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5" w:rsidRDefault="00945615">
      <w:pPr>
        <w:jc w:val="center"/>
        <w:rPr>
          <w:rFonts w:ascii="Arial" w:hAnsi="Arial"/>
          <w:b/>
          <w:sz w:val="40"/>
          <w:lang w:val="en-GB"/>
        </w:rPr>
      </w:pPr>
      <w:r>
        <w:rPr>
          <w:rFonts w:ascii="Arial" w:hAnsi="Arial"/>
          <w:b/>
          <w:sz w:val="40"/>
          <w:lang w:val="en-GB"/>
        </w:rPr>
        <w:t xml:space="preserve">Evaluation-Sheet for </w:t>
      </w:r>
      <w:r w:rsidR="00B81EF4">
        <w:rPr>
          <w:rFonts w:ascii="Arial" w:hAnsi="Arial"/>
          <w:b/>
          <w:sz w:val="40"/>
          <w:lang w:val="en-GB"/>
        </w:rPr>
        <w:t xml:space="preserve">Speaking </w:t>
      </w:r>
    </w:p>
    <w:p w:rsidR="008768D5" w:rsidRPr="008768D5" w:rsidRDefault="00611477" w:rsidP="00975243">
      <w:pPr>
        <w:spacing w:after="120"/>
        <w:jc w:val="center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T</w:t>
      </w:r>
      <w:r w:rsidR="008768D5" w:rsidRPr="008768D5">
        <w:rPr>
          <w:rFonts w:ascii="Arial" w:hAnsi="Arial"/>
          <w:szCs w:val="24"/>
          <w:lang w:val="en-GB"/>
        </w:rPr>
        <w:t>ick the appropriate boxes</w:t>
      </w:r>
      <w:r>
        <w:rPr>
          <w:rFonts w:ascii="Arial" w:hAnsi="Arial"/>
          <w:szCs w:val="24"/>
          <w:lang w:val="en-GB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8"/>
        <w:gridCol w:w="874"/>
        <w:gridCol w:w="875"/>
        <w:gridCol w:w="875"/>
        <w:gridCol w:w="2835"/>
      </w:tblGrid>
      <w:tr w:rsidR="00F879BC" w:rsidRPr="00F879BC" w:rsidTr="0065769F">
        <w:trPr>
          <w:cantSplit/>
          <w:trHeight w:val="348"/>
        </w:trPr>
        <w:tc>
          <w:tcPr>
            <w:tcW w:w="5031" w:type="dxa"/>
            <w:gridSpan w:val="2"/>
            <w:vMerge w:val="restart"/>
            <w:vAlign w:val="center"/>
          </w:tcPr>
          <w:p w:rsidR="00F879BC" w:rsidRDefault="00F879BC" w:rsidP="0065769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presenter </w:t>
            </w:r>
          </w:p>
        </w:tc>
        <w:tc>
          <w:tcPr>
            <w:tcW w:w="874" w:type="dxa"/>
            <w:vMerge w:val="restart"/>
            <w:textDirection w:val="tbRl"/>
            <w:vAlign w:val="center"/>
          </w:tcPr>
          <w:p w:rsidR="00F879BC" w:rsidRDefault="00F879BC">
            <w:pPr>
              <w:ind w:left="113" w:right="113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excellent</w:t>
            </w:r>
          </w:p>
        </w:tc>
        <w:tc>
          <w:tcPr>
            <w:tcW w:w="875" w:type="dxa"/>
            <w:vMerge w:val="restart"/>
            <w:textDirection w:val="tbRl"/>
            <w:vAlign w:val="center"/>
          </w:tcPr>
          <w:p w:rsidR="00F879BC" w:rsidRDefault="00F879BC" w:rsidP="00F879BC">
            <w:pPr>
              <w:ind w:left="113" w:right="113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not bad </w:t>
            </w:r>
            <w:r w:rsidR="0065769F">
              <w:rPr>
                <w:rFonts w:ascii="Arial" w:hAnsi="Arial"/>
                <w:lang w:val="en-GB"/>
              </w:rPr>
              <w:br/>
            </w:r>
            <w:r>
              <w:rPr>
                <w:rFonts w:ascii="Arial" w:hAnsi="Arial"/>
                <w:lang w:val="en-GB"/>
              </w:rPr>
              <w:t xml:space="preserve">but could do </w:t>
            </w:r>
            <w:r>
              <w:rPr>
                <w:rFonts w:ascii="Arial" w:hAnsi="Arial"/>
                <w:lang w:val="en-GB"/>
              </w:rPr>
              <w:br/>
              <w:t>better</w:t>
            </w:r>
          </w:p>
        </w:tc>
        <w:tc>
          <w:tcPr>
            <w:tcW w:w="875" w:type="dxa"/>
            <w:vMerge w:val="restart"/>
            <w:textDirection w:val="tbRl"/>
            <w:vAlign w:val="center"/>
          </w:tcPr>
          <w:p w:rsidR="00F879BC" w:rsidRDefault="00F879BC">
            <w:pPr>
              <w:ind w:left="113" w:right="113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must do better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879BC" w:rsidRPr="0065769F" w:rsidRDefault="0065769F" w:rsidP="0065769F">
            <w:pPr>
              <w:rPr>
                <w:rFonts w:ascii="Arial" w:hAnsi="Arial"/>
                <w:lang w:val="en-GB"/>
              </w:rPr>
            </w:pPr>
            <w:r w:rsidRPr="0065769F">
              <w:rPr>
                <w:rFonts w:ascii="Arial" w:hAnsi="Arial"/>
                <w:lang w:val="en-GB"/>
              </w:rPr>
              <w:t>Date</w:t>
            </w:r>
          </w:p>
        </w:tc>
      </w:tr>
      <w:tr w:rsidR="00F879BC" w:rsidRPr="00F879BC" w:rsidTr="0065769F">
        <w:trPr>
          <w:cantSplit/>
          <w:trHeight w:val="347"/>
        </w:trPr>
        <w:tc>
          <w:tcPr>
            <w:tcW w:w="5031" w:type="dxa"/>
            <w:gridSpan w:val="2"/>
            <w:vMerge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879BC" w:rsidRDefault="00F879BC">
            <w:pPr>
              <w:rPr>
                <w:rFonts w:ascii="Arial" w:hAnsi="Arial"/>
                <w:color w:val="808080"/>
                <w:lang w:val="en-GB"/>
              </w:rPr>
            </w:pPr>
          </w:p>
        </w:tc>
      </w:tr>
      <w:tr w:rsidR="00F879BC" w:rsidRPr="00F879BC" w:rsidTr="0065769F">
        <w:trPr>
          <w:cantSplit/>
          <w:trHeight w:val="347"/>
        </w:trPr>
        <w:tc>
          <w:tcPr>
            <w:tcW w:w="5031" w:type="dxa"/>
            <w:gridSpan w:val="2"/>
            <w:vMerge w:val="restart"/>
            <w:vAlign w:val="center"/>
          </w:tcPr>
          <w:p w:rsidR="00F879BC" w:rsidRDefault="00F879BC" w:rsidP="0065769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Topic</w:t>
            </w:r>
          </w:p>
        </w:tc>
        <w:tc>
          <w:tcPr>
            <w:tcW w:w="874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879BC" w:rsidRDefault="00F879BC">
            <w:pPr>
              <w:rPr>
                <w:rFonts w:ascii="Arial" w:hAnsi="Arial"/>
                <w:color w:val="808080"/>
                <w:lang w:val="en-GB"/>
              </w:rPr>
            </w:pPr>
          </w:p>
        </w:tc>
      </w:tr>
      <w:tr w:rsidR="00F879BC" w:rsidRPr="00F879BC" w:rsidTr="0065769F">
        <w:trPr>
          <w:cantSplit/>
          <w:trHeight w:val="347"/>
        </w:trPr>
        <w:tc>
          <w:tcPr>
            <w:tcW w:w="5031" w:type="dxa"/>
            <w:gridSpan w:val="2"/>
            <w:vMerge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879BC" w:rsidRDefault="00F879BC">
            <w:pPr>
              <w:rPr>
                <w:rFonts w:ascii="Arial" w:hAnsi="Arial"/>
                <w:color w:val="808080"/>
                <w:lang w:val="en-GB"/>
              </w:rPr>
            </w:pPr>
          </w:p>
        </w:tc>
      </w:tr>
      <w:tr w:rsidR="00F879BC" w:rsidRPr="00F879BC" w:rsidTr="0065769F">
        <w:trPr>
          <w:cantSplit/>
          <w:trHeight w:val="347"/>
        </w:trPr>
        <w:tc>
          <w:tcPr>
            <w:tcW w:w="50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F879BC" w:rsidRDefault="00F879BC">
            <w:pPr>
              <w:ind w:left="113" w:right="113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879BC" w:rsidRDefault="00F879BC">
            <w:pPr>
              <w:rPr>
                <w:rFonts w:ascii="Arial" w:hAnsi="Arial"/>
                <w:color w:val="808080"/>
                <w:lang w:val="en-GB"/>
              </w:rPr>
            </w:pPr>
          </w:p>
        </w:tc>
      </w:tr>
      <w:tr w:rsidR="00F879BC" w:rsidRPr="00F879BC" w:rsidTr="00A53B71">
        <w:trPr>
          <w:trHeight w:hRule="exact" w:val="30"/>
        </w:trPr>
        <w:tc>
          <w:tcPr>
            <w:tcW w:w="1913" w:type="dxa"/>
            <w:tcBorders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eye contact</w:t>
            </w:r>
          </w:p>
        </w:tc>
        <w:tc>
          <w:tcPr>
            <w:tcW w:w="3118" w:type="dxa"/>
            <w:vAlign w:val="center"/>
          </w:tcPr>
          <w:p w:rsidR="00F879BC" w:rsidRDefault="00A53B71" w:rsidP="00A53B71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speaking freely, </w:t>
            </w:r>
            <w:r w:rsidR="00F879BC">
              <w:rPr>
                <w:rFonts w:ascii="Arial" w:hAnsi="Arial"/>
                <w:lang w:val="en-GB"/>
              </w:rPr>
              <w:t>every</w:t>
            </w:r>
            <w:r>
              <w:rPr>
                <w:rFonts w:ascii="Arial" w:hAnsi="Arial"/>
                <w:lang w:val="en-GB"/>
              </w:rPr>
              <w:t xml:space="preserve"> li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tener feels addressed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A53B71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reading off the page</w:t>
            </w:r>
            <w:r w:rsidR="00A53B71">
              <w:rPr>
                <w:rFonts w:ascii="Arial" w:hAnsi="Arial"/>
                <w:lang w:val="en-GB"/>
              </w:rPr>
              <w:t>, (some) listeners ignored</w:t>
            </w:r>
          </w:p>
        </w:tc>
      </w:tr>
      <w:tr w:rsidR="00F879BC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facial e</w:t>
            </w:r>
            <w:r>
              <w:rPr>
                <w:rFonts w:ascii="Arial" w:hAnsi="Arial"/>
                <w:b/>
                <w:sz w:val="28"/>
                <w:lang w:val="en-GB"/>
              </w:rPr>
              <w:t>x</w:t>
            </w:r>
            <w:r>
              <w:rPr>
                <w:rFonts w:ascii="Arial" w:hAnsi="Arial"/>
                <w:b/>
                <w:sz w:val="28"/>
                <w:lang w:val="en-GB"/>
              </w:rPr>
              <w:t>pression</w:t>
            </w:r>
          </w:p>
        </w:tc>
        <w:tc>
          <w:tcPr>
            <w:tcW w:w="3118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natural, open, relaxed, friendly </w:t>
            </w:r>
            <w:r>
              <w:rPr>
                <w:rFonts w:ascii="Arial" w:hAnsi="Arial"/>
                <w:lang w:val="en-GB"/>
              </w:rPr>
              <w:sym w:font="Symbol" w:char="F0A9"/>
            </w:r>
            <w:r>
              <w:rPr>
                <w:rFonts w:ascii="Arial" w:hAnsi="Arial"/>
                <w:lang w:val="en-GB"/>
              </w:rPr>
              <w:t xml:space="preserve"> smiling </w:t>
            </w:r>
            <w:r>
              <w:rPr>
                <w:rFonts w:ascii="Arial" w:hAnsi="Arial"/>
                <w:lang w:val="en-GB"/>
              </w:rPr>
              <w:sym w:font="Webdings" w:char="F096"/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A53B71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tense, unfriendly, e</w:t>
            </w:r>
            <w:r>
              <w:rPr>
                <w:rFonts w:ascii="Arial" w:hAnsi="Arial"/>
                <w:lang w:val="en-GB"/>
              </w:rPr>
              <w:t>x</w:t>
            </w:r>
            <w:r>
              <w:rPr>
                <w:rFonts w:ascii="Arial" w:hAnsi="Arial"/>
                <w:lang w:val="en-GB"/>
              </w:rPr>
              <w:t xml:space="preserve">pressionless, </w:t>
            </w:r>
            <w:r w:rsidR="00A53B71">
              <w:rPr>
                <w:rFonts w:ascii="Arial" w:hAnsi="Arial"/>
                <w:lang w:val="en-GB"/>
              </w:rPr>
              <w:t>frozen</w:t>
            </w: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 w:rsidP="00975243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posture, </w:t>
            </w:r>
            <w:r>
              <w:rPr>
                <w:rFonts w:ascii="Arial" w:hAnsi="Arial"/>
                <w:b/>
                <w:sz w:val="28"/>
                <w:lang w:val="en-GB"/>
              </w:rPr>
              <w:br/>
              <w:t xml:space="preserve">gestures </w:t>
            </w:r>
          </w:p>
        </w:tc>
        <w:tc>
          <w:tcPr>
            <w:tcW w:w="3118" w:type="dxa"/>
            <w:vAlign w:val="center"/>
          </w:tcPr>
          <w:p w:rsidR="00F879BC" w:rsidRDefault="00F879BC" w:rsidP="0054234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smooth, fluent movement, upright; establishing rapport with the audience 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54234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hands in pockets, lea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ing, slouching, sitting </w:t>
            </w: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voice</w:t>
            </w:r>
          </w:p>
        </w:tc>
        <w:tc>
          <w:tcPr>
            <w:tcW w:w="3118" w:type="dxa"/>
            <w:vAlign w:val="center"/>
          </w:tcPr>
          <w:p w:rsidR="00F879BC" w:rsidRDefault="00F879BC" w:rsidP="00975243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natural, varied tone and volume 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F30B9B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dull, </w:t>
            </w:r>
            <w:r w:rsidR="00A53B71">
              <w:rPr>
                <w:rFonts w:ascii="Arial" w:hAnsi="Arial"/>
                <w:lang w:val="en-GB"/>
              </w:rPr>
              <w:t>(</w:t>
            </w:r>
            <w:r>
              <w:rPr>
                <w:rFonts w:ascii="Arial" w:hAnsi="Arial"/>
                <w:lang w:val="en-GB"/>
              </w:rPr>
              <w:t>too</w:t>
            </w:r>
            <w:r w:rsidR="00A53B71">
              <w:rPr>
                <w:rFonts w:ascii="Arial" w:hAnsi="Arial"/>
                <w:lang w:val="en-GB"/>
              </w:rPr>
              <w:t>)</w:t>
            </w:r>
            <w:r>
              <w:rPr>
                <w:rFonts w:ascii="Arial" w:hAnsi="Arial"/>
                <w:lang w:val="en-GB"/>
              </w:rPr>
              <w:t xml:space="preserve"> soft, monot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nous</w:t>
            </w:r>
            <w:r w:rsidR="00A53B71">
              <w:rPr>
                <w:rFonts w:ascii="Arial" w:hAnsi="Arial"/>
                <w:lang w:val="en-GB"/>
              </w:rPr>
              <w:t xml:space="preserve"> [-‘---]</w:t>
            </w:r>
            <w:r>
              <w:rPr>
                <w:rFonts w:ascii="Arial" w:hAnsi="Arial"/>
                <w:lang w:val="en-GB"/>
              </w:rPr>
              <w:t>, no intonation</w:t>
            </w:r>
          </w:p>
        </w:tc>
      </w:tr>
      <w:tr w:rsidR="00F879BC" w:rsidRPr="00E108F6" w:rsidTr="00A53B71"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clarity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879BC" w:rsidRDefault="00F879BC" w:rsidP="00975243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fluent, understandable, good articulation, well-placed pauses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9BC" w:rsidRDefault="00A53B71" w:rsidP="00A53B71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halting, </w:t>
            </w:r>
            <w:r w:rsidR="00F879BC">
              <w:rPr>
                <w:rFonts w:ascii="Arial" w:hAnsi="Arial"/>
                <w:lang w:val="en-GB"/>
              </w:rPr>
              <w:t>hesitant</w:t>
            </w:r>
            <w:r>
              <w:rPr>
                <w:rFonts w:ascii="Arial" w:hAnsi="Arial"/>
                <w:lang w:val="en-GB"/>
              </w:rPr>
              <w:t>,</w:t>
            </w:r>
            <w:r w:rsidR="00F879BC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br/>
            </w:r>
            <w:r w:rsidR="00F879BC">
              <w:rPr>
                <w:rFonts w:ascii="Arial" w:hAnsi="Arial"/>
                <w:lang w:val="en-GB"/>
              </w:rPr>
              <w:t xml:space="preserve">hurried, no pauses </w:t>
            </w:r>
          </w:p>
        </w:tc>
      </w:tr>
      <w:tr w:rsidR="00F879BC" w:rsidRPr="00E108F6" w:rsidTr="00A53B71">
        <w:trPr>
          <w:trHeight w:hRule="exact" w:val="30"/>
        </w:trPr>
        <w:tc>
          <w:tcPr>
            <w:tcW w:w="1913" w:type="dxa"/>
            <w:tcBorders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vocabulary / syntax</w:t>
            </w:r>
          </w:p>
        </w:tc>
        <w:tc>
          <w:tcPr>
            <w:tcW w:w="3118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idiomatic, understandable and appropriate vocabulary, well-structured syntax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0920A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lots of unknown hard words, long sentences </w:t>
            </w: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grammar</w:t>
            </w:r>
          </w:p>
        </w:tc>
        <w:tc>
          <w:tcPr>
            <w:tcW w:w="3118" w:type="dxa"/>
            <w:vAlign w:val="center"/>
          </w:tcPr>
          <w:p w:rsidR="00F879BC" w:rsidRDefault="00F879BC" w:rsidP="0054234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perfectly correct and pla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sible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incorrect, blunders, (bits are) incomprehensible</w:t>
            </w:r>
          </w:p>
        </w:tc>
      </w:tr>
      <w:tr w:rsidR="00F879BC" w:rsidRPr="00542340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pronunci</w:t>
            </w:r>
            <w:r>
              <w:rPr>
                <w:rFonts w:ascii="Arial" w:hAnsi="Arial"/>
                <w:b/>
                <w:sz w:val="28"/>
                <w:lang w:val="en-GB"/>
              </w:rPr>
              <w:t>a</w:t>
            </w:r>
            <w:r>
              <w:rPr>
                <w:rFonts w:ascii="Arial" w:hAnsi="Arial"/>
                <w:b/>
                <w:sz w:val="28"/>
                <w:lang w:val="en-GB"/>
              </w:rPr>
              <w:t>tion</w:t>
            </w:r>
          </w:p>
        </w:tc>
        <w:tc>
          <w:tcPr>
            <w:tcW w:w="3118" w:type="dxa"/>
            <w:vAlign w:val="center"/>
          </w:tcPr>
          <w:p w:rsidR="00F879BC" w:rsidRDefault="00F879BC" w:rsidP="000920A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consistently (near-) native</w:t>
            </w:r>
            <w:r>
              <w:rPr>
                <w:rFonts w:ascii="Arial" w:hAnsi="Arial"/>
                <w:lang w:val="en-GB"/>
              </w:rPr>
              <w:br/>
              <w:t xml:space="preserve">(AE, BE etc.) 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0920A0" w:rsidP="000920A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rather </w:t>
            </w:r>
            <w:r w:rsidR="00F879BC">
              <w:rPr>
                <w:rFonts w:ascii="Arial" w:hAnsi="Arial"/>
                <w:lang w:val="en-GB"/>
              </w:rPr>
              <w:t xml:space="preserve">continental </w:t>
            </w:r>
          </w:p>
        </w:tc>
      </w:tr>
      <w:tr w:rsidR="00F879BC" w:rsidRPr="00E108F6" w:rsidTr="00A53B71"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structure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879BC" w:rsidRDefault="00F879BC" w:rsidP="00F30B9B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clear outline, preview and review, frequent reference to it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9BC" w:rsidRDefault="00F879BC" w:rsidP="00F30B9B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neither pre- nor review, no orientation, </w:t>
            </w:r>
            <w:r w:rsidRPr="00F30B9B">
              <w:rPr>
                <w:rFonts w:ascii="Arial" w:hAnsi="Arial"/>
                <w:lang w:val="en-GB"/>
              </w:rPr>
              <w:t>going n</w:t>
            </w:r>
            <w:r w:rsidRPr="00F30B9B">
              <w:rPr>
                <w:rFonts w:ascii="Arial" w:hAnsi="Arial"/>
                <w:lang w:val="en-GB"/>
              </w:rPr>
              <w:t>o</w:t>
            </w:r>
            <w:r w:rsidRPr="00F30B9B">
              <w:rPr>
                <w:rFonts w:ascii="Arial" w:hAnsi="Arial"/>
                <w:lang w:val="en-GB"/>
              </w:rPr>
              <w:t>where</w:t>
            </w:r>
          </w:p>
        </w:tc>
      </w:tr>
      <w:tr w:rsidR="00F879BC" w:rsidRPr="00E108F6" w:rsidTr="00A53B71">
        <w:trPr>
          <w:trHeight w:hRule="exact" w:val="30"/>
        </w:trPr>
        <w:tc>
          <w:tcPr>
            <w:tcW w:w="1913" w:type="dxa"/>
            <w:tcBorders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knowledge</w:t>
            </w:r>
          </w:p>
        </w:tc>
        <w:tc>
          <w:tcPr>
            <w:tcW w:w="3118" w:type="dxa"/>
            <w:vAlign w:val="center"/>
          </w:tcPr>
          <w:p w:rsidR="00F879BC" w:rsidRDefault="00F879BC" w:rsidP="000920A0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well-informed speaker, broad background know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 xml:space="preserve">edge </w:t>
            </w:r>
          </w:p>
        </w:tc>
        <w:tc>
          <w:tcPr>
            <w:tcW w:w="874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wrong, imprecise, irrel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vant, questions remain unanswered</w:t>
            </w:r>
          </w:p>
        </w:tc>
      </w:tr>
      <w:tr w:rsidR="00F879BC" w:rsidRPr="00E108F6" w:rsidTr="00A53B71"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interest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879BC" w:rsidRDefault="00F879BC" w:rsidP="00296967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firmly based on common knowledge and adding to it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9BC" w:rsidRDefault="00F879BC" w:rsidP="00296967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too little or too much new information </w:t>
            </w:r>
          </w:p>
        </w:tc>
      </w:tr>
      <w:tr w:rsidR="00F879BC" w:rsidRPr="00E108F6" w:rsidTr="00A53B71">
        <w:trPr>
          <w:trHeight w:hRule="exact" w:val="30"/>
        </w:trPr>
        <w:tc>
          <w:tcPr>
            <w:tcW w:w="1913" w:type="dxa"/>
            <w:tcBorders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Pr="00296967" w:rsidRDefault="00F879B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 w:rsidRPr="00296967">
              <w:rPr>
                <w:rFonts w:ascii="Arial" w:hAnsi="Arial"/>
                <w:b/>
                <w:sz w:val="28"/>
                <w:lang w:val="en-GB"/>
              </w:rPr>
              <w:t>advice on taking notes</w:t>
            </w:r>
          </w:p>
        </w:tc>
        <w:tc>
          <w:tcPr>
            <w:tcW w:w="3118" w:type="dxa"/>
            <w:vAlign w:val="center"/>
          </w:tcPr>
          <w:p w:rsidR="00F879BC" w:rsidRPr="00296967" w:rsidRDefault="000920A0" w:rsidP="000920A0">
            <w:pPr>
              <w:spacing w:before="30" w:after="30"/>
              <w:rPr>
                <w:rFonts w:ascii="Arial" w:hAnsi="Arial"/>
                <w:lang w:val="en-GB"/>
              </w:rPr>
            </w:pPr>
            <w:r w:rsidRPr="00296967">
              <w:rPr>
                <w:rFonts w:ascii="Arial" w:hAnsi="Arial"/>
                <w:lang w:val="en-GB"/>
              </w:rPr>
              <w:t xml:space="preserve">timely </w:t>
            </w:r>
            <w:r>
              <w:rPr>
                <w:rFonts w:ascii="Arial" w:hAnsi="Arial"/>
                <w:lang w:val="en-GB"/>
              </w:rPr>
              <w:t xml:space="preserve">and </w:t>
            </w:r>
            <w:r w:rsidR="00F879BC" w:rsidRPr="00296967">
              <w:rPr>
                <w:rFonts w:ascii="Arial" w:hAnsi="Arial"/>
                <w:lang w:val="en-GB"/>
              </w:rPr>
              <w:t xml:space="preserve">clear, </w:t>
            </w:r>
            <w:r>
              <w:rPr>
                <w:rFonts w:ascii="Arial" w:hAnsi="Arial"/>
                <w:lang w:val="en-GB"/>
              </w:rPr>
              <w:br/>
            </w:r>
            <w:r w:rsidRPr="000920A0">
              <w:rPr>
                <w:rFonts w:ascii="Arial" w:hAnsi="Arial"/>
                <w:lang w:val="en-GB"/>
              </w:rPr>
              <w:t xml:space="preserve">manageable </w:t>
            </w:r>
            <w:r w:rsidR="00F879BC" w:rsidRPr="00296967">
              <w:rPr>
                <w:rFonts w:ascii="Arial" w:hAnsi="Arial"/>
                <w:lang w:val="en-GB"/>
              </w:rPr>
              <w:t xml:space="preserve">worksheet </w:t>
            </w:r>
          </w:p>
        </w:tc>
        <w:tc>
          <w:tcPr>
            <w:tcW w:w="874" w:type="dxa"/>
            <w:vAlign w:val="center"/>
          </w:tcPr>
          <w:p w:rsidR="00F879BC" w:rsidRPr="00296967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Pr="00296967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Pr="00296967" w:rsidRDefault="00F879BC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Pr="00296967" w:rsidRDefault="00F879BC" w:rsidP="000920A0">
            <w:pPr>
              <w:spacing w:before="30" w:after="30"/>
              <w:rPr>
                <w:rFonts w:ascii="Arial" w:hAnsi="Arial"/>
                <w:lang w:val="en-GB"/>
              </w:rPr>
            </w:pPr>
            <w:r w:rsidRPr="00296967">
              <w:rPr>
                <w:rFonts w:ascii="Arial" w:hAnsi="Arial"/>
                <w:lang w:val="en-GB"/>
              </w:rPr>
              <w:t>too little, too late, mi</w:t>
            </w:r>
            <w:r w:rsidRPr="00296967">
              <w:rPr>
                <w:rFonts w:ascii="Arial" w:hAnsi="Arial"/>
                <w:lang w:val="en-GB"/>
              </w:rPr>
              <w:t>s</w:t>
            </w:r>
            <w:r w:rsidRPr="00296967">
              <w:rPr>
                <w:rFonts w:ascii="Arial" w:hAnsi="Arial"/>
                <w:lang w:val="en-GB"/>
              </w:rPr>
              <w:t xml:space="preserve">leading, too much </w:t>
            </w:r>
            <w:r w:rsidR="000920A0">
              <w:rPr>
                <w:rFonts w:ascii="Arial" w:hAnsi="Arial"/>
                <w:lang w:val="en-GB"/>
              </w:rPr>
              <w:t xml:space="preserve">‘stuff’ </w:t>
            </w:r>
          </w:p>
        </w:tc>
      </w:tr>
      <w:tr w:rsidR="00F879BC" w:rsidRPr="00E108F6" w:rsidTr="00A53B71"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879BC" w:rsidRDefault="00F879BC" w:rsidP="009A237E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visual or a</w:t>
            </w:r>
            <w:r>
              <w:rPr>
                <w:rFonts w:ascii="Arial" w:hAnsi="Arial"/>
                <w:b/>
                <w:sz w:val="28"/>
                <w:lang w:val="en-GB"/>
              </w:rPr>
              <w:t>u</w:t>
            </w:r>
            <w:r>
              <w:rPr>
                <w:rFonts w:ascii="Arial" w:hAnsi="Arial"/>
                <w:b/>
                <w:sz w:val="28"/>
                <w:lang w:val="en-GB"/>
              </w:rPr>
              <w:t>dio-aides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879BC" w:rsidRDefault="00F879BC" w:rsidP="00296967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chalk and board, transpa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encies, computer, </w:t>
            </w:r>
            <w:r w:rsidR="000920A0">
              <w:rPr>
                <w:rFonts w:ascii="Arial" w:hAnsi="Arial"/>
                <w:lang w:val="en-GB"/>
              </w:rPr>
              <w:t xml:space="preserve">projector, </w:t>
            </w:r>
            <w:r>
              <w:rPr>
                <w:rFonts w:ascii="Arial" w:hAnsi="Arial"/>
                <w:lang w:val="en-GB"/>
              </w:rPr>
              <w:t>handouts, list of essential vocabulary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9BC" w:rsidRDefault="00F879BC" w:rsidP="003F1104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illegible, too much to read, font too small; </w:t>
            </w:r>
            <w:r w:rsidR="000920A0">
              <w:rPr>
                <w:rFonts w:ascii="Arial" w:hAnsi="Arial"/>
                <w:lang w:val="en-GB"/>
              </w:rPr>
              <w:br/>
            </w:r>
            <w:r>
              <w:rPr>
                <w:rFonts w:ascii="Arial" w:hAnsi="Arial"/>
                <w:lang w:val="en-GB"/>
              </w:rPr>
              <w:t>too many items of v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cabulary</w:t>
            </w:r>
          </w:p>
        </w:tc>
      </w:tr>
      <w:tr w:rsidR="00F879BC" w:rsidRPr="00542340" w:rsidTr="00A53B71">
        <w:tc>
          <w:tcPr>
            <w:tcW w:w="1913" w:type="dxa"/>
            <w:vAlign w:val="center"/>
          </w:tcPr>
          <w:p w:rsidR="00F879BC" w:rsidRDefault="00F879BC" w:rsidP="004A24D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interaction</w:t>
            </w:r>
          </w:p>
        </w:tc>
        <w:tc>
          <w:tcPr>
            <w:tcW w:w="3118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questions and answers to engage the audience </w:t>
            </w:r>
          </w:p>
        </w:tc>
        <w:tc>
          <w:tcPr>
            <w:tcW w:w="874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one-way communication throughout</w:t>
            </w:r>
          </w:p>
        </w:tc>
      </w:tr>
      <w:tr w:rsidR="00F879BC" w:rsidRPr="00E108F6" w:rsidTr="00A53B71">
        <w:tc>
          <w:tcPr>
            <w:tcW w:w="1913" w:type="dxa"/>
            <w:vAlign w:val="center"/>
          </w:tcPr>
          <w:p w:rsidR="00F879BC" w:rsidRDefault="00F879BC" w:rsidP="004A24DC">
            <w:pPr>
              <w:spacing w:before="30" w:after="3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reinforc</w:t>
            </w:r>
            <w:r>
              <w:rPr>
                <w:rFonts w:ascii="Arial" w:hAnsi="Arial"/>
                <w:b/>
                <w:sz w:val="28"/>
                <w:lang w:val="en-GB"/>
              </w:rPr>
              <w:t>e</w:t>
            </w:r>
            <w:r>
              <w:rPr>
                <w:rFonts w:ascii="Arial" w:hAnsi="Arial"/>
                <w:b/>
                <w:sz w:val="28"/>
                <w:lang w:val="en-GB"/>
              </w:rPr>
              <w:t>ment</w:t>
            </w:r>
          </w:p>
        </w:tc>
        <w:tc>
          <w:tcPr>
            <w:tcW w:w="3118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quiz or test on the prese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tation afterwards</w:t>
            </w:r>
          </w:p>
        </w:tc>
        <w:tc>
          <w:tcPr>
            <w:tcW w:w="874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F879BC" w:rsidRDefault="00F879BC" w:rsidP="009A237E">
            <w:pPr>
              <w:spacing w:before="30" w:after="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no effort at making the message memorable</w:t>
            </w:r>
          </w:p>
        </w:tc>
      </w:tr>
      <w:tr w:rsidR="00F879BC" w:rsidRPr="00E108F6" w:rsidTr="00A53B71">
        <w:trPr>
          <w:trHeight w:hRule="exact" w:val="30"/>
        </w:trPr>
        <w:tc>
          <w:tcPr>
            <w:tcW w:w="1913" w:type="dxa"/>
            <w:tcBorders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5" w:color="000000" w:fill="FFFFFF"/>
            <w:vAlign w:val="center"/>
          </w:tcPr>
          <w:p w:rsidR="00F879BC" w:rsidRDefault="00F879BC">
            <w:pPr>
              <w:rPr>
                <w:rFonts w:ascii="Arial" w:hAnsi="Arial"/>
                <w:lang w:val="en-GB"/>
              </w:rPr>
            </w:pPr>
          </w:p>
        </w:tc>
      </w:tr>
      <w:tr w:rsidR="0065769F" w:rsidRPr="0065769F" w:rsidTr="009A237E">
        <w:trPr>
          <w:cantSplit/>
          <w:trHeight w:val="480"/>
        </w:trPr>
        <w:tc>
          <w:tcPr>
            <w:tcW w:w="5031" w:type="dxa"/>
            <w:gridSpan w:val="2"/>
            <w:vAlign w:val="center"/>
          </w:tcPr>
          <w:p w:rsidR="0065769F" w:rsidRPr="0065769F" w:rsidRDefault="0065769F" w:rsidP="0065769F">
            <w:pPr>
              <w:jc w:val="right"/>
              <w:rPr>
                <w:rFonts w:ascii="Arial" w:hAnsi="Arial"/>
                <w:lang w:val="en-GB"/>
              </w:rPr>
            </w:pPr>
            <w:r w:rsidRPr="0065769F">
              <w:rPr>
                <w:rFonts w:ascii="Arial" w:hAnsi="Arial"/>
                <w:lang w:val="en-GB"/>
              </w:rPr>
              <w:t xml:space="preserve">How your performance would rate </w:t>
            </w:r>
            <w:r>
              <w:rPr>
                <w:rFonts w:ascii="Arial" w:hAnsi="Arial"/>
                <w:lang w:val="en-GB"/>
              </w:rPr>
              <w:br/>
            </w:r>
            <w:r w:rsidRPr="0065769F">
              <w:rPr>
                <w:rFonts w:ascii="Arial" w:hAnsi="Arial"/>
                <w:lang w:val="en-GB"/>
              </w:rPr>
              <w:t>on a scale of 15 points</w:t>
            </w:r>
          </w:p>
        </w:tc>
        <w:tc>
          <w:tcPr>
            <w:tcW w:w="874" w:type="dxa"/>
            <w:vAlign w:val="center"/>
          </w:tcPr>
          <w:p w:rsidR="0065769F" w:rsidRDefault="0065769F">
            <w:pPr>
              <w:jc w:val="center"/>
              <w:rPr>
                <w:rFonts w:ascii="Arial" w:hAnsi="Arial"/>
                <w:color w:val="808080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65769F" w:rsidRDefault="0065769F">
            <w:pPr>
              <w:jc w:val="center"/>
              <w:rPr>
                <w:rFonts w:ascii="Arial" w:hAnsi="Arial"/>
                <w:color w:val="808080"/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65769F" w:rsidRDefault="0065769F">
            <w:pPr>
              <w:jc w:val="center"/>
              <w:rPr>
                <w:rFonts w:ascii="Arial" w:hAnsi="Arial"/>
                <w:color w:val="80808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65769F" w:rsidRDefault="0065769F" w:rsidP="0065769F">
            <w:pPr>
              <w:jc w:val="right"/>
              <w:rPr>
                <w:rFonts w:ascii="Arial" w:hAnsi="Arial"/>
                <w:color w:val="808080"/>
                <w:lang w:val="en-GB"/>
              </w:rPr>
            </w:pPr>
            <w:r>
              <w:rPr>
                <w:rFonts w:ascii="Arial" w:hAnsi="Arial"/>
                <w:color w:val="808080"/>
                <w:lang w:val="en-GB"/>
              </w:rPr>
              <w:t xml:space="preserve">?  </w:t>
            </w:r>
          </w:p>
        </w:tc>
      </w:tr>
    </w:tbl>
    <w:p w:rsidR="00CE5823" w:rsidRPr="00576C9E" w:rsidRDefault="00CE5823" w:rsidP="00CE5823">
      <w:pPr>
        <w:spacing w:after="60"/>
        <w:jc w:val="center"/>
        <w:rPr>
          <w:rFonts w:ascii="Arial" w:hAnsi="Arial"/>
          <w:sz w:val="14"/>
          <w:lang w:val="en-GB"/>
        </w:rPr>
      </w:pPr>
      <w:r w:rsidRPr="00576C9E">
        <w:rPr>
          <w:rFonts w:ascii="Arial" w:hAnsi="Arial" w:cs="Arial"/>
          <w:szCs w:val="24"/>
          <w:lang w:val="en-GB"/>
        </w:rPr>
        <w:t xml:space="preserve">Download from </w:t>
      </w:r>
      <w:hyperlink r:id="rId4" w:history="1">
        <w:r w:rsidRPr="00576C9E">
          <w:rPr>
            <w:rStyle w:val="Hyperlink"/>
            <w:rFonts w:ascii="Arial" w:hAnsi="Arial" w:cs="Arial"/>
            <w:szCs w:val="24"/>
            <w:lang w:val="en-GB"/>
          </w:rPr>
          <w:t>www.englisch-bw.de</w:t>
        </w:r>
      </w:hyperlink>
      <w:r w:rsidRPr="00576C9E">
        <w:rPr>
          <w:rFonts w:ascii="Arial" w:hAnsi="Arial" w:cs="Arial"/>
          <w:szCs w:val="24"/>
          <w:lang w:val="en-GB"/>
        </w:rPr>
        <w:t xml:space="preserve"> – </w:t>
      </w:r>
      <w:hyperlink r:id="rId5" w:history="1">
        <w:r w:rsidRPr="00576C9E">
          <w:rPr>
            <w:rStyle w:val="Hyperlink"/>
            <w:rFonts w:ascii="Arial" w:hAnsi="Arial" w:cs="Arial"/>
            <w:szCs w:val="24"/>
            <w:lang w:val="en-GB"/>
          </w:rPr>
          <w:t>Feedback</w:t>
        </w:r>
      </w:hyperlink>
      <w:r w:rsidRPr="00576C9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576C9E">
        <w:rPr>
          <w:rFonts w:ascii="Arial" w:hAnsi="Arial" w:cs="Arial"/>
          <w:szCs w:val="24"/>
          <w:lang w:val="en-GB"/>
        </w:rPr>
        <w:t>zu</w:t>
      </w:r>
      <w:proofErr w:type="spellEnd"/>
      <w:r w:rsidRPr="00576C9E">
        <w:rPr>
          <w:rFonts w:ascii="Arial" w:hAnsi="Arial" w:cs="Arial"/>
          <w:szCs w:val="24"/>
          <w:lang w:val="en-GB"/>
        </w:rPr>
        <w:t xml:space="preserve"> </w:t>
      </w:r>
      <w:hyperlink r:id="rId6" w:history="1">
        <w:proofErr w:type="spellStart"/>
        <w:r w:rsidRPr="00576C9E">
          <w:rPr>
            <w:rStyle w:val="Hyperlink"/>
            <w:rFonts w:ascii="Arial" w:hAnsi="Arial" w:cs="Arial"/>
            <w:szCs w:val="24"/>
            <w:lang w:val="en-GB"/>
          </w:rPr>
          <w:t>Sprechen</w:t>
        </w:r>
        <w:proofErr w:type="spellEnd"/>
      </w:hyperlink>
      <w:r w:rsidRPr="00576C9E">
        <w:rPr>
          <w:rFonts w:ascii="Arial" w:hAnsi="Arial" w:cs="Arial"/>
          <w:szCs w:val="24"/>
          <w:lang w:val="en-GB"/>
        </w:rPr>
        <w:t xml:space="preserve"> </w:t>
      </w:r>
    </w:p>
    <w:p w:rsidR="00945615" w:rsidRPr="00975243" w:rsidRDefault="00945615">
      <w:pPr>
        <w:rPr>
          <w:sz w:val="2"/>
          <w:lang w:val="en-GB"/>
        </w:rPr>
      </w:pPr>
    </w:p>
    <w:sectPr w:rsidR="00945615" w:rsidRPr="00975243" w:rsidSect="008768D5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3AA3"/>
    <w:rsid w:val="000920A0"/>
    <w:rsid w:val="00160ACA"/>
    <w:rsid w:val="00284351"/>
    <w:rsid w:val="00296967"/>
    <w:rsid w:val="002D16B5"/>
    <w:rsid w:val="003F1104"/>
    <w:rsid w:val="004A24DC"/>
    <w:rsid w:val="004B7007"/>
    <w:rsid w:val="00542340"/>
    <w:rsid w:val="0060632D"/>
    <w:rsid w:val="00611477"/>
    <w:rsid w:val="0065769F"/>
    <w:rsid w:val="007A3AA3"/>
    <w:rsid w:val="007B46BF"/>
    <w:rsid w:val="008768D5"/>
    <w:rsid w:val="00945615"/>
    <w:rsid w:val="00975243"/>
    <w:rsid w:val="009A237E"/>
    <w:rsid w:val="009A517C"/>
    <w:rsid w:val="009C76B5"/>
    <w:rsid w:val="00A25B8F"/>
    <w:rsid w:val="00A53B71"/>
    <w:rsid w:val="00A93682"/>
    <w:rsid w:val="00AF29DA"/>
    <w:rsid w:val="00B81EF4"/>
    <w:rsid w:val="00C82374"/>
    <w:rsid w:val="00CE5823"/>
    <w:rsid w:val="00DF1325"/>
    <w:rsid w:val="00E06FB2"/>
    <w:rsid w:val="00E108F6"/>
    <w:rsid w:val="00E304FA"/>
    <w:rsid w:val="00F169F6"/>
    <w:rsid w:val="00F30B9B"/>
    <w:rsid w:val="00F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3682"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5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bw.de/unterricht/faecher/englisch/mat-med/speak/feedback/" TargetMode="External"/><Relationship Id="rId5" Type="http://schemas.openxmlformats.org/officeDocument/2006/relationships/hyperlink" Target="http://www.schule-bw.de/unterricht/faecher/englisch/mat-med/speak/feedback/" TargetMode="External"/><Relationship Id="rId4" Type="http://schemas.openxmlformats.org/officeDocument/2006/relationships/hyperlink" Target="http://www.englisch-b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1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1en.dot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Evaluation-Sheet for Presentations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Evaluation-Sheet for Presentations</dc:title>
  <dc:subject>how to evaluate oral presentations given in class</dc:subject>
  <dc:creator>KB</dc:creator>
  <cp:keywords>feedback</cp:keywords>
  <dc:description>a presentation will be judged on how much information is actually got across to the audience</dc:description>
  <cp:lastModifiedBy>Kbu15</cp:lastModifiedBy>
  <cp:revision>2</cp:revision>
  <cp:lastPrinted>2012-09-11T18:49:00Z</cp:lastPrinted>
  <dcterms:created xsi:type="dcterms:W3CDTF">2015-09-27T07:28:00Z</dcterms:created>
  <dcterms:modified xsi:type="dcterms:W3CDTF">2015-09-27T07:28:00Z</dcterms:modified>
</cp:coreProperties>
</file>