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Default="007411D7">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1B174A" w:rsidRDefault="001B174A"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1B174A" w:rsidRDefault="001B174A" w:rsidP="00A9648D">
                                    <w:pPr>
                                      <w:rPr>
                                        <w:rFonts w:ascii="Arial Narrow" w:hAnsi="Arial Narrow"/>
                                        <w:b/>
                                        <w:sz w:val="15"/>
                                        <w:szCs w:val="15"/>
                                      </w:rPr>
                                    </w:pPr>
                                    <w:r>
                                      <w:rPr>
                                        <w:rFonts w:ascii="Arial Narrow" w:hAnsi="Arial Narrow"/>
                                        <w:b/>
                                        <w:sz w:val="15"/>
                                        <w:szCs w:val="15"/>
                                      </w:rPr>
                                      <w:t>Schulentwicklung</w:t>
                                    </w:r>
                                  </w:p>
                                  <w:p w:rsidR="001B174A" w:rsidRDefault="001B174A"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1B174A" w:rsidRDefault="001B174A"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1B174A" w:rsidRDefault="001B174A" w:rsidP="00A9648D">
                                    <w:pPr>
                                      <w:spacing w:before="240"/>
                                      <w:rPr>
                                        <w:rFonts w:ascii="Arial Narrow" w:hAnsi="Arial Narrow"/>
                                        <w:b/>
                                        <w:sz w:val="15"/>
                                        <w:szCs w:val="15"/>
                                      </w:rPr>
                                    </w:pPr>
                                    <w:r>
                                      <w:rPr>
                                        <w:rFonts w:ascii="Arial Narrow" w:hAnsi="Arial Narrow"/>
                                        <w:b/>
                                        <w:sz w:val="15"/>
                                        <w:szCs w:val="15"/>
                                      </w:rPr>
                                      <w:t>Landesinstitut</w:t>
                                    </w:r>
                                  </w:p>
                                  <w:p w:rsidR="001B174A" w:rsidRDefault="001B174A" w:rsidP="00A9648D">
                                    <w:pPr>
                                      <w:rPr>
                                        <w:rFonts w:ascii="Arial Narrow" w:hAnsi="Arial Narrow"/>
                                        <w:b/>
                                        <w:sz w:val="15"/>
                                        <w:szCs w:val="15"/>
                                      </w:rPr>
                                    </w:pPr>
                                    <w:r>
                                      <w:rPr>
                                        <w:rFonts w:ascii="Arial Narrow" w:hAnsi="Arial Narrow"/>
                                        <w:b/>
                                        <w:sz w:val="15"/>
                                        <w:szCs w:val="15"/>
                                      </w:rPr>
                                      <w:t>für Schulentwicklung</w:t>
                                    </w:r>
                                  </w:p>
                                  <w:p w:rsidR="001B174A" w:rsidRDefault="001B174A" w:rsidP="00A9648D">
                                    <w:pPr>
                                      <w:rPr>
                                        <w:rFonts w:ascii="Arial Narrow" w:hAnsi="Arial Narrow"/>
                                        <w:b/>
                                        <w:sz w:val="15"/>
                                        <w:szCs w:val="15"/>
                                      </w:rPr>
                                    </w:pPr>
                                  </w:p>
                                  <w:p w:rsidR="001B174A" w:rsidRDefault="001B174A"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4A" w:rsidRDefault="001B174A" w:rsidP="00A9648D">
                              <w:pPr>
                                <w:rPr>
                                  <w:rFonts w:ascii="Arial Narrow" w:hAnsi="Arial Narrow"/>
                                  <w:b/>
                                  <w:sz w:val="32"/>
                                  <w:szCs w:val="32"/>
                                </w:rPr>
                              </w:pPr>
                              <w:r>
                                <w:rPr>
                                  <w:rFonts w:ascii="Arial Narrow" w:hAnsi="Arial Narrow"/>
                                  <w:b/>
                                  <w:sz w:val="32"/>
                                  <w:szCs w:val="32"/>
                                </w:rPr>
                                <w:t>Klassen 7/8/9</w:t>
                              </w:r>
                            </w:p>
                            <w:p w:rsidR="007411D7" w:rsidRDefault="007411D7"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4A" w:rsidRDefault="001B174A" w:rsidP="00A9648D">
                              <w:pPr>
                                <w:rPr>
                                  <w:rFonts w:ascii="Arial Narrow" w:hAnsi="Arial Narrow"/>
                                  <w:b/>
                                  <w:sz w:val="44"/>
                                  <w:szCs w:val="44"/>
                                </w:rPr>
                              </w:pPr>
                              <w:r>
                                <w:rPr>
                                  <w:rFonts w:ascii="Arial Narrow" w:hAnsi="Arial Narrow"/>
                                  <w:b/>
                                  <w:sz w:val="44"/>
                                  <w:szCs w:val="44"/>
                                </w:rPr>
                                <w:t>Beispielcurriculum für das Fach Deutsch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4A" w:rsidRDefault="001B174A" w:rsidP="00A9648D">
                              <w:pPr>
                                <w:rPr>
                                  <w:rFonts w:ascii="Arial Narrow" w:hAnsi="Arial Narrow"/>
                                  <w:b/>
                                  <w:sz w:val="32"/>
                                  <w:szCs w:val="32"/>
                                </w:rPr>
                              </w:pPr>
                              <w:r>
                                <w:rPr>
                                  <w:rFonts w:ascii="Arial Narrow" w:hAnsi="Arial Narrow"/>
                                  <w:b/>
                                  <w:sz w:val="32"/>
                                  <w:szCs w:val="32"/>
                                </w:rPr>
                                <w:fldChar w:fldCharType="begin"/>
                              </w:r>
                              <w:r>
                                <w:rPr>
                                  <w:rFonts w:ascii="Arial Narrow" w:hAnsi="Arial Narrow"/>
                                  <w:b/>
                                  <w:sz w:val="32"/>
                                  <w:szCs w:val="32"/>
                                </w:rPr>
                                <w:instrText xml:space="preserve"> TIME \@ "d. MMMM yyyy" </w:instrText>
                              </w:r>
                              <w:r>
                                <w:rPr>
                                  <w:rFonts w:ascii="Arial Narrow" w:hAnsi="Arial Narrow"/>
                                  <w:b/>
                                  <w:sz w:val="32"/>
                                  <w:szCs w:val="32"/>
                                </w:rPr>
                                <w:fldChar w:fldCharType="separate"/>
                              </w:r>
                              <w:r w:rsidR="004A16F5">
                                <w:rPr>
                                  <w:rFonts w:ascii="Arial Narrow" w:hAnsi="Arial Narrow"/>
                                  <w:b/>
                                  <w:noProof/>
                                  <w:sz w:val="32"/>
                                  <w:szCs w:val="32"/>
                                </w:rPr>
                                <w:t>20. Dezember 2018</w:t>
                              </w:r>
                              <w:r>
                                <w:rPr>
                                  <w:rFonts w:ascii="Arial Narrow" w:hAnsi="Arial Narrow"/>
                                  <w:b/>
                                  <w:sz w:val="32"/>
                                  <w:szCs w:val="32"/>
                                </w:rPr>
                                <w:fldChar w:fldCharType="end"/>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4A" w:rsidRDefault="001B174A" w:rsidP="00A9648D">
                              <w:pPr>
                                <w:rPr>
                                  <w:rFonts w:ascii="Arial Narrow" w:hAnsi="Arial Narrow"/>
                                  <w:b/>
                                  <w:sz w:val="44"/>
                                  <w:szCs w:val="44"/>
                                </w:rPr>
                              </w:pPr>
                              <w:r>
                                <w:rPr>
                                  <w:rFonts w:ascii="Arial Narrow" w:hAnsi="Arial Narrow"/>
                                  <w:b/>
                                  <w:sz w:val="44"/>
                                  <w:szCs w:val="44"/>
                                </w:rPr>
                                <w:t>Bildungsplan 2016</w:t>
                              </w:r>
                            </w:p>
                            <w:p w:rsidR="001B174A" w:rsidRDefault="001B174A"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1B174A" w:rsidRDefault="001B174A"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1B174A" w:rsidRDefault="001B174A" w:rsidP="00A9648D">
                              <w:pPr>
                                <w:rPr>
                                  <w:rFonts w:ascii="Arial Narrow" w:hAnsi="Arial Narrow"/>
                                  <w:b/>
                                  <w:sz w:val="15"/>
                                  <w:szCs w:val="15"/>
                                </w:rPr>
                              </w:pPr>
                              <w:r>
                                <w:rPr>
                                  <w:rFonts w:ascii="Arial Narrow" w:hAnsi="Arial Narrow"/>
                                  <w:b/>
                                  <w:sz w:val="15"/>
                                  <w:szCs w:val="15"/>
                                </w:rPr>
                                <w:t>Schulentwicklung</w:t>
                              </w:r>
                            </w:p>
                            <w:p w:rsidR="001B174A" w:rsidRDefault="001B174A"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1B174A" w:rsidRDefault="001B174A"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1B174A" w:rsidRDefault="001B174A" w:rsidP="00A9648D">
                              <w:pPr>
                                <w:spacing w:before="240"/>
                                <w:rPr>
                                  <w:rFonts w:ascii="Arial Narrow" w:hAnsi="Arial Narrow"/>
                                  <w:b/>
                                  <w:sz w:val="15"/>
                                  <w:szCs w:val="15"/>
                                </w:rPr>
                              </w:pPr>
                              <w:r>
                                <w:rPr>
                                  <w:rFonts w:ascii="Arial Narrow" w:hAnsi="Arial Narrow"/>
                                  <w:b/>
                                  <w:sz w:val="15"/>
                                  <w:szCs w:val="15"/>
                                </w:rPr>
                                <w:t>Landesinstitut</w:t>
                              </w:r>
                            </w:p>
                            <w:p w:rsidR="001B174A" w:rsidRDefault="001B174A" w:rsidP="00A9648D">
                              <w:pPr>
                                <w:rPr>
                                  <w:rFonts w:ascii="Arial Narrow" w:hAnsi="Arial Narrow"/>
                                  <w:b/>
                                  <w:sz w:val="15"/>
                                  <w:szCs w:val="15"/>
                                </w:rPr>
                              </w:pPr>
                              <w:r>
                                <w:rPr>
                                  <w:rFonts w:ascii="Arial Narrow" w:hAnsi="Arial Narrow"/>
                                  <w:b/>
                                  <w:sz w:val="15"/>
                                  <w:szCs w:val="15"/>
                                </w:rPr>
                                <w:t>für Schulentwicklung</w:t>
                              </w:r>
                            </w:p>
                            <w:p w:rsidR="001B174A" w:rsidRDefault="001B174A" w:rsidP="00A9648D">
                              <w:pPr>
                                <w:rPr>
                                  <w:rFonts w:ascii="Arial Narrow" w:hAnsi="Arial Narrow"/>
                                  <w:b/>
                                  <w:sz w:val="15"/>
                                  <w:szCs w:val="15"/>
                                </w:rPr>
                              </w:pPr>
                            </w:p>
                            <w:p w:rsidR="001B174A" w:rsidRDefault="001B174A"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B174A" w:rsidRDefault="001B174A" w:rsidP="00A9648D">
                        <w:pPr>
                          <w:rPr>
                            <w:rFonts w:ascii="Arial Narrow" w:hAnsi="Arial Narrow"/>
                            <w:b/>
                            <w:sz w:val="32"/>
                            <w:szCs w:val="32"/>
                          </w:rPr>
                        </w:pPr>
                        <w:r>
                          <w:rPr>
                            <w:rFonts w:ascii="Arial Narrow" w:hAnsi="Arial Narrow"/>
                            <w:b/>
                            <w:sz w:val="32"/>
                            <w:szCs w:val="32"/>
                          </w:rPr>
                          <w:t>Klassen 7/8/9</w:t>
                        </w:r>
                      </w:p>
                      <w:p w:rsidR="007411D7" w:rsidRDefault="007411D7"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B174A" w:rsidRDefault="001B174A" w:rsidP="00A9648D">
                        <w:pPr>
                          <w:rPr>
                            <w:rFonts w:ascii="Arial Narrow" w:hAnsi="Arial Narrow"/>
                            <w:b/>
                            <w:sz w:val="44"/>
                            <w:szCs w:val="44"/>
                          </w:rPr>
                        </w:pPr>
                        <w:r>
                          <w:rPr>
                            <w:rFonts w:ascii="Arial Narrow" w:hAnsi="Arial Narrow"/>
                            <w:b/>
                            <w:sz w:val="44"/>
                            <w:szCs w:val="44"/>
                          </w:rPr>
                          <w:t>Beispielcurriculum für das Fach Deutsch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B174A" w:rsidRDefault="001B174A" w:rsidP="00A9648D">
                        <w:pPr>
                          <w:rPr>
                            <w:rFonts w:ascii="Arial Narrow" w:hAnsi="Arial Narrow"/>
                            <w:b/>
                            <w:sz w:val="32"/>
                            <w:szCs w:val="32"/>
                          </w:rPr>
                        </w:pPr>
                        <w:r>
                          <w:rPr>
                            <w:rFonts w:ascii="Arial Narrow" w:hAnsi="Arial Narrow"/>
                            <w:b/>
                            <w:sz w:val="32"/>
                            <w:szCs w:val="32"/>
                          </w:rPr>
                          <w:fldChar w:fldCharType="begin"/>
                        </w:r>
                        <w:r>
                          <w:rPr>
                            <w:rFonts w:ascii="Arial Narrow" w:hAnsi="Arial Narrow"/>
                            <w:b/>
                            <w:sz w:val="32"/>
                            <w:szCs w:val="32"/>
                          </w:rPr>
                          <w:instrText xml:space="preserve"> TIME \@ "d. MMMM yyyy" </w:instrText>
                        </w:r>
                        <w:r>
                          <w:rPr>
                            <w:rFonts w:ascii="Arial Narrow" w:hAnsi="Arial Narrow"/>
                            <w:b/>
                            <w:sz w:val="32"/>
                            <w:szCs w:val="32"/>
                          </w:rPr>
                          <w:fldChar w:fldCharType="separate"/>
                        </w:r>
                        <w:r w:rsidR="004A16F5">
                          <w:rPr>
                            <w:rFonts w:ascii="Arial Narrow" w:hAnsi="Arial Narrow"/>
                            <w:b/>
                            <w:noProof/>
                            <w:sz w:val="32"/>
                            <w:szCs w:val="32"/>
                          </w:rPr>
                          <w:t>20. Dezember 2018</w:t>
                        </w:r>
                        <w:r>
                          <w:rPr>
                            <w:rFonts w:ascii="Arial Narrow" w:hAnsi="Arial Narrow"/>
                            <w:b/>
                            <w:sz w:val="32"/>
                            <w:szCs w:val="32"/>
                          </w:rPr>
                          <w:fldChar w:fldCharType="end"/>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B174A" w:rsidRDefault="001B174A" w:rsidP="00A9648D">
                        <w:pPr>
                          <w:rPr>
                            <w:rFonts w:ascii="Arial Narrow" w:hAnsi="Arial Narrow"/>
                            <w:b/>
                            <w:sz w:val="44"/>
                            <w:szCs w:val="44"/>
                          </w:rPr>
                        </w:pPr>
                        <w:r>
                          <w:rPr>
                            <w:rFonts w:ascii="Arial Narrow" w:hAnsi="Arial Narrow"/>
                            <w:b/>
                            <w:sz w:val="44"/>
                            <w:szCs w:val="44"/>
                          </w:rPr>
                          <w:t>Bildungsplan 2016</w:t>
                        </w:r>
                      </w:p>
                      <w:p w:rsidR="001B174A" w:rsidRDefault="001B174A"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rsidR="0024328F" w:rsidRPr="00263DA7" w:rsidRDefault="0089109D">
      <w:pPr>
        <w:pStyle w:val="Verzeichnis1"/>
        <w:tabs>
          <w:tab w:val="right" w:leader="dot" w:pos="9628"/>
        </w:tabs>
        <w:rPr>
          <w:rFonts w:ascii="Calibri" w:hAnsi="Calibri"/>
          <w:noProof/>
          <w:szCs w:val="22"/>
        </w:rPr>
      </w:pPr>
      <w:r>
        <w:fldChar w:fldCharType="begin"/>
      </w:r>
      <w:r>
        <w:instrText xml:space="preserve"> TOC \o "1-3" \h \z \u </w:instrText>
      </w:r>
      <w:r>
        <w:fldChar w:fldCharType="separate"/>
      </w:r>
      <w:hyperlink w:anchor="_Toc481875941" w:history="1">
        <w:r w:rsidR="0024328F" w:rsidRPr="00AA0DDB">
          <w:rPr>
            <w:rStyle w:val="Hyperlink"/>
            <w:noProof/>
          </w:rPr>
          <w:t>Allgemeines Vorwort zu den Beispielcurricula</w:t>
        </w:r>
        <w:r w:rsidR="0024328F">
          <w:rPr>
            <w:noProof/>
            <w:webHidden/>
          </w:rPr>
          <w:tab/>
        </w:r>
        <w:r w:rsidR="0024328F">
          <w:rPr>
            <w:noProof/>
            <w:webHidden/>
          </w:rPr>
          <w:fldChar w:fldCharType="begin"/>
        </w:r>
        <w:r w:rsidR="0024328F">
          <w:rPr>
            <w:noProof/>
            <w:webHidden/>
          </w:rPr>
          <w:instrText xml:space="preserve"> PAGEREF _Toc481875941 \h </w:instrText>
        </w:r>
        <w:r w:rsidR="0024328F">
          <w:rPr>
            <w:noProof/>
            <w:webHidden/>
          </w:rPr>
        </w:r>
        <w:r w:rsidR="0024328F">
          <w:rPr>
            <w:noProof/>
            <w:webHidden/>
          </w:rPr>
          <w:fldChar w:fldCharType="separate"/>
        </w:r>
        <w:r w:rsidR="0024328F">
          <w:rPr>
            <w:noProof/>
            <w:webHidden/>
          </w:rPr>
          <w:t>I</w:t>
        </w:r>
        <w:r w:rsidR="0024328F">
          <w:rPr>
            <w:noProof/>
            <w:webHidden/>
          </w:rPr>
          <w:fldChar w:fldCharType="end"/>
        </w:r>
      </w:hyperlink>
    </w:p>
    <w:p w:rsidR="0024328F" w:rsidRPr="00263DA7" w:rsidRDefault="00A55AE7">
      <w:pPr>
        <w:pStyle w:val="Verzeichnis1"/>
        <w:tabs>
          <w:tab w:val="right" w:leader="dot" w:pos="9628"/>
        </w:tabs>
        <w:rPr>
          <w:rFonts w:ascii="Calibri" w:hAnsi="Calibri"/>
          <w:noProof/>
          <w:szCs w:val="22"/>
        </w:rPr>
      </w:pPr>
      <w:hyperlink w:anchor="_Toc481875942" w:history="1">
        <w:r w:rsidR="0024328F" w:rsidRPr="00AA0DDB">
          <w:rPr>
            <w:rStyle w:val="Hyperlink"/>
            <w:noProof/>
          </w:rPr>
          <w:t>Fachspezifisches Vorwort</w:t>
        </w:r>
        <w:r w:rsidR="0024328F">
          <w:rPr>
            <w:noProof/>
            <w:webHidden/>
          </w:rPr>
          <w:tab/>
        </w:r>
        <w:r w:rsidR="0024328F">
          <w:rPr>
            <w:noProof/>
            <w:webHidden/>
          </w:rPr>
          <w:fldChar w:fldCharType="begin"/>
        </w:r>
        <w:r w:rsidR="0024328F">
          <w:rPr>
            <w:noProof/>
            <w:webHidden/>
          </w:rPr>
          <w:instrText xml:space="preserve"> PAGEREF _Toc481875942 \h </w:instrText>
        </w:r>
        <w:r w:rsidR="0024328F">
          <w:rPr>
            <w:noProof/>
            <w:webHidden/>
          </w:rPr>
        </w:r>
        <w:r w:rsidR="0024328F">
          <w:rPr>
            <w:noProof/>
            <w:webHidden/>
          </w:rPr>
          <w:fldChar w:fldCharType="separate"/>
        </w:r>
        <w:r w:rsidR="0024328F">
          <w:rPr>
            <w:noProof/>
            <w:webHidden/>
          </w:rPr>
          <w:t>II</w:t>
        </w:r>
        <w:r w:rsidR="0024328F">
          <w:rPr>
            <w:noProof/>
            <w:webHidden/>
          </w:rPr>
          <w:fldChar w:fldCharType="end"/>
        </w:r>
      </w:hyperlink>
    </w:p>
    <w:p w:rsidR="0024328F" w:rsidRPr="00263DA7" w:rsidRDefault="00A55AE7">
      <w:pPr>
        <w:pStyle w:val="Verzeichnis1"/>
        <w:tabs>
          <w:tab w:val="right" w:leader="dot" w:pos="9628"/>
        </w:tabs>
        <w:rPr>
          <w:rFonts w:ascii="Calibri" w:hAnsi="Calibri"/>
          <w:noProof/>
          <w:szCs w:val="22"/>
        </w:rPr>
      </w:pPr>
      <w:hyperlink w:anchor="_Toc481875943" w:history="1">
        <w:r w:rsidR="0024328F" w:rsidRPr="00AA0DDB">
          <w:rPr>
            <w:rStyle w:val="Hyperlink"/>
            <w:noProof/>
          </w:rPr>
          <w:t>Deutsch – Klasse 7</w:t>
        </w:r>
        <w:r w:rsidR="0024328F">
          <w:rPr>
            <w:noProof/>
            <w:webHidden/>
          </w:rPr>
          <w:tab/>
        </w:r>
        <w:r w:rsidR="0024328F">
          <w:rPr>
            <w:noProof/>
            <w:webHidden/>
          </w:rPr>
          <w:fldChar w:fldCharType="begin"/>
        </w:r>
        <w:r w:rsidR="0024328F">
          <w:rPr>
            <w:noProof/>
            <w:webHidden/>
          </w:rPr>
          <w:instrText xml:space="preserve"> PAGEREF _Toc481875943 \h </w:instrText>
        </w:r>
        <w:r w:rsidR="0024328F">
          <w:rPr>
            <w:noProof/>
            <w:webHidden/>
          </w:rPr>
        </w:r>
        <w:r w:rsidR="0024328F">
          <w:rPr>
            <w:noProof/>
            <w:webHidden/>
          </w:rPr>
          <w:fldChar w:fldCharType="separate"/>
        </w:r>
        <w:r w:rsidR="0024328F">
          <w:rPr>
            <w:noProof/>
            <w:webHidden/>
          </w:rPr>
          <w:t>1</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44" w:history="1">
        <w:r w:rsidR="0024328F" w:rsidRPr="00AA0DDB">
          <w:rPr>
            <w:rStyle w:val="Hyperlink"/>
            <w:noProof/>
            <w:lang w:val="en-US"/>
          </w:rPr>
          <w:t>7.1 Ballade</w:t>
        </w:r>
        <w:r w:rsidR="0024328F">
          <w:rPr>
            <w:noProof/>
            <w:webHidden/>
          </w:rPr>
          <w:tab/>
        </w:r>
        <w:r w:rsidR="0024328F">
          <w:rPr>
            <w:noProof/>
            <w:webHidden/>
          </w:rPr>
          <w:fldChar w:fldCharType="begin"/>
        </w:r>
        <w:r w:rsidR="0024328F">
          <w:rPr>
            <w:noProof/>
            <w:webHidden/>
          </w:rPr>
          <w:instrText xml:space="preserve"> PAGEREF _Toc481875944 \h </w:instrText>
        </w:r>
        <w:r w:rsidR="0024328F">
          <w:rPr>
            <w:noProof/>
            <w:webHidden/>
          </w:rPr>
        </w:r>
        <w:r w:rsidR="0024328F">
          <w:rPr>
            <w:noProof/>
            <w:webHidden/>
          </w:rPr>
          <w:fldChar w:fldCharType="separate"/>
        </w:r>
        <w:r w:rsidR="0024328F">
          <w:rPr>
            <w:noProof/>
            <w:webHidden/>
          </w:rPr>
          <w:t>1</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45" w:history="1">
        <w:r w:rsidR="0024328F" w:rsidRPr="00AA0DDB">
          <w:rPr>
            <w:rStyle w:val="Hyperlink"/>
            <w:noProof/>
          </w:rPr>
          <w:t>7.2 Erzählte Werte – Kalendergeschichten</w:t>
        </w:r>
        <w:r w:rsidR="0024328F">
          <w:rPr>
            <w:noProof/>
            <w:webHidden/>
          </w:rPr>
          <w:tab/>
        </w:r>
        <w:r w:rsidR="0024328F">
          <w:rPr>
            <w:noProof/>
            <w:webHidden/>
          </w:rPr>
          <w:fldChar w:fldCharType="begin"/>
        </w:r>
        <w:r w:rsidR="0024328F">
          <w:rPr>
            <w:noProof/>
            <w:webHidden/>
          </w:rPr>
          <w:instrText xml:space="preserve"> PAGEREF _Toc481875945 \h </w:instrText>
        </w:r>
        <w:r w:rsidR="0024328F">
          <w:rPr>
            <w:noProof/>
            <w:webHidden/>
          </w:rPr>
        </w:r>
        <w:r w:rsidR="0024328F">
          <w:rPr>
            <w:noProof/>
            <w:webHidden/>
          </w:rPr>
          <w:fldChar w:fldCharType="separate"/>
        </w:r>
        <w:r w:rsidR="0024328F">
          <w:rPr>
            <w:noProof/>
            <w:webHidden/>
          </w:rPr>
          <w:t>10</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46" w:history="1">
        <w:r w:rsidR="0024328F" w:rsidRPr="00AA0DDB">
          <w:rPr>
            <w:rStyle w:val="Hyperlink"/>
            <w:noProof/>
          </w:rPr>
          <w:t>7.3 Argumentieren im Alltag – Entscheidungen abwägen</w:t>
        </w:r>
        <w:r w:rsidR="0024328F">
          <w:rPr>
            <w:noProof/>
            <w:webHidden/>
          </w:rPr>
          <w:tab/>
        </w:r>
        <w:r w:rsidR="0024328F">
          <w:rPr>
            <w:noProof/>
            <w:webHidden/>
          </w:rPr>
          <w:fldChar w:fldCharType="begin"/>
        </w:r>
        <w:r w:rsidR="0024328F">
          <w:rPr>
            <w:noProof/>
            <w:webHidden/>
          </w:rPr>
          <w:instrText xml:space="preserve"> PAGEREF _Toc481875946 \h </w:instrText>
        </w:r>
        <w:r w:rsidR="0024328F">
          <w:rPr>
            <w:noProof/>
            <w:webHidden/>
          </w:rPr>
        </w:r>
        <w:r w:rsidR="0024328F">
          <w:rPr>
            <w:noProof/>
            <w:webHidden/>
          </w:rPr>
          <w:fldChar w:fldCharType="separate"/>
        </w:r>
        <w:r w:rsidR="0024328F">
          <w:rPr>
            <w:noProof/>
            <w:webHidden/>
          </w:rPr>
          <w:t>17</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47" w:history="1">
        <w:r w:rsidR="0024328F" w:rsidRPr="00AA0DDB">
          <w:rPr>
            <w:rStyle w:val="Hyperlink"/>
            <w:noProof/>
            <w:lang w:val="en-US"/>
          </w:rPr>
          <w:t>7.4 Kurzfilm</w:t>
        </w:r>
        <w:r w:rsidR="0024328F">
          <w:rPr>
            <w:noProof/>
            <w:webHidden/>
          </w:rPr>
          <w:tab/>
        </w:r>
        <w:r w:rsidR="0024328F">
          <w:rPr>
            <w:noProof/>
            <w:webHidden/>
          </w:rPr>
          <w:fldChar w:fldCharType="begin"/>
        </w:r>
        <w:r w:rsidR="0024328F">
          <w:rPr>
            <w:noProof/>
            <w:webHidden/>
          </w:rPr>
          <w:instrText xml:space="preserve"> PAGEREF _Toc481875947 \h </w:instrText>
        </w:r>
        <w:r w:rsidR="0024328F">
          <w:rPr>
            <w:noProof/>
            <w:webHidden/>
          </w:rPr>
        </w:r>
        <w:r w:rsidR="0024328F">
          <w:rPr>
            <w:noProof/>
            <w:webHidden/>
          </w:rPr>
          <w:fldChar w:fldCharType="separate"/>
        </w:r>
        <w:r w:rsidR="0024328F">
          <w:rPr>
            <w:noProof/>
            <w:webHidden/>
          </w:rPr>
          <w:t>22</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48" w:history="1">
        <w:r w:rsidR="0024328F" w:rsidRPr="00AA0DDB">
          <w:rPr>
            <w:rStyle w:val="Hyperlink"/>
            <w:noProof/>
          </w:rPr>
          <w:t>7.5 „Heldenmut“ – Nur wo Angst war, kann Mut werden</w:t>
        </w:r>
        <w:r w:rsidR="0024328F">
          <w:rPr>
            <w:noProof/>
            <w:webHidden/>
          </w:rPr>
          <w:tab/>
        </w:r>
        <w:r w:rsidR="0024328F">
          <w:rPr>
            <w:noProof/>
            <w:webHidden/>
          </w:rPr>
          <w:fldChar w:fldCharType="begin"/>
        </w:r>
        <w:r w:rsidR="0024328F">
          <w:rPr>
            <w:noProof/>
            <w:webHidden/>
          </w:rPr>
          <w:instrText xml:space="preserve"> PAGEREF _Toc481875948 \h </w:instrText>
        </w:r>
        <w:r w:rsidR="0024328F">
          <w:rPr>
            <w:noProof/>
            <w:webHidden/>
          </w:rPr>
        </w:r>
        <w:r w:rsidR="0024328F">
          <w:rPr>
            <w:noProof/>
            <w:webHidden/>
          </w:rPr>
          <w:fldChar w:fldCharType="separate"/>
        </w:r>
        <w:r w:rsidR="0024328F">
          <w:rPr>
            <w:noProof/>
            <w:webHidden/>
          </w:rPr>
          <w:t>33</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49" w:history="1">
        <w:r w:rsidR="0024328F" w:rsidRPr="00AA0DDB">
          <w:rPr>
            <w:rStyle w:val="Hyperlink"/>
            <w:noProof/>
          </w:rPr>
          <w:t>7.6 Ein Jugendbuch individuell erschließen</w:t>
        </w:r>
        <w:r w:rsidR="0024328F">
          <w:rPr>
            <w:noProof/>
            <w:webHidden/>
          </w:rPr>
          <w:tab/>
        </w:r>
        <w:r w:rsidR="0024328F">
          <w:rPr>
            <w:noProof/>
            <w:webHidden/>
          </w:rPr>
          <w:fldChar w:fldCharType="begin"/>
        </w:r>
        <w:r w:rsidR="0024328F">
          <w:rPr>
            <w:noProof/>
            <w:webHidden/>
          </w:rPr>
          <w:instrText xml:space="preserve"> PAGEREF _Toc481875949 \h </w:instrText>
        </w:r>
        <w:r w:rsidR="0024328F">
          <w:rPr>
            <w:noProof/>
            <w:webHidden/>
          </w:rPr>
        </w:r>
        <w:r w:rsidR="0024328F">
          <w:rPr>
            <w:noProof/>
            <w:webHidden/>
          </w:rPr>
          <w:fldChar w:fldCharType="separate"/>
        </w:r>
        <w:r w:rsidR="0024328F">
          <w:rPr>
            <w:noProof/>
            <w:webHidden/>
          </w:rPr>
          <w:t>44</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50" w:history="1">
        <w:r w:rsidR="0024328F" w:rsidRPr="00AA0DDB">
          <w:rPr>
            <w:rStyle w:val="Hyperlink"/>
            <w:noProof/>
          </w:rPr>
          <w:t>7.G Grammatik</w:t>
        </w:r>
        <w:r w:rsidR="0024328F">
          <w:rPr>
            <w:noProof/>
            <w:webHidden/>
          </w:rPr>
          <w:tab/>
        </w:r>
        <w:r w:rsidR="0024328F">
          <w:rPr>
            <w:noProof/>
            <w:webHidden/>
          </w:rPr>
          <w:fldChar w:fldCharType="begin"/>
        </w:r>
        <w:r w:rsidR="0024328F">
          <w:rPr>
            <w:noProof/>
            <w:webHidden/>
          </w:rPr>
          <w:instrText xml:space="preserve"> PAGEREF _Toc481875950 \h </w:instrText>
        </w:r>
        <w:r w:rsidR="0024328F">
          <w:rPr>
            <w:noProof/>
            <w:webHidden/>
          </w:rPr>
        </w:r>
        <w:r w:rsidR="0024328F">
          <w:rPr>
            <w:noProof/>
            <w:webHidden/>
          </w:rPr>
          <w:fldChar w:fldCharType="separate"/>
        </w:r>
        <w:r w:rsidR="0024328F">
          <w:rPr>
            <w:noProof/>
            <w:webHidden/>
          </w:rPr>
          <w:t>51</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51" w:history="1">
        <w:r w:rsidR="0024328F" w:rsidRPr="00AA0DDB">
          <w:rPr>
            <w:rStyle w:val="Hyperlink"/>
            <w:noProof/>
          </w:rPr>
          <w:t>7.R Rechtschreibung und Zeichensetzung</w:t>
        </w:r>
        <w:r w:rsidR="0024328F">
          <w:rPr>
            <w:noProof/>
            <w:webHidden/>
          </w:rPr>
          <w:tab/>
        </w:r>
        <w:r w:rsidR="0024328F">
          <w:rPr>
            <w:noProof/>
            <w:webHidden/>
          </w:rPr>
          <w:fldChar w:fldCharType="begin"/>
        </w:r>
        <w:r w:rsidR="0024328F">
          <w:rPr>
            <w:noProof/>
            <w:webHidden/>
          </w:rPr>
          <w:instrText xml:space="preserve"> PAGEREF _Toc481875951 \h </w:instrText>
        </w:r>
        <w:r w:rsidR="0024328F">
          <w:rPr>
            <w:noProof/>
            <w:webHidden/>
          </w:rPr>
        </w:r>
        <w:r w:rsidR="0024328F">
          <w:rPr>
            <w:noProof/>
            <w:webHidden/>
          </w:rPr>
          <w:fldChar w:fldCharType="separate"/>
        </w:r>
        <w:r w:rsidR="0024328F">
          <w:rPr>
            <w:noProof/>
            <w:webHidden/>
          </w:rPr>
          <w:t>69</w:t>
        </w:r>
        <w:r w:rsidR="0024328F">
          <w:rPr>
            <w:noProof/>
            <w:webHidden/>
          </w:rPr>
          <w:fldChar w:fldCharType="end"/>
        </w:r>
      </w:hyperlink>
    </w:p>
    <w:p w:rsidR="0024328F" w:rsidRPr="00263DA7" w:rsidRDefault="00A55AE7">
      <w:pPr>
        <w:pStyle w:val="Verzeichnis1"/>
        <w:tabs>
          <w:tab w:val="right" w:leader="dot" w:pos="9628"/>
        </w:tabs>
        <w:rPr>
          <w:rFonts w:ascii="Calibri" w:hAnsi="Calibri"/>
          <w:noProof/>
          <w:szCs w:val="22"/>
        </w:rPr>
      </w:pPr>
      <w:hyperlink w:anchor="_Toc481875952" w:history="1">
        <w:r w:rsidR="0024328F" w:rsidRPr="00AA0DDB">
          <w:rPr>
            <w:rStyle w:val="Hyperlink"/>
            <w:noProof/>
          </w:rPr>
          <w:t>Deutsch – Klasse 8</w:t>
        </w:r>
        <w:r w:rsidR="0024328F">
          <w:rPr>
            <w:noProof/>
            <w:webHidden/>
          </w:rPr>
          <w:tab/>
        </w:r>
        <w:r w:rsidR="0024328F">
          <w:rPr>
            <w:noProof/>
            <w:webHidden/>
          </w:rPr>
          <w:fldChar w:fldCharType="begin"/>
        </w:r>
        <w:r w:rsidR="0024328F">
          <w:rPr>
            <w:noProof/>
            <w:webHidden/>
          </w:rPr>
          <w:instrText xml:space="preserve"> PAGEREF _Toc481875952 \h </w:instrText>
        </w:r>
        <w:r w:rsidR="0024328F">
          <w:rPr>
            <w:noProof/>
            <w:webHidden/>
          </w:rPr>
        </w:r>
        <w:r w:rsidR="0024328F">
          <w:rPr>
            <w:noProof/>
            <w:webHidden/>
          </w:rPr>
          <w:fldChar w:fldCharType="separate"/>
        </w:r>
        <w:r w:rsidR="0024328F">
          <w:rPr>
            <w:noProof/>
            <w:webHidden/>
          </w:rPr>
          <w:t>72</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53" w:history="1">
        <w:r w:rsidR="0024328F" w:rsidRPr="00AA0DDB">
          <w:rPr>
            <w:rStyle w:val="Hyperlink"/>
            <w:noProof/>
          </w:rPr>
          <w:t>8.1 Meine GFS wird interessant! – Strategien für eine gelungene GFS</w:t>
        </w:r>
        <w:r w:rsidR="0024328F">
          <w:rPr>
            <w:noProof/>
            <w:webHidden/>
          </w:rPr>
          <w:tab/>
        </w:r>
        <w:r w:rsidR="0024328F">
          <w:rPr>
            <w:noProof/>
            <w:webHidden/>
          </w:rPr>
          <w:fldChar w:fldCharType="begin"/>
        </w:r>
        <w:r w:rsidR="0024328F">
          <w:rPr>
            <w:noProof/>
            <w:webHidden/>
          </w:rPr>
          <w:instrText xml:space="preserve"> PAGEREF _Toc481875953 \h </w:instrText>
        </w:r>
        <w:r w:rsidR="0024328F">
          <w:rPr>
            <w:noProof/>
            <w:webHidden/>
          </w:rPr>
        </w:r>
        <w:r w:rsidR="0024328F">
          <w:rPr>
            <w:noProof/>
            <w:webHidden/>
          </w:rPr>
          <w:fldChar w:fldCharType="separate"/>
        </w:r>
        <w:r w:rsidR="0024328F">
          <w:rPr>
            <w:noProof/>
            <w:webHidden/>
          </w:rPr>
          <w:t>72</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54" w:history="1">
        <w:r w:rsidR="0024328F" w:rsidRPr="00AA0DDB">
          <w:rPr>
            <w:rStyle w:val="Hyperlink"/>
            <w:noProof/>
          </w:rPr>
          <w:t>8.2 Hat der Stärkere Recht? – Die Rolle von Gewalt in Kommunikation und Alltag erörtern</w:t>
        </w:r>
        <w:r w:rsidR="0024328F">
          <w:rPr>
            <w:noProof/>
            <w:webHidden/>
          </w:rPr>
          <w:tab/>
        </w:r>
        <w:r w:rsidR="0024328F">
          <w:rPr>
            <w:noProof/>
            <w:webHidden/>
          </w:rPr>
          <w:fldChar w:fldCharType="begin"/>
        </w:r>
        <w:r w:rsidR="0024328F">
          <w:rPr>
            <w:noProof/>
            <w:webHidden/>
          </w:rPr>
          <w:instrText xml:space="preserve"> PAGEREF _Toc481875954 \h </w:instrText>
        </w:r>
        <w:r w:rsidR="0024328F">
          <w:rPr>
            <w:noProof/>
            <w:webHidden/>
          </w:rPr>
        </w:r>
        <w:r w:rsidR="0024328F">
          <w:rPr>
            <w:noProof/>
            <w:webHidden/>
          </w:rPr>
          <w:fldChar w:fldCharType="separate"/>
        </w:r>
        <w:r w:rsidR="0024328F">
          <w:rPr>
            <w:noProof/>
            <w:webHidden/>
          </w:rPr>
          <w:t>79</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55" w:history="1">
        <w:r w:rsidR="0024328F" w:rsidRPr="00AA0DDB">
          <w:rPr>
            <w:rStyle w:val="Hyperlink"/>
            <w:noProof/>
          </w:rPr>
          <w:t>8.3 Drama spielen und lesen</w:t>
        </w:r>
        <w:r w:rsidR="0024328F">
          <w:rPr>
            <w:noProof/>
            <w:webHidden/>
          </w:rPr>
          <w:tab/>
        </w:r>
        <w:r w:rsidR="0024328F">
          <w:rPr>
            <w:noProof/>
            <w:webHidden/>
          </w:rPr>
          <w:fldChar w:fldCharType="begin"/>
        </w:r>
        <w:r w:rsidR="0024328F">
          <w:rPr>
            <w:noProof/>
            <w:webHidden/>
          </w:rPr>
          <w:instrText xml:space="preserve"> PAGEREF _Toc481875955 \h </w:instrText>
        </w:r>
        <w:r w:rsidR="0024328F">
          <w:rPr>
            <w:noProof/>
            <w:webHidden/>
          </w:rPr>
        </w:r>
        <w:r w:rsidR="0024328F">
          <w:rPr>
            <w:noProof/>
            <w:webHidden/>
          </w:rPr>
          <w:fldChar w:fldCharType="separate"/>
        </w:r>
        <w:r w:rsidR="0024328F">
          <w:rPr>
            <w:noProof/>
            <w:webHidden/>
          </w:rPr>
          <w:t>88</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56" w:history="1">
        <w:r w:rsidR="0024328F" w:rsidRPr="00AA0DDB">
          <w:rPr>
            <w:rStyle w:val="Hyperlink"/>
            <w:noProof/>
          </w:rPr>
          <w:t>8.4 Bühnenreif? – Komische Lyrik gestalten</w:t>
        </w:r>
        <w:r w:rsidR="0024328F">
          <w:rPr>
            <w:noProof/>
            <w:webHidden/>
          </w:rPr>
          <w:tab/>
        </w:r>
        <w:r w:rsidR="0024328F">
          <w:rPr>
            <w:noProof/>
            <w:webHidden/>
          </w:rPr>
          <w:fldChar w:fldCharType="begin"/>
        </w:r>
        <w:r w:rsidR="0024328F">
          <w:rPr>
            <w:noProof/>
            <w:webHidden/>
          </w:rPr>
          <w:instrText xml:space="preserve"> PAGEREF _Toc481875956 \h </w:instrText>
        </w:r>
        <w:r w:rsidR="0024328F">
          <w:rPr>
            <w:noProof/>
            <w:webHidden/>
          </w:rPr>
        </w:r>
        <w:r w:rsidR="0024328F">
          <w:rPr>
            <w:noProof/>
            <w:webHidden/>
          </w:rPr>
          <w:fldChar w:fldCharType="separate"/>
        </w:r>
        <w:r w:rsidR="0024328F">
          <w:rPr>
            <w:noProof/>
            <w:webHidden/>
          </w:rPr>
          <w:t>98</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57" w:history="1">
        <w:r w:rsidR="0024328F" w:rsidRPr="00AA0DDB">
          <w:rPr>
            <w:rStyle w:val="Hyperlink"/>
            <w:noProof/>
          </w:rPr>
          <w:t>8.5 Praktikumsbewerbung und -präsentation</w:t>
        </w:r>
        <w:r w:rsidR="0024328F">
          <w:rPr>
            <w:noProof/>
            <w:webHidden/>
          </w:rPr>
          <w:tab/>
        </w:r>
        <w:r w:rsidR="0024328F">
          <w:rPr>
            <w:noProof/>
            <w:webHidden/>
          </w:rPr>
          <w:fldChar w:fldCharType="begin"/>
        </w:r>
        <w:r w:rsidR="0024328F">
          <w:rPr>
            <w:noProof/>
            <w:webHidden/>
          </w:rPr>
          <w:instrText xml:space="preserve"> PAGEREF _Toc481875957 \h </w:instrText>
        </w:r>
        <w:r w:rsidR="0024328F">
          <w:rPr>
            <w:noProof/>
            <w:webHidden/>
          </w:rPr>
        </w:r>
        <w:r w:rsidR="0024328F">
          <w:rPr>
            <w:noProof/>
            <w:webHidden/>
          </w:rPr>
          <w:fldChar w:fldCharType="separate"/>
        </w:r>
        <w:r w:rsidR="0024328F">
          <w:rPr>
            <w:noProof/>
            <w:webHidden/>
          </w:rPr>
          <w:t>105</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58" w:history="1">
        <w:r w:rsidR="0024328F" w:rsidRPr="00AA0DDB">
          <w:rPr>
            <w:rStyle w:val="Hyperlink"/>
            <w:noProof/>
          </w:rPr>
          <w:t>8.6 Umsetzung einer Graphic Novel in ein Hörspiel</w:t>
        </w:r>
        <w:r w:rsidR="0024328F">
          <w:rPr>
            <w:noProof/>
            <w:webHidden/>
          </w:rPr>
          <w:tab/>
        </w:r>
        <w:r w:rsidR="0024328F">
          <w:rPr>
            <w:noProof/>
            <w:webHidden/>
          </w:rPr>
          <w:fldChar w:fldCharType="begin"/>
        </w:r>
        <w:r w:rsidR="0024328F">
          <w:rPr>
            <w:noProof/>
            <w:webHidden/>
          </w:rPr>
          <w:instrText xml:space="preserve"> PAGEREF _Toc481875958 \h </w:instrText>
        </w:r>
        <w:r w:rsidR="0024328F">
          <w:rPr>
            <w:noProof/>
            <w:webHidden/>
          </w:rPr>
        </w:r>
        <w:r w:rsidR="0024328F">
          <w:rPr>
            <w:noProof/>
            <w:webHidden/>
          </w:rPr>
          <w:fldChar w:fldCharType="separate"/>
        </w:r>
        <w:r w:rsidR="0024328F">
          <w:rPr>
            <w:noProof/>
            <w:webHidden/>
          </w:rPr>
          <w:t>112</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59" w:history="1">
        <w:r w:rsidR="0024328F" w:rsidRPr="00AA0DDB">
          <w:rPr>
            <w:rStyle w:val="Hyperlink"/>
            <w:noProof/>
          </w:rPr>
          <w:t>8.G Grammatik</w:t>
        </w:r>
        <w:r w:rsidR="0024328F">
          <w:rPr>
            <w:noProof/>
            <w:webHidden/>
          </w:rPr>
          <w:tab/>
        </w:r>
        <w:r w:rsidR="0024328F">
          <w:rPr>
            <w:noProof/>
            <w:webHidden/>
          </w:rPr>
          <w:fldChar w:fldCharType="begin"/>
        </w:r>
        <w:r w:rsidR="0024328F">
          <w:rPr>
            <w:noProof/>
            <w:webHidden/>
          </w:rPr>
          <w:instrText xml:space="preserve"> PAGEREF _Toc481875959 \h </w:instrText>
        </w:r>
        <w:r w:rsidR="0024328F">
          <w:rPr>
            <w:noProof/>
            <w:webHidden/>
          </w:rPr>
        </w:r>
        <w:r w:rsidR="0024328F">
          <w:rPr>
            <w:noProof/>
            <w:webHidden/>
          </w:rPr>
          <w:fldChar w:fldCharType="separate"/>
        </w:r>
        <w:r w:rsidR="0024328F">
          <w:rPr>
            <w:noProof/>
            <w:webHidden/>
          </w:rPr>
          <w:t>125</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60" w:history="1">
        <w:r w:rsidR="0024328F" w:rsidRPr="00AA0DDB">
          <w:rPr>
            <w:rStyle w:val="Hyperlink"/>
            <w:noProof/>
          </w:rPr>
          <w:t>8.R Rechtschreibung und Zeichensetzung</w:t>
        </w:r>
        <w:r w:rsidR="0024328F">
          <w:rPr>
            <w:noProof/>
            <w:webHidden/>
          </w:rPr>
          <w:tab/>
        </w:r>
        <w:r w:rsidR="0024328F">
          <w:rPr>
            <w:noProof/>
            <w:webHidden/>
          </w:rPr>
          <w:fldChar w:fldCharType="begin"/>
        </w:r>
        <w:r w:rsidR="0024328F">
          <w:rPr>
            <w:noProof/>
            <w:webHidden/>
          </w:rPr>
          <w:instrText xml:space="preserve"> PAGEREF _Toc481875960 \h </w:instrText>
        </w:r>
        <w:r w:rsidR="0024328F">
          <w:rPr>
            <w:noProof/>
            <w:webHidden/>
          </w:rPr>
        </w:r>
        <w:r w:rsidR="0024328F">
          <w:rPr>
            <w:noProof/>
            <w:webHidden/>
          </w:rPr>
          <w:fldChar w:fldCharType="separate"/>
        </w:r>
        <w:r w:rsidR="0024328F">
          <w:rPr>
            <w:noProof/>
            <w:webHidden/>
          </w:rPr>
          <w:t>146</w:t>
        </w:r>
        <w:r w:rsidR="0024328F">
          <w:rPr>
            <w:noProof/>
            <w:webHidden/>
          </w:rPr>
          <w:fldChar w:fldCharType="end"/>
        </w:r>
      </w:hyperlink>
    </w:p>
    <w:p w:rsidR="0024328F" w:rsidRPr="00263DA7" w:rsidRDefault="00A55AE7">
      <w:pPr>
        <w:pStyle w:val="Verzeichnis1"/>
        <w:tabs>
          <w:tab w:val="right" w:leader="dot" w:pos="9628"/>
        </w:tabs>
        <w:rPr>
          <w:rFonts w:ascii="Calibri" w:hAnsi="Calibri"/>
          <w:noProof/>
          <w:szCs w:val="22"/>
        </w:rPr>
      </w:pPr>
      <w:hyperlink w:anchor="_Toc481875961" w:history="1">
        <w:r w:rsidR="0024328F" w:rsidRPr="00AA0DDB">
          <w:rPr>
            <w:rStyle w:val="Hyperlink"/>
            <w:noProof/>
          </w:rPr>
          <w:t>Deutsch – Klasse 9</w:t>
        </w:r>
        <w:r w:rsidR="0024328F">
          <w:rPr>
            <w:noProof/>
            <w:webHidden/>
          </w:rPr>
          <w:tab/>
        </w:r>
        <w:r w:rsidR="0024328F">
          <w:rPr>
            <w:noProof/>
            <w:webHidden/>
          </w:rPr>
          <w:fldChar w:fldCharType="begin"/>
        </w:r>
        <w:r w:rsidR="0024328F">
          <w:rPr>
            <w:noProof/>
            <w:webHidden/>
          </w:rPr>
          <w:instrText xml:space="preserve"> PAGEREF _Toc481875961 \h </w:instrText>
        </w:r>
        <w:r w:rsidR="0024328F">
          <w:rPr>
            <w:noProof/>
            <w:webHidden/>
          </w:rPr>
        </w:r>
        <w:r w:rsidR="0024328F">
          <w:rPr>
            <w:noProof/>
            <w:webHidden/>
          </w:rPr>
          <w:fldChar w:fldCharType="separate"/>
        </w:r>
        <w:r w:rsidR="0024328F">
          <w:rPr>
            <w:noProof/>
            <w:webHidden/>
          </w:rPr>
          <w:t>150</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62" w:history="1">
        <w:r w:rsidR="0024328F" w:rsidRPr="00AA0DDB">
          <w:rPr>
            <w:rStyle w:val="Hyperlink"/>
            <w:noProof/>
          </w:rPr>
          <w:t>9.1 Sich eine Meinung bilden – Debattieren und Erörtern</w:t>
        </w:r>
        <w:r w:rsidR="0024328F">
          <w:rPr>
            <w:noProof/>
            <w:webHidden/>
          </w:rPr>
          <w:tab/>
        </w:r>
        <w:r w:rsidR="0024328F">
          <w:rPr>
            <w:noProof/>
            <w:webHidden/>
          </w:rPr>
          <w:fldChar w:fldCharType="begin"/>
        </w:r>
        <w:r w:rsidR="0024328F">
          <w:rPr>
            <w:noProof/>
            <w:webHidden/>
          </w:rPr>
          <w:instrText xml:space="preserve"> PAGEREF _Toc481875962 \h </w:instrText>
        </w:r>
        <w:r w:rsidR="0024328F">
          <w:rPr>
            <w:noProof/>
            <w:webHidden/>
          </w:rPr>
        </w:r>
        <w:r w:rsidR="0024328F">
          <w:rPr>
            <w:noProof/>
            <w:webHidden/>
          </w:rPr>
          <w:fldChar w:fldCharType="separate"/>
        </w:r>
        <w:r w:rsidR="0024328F">
          <w:rPr>
            <w:noProof/>
            <w:webHidden/>
          </w:rPr>
          <w:t>150</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63" w:history="1">
        <w:r w:rsidR="0024328F" w:rsidRPr="00AA0DDB">
          <w:rPr>
            <w:rStyle w:val="Hyperlink"/>
            <w:noProof/>
          </w:rPr>
          <w:t>9.2 Kurzgeschichte</w:t>
        </w:r>
        <w:r w:rsidR="0024328F">
          <w:rPr>
            <w:noProof/>
            <w:webHidden/>
          </w:rPr>
          <w:tab/>
        </w:r>
        <w:r w:rsidR="0024328F">
          <w:rPr>
            <w:noProof/>
            <w:webHidden/>
          </w:rPr>
          <w:fldChar w:fldCharType="begin"/>
        </w:r>
        <w:r w:rsidR="0024328F">
          <w:rPr>
            <w:noProof/>
            <w:webHidden/>
          </w:rPr>
          <w:instrText xml:space="preserve"> PAGEREF _Toc481875963 \h </w:instrText>
        </w:r>
        <w:r w:rsidR="0024328F">
          <w:rPr>
            <w:noProof/>
            <w:webHidden/>
          </w:rPr>
        </w:r>
        <w:r w:rsidR="0024328F">
          <w:rPr>
            <w:noProof/>
            <w:webHidden/>
          </w:rPr>
          <w:fldChar w:fldCharType="separate"/>
        </w:r>
        <w:r w:rsidR="0024328F">
          <w:rPr>
            <w:noProof/>
            <w:webHidden/>
          </w:rPr>
          <w:t>159</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64" w:history="1">
        <w:r w:rsidR="0024328F" w:rsidRPr="00AA0DDB">
          <w:rPr>
            <w:rStyle w:val="Hyperlink"/>
            <w:noProof/>
          </w:rPr>
          <w:t>9.3 Zeitung</w:t>
        </w:r>
        <w:r w:rsidR="0024328F">
          <w:rPr>
            <w:noProof/>
            <w:webHidden/>
          </w:rPr>
          <w:tab/>
        </w:r>
        <w:r w:rsidR="0024328F">
          <w:rPr>
            <w:noProof/>
            <w:webHidden/>
          </w:rPr>
          <w:fldChar w:fldCharType="begin"/>
        </w:r>
        <w:r w:rsidR="0024328F">
          <w:rPr>
            <w:noProof/>
            <w:webHidden/>
          </w:rPr>
          <w:instrText xml:space="preserve"> PAGEREF _Toc481875964 \h </w:instrText>
        </w:r>
        <w:r w:rsidR="0024328F">
          <w:rPr>
            <w:noProof/>
            <w:webHidden/>
          </w:rPr>
        </w:r>
        <w:r w:rsidR="0024328F">
          <w:rPr>
            <w:noProof/>
            <w:webHidden/>
          </w:rPr>
          <w:fldChar w:fldCharType="separate"/>
        </w:r>
        <w:r w:rsidR="0024328F">
          <w:rPr>
            <w:noProof/>
            <w:webHidden/>
          </w:rPr>
          <w:t>165</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65" w:history="1">
        <w:r w:rsidR="0024328F" w:rsidRPr="00AA0DDB">
          <w:rPr>
            <w:rStyle w:val="Hyperlink"/>
            <w:noProof/>
          </w:rPr>
          <w:t>9.4 Traurigkeit, die jeder kennt – Lyrik lesen und entschlüsseln</w:t>
        </w:r>
        <w:r w:rsidR="0024328F">
          <w:rPr>
            <w:noProof/>
            <w:webHidden/>
          </w:rPr>
          <w:tab/>
        </w:r>
        <w:r w:rsidR="0024328F">
          <w:rPr>
            <w:noProof/>
            <w:webHidden/>
          </w:rPr>
          <w:fldChar w:fldCharType="begin"/>
        </w:r>
        <w:r w:rsidR="0024328F">
          <w:rPr>
            <w:noProof/>
            <w:webHidden/>
          </w:rPr>
          <w:instrText xml:space="preserve"> PAGEREF _Toc481875965 \h </w:instrText>
        </w:r>
        <w:r w:rsidR="0024328F">
          <w:rPr>
            <w:noProof/>
            <w:webHidden/>
          </w:rPr>
        </w:r>
        <w:r w:rsidR="0024328F">
          <w:rPr>
            <w:noProof/>
            <w:webHidden/>
          </w:rPr>
          <w:fldChar w:fldCharType="separate"/>
        </w:r>
        <w:r w:rsidR="0024328F">
          <w:rPr>
            <w:noProof/>
            <w:webHidden/>
          </w:rPr>
          <w:t>174</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66" w:history="1">
        <w:r w:rsidR="0024328F" w:rsidRPr="00AA0DDB">
          <w:rPr>
            <w:rStyle w:val="Hyperlink"/>
            <w:noProof/>
          </w:rPr>
          <w:t>9.5 Literatur im Medienverbund</w:t>
        </w:r>
        <w:r w:rsidR="0024328F">
          <w:rPr>
            <w:noProof/>
            <w:webHidden/>
          </w:rPr>
          <w:tab/>
        </w:r>
        <w:r w:rsidR="0024328F">
          <w:rPr>
            <w:noProof/>
            <w:webHidden/>
          </w:rPr>
          <w:fldChar w:fldCharType="begin"/>
        </w:r>
        <w:r w:rsidR="0024328F">
          <w:rPr>
            <w:noProof/>
            <w:webHidden/>
          </w:rPr>
          <w:instrText xml:space="preserve"> PAGEREF _Toc481875966 \h </w:instrText>
        </w:r>
        <w:r w:rsidR="0024328F">
          <w:rPr>
            <w:noProof/>
            <w:webHidden/>
          </w:rPr>
        </w:r>
        <w:r w:rsidR="0024328F">
          <w:rPr>
            <w:noProof/>
            <w:webHidden/>
          </w:rPr>
          <w:fldChar w:fldCharType="separate"/>
        </w:r>
        <w:r w:rsidR="0024328F">
          <w:rPr>
            <w:noProof/>
            <w:webHidden/>
          </w:rPr>
          <w:t>185</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67" w:history="1">
        <w:r w:rsidR="0024328F" w:rsidRPr="00AA0DDB">
          <w:rPr>
            <w:rStyle w:val="Hyperlink"/>
            <w:noProof/>
          </w:rPr>
          <w:t>9.6 Sich in Szene setzen ist eine Frage des Stils – mündlich und schriftlich den richtigen Ton treffen</w:t>
        </w:r>
        <w:r w:rsidR="0024328F">
          <w:rPr>
            <w:noProof/>
            <w:webHidden/>
          </w:rPr>
          <w:tab/>
        </w:r>
        <w:r w:rsidR="0024328F">
          <w:rPr>
            <w:noProof/>
            <w:webHidden/>
          </w:rPr>
          <w:fldChar w:fldCharType="begin"/>
        </w:r>
        <w:r w:rsidR="0024328F">
          <w:rPr>
            <w:noProof/>
            <w:webHidden/>
          </w:rPr>
          <w:instrText xml:space="preserve"> PAGEREF _Toc481875967 \h </w:instrText>
        </w:r>
        <w:r w:rsidR="0024328F">
          <w:rPr>
            <w:noProof/>
            <w:webHidden/>
          </w:rPr>
        </w:r>
        <w:r w:rsidR="0024328F">
          <w:rPr>
            <w:noProof/>
            <w:webHidden/>
          </w:rPr>
          <w:fldChar w:fldCharType="separate"/>
        </w:r>
        <w:r w:rsidR="0024328F">
          <w:rPr>
            <w:noProof/>
            <w:webHidden/>
          </w:rPr>
          <w:t>194</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68" w:history="1">
        <w:r w:rsidR="0024328F" w:rsidRPr="00AA0DDB">
          <w:rPr>
            <w:rStyle w:val="Hyperlink"/>
            <w:noProof/>
          </w:rPr>
          <w:t>9.G Grammatik</w:t>
        </w:r>
        <w:r w:rsidR="0024328F">
          <w:rPr>
            <w:noProof/>
            <w:webHidden/>
          </w:rPr>
          <w:tab/>
        </w:r>
        <w:r w:rsidR="0024328F">
          <w:rPr>
            <w:noProof/>
            <w:webHidden/>
          </w:rPr>
          <w:fldChar w:fldCharType="begin"/>
        </w:r>
        <w:r w:rsidR="0024328F">
          <w:rPr>
            <w:noProof/>
            <w:webHidden/>
          </w:rPr>
          <w:instrText xml:space="preserve"> PAGEREF _Toc481875968 \h </w:instrText>
        </w:r>
        <w:r w:rsidR="0024328F">
          <w:rPr>
            <w:noProof/>
            <w:webHidden/>
          </w:rPr>
        </w:r>
        <w:r w:rsidR="0024328F">
          <w:rPr>
            <w:noProof/>
            <w:webHidden/>
          </w:rPr>
          <w:fldChar w:fldCharType="separate"/>
        </w:r>
        <w:r w:rsidR="0024328F">
          <w:rPr>
            <w:noProof/>
            <w:webHidden/>
          </w:rPr>
          <w:t>201</w:t>
        </w:r>
        <w:r w:rsidR="0024328F">
          <w:rPr>
            <w:noProof/>
            <w:webHidden/>
          </w:rPr>
          <w:fldChar w:fldCharType="end"/>
        </w:r>
      </w:hyperlink>
    </w:p>
    <w:p w:rsidR="0024328F" w:rsidRPr="00263DA7" w:rsidRDefault="00A55AE7">
      <w:pPr>
        <w:pStyle w:val="Verzeichnis2"/>
        <w:rPr>
          <w:rFonts w:ascii="Calibri" w:hAnsi="Calibri"/>
          <w:noProof/>
          <w:szCs w:val="22"/>
        </w:rPr>
      </w:pPr>
      <w:hyperlink w:anchor="_Toc481875969" w:history="1">
        <w:r w:rsidR="0024328F" w:rsidRPr="00AA0DDB">
          <w:rPr>
            <w:rStyle w:val="Hyperlink"/>
            <w:noProof/>
          </w:rPr>
          <w:t>9.R Rechtschreibung und Zeichensetzung</w:t>
        </w:r>
        <w:r w:rsidR="0024328F">
          <w:rPr>
            <w:noProof/>
            <w:webHidden/>
          </w:rPr>
          <w:tab/>
        </w:r>
        <w:r w:rsidR="0024328F">
          <w:rPr>
            <w:noProof/>
            <w:webHidden/>
          </w:rPr>
          <w:fldChar w:fldCharType="begin"/>
        </w:r>
        <w:r w:rsidR="0024328F">
          <w:rPr>
            <w:noProof/>
            <w:webHidden/>
          </w:rPr>
          <w:instrText xml:space="preserve"> PAGEREF _Toc481875969 \h </w:instrText>
        </w:r>
        <w:r w:rsidR="0024328F">
          <w:rPr>
            <w:noProof/>
            <w:webHidden/>
          </w:rPr>
        </w:r>
        <w:r w:rsidR="0024328F">
          <w:rPr>
            <w:noProof/>
            <w:webHidden/>
          </w:rPr>
          <w:fldChar w:fldCharType="separate"/>
        </w:r>
        <w:r w:rsidR="0024328F">
          <w:rPr>
            <w:noProof/>
            <w:webHidden/>
          </w:rPr>
          <w:t>217</w:t>
        </w:r>
        <w:r w:rsidR="0024328F">
          <w:rPr>
            <w:noProof/>
            <w:webHidden/>
          </w:rPr>
          <w:fldChar w:fldCharType="end"/>
        </w:r>
      </w:hyperlink>
    </w:p>
    <w:p w:rsidR="0024328F" w:rsidRPr="00263DA7" w:rsidRDefault="00A55AE7">
      <w:pPr>
        <w:pStyle w:val="Verzeichnis1"/>
        <w:tabs>
          <w:tab w:val="right" w:leader="dot" w:pos="9628"/>
        </w:tabs>
        <w:rPr>
          <w:rFonts w:ascii="Calibri" w:hAnsi="Calibri"/>
          <w:noProof/>
          <w:szCs w:val="22"/>
        </w:rPr>
      </w:pPr>
      <w:hyperlink w:anchor="_Toc481875970" w:history="1">
        <w:r w:rsidR="0024328F" w:rsidRPr="00AA0DDB">
          <w:rPr>
            <w:rStyle w:val="Hyperlink"/>
            <w:noProof/>
          </w:rPr>
          <w:t>Anhang: Synopse zum Grammatik-Curriculum Kl. 7-10</w:t>
        </w:r>
        <w:r w:rsidR="0024328F">
          <w:rPr>
            <w:noProof/>
            <w:webHidden/>
          </w:rPr>
          <w:tab/>
        </w:r>
        <w:r w:rsidR="0024328F">
          <w:rPr>
            <w:noProof/>
            <w:webHidden/>
          </w:rPr>
          <w:fldChar w:fldCharType="begin"/>
        </w:r>
        <w:r w:rsidR="0024328F">
          <w:rPr>
            <w:noProof/>
            <w:webHidden/>
          </w:rPr>
          <w:instrText xml:space="preserve"> PAGEREF _Toc481875970 \h </w:instrText>
        </w:r>
        <w:r w:rsidR="0024328F">
          <w:rPr>
            <w:noProof/>
            <w:webHidden/>
          </w:rPr>
        </w:r>
        <w:r w:rsidR="0024328F">
          <w:rPr>
            <w:noProof/>
            <w:webHidden/>
          </w:rPr>
          <w:fldChar w:fldCharType="separate"/>
        </w:r>
        <w:r w:rsidR="0024328F">
          <w:rPr>
            <w:noProof/>
            <w:webHidden/>
          </w:rPr>
          <w:t>220</w:t>
        </w:r>
        <w:r w:rsidR="0024328F">
          <w:rPr>
            <w:noProof/>
            <w:webHidden/>
          </w:rPr>
          <w:fldChar w:fldCharType="end"/>
        </w:r>
      </w:hyperlink>
    </w:p>
    <w:p w:rsidR="00314BC7" w:rsidRDefault="0089109D" w:rsidP="00A07E10">
      <w:pPr>
        <w:spacing w:line="360" w:lineRule="auto"/>
        <w:rPr>
          <w:b/>
          <w:bCs/>
        </w:rPr>
      </w:pPr>
      <w:r>
        <w:rPr>
          <w:b/>
          <w:bCs/>
        </w:rPr>
        <w:fldChar w:fldCharType="end"/>
      </w:r>
    </w:p>
    <w:p w:rsidR="00314BC7" w:rsidRDefault="00314BC7" w:rsidP="00A07E10">
      <w:pPr>
        <w:spacing w:line="360" w:lineRule="auto"/>
        <w:rPr>
          <w:b/>
          <w:bCs/>
        </w:rPr>
      </w:pPr>
    </w:p>
    <w:p w:rsidR="00314BC7" w:rsidRDefault="00314BC7" w:rsidP="00A07E10">
      <w:pPr>
        <w:spacing w:line="360" w:lineRule="auto"/>
        <w:rPr>
          <w:b/>
          <w:bCs/>
        </w:rPr>
        <w:sectPr w:rsidR="00314BC7" w:rsidSect="00B86544">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3" w:gutter="0"/>
          <w:pgNumType w:fmt="upperRoman" w:start="1"/>
          <w:cols w:space="708"/>
          <w:docGrid w:linePitch="360"/>
        </w:sectPr>
      </w:pPr>
    </w:p>
    <w:p w:rsidR="00314BC7" w:rsidRDefault="00314BC7" w:rsidP="00314BC7">
      <w:pPr>
        <w:pStyle w:val="bcVorwort"/>
      </w:pPr>
      <w:bookmarkStart w:id="3" w:name="_Toc455049341"/>
      <w:bookmarkStart w:id="4" w:name="_Toc456786829"/>
      <w:bookmarkStart w:id="5" w:name="_Toc461011281"/>
      <w:bookmarkStart w:id="6" w:name="_Toc481875941"/>
      <w:r w:rsidRPr="00314BC7">
        <w:t>Allgemeines Vorwort zu den Beispielcurricula</w:t>
      </w:r>
      <w:bookmarkEnd w:id="3"/>
      <w:bookmarkEnd w:id="4"/>
      <w:bookmarkEnd w:id="5"/>
      <w:bookmarkEnd w:id="6"/>
    </w:p>
    <w:p w:rsidR="00314BC7" w:rsidRPr="002A2AF7" w:rsidRDefault="00314BC7" w:rsidP="00314BC7">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t>errichtsplanung der Lehrkräfte.</w:t>
      </w:r>
    </w:p>
    <w:p w:rsidR="00314BC7" w:rsidRPr="002A2AF7" w:rsidRDefault="00314BC7" w:rsidP="00314BC7">
      <w:pPr>
        <w:pStyle w:val="StandardVorwort"/>
      </w:pPr>
    </w:p>
    <w:p w:rsidR="00314BC7" w:rsidRPr="002A2AF7" w:rsidRDefault="00314BC7" w:rsidP="00314BC7">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314BC7" w:rsidRPr="002A2AF7" w:rsidRDefault="00314BC7" w:rsidP="00314BC7">
      <w:pPr>
        <w:pStyle w:val="StandardVorwort"/>
      </w:pPr>
    </w:p>
    <w:p w:rsidR="00314BC7" w:rsidRPr="002A2AF7" w:rsidRDefault="00314BC7" w:rsidP="00314BC7">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314BC7" w:rsidRDefault="00314BC7" w:rsidP="00314BC7">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314BC7" w:rsidRPr="002A2AF7" w:rsidRDefault="00314BC7" w:rsidP="00314BC7">
      <w:pPr>
        <w:pStyle w:val="StandardVorwort"/>
      </w:pPr>
    </w:p>
    <w:p w:rsidR="00314BC7" w:rsidRDefault="00314BC7" w:rsidP="00314BC7">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p>
    <w:p w:rsidR="00314BC7" w:rsidRPr="00755D03" w:rsidRDefault="00314BC7" w:rsidP="00314BC7">
      <w:pPr>
        <w:pStyle w:val="bcVorwort"/>
        <w:spacing w:line="360" w:lineRule="auto"/>
      </w:pPr>
      <w:r>
        <w:br w:type="page"/>
      </w:r>
      <w:bookmarkStart w:id="7" w:name="_Toc461011282"/>
      <w:bookmarkStart w:id="8" w:name="_Toc481875942"/>
      <w:r w:rsidRPr="00755D03">
        <w:t>Fachspezifisches Vorwort</w:t>
      </w:r>
      <w:bookmarkEnd w:id="7"/>
      <w:bookmarkEnd w:id="8"/>
    </w:p>
    <w:p w:rsidR="00E02F34" w:rsidRPr="00314BC7" w:rsidRDefault="00E02F34" w:rsidP="00314BC7">
      <w:pPr>
        <w:pStyle w:val="StandardVorwort"/>
        <w:rPr>
          <w:b/>
        </w:rPr>
      </w:pPr>
      <w:r w:rsidRPr="00314BC7">
        <w:rPr>
          <w:b/>
        </w:rPr>
        <w:t>Einführung</w:t>
      </w:r>
    </w:p>
    <w:p w:rsidR="00E02F34" w:rsidRDefault="00E02F34" w:rsidP="00314BC7">
      <w:pPr>
        <w:pStyle w:val="StandardVorwort"/>
      </w:pPr>
      <w:r>
        <w:t xml:space="preserve">Bei dem vorliegenden Curriculum handelt es sich um ein Beispiel eines Kerncurriculums zum Bildungsplan 2016 des Faches Deutsch für die Klassen </w:t>
      </w:r>
      <w:r w:rsidR="00935EBB">
        <w:t>7 bis 9</w:t>
      </w:r>
      <w:r>
        <w:t xml:space="preserve">. Es zeigt exemplarisch, wie der Bildungsplan in Jahresplanungen umgesetzt werden kann. Es hat damit </w:t>
      </w:r>
      <w:r w:rsidR="00354F70">
        <w:t xml:space="preserve">ausdrücklich </w:t>
      </w:r>
      <w:r>
        <w:t xml:space="preserve">Vorschlagscharakter und ist </w:t>
      </w:r>
      <w:r w:rsidRPr="00510707">
        <w:rPr>
          <w:i/>
        </w:rPr>
        <w:t>keine</w:t>
      </w:r>
      <w:r w:rsidRPr="00510707">
        <w:t xml:space="preserve"> verbindliche Vorgabe</w:t>
      </w:r>
      <w:r>
        <w:t>, weder für einzelne Kolleg(inn)en noch für die Fachschaften.</w:t>
      </w:r>
    </w:p>
    <w:p w:rsidR="00E02F34" w:rsidRDefault="00E02F34" w:rsidP="00314BC7">
      <w:pPr>
        <w:pStyle w:val="StandardVorwort"/>
      </w:pPr>
    </w:p>
    <w:p w:rsidR="00E02F34" w:rsidRPr="00314BC7" w:rsidRDefault="00E02F34" w:rsidP="00314BC7">
      <w:pPr>
        <w:pStyle w:val="StandardVorwort"/>
        <w:rPr>
          <w:b/>
        </w:rPr>
      </w:pPr>
      <w:r w:rsidRPr="00314BC7">
        <w:rPr>
          <w:b/>
          <w:kern w:val="16"/>
        </w:rPr>
        <w:t>Konzeption</w:t>
      </w:r>
    </w:p>
    <w:p w:rsidR="00E02F34" w:rsidRDefault="00E02F34" w:rsidP="00314BC7">
      <w:pPr>
        <w:pStyle w:val="StandardVorwort"/>
      </w:pPr>
      <w:r>
        <w:t xml:space="preserve">Ein Curriculum übersetzt auf Grundlage (fach)didaktischer Prinzipien die im Bildungsplan aufgeführten Kompetenzen </w:t>
      </w:r>
      <w:r w:rsidRPr="00E0714D">
        <w:t xml:space="preserve">in die Planung eines Lehr- und Lernprozesses. Dabei sind unterschiedliche Grade der </w:t>
      </w:r>
      <w:r>
        <w:t xml:space="preserve">Konkretion denkbar, von einer bloßen Stoffverteilung bis hin zu einer </w:t>
      </w:r>
      <w:r w:rsidR="006965D8">
        <w:t xml:space="preserve">ausgearbeiteten </w:t>
      </w:r>
      <w:r>
        <w:t xml:space="preserve">Jahres- und Sequenzplanung einschließlich Hinweisen zur Lernorganisation und zur Methodik. Das vorliegende Curriculum weist </w:t>
      </w:r>
      <w:r w:rsidRPr="0053635E">
        <w:rPr>
          <w:i/>
        </w:rPr>
        <w:t>Unterrichtseinheiten</w:t>
      </w:r>
      <w:r>
        <w:t xml:space="preserve"> mit </w:t>
      </w:r>
      <w:r w:rsidRPr="0053635E">
        <w:rPr>
          <w:i/>
        </w:rPr>
        <w:t>konkreten Umsetzungsvorschlägen</w:t>
      </w:r>
      <w:r>
        <w:t xml:space="preserve"> aus. Für diesen Ansatz sind folgende Überlegungen leitend:</w:t>
      </w:r>
    </w:p>
    <w:p w:rsidR="00E02F34" w:rsidRDefault="00E02F34" w:rsidP="00314BC7">
      <w:pPr>
        <w:pStyle w:val="StandardVorwort"/>
      </w:pPr>
      <w:r>
        <w:t xml:space="preserve">Der Bildungsplan 2016 enthält bereits curriculare (und spiralcurriculare) Elemente; er weist im Bereich der inhaltsbezogenen Kompetenzen klar formulierte Progressionslinien über die Jahrgänge hinweg aus, die in der Synopse zum Bildungsplan sichtbar werden. Diese jahrgangsübergreifende Progression wird im vorliegenden Curriculum für die Klassen </w:t>
      </w:r>
      <w:r w:rsidR="00935EBB">
        <w:t>7 bis 9</w:t>
      </w:r>
      <w:r>
        <w:t xml:space="preserve"> weiter prozessual ausdifferenziert. </w:t>
      </w:r>
    </w:p>
    <w:p w:rsidR="00E02F34" w:rsidRDefault="00E02F34" w:rsidP="00314BC7">
      <w:pPr>
        <w:pStyle w:val="StandardVorwort"/>
      </w:pPr>
      <w:r>
        <w:t xml:space="preserve">Deutschunterricht ist in aller Regel an konkreten Themen ausgerichtet. Diese Themen konstituieren einzelne Unterrichtssequenzen bzw. Unterrichtseinheiten. Im Zentrum können dabei verschiedene Inhalte (Textsorten und Gattungen, </w:t>
      </w:r>
      <w:r w:rsidR="00F54B79">
        <w:t>z.B.</w:t>
      </w:r>
      <w:r>
        <w:t xml:space="preserve"> </w:t>
      </w:r>
      <w:r w:rsidR="00E33E13">
        <w:t>Ballade, Kalendergeschichten, Kurzfilm, Lyrik</w:t>
      </w:r>
      <w:r>
        <w:t xml:space="preserve">; Ganzschriften, </w:t>
      </w:r>
      <w:r w:rsidR="00F54B79">
        <w:t>z.B.</w:t>
      </w:r>
      <w:r>
        <w:t xml:space="preserve"> Jugendbuch</w:t>
      </w:r>
      <w:r w:rsidR="00E33E13">
        <w:t>, Drama</w:t>
      </w:r>
      <w:r>
        <w:t xml:space="preserve">; Querschnittsthemen, </w:t>
      </w:r>
      <w:r w:rsidR="00F54B79">
        <w:t>z.B.</w:t>
      </w:r>
      <w:r>
        <w:t xml:space="preserve"> </w:t>
      </w:r>
      <w:r w:rsidR="00E33E13">
        <w:t>Heldenmut, Traurigkeit</w:t>
      </w:r>
      <w:r>
        <w:t>), aber auch prozessbezogene Kompetenzen (</w:t>
      </w:r>
      <w:r w:rsidR="00F54B79">
        <w:t>z.B.</w:t>
      </w:r>
      <w:r>
        <w:t xml:space="preserve"> </w:t>
      </w:r>
      <w:r w:rsidR="00E33E13">
        <w:t>Argumentieren</w:t>
      </w:r>
      <w:r>
        <w:t xml:space="preserve">, </w:t>
      </w:r>
      <w:r w:rsidR="00E33E13">
        <w:t>Stil</w:t>
      </w:r>
      <w:r>
        <w:t>) stehen.</w:t>
      </w:r>
    </w:p>
    <w:p w:rsidR="00E02F34" w:rsidRDefault="00E02F34" w:rsidP="00314BC7">
      <w:pPr>
        <w:pStyle w:val="StandardVorwort"/>
      </w:pPr>
      <w:r>
        <w:t>„</w:t>
      </w:r>
      <w:r w:rsidRPr="00793C33">
        <w:t xml:space="preserve">Deutschunterricht ist </w:t>
      </w:r>
      <w:r w:rsidRPr="00793C33">
        <w:rPr>
          <w:i/>
        </w:rPr>
        <w:t>integrativer Unterricht</w:t>
      </w:r>
      <w:r w:rsidRPr="00793C33">
        <w:t xml:space="preserve">, </w:t>
      </w:r>
      <w:r>
        <w:t>die Verknüpfung der unterschiedlichen Kompetenzbereiche ist Basis jeder gelingenden Unterrichtspraxis.“ (BP 2016, S. 10) Diese Vorgabe setzt das vorliegende Curriculum konsequent um. Zu jeder Unterrichtsphase werden jeweils die geförderten prozessbezogenen und inhaltbezogenen Kompetenzen ausgewiesen. Dabei werden die Hinweise des Verweissystems konkretisiert, aber auch darüber hinaus gehende Verbindungen gezeigt.</w:t>
      </w:r>
    </w:p>
    <w:p w:rsidR="00E02F34" w:rsidRDefault="00E02F34" w:rsidP="00314BC7">
      <w:pPr>
        <w:pStyle w:val="StandardVorwort"/>
      </w:pPr>
      <w:r>
        <w:t xml:space="preserve">In besonderem Maße gilt das Konzept integrativen Unterrichts für die Bereiche Sprachbetrachtung, insbesondere für Grammatik und Rechtschreibung. Diese werden aus Gründen der Übersichtlichkeit und Flexibilität jeweils am Ende eines Jahrganges en bloc </w:t>
      </w:r>
      <w:r w:rsidR="001A5F1D">
        <w:t>zusammengefasst; die benötigten Stunden sind bei der Stundenzuweisung für die entsprechenden thematischen Einheiten berücksichtigt und werden an dieser Stelle nicht nochmals ausgeweisen</w:t>
      </w:r>
      <w:r>
        <w:t>. Die konkrete Umsetzung und Zuordnung zu einzelnen Unterrichtseinheiten hängt stark von deren Ausgestaltung ab, so dass die konkrete funktionale Integration von Rechtschreibung und Grammatik der jeweiligen Umsetzung überlassen werden muss</w:t>
      </w:r>
      <w:r w:rsidR="00354F70">
        <w:t>; exemplarisch werden Hinweise gegeben</w:t>
      </w:r>
      <w:r>
        <w:t>. Daher wird in diesen Rubriken auf Hinweise zur methodischen Ausgestaltung verzichtet. Selbstverständlich wird dem hierarchischen Kompetenzaufbau im Bereich der Grammatik Rechnung getragen.</w:t>
      </w:r>
    </w:p>
    <w:p w:rsidR="00E02F34" w:rsidRPr="00E0714D" w:rsidRDefault="00E02F34" w:rsidP="00314BC7">
      <w:pPr>
        <w:pStyle w:val="StandardVorwort"/>
      </w:pPr>
      <w:r w:rsidRPr="00E0714D">
        <w:t xml:space="preserve">Dieses Curriculum stellt ein Beispiel einer Schuljahresplanung dar. In diesem Sinn ist der relativ hohe Grad an Konkretion in der Umsetzung als Unterstützung intendiert – und nicht etwa als Gängelung oder Vorgabe. Aus diesem Grunde wird </w:t>
      </w:r>
      <w:r w:rsidR="00F54B79">
        <w:t>z.B.</w:t>
      </w:r>
      <w:r w:rsidRPr="00E0714D">
        <w:t xml:space="preserve"> auch darauf verzichtet, Einheiten an festgelegten Einzeltexten auszurichten. Hier wie überhaupt gilt der Grundsatz der pädagogischen Freiheit. Er muss auch leitend sein, wenn Fachschaften Eckpunkte des Kerncurriculums festschreiben. </w:t>
      </w:r>
    </w:p>
    <w:p w:rsidR="00E02F34" w:rsidRDefault="00E02F34" w:rsidP="00314BC7">
      <w:pPr>
        <w:pStyle w:val="StandardVorwort"/>
      </w:pPr>
    </w:p>
    <w:p w:rsidR="00E02F34" w:rsidRPr="00314BC7" w:rsidRDefault="00E02F34" w:rsidP="00314BC7">
      <w:pPr>
        <w:pStyle w:val="StandardVorwort"/>
        <w:rPr>
          <w:b/>
        </w:rPr>
      </w:pPr>
      <w:r w:rsidRPr="00314BC7">
        <w:rPr>
          <w:b/>
          <w:kern w:val="16"/>
        </w:rPr>
        <w:t>Darstellung</w:t>
      </w:r>
    </w:p>
    <w:p w:rsidR="00E02F34" w:rsidRDefault="00E02F34" w:rsidP="00314BC7">
      <w:pPr>
        <w:pStyle w:val="StandardVorwort"/>
      </w:pPr>
      <w:r>
        <w:t xml:space="preserve">Die interne Gliederung der Einheiten </w:t>
      </w:r>
      <w:r w:rsidR="006109B8">
        <w:t xml:space="preserve">stellt in idealisierter Form Unterrichtsphasen dar. </w:t>
      </w:r>
      <w:r>
        <w:t>Sie wird in der Spalte 3 „Umsetzung“ angeführt, d.h. diese Spalte bestimmt die Struktur der Tabellen. Selbstverständlich kann auch anders verfahren werden; so kann es sinnvoll sein, zwei Phasen zusammenzuziehen oder Phasen – im Rahmen der didaktischen Logik – zu modifizieren, zu ergänzen oder umzustellen. Alle methodischen Hinweise in dieser Spalte sind als Vorschläge für die Umsetzung zu verstehen und werden als Beispiel angeführt. Sie tragen den moderaten Vorgaben des Bildungsplanes in dieser Hinsicht Rechnung.</w:t>
      </w:r>
    </w:p>
    <w:p w:rsidR="00E02F34" w:rsidRDefault="00E02F34" w:rsidP="00314BC7">
      <w:pPr>
        <w:pStyle w:val="StandardVorwort"/>
      </w:pPr>
      <w:r>
        <w:t xml:space="preserve">Es finden sich in nahezu allen Phasen Vorschläge zu einer Differenzierung nach Niveaustufen. Diese Vorschläge sind </w:t>
      </w:r>
      <w:r>
        <w:rPr>
          <w:i/>
        </w:rPr>
        <w:t>exemplarisch</w:t>
      </w:r>
      <w:r>
        <w:t xml:space="preserve"> und erheben keinen Anspruch auf Vollständigkeit. Es finden sich drei Formen von Differenzierungen. (1) Erfolgt eine mögliche Differenzierung über methodische Abstufungen oder unterschiedliche Schwierigkeitsgrade der Textgrundlage, wird dies in der Spalte 4 „Hinweise“ vermerkt. (2) Sind die Standardformulierungen auf den verschiedenen Niveaus identisch oder sehr ähnlich, wird eine differenzierte Umsetzung in der Umsetzungsspalte 3 angeführt; die Niveaubezeichnungen werden unterlegt (</w:t>
      </w:r>
      <w:r w:rsidRPr="008A23D2">
        <w:rPr>
          <w:shd w:val="clear" w:color="auto" w:fill="F5A092"/>
        </w:rPr>
        <w:t>G, M, E</w:t>
      </w:r>
      <w:r>
        <w:t xml:space="preserve">). (3) Die komplexeste Form der Differenzierung führt in Spalte 2 die differenzierten Standardformulierungen an und ordnet ihnen jeweils passende Umsetzungsvorschläge zu. Bei der Formulierung der Differenzierung ist in der Regel darauf geachtet worden, dass sie in einer Unterrichtsphase parallel geführt werden können. </w:t>
      </w:r>
      <w:r w:rsidR="00E33E13">
        <w:t xml:space="preserve">Es kommt zunehmend vor, dass </w:t>
      </w:r>
      <w:r w:rsidR="00F54B79">
        <w:t>z.B.</w:t>
      </w:r>
      <w:r>
        <w:t xml:space="preserve"> auf dem E-Niveau zusätzliche Inhalte gefordert</w:t>
      </w:r>
      <w:r w:rsidR="00E33E13">
        <w:t xml:space="preserve"> sind</w:t>
      </w:r>
      <w:r>
        <w:t>. Diese können mit Phasen der Übung und Vertiefung auf G- und M-Niveau verbunden werden.</w:t>
      </w:r>
    </w:p>
    <w:p w:rsidR="00E02F34" w:rsidRDefault="00E02F34" w:rsidP="00314BC7">
      <w:pPr>
        <w:pStyle w:val="StandardVorwort"/>
      </w:pPr>
      <w:r>
        <w:t>Die zugeordneten Kompetenzformulierungen in den Spalten 1 und 2 nennen jeweils alle Niveaus, um die Grundlage der Differenzierung jeweils ohne viel Blättern transparent zu machen</w:t>
      </w:r>
      <w:r w:rsidRPr="00E0714D">
        <w:t xml:space="preserve">. Die </w:t>
      </w:r>
      <w:r>
        <w:t>allgemeinen Kompetenzbeschreibungen, die im Bildungsplan die Abschnitte einführen, werden nicht zitiert.</w:t>
      </w:r>
    </w:p>
    <w:p w:rsidR="00E02F34" w:rsidRDefault="00E02F34" w:rsidP="00314BC7">
      <w:pPr>
        <w:pStyle w:val="StandardVorwort"/>
      </w:pPr>
      <w:r>
        <w:t xml:space="preserve">In der Hinweisspalte finden sich allgemeine didaktische Hinweise oder Anregungen zur Methodik. Auch auf mögliche Umsetzungen der Leitperspektiven wird hingewiesen; diese Hinweise orientieren sich daran, inwiefern der jeweilige Inhalt spezifisch für eine Leitperspektive ist, und können naturgemäß nur punktuelle Beispiele sein. Auch auf mögliche Textgrundlagen wird verwiesen. Dabei finden sich aus rechtlichen Gründen keine Verweise auf Verlagsveröffentlichungen (Schulbücher, Arbeitsmaterialien, Primärausgaben). </w:t>
      </w:r>
    </w:p>
    <w:p w:rsidR="002560DE" w:rsidRDefault="00E02F34" w:rsidP="00314BC7">
      <w:pPr>
        <w:pStyle w:val="StandardVorwort"/>
      </w:pPr>
      <w:r w:rsidRPr="00E02F34">
        <w:t>Die den Einheiten zugewiesenen Stunden geben lediglich einen groben Hinweis zum Anteil am Unterricht. Sie bezieht sich auf die Stundentafel der Realschule und Gemeinschaftsschule (in Klammern die Zahl für die Werkrealschule</w:t>
      </w:r>
      <w:r w:rsidR="00E33E13">
        <w:t>; hier geht die Stundentafel zwar nicht durchgehend von fünf Wochenstunden aus, weil es aber von der Entscheidung der einzlenen Schule abhängt, wo dies der Fall ist, werden hier durchgehend 135 Jahresstunde veranschlagt</w:t>
      </w:r>
      <w:r w:rsidRPr="00E02F34">
        <w:t>). Weil die Gewichtung einzelner Sequenzen innerhalb einer Unterrichtseinheit sehr stark von der Umsetzung im Einzelnen</w:t>
      </w:r>
      <w:r w:rsidR="006109B8">
        <w:t xml:space="preserve"> und insbesondere den Anforderungen der jeweiligen Lerngruppe</w:t>
      </w:r>
      <w:r w:rsidRPr="00E02F34">
        <w:t xml:space="preserve"> abhängt, wird auf eine differenzierte Stundenzuweisung verzichtet.</w:t>
      </w:r>
    </w:p>
    <w:p w:rsidR="00E02F34" w:rsidRDefault="00E02F34" w:rsidP="00314BC7">
      <w:pPr>
        <w:pStyle w:val="StandardVorwort"/>
      </w:pPr>
    </w:p>
    <w:p w:rsidR="00AA15A2" w:rsidRDefault="00AA15A2" w:rsidP="00314BC7">
      <w:pPr>
        <w:pStyle w:val="StandardVorwort"/>
      </w:pPr>
    </w:p>
    <w:p w:rsidR="00AA15A2" w:rsidRPr="00AC430F" w:rsidRDefault="00AA15A2" w:rsidP="00314BC7">
      <w:pPr>
        <w:pStyle w:val="StandardVorwort"/>
        <w:rPr>
          <w:b/>
        </w:rPr>
      </w:pPr>
      <w:r w:rsidRPr="00AC430F">
        <w:rPr>
          <w:b/>
        </w:rPr>
        <w:t>Hinweis zum Bezug zwischen VERA 8 und dem schulspezifischen Curriculum</w:t>
      </w:r>
    </w:p>
    <w:p w:rsidR="00AA15A2" w:rsidRPr="00AA15A2" w:rsidRDefault="00AA15A2" w:rsidP="00314BC7">
      <w:pPr>
        <w:pStyle w:val="StandardVorwort"/>
      </w:pPr>
      <w:r w:rsidRPr="00AA15A2">
        <w:t>Im zweiten Schulhalbjahr der Klasse 8 findet die Lernstanderhebung VERA 8 statt. Lernstandserhebungen sind ein wichtiges Instrument der Qualitätssicherung: Die Ergebnisse von VERA 8 liefern objektive und differenzierte Informationen zum Kompetenzstand der Schülerinnen und Schüler. Mithilfe der Ergebnisse von VERA 8 kann eine Analyse des zurückliegenden Unterrichts erfolgen und es können gegebenenfalls Maßnahmen abgeleitet werden.</w:t>
      </w:r>
    </w:p>
    <w:p w:rsidR="00AA15A2" w:rsidRPr="00AA15A2" w:rsidRDefault="00AA15A2" w:rsidP="00314BC7">
      <w:pPr>
        <w:pStyle w:val="StandardVorwort"/>
      </w:pPr>
      <w:r w:rsidRPr="00AA15A2">
        <w:t>Die abgeleiteten Maßnahmen sollten – unter Berücksichtigung der Situation der einzelnen Klasse und der Schule insgesamt – bei der Überarbeitung des Beispielcurriculums durch besondere Schwerpunktsetzungen berücksichtigt werden.</w:t>
      </w:r>
    </w:p>
    <w:p w:rsidR="00AA15A2" w:rsidRPr="00AA15A2" w:rsidRDefault="00AA15A2" w:rsidP="00314BC7">
      <w:pPr>
        <w:pStyle w:val="StandardVorwort"/>
      </w:pPr>
    </w:p>
    <w:p w:rsidR="00AA15A2" w:rsidRPr="00AA15A2" w:rsidRDefault="00AA15A2" w:rsidP="00314BC7">
      <w:pPr>
        <w:pStyle w:val="StandardVorwort"/>
      </w:pPr>
      <w:r w:rsidRPr="00AA15A2">
        <w:t xml:space="preserve">In VERA 8 - Deutsch wird jährlich der Kompetenzbereich Lesen der Bildungsstandards für den Mittleren Schulabschluss getestet. Hinzu kommt jeweils ein weiterer Bereich. </w:t>
      </w:r>
    </w:p>
    <w:p w:rsidR="00AA15A2" w:rsidRPr="00AA15A2" w:rsidRDefault="00AA15A2" w:rsidP="00314BC7">
      <w:pPr>
        <w:pStyle w:val="StandardVorwort"/>
      </w:pPr>
    </w:p>
    <w:p w:rsidR="00AA15A2" w:rsidRDefault="00AA15A2" w:rsidP="00314BC7">
      <w:pPr>
        <w:pStyle w:val="StandardVorwort"/>
      </w:pPr>
      <w:r w:rsidRPr="00AA15A2">
        <w:t xml:space="preserve">Informationen zu VERA 8: </w:t>
      </w:r>
      <w:hyperlink r:id="rId19" w:history="1">
        <w:r w:rsidRPr="00A62F25">
          <w:rPr>
            <w:rStyle w:val="Hyperlink"/>
            <w:szCs w:val="22"/>
          </w:rPr>
          <w:t>www.vera8-bw.de</w:t>
        </w:r>
      </w:hyperlink>
    </w:p>
    <w:p w:rsidR="00AA15A2" w:rsidRDefault="00AA15A2" w:rsidP="00E02F34">
      <w:pPr>
        <w:spacing w:line="312" w:lineRule="auto"/>
        <w:jc w:val="both"/>
      </w:pPr>
    </w:p>
    <w:p w:rsidR="00AA15A2" w:rsidRPr="00E02F34" w:rsidRDefault="00AA15A2" w:rsidP="00E02F34">
      <w:pPr>
        <w:spacing w:line="312" w:lineRule="auto"/>
        <w:jc w:val="both"/>
        <w:sectPr w:rsidR="00AA15A2" w:rsidRPr="00E02F34" w:rsidSect="00B86544">
          <w:footerReference w:type="default" r:id="rId20"/>
          <w:pgSz w:w="11906" w:h="16838" w:code="9"/>
          <w:pgMar w:top="1134" w:right="1134" w:bottom="1134" w:left="1134" w:header="709" w:footer="283" w:gutter="0"/>
          <w:pgNumType w:fmt="upperRoman" w:start="1"/>
          <w:cols w:space="708"/>
          <w:docGrid w:linePitch="360"/>
        </w:sectPr>
      </w:pPr>
    </w:p>
    <w:p w:rsidR="002F2C51" w:rsidRPr="008D27A9" w:rsidRDefault="00314BC7" w:rsidP="005F009D">
      <w:pPr>
        <w:pStyle w:val="bcTabFach-Klasse"/>
      </w:pPr>
      <w:bookmarkStart w:id="9" w:name="_Toc450308021"/>
      <w:bookmarkStart w:id="10" w:name="_Toc450308081"/>
      <w:bookmarkStart w:id="11" w:name="_Toc458000801"/>
      <w:bookmarkStart w:id="12" w:name="_Toc481875943"/>
      <w:r>
        <w:t xml:space="preserve">Deutsch – </w:t>
      </w:r>
      <w:r w:rsidR="002F2C51" w:rsidRPr="00005963">
        <w:t xml:space="preserve">Klasse </w:t>
      </w:r>
      <w:bookmarkEnd w:id="9"/>
      <w:bookmarkEnd w:id="10"/>
      <w:bookmarkEnd w:id="11"/>
      <w:r w:rsidR="002F2C51">
        <w:t>7</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20120F" w:rsidRPr="00F4493B" w:rsidTr="005779E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0120F" w:rsidRPr="00B1229A" w:rsidRDefault="006A3A8A" w:rsidP="006A3A8A">
            <w:pPr>
              <w:pStyle w:val="bcTab"/>
              <w:pageBreakBefore w:val="0"/>
              <w:rPr>
                <w:lang w:val="en-US"/>
              </w:rPr>
            </w:pPr>
            <w:bookmarkStart w:id="13" w:name="_Toc481875944"/>
            <w:r>
              <w:rPr>
                <w:lang w:val="en-US"/>
              </w:rPr>
              <w:t>7.1</w:t>
            </w:r>
            <w:r w:rsidR="0020120F" w:rsidRPr="00B1229A">
              <w:rPr>
                <w:lang w:val="en-US"/>
              </w:rPr>
              <w:t xml:space="preserve"> Ballade</w:t>
            </w:r>
            <w:bookmarkEnd w:id="13"/>
          </w:p>
          <w:p w:rsidR="0020120F" w:rsidRPr="00B1229A" w:rsidRDefault="006A3A8A" w:rsidP="00AF75B7">
            <w:pPr>
              <w:pStyle w:val="bcTabschwKompetenzen"/>
              <w:rPr>
                <w:lang w:val="en-US"/>
              </w:rPr>
            </w:pPr>
            <w:r>
              <w:rPr>
                <w:lang w:val="en-US"/>
              </w:rPr>
              <w:t xml:space="preserve">ca. </w:t>
            </w:r>
            <w:r w:rsidR="00AB62C2">
              <w:t>14 (18)</w:t>
            </w:r>
            <w:r>
              <w:rPr>
                <w:lang w:val="en-US"/>
              </w:rPr>
              <w:t xml:space="preserve"> Std.</w:t>
            </w:r>
          </w:p>
        </w:tc>
      </w:tr>
      <w:tr w:rsidR="0020120F" w:rsidRPr="008D27A9" w:rsidTr="005779E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0120F" w:rsidRPr="008D27A9" w:rsidRDefault="0020120F" w:rsidP="00AF75B7">
            <w:pPr>
              <w:pStyle w:val="bcTabVortext"/>
            </w:pPr>
            <w:r>
              <w:t>Balladen haben häufig einen geheimnisvollen, unheimlichen oder mystischen Hintergrund. Oft werden der Natur magische Kräfte zugeschrieben. Balladen wirken dadurch anziehend und faszinierend. Dieser Umstand dient als Ausgangsbasis für diese Einheit. Handlungs- und produktionsorientierte Verfahren bieten vielfältige Zugangsmöglichkeiten an. Die Darstellung intensiver Gefühle und deren sprachliche und bildliche Umsetzung sowie der Handlungsablauf einer Ballade ermöglichen die Erarbeitung der Gattungsmerkmale.</w:t>
            </w:r>
          </w:p>
        </w:tc>
      </w:tr>
      <w:tr w:rsidR="0020120F" w:rsidRPr="00CB5993" w:rsidTr="00FD28E8">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0120F" w:rsidRPr="0076063D" w:rsidRDefault="0020120F" w:rsidP="00AF75B7">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0120F" w:rsidRPr="0076063D" w:rsidRDefault="0020120F" w:rsidP="00AF75B7">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0120F" w:rsidRPr="00D72B29" w:rsidRDefault="0020120F" w:rsidP="00AF75B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0120F" w:rsidRPr="00D72B29" w:rsidRDefault="0020120F" w:rsidP="00AF75B7">
            <w:pPr>
              <w:pStyle w:val="bcTabschwKompetenzen"/>
            </w:pPr>
            <w:r w:rsidRPr="00D72B29">
              <w:t xml:space="preserve">Hinweise, Arbeitsmittel, </w:t>
            </w:r>
            <w:r>
              <w:br/>
            </w:r>
            <w:r w:rsidRPr="00D72B29">
              <w:t>Organisation, Verweise</w:t>
            </w:r>
          </w:p>
        </w:tc>
      </w:tr>
      <w:tr w:rsidR="00351166" w:rsidRPr="005D5BDE" w:rsidTr="005779E8">
        <w:trPr>
          <w:trHeight w:val="397"/>
          <w:jc w:val="center"/>
        </w:trPr>
        <w:tc>
          <w:tcPr>
            <w:tcW w:w="5000" w:type="pct"/>
            <w:gridSpan w:val="4"/>
            <w:tcBorders>
              <w:top w:val="single" w:sz="4" w:space="0" w:color="auto"/>
              <w:left w:val="single" w:sz="4" w:space="0" w:color="auto"/>
              <w:right w:val="single" w:sz="4" w:space="0" w:color="auto"/>
            </w:tcBorders>
            <w:shd w:val="clear" w:color="auto" w:fill="D9D9D9"/>
            <w:vAlign w:val="center"/>
          </w:tcPr>
          <w:p w:rsidR="00351166" w:rsidRDefault="00933C58" w:rsidP="00351166">
            <w:pPr>
              <w:jc w:val="center"/>
            </w:pPr>
            <w:r>
              <w:rPr>
                <w:rFonts w:eastAsia="Calibri" w:cs="Arial"/>
                <w:b/>
                <w:szCs w:val="22"/>
              </w:rPr>
              <w:t xml:space="preserve">1. </w:t>
            </w:r>
            <w:r w:rsidR="00351166">
              <w:rPr>
                <w:rFonts w:eastAsia="Calibri" w:cs="Arial"/>
                <w:b/>
                <w:szCs w:val="22"/>
              </w:rPr>
              <w:t>Zugang zu Balladen gewinnen</w:t>
            </w:r>
          </w:p>
        </w:tc>
      </w:tr>
      <w:tr w:rsidR="005F47F6" w:rsidRPr="005D5BDE" w:rsidTr="005F47F6">
        <w:trPr>
          <w:jc w:val="center"/>
        </w:trPr>
        <w:tc>
          <w:tcPr>
            <w:tcW w:w="2500" w:type="pct"/>
            <w:gridSpan w:val="2"/>
            <w:tcBorders>
              <w:top w:val="single" w:sz="4" w:space="0" w:color="auto"/>
              <w:left w:val="single" w:sz="4" w:space="0" w:color="auto"/>
              <w:right w:val="single" w:sz="4" w:space="0" w:color="auto"/>
            </w:tcBorders>
            <w:shd w:val="clear" w:color="auto" w:fill="auto"/>
            <w:vAlign w:val="center"/>
          </w:tcPr>
          <w:p w:rsidR="005F47F6" w:rsidRPr="00863243" w:rsidRDefault="005F47F6" w:rsidP="00AF75B7">
            <w:pPr>
              <w:jc w:val="center"/>
              <w:rPr>
                <w:rFonts w:eastAsia="Calibri" w:cs="Arial"/>
                <w:sz w:val="18"/>
                <w:szCs w:val="18"/>
              </w:rPr>
            </w:pPr>
            <w:r>
              <w:rPr>
                <w:rFonts w:eastAsia="Calibri" w:cs="Arial"/>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F47F6" w:rsidRPr="00197D84" w:rsidRDefault="005F47F6" w:rsidP="00B061F3">
            <w:pPr>
              <w:numPr>
                <w:ilvl w:val="0"/>
                <w:numId w:val="14"/>
              </w:numPr>
              <w:rPr>
                <w:rFonts w:eastAsia="Calibri" w:cs="Arial"/>
                <w:szCs w:val="22"/>
              </w:rPr>
            </w:pPr>
            <w:r>
              <w:rPr>
                <w:rFonts w:eastAsia="Calibri" w:cs="Arial"/>
                <w:szCs w:val="22"/>
              </w:rPr>
              <w:t>Annäherung über kurze Sachtexte z.B. zu Naturgewalten</w:t>
            </w:r>
          </w:p>
          <w:p w:rsidR="005F47F6" w:rsidRDefault="005F47F6" w:rsidP="00B061F3">
            <w:pPr>
              <w:numPr>
                <w:ilvl w:val="1"/>
                <w:numId w:val="14"/>
              </w:numPr>
              <w:rPr>
                <w:rFonts w:eastAsia="Calibri"/>
              </w:rPr>
            </w:pPr>
            <w:r>
              <w:rPr>
                <w:rFonts w:eastAsia="Calibri"/>
              </w:rPr>
              <w:t>Z.B. Bilder</w:t>
            </w:r>
            <w:r w:rsidRPr="005D5BDE">
              <w:rPr>
                <w:rFonts w:eastAsia="Calibri"/>
              </w:rPr>
              <w:t xml:space="preserve"> von Naturkatastrophen (Sturm, Feuer, </w:t>
            </w:r>
            <w:r>
              <w:rPr>
                <w:rFonts w:eastAsia="Calibri"/>
              </w:rPr>
              <w:t>Flut</w:t>
            </w:r>
            <w:r w:rsidRPr="005D5BDE">
              <w:rPr>
                <w:rFonts w:eastAsia="Calibri"/>
              </w:rPr>
              <w:t xml:space="preserve">, ...) </w:t>
            </w:r>
            <w:r>
              <w:rPr>
                <w:rFonts w:eastAsia="Calibri"/>
              </w:rPr>
              <w:t xml:space="preserve">zeigen und diese beschreiben lassen </w:t>
            </w:r>
          </w:p>
          <w:p w:rsidR="005F47F6" w:rsidRDefault="005F47F6" w:rsidP="00B061F3">
            <w:pPr>
              <w:numPr>
                <w:ilvl w:val="1"/>
                <w:numId w:val="14"/>
              </w:numPr>
              <w:rPr>
                <w:rFonts w:eastAsia="Calibri"/>
              </w:rPr>
            </w:pPr>
            <w:r w:rsidRPr="005D5BDE">
              <w:rPr>
                <w:rFonts w:eastAsia="Calibri"/>
              </w:rPr>
              <w:t xml:space="preserve">Herstellung eines Aktualitätsbezugs </w:t>
            </w:r>
            <w:r>
              <w:rPr>
                <w:rFonts w:eastAsia="Calibri"/>
              </w:rPr>
              <w:t xml:space="preserve">(z.B. </w:t>
            </w:r>
            <w:r w:rsidRPr="005D5BDE">
              <w:rPr>
                <w:rFonts w:eastAsia="Calibri"/>
              </w:rPr>
              <w:t>Naturgewalten</w:t>
            </w:r>
            <w:r>
              <w:rPr>
                <w:rFonts w:eastAsia="Calibri"/>
              </w:rPr>
              <w:t>, humanitäre Katastrophen und deren Folgen</w:t>
            </w:r>
            <w:r w:rsidRPr="005D5BDE">
              <w:rPr>
                <w:rFonts w:eastAsia="Calibri"/>
              </w:rPr>
              <w:t>).</w:t>
            </w:r>
          </w:p>
          <w:p w:rsidR="005F47F6" w:rsidRPr="008D531E" w:rsidRDefault="005F47F6" w:rsidP="00B061F3">
            <w:pPr>
              <w:numPr>
                <w:ilvl w:val="1"/>
                <w:numId w:val="14"/>
              </w:numPr>
              <w:rPr>
                <w:rFonts w:eastAsia="Calibri"/>
              </w:rPr>
            </w:pPr>
            <w:r>
              <w:rPr>
                <w:rFonts w:eastAsia="Calibri"/>
              </w:rPr>
              <w:t>Balladenausschnitte den Bildern zuordnen und Zuordnung begründen</w:t>
            </w:r>
          </w:p>
          <w:p w:rsidR="005F47F6" w:rsidRDefault="005F47F6" w:rsidP="00B061F3">
            <w:pPr>
              <w:numPr>
                <w:ilvl w:val="0"/>
                <w:numId w:val="14"/>
              </w:numPr>
              <w:rPr>
                <w:rFonts w:eastAsia="Calibri" w:cs="Arial"/>
                <w:szCs w:val="22"/>
              </w:rPr>
            </w:pPr>
            <w:r>
              <w:rPr>
                <w:rFonts w:eastAsia="Calibri" w:cs="Arial"/>
                <w:szCs w:val="22"/>
              </w:rPr>
              <w:t>Inhalt einer Ballade erarbeiten</w:t>
            </w:r>
            <w:r>
              <w:rPr>
                <w:rFonts w:eastAsia="Calibri" w:cs="Arial"/>
                <w:szCs w:val="22"/>
              </w:rPr>
              <w:br/>
              <w:t>Mithilfe</w:t>
            </w:r>
            <w:r w:rsidRPr="00197D84">
              <w:rPr>
                <w:rFonts w:eastAsia="Calibri" w:cs="Arial"/>
                <w:szCs w:val="22"/>
              </w:rPr>
              <w:t xml:space="preserve"> von Lesetechniken und über W-Fragen, ggf. auch als Interview geführt, kann der Inhalt einer Ballade erschlossen werden.</w:t>
            </w:r>
          </w:p>
          <w:p w:rsidR="005F47F6" w:rsidRPr="00C35084" w:rsidRDefault="005F47F6" w:rsidP="00AF75B7">
            <w:pPr>
              <w:ind w:left="72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5F47F6" w:rsidRDefault="00A55AE7" w:rsidP="00AF75B7">
            <w:hyperlink r:id="rId21" w:history="1">
              <w:r w:rsidR="006F34B8" w:rsidRPr="007A3EED">
                <w:rPr>
                  <w:rStyle w:val="Hyperlink"/>
                </w:rPr>
                <w:t>http://www.schule-bw.de/faecher-und-schularten/sprachen-und-literatur/deutsch/pruefungen/kompetenzorientierung/lesekompetenz/lesekompetenz0.doc/view</w:t>
              </w:r>
            </w:hyperlink>
            <w:r w:rsidR="006F34B8">
              <w:t xml:space="preserve"> </w:t>
            </w:r>
          </w:p>
          <w:p w:rsidR="006F34B8" w:rsidRDefault="006F34B8" w:rsidP="00AF75B7">
            <w:pPr>
              <w:rPr>
                <w:rFonts w:cs="Arial"/>
                <w:highlight w:val="yellow"/>
              </w:rPr>
            </w:pPr>
          </w:p>
          <w:p w:rsidR="005F47F6" w:rsidRDefault="00A55AE7" w:rsidP="00AF75B7">
            <w:pPr>
              <w:rPr>
                <w:rFonts w:cs="Arial"/>
              </w:rPr>
            </w:pPr>
            <w:hyperlink r:id="rId22" w:history="1">
              <w:r w:rsidR="005F47F6" w:rsidRPr="001B1833">
                <w:rPr>
                  <w:rStyle w:val="Hyperlink"/>
                  <w:rFonts w:cs="Arial"/>
                </w:rPr>
                <w:t>https://www.iqesonline.net/index.cfm</w:t>
              </w:r>
            </w:hyperlink>
            <w:r w:rsidR="005F47F6" w:rsidRPr="00027088">
              <w:rPr>
                <w:rFonts w:cs="Arial"/>
              </w:rPr>
              <w:t>?</w:t>
            </w:r>
          </w:p>
          <w:p w:rsidR="005F47F6" w:rsidRPr="007411D7" w:rsidRDefault="005F47F6" w:rsidP="00AF75B7">
            <w:pPr>
              <w:rPr>
                <w:rFonts w:cs="Arial"/>
                <w:highlight w:val="yellow"/>
                <w:lang w:val="it-IT"/>
              </w:rPr>
            </w:pPr>
            <w:r w:rsidRPr="007411D7">
              <w:rPr>
                <w:rFonts w:cs="Arial"/>
                <w:lang w:val="it-IT"/>
              </w:rPr>
              <w:t>id=d7fd5e76-1517-6203-603a-5db39e25f38c</w:t>
            </w:r>
          </w:p>
          <w:p w:rsidR="005F47F6" w:rsidRPr="007411D7" w:rsidRDefault="005F47F6" w:rsidP="00AF75B7">
            <w:pPr>
              <w:rPr>
                <w:rFonts w:cs="Arial"/>
                <w:lang w:val="it-IT"/>
              </w:rPr>
            </w:pPr>
          </w:p>
          <w:p w:rsidR="005F47F6" w:rsidRPr="007411D7" w:rsidRDefault="005F47F6" w:rsidP="00B405CA">
            <w:pPr>
              <w:spacing w:before="60"/>
              <w:rPr>
                <w:rFonts w:eastAsia="Calibri" w:cs="Arial"/>
                <w:b/>
                <w:szCs w:val="22"/>
                <w:shd w:val="clear" w:color="auto" w:fill="A3D7B7"/>
                <w:lang w:val="it-IT"/>
              </w:rPr>
            </w:pPr>
            <w:r w:rsidRPr="007411D7">
              <w:rPr>
                <w:rFonts w:eastAsia="Calibri" w:cs="Arial"/>
                <w:b/>
                <w:szCs w:val="22"/>
                <w:shd w:val="clear" w:color="auto" w:fill="A3D7B7"/>
                <w:lang w:val="it-IT"/>
              </w:rPr>
              <w:t>L BNE</w:t>
            </w:r>
          </w:p>
          <w:p w:rsidR="005F47F6" w:rsidRPr="007411D7" w:rsidRDefault="005F47F6" w:rsidP="00AF75B7">
            <w:pPr>
              <w:rPr>
                <w:rFonts w:cs="Arial"/>
                <w:lang w:val="it-IT"/>
              </w:rPr>
            </w:pPr>
          </w:p>
          <w:p w:rsidR="005F47F6" w:rsidRPr="007411D7" w:rsidRDefault="005F47F6" w:rsidP="00AF75B7">
            <w:pPr>
              <w:rPr>
                <w:rFonts w:cs="Arial"/>
                <w:lang w:val="it-IT"/>
              </w:rPr>
            </w:pPr>
          </w:p>
          <w:p w:rsidR="005F47F6" w:rsidRPr="007411D7" w:rsidRDefault="005F47F6" w:rsidP="00AF75B7">
            <w:pPr>
              <w:rPr>
                <w:rFonts w:cs="Arial"/>
                <w:lang w:val="it-IT"/>
              </w:rPr>
            </w:pPr>
          </w:p>
          <w:p w:rsidR="005F47F6" w:rsidRPr="007411D7" w:rsidRDefault="005F47F6" w:rsidP="00AF75B7">
            <w:pPr>
              <w:rPr>
                <w:rFonts w:cs="Arial"/>
                <w:lang w:val="it-IT"/>
              </w:rPr>
            </w:pPr>
          </w:p>
          <w:p w:rsidR="005F47F6" w:rsidRDefault="005F47F6" w:rsidP="00AF75B7">
            <w:pPr>
              <w:rPr>
                <w:rFonts w:cs="Arial"/>
              </w:rPr>
            </w:pPr>
            <w:r>
              <w:rPr>
                <w:rFonts w:cs="Arial"/>
              </w:rPr>
              <w:t>z.B. Streichmethode, Markierungsmethode</w:t>
            </w:r>
          </w:p>
          <w:p w:rsidR="005F47F6" w:rsidRDefault="005F47F6" w:rsidP="00AF75B7">
            <w:pPr>
              <w:rPr>
                <w:rFonts w:cs="Arial"/>
              </w:rPr>
            </w:pPr>
          </w:p>
          <w:p w:rsidR="005F47F6" w:rsidRDefault="005F47F6" w:rsidP="00AF75B7">
            <w:pPr>
              <w:rPr>
                <w:rFonts w:cs="Arial"/>
              </w:rPr>
            </w:pPr>
            <w:r>
              <w:rPr>
                <w:rFonts w:cs="Arial"/>
              </w:rPr>
              <w:t>Eine weitere Zugangsmöglichkeit zur Ballade ist die Auseinandersetzung mit Liedtexten (z.B. Rap, Poetry Slam, Popsongs).</w:t>
            </w:r>
          </w:p>
          <w:p w:rsidR="005F47F6" w:rsidRPr="00EB6175" w:rsidRDefault="005F47F6" w:rsidP="00AF75B7">
            <w:pPr>
              <w:rPr>
                <w:rFonts w:cs="Arial"/>
              </w:rPr>
            </w:pPr>
          </w:p>
        </w:tc>
      </w:tr>
      <w:tr w:rsidR="0020120F" w:rsidRPr="005D5BDE" w:rsidTr="005779E8">
        <w:trPr>
          <w:jc w:val="center"/>
        </w:trPr>
        <w:tc>
          <w:tcPr>
            <w:tcW w:w="1250" w:type="pct"/>
            <w:tcBorders>
              <w:left w:val="single" w:sz="4" w:space="0" w:color="auto"/>
              <w:right w:val="single" w:sz="4" w:space="0" w:color="auto"/>
            </w:tcBorders>
            <w:shd w:val="clear" w:color="auto" w:fill="auto"/>
          </w:tcPr>
          <w:p w:rsidR="006A3A8A" w:rsidRPr="00D84DCE" w:rsidRDefault="006A3A8A" w:rsidP="006A3A8A">
            <w:pPr>
              <w:rPr>
                <w:rFonts w:eastAsia="Calibri" w:cs="Arial"/>
                <w:sz w:val="18"/>
                <w:szCs w:val="18"/>
                <w:u w:val="single"/>
              </w:rPr>
            </w:pPr>
            <w:r w:rsidRPr="00D84DCE">
              <w:rPr>
                <w:rFonts w:eastAsia="Calibri" w:cs="Arial"/>
                <w:sz w:val="18"/>
                <w:szCs w:val="18"/>
                <w:u w:val="single"/>
              </w:rPr>
              <w:t>2.1 Sprechen und Zuhören</w:t>
            </w:r>
          </w:p>
          <w:p w:rsidR="006A3A8A" w:rsidRPr="005D5BDE" w:rsidRDefault="006A3A8A" w:rsidP="006A3A8A">
            <w:pPr>
              <w:rPr>
                <w:rFonts w:eastAsia="Calibri" w:cs="Arial"/>
                <w:sz w:val="18"/>
                <w:szCs w:val="18"/>
              </w:rPr>
            </w:pPr>
            <w:r w:rsidRPr="005D5BDE">
              <w:rPr>
                <w:rFonts w:eastAsia="Calibri" w:cs="Arial"/>
                <w:sz w:val="18"/>
                <w:szCs w:val="18"/>
              </w:rPr>
              <w:t>1. einen differenzierten, situations- und adres</w:t>
            </w:r>
            <w:r>
              <w:rPr>
                <w:rFonts w:eastAsia="Calibri" w:cs="Arial"/>
                <w:sz w:val="18"/>
                <w:szCs w:val="18"/>
              </w:rPr>
              <w:t>sa</w:t>
            </w:r>
            <w:r w:rsidRPr="005D5BDE">
              <w:rPr>
                <w:rFonts w:eastAsia="Calibri" w:cs="Arial"/>
                <w:sz w:val="18"/>
                <w:szCs w:val="18"/>
              </w:rPr>
              <w:t xml:space="preserve">tengerechten Wortschatz verwenden </w:t>
            </w:r>
          </w:p>
          <w:p w:rsidR="006A3A8A" w:rsidRPr="005D5BDE" w:rsidRDefault="006A3A8A" w:rsidP="006A3A8A">
            <w:pPr>
              <w:rPr>
                <w:rFonts w:eastAsia="Calibri" w:cs="Arial"/>
                <w:sz w:val="18"/>
                <w:szCs w:val="18"/>
              </w:rPr>
            </w:pPr>
            <w:r w:rsidRPr="005D5BDE">
              <w:rPr>
                <w:rFonts w:eastAsia="Calibri" w:cs="Arial"/>
                <w:sz w:val="18"/>
                <w:szCs w:val="18"/>
              </w:rPr>
              <w:t>2. sich standardsprachlich ausdrücken und den Unterschied zwischen mündlichem und schrift</w:t>
            </w:r>
            <w:r>
              <w:rPr>
                <w:rFonts w:eastAsia="Calibri" w:cs="Arial"/>
                <w:sz w:val="18"/>
                <w:szCs w:val="18"/>
              </w:rPr>
              <w:t>li</w:t>
            </w:r>
            <w:r w:rsidRPr="005D5BDE">
              <w:rPr>
                <w:rFonts w:eastAsia="Calibri" w:cs="Arial"/>
                <w:sz w:val="18"/>
                <w:szCs w:val="18"/>
              </w:rPr>
              <w:t>chem Spra</w:t>
            </w:r>
            <w:r>
              <w:rPr>
                <w:rFonts w:eastAsia="Calibri" w:cs="Arial"/>
                <w:sz w:val="18"/>
                <w:szCs w:val="18"/>
              </w:rPr>
              <w:t>chgebrauch sowie Merkmale um</w:t>
            </w:r>
            <w:r w:rsidRPr="005D5BDE">
              <w:rPr>
                <w:rFonts w:eastAsia="Calibri" w:cs="Arial"/>
                <w:sz w:val="18"/>
                <w:szCs w:val="18"/>
              </w:rPr>
              <w:t xml:space="preserve">gangssprachlichen Sprechens erkennen </w:t>
            </w:r>
          </w:p>
          <w:p w:rsidR="006A3A8A" w:rsidRPr="005D5BDE" w:rsidRDefault="006A3A8A" w:rsidP="006A3A8A">
            <w:pPr>
              <w:rPr>
                <w:rFonts w:eastAsia="Calibri" w:cs="Arial"/>
                <w:sz w:val="18"/>
                <w:szCs w:val="18"/>
              </w:rPr>
            </w:pPr>
            <w:r w:rsidRPr="005D5BDE">
              <w:rPr>
                <w:rFonts w:eastAsia="Calibri" w:cs="Arial"/>
                <w:sz w:val="18"/>
                <w:szCs w:val="18"/>
              </w:rPr>
              <w:t>3. inhaltlich präzise, sprachlich prägnant und klar strukturiert formulieren</w:t>
            </w:r>
          </w:p>
          <w:p w:rsidR="006A3A8A" w:rsidRPr="005D5BDE" w:rsidRDefault="006A3A8A" w:rsidP="006A3A8A">
            <w:pPr>
              <w:rPr>
                <w:rFonts w:eastAsia="Calibri" w:cs="Arial"/>
                <w:sz w:val="18"/>
                <w:szCs w:val="18"/>
              </w:rPr>
            </w:pPr>
            <w:r w:rsidRPr="005D5BDE">
              <w:rPr>
                <w:rFonts w:eastAsia="Calibri" w:cs="Arial"/>
                <w:sz w:val="18"/>
                <w:szCs w:val="18"/>
              </w:rPr>
              <w:t>13. verschiedene Formen mündlicher Darstellung verwenden: erzählen, nacherzählen, schildern, informieren</w:t>
            </w:r>
            <w:r w:rsidR="00C821A3">
              <w:rPr>
                <w:rFonts w:eastAsia="Calibri" w:cs="Arial"/>
                <w:sz w:val="18"/>
                <w:szCs w:val="18"/>
              </w:rPr>
              <w:t>, berichten, beschreiben, appel</w:t>
            </w:r>
            <w:r w:rsidRPr="005D5BDE">
              <w:rPr>
                <w:rFonts w:eastAsia="Calibri" w:cs="Arial"/>
                <w:sz w:val="18"/>
                <w:szCs w:val="18"/>
              </w:rPr>
              <w:t xml:space="preserve">lieren, argumentieren </w:t>
            </w:r>
          </w:p>
          <w:p w:rsidR="006A3A8A" w:rsidRPr="00887462" w:rsidRDefault="006A3A8A" w:rsidP="006A3A8A">
            <w:pPr>
              <w:rPr>
                <w:rFonts w:eastAsia="Calibri" w:cs="Arial"/>
                <w:sz w:val="18"/>
                <w:szCs w:val="18"/>
                <w:u w:val="single"/>
              </w:rPr>
            </w:pPr>
            <w:r w:rsidRPr="00887462">
              <w:rPr>
                <w:rFonts w:eastAsia="Calibri" w:cs="Arial"/>
                <w:sz w:val="18"/>
                <w:szCs w:val="18"/>
                <w:u w:val="single"/>
              </w:rPr>
              <w:t>2.2 Schreiben</w:t>
            </w:r>
          </w:p>
          <w:p w:rsidR="006A3A8A" w:rsidRPr="005D5BDE" w:rsidRDefault="006A3A8A" w:rsidP="006A3A8A">
            <w:pPr>
              <w:rPr>
                <w:rFonts w:eastAsia="Calibri" w:cs="Arial"/>
                <w:sz w:val="18"/>
                <w:szCs w:val="18"/>
              </w:rPr>
            </w:pPr>
            <w:r w:rsidRPr="005D5BDE">
              <w:rPr>
                <w:rFonts w:eastAsia="Calibri" w:cs="Arial"/>
                <w:sz w:val="18"/>
                <w:szCs w:val="18"/>
              </w:rPr>
              <w:t>13. den Inhalt auch längerer Texte knapp, ei</w:t>
            </w:r>
            <w:r>
              <w:rPr>
                <w:rFonts w:eastAsia="Calibri" w:cs="Arial"/>
                <w:sz w:val="18"/>
                <w:szCs w:val="18"/>
              </w:rPr>
              <w:t>g</w:t>
            </w:r>
            <w:r w:rsidRPr="005D5BDE">
              <w:rPr>
                <w:rFonts w:eastAsia="Calibri" w:cs="Arial"/>
                <w:sz w:val="18"/>
                <w:szCs w:val="18"/>
              </w:rPr>
              <w:t xml:space="preserve">enständig und adressatenorientiert wiedergeben </w:t>
            </w:r>
          </w:p>
          <w:p w:rsidR="006A3A8A" w:rsidRPr="005D5BDE" w:rsidRDefault="006A3A8A" w:rsidP="006A3A8A">
            <w:pPr>
              <w:rPr>
                <w:rFonts w:eastAsia="Calibri" w:cs="Arial"/>
                <w:sz w:val="18"/>
                <w:szCs w:val="18"/>
              </w:rPr>
            </w:pPr>
            <w:r w:rsidRPr="005D5BDE">
              <w:rPr>
                <w:rFonts w:eastAsia="Calibri" w:cs="Arial"/>
                <w:sz w:val="18"/>
                <w:szCs w:val="18"/>
              </w:rPr>
              <w:t>14. Informationen aus linearen und nichtlinearen Texten zusa</w:t>
            </w:r>
            <w:r>
              <w:rPr>
                <w:rFonts w:eastAsia="Calibri" w:cs="Arial"/>
                <w:sz w:val="18"/>
                <w:szCs w:val="18"/>
              </w:rPr>
              <w:t>mmenfassen und kohärent darstel</w:t>
            </w:r>
            <w:r w:rsidRPr="005D5BDE">
              <w:rPr>
                <w:rFonts w:eastAsia="Calibri" w:cs="Arial"/>
                <w:sz w:val="18"/>
                <w:szCs w:val="18"/>
              </w:rPr>
              <w:t xml:space="preserve">len </w:t>
            </w:r>
          </w:p>
          <w:p w:rsidR="006A3A8A" w:rsidRPr="005D5BDE" w:rsidRDefault="006A3A8A" w:rsidP="006A3A8A">
            <w:pPr>
              <w:rPr>
                <w:rFonts w:eastAsia="Calibri" w:cs="Arial"/>
                <w:sz w:val="18"/>
                <w:szCs w:val="18"/>
              </w:rPr>
            </w:pPr>
            <w:r w:rsidRPr="005D5BDE">
              <w:rPr>
                <w:rFonts w:eastAsia="Calibri" w:cs="Arial"/>
                <w:sz w:val="18"/>
                <w:szCs w:val="18"/>
              </w:rPr>
              <w:t>15. eigenes Wissen über literarische, sprachliche und weitere Sachverhalte geordnet darstellen</w:t>
            </w:r>
          </w:p>
          <w:p w:rsidR="006A3A8A" w:rsidRPr="005D5BDE" w:rsidRDefault="006A3A8A" w:rsidP="006A3A8A">
            <w:pPr>
              <w:rPr>
                <w:rFonts w:eastAsia="Calibri" w:cs="Arial"/>
                <w:sz w:val="18"/>
                <w:szCs w:val="18"/>
              </w:rPr>
            </w:pPr>
            <w:r w:rsidRPr="005D5BDE">
              <w:rPr>
                <w:rFonts w:eastAsia="Calibri" w:cs="Arial"/>
                <w:sz w:val="18"/>
                <w:szCs w:val="18"/>
              </w:rPr>
              <w:t>17. in sachlichem Stil verständlich formulieren</w:t>
            </w:r>
          </w:p>
          <w:p w:rsidR="006A3A8A" w:rsidRPr="00887462" w:rsidRDefault="006A3A8A" w:rsidP="006A3A8A">
            <w:pPr>
              <w:rPr>
                <w:rFonts w:eastAsia="Calibri" w:cs="Arial"/>
                <w:sz w:val="18"/>
                <w:szCs w:val="18"/>
                <w:u w:val="single"/>
              </w:rPr>
            </w:pPr>
            <w:r w:rsidRPr="00887462">
              <w:rPr>
                <w:rFonts w:eastAsia="Calibri" w:cs="Arial"/>
                <w:sz w:val="18"/>
                <w:szCs w:val="18"/>
                <w:u w:val="single"/>
              </w:rPr>
              <w:t>2.3 Lesen</w:t>
            </w:r>
          </w:p>
          <w:p w:rsidR="006A3A8A" w:rsidRPr="005D5BDE" w:rsidRDefault="006A3A8A" w:rsidP="006A3A8A">
            <w:pPr>
              <w:rPr>
                <w:rFonts w:eastAsia="Calibri" w:cs="Arial"/>
                <w:sz w:val="18"/>
                <w:szCs w:val="18"/>
              </w:rPr>
            </w:pPr>
            <w:r w:rsidRPr="005D5BDE">
              <w:rPr>
                <w:rFonts w:eastAsia="Calibri" w:cs="Arial"/>
                <w:sz w:val="18"/>
                <w:szCs w:val="18"/>
              </w:rPr>
              <w:t>1. unterschiedliche Lesetechniken anwenden und nutzen (z</w:t>
            </w:r>
            <w:r>
              <w:rPr>
                <w:rFonts w:eastAsia="Calibri" w:cs="Arial"/>
                <w:sz w:val="18"/>
                <w:szCs w:val="18"/>
              </w:rPr>
              <w:t>um Beispiel diagonal, selektiv,</w:t>
            </w:r>
            <w:r w:rsidRPr="005D5BDE">
              <w:rPr>
                <w:rFonts w:eastAsia="Calibri" w:cs="Arial"/>
                <w:sz w:val="18"/>
                <w:szCs w:val="18"/>
              </w:rPr>
              <w:t xml:space="preserve"> navigierend (E)) </w:t>
            </w:r>
          </w:p>
          <w:p w:rsidR="003F6AF4" w:rsidRDefault="006A3A8A" w:rsidP="006A3A8A">
            <w:pPr>
              <w:rPr>
                <w:rFonts w:eastAsia="Calibri" w:cs="Arial"/>
                <w:sz w:val="18"/>
                <w:szCs w:val="18"/>
              </w:rPr>
            </w:pPr>
            <w:r w:rsidRPr="005D5BDE">
              <w:rPr>
                <w:rFonts w:eastAsia="Calibri" w:cs="Arial"/>
                <w:sz w:val="18"/>
                <w:szCs w:val="18"/>
              </w:rPr>
              <w:t>2. flüssig und</w:t>
            </w:r>
            <w:r w:rsidR="003F6AF4">
              <w:rPr>
                <w:rFonts w:eastAsia="Calibri" w:cs="Arial"/>
                <w:sz w:val="18"/>
                <w:szCs w:val="18"/>
              </w:rPr>
              <w:t xml:space="preserve"> sinnbezogen lesen und vorlesen</w:t>
            </w:r>
          </w:p>
          <w:p w:rsidR="006A3A8A" w:rsidRPr="005D5BDE" w:rsidRDefault="006A3A8A" w:rsidP="006A3A8A">
            <w:pPr>
              <w:rPr>
                <w:rFonts w:eastAsia="Calibri" w:cs="Arial"/>
                <w:sz w:val="18"/>
                <w:szCs w:val="18"/>
              </w:rPr>
            </w:pPr>
            <w:r w:rsidRPr="005D5BDE">
              <w:rPr>
                <w:rFonts w:eastAsia="Calibri" w:cs="Arial"/>
                <w:sz w:val="18"/>
                <w:szCs w:val="18"/>
              </w:rPr>
              <w:t>3. Lesestrategien und Methoden der Texter</w:t>
            </w:r>
            <w:r>
              <w:rPr>
                <w:rFonts w:eastAsia="Calibri" w:cs="Arial"/>
                <w:sz w:val="18"/>
                <w:szCs w:val="18"/>
              </w:rPr>
              <w:t>schlie</w:t>
            </w:r>
            <w:r w:rsidRPr="005D5BDE">
              <w:rPr>
                <w:rFonts w:eastAsia="Calibri" w:cs="Arial"/>
                <w:sz w:val="18"/>
                <w:szCs w:val="18"/>
              </w:rPr>
              <w:t>ßung anwenden (markieren, Verstehensbarrie-ren identifizieren, Verständnisfragen formulieren, Texte strukturieren, Wortbedeutungen und Fachbegriffe klären, Nach</w:t>
            </w:r>
            <w:r>
              <w:rPr>
                <w:rFonts w:eastAsia="Calibri" w:cs="Arial"/>
                <w:sz w:val="18"/>
                <w:szCs w:val="18"/>
              </w:rPr>
              <w:t>schlagewerke in ver</w:t>
            </w:r>
            <w:r w:rsidRPr="005D5BDE">
              <w:rPr>
                <w:rFonts w:eastAsia="Calibri" w:cs="Arial"/>
                <w:sz w:val="18"/>
                <w:szCs w:val="18"/>
              </w:rPr>
              <w:t>schiedenen Medien verwenden)</w:t>
            </w:r>
          </w:p>
          <w:p w:rsidR="0020120F" w:rsidRPr="005D5BDE" w:rsidRDefault="006A3A8A" w:rsidP="003F6AF4">
            <w:pPr>
              <w:rPr>
                <w:rFonts w:eastAsia="Calibri" w:cs="Arial"/>
                <w:sz w:val="18"/>
                <w:szCs w:val="18"/>
              </w:rPr>
            </w:pPr>
            <w:r w:rsidRPr="005D5BDE">
              <w:rPr>
                <w:rFonts w:eastAsia="Calibri" w:cs="Arial"/>
                <w:sz w:val="18"/>
                <w:szCs w:val="18"/>
              </w:rPr>
              <w:t xml:space="preserve">4. ihre Leseerwartung an einen Text formulieren </w:t>
            </w:r>
            <w:r w:rsidR="003F6AF4">
              <w:rPr>
                <w:rFonts w:eastAsia="Calibri" w:cs="Arial"/>
                <w:sz w:val="18"/>
                <w:szCs w:val="18"/>
              </w:rPr>
              <w:t xml:space="preserve">und reflektieren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0120F" w:rsidRDefault="0020120F" w:rsidP="00AF75B7">
            <w:pPr>
              <w:rPr>
                <w:rFonts w:eastAsia="Calibri" w:cs="Arial"/>
                <w:sz w:val="18"/>
                <w:szCs w:val="18"/>
                <w:u w:val="single"/>
              </w:rPr>
            </w:pPr>
            <w:r>
              <w:rPr>
                <w:rFonts w:eastAsia="Calibri" w:cs="Arial"/>
                <w:sz w:val="18"/>
                <w:szCs w:val="18"/>
                <w:u w:val="single"/>
              </w:rPr>
              <w:t>3.2.1.1 Literarische Texte</w:t>
            </w:r>
          </w:p>
          <w:p w:rsidR="0020120F" w:rsidRDefault="0020120F" w:rsidP="00AF75B7">
            <w:pPr>
              <w:rPr>
                <w:rFonts w:eastAsia="Calibri" w:cs="Arial"/>
                <w:sz w:val="18"/>
                <w:szCs w:val="18"/>
              </w:rPr>
            </w:pPr>
            <w:r w:rsidRPr="005D5BDE">
              <w:rPr>
                <w:rFonts w:eastAsia="Calibri" w:cs="Arial"/>
                <w:sz w:val="18"/>
                <w:szCs w:val="18"/>
              </w:rPr>
              <w:t>(1</w:t>
            </w:r>
            <w:r>
              <w:rPr>
                <w:rFonts w:eastAsia="Calibri" w:cs="Arial"/>
                <w:sz w:val="18"/>
                <w:szCs w:val="18"/>
              </w:rPr>
              <w:t>G</w:t>
            </w:r>
            <w:r w:rsidRPr="005D5BDE">
              <w:rPr>
                <w:rFonts w:eastAsia="Calibri" w:cs="Arial"/>
                <w:sz w:val="18"/>
                <w:szCs w:val="18"/>
              </w:rPr>
              <w:t>) Methoden der Text</w:t>
            </w:r>
            <w:r>
              <w:rPr>
                <w:rFonts w:eastAsia="Calibri" w:cs="Arial"/>
                <w:sz w:val="18"/>
                <w:szCs w:val="18"/>
              </w:rPr>
              <w:t>erschließung (</w:t>
            </w:r>
            <w:r w:rsidR="00F54B79">
              <w:rPr>
                <w:rFonts w:eastAsia="Calibri" w:cs="Arial"/>
                <w:sz w:val="18"/>
                <w:szCs w:val="18"/>
              </w:rPr>
              <w:t>z.B.</w:t>
            </w:r>
            <w:r>
              <w:rPr>
                <w:rFonts w:eastAsia="Calibri" w:cs="Arial"/>
                <w:sz w:val="18"/>
                <w:szCs w:val="18"/>
              </w:rPr>
              <w:t xml:space="preserve"> markieren, </w:t>
            </w:r>
            <w:r w:rsidRPr="005D5BDE">
              <w:rPr>
                <w:rFonts w:eastAsia="Calibri" w:cs="Arial"/>
                <w:sz w:val="18"/>
                <w:szCs w:val="18"/>
              </w:rPr>
              <w:t>Verständnisfragen stellen) an</w:t>
            </w:r>
            <w:r>
              <w:rPr>
                <w:rFonts w:eastAsia="Calibri" w:cs="Arial"/>
                <w:sz w:val="18"/>
                <w:szCs w:val="18"/>
              </w:rPr>
              <w:t>-</w:t>
            </w:r>
          </w:p>
          <w:p w:rsidR="0020120F" w:rsidRPr="00FE7E8E" w:rsidRDefault="0020120F" w:rsidP="00AF75B7">
            <w:pPr>
              <w:rPr>
                <w:rFonts w:eastAsia="Calibri" w:cs="Arial"/>
                <w:sz w:val="18"/>
                <w:szCs w:val="18"/>
                <w:u w:val="single"/>
              </w:rPr>
            </w:pPr>
            <w:r>
              <w:rPr>
                <w:rFonts w:eastAsia="Calibri" w:cs="Arial"/>
                <w:sz w:val="18"/>
                <w:szCs w:val="18"/>
              </w:rPr>
              <w:t>wen</w:t>
            </w:r>
            <w:r w:rsidRPr="005D5BDE">
              <w:rPr>
                <w:rFonts w:eastAsia="Calibri" w:cs="Arial"/>
                <w:sz w:val="18"/>
                <w:szCs w:val="18"/>
              </w:rPr>
              <w:t>den</w:t>
            </w:r>
          </w:p>
          <w:p w:rsidR="0020120F" w:rsidRPr="005D5BDE" w:rsidRDefault="0020120F" w:rsidP="00AF75B7">
            <w:pPr>
              <w:rPr>
                <w:rFonts w:eastAsia="Calibri" w:cs="Arial"/>
                <w:sz w:val="18"/>
                <w:szCs w:val="18"/>
              </w:rPr>
            </w:pPr>
            <w:r>
              <w:rPr>
                <w:rFonts w:eastAsia="Calibri" w:cs="Arial"/>
                <w:sz w:val="18"/>
                <w:szCs w:val="18"/>
              </w:rPr>
              <w:t>(1M</w:t>
            </w:r>
            <w:r w:rsidRPr="005D5BDE">
              <w:rPr>
                <w:rFonts w:eastAsia="Calibri" w:cs="Arial"/>
                <w:sz w:val="18"/>
                <w:szCs w:val="18"/>
              </w:rPr>
              <w:t>E</w:t>
            </w:r>
            <w:r>
              <w:rPr>
                <w:rFonts w:eastAsia="Calibri" w:cs="Arial"/>
                <w:sz w:val="18"/>
                <w:szCs w:val="18"/>
              </w:rPr>
              <w:t>)</w:t>
            </w:r>
            <w:r w:rsidRPr="005D5BDE">
              <w:rPr>
                <w:rFonts w:eastAsia="Calibri" w:cs="Arial"/>
                <w:sz w:val="18"/>
                <w:szCs w:val="18"/>
              </w:rPr>
              <w:t xml:space="preserve"> unterschiedliche Lesetechniken (</w:t>
            </w:r>
            <w:r w:rsidR="00F54B79">
              <w:rPr>
                <w:rFonts w:eastAsia="Calibri" w:cs="Arial"/>
                <w:sz w:val="18"/>
                <w:szCs w:val="18"/>
              </w:rPr>
              <w:t>z.B.</w:t>
            </w:r>
            <w:r w:rsidRPr="005D5BDE">
              <w:rPr>
                <w:rFonts w:eastAsia="Calibri" w:cs="Arial"/>
                <w:sz w:val="18"/>
                <w:szCs w:val="18"/>
              </w:rPr>
              <w:t xml:space="preserve"> diagonal, selektiv</w:t>
            </w:r>
            <w:r w:rsidR="00FF0F90">
              <w:rPr>
                <w:rFonts w:eastAsia="Calibri" w:cs="Arial"/>
                <w:sz w:val="18"/>
                <w:szCs w:val="18"/>
              </w:rPr>
              <w:t xml:space="preserve"> E: navigierend</w:t>
            </w:r>
            <w:r w:rsidRPr="005D5BDE">
              <w:rPr>
                <w:rFonts w:eastAsia="Calibri" w:cs="Arial"/>
                <w:sz w:val="18"/>
                <w:szCs w:val="18"/>
              </w:rPr>
              <w:t>) und Methoden der Texter-schließung (</w:t>
            </w:r>
            <w:r w:rsidR="00F54B79">
              <w:rPr>
                <w:rFonts w:eastAsia="Calibri" w:cs="Arial"/>
                <w:sz w:val="18"/>
                <w:szCs w:val="18"/>
              </w:rPr>
              <w:t>z.B.</w:t>
            </w:r>
            <w:r w:rsidRPr="005D5BDE">
              <w:rPr>
                <w:rFonts w:eastAsia="Calibri" w:cs="Arial"/>
                <w:sz w:val="18"/>
                <w:szCs w:val="18"/>
              </w:rPr>
              <w:t xml:space="preserve"> markieren) anwenden</w:t>
            </w:r>
          </w:p>
          <w:p w:rsidR="0020120F" w:rsidRDefault="0020120F" w:rsidP="00AF75B7">
            <w:pPr>
              <w:rPr>
                <w:rFonts w:eastAsia="Calibri" w:cs="Arial"/>
                <w:sz w:val="18"/>
                <w:szCs w:val="18"/>
              </w:rPr>
            </w:pPr>
            <w:r>
              <w:rPr>
                <w:rFonts w:eastAsia="Calibri" w:cs="Arial"/>
                <w:sz w:val="18"/>
                <w:szCs w:val="18"/>
              </w:rPr>
              <w:t>(2G) i</w:t>
            </w:r>
            <w:r w:rsidRPr="005D5BDE">
              <w:rPr>
                <w:rFonts w:eastAsia="Calibri" w:cs="Arial"/>
                <w:sz w:val="18"/>
                <w:szCs w:val="18"/>
              </w:rPr>
              <w:t>hren Lese</w:t>
            </w:r>
            <w:r>
              <w:rPr>
                <w:rFonts w:eastAsia="Calibri" w:cs="Arial"/>
                <w:sz w:val="18"/>
                <w:szCs w:val="18"/>
              </w:rPr>
              <w:t>eindruck und ihr erstes Textver</w:t>
            </w:r>
            <w:r w:rsidRPr="005D5BDE">
              <w:rPr>
                <w:rFonts w:eastAsia="Calibri" w:cs="Arial"/>
                <w:sz w:val="18"/>
                <w:szCs w:val="18"/>
              </w:rPr>
              <w:t xml:space="preserve">ständnis erläutern </w:t>
            </w:r>
          </w:p>
          <w:p w:rsidR="0020120F" w:rsidRPr="005D5BDE" w:rsidRDefault="0020120F" w:rsidP="00AF75B7">
            <w:pPr>
              <w:rPr>
                <w:rFonts w:eastAsia="Calibri" w:cs="Arial"/>
                <w:sz w:val="18"/>
                <w:szCs w:val="18"/>
              </w:rPr>
            </w:pPr>
            <w:r>
              <w:rPr>
                <w:rFonts w:eastAsia="Calibri" w:cs="Arial"/>
                <w:sz w:val="18"/>
                <w:szCs w:val="18"/>
              </w:rPr>
              <w:t>(2ME) i</w:t>
            </w:r>
            <w:r w:rsidRPr="005D5BDE">
              <w:rPr>
                <w:rFonts w:eastAsia="Calibri" w:cs="Arial"/>
                <w:sz w:val="18"/>
                <w:szCs w:val="18"/>
              </w:rPr>
              <w:t>hren Lese</w:t>
            </w:r>
            <w:r>
              <w:rPr>
                <w:rFonts w:eastAsia="Calibri" w:cs="Arial"/>
                <w:sz w:val="18"/>
                <w:szCs w:val="18"/>
              </w:rPr>
              <w:t>eindruck und ihr erstes Textver</w:t>
            </w:r>
            <w:r w:rsidRPr="005D5BDE">
              <w:rPr>
                <w:rFonts w:eastAsia="Calibri" w:cs="Arial"/>
                <w:sz w:val="18"/>
                <w:szCs w:val="18"/>
              </w:rPr>
              <w:t>ständnis erläutern und begründen</w:t>
            </w:r>
          </w:p>
          <w:p w:rsidR="0020120F" w:rsidRPr="005D5BDE" w:rsidRDefault="0020120F" w:rsidP="00AF75B7">
            <w:pPr>
              <w:rPr>
                <w:rFonts w:eastAsia="Calibri" w:cs="Arial"/>
                <w:sz w:val="18"/>
                <w:szCs w:val="18"/>
              </w:rPr>
            </w:pPr>
            <w:r>
              <w:rPr>
                <w:rFonts w:eastAsia="Calibri" w:cs="Arial"/>
                <w:sz w:val="18"/>
                <w:szCs w:val="18"/>
              </w:rPr>
              <w:t>(3</w:t>
            </w:r>
            <w:r w:rsidR="00FF0F90">
              <w:rPr>
                <w:rFonts w:eastAsia="Calibri" w:cs="Arial"/>
                <w:sz w:val="18"/>
                <w:szCs w:val="18"/>
              </w:rPr>
              <w:t>G</w:t>
            </w:r>
            <w:r>
              <w:rPr>
                <w:rFonts w:eastAsia="Calibri" w:cs="Arial"/>
                <w:sz w:val="18"/>
                <w:szCs w:val="18"/>
              </w:rPr>
              <w:t>M)</w:t>
            </w:r>
            <w:r w:rsidRPr="005D5BDE">
              <w:rPr>
                <w:rFonts w:eastAsia="Calibri" w:cs="Arial"/>
                <w:sz w:val="18"/>
                <w:szCs w:val="18"/>
              </w:rPr>
              <w:t xml:space="preserve"> Inhalte eines Textes herausarbeiten </w:t>
            </w:r>
            <w:r w:rsidR="00FF0F90">
              <w:rPr>
                <w:rFonts w:eastAsia="Calibri" w:cs="Arial"/>
                <w:sz w:val="18"/>
                <w:szCs w:val="18"/>
              </w:rPr>
              <w:t xml:space="preserve">M: </w:t>
            </w:r>
            <w:r w:rsidRPr="005D5BDE">
              <w:rPr>
                <w:rFonts w:eastAsia="Calibri" w:cs="Arial"/>
                <w:sz w:val="18"/>
                <w:szCs w:val="18"/>
              </w:rPr>
              <w:t>und dazu aussagekräftige Textbelege auswählen und zitieren</w:t>
            </w:r>
          </w:p>
          <w:p w:rsidR="0020120F" w:rsidRPr="005D5BDE" w:rsidRDefault="0020120F" w:rsidP="00AF75B7">
            <w:pPr>
              <w:rPr>
                <w:rFonts w:eastAsia="Calibri" w:cs="Arial"/>
                <w:sz w:val="18"/>
                <w:szCs w:val="18"/>
              </w:rPr>
            </w:pPr>
            <w:r>
              <w:rPr>
                <w:rFonts w:eastAsia="Calibri" w:cs="Arial"/>
                <w:sz w:val="18"/>
                <w:szCs w:val="18"/>
              </w:rPr>
              <w:t>(3E)</w:t>
            </w:r>
            <w:r w:rsidRPr="005D5BDE">
              <w:rPr>
                <w:rFonts w:eastAsia="Calibri" w:cs="Arial"/>
                <w:sz w:val="18"/>
                <w:szCs w:val="18"/>
              </w:rPr>
              <w:t xml:space="preserve"> Inhalte von Texten herausarbeiten und zusammenfassen; dazu aussagekräftige Text-belege auswählen</w:t>
            </w:r>
          </w:p>
          <w:p w:rsidR="0020120F" w:rsidRPr="005D5BDE" w:rsidRDefault="0020120F" w:rsidP="00AF75B7">
            <w:pPr>
              <w:rPr>
                <w:rFonts w:eastAsia="Calibri" w:cs="Arial"/>
                <w:sz w:val="18"/>
                <w:szCs w:val="18"/>
              </w:rPr>
            </w:pPr>
            <w:r>
              <w:rPr>
                <w:rFonts w:eastAsia="Calibri" w:cs="Arial"/>
                <w:sz w:val="18"/>
                <w:szCs w:val="18"/>
              </w:rPr>
              <w:t>(6M)</w:t>
            </w:r>
            <w:r w:rsidRPr="005D5BDE">
              <w:rPr>
                <w:rFonts w:eastAsia="Calibri" w:cs="Arial"/>
                <w:sz w:val="18"/>
                <w:szCs w:val="18"/>
              </w:rPr>
              <w:t xml:space="preserve"> das Thema eines Textes benennen</w:t>
            </w:r>
          </w:p>
          <w:p w:rsidR="0020120F" w:rsidRDefault="0020120F" w:rsidP="00AF75B7">
            <w:pPr>
              <w:rPr>
                <w:rFonts w:eastAsia="Calibri" w:cs="Arial"/>
                <w:sz w:val="18"/>
                <w:szCs w:val="18"/>
              </w:rPr>
            </w:pPr>
            <w:r>
              <w:rPr>
                <w:rFonts w:eastAsia="Calibri" w:cs="Arial"/>
                <w:sz w:val="18"/>
                <w:szCs w:val="18"/>
              </w:rPr>
              <w:t>(6E)</w:t>
            </w:r>
            <w:r w:rsidRPr="005D5BDE">
              <w:rPr>
                <w:rFonts w:eastAsia="Calibri" w:cs="Arial"/>
                <w:sz w:val="18"/>
                <w:szCs w:val="18"/>
              </w:rPr>
              <w:t xml:space="preserve"> das Thema eines Textes bestimmen und benennen</w:t>
            </w:r>
          </w:p>
          <w:p w:rsidR="0020120F" w:rsidRPr="005D5BDE" w:rsidRDefault="0020120F" w:rsidP="00AF75B7">
            <w:pPr>
              <w:rPr>
                <w:rFonts w:eastAsia="Calibri" w:cs="Arial"/>
                <w:sz w:val="18"/>
                <w:szCs w:val="18"/>
              </w:rPr>
            </w:pPr>
            <w:r w:rsidRPr="005D5BDE">
              <w:rPr>
                <w:rFonts w:eastAsia="Calibri" w:cs="Arial"/>
                <w:sz w:val="18"/>
                <w:szCs w:val="18"/>
              </w:rPr>
              <w:t>(7</w:t>
            </w:r>
            <w:r>
              <w:rPr>
                <w:rFonts w:eastAsia="Calibri" w:cs="Arial"/>
                <w:sz w:val="18"/>
                <w:szCs w:val="18"/>
              </w:rPr>
              <w:t>G</w:t>
            </w:r>
            <w:r w:rsidRPr="005D5BDE">
              <w:rPr>
                <w:rFonts w:eastAsia="Calibri" w:cs="Arial"/>
                <w:sz w:val="18"/>
                <w:szCs w:val="18"/>
              </w:rPr>
              <w:t>) wesentlic</w:t>
            </w:r>
            <w:r>
              <w:rPr>
                <w:rFonts w:eastAsia="Calibri" w:cs="Arial"/>
                <w:sz w:val="18"/>
                <w:szCs w:val="18"/>
              </w:rPr>
              <w:t>he Elemente eines Textes bestim</w:t>
            </w:r>
            <w:r w:rsidRPr="005D5BDE">
              <w:rPr>
                <w:rFonts w:eastAsia="Calibri" w:cs="Arial"/>
                <w:sz w:val="18"/>
                <w:szCs w:val="18"/>
              </w:rPr>
              <w:t xml:space="preserve">men (Figuren, Handlung, Konfliktverlauf, Raum- und Zeitdarstellung) </w:t>
            </w:r>
          </w:p>
          <w:p w:rsidR="0020120F" w:rsidRDefault="0020120F" w:rsidP="00AF75B7">
            <w:pPr>
              <w:rPr>
                <w:rFonts w:eastAsia="Calibri" w:cs="Arial"/>
                <w:sz w:val="18"/>
                <w:szCs w:val="18"/>
              </w:rPr>
            </w:pPr>
            <w:r>
              <w:rPr>
                <w:rFonts w:eastAsia="Calibri" w:cs="Arial"/>
                <w:sz w:val="18"/>
                <w:szCs w:val="18"/>
              </w:rPr>
              <w:t>(7M)</w:t>
            </w:r>
            <w:r w:rsidRPr="005D5BDE">
              <w:rPr>
                <w:rFonts w:eastAsia="Calibri" w:cs="Arial"/>
                <w:sz w:val="18"/>
                <w:szCs w:val="18"/>
              </w:rPr>
              <w:t xml:space="preserve"> wesentliche Elemente eines Textes bestimmen und in ihrer Funktion besch</w:t>
            </w:r>
            <w:r w:rsidR="00EB6175">
              <w:rPr>
                <w:rFonts w:eastAsia="Calibri" w:cs="Arial"/>
                <w:sz w:val="18"/>
                <w:szCs w:val="18"/>
              </w:rPr>
              <w:t>reiben (Ti</w:t>
            </w:r>
            <w:r w:rsidRPr="005D5BDE">
              <w:rPr>
                <w:rFonts w:eastAsia="Calibri" w:cs="Arial"/>
                <w:sz w:val="18"/>
                <w:szCs w:val="18"/>
              </w:rPr>
              <w:t>tel, Handlungsv</w:t>
            </w:r>
            <w:r>
              <w:rPr>
                <w:rFonts w:eastAsia="Calibri" w:cs="Arial"/>
                <w:sz w:val="18"/>
                <w:szCs w:val="18"/>
              </w:rPr>
              <w:t>erlauf, Figuren und Figurenkons</w:t>
            </w:r>
            <w:r w:rsidRPr="005D5BDE">
              <w:rPr>
                <w:rFonts w:eastAsia="Calibri" w:cs="Arial"/>
                <w:sz w:val="18"/>
                <w:szCs w:val="18"/>
              </w:rPr>
              <w:t>tellation, Konflik</w:t>
            </w:r>
            <w:r>
              <w:rPr>
                <w:rFonts w:eastAsia="Calibri" w:cs="Arial"/>
                <w:sz w:val="18"/>
                <w:szCs w:val="18"/>
              </w:rPr>
              <w:t>tverlauf, Raum- und Zeitdarstel</w:t>
            </w:r>
            <w:r w:rsidRPr="005D5BDE">
              <w:rPr>
                <w:rFonts w:eastAsia="Calibri" w:cs="Arial"/>
                <w:sz w:val="18"/>
                <w:szCs w:val="18"/>
              </w:rPr>
              <w:t>lung)</w:t>
            </w:r>
          </w:p>
          <w:p w:rsidR="0020120F" w:rsidRDefault="0020120F" w:rsidP="00AF75B7">
            <w:pPr>
              <w:rPr>
                <w:rFonts w:cs="Arial"/>
                <w:sz w:val="18"/>
                <w:szCs w:val="18"/>
              </w:rPr>
            </w:pPr>
            <w:r w:rsidRPr="00A07866">
              <w:rPr>
                <w:rFonts w:cs="Arial"/>
                <w:sz w:val="18"/>
                <w:szCs w:val="18"/>
              </w:rPr>
              <w:t>(7</w:t>
            </w:r>
            <w:r>
              <w:rPr>
                <w:rFonts w:cs="Arial"/>
                <w:sz w:val="18"/>
                <w:szCs w:val="18"/>
              </w:rPr>
              <w:t>E</w:t>
            </w:r>
            <w:r w:rsidRPr="00A07866">
              <w:rPr>
                <w:rFonts w:cs="Arial"/>
                <w:sz w:val="18"/>
                <w:szCs w:val="18"/>
              </w:rPr>
              <w:t>) wesentliche Elemente eines Textes bestimmen, analysieren und in ihrer Funktion beschreiben (Titel, Aufbau, Handlungs- und Konfliktverlauf, Figuren und Figurenkonstellati</w:t>
            </w:r>
            <w:r>
              <w:rPr>
                <w:rFonts w:cs="Arial"/>
                <w:sz w:val="18"/>
                <w:szCs w:val="18"/>
              </w:rPr>
              <w:t>on, Raum- und Zeitgestaltung,</w:t>
            </w:r>
            <w:r w:rsidRPr="00A07866">
              <w:rPr>
                <w:rFonts w:cs="Arial"/>
                <w:sz w:val="18"/>
                <w:szCs w:val="18"/>
              </w:rPr>
              <w:t xml:space="preserve"> Motive, Symbole)</w:t>
            </w:r>
          </w:p>
          <w:p w:rsidR="0020120F" w:rsidRPr="005D5BDE" w:rsidRDefault="0020120F" w:rsidP="00AF75B7">
            <w:pPr>
              <w:rPr>
                <w:rFonts w:eastAsia="Calibri" w:cs="Arial"/>
                <w:sz w:val="18"/>
                <w:szCs w:val="18"/>
              </w:rPr>
            </w:pPr>
            <w:r>
              <w:rPr>
                <w:rFonts w:eastAsia="Calibri" w:cs="Arial"/>
                <w:sz w:val="18"/>
                <w:szCs w:val="18"/>
              </w:rPr>
              <w:t>(12</w:t>
            </w:r>
            <w:r w:rsidR="00FF0F90">
              <w:rPr>
                <w:rFonts w:eastAsia="Calibri" w:cs="Arial"/>
                <w:sz w:val="18"/>
                <w:szCs w:val="18"/>
              </w:rPr>
              <w:t>G</w:t>
            </w:r>
            <w:r>
              <w:rPr>
                <w:rFonts w:eastAsia="Calibri" w:cs="Arial"/>
                <w:sz w:val="18"/>
                <w:szCs w:val="18"/>
              </w:rPr>
              <w:t>M)</w:t>
            </w:r>
            <w:r w:rsidRPr="005D5BDE">
              <w:rPr>
                <w:rFonts w:eastAsia="Calibri" w:cs="Arial"/>
                <w:sz w:val="18"/>
                <w:szCs w:val="18"/>
              </w:rPr>
              <w:t xml:space="preserve"> Deutungen des Textes entwickeln, begründen, am Text belegen </w:t>
            </w:r>
            <w:r w:rsidR="00FF0F90">
              <w:rPr>
                <w:rFonts w:eastAsia="Calibri" w:cs="Arial"/>
                <w:sz w:val="18"/>
                <w:szCs w:val="18"/>
              </w:rPr>
              <w:t xml:space="preserve">M: </w:t>
            </w:r>
            <w:r w:rsidRPr="005D5BDE">
              <w:rPr>
                <w:rFonts w:eastAsia="Calibri" w:cs="Arial"/>
                <w:sz w:val="18"/>
                <w:szCs w:val="18"/>
              </w:rPr>
              <w:t xml:space="preserve">und mit anderen Deutungen vergleichen </w:t>
            </w:r>
          </w:p>
          <w:p w:rsidR="0020120F" w:rsidRPr="005D5BDE" w:rsidRDefault="0020120F" w:rsidP="00AF75B7">
            <w:pPr>
              <w:rPr>
                <w:rFonts w:eastAsia="Calibri" w:cs="Arial"/>
                <w:sz w:val="18"/>
                <w:szCs w:val="18"/>
              </w:rPr>
            </w:pPr>
            <w:r>
              <w:rPr>
                <w:rFonts w:eastAsia="Calibri" w:cs="Arial"/>
                <w:sz w:val="18"/>
                <w:szCs w:val="18"/>
              </w:rPr>
              <w:t>(12E)</w:t>
            </w:r>
            <w:r w:rsidRPr="005D5BDE">
              <w:rPr>
                <w:rFonts w:eastAsia="Calibri" w:cs="Arial"/>
                <w:sz w:val="18"/>
                <w:szCs w:val="18"/>
              </w:rPr>
              <w:t xml:space="preserve"> Deutungen eines Textes entwickeln und formulieren (auch mithilfe von Deutungshypo-thesen); das eigene Textverständnis erläutern, begründen und am Text belegen</w:t>
            </w:r>
          </w:p>
          <w:p w:rsidR="0020120F" w:rsidRPr="005D5BDE" w:rsidRDefault="0020120F" w:rsidP="00AF75B7">
            <w:pPr>
              <w:rPr>
                <w:rFonts w:eastAsia="Calibri" w:cs="Arial"/>
                <w:sz w:val="18"/>
                <w:szCs w:val="18"/>
              </w:rPr>
            </w:pPr>
            <w:r>
              <w:rPr>
                <w:rFonts w:eastAsia="Calibri" w:cs="Arial"/>
                <w:sz w:val="18"/>
                <w:szCs w:val="18"/>
              </w:rPr>
              <w:t>(13GM)</w:t>
            </w:r>
            <w:r w:rsidRPr="005D5BDE">
              <w:rPr>
                <w:rFonts w:eastAsia="Calibri" w:cs="Arial"/>
                <w:sz w:val="18"/>
                <w:szCs w:val="18"/>
              </w:rPr>
              <w:t xml:space="preserve"> Vorwissen aktivieren</w:t>
            </w:r>
          </w:p>
          <w:p w:rsidR="0020120F" w:rsidRPr="005D5BDE" w:rsidRDefault="0020120F" w:rsidP="00AF75B7">
            <w:pPr>
              <w:rPr>
                <w:rFonts w:eastAsia="Calibri" w:cs="Arial"/>
                <w:sz w:val="18"/>
                <w:szCs w:val="18"/>
              </w:rPr>
            </w:pPr>
            <w:r>
              <w:rPr>
                <w:rFonts w:eastAsia="Calibri" w:cs="Arial"/>
                <w:sz w:val="18"/>
                <w:szCs w:val="18"/>
              </w:rPr>
              <w:t>(13E)</w:t>
            </w:r>
            <w:r w:rsidRPr="005D5BDE">
              <w:rPr>
                <w:rFonts w:eastAsia="Calibri" w:cs="Arial"/>
                <w:sz w:val="18"/>
                <w:szCs w:val="18"/>
              </w:rPr>
              <w:t xml:space="preserve"> Vorwissen für ihr Textverstehen nutzen </w:t>
            </w:r>
          </w:p>
          <w:p w:rsidR="0020120F" w:rsidRPr="005D5BDE" w:rsidRDefault="00FF0F90" w:rsidP="00AF75B7">
            <w:pPr>
              <w:rPr>
                <w:rFonts w:eastAsia="Calibri" w:cs="Arial"/>
                <w:sz w:val="18"/>
                <w:szCs w:val="18"/>
              </w:rPr>
            </w:pPr>
            <w:r>
              <w:rPr>
                <w:rFonts w:eastAsia="Calibri" w:cs="Arial"/>
                <w:sz w:val="18"/>
                <w:szCs w:val="18"/>
              </w:rPr>
              <w:t>(14</w:t>
            </w:r>
            <w:r w:rsidR="0020120F">
              <w:rPr>
                <w:rFonts w:eastAsia="Calibri" w:cs="Arial"/>
                <w:sz w:val="18"/>
                <w:szCs w:val="18"/>
              </w:rPr>
              <w:t>)</w:t>
            </w:r>
            <w:r w:rsidR="0020120F" w:rsidRPr="005D5BDE">
              <w:rPr>
                <w:rFonts w:eastAsia="Calibri" w:cs="Arial"/>
                <w:sz w:val="18"/>
                <w:szCs w:val="18"/>
              </w:rPr>
              <w:t xml:space="preserve"> für ihr Textverstehen </w:t>
            </w:r>
            <w:r>
              <w:rPr>
                <w:rFonts w:eastAsia="Calibri" w:cs="Arial"/>
                <w:sz w:val="18"/>
                <w:szCs w:val="18"/>
              </w:rPr>
              <w:t xml:space="preserve">einschlägige </w:t>
            </w:r>
            <w:r w:rsidR="0020120F" w:rsidRPr="005D5BDE">
              <w:rPr>
                <w:rFonts w:eastAsia="Calibri" w:cs="Arial"/>
                <w:sz w:val="18"/>
                <w:szCs w:val="18"/>
              </w:rPr>
              <w:t>Quellen nutzen (Lexika, Wörterbücher, Internet) nutzen</w:t>
            </w:r>
          </w:p>
          <w:p w:rsidR="0020120F" w:rsidRPr="005D5BDE" w:rsidRDefault="0020120F" w:rsidP="00AF75B7">
            <w:pPr>
              <w:rPr>
                <w:rFonts w:eastAsia="Calibri" w:cs="Arial"/>
                <w:sz w:val="18"/>
                <w:szCs w:val="18"/>
              </w:rPr>
            </w:pPr>
            <w:r>
              <w:rPr>
                <w:rFonts w:eastAsia="Calibri" w:cs="Arial"/>
                <w:sz w:val="18"/>
                <w:szCs w:val="18"/>
              </w:rPr>
              <w:t>(17G</w:t>
            </w:r>
            <w:r w:rsidR="00FF0F90">
              <w:rPr>
                <w:rFonts w:eastAsia="Calibri" w:cs="Arial"/>
                <w:sz w:val="18"/>
                <w:szCs w:val="18"/>
              </w:rPr>
              <w:t>M</w:t>
            </w:r>
            <w:r>
              <w:rPr>
                <w:rFonts w:eastAsia="Calibri" w:cs="Arial"/>
                <w:sz w:val="18"/>
                <w:szCs w:val="18"/>
              </w:rPr>
              <w:t>)</w:t>
            </w:r>
            <w:r w:rsidRPr="005D5BDE">
              <w:rPr>
                <w:rFonts w:eastAsia="Calibri" w:cs="Arial"/>
                <w:sz w:val="18"/>
                <w:szCs w:val="18"/>
              </w:rPr>
              <w:t xml:space="preserve"> Verstehensschwierigkeiten benennen </w:t>
            </w:r>
            <w:r w:rsidR="00FF0F90">
              <w:rPr>
                <w:rFonts w:eastAsia="Calibri" w:cs="Arial"/>
                <w:sz w:val="18"/>
                <w:szCs w:val="18"/>
              </w:rPr>
              <w:t xml:space="preserve">M: </w:t>
            </w:r>
            <w:r w:rsidRPr="005D5BDE">
              <w:rPr>
                <w:rFonts w:eastAsia="Calibri" w:cs="Arial"/>
                <w:sz w:val="18"/>
                <w:szCs w:val="18"/>
              </w:rPr>
              <w:t>und in einen Zusammenhang mit ihrer Deutung</w:t>
            </w:r>
            <w:r w:rsidR="00C821A3">
              <w:rPr>
                <w:rFonts w:eastAsia="Calibri" w:cs="Arial"/>
                <w:sz w:val="18"/>
                <w:szCs w:val="18"/>
              </w:rPr>
              <w:t xml:space="preserve"> </w:t>
            </w:r>
            <w:r w:rsidRPr="005D5BDE">
              <w:rPr>
                <w:rFonts w:eastAsia="Calibri" w:cs="Arial"/>
                <w:sz w:val="18"/>
                <w:szCs w:val="18"/>
              </w:rPr>
              <w:t>stellen</w:t>
            </w:r>
          </w:p>
          <w:p w:rsidR="0020120F" w:rsidRDefault="0020120F" w:rsidP="00AF75B7">
            <w:pPr>
              <w:rPr>
                <w:rFonts w:eastAsia="Calibri" w:cs="Arial"/>
                <w:sz w:val="18"/>
                <w:szCs w:val="18"/>
              </w:rPr>
            </w:pPr>
            <w:r>
              <w:rPr>
                <w:rFonts w:eastAsia="Calibri" w:cs="Arial"/>
                <w:sz w:val="18"/>
                <w:szCs w:val="18"/>
              </w:rPr>
              <w:t>(17E)</w:t>
            </w:r>
            <w:r w:rsidRPr="005D5BDE">
              <w:rPr>
                <w:rFonts w:eastAsia="Calibri" w:cs="Arial"/>
                <w:sz w:val="18"/>
                <w:szCs w:val="18"/>
              </w:rPr>
              <w:t xml:space="preserve"> Verstehensschwierigkeiten benennen und für den Interpretationsprozess nutzen</w:t>
            </w:r>
          </w:p>
          <w:p w:rsidR="0020120F" w:rsidRPr="005D5BDE" w:rsidRDefault="0020120F" w:rsidP="00AF75B7">
            <w:pPr>
              <w:rPr>
                <w:rFonts w:eastAsia="Calibri" w:cs="Arial"/>
                <w:sz w:val="18"/>
                <w:szCs w:val="18"/>
              </w:rPr>
            </w:pPr>
            <w:r>
              <w:rPr>
                <w:rFonts w:eastAsia="Calibri" w:cs="Arial"/>
                <w:sz w:val="18"/>
                <w:szCs w:val="18"/>
              </w:rPr>
              <w:t>(23G)</w:t>
            </w:r>
            <w:r w:rsidRPr="005D5BDE">
              <w:rPr>
                <w:rFonts w:eastAsia="Calibri" w:cs="Arial"/>
                <w:sz w:val="18"/>
                <w:szCs w:val="18"/>
              </w:rPr>
              <w:t xml:space="preserve"> Textinhalte mit eigenen Erfahrungen vergleichen</w:t>
            </w:r>
          </w:p>
          <w:p w:rsidR="0020120F" w:rsidRPr="005D5BDE" w:rsidRDefault="0020120F" w:rsidP="00AF75B7">
            <w:pPr>
              <w:rPr>
                <w:rFonts w:eastAsia="Calibri" w:cs="Arial"/>
                <w:sz w:val="18"/>
                <w:szCs w:val="18"/>
              </w:rPr>
            </w:pPr>
            <w:r>
              <w:rPr>
                <w:rFonts w:eastAsia="Calibri" w:cs="Arial"/>
                <w:sz w:val="18"/>
                <w:szCs w:val="18"/>
              </w:rPr>
              <w:t>(23ME)</w:t>
            </w:r>
            <w:r w:rsidRPr="005D5BDE">
              <w:rPr>
                <w:rFonts w:eastAsia="Calibri" w:cs="Arial"/>
                <w:sz w:val="18"/>
                <w:szCs w:val="18"/>
              </w:rPr>
              <w:t xml:space="preserve"> die Bedeutsamkeit eines Textes für die eigene Person darlegen und Textinhalte mit eigenen Erfahrungen vergleichen</w:t>
            </w:r>
          </w:p>
          <w:p w:rsidR="0020120F" w:rsidRDefault="0020120F" w:rsidP="00AF75B7">
            <w:pPr>
              <w:rPr>
                <w:rFonts w:eastAsia="Calibri" w:cs="Arial"/>
                <w:sz w:val="18"/>
                <w:szCs w:val="18"/>
                <w:u w:val="single"/>
              </w:rPr>
            </w:pPr>
            <w:r w:rsidRPr="007D656F">
              <w:rPr>
                <w:rFonts w:eastAsia="Calibri" w:cs="Arial"/>
                <w:sz w:val="18"/>
                <w:szCs w:val="18"/>
                <w:u w:val="single"/>
              </w:rPr>
              <w:t>3.2.1.</w:t>
            </w:r>
            <w:r w:rsidR="00F92846">
              <w:rPr>
                <w:rFonts w:eastAsia="Calibri" w:cs="Arial"/>
                <w:sz w:val="18"/>
                <w:szCs w:val="18"/>
                <w:u w:val="single"/>
              </w:rPr>
              <w:t>2</w:t>
            </w:r>
            <w:r w:rsidRPr="007D656F">
              <w:rPr>
                <w:rFonts w:eastAsia="Calibri" w:cs="Arial"/>
                <w:sz w:val="18"/>
                <w:szCs w:val="18"/>
                <w:u w:val="single"/>
              </w:rPr>
              <w:t xml:space="preserve"> </w:t>
            </w:r>
            <w:r>
              <w:rPr>
                <w:rFonts w:eastAsia="Calibri" w:cs="Arial"/>
                <w:sz w:val="18"/>
                <w:szCs w:val="18"/>
                <w:u w:val="single"/>
              </w:rPr>
              <w:t>Sach- und Gebrauchstexte</w:t>
            </w:r>
          </w:p>
          <w:p w:rsidR="0020120F" w:rsidRDefault="0020120F" w:rsidP="00AF75B7">
            <w:pPr>
              <w:rPr>
                <w:rFonts w:eastAsia="Calibri" w:cs="Arial"/>
                <w:sz w:val="18"/>
                <w:szCs w:val="18"/>
              </w:rPr>
            </w:pPr>
            <w:r w:rsidRPr="00A501ED">
              <w:rPr>
                <w:rFonts w:eastAsia="Calibri" w:cs="Arial"/>
                <w:sz w:val="18"/>
                <w:szCs w:val="18"/>
              </w:rPr>
              <w:t>(1G) Methoden der Tex</w:t>
            </w:r>
            <w:r>
              <w:rPr>
                <w:rFonts w:eastAsia="Calibri" w:cs="Arial"/>
                <w:sz w:val="18"/>
                <w:szCs w:val="18"/>
              </w:rPr>
              <w:t>terschließung (</w:t>
            </w:r>
            <w:r w:rsidR="00F54B79">
              <w:rPr>
                <w:rFonts w:eastAsia="Calibri" w:cs="Arial"/>
                <w:sz w:val="18"/>
                <w:szCs w:val="18"/>
              </w:rPr>
              <w:t>z.B.</w:t>
            </w:r>
            <w:r>
              <w:rPr>
                <w:rFonts w:eastAsia="Calibri" w:cs="Arial"/>
                <w:sz w:val="18"/>
                <w:szCs w:val="18"/>
              </w:rPr>
              <w:t xml:space="preserve"> markieren,</w:t>
            </w:r>
            <w:r w:rsidRPr="00A501ED">
              <w:rPr>
                <w:rFonts w:eastAsia="Calibri" w:cs="Arial"/>
                <w:sz w:val="18"/>
                <w:szCs w:val="18"/>
              </w:rPr>
              <w:t xml:space="preserve"> Verständnisfragen formulieren) anwenden</w:t>
            </w:r>
          </w:p>
          <w:p w:rsidR="0020120F" w:rsidRDefault="0020120F" w:rsidP="00AF75B7">
            <w:pPr>
              <w:rPr>
                <w:rFonts w:eastAsia="Calibri" w:cs="Arial"/>
                <w:sz w:val="18"/>
                <w:szCs w:val="18"/>
              </w:rPr>
            </w:pPr>
            <w:r w:rsidRPr="00A501ED">
              <w:rPr>
                <w:rFonts w:eastAsia="Calibri" w:cs="Arial"/>
                <w:sz w:val="18"/>
                <w:szCs w:val="18"/>
              </w:rPr>
              <w:t>(1</w:t>
            </w:r>
            <w:r w:rsidR="00FF0F90">
              <w:rPr>
                <w:rFonts w:eastAsia="Calibri" w:cs="Arial"/>
                <w:sz w:val="18"/>
                <w:szCs w:val="18"/>
              </w:rPr>
              <w:t>M</w:t>
            </w:r>
            <w:r>
              <w:rPr>
                <w:rFonts w:eastAsia="Calibri" w:cs="Arial"/>
                <w:sz w:val="18"/>
                <w:szCs w:val="18"/>
              </w:rPr>
              <w:t>E</w:t>
            </w:r>
            <w:r w:rsidRPr="00A501ED">
              <w:rPr>
                <w:rFonts w:eastAsia="Calibri" w:cs="Arial"/>
                <w:sz w:val="18"/>
                <w:szCs w:val="18"/>
              </w:rPr>
              <w:t>) unterschiedliche</w:t>
            </w:r>
            <w:r>
              <w:rPr>
                <w:rFonts w:eastAsia="Calibri" w:cs="Arial"/>
                <w:sz w:val="18"/>
                <w:szCs w:val="18"/>
              </w:rPr>
              <w:t xml:space="preserve"> Lesetechniken (</w:t>
            </w:r>
            <w:r w:rsidR="00F54B79">
              <w:rPr>
                <w:rFonts w:eastAsia="Calibri" w:cs="Arial"/>
                <w:sz w:val="18"/>
                <w:szCs w:val="18"/>
              </w:rPr>
              <w:t>z.B.</w:t>
            </w:r>
            <w:r>
              <w:rPr>
                <w:rFonts w:eastAsia="Calibri" w:cs="Arial"/>
                <w:sz w:val="18"/>
                <w:szCs w:val="18"/>
              </w:rPr>
              <w:t xml:space="preserve"> diagonal, selektiv, </w:t>
            </w:r>
            <w:r w:rsidR="00FF0F90">
              <w:rPr>
                <w:rFonts w:eastAsia="Calibri" w:cs="Arial"/>
                <w:sz w:val="18"/>
                <w:szCs w:val="18"/>
              </w:rPr>
              <w:t xml:space="preserve">E: </w:t>
            </w:r>
            <w:r>
              <w:rPr>
                <w:rFonts w:eastAsia="Calibri" w:cs="Arial"/>
                <w:sz w:val="18"/>
                <w:szCs w:val="18"/>
              </w:rPr>
              <w:t>navigierend) und</w:t>
            </w:r>
            <w:r w:rsidRPr="00A501ED">
              <w:rPr>
                <w:rFonts w:eastAsia="Calibri" w:cs="Arial"/>
                <w:sz w:val="18"/>
                <w:szCs w:val="18"/>
              </w:rPr>
              <w:t xml:space="preserve"> Methoden der Texterschließung (</w:t>
            </w:r>
            <w:r w:rsidR="00F54B79">
              <w:rPr>
                <w:rFonts w:eastAsia="Calibri" w:cs="Arial"/>
                <w:sz w:val="18"/>
                <w:szCs w:val="18"/>
              </w:rPr>
              <w:t>z.B.</w:t>
            </w:r>
            <w:r w:rsidRPr="00A501ED">
              <w:rPr>
                <w:rFonts w:eastAsia="Calibri" w:cs="Arial"/>
                <w:sz w:val="18"/>
                <w:szCs w:val="18"/>
              </w:rPr>
              <w:t xml:space="preserve"> markieren, Verständnisfragen formulieren) anwenden</w:t>
            </w:r>
          </w:p>
          <w:p w:rsidR="0020120F" w:rsidRDefault="0020120F" w:rsidP="00AF75B7">
            <w:pPr>
              <w:rPr>
                <w:rFonts w:eastAsia="Calibri" w:cs="Arial"/>
                <w:sz w:val="18"/>
                <w:szCs w:val="18"/>
              </w:rPr>
            </w:pPr>
            <w:r w:rsidRPr="00E820FC">
              <w:rPr>
                <w:rFonts w:eastAsia="Calibri" w:cs="Arial"/>
                <w:sz w:val="18"/>
                <w:szCs w:val="18"/>
              </w:rPr>
              <w:t>(3</w:t>
            </w:r>
            <w:r>
              <w:rPr>
                <w:rFonts w:eastAsia="Calibri" w:cs="Arial"/>
                <w:sz w:val="18"/>
                <w:szCs w:val="18"/>
              </w:rPr>
              <w:t>GM</w:t>
            </w:r>
            <w:r w:rsidRPr="00E820FC">
              <w:rPr>
                <w:rFonts w:eastAsia="Calibri" w:cs="Arial"/>
                <w:sz w:val="18"/>
                <w:szCs w:val="18"/>
              </w:rPr>
              <w:t xml:space="preserve">) Textinformationen </w:t>
            </w:r>
            <w:r>
              <w:rPr>
                <w:rFonts w:eastAsia="Calibri" w:cs="Arial"/>
                <w:sz w:val="18"/>
                <w:szCs w:val="18"/>
              </w:rPr>
              <w:t>in das vorhandene Alltagswissen</w:t>
            </w:r>
            <w:r w:rsidRPr="00E820FC">
              <w:rPr>
                <w:rFonts w:eastAsia="Calibri" w:cs="Arial"/>
                <w:sz w:val="18"/>
                <w:szCs w:val="18"/>
              </w:rPr>
              <w:t xml:space="preserve"> einordnen</w:t>
            </w:r>
          </w:p>
          <w:p w:rsidR="0020120F" w:rsidRPr="00E820FC" w:rsidRDefault="0020120F" w:rsidP="00AF75B7">
            <w:pPr>
              <w:rPr>
                <w:rFonts w:eastAsia="Calibri" w:cs="Arial"/>
                <w:sz w:val="18"/>
                <w:szCs w:val="18"/>
              </w:rPr>
            </w:pPr>
            <w:r w:rsidRPr="00E820FC">
              <w:rPr>
                <w:rFonts w:eastAsia="Calibri" w:cs="Arial"/>
                <w:sz w:val="18"/>
                <w:szCs w:val="18"/>
              </w:rPr>
              <w:t>(3</w:t>
            </w:r>
            <w:r>
              <w:rPr>
                <w:rFonts w:eastAsia="Calibri" w:cs="Arial"/>
                <w:sz w:val="18"/>
                <w:szCs w:val="18"/>
              </w:rPr>
              <w:t>E</w:t>
            </w:r>
            <w:r w:rsidRPr="00E820FC">
              <w:rPr>
                <w:rFonts w:eastAsia="Calibri" w:cs="Arial"/>
                <w:sz w:val="18"/>
                <w:szCs w:val="18"/>
              </w:rPr>
              <w:t>) komplexere Textinformationen in sach- und fachspezifische Wissensfelder einordnen und bewerten</w:t>
            </w:r>
          </w:p>
          <w:p w:rsidR="0020120F" w:rsidRDefault="0020120F" w:rsidP="00AF75B7">
            <w:pPr>
              <w:rPr>
                <w:rFonts w:eastAsia="Calibri" w:cs="Arial"/>
                <w:sz w:val="18"/>
                <w:szCs w:val="18"/>
              </w:rPr>
            </w:pPr>
            <w:r w:rsidRPr="00E820FC">
              <w:rPr>
                <w:rFonts w:eastAsia="Calibri" w:cs="Arial"/>
                <w:sz w:val="18"/>
                <w:szCs w:val="18"/>
              </w:rPr>
              <w:t>(4</w:t>
            </w:r>
            <w:r>
              <w:rPr>
                <w:rFonts w:eastAsia="Calibri" w:cs="Arial"/>
                <w:sz w:val="18"/>
                <w:szCs w:val="18"/>
              </w:rPr>
              <w:t>) Inhalte von Sach- und</w:t>
            </w:r>
            <w:r w:rsidRPr="00E820FC">
              <w:rPr>
                <w:rFonts w:eastAsia="Calibri" w:cs="Arial"/>
                <w:sz w:val="18"/>
                <w:szCs w:val="18"/>
              </w:rPr>
              <w:t xml:space="preserve"> Gebrauchstexten herausarbeiten, </w:t>
            </w:r>
            <w:r w:rsidR="00FF0F90">
              <w:rPr>
                <w:rFonts w:eastAsia="Calibri" w:cs="Arial"/>
                <w:sz w:val="18"/>
                <w:szCs w:val="18"/>
              </w:rPr>
              <w:t xml:space="preserve">ME: </w:t>
            </w:r>
            <w:r w:rsidRPr="00E820FC">
              <w:rPr>
                <w:rFonts w:eastAsia="Calibri" w:cs="Arial"/>
                <w:sz w:val="18"/>
                <w:szCs w:val="18"/>
              </w:rPr>
              <w:t>textbezogen erläutern und dabei aussagekrä</w:t>
            </w:r>
            <w:r>
              <w:rPr>
                <w:rFonts w:eastAsia="Calibri" w:cs="Arial"/>
                <w:sz w:val="18"/>
                <w:szCs w:val="18"/>
              </w:rPr>
              <w:t>ftige Textbelege auswählen und</w:t>
            </w:r>
            <w:r w:rsidRPr="00E820FC">
              <w:rPr>
                <w:rFonts w:eastAsia="Calibri" w:cs="Arial"/>
                <w:sz w:val="18"/>
                <w:szCs w:val="18"/>
              </w:rPr>
              <w:t xml:space="preserve"> zitieren</w:t>
            </w:r>
          </w:p>
          <w:p w:rsidR="0020120F" w:rsidRPr="00A501ED" w:rsidRDefault="0020120F" w:rsidP="00FF0F90">
            <w:pPr>
              <w:rPr>
                <w:rFonts w:eastAsia="Calibri" w:cs="Arial"/>
                <w:sz w:val="18"/>
                <w:szCs w:val="18"/>
              </w:rPr>
            </w:pPr>
            <w:r w:rsidRPr="00E820FC">
              <w:rPr>
                <w:rFonts w:eastAsia="Calibri" w:cs="Arial"/>
                <w:sz w:val="18"/>
                <w:szCs w:val="18"/>
              </w:rPr>
              <w:t>(5</w:t>
            </w:r>
            <w:r>
              <w:rPr>
                <w:rFonts w:eastAsia="Calibri" w:cs="Arial"/>
                <w:sz w:val="18"/>
                <w:szCs w:val="18"/>
              </w:rPr>
              <w:t>) aus Texten entnommene</w:t>
            </w:r>
            <w:r w:rsidRPr="00E820FC">
              <w:rPr>
                <w:rFonts w:eastAsia="Calibri" w:cs="Arial"/>
                <w:sz w:val="18"/>
                <w:szCs w:val="18"/>
              </w:rPr>
              <w:t xml:space="preserve"> Informationen zusammenhängend wiedergeben</w:t>
            </w:r>
            <w:r w:rsidR="00FF0F90">
              <w:rPr>
                <w:rFonts w:eastAsia="Calibri" w:cs="Arial"/>
                <w:sz w:val="18"/>
                <w:szCs w:val="18"/>
              </w:rPr>
              <w:t xml:space="preserve"> E:</w:t>
            </w:r>
            <w:r w:rsidRPr="00E820FC">
              <w:rPr>
                <w:rFonts w:eastAsia="Calibri" w:cs="Arial"/>
                <w:sz w:val="18"/>
                <w:szCs w:val="18"/>
              </w:rPr>
              <w:t xml:space="preserve"> und in übergeordnete Zusammenhänge einordnen</w:t>
            </w:r>
          </w:p>
          <w:p w:rsidR="0020120F" w:rsidRDefault="0020120F" w:rsidP="00AF75B7">
            <w:pPr>
              <w:rPr>
                <w:rFonts w:eastAsia="Calibri" w:cs="Arial"/>
                <w:sz w:val="18"/>
                <w:szCs w:val="18"/>
              </w:rPr>
            </w:pPr>
            <w:r w:rsidRPr="007D656F">
              <w:rPr>
                <w:rFonts w:eastAsia="Calibri" w:cs="Arial"/>
                <w:sz w:val="18"/>
                <w:szCs w:val="18"/>
              </w:rPr>
              <w:t>(12GM</w:t>
            </w:r>
            <w:r>
              <w:rPr>
                <w:rFonts w:eastAsia="Calibri" w:cs="Arial"/>
                <w:sz w:val="18"/>
                <w:szCs w:val="18"/>
              </w:rPr>
              <w:t>) ihr Textverständnis</w:t>
            </w:r>
            <w:r w:rsidRPr="007D656F">
              <w:rPr>
                <w:rFonts w:eastAsia="Calibri" w:cs="Arial"/>
                <w:sz w:val="18"/>
                <w:szCs w:val="18"/>
              </w:rPr>
              <w:t xml:space="preserve"> erläutern</w:t>
            </w:r>
          </w:p>
          <w:p w:rsidR="0020120F" w:rsidRPr="007D656F" w:rsidRDefault="0020120F" w:rsidP="00AF75B7">
            <w:pPr>
              <w:rPr>
                <w:rFonts w:eastAsia="Calibri" w:cs="Arial"/>
                <w:sz w:val="18"/>
                <w:szCs w:val="18"/>
              </w:rPr>
            </w:pPr>
            <w:r w:rsidRPr="007D656F">
              <w:rPr>
                <w:rFonts w:eastAsia="Calibri" w:cs="Arial"/>
                <w:sz w:val="18"/>
                <w:szCs w:val="18"/>
              </w:rPr>
              <w:t>(12</w:t>
            </w:r>
            <w:r>
              <w:rPr>
                <w:rFonts w:eastAsia="Calibri" w:cs="Arial"/>
                <w:sz w:val="18"/>
                <w:szCs w:val="18"/>
              </w:rPr>
              <w:t>E</w:t>
            </w:r>
            <w:r w:rsidRPr="007D656F">
              <w:rPr>
                <w:rFonts w:eastAsia="Calibri" w:cs="Arial"/>
                <w:sz w:val="18"/>
                <w:szCs w:val="18"/>
              </w:rPr>
              <w:t>) Verständnis- und Deutungsmöglichkeiten eines Textes formulieren und das eigene Textverständnis erläute</w:t>
            </w:r>
            <w:r>
              <w:rPr>
                <w:rFonts w:eastAsia="Calibri" w:cs="Arial"/>
                <w:sz w:val="18"/>
                <w:szCs w:val="18"/>
              </w:rPr>
              <w:t>rn und begründen (Hypothese mit</w:t>
            </w:r>
            <w:r w:rsidRPr="007D656F">
              <w:rPr>
                <w:rFonts w:eastAsia="Calibri" w:cs="Arial"/>
                <w:sz w:val="18"/>
                <w:szCs w:val="18"/>
              </w:rPr>
              <w:t xml:space="preserve"> Begründung und Beleg)</w:t>
            </w:r>
          </w:p>
          <w:p w:rsidR="0020120F" w:rsidRDefault="0020120F" w:rsidP="00FF0F90">
            <w:pPr>
              <w:rPr>
                <w:rFonts w:eastAsia="Calibri" w:cs="Arial"/>
                <w:sz w:val="18"/>
                <w:szCs w:val="18"/>
              </w:rPr>
            </w:pPr>
            <w:r w:rsidRPr="007D656F">
              <w:rPr>
                <w:rFonts w:eastAsia="Calibri" w:cs="Arial"/>
                <w:sz w:val="18"/>
                <w:szCs w:val="18"/>
                <w:u w:val="single"/>
              </w:rPr>
              <w:t>(</w:t>
            </w:r>
            <w:r w:rsidR="00FF0F90">
              <w:rPr>
                <w:rFonts w:eastAsia="Calibri" w:cs="Arial"/>
                <w:sz w:val="18"/>
                <w:szCs w:val="18"/>
              </w:rPr>
              <w:t>13</w:t>
            </w:r>
            <w:r w:rsidRPr="007D656F">
              <w:rPr>
                <w:rFonts w:eastAsia="Calibri" w:cs="Arial"/>
                <w:sz w:val="18"/>
                <w:szCs w:val="18"/>
              </w:rPr>
              <w:t>) Verstehensschwierigkeiten benennen</w:t>
            </w:r>
            <w:r w:rsidR="00FF0F90">
              <w:rPr>
                <w:rFonts w:eastAsia="Calibri" w:cs="Arial"/>
                <w:sz w:val="18"/>
                <w:szCs w:val="18"/>
              </w:rPr>
              <w:t xml:space="preserve"> ME: </w:t>
            </w:r>
            <w:r>
              <w:rPr>
                <w:rFonts w:eastAsia="Calibri" w:cs="Arial"/>
                <w:sz w:val="18"/>
                <w:szCs w:val="18"/>
              </w:rPr>
              <w:t>in einen</w:t>
            </w:r>
            <w:r w:rsidRPr="007D656F">
              <w:rPr>
                <w:rFonts w:eastAsia="Calibri" w:cs="Arial"/>
                <w:sz w:val="18"/>
                <w:szCs w:val="18"/>
              </w:rPr>
              <w:t xml:space="preserve"> Zusammenhang mit ihrem Textverstehen stellen</w:t>
            </w:r>
          </w:p>
          <w:p w:rsidR="0020120F" w:rsidRDefault="0020120F" w:rsidP="00AF75B7">
            <w:pPr>
              <w:rPr>
                <w:rFonts w:eastAsia="Calibri" w:cs="Arial"/>
                <w:sz w:val="18"/>
                <w:szCs w:val="18"/>
              </w:rPr>
            </w:pPr>
            <w:r w:rsidRPr="00E820FC">
              <w:rPr>
                <w:rFonts w:eastAsia="Calibri" w:cs="Arial"/>
                <w:sz w:val="18"/>
                <w:szCs w:val="18"/>
              </w:rPr>
              <w:t>(14</w:t>
            </w:r>
            <w:r>
              <w:rPr>
                <w:rFonts w:eastAsia="Calibri" w:cs="Arial"/>
                <w:sz w:val="18"/>
                <w:szCs w:val="18"/>
              </w:rPr>
              <w:t>GM</w:t>
            </w:r>
            <w:r w:rsidRPr="00E820FC">
              <w:rPr>
                <w:rFonts w:eastAsia="Calibri" w:cs="Arial"/>
                <w:sz w:val="18"/>
                <w:szCs w:val="18"/>
              </w:rPr>
              <w:t>) Vorwissen aktivieren und in Zusammenhang mit dem Text bringen</w:t>
            </w:r>
          </w:p>
          <w:p w:rsidR="0020120F" w:rsidRDefault="0020120F" w:rsidP="00AF75B7">
            <w:pPr>
              <w:rPr>
                <w:rFonts w:eastAsia="Calibri" w:cs="Arial"/>
                <w:sz w:val="18"/>
                <w:szCs w:val="18"/>
              </w:rPr>
            </w:pPr>
            <w:r w:rsidRPr="00E820FC">
              <w:rPr>
                <w:rFonts w:eastAsia="Calibri" w:cs="Arial"/>
                <w:sz w:val="18"/>
                <w:szCs w:val="18"/>
              </w:rPr>
              <w:t>(14</w:t>
            </w:r>
            <w:r>
              <w:rPr>
                <w:rFonts w:eastAsia="Calibri" w:cs="Arial"/>
                <w:sz w:val="18"/>
                <w:szCs w:val="18"/>
              </w:rPr>
              <w:t>E</w:t>
            </w:r>
            <w:r w:rsidRPr="00E820FC">
              <w:rPr>
                <w:rFonts w:eastAsia="Calibri" w:cs="Arial"/>
                <w:sz w:val="18"/>
                <w:szCs w:val="18"/>
              </w:rPr>
              <w:t>) Vorwissen für ihr Textverstehen nutzen</w:t>
            </w:r>
          </w:p>
          <w:p w:rsidR="0020120F" w:rsidRDefault="0020120F" w:rsidP="00AF75B7">
            <w:pPr>
              <w:rPr>
                <w:rFonts w:eastAsia="Calibri" w:cs="Arial"/>
                <w:sz w:val="18"/>
                <w:szCs w:val="18"/>
              </w:rPr>
            </w:pPr>
            <w:r w:rsidRPr="00E820FC">
              <w:rPr>
                <w:rFonts w:eastAsia="Calibri" w:cs="Arial"/>
                <w:sz w:val="18"/>
                <w:szCs w:val="18"/>
              </w:rPr>
              <w:t>(19</w:t>
            </w:r>
            <w:r>
              <w:rPr>
                <w:rFonts w:eastAsia="Calibri" w:cs="Arial"/>
                <w:sz w:val="18"/>
                <w:szCs w:val="18"/>
              </w:rPr>
              <w:t>E</w:t>
            </w:r>
            <w:r w:rsidRPr="00E820FC">
              <w:rPr>
                <w:rFonts w:eastAsia="Calibri" w:cs="Arial"/>
                <w:sz w:val="18"/>
                <w:szCs w:val="18"/>
              </w:rPr>
              <w:t>) zwischen textinternen und textexternen Informationen unterscheiden</w:t>
            </w:r>
          </w:p>
          <w:p w:rsidR="0020120F" w:rsidRPr="00F862F6" w:rsidRDefault="004856CB" w:rsidP="00AF75B7">
            <w:pPr>
              <w:rPr>
                <w:rFonts w:eastAsia="Calibri" w:cs="Arial"/>
                <w:sz w:val="18"/>
                <w:szCs w:val="18"/>
                <w:u w:val="single"/>
              </w:rPr>
            </w:pPr>
            <w:r>
              <w:rPr>
                <w:rFonts w:eastAsia="Calibri" w:cs="Arial"/>
                <w:sz w:val="18"/>
                <w:szCs w:val="18"/>
                <w:u w:val="single"/>
              </w:rPr>
              <w:t>3.2.2.1</w:t>
            </w:r>
            <w:r w:rsidR="0020120F" w:rsidRPr="00F862F6">
              <w:rPr>
                <w:rFonts w:eastAsia="Calibri" w:cs="Arial"/>
                <w:sz w:val="18"/>
                <w:szCs w:val="18"/>
                <w:u w:val="single"/>
              </w:rPr>
              <w:t xml:space="preserve"> Struktur von Äußerungen</w:t>
            </w:r>
          </w:p>
          <w:p w:rsidR="0020120F" w:rsidRPr="00F862F6" w:rsidRDefault="0020120F" w:rsidP="00AF75B7">
            <w:pPr>
              <w:rPr>
                <w:rFonts w:eastAsia="Calibri" w:cs="Arial"/>
                <w:sz w:val="18"/>
                <w:szCs w:val="18"/>
              </w:rPr>
            </w:pPr>
            <w:r w:rsidRPr="00F862F6">
              <w:rPr>
                <w:rFonts w:eastAsia="Calibri" w:cs="Arial"/>
                <w:sz w:val="18"/>
                <w:szCs w:val="18"/>
              </w:rPr>
              <w:t>(19GM) Formen bildlicher Ausdrucksweise (mindest</w:t>
            </w:r>
            <w:r>
              <w:rPr>
                <w:rFonts w:eastAsia="Calibri" w:cs="Arial"/>
                <w:sz w:val="18"/>
                <w:szCs w:val="18"/>
              </w:rPr>
              <w:t>ens Personifikation, Vergleich)</w:t>
            </w:r>
            <w:r w:rsidRPr="00F862F6">
              <w:rPr>
                <w:rFonts w:eastAsia="Calibri" w:cs="Arial"/>
                <w:sz w:val="18"/>
                <w:szCs w:val="18"/>
              </w:rPr>
              <w:t xml:space="preserve"> benennen und deren Wirkung erklären</w:t>
            </w:r>
          </w:p>
          <w:p w:rsidR="0020120F" w:rsidRPr="00A408D5" w:rsidRDefault="0020120F" w:rsidP="00AF75B7">
            <w:pPr>
              <w:rPr>
                <w:rFonts w:eastAsia="Calibri" w:cs="Arial"/>
                <w:sz w:val="18"/>
                <w:szCs w:val="18"/>
              </w:rPr>
            </w:pPr>
            <w:r w:rsidRPr="00F862F6">
              <w:rPr>
                <w:rFonts w:eastAsia="Calibri" w:cs="Arial"/>
                <w:sz w:val="18"/>
                <w:szCs w:val="18"/>
              </w:rPr>
              <w:t>(19) Formen bildlicher Ausdrucksweise (Metaph</w:t>
            </w:r>
            <w:r>
              <w:rPr>
                <w:rFonts w:eastAsia="Calibri" w:cs="Arial"/>
                <w:sz w:val="18"/>
                <w:szCs w:val="18"/>
              </w:rPr>
              <w:t>er, Vergleich, Personifikation) benennen, erläutern und in</w:t>
            </w:r>
            <w:r w:rsidRPr="00F862F6">
              <w:rPr>
                <w:rFonts w:eastAsia="Calibri" w:cs="Arial"/>
                <w:sz w:val="18"/>
                <w:szCs w:val="18"/>
              </w:rPr>
              <w:t xml:space="preserve"> ihrer Wirkung reflektieren</w:t>
            </w:r>
          </w:p>
          <w:p w:rsidR="0020120F" w:rsidRPr="00F862F6" w:rsidRDefault="004856CB" w:rsidP="00AF75B7">
            <w:pPr>
              <w:rPr>
                <w:rFonts w:eastAsia="Calibri" w:cs="Arial"/>
                <w:sz w:val="18"/>
                <w:szCs w:val="18"/>
                <w:u w:val="single"/>
              </w:rPr>
            </w:pPr>
            <w:r>
              <w:rPr>
                <w:rFonts w:eastAsia="Calibri" w:cs="Arial"/>
                <w:sz w:val="18"/>
                <w:szCs w:val="18"/>
                <w:u w:val="single"/>
              </w:rPr>
              <w:t>3.2.2.2</w:t>
            </w:r>
            <w:r w:rsidR="0020120F" w:rsidRPr="00F862F6">
              <w:rPr>
                <w:rFonts w:eastAsia="Calibri" w:cs="Arial"/>
                <w:sz w:val="18"/>
                <w:szCs w:val="18"/>
                <w:u w:val="single"/>
              </w:rPr>
              <w:t xml:space="preserve"> Funktion von Äußerungen</w:t>
            </w:r>
          </w:p>
          <w:p w:rsidR="0020120F" w:rsidRPr="00F862F6" w:rsidRDefault="0020120F" w:rsidP="00AF75B7">
            <w:pPr>
              <w:rPr>
                <w:rFonts w:eastAsia="Calibri" w:cs="Arial"/>
                <w:sz w:val="18"/>
                <w:szCs w:val="18"/>
              </w:rPr>
            </w:pPr>
            <w:r w:rsidRPr="00F862F6">
              <w:rPr>
                <w:rFonts w:eastAsia="Calibri" w:cs="Arial"/>
                <w:sz w:val="18"/>
                <w:szCs w:val="18"/>
              </w:rPr>
              <w:t>(8G) Inhalte adressatenorientiert, sachgerecht und übersichtlich darstellen</w:t>
            </w:r>
          </w:p>
          <w:p w:rsidR="0020120F" w:rsidRPr="00F862F6" w:rsidRDefault="0020120F" w:rsidP="00AF75B7">
            <w:pPr>
              <w:rPr>
                <w:rFonts w:eastAsia="Calibri" w:cs="Arial"/>
                <w:sz w:val="18"/>
                <w:szCs w:val="18"/>
              </w:rPr>
            </w:pPr>
            <w:r w:rsidRPr="00F862F6">
              <w:rPr>
                <w:rFonts w:eastAsia="Calibri" w:cs="Arial"/>
                <w:sz w:val="18"/>
                <w:szCs w:val="18"/>
              </w:rPr>
              <w:t>(8M) Zusammenhänge und Inhalte adressatenorientiert, sachgerecht und übersichtlich darstellen</w:t>
            </w:r>
          </w:p>
          <w:p w:rsidR="0020120F" w:rsidRPr="00F862F6" w:rsidRDefault="0020120F" w:rsidP="00AF75B7">
            <w:pPr>
              <w:rPr>
                <w:rFonts w:eastAsia="Calibri" w:cs="Arial"/>
                <w:sz w:val="18"/>
                <w:szCs w:val="18"/>
              </w:rPr>
            </w:pPr>
            <w:r w:rsidRPr="00F862F6">
              <w:rPr>
                <w:rFonts w:eastAsia="Calibri" w:cs="Arial"/>
                <w:sz w:val="18"/>
                <w:szCs w:val="18"/>
              </w:rPr>
              <w:t>(8E) komplexere Zusammenhänge und Inhalte adressatenorientiert, sachgerecht und übersichtlich darstellen</w:t>
            </w:r>
          </w:p>
          <w:p w:rsidR="0020120F" w:rsidRPr="00F862F6" w:rsidRDefault="0020120F" w:rsidP="00AF75B7">
            <w:pPr>
              <w:rPr>
                <w:rFonts w:eastAsia="Calibri" w:cs="Arial"/>
                <w:sz w:val="18"/>
                <w:szCs w:val="18"/>
              </w:rPr>
            </w:pPr>
            <w:r w:rsidRPr="00F862F6">
              <w:rPr>
                <w:rFonts w:eastAsia="Calibri" w:cs="Arial"/>
                <w:sz w:val="18"/>
                <w:szCs w:val="18"/>
              </w:rPr>
              <w:t>(9G</w:t>
            </w:r>
            <w:r w:rsidR="00FF0F90">
              <w:rPr>
                <w:rFonts w:eastAsia="Calibri" w:cs="Arial"/>
                <w:sz w:val="18"/>
                <w:szCs w:val="18"/>
              </w:rPr>
              <w:t>M</w:t>
            </w:r>
            <w:r w:rsidRPr="00F862F6">
              <w:rPr>
                <w:rFonts w:eastAsia="Calibri" w:cs="Arial"/>
                <w:sz w:val="18"/>
                <w:szCs w:val="18"/>
              </w:rPr>
              <w:t>) bei eigenen Sprech- und Schreibhandlungen einen differenzierten Wortschatz verwenden</w:t>
            </w:r>
            <w:r w:rsidR="00FF0F90">
              <w:rPr>
                <w:rFonts w:eastAsia="Calibri" w:cs="Arial"/>
                <w:sz w:val="18"/>
                <w:szCs w:val="18"/>
              </w:rPr>
              <w:t>, M:</w:t>
            </w:r>
            <w:r w:rsidRPr="00F862F6">
              <w:rPr>
                <w:rFonts w:eastAsia="Calibri" w:cs="Arial"/>
                <w:sz w:val="18"/>
                <w:szCs w:val="18"/>
              </w:rPr>
              <w:t xml:space="preserve"> einschließlich idiomatischer Wendungen in Kenntnis des jeweiligen Zusammenhangs</w:t>
            </w:r>
          </w:p>
          <w:p w:rsidR="0020120F" w:rsidRPr="004C553A" w:rsidRDefault="0020120F" w:rsidP="00EB6175">
            <w:pPr>
              <w:rPr>
                <w:rFonts w:eastAsia="Calibri" w:cs="Arial"/>
                <w:sz w:val="18"/>
                <w:szCs w:val="18"/>
              </w:rPr>
            </w:pPr>
            <w:r w:rsidRPr="00F862F6">
              <w:rPr>
                <w:rFonts w:eastAsia="Calibri" w:cs="Arial"/>
                <w:sz w:val="18"/>
                <w:szCs w:val="18"/>
              </w:rPr>
              <w:t>(9E) bei eigenen Sprech- und Schreibhandlungen distinktive Besonderheiten gesprochener und geschriebener Sprache situationsangemessen und adressatenbezogen und begründet beachten</w:t>
            </w:r>
          </w:p>
        </w:tc>
        <w:tc>
          <w:tcPr>
            <w:tcW w:w="1250" w:type="pct"/>
            <w:vMerge/>
            <w:tcBorders>
              <w:left w:val="single" w:sz="4" w:space="0" w:color="auto"/>
              <w:right w:val="single" w:sz="4" w:space="0" w:color="auto"/>
            </w:tcBorders>
            <w:shd w:val="clear" w:color="auto" w:fill="auto"/>
          </w:tcPr>
          <w:p w:rsidR="0020120F" w:rsidRPr="005D5BDE" w:rsidRDefault="0020120F" w:rsidP="00AF75B7">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20120F" w:rsidRPr="005D5BDE" w:rsidRDefault="0020120F" w:rsidP="00AF75B7">
            <w:pPr>
              <w:rPr>
                <w:rFonts w:eastAsia="Calibri" w:cs="Arial"/>
                <w:i/>
                <w:szCs w:val="22"/>
              </w:rPr>
            </w:pPr>
          </w:p>
        </w:tc>
      </w:tr>
      <w:tr w:rsidR="00351166" w:rsidRPr="005D5BDE" w:rsidTr="005779E8">
        <w:trPr>
          <w:trHeight w:val="397"/>
          <w:jc w:val="center"/>
        </w:trPr>
        <w:tc>
          <w:tcPr>
            <w:tcW w:w="5000" w:type="pct"/>
            <w:gridSpan w:val="4"/>
            <w:tcBorders>
              <w:left w:val="single" w:sz="4" w:space="0" w:color="auto"/>
              <w:right w:val="single" w:sz="4" w:space="0" w:color="auto"/>
            </w:tcBorders>
            <w:shd w:val="clear" w:color="auto" w:fill="D9D9D9"/>
            <w:vAlign w:val="center"/>
          </w:tcPr>
          <w:p w:rsidR="00351166" w:rsidRPr="00351166" w:rsidRDefault="00933C58" w:rsidP="00351166">
            <w:pPr>
              <w:jc w:val="center"/>
              <w:rPr>
                <w:rFonts w:eastAsia="Calibri"/>
                <w:b/>
              </w:rPr>
            </w:pPr>
            <w:r>
              <w:rPr>
                <w:rFonts w:eastAsia="Calibri"/>
                <w:b/>
              </w:rPr>
              <w:t xml:space="preserve">2. </w:t>
            </w:r>
            <w:r w:rsidR="00351166">
              <w:rPr>
                <w:rFonts w:eastAsia="Calibri"/>
                <w:b/>
              </w:rPr>
              <w:t xml:space="preserve">Deutungsansätze entwicklen: </w:t>
            </w:r>
            <w:r w:rsidR="00351166" w:rsidRPr="009D0EB9">
              <w:rPr>
                <w:rFonts w:eastAsia="Calibri"/>
                <w:b/>
              </w:rPr>
              <w:t xml:space="preserve">Figuren </w:t>
            </w:r>
            <w:r w:rsidR="00351166">
              <w:rPr>
                <w:rFonts w:eastAsia="Calibri"/>
                <w:b/>
              </w:rPr>
              <w:t>und sprachliche Mittel untersuchen</w:t>
            </w:r>
          </w:p>
        </w:tc>
      </w:tr>
      <w:tr w:rsidR="0020120F" w:rsidRPr="005D5BDE" w:rsidTr="005779E8">
        <w:trPr>
          <w:jc w:val="center"/>
        </w:trPr>
        <w:tc>
          <w:tcPr>
            <w:tcW w:w="1250" w:type="pct"/>
            <w:tcBorders>
              <w:left w:val="single" w:sz="4" w:space="0" w:color="auto"/>
              <w:right w:val="single" w:sz="4" w:space="0" w:color="auto"/>
            </w:tcBorders>
            <w:shd w:val="clear" w:color="auto" w:fill="auto"/>
          </w:tcPr>
          <w:p w:rsidR="003F6AF4" w:rsidRPr="00D84DCE" w:rsidRDefault="004856CB" w:rsidP="003F6AF4">
            <w:pPr>
              <w:rPr>
                <w:rFonts w:eastAsia="Calibri" w:cs="Arial"/>
                <w:sz w:val="18"/>
                <w:szCs w:val="18"/>
                <w:u w:val="single"/>
              </w:rPr>
            </w:pPr>
            <w:r>
              <w:rPr>
                <w:rFonts w:eastAsia="Calibri" w:cs="Arial"/>
                <w:sz w:val="18"/>
                <w:szCs w:val="18"/>
                <w:u w:val="single"/>
              </w:rPr>
              <w:t>2.1</w:t>
            </w:r>
            <w:r w:rsidR="003F6AF4" w:rsidRPr="00D84DCE">
              <w:rPr>
                <w:rFonts w:eastAsia="Calibri" w:cs="Arial"/>
                <w:sz w:val="18"/>
                <w:szCs w:val="18"/>
                <w:u w:val="single"/>
              </w:rPr>
              <w:t xml:space="preserve"> Sprechen und Zuhören</w:t>
            </w:r>
          </w:p>
          <w:p w:rsidR="003F6AF4" w:rsidRPr="005D5BDE" w:rsidRDefault="003F6AF4" w:rsidP="003F6AF4">
            <w:pPr>
              <w:rPr>
                <w:rFonts w:eastAsia="Calibri" w:cs="Arial"/>
                <w:sz w:val="18"/>
                <w:szCs w:val="18"/>
              </w:rPr>
            </w:pPr>
            <w:r w:rsidRPr="005D5BDE">
              <w:rPr>
                <w:rFonts w:eastAsia="Calibri" w:cs="Arial"/>
                <w:sz w:val="18"/>
                <w:szCs w:val="18"/>
              </w:rPr>
              <w:t>1. einen differenzierten, situations- und adres</w:t>
            </w:r>
            <w:r>
              <w:rPr>
                <w:rFonts w:eastAsia="Calibri" w:cs="Arial"/>
                <w:sz w:val="18"/>
                <w:szCs w:val="18"/>
              </w:rPr>
              <w:t>sa</w:t>
            </w:r>
            <w:r w:rsidRPr="005D5BDE">
              <w:rPr>
                <w:rFonts w:eastAsia="Calibri" w:cs="Arial"/>
                <w:sz w:val="18"/>
                <w:szCs w:val="18"/>
              </w:rPr>
              <w:t xml:space="preserve">tengerechten Wortschatz verwenden </w:t>
            </w:r>
          </w:p>
          <w:p w:rsidR="003F6AF4" w:rsidRPr="005D5BDE" w:rsidRDefault="003F6AF4" w:rsidP="003F6AF4">
            <w:pPr>
              <w:rPr>
                <w:rFonts w:eastAsia="Calibri" w:cs="Arial"/>
                <w:sz w:val="18"/>
                <w:szCs w:val="18"/>
              </w:rPr>
            </w:pPr>
            <w:r w:rsidRPr="005D5BDE">
              <w:rPr>
                <w:rFonts w:eastAsia="Calibri" w:cs="Arial"/>
                <w:sz w:val="18"/>
                <w:szCs w:val="18"/>
              </w:rPr>
              <w:t>2. sich standardsprachlich ausdrücken und den Unterschied zwischen mündlichem und schrift</w:t>
            </w:r>
            <w:r>
              <w:rPr>
                <w:rFonts w:eastAsia="Calibri" w:cs="Arial"/>
                <w:sz w:val="18"/>
                <w:szCs w:val="18"/>
              </w:rPr>
              <w:t>li</w:t>
            </w:r>
            <w:r w:rsidRPr="005D5BDE">
              <w:rPr>
                <w:rFonts w:eastAsia="Calibri" w:cs="Arial"/>
                <w:sz w:val="18"/>
                <w:szCs w:val="18"/>
              </w:rPr>
              <w:t>chem Spra</w:t>
            </w:r>
            <w:r>
              <w:rPr>
                <w:rFonts w:eastAsia="Calibri" w:cs="Arial"/>
                <w:sz w:val="18"/>
                <w:szCs w:val="18"/>
              </w:rPr>
              <w:t>chgebrauch sowie Merkmale um</w:t>
            </w:r>
            <w:r w:rsidRPr="005D5BDE">
              <w:rPr>
                <w:rFonts w:eastAsia="Calibri" w:cs="Arial"/>
                <w:sz w:val="18"/>
                <w:szCs w:val="18"/>
              </w:rPr>
              <w:t xml:space="preserve">gangssprachlichen Sprechens erkennen </w:t>
            </w:r>
          </w:p>
          <w:p w:rsidR="003F6AF4" w:rsidRDefault="003F6AF4" w:rsidP="003F6AF4">
            <w:pPr>
              <w:rPr>
                <w:rFonts w:eastAsia="Calibri" w:cs="Arial"/>
                <w:sz w:val="18"/>
                <w:szCs w:val="18"/>
              </w:rPr>
            </w:pPr>
            <w:r w:rsidRPr="005D5BDE">
              <w:rPr>
                <w:rFonts w:eastAsia="Calibri" w:cs="Arial"/>
                <w:sz w:val="18"/>
                <w:szCs w:val="18"/>
              </w:rPr>
              <w:t>3. inhaltlich präzise, sprachlich prägnant und klar strukturiert f</w:t>
            </w:r>
            <w:r>
              <w:rPr>
                <w:rFonts w:eastAsia="Calibri" w:cs="Arial"/>
                <w:sz w:val="18"/>
                <w:szCs w:val="18"/>
              </w:rPr>
              <w:t>ormulieren</w:t>
            </w:r>
          </w:p>
          <w:p w:rsidR="003F6AF4" w:rsidRPr="00887462" w:rsidRDefault="003F6AF4" w:rsidP="003F6AF4">
            <w:pPr>
              <w:rPr>
                <w:rFonts w:eastAsia="Calibri" w:cs="Arial"/>
                <w:sz w:val="18"/>
                <w:szCs w:val="18"/>
                <w:u w:val="single"/>
              </w:rPr>
            </w:pPr>
            <w:r w:rsidRPr="00887462">
              <w:rPr>
                <w:rFonts w:eastAsia="Calibri" w:cs="Arial"/>
                <w:sz w:val="18"/>
                <w:szCs w:val="18"/>
                <w:u w:val="single"/>
              </w:rPr>
              <w:t>2.2 Schreiben</w:t>
            </w:r>
          </w:p>
          <w:p w:rsidR="003F6AF4" w:rsidRPr="005D5BDE" w:rsidRDefault="003F6AF4" w:rsidP="003F6AF4">
            <w:pPr>
              <w:rPr>
                <w:rFonts w:eastAsia="Calibri" w:cs="Arial"/>
                <w:sz w:val="18"/>
                <w:szCs w:val="18"/>
              </w:rPr>
            </w:pPr>
            <w:r w:rsidRPr="005D5BDE">
              <w:rPr>
                <w:rFonts w:eastAsia="Calibri" w:cs="Arial"/>
                <w:sz w:val="18"/>
                <w:szCs w:val="18"/>
              </w:rPr>
              <w:t>1. Arbeitsschrit</w:t>
            </w:r>
            <w:r>
              <w:rPr>
                <w:rFonts w:eastAsia="Calibri" w:cs="Arial"/>
                <w:sz w:val="18"/>
                <w:szCs w:val="18"/>
              </w:rPr>
              <w:t>te festlegen: Informationen sam</w:t>
            </w:r>
            <w:r w:rsidRPr="005D5BDE">
              <w:rPr>
                <w:rFonts w:eastAsia="Calibri" w:cs="Arial"/>
                <w:sz w:val="18"/>
                <w:szCs w:val="18"/>
              </w:rPr>
              <w:t>meln, ordnen, ergänzen; dabei Schreibanlass, Textfunktion und Aufgabenstellung auf der Basis der jeweiligen Operatoren beachten</w:t>
            </w:r>
          </w:p>
          <w:p w:rsidR="003F6AF4" w:rsidRPr="005D5BDE" w:rsidRDefault="003F6AF4" w:rsidP="003F6AF4">
            <w:pPr>
              <w:rPr>
                <w:rFonts w:eastAsia="Calibri" w:cs="Arial"/>
                <w:sz w:val="18"/>
                <w:szCs w:val="18"/>
              </w:rPr>
            </w:pPr>
            <w:r w:rsidRPr="005D5BDE">
              <w:rPr>
                <w:rFonts w:eastAsia="Calibri" w:cs="Arial"/>
                <w:sz w:val="18"/>
                <w:szCs w:val="18"/>
              </w:rPr>
              <w:t>2. einen Schreibplan erstellen: Texte zielgerecht, adressaten- und situationsbezogen konzipieren</w:t>
            </w:r>
          </w:p>
          <w:p w:rsidR="003F6AF4" w:rsidRPr="005D5BDE" w:rsidRDefault="003F6AF4" w:rsidP="003F6AF4">
            <w:pPr>
              <w:rPr>
                <w:rFonts w:eastAsia="Calibri" w:cs="Arial"/>
                <w:sz w:val="18"/>
                <w:szCs w:val="18"/>
              </w:rPr>
            </w:pPr>
            <w:r w:rsidRPr="005D5BDE">
              <w:rPr>
                <w:rFonts w:eastAsia="Calibri" w:cs="Arial"/>
                <w:sz w:val="18"/>
                <w:szCs w:val="18"/>
              </w:rPr>
              <w:t>4. elementare Anforderungen des Schreibens erfüllen (Regeln der Rechtschreibung, Zei</w:t>
            </w:r>
            <w:r>
              <w:rPr>
                <w:rFonts w:eastAsia="Calibri" w:cs="Arial"/>
                <w:sz w:val="18"/>
                <w:szCs w:val="18"/>
              </w:rPr>
              <w:t>chen</w:t>
            </w:r>
            <w:r w:rsidRPr="005D5BDE">
              <w:rPr>
                <w:rFonts w:eastAsia="Calibri" w:cs="Arial"/>
                <w:sz w:val="18"/>
                <w:szCs w:val="18"/>
              </w:rPr>
              <w:t xml:space="preserve">setzung und Grammatik) </w:t>
            </w:r>
          </w:p>
          <w:p w:rsidR="003F6AF4" w:rsidRPr="005D5BDE" w:rsidRDefault="003F6AF4" w:rsidP="003F6AF4">
            <w:pPr>
              <w:rPr>
                <w:rFonts w:eastAsia="Calibri" w:cs="Arial"/>
                <w:sz w:val="18"/>
                <w:szCs w:val="18"/>
              </w:rPr>
            </w:pPr>
            <w:r w:rsidRPr="005D5BDE">
              <w:rPr>
                <w:rFonts w:eastAsia="Calibri" w:cs="Arial"/>
                <w:sz w:val="18"/>
                <w:szCs w:val="18"/>
              </w:rPr>
              <w:t>5. in einem angemessenen Zeitrahmen Texte in (auch handschrif</w:t>
            </w:r>
            <w:r>
              <w:rPr>
                <w:rFonts w:eastAsia="Calibri" w:cs="Arial"/>
                <w:sz w:val="18"/>
                <w:szCs w:val="18"/>
              </w:rPr>
              <w:t>tlich) gut lesbarer Form anfer</w:t>
            </w:r>
            <w:r w:rsidRPr="005D5BDE">
              <w:rPr>
                <w:rFonts w:eastAsia="Calibri" w:cs="Arial"/>
                <w:sz w:val="18"/>
                <w:szCs w:val="18"/>
              </w:rPr>
              <w:t>tigen</w:t>
            </w:r>
          </w:p>
          <w:p w:rsidR="003F6AF4" w:rsidRPr="005D5BDE" w:rsidRDefault="003F6AF4" w:rsidP="003F6AF4">
            <w:pPr>
              <w:rPr>
                <w:rFonts w:eastAsia="Calibri" w:cs="Arial"/>
                <w:sz w:val="18"/>
                <w:szCs w:val="18"/>
              </w:rPr>
            </w:pPr>
            <w:r w:rsidRPr="005D5BDE">
              <w:rPr>
                <w:rFonts w:eastAsia="Calibri" w:cs="Arial"/>
                <w:sz w:val="18"/>
                <w:szCs w:val="18"/>
              </w:rPr>
              <w:t>9. Übernahmen aus fremden Texten klar ken</w:t>
            </w:r>
            <w:r>
              <w:rPr>
                <w:rFonts w:eastAsia="Calibri" w:cs="Arial"/>
                <w:sz w:val="18"/>
                <w:szCs w:val="18"/>
              </w:rPr>
              <w:t>n</w:t>
            </w:r>
            <w:r w:rsidRPr="005D5BDE">
              <w:rPr>
                <w:rFonts w:eastAsia="Calibri" w:cs="Arial"/>
                <w:sz w:val="18"/>
                <w:szCs w:val="18"/>
              </w:rPr>
              <w:t>zeichnen (Zitat, indirekte Rede) und in den eigenen Text integrieren, Quellen benennen</w:t>
            </w:r>
          </w:p>
          <w:p w:rsidR="003F6AF4" w:rsidRPr="005D5BDE" w:rsidRDefault="003F6AF4" w:rsidP="003F6AF4">
            <w:pPr>
              <w:rPr>
                <w:rFonts w:eastAsia="Calibri" w:cs="Arial"/>
                <w:sz w:val="18"/>
                <w:szCs w:val="18"/>
              </w:rPr>
            </w:pPr>
            <w:r w:rsidRPr="005D5BDE">
              <w:rPr>
                <w:rFonts w:eastAsia="Calibri" w:cs="Arial"/>
                <w:sz w:val="18"/>
                <w:szCs w:val="18"/>
              </w:rPr>
              <w:t>Informieren</w:t>
            </w:r>
          </w:p>
          <w:p w:rsidR="003F6AF4" w:rsidRPr="005D5BDE" w:rsidRDefault="003F6AF4" w:rsidP="003F6AF4">
            <w:pPr>
              <w:rPr>
                <w:rFonts w:eastAsia="Calibri" w:cs="Arial"/>
                <w:sz w:val="18"/>
                <w:szCs w:val="18"/>
              </w:rPr>
            </w:pPr>
            <w:r w:rsidRPr="005D5BDE">
              <w:rPr>
                <w:rFonts w:eastAsia="Calibri" w:cs="Arial"/>
                <w:sz w:val="18"/>
                <w:szCs w:val="18"/>
              </w:rPr>
              <w:t>17. in sachlichem Stil verständlich formulieren</w:t>
            </w:r>
          </w:p>
          <w:p w:rsidR="003F6AF4" w:rsidRPr="005D5BDE" w:rsidRDefault="003F6AF4" w:rsidP="003F6AF4">
            <w:pPr>
              <w:rPr>
                <w:rFonts w:eastAsia="Calibri" w:cs="Arial"/>
                <w:sz w:val="18"/>
                <w:szCs w:val="18"/>
              </w:rPr>
            </w:pPr>
            <w:r w:rsidRPr="005D5BDE">
              <w:rPr>
                <w:rFonts w:eastAsia="Calibri" w:cs="Arial"/>
                <w:sz w:val="18"/>
                <w:szCs w:val="18"/>
              </w:rPr>
              <w:t xml:space="preserve">25. die formale und sprachlich stilistische Gestaltungsweise von Texten und deren Wirkung an Beispielen darstellen (zum Beispiel sprachliche Bilder deuten, Dialoge analysieren (E)) </w:t>
            </w:r>
          </w:p>
          <w:p w:rsidR="003F6AF4" w:rsidRPr="005D5BDE" w:rsidRDefault="003F6AF4" w:rsidP="003F6AF4">
            <w:pPr>
              <w:rPr>
                <w:rFonts w:eastAsia="Calibri" w:cs="Arial"/>
                <w:sz w:val="18"/>
                <w:szCs w:val="18"/>
              </w:rPr>
            </w:pPr>
            <w:r w:rsidRPr="005D5BDE">
              <w:rPr>
                <w:rFonts w:eastAsia="Calibri" w:cs="Arial"/>
                <w:sz w:val="18"/>
                <w:szCs w:val="18"/>
              </w:rPr>
              <w:t>26. Textdeutungen begründen und belegen; Texte analytisc</w:t>
            </w:r>
            <w:r>
              <w:rPr>
                <w:rFonts w:eastAsia="Calibri" w:cs="Arial"/>
                <w:sz w:val="18"/>
                <w:szCs w:val="18"/>
              </w:rPr>
              <w:t>h interpretieren und dabei auch</w:t>
            </w:r>
            <w:r w:rsidRPr="005D5BDE">
              <w:rPr>
                <w:rFonts w:eastAsia="Calibri" w:cs="Arial"/>
                <w:sz w:val="18"/>
                <w:szCs w:val="18"/>
              </w:rPr>
              <w:t xml:space="preserve"> gattungs- und epochenspezifische (E) Merkmale einbeziehen</w:t>
            </w:r>
          </w:p>
          <w:p w:rsidR="003F6AF4" w:rsidRPr="005D5BDE" w:rsidRDefault="003F6AF4" w:rsidP="003F6AF4">
            <w:pPr>
              <w:rPr>
                <w:rFonts w:eastAsia="Calibri" w:cs="Arial"/>
                <w:sz w:val="18"/>
                <w:szCs w:val="18"/>
              </w:rPr>
            </w:pPr>
            <w:r w:rsidRPr="005D5BDE">
              <w:rPr>
                <w:rFonts w:eastAsia="Calibri" w:cs="Arial"/>
                <w:sz w:val="18"/>
                <w:szCs w:val="18"/>
              </w:rPr>
              <w:t>30. nach Mustern schreiben: Textsortenspezifika und deren stilistische Merkmale im eigenen Text nachahmen</w:t>
            </w:r>
          </w:p>
          <w:p w:rsidR="003F6AF4" w:rsidRPr="005D5BDE" w:rsidRDefault="003F6AF4" w:rsidP="003F6AF4">
            <w:pPr>
              <w:rPr>
                <w:rFonts w:eastAsia="Calibri" w:cs="Arial"/>
                <w:sz w:val="18"/>
                <w:szCs w:val="18"/>
              </w:rPr>
            </w:pPr>
            <w:r w:rsidRPr="005D5BDE">
              <w:rPr>
                <w:rFonts w:eastAsia="Calibri" w:cs="Arial"/>
                <w:sz w:val="18"/>
                <w:szCs w:val="18"/>
              </w:rPr>
              <w:t>32. produktionsorientiertes Schreiben als Mittel der Textaneignung und Interpretation nutzen</w:t>
            </w:r>
          </w:p>
          <w:p w:rsidR="00D907BB" w:rsidRDefault="00D907BB" w:rsidP="00D907BB">
            <w:pPr>
              <w:rPr>
                <w:rFonts w:eastAsia="Calibri" w:cs="Arial"/>
                <w:sz w:val="18"/>
                <w:szCs w:val="18"/>
              </w:rPr>
            </w:pPr>
            <w:r w:rsidRPr="004A7B3A">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D907BB" w:rsidRDefault="00D907BB" w:rsidP="00D907BB">
            <w:pPr>
              <w:rPr>
                <w:rFonts w:eastAsia="Calibri" w:cs="Arial"/>
                <w:sz w:val="18"/>
                <w:szCs w:val="18"/>
              </w:rPr>
            </w:pPr>
            <w:r w:rsidRPr="005D5BDE">
              <w:rPr>
                <w:rFonts w:eastAsia="Calibri" w:cs="Arial"/>
                <w:sz w:val="18"/>
                <w:szCs w:val="18"/>
              </w:rPr>
              <w:t>37. Strategien zur Überprüfung der sprachlichen Richtigkeit und Rechtschreibung anwenden</w:t>
            </w:r>
          </w:p>
          <w:p w:rsidR="00D907BB" w:rsidRPr="005D5BDE" w:rsidRDefault="00D907BB" w:rsidP="00D907BB">
            <w:pPr>
              <w:rPr>
                <w:rFonts w:eastAsia="Calibri" w:cs="Arial"/>
                <w:sz w:val="18"/>
                <w:szCs w:val="18"/>
              </w:rPr>
            </w:pPr>
            <w:r w:rsidRPr="004A7B3A">
              <w:rPr>
                <w:rFonts w:eastAsia="Calibri" w:cs="Arial"/>
                <w:sz w:val="18"/>
                <w:szCs w:val="18"/>
              </w:rPr>
              <w:t xml:space="preserve">38. kritische Beobachtungen in konkrete Verbesserungsansätze und </w:t>
            </w:r>
            <w:r w:rsidRPr="004A7B3A">
              <w:rPr>
                <w:rFonts w:ascii="MS Gothic" w:eastAsia="MS Gothic" w:hAnsi="MS Gothic" w:cs="MS Gothic" w:hint="eastAsia"/>
                <w:sz w:val="18"/>
                <w:szCs w:val="18"/>
              </w:rPr>
              <w:t>‑</w:t>
            </w:r>
            <w:r w:rsidRPr="004A7B3A">
              <w:rPr>
                <w:rFonts w:eastAsia="Calibri" w:cs="Arial"/>
                <w:sz w:val="18"/>
                <w:szCs w:val="18"/>
              </w:rPr>
              <w:t>vorschläge umsetzen</w:t>
            </w:r>
          </w:p>
          <w:p w:rsidR="003F6AF4" w:rsidRDefault="003F6AF4" w:rsidP="003F6AF4">
            <w:pPr>
              <w:rPr>
                <w:rFonts w:eastAsia="Calibri" w:cs="Arial"/>
                <w:sz w:val="18"/>
                <w:szCs w:val="18"/>
              </w:rPr>
            </w:pPr>
            <w:r w:rsidRPr="005D5BDE">
              <w:rPr>
                <w:rFonts w:eastAsia="Calibri" w:cs="Arial"/>
                <w:sz w:val="18"/>
                <w:szCs w:val="18"/>
              </w:rPr>
              <w:t>39. Texte inhaltlich und sprachlich überarbeiten und dazu geeignete Methoden und Sozialformen (zum Beispiel Schreibkonferenz) nutzen</w:t>
            </w:r>
          </w:p>
          <w:p w:rsidR="003F6AF4" w:rsidRPr="00887462" w:rsidRDefault="003F6AF4" w:rsidP="003F6AF4">
            <w:pPr>
              <w:rPr>
                <w:rFonts w:eastAsia="Calibri" w:cs="Arial"/>
                <w:sz w:val="18"/>
                <w:szCs w:val="18"/>
                <w:u w:val="single"/>
              </w:rPr>
            </w:pPr>
            <w:r w:rsidRPr="00887462">
              <w:rPr>
                <w:rFonts w:eastAsia="Calibri" w:cs="Arial"/>
                <w:sz w:val="18"/>
                <w:szCs w:val="18"/>
                <w:u w:val="single"/>
              </w:rPr>
              <w:t>2.3 Lesen</w:t>
            </w:r>
          </w:p>
          <w:p w:rsidR="003F6AF4" w:rsidRPr="005D5BDE" w:rsidRDefault="003F6AF4" w:rsidP="003F6AF4">
            <w:pPr>
              <w:rPr>
                <w:rFonts w:eastAsia="Calibri" w:cs="Arial"/>
                <w:sz w:val="18"/>
                <w:szCs w:val="18"/>
              </w:rPr>
            </w:pPr>
            <w:r w:rsidRPr="005D5BDE">
              <w:rPr>
                <w:rFonts w:eastAsia="Calibri" w:cs="Arial"/>
                <w:sz w:val="18"/>
                <w:szCs w:val="18"/>
              </w:rPr>
              <w:t>1. unterschiedliche Lesetechniken anwenden und nutzen (z</w:t>
            </w:r>
            <w:r>
              <w:rPr>
                <w:rFonts w:eastAsia="Calibri" w:cs="Arial"/>
                <w:sz w:val="18"/>
                <w:szCs w:val="18"/>
              </w:rPr>
              <w:t>um Beispiel diagonal, selektiv,</w:t>
            </w:r>
            <w:r w:rsidRPr="005D5BDE">
              <w:rPr>
                <w:rFonts w:eastAsia="Calibri" w:cs="Arial"/>
                <w:sz w:val="18"/>
                <w:szCs w:val="18"/>
              </w:rPr>
              <w:t xml:space="preserve"> navigierend (E)) </w:t>
            </w:r>
          </w:p>
          <w:p w:rsidR="003F6AF4" w:rsidRPr="005D5BDE" w:rsidRDefault="003F6AF4" w:rsidP="003F6AF4">
            <w:pPr>
              <w:rPr>
                <w:rFonts w:eastAsia="Calibri" w:cs="Arial"/>
                <w:sz w:val="18"/>
                <w:szCs w:val="18"/>
              </w:rPr>
            </w:pPr>
            <w:r w:rsidRPr="005D5BDE">
              <w:rPr>
                <w:rFonts w:eastAsia="Calibri" w:cs="Arial"/>
                <w:sz w:val="18"/>
                <w:szCs w:val="18"/>
              </w:rPr>
              <w:t>3. Lesestrategien und Methoden der Texter</w:t>
            </w:r>
            <w:r>
              <w:rPr>
                <w:rFonts w:eastAsia="Calibri" w:cs="Arial"/>
                <w:sz w:val="18"/>
                <w:szCs w:val="18"/>
              </w:rPr>
              <w:t>schlie</w:t>
            </w:r>
            <w:r w:rsidRPr="005D5BDE">
              <w:rPr>
                <w:rFonts w:eastAsia="Calibri" w:cs="Arial"/>
                <w:sz w:val="18"/>
                <w:szCs w:val="18"/>
              </w:rPr>
              <w:t>ßung anwenden (markieren, Verstehensbarrie-ren identifizieren, Verständnisfragen formulieren, Texte strukturieren, Wortbedeutungen und Fachbegriffe klären, Nach</w:t>
            </w:r>
            <w:r>
              <w:rPr>
                <w:rFonts w:eastAsia="Calibri" w:cs="Arial"/>
                <w:sz w:val="18"/>
                <w:szCs w:val="18"/>
              </w:rPr>
              <w:t>schlagewerke in ver</w:t>
            </w:r>
            <w:r w:rsidRPr="005D5BDE">
              <w:rPr>
                <w:rFonts w:eastAsia="Calibri" w:cs="Arial"/>
                <w:sz w:val="18"/>
                <w:szCs w:val="18"/>
              </w:rPr>
              <w:t>schiedenen Medien verwenden)</w:t>
            </w:r>
          </w:p>
          <w:p w:rsidR="003F6AF4" w:rsidRPr="005D5BDE" w:rsidRDefault="003F6AF4" w:rsidP="003F6AF4">
            <w:pPr>
              <w:rPr>
                <w:rFonts w:eastAsia="Calibri" w:cs="Arial"/>
                <w:sz w:val="18"/>
                <w:szCs w:val="18"/>
              </w:rPr>
            </w:pPr>
            <w:r w:rsidRPr="005D5BDE">
              <w:rPr>
                <w:rFonts w:eastAsia="Calibri" w:cs="Arial"/>
                <w:sz w:val="18"/>
                <w:szCs w:val="18"/>
              </w:rPr>
              <w:t xml:space="preserve">4. ihre Leseerwartung an einen Text formulieren und reflektieren </w:t>
            </w:r>
          </w:p>
          <w:p w:rsidR="003F6AF4" w:rsidRPr="005D5BDE" w:rsidRDefault="003F6AF4" w:rsidP="003F6AF4">
            <w:pPr>
              <w:rPr>
                <w:rFonts w:eastAsia="Calibri" w:cs="Arial"/>
                <w:sz w:val="18"/>
                <w:szCs w:val="18"/>
              </w:rPr>
            </w:pPr>
            <w:r w:rsidRPr="005D5BDE">
              <w:rPr>
                <w:rFonts w:eastAsia="Calibri" w:cs="Arial"/>
                <w:sz w:val="18"/>
                <w:szCs w:val="18"/>
              </w:rPr>
              <w:t xml:space="preserve">5. Zusammenhänge zwischen Teilaspekten und Textganzem herstellen </w:t>
            </w:r>
          </w:p>
          <w:p w:rsidR="003F6AF4" w:rsidRPr="005D5BDE" w:rsidRDefault="003F6AF4" w:rsidP="003F6AF4">
            <w:pPr>
              <w:rPr>
                <w:rFonts w:eastAsia="Calibri" w:cs="Arial"/>
                <w:sz w:val="18"/>
                <w:szCs w:val="18"/>
              </w:rPr>
            </w:pPr>
            <w:r w:rsidRPr="005D5BDE">
              <w:rPr>
                <w:rFonts w:eastAsia="Calibri" w:cs="Arial"/>
                <w:sz w:val="18"/>
                <w:szCs w:val="18"/>
              </w:rPr>
              <w:t xml:space="preserve">6. Deutungshypothesen entwickeln, begründen, am Text belegen und überprüfen (E) </w:t>
            </w:r>
          </w:p>
          <w:p w:rsidR="003F6AF4" w:rsidRPr="005D5BDE" w:rsidRDefault="003F6AF4" w:rsidP="003F6AF4">
            <w:pPr>
              <w:rPr>
                <w:rFonts w:eastAsia="Calibri" w:cs="Arial"/>
                <w:sz w:val="18"/>
                <w:szCs w:val="18"/>
              </w:rPr>
            </w:pPr>
            <w:r w:rsidRPr="005D5BDE">
              <w:rPr>
                <w:rFonts w:eastAsia="Calibri" w:cs="Arial"/>
                <w:sz w:val="18"/>
                <w:szCs w:val="18"/>
              </w:rPr>
              <w:t xml:space="preserve">7. Interpretations- und Analysemethoden anwenden, reflektieren und für ihr Textverständnis nutzen und ihre </w:t>
            </w:r>
            <w:r>
              <w:rPr>
                <w:rFonts w:eastAsia="Calibri" w:cs="Arial"/>
                <w:sz w:val="18"/>
                <w:szCs w:val="18"/>
              </w:rPr>
              <w:t>wesentlichen Funktionen erläu</w:t>
            </w:r>
            <w:r w:rsidRPr="005D5BDE">
              <w:rPr>
                <w:rFonts w:eastAsia="Calibri" w:cs="Arial"/>
                <w:sz w:val="18"/>
                <w:szCs w:val="18"/>
              </w:rPr>
              <w:t>tern</w:t>
            </w:r>
          </w:p>
          <w:p w:rsidR="003F6AF4" w:rsidRPr="005D5BDE" w:rsidRDefault="003F6AF4" w:rsidP="003F6AF4">
            <w:pPr>
              <w:rPr>
                <w:rFonts w:eastAsia="Calibri" w:cs="Arial"/>
                <w:sz w:val="18"/>
                <w:szCs w:val="18"/>
              </w:rPr>
            </w:pPr>
            <w:r w:rsidRPr="005D5BDE">
              <w:rPr>
                <w:rFonts w:eastAsia="Calibri" w:cs="Arial"/>
                <w:sz w:val="18"/>
                <w:szCs w:val="18"/>
              </w:rPr>
              <w:t>8. sprachliche Gestaltungsmittel in ihren Wir-kungszusammenhängen erkennen, dabei die</w:t>
            </w:r>
            <w:r w:rsidR="00F92846">
              <w:rPr>
                <w:rFonts w:eastAsia="Calibri" w:cs="Arial"/>
                <w:sz w:val="18"/>
                <w:szCs w:val="18"/>
              </w:rPr>
              <w:t xml:space="preserve"> </w:t>
            </w:r>
            <w:r w:rsidRPr="005D5BDE">
              <w:rPr>
                <w:rFonts w:eastAsia="Calibri" w:cs="Arial"/>
                <w:sz w:val="18"/>
                <w:szCs w:val="18"/>
              </w:rPr>
              <w:t>ästhetische Qualität eines Textes erfassen und ihn als gestaltetes Produkt begreifen</w:t>
            </w:r>
          </w:p>
          <w:p w:rsidR="003F6AF4" w:rsidRPr="005D5BDE" w:rsidRDefault="003F6AF4" w:rsidP="003F6AF4">
            <w:pPr>
              <w:rPr>
                <w:rFonts w:eastAsia="Calibri" w:cs="Arial"/>
                <w:sz w:val="18"/>
                <w:szCs w:val="18"/>
              </w:rPr>
            </w:pPr>
            <w:r w:rsidRPr="005D5BDE">
              <w:rPr>
                <w:rFonts w:eastAsia="Calibri" w:cs="Arial"/>
                <w:sz w:val="18"/>
                <w:szCs w:val="18"/>
              </w:rPr>
              <w:t>9. die Perspektivgebundenheit von Texten erkennen und beschreiben und dabei gegebe</w:t>
            </w:r>
            <w:r>
              <w:rPr>
                <w:rFonts w:eastAsia="Calibri" w:cs="Arial"/>
                <w:sz w:val="18"/>
                <w:szCs w:val="18"/>
              </w:rPr>
              <w:t>nen</w:t>
            </w:r>
            <w:r w:rsidRPr="005D5BDE">
              <w:rPr>
                <w:rFonts w:eastAsia="Calibri" w:cs="Arial"/>
                <w:sz w:val="18"/>
                <w:szCs w:val="18"/>
              </w:rPr>
              <w:t>falls den historischen und medialen Kontext berücksichtigen</w:t>
            </w:r>
          </w:p>
          <w:p w:rsidR="0020120F" w:rsidRPr="00C821A3" w:rsidRDefault="003F6AF4" w:rsidP="00C821A3">
            <w:pPr>
              <w:rPr>
                <w:rFonts w:eastAsia="Calibri" w:cs="Arial"/>
                <w:sz w:val="18"/>
                <w:szCs w:val="18"/>
              </w:rPr>
            </w:pPr>
            <w:r w:rsidRPr="005D5BDE">
              <w:rPr>
                <w:rFonts w:eastAsia="Calibri" w:cs="Arial"/>
                <w:sz w:val="18"/>
                <w:szCs w:val="18"/>
              </w:rPr>
              <w:t>11. Vergleiche zwischen Texten anstellen, Vergleichsaspekte herausarbeiten (E) u</w:t>
            </w:r>
            <w:r w:rsidR="00C821A3">
              <w:rPr>
                <w:rFonts w:eastAsia="Calibri" w:cs="Arial"/>
                <w:sz w:val="18"/>
                <w:szCs w:val="18"/>
              </w:rPr>
              <w:t>nd für das Textverstehen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0120F" w:rsidRDefault="004856CB" w:rsidP="00AF75B7">
            <w:pPr>
              <w:rPr>
                <w:rFonts w:eastAsia="Calibri" w:cs="Arial"/>
                <w:sz w:val="18"/>
                <w:szCs w:val="18"/>
                <w:u w:val="single"/>
              </w:rPr>
            </w:pPr>
            <w:r>
              <w:rPr>
                <w:rFonts w:eastAsia="Calibri" w:cs="Arial"/>
                <w:sz w:val="18"/>
                <w:szCs w:val="18"/>
                <w:u w:val="single"/>
              </w:rPr>
              <w:t>3.2.1.1</w:t>
            </w:r>
            <w:r w:rsidR="0020120F" w:rsidRPr="00192EC9">
              <w:rPr>
                <w:rFonts w:eastAsia="Calibri" w:cs="Arial"/>
                <w:sz w:val="18"/>
                <w:szCs w:val="18"/>
                <w:u w:val="single"/>
              </w:rPr>
              <w:t xml:space="preserve"> Literarische Texte</w:t>
            </w:r>
          </w:p>
          <w:p w:rsidR="0020120F" w:rsidRDefault="0020120F" w:rsidP="00AF75B7">
            <w:pPr>
              <w:rPr>
                <w:rFonts w:eastAsia="Calibri" w:cs="Arial"/>
                <w:sz w:val="18"/>
                <w:szCs w:val="18"/>
              </w:rPr>
            </w:pPr>
            <w:r w:rsidRPr="005D5BDE">
              <w:rPr>
                <w:rFonts w:eastAsia="Calibri" w:cs="Arial"/>
                <w:sz w:val="18"/>
                <w:szCs w:val="18"/>
              </w:rPr>
              <w:t>(1</w:t>
            </w:r>
            <w:r>
              <w:rPr>
                <w:rFonts w:eastAsia="Calibri" w:cs="Arial"/>
                <w:sz w:val="18"/>
                <w:szCs w:val="18"/>
              </w:rPr>
              <w:t>G</w:t>
            </w:r>
            <w:r w:rsidRPr="005D5BDE">
              <w:rPr>
                <w:rFonts w:eastAsia="Calibri" w:cs="Arial"/>
                <w:sz w:val="18"/>
                <w:szCs w:val="18"/>
              </w:rPr>
              <w:t>) Methoden der Text</w:t>
            </w:r>
            <w:r>
              <w:rPr>
                <w:rFonts w:eastAsia="Calibri" w:cs="Arial"/>
                <w:sz w:val="18"/>
                <w:szCs w:val="18"/>
              </w:rPr>
              <w:t>erschließung (</w:t>
            </w:r>
            <w:r w:rsidR="00F54B79">
              <w:rPr>
                <w:rFonts w:eastAsia="Calibri" w:cs="Arial"/>
                <w:sz w:val="18"/>
                <w:szCs w:val="18"/>
              </w:rPr>
              <w:t>z.B.</w:t>
            </w:r>
            <w:r>
              <w:rPr>
                <w:rFonts w:eastAsia="Calibri" w:cs="Arial"/>
                <w:sz w:val="18"/>
                <w:szCs w:val="18"/>
              </w:rPr>
              <w:t xml:space="preserve"> markieren, </w:t>
            </w:r>
            <w:r w:rsidRPr="005D5BDE">
              <w:rPr>
                <w:rFonts w:eastAsia="Calibri" w:cs="Arial"/>
                <w:sz w:val="18"/>
                <w:szCs w:val="18"/>
              </w:rPr>
              <w:t>Verständnisfragen stellen) an</w:t>
            </w:r>
            <w:r>
              <w:rPr>
                <w:rFonts w:eastAsia="Calibri" w:cs="Arial"/>
                <w:sz w:val="18"/>
                <w:szCs w:val="18"/>
              </w:rPr>
              <w:t>-</w:t>
            </w:r>
          </w:p>
          <w:p w:rsidR="0020120F" w:rsidRPr="00FE7E8E" w:rsidRDefault="0020120F" w:rsidP="00AF75B7">
            <w:pPr>
              <w:rPr>
                <w:rFonts w:eastAsia="Calibri" w:cs="Arial"/>
                <w:sz w:val="18"/>
                <w:szCs w:val="18"/>
                <w:u w:val="single"/>
              </w:rPr>
            </w:pPr>
            <w:r>
              <w:rPr>
                <w:rFonts w:eastAsia="Calibri" w:cs="Arial"/>
                <w:sz w:val="18"/>
                <w:szCs w:val="18"/>
              </w:rPr>
              <w:t>wen</w:t>
            </w:r>
            <w:r w:rsidRPr="005D5BDE">
              <w:rPr>
                <w:rFonts w:eastAsia="Calibri" w:cs="Arial"/>
                <w:sz w:val="18"/>
                <w:szCs w:val="18"/>
              </w:rPr>
              <w:t>den</w:t>
            </w:r>
          </w:p>
          <w:p w:rsidR="0020120F" w:rsidRPr="005D5BDE" w:rsidRDefault="0020120F" w:rsidP="00AF75B7">
            <w:pPr>
              <w:rPr>
                <w:rFonts w:eastAsia="Calibri" w:cs="Arial"/>
                <w:sz w:val="18"/>
                <w:szCs w:val="18"/>
              </w:rPr>
            </w:pPr>
            <w:r>
              <w:rPr>
                <w:rFonts w:eastAsia="Calibri" w:cs="Arial"/>
                <w:sz w:val="18"/>
                <w:szCs w:val="18"/>
              </w:rPr>
              <w:t>(1M</w:t>
            </w:r>
            <w:r w:rsidRPr="005D5BDE">
              <w:rPr>
                <w:rFonts w:eastAsia="Calibri" w:cs="Arial"/>
                <w:sz w:val="18"/>
                <w:szCs w:val="18"/>
              </w:rPr>
              <w:t>E</w:t>
            </w:r>
            <w:r>
              <w:rPr>
                <w:rFonts w:eastAsia="Calibri" w:cs="Arial"/>
                <w:sz w:val="18"/>
                <w:szCs w:val="18"/>
              </w:rPr>
              <w:t>)</w:t>
            </w:r>
            <w:r w:rsidRPr="005D5BDE">
              <w:rPr>
                <w:rFonts w:eastAsia="Calibri" w:cs="Arial"/>
                <w:sz w:val="18"/>
                <w:szCs w:val="18"/>
              </w:rPr>
              <w:t xml:space="preserve"> unterschiedliche Lesetechniken (</w:t>
            </w:r>
            <w:r w:rsidR="00F54B79">
              <w:rPr>
                <w:rFonts w:eastAsia="Calibri" w:cs="Arial"/>
                <w:sz w:val="18"/>
                <w:szCs w:val="18"/>
              </w:rPr>
              <w:t>z.B.</w:t>
            </w:r>
            <w:r w:rsidRPr="005D5BDE">
              <w:rPr>
                <w:rFonts w:eastAsia="Calibri" w:cs="Arial"/>
                <w:sz w:val="18"/>
                <w:szCs w:val="18"/>
              </w:rPr>
              <w:t xml:space="preserve"> diagonal, selektiv</w:t>
            </w:r>
            <w:r w:rsidR="00FF0F90">
              <w:rPr>
                <w:rFonts w:eastAsia="Calibri" w:cs="Arial"/>
                <w:sz w:val="18"/>
                <w:szCs w:val="18"/>
              </w:rPr>
              <w:t>, E: navigierend</w:t>
            </w:r>
            <w:r w:rsidRPr="005D5BDE">
              <w:rPr>
                <w:rFonts w:eastAsia="Calibri" w:cs="Arial"/>
                <w:sz w:val="18"/>
                <w:szCs w:val="18"/>
              </w:rPr>
              <w:t>) und Methoden der Texter-schließung (</w:t>
            </w:r>
            <w:r w:rsidR="00F54B79">
              <w:rPr>
                <w:rFonts w:eastAsia="Calibri" w:cs="Arial"/>
                <w:sz w:val="18"/>
                <w:szCs w:val="18"/>
              </w:rPr>
              <w:t>z.B.</w:t>
            </w:r>
            <w:r w:rsidRPr="005D5BDE">
              <w:rPr>
                <w:rFonts w:eastAsia="Calibri" w:cs="Arial"/>
                <w:sz w:val="18"/>
                <w:szCs w:val="18"/>
              </w:rPr>
              <w:t xml:space="preserve"> markieren) anwenden</w:t>
            </w:r>
          </w:p>
          <w:p w:rsidR="0020120F" w:rsidRPr="005D5BDE" w:rsidRDefault="0020120F" w:rsidP="00FF0F90">
            <w:pPr>
              <w:rPr>
                <w:rFonts w:eastAsia="Calibri" w:cs="Arial"/>
                <w:sz w:val="18"/>
                <w:szCs w:val="18"/>
              </w:rPr>
            </w:pPr>
            <w:r>
              <w:rPr>
                <w:rFonts w:eastAsia="Calibri" w:cs="Arial"/>
                <w:sz w:val="18"/>
                <w:szCs w:val="18"/>
              </w:rPr>
              <w:t>(3G</w:t>
            </w:r>
            <w:r w:rsidR="00FF0F90">
              <w:rPr>
                <w:rFonts w:eastAsia="Calibri" w:cs="Arial"/>
                <w:sz w:val="18"/>
                <w:szCs w:val="18"/>
              </w:rPr>
              <w:t>M</w:t>
            </w:r>
            <w:r>
              <w:rPr>
                <w:rFonts w:eastAsia="Calibri" w:cs="Arial"/>
                <w:sz w:val="18"/>
                <w:szCs w:val="18"/>
              </w:rPr>
              <w:t>)</w:t>
            </w:r>
            <w:r w:rsidRPr="005D5BDE">
              <w:rPr>
                <w:rFonts w:eastAsia="Calibri" w:cs="Arial"/>
                <w:sz w:val="18"/>
                <w:szCs w:val="18"/>
              </w:rPr>
              <w:t xml:space="preserve"> Inhalte eines Textes herausarbeiten</w:t>
            </w:r>
            <w:r w:rsidR="00FF0F90">
              <w:rPr>
                <w:rFonts w:eastAsia="Calibri" w:cs="Arial"/>
                <w:sz w:val="18"/>
                <w:szCs w:val="18"/>
              </w:rPr>
              <w:t xml:space="preserve"> M:</w:t>
            </w:r>
            <w:r w:rsidRPr="005D5BDE">
              <w:rPr>
                <w:rFonts w:eastAsia="Calibri" w:cs="Arial"/>
                <w:sz w:val="18"/>
                <w:szCs w:val="18"/>
              </w:rPr>
              <w:t xml:space="preserve"> und dazu aussagekräftige Textbelege auswählen und zitieren</w:t>
            </w:r>
          </w:p>
          <w:p w:rsidR="0020120F" w:rsidRPr="005D5BDE" w:rsidRDefault="0020120F" w:rsidP="00AF75B7">
            <w:pPr>
              <w:rPr>
                <w:rFonts w:eastAsia="Calibri" w:cs="Arial"/>
                <w:sz w:val="18"/>
                <w:szCs w:val="18"/>
              </w:rPr>
            </w:pPr>
            <w:r>
              <w:rPr>
                <w:rFonts w:eastAsia="Calibri" w:cs="Arial"/>
                <w:sz w:val="18"/>
                <w:szCs w:val="18"/>
              </w:rPr>
              <w:t>(3E)</w:t>
            </w:r>
            <w:r w:rsidRPr="005D5BDE">
              <w:rPr>
                <w:rFonts w:eastAsia="Calibri" w:cs="Arial"/>
                <w:sz w:val="18"/>
                <w:szCs w:val="18"/>
              </w:rPr>
              <w:t xml:space="preserve"> Inhalte von Texten herausarbeiten und zusammenfassen; dazu aussagekräftige Text-belege auswählen</w:t>
            </w:r>
          </w:p>
          <w:p w:rsidR="0020120F" w:rsidRPr="005D5BDE" w:rsidRDefault="0020120F" w:rsidP="00AF75B7">
            <w:pPr>
              <w:rPr>
                <w:rFonts w:eastAsia="Calibri" w:cs="Arial"/>
                <w:sz w:val="18"/>
                <w:szCs w:val="18"/>
              </w:rPr>
            </w:pPr>
            <w:r w:rsidRPr="005D5BDE">
              <w:rPr>
                <w:rFonts w:eastAsia="Calibri" w:cs="Arial"/>
                <w:sz w:val="18"/>
                <w:szCs w:val="18"/>
              </w:rPr>
              <w:t>(7</w:t>
            </w:r>
            <w:r>
              <w:rPr>
                <w:rFonts w:eastAsia="Calibri" w:cs="Arial"/>
                <w:sz w:val="18"/>
                <w:szCs w:val="18"/>
              </w:rPr>
              <w:t>G</w:t>
            </w:r>
            <w:r w:rsidRPr="005D5BDE">
              <w:rPr>
                <w:rFonts w:eastAsia="Calibri" w:cs="Arial"/>
                <w:sz w:val="18"/>
                <w:szCs w:val="18"/>
              </w:rPr>
              <w:t>) wesentlic</w:t>
            </w:r>
            <w:r>
              <w:rPr>
                <w:rFonts w:eastAsia="Calibri" w:cs="Arial"/>
                <w:sz w:val="18"/>
                <w:szCs w:val="18"/>
              </w:rPr>
              <w:t>he Elemente eines Textes bestim</w:t>
            </w:r>
            <w:r w:rsidRPr="005D5BDE">
              <w:rPr>
                <w:rFonts w:eastAsia="Calibri" w:cs="Arial"/>
                <w:sz w:val="18"/>
                <w:szCs w:val="18"/>
              </w:rPr>
              <w:t xml:space="preserve">men (Figuren, Handlung, Konfliktverlauf, Raum- und Zeitdarstellung) </w:t>
            </w:r>
          </w:p>
          <w:p w:rsidR="0020120F" w:rsidRDefault="0020120F" w:rsidP="00AF75B7">
            <w:pPr>
              <w:rPr>
                <w:rFonts w:eastAsia="Calibri" w:cs="Arial"/>
                <w:sz w:val="18"/>
                <w:szCs w:val="18"/>
              </w:rPr>
            </w:pPr>
            <w:r>
              <w:rPr>
                <w:rFonts w:eastAsia="Calibri" w:cs="Arial"/>
                <w:sz w:val="18"/>
                <w:szCs w:val="18"/>
              </w:rPr>
              <w:t>(7M)</w:t>
            </w:r>
            <w:r w:rsidRPr="005D5BDE">
              <w:rPr>
                <w:rFonts w:eastAsia="Calibri" w:cs="Arial"/>
                <w:sz w:val="18"/>
                <w:szCs w:val="18"/>
              </w:rPr>
              <w:t xml:space="preserve"> wesentliche Elemente eines Textes bestimmen und in ihrer Funktion beschreiben (Titel, Handlungsv</w:t>
            </w:r>
            <w:r>
              <w:rPr>
                <w:rFonts w:eastAsia="Calibri" w:cs="Arial"/>
                <w:sz w:val="18"/>
                <w:szCs w:val="18"/>
              </w:rPr>
              <w:t>erlauf, Figuren und Figurenkons</w:t>
            </w:r>
            <w:r w:rsidRPr="005D5BDE">
              <w:rPr>
                <w:rFonts w:eastAsia="Calibri" w:cs="Arial"/>
                <w:sz w:val="18"/>
                <w:szCs w:val="18"/>
              </w:rPr>
              <w:t>tellation, Konflik</w:t>
            </w:r>
            <w:r>
              <w:rPr>
                <w:rFonts w:eastAsia="Calibri" w:cs="Arial"/>
                <w:sz w:val="18"/>
                <w:szCs w:val="18"/>
              </w:rPr>
              <w:t>tverlauf, Raum- und Zeitdarstel</w:t>
            </w:r>
            <w:r w:rsidRPr="005D5BDE">
              <w:rPr>
                <w:rFonts w:eastAsia="Calibri" w:cs="Arial"/>
                <w:sz w:val="18"/>
                <w:szCs w:val="18"/>
              </w:rPr>
              <w:t>lung)</w:t>
            </w:r>
          </w:p>
          <w:p w:rsidR="0020120F" w:rsidRDefault="0020120F" w:rsidP="00AF75B7">
            <w:pPr>
              <w:rPr>
                <w:rFonts w:eastAsia="Calibri" w:cs="Arial"/>
                <w:sz w:val="18"/>
                <w:szCs w:val="18"/>
                <w:highlight w:val="green"/>
              </w:rPr>
            </w:pPr>
            <w:r w:rsidRPr="00A07866">
              <w:rPr>
                <w:rFonts w:cs="Arial"/>
                <w:sz w:val="18"/>
                <w:szCs w:val="18"/>
              </w:rPr>
              <w:t>(7</w:t>
            </w:r>
            <w:r>
              <w:rPr>
                <w:rFonts w:cs="Arial"/>
                <w:sz w:val="18"/>
                <w:szCs w:val="18"/>
              </w:rPr>
              <w:t>E</w:t>
            </w:r>
            <w:r w:rsidRPr="00A07866">
              <w:rPr>
                <w:rFonts w:cs="Arial"/>
                <w:sz w:val="18"/>
                <w:szCs w:val="18"/>
              </w:rPr>
              <w:t>) wesentliche Elemente eines Textes bestimmen, analysieren und in ihrer Funktion beschreiben (Titel, Aufbau, Handlungs- und Konfliktverlauf, Figuren und Figurenkonstellati</w:t>
            </w:r>
            <w:r>
              <w:rPr>
                <w:rFonts w:cs="Arial"/>
                <w:sz w:val="18"/>
                <w:szCs w:val="18"/>
              </w:rPr>
              <w:t>on, Raum- und Zeitgestaltung,</w:t>
            </w:r>
            <w:r w:rsidRPr="00A07866">
              <w:rPr>
                <w:rFonts w:cs="Arial"/>
                <w:sz w:val="18"/>
                <w:szCs w:val="18"/>
              </w:rPr>
              <w:t xml:space="preserve"> Motive, Symbole</w:t>
            </w:r>
          </w:p>
          <w:p w:rsidR="0020120F" w:rsidRDefault="0020120F" w:rsidP="00AF75B7">
            <w:pPr>
              <w:rPr>
                <w:rFonts w:eastAsia="Calibri" w:cs="Arial"/>
                <w:sz w:val="18"/>
                <w:szCs w:val="18"/>
              </w:rPr>
            </w:pPr>
            <w:r w:rsidRPr="007D656F">
              <w:rPr>
                <w:rFonts w:eastAsia="Calibri" w:cs="Arial"/>
                <w:sz w:val="18"/>
                <w:szCs w:val="18"/>
              </w:rPr>
              <w:t>(12GM</w:t>
            </w:r>
            <w:r>
              <w:rPr>
                <w:rFonts w:eastAsia="Calibri" w:cs="Arial"/>
                <w:sz w:val="18"/>
                <w:szCs w:val="18"/>
              </w:rPr>
              <w:t>) ihr Textverständnis</w:t>
            </w:r>
            <w:r w:rsidRPr="007D656F">
              <w:rPr>
                <w:rFonts w:eastAsia="Calibri" w:cs="Arial"/>
                <w:sz w:val="18"/>
                <w:szCs w:val="18"/>
              </w:rPr>
              <w:t xml:space="preserve"> erläutern</w:t>
            </w:r>
          </w:p>
          <w:p w:rsidR="0020120F" w:rsidRPr="007D656F" w:rsidRDefault="0020120F" w:rsidP="00AF75B7">
            <w:pPr>
              <w:rPr>
                <w:rFonts w:eastAsia="Calibri" w:cs="Arial"/>
                <w:sz w:val="18"/>
                <w:szCs w:val="18"/>
              </w:rPr>
            </w:pPr>
            <w:r w:rsidRPr="007D656F">
              <w:rPr>
                <w:rFonts w:eastAsia="Calibri" w:cs="Arial"/>
                <w:sz w:val="18"/>
                <w:szCs w:val="18"/>
              </w:rPr>
              <w:t>(12</w:t>
            </w:r>
            <w:r>
              <w:rPr>
                <w:rFonts w:eastAsia="Calibri" w:cs="Arial"/>
                <w:sz w:val="18"/>
                <w:szCs w:val="18"/>
              </w:rPr>
              <w:t>E</w:t>
            </w:r>
            <w:r w:rsidRPr="007D656F">
              <w:rPr>
                <w:rFonts w:eastAsia="Calibri" w:cs="Arial"/>
                <w:sz w:val="18"/>
                <w:szCs w:val="18"/>
              </w:rPr>
              <w:t>) Verständnis- und Deutungsmöglichkeiten eines Textes formulieren und das eigene Textverständnis erläute</w:t>
            </w:r>
            <w:r>
              <w:rPr>
                <w:rFonts w:eastAsia="Calibri" w:cs="Arial"/>
                <w:sz w:val="18"/>
                <w:szCs w:val="18"/>
              </w:rPr>
              <w:t>rn und begründen (Hypothese mit</w:t>
            </w:r>
            <w:r w:rsidRPr="007D656F">
              <w:rPr>
                <w:rFonts w:eastAsia="Calibri" w:cs="Arial"/>
                <w:sz w:val="18"/>
                <w:szCs w:val="18"/>
              </w:rPr>
              <w:t xml:space="preserve"> Begründung und Beleg)</w:t>
            </w:r>
          </w:p>
          <w:p w:rsidR="0020120F" w:rsidRDefault="0020120F" w:rsidP="00AF75B7">
            <w:pPr>
              <w:rPr>
                <w:rFonts w:eastAsia="Calibri" w:cs="Arial"/>
                <w:sz w:val="18"/>
                <w:szCs w:val="18"/>
                <w:highlight w:val="yellow"/>
                <w:u w:val="single"/>
              </w:rPr>
            </w:pPr>
            <w:r w:rsidRPr="007D656F">
              <w:rPr>
                <w:rFonts w:eastAsia="Calibri" w:cs="Arial"/>
                <w:sz w:val="18"/>
                <w:szCs w:val="18"/>
                <w:u w:val="single"/>
              </w:rPr>
              <w:t>(</w:t>
            </w:r>
            <w:r w:rsidRPr="007D656F">
              <w:rPr>
                <w:rFonts w:eastAsia="Calibri" w:cs="Arial"/>
                <w:sz w:val="18"/>
                <w:szCs w:val="18"/>
              </w:rPr>
              <w:t>13G) Verstehensschwierigkeiten benennen</w:t>
            </w:r>
          </w:p>
          <w:p w:rsidR="0020120F" w:rsidRDefault="0020120F" w:rsidP="00AF75B7">
            <w:pPr>
              <w:rPr>
                <w:rFonts w:eastAsia="Calibri" w:cs="Arial"/>
                <w:sz w:val="18"/>
                <w:szCs w:val="18"/>
              </w:rPr>
            </w:pPr>
            <w:r w:rsidRPr="007D656F">
              <w:rPr>
                <w:rFonts w:eastAsia="Calibri" w:cs="Arial"/>
                <w:sz w:val="18"/>
                <w:szCs w:val="18"/>
              </w:rPr>
              <w:t>(13M</w:t>
            </w:r>
            <w:r>
              <w:rPr>
                <w:rFonts w:eastAsia="Calibri" w:cs="Arial"/>
                <w:sz w:val="18"/>
                <w:szCs w:val="18"/>
              </w:rPr>
              <w:t>E</w:t>
            </w:r>
            <w:r w:rsidRPr="007D656F">
              <w:rPr>
                <w:rFonts w:eastAsia="Calibri" w:cs="Arial"/>
                <w:sz w:val="18"/>
                <w:szCs w:val="18"/>
              </w:rPr>
              <w:t>) Verstehensschwie</w:t>
            </w:r>
            <w:r>
              <w:rPr>
                <w:rFonts w:eastAsia="Calibri" w:cs="Arial"/>
                <w:sz w:val="18"/>
                <w:szCs w:val="18"/>
              </w:rPr>
              <w:t>rigkeiten benennen und in einen</w:t>
            </w:r>
            <w:r w:rsidRPr="007D656F">
              <w:rPr>
                <w:rFonts w:eastAsia="Calibri" w:cs="Arial"/>
                <w:sz w:val="18"/>
                <w:szCs w:val="18"/>
              </w:rPr>
              <w:t xml:space="preserve"> Zusammenhang mit ihrem Textverstehen stellen</w:t>
            </w:r>
          </w:p>
          <w:p w:rsidR="0020120F" w:rsidRDefault="0020120F" w:rsidP="00AF75B7">
            <w:pPr>
              <w:rPr>
                <w:rFonts w:eastAsia="Calibri" w:cs="Arial"/>
                <w:sz w:val="18"/>
                <w:szCs w:val="18"/>
              </w:rPr>
            </w:pPr>
            <w:r w:rsidRPr="003E59A6">
              <w:rPr>
                <w:rFonts w:eastAsia="Calibri" w:cs="Arial"/>
                <w:sz w:val="18"/>
                <w:szCs w:val="18"/>
              </w:rPr>
              <w:t>(15</w:t>
            </w:r>
            <w:r>
              <w:rPr>
                <w:rFonts w:eastAsia="Calibri" w:cs="Arial"/>
                <w:sz w:val="18"/>
                <w:szCs w:val="18"/>
              </w:rPr>
              <w:t>G</w:t>
            </w:r>
            <w:r w:rsidR="00FF0F90">
              <w:rPr>
                <w:rFonts w:eastAsia="Calibri" w:cs="Arial"/>
                <w:sz w:val="18"/>
                <w:szCs w:val="18"/>
              </w:rPr>
              <w:t>M</w:t>
            </w:r>
            <w:r w:rsidRPr="003E59A6">
              <w:rPr>
                <w:rFonts w:eastAsia="Calibri" w:cs="Arial"/>
                <w:sz w:val="18"/>
                <w:szCs w:val="18"/>
              </w:rPr>
              <w:t>) handlungs- und produktionsorientierte Verfahren anwenden, um zu einer Textdeutung zu gelangen (</w:t>
            </w:r>
            <w:r w:rsidR="00F54B79">
              <w:rPr>
                <w:rFonts w:eastAsia="Calibri" w:cs="Arial"/>
                <w:sz w:val="18"/>
                <w:szCs w:val="18"/>
              </w:rPr>
              <w:t>z.B.</w:t>
            </w:r>
            <w:r>
              <w:rPr>
                <w:rFonts w:eastAsia="Calibri" w:cs="Arial"/>
                <w:sz w:val="18"/>
                <w:szCs w:val="18"/>
              </w:rPr>
              <w:t xml:space="preserve"> Paralleltext, </w:t>
            </w:r>
            <w:r w:rsidR="00FF0F90">
              <w:rPr>
                <w:rFonts w:eastAsia="Calibri" w:cs="Arial"/>
                <w:sz w:val="18"/>
                <w:szCs w:val="18"/>
              </w:rPr>
              <w:t xml:space="preserve">G: </w:t>
            </w:r>
            <w:r>
              <w:rPr>
                <w:rFonts w:eastAsia="Calibri" w:cs="Arial"/>
                <w:sz w:val="18"/>
                <w:szCs w:val="18"/>
              </w:rPr>
              <w:t>Brief, Tagebuch</w:t>
            </w:r>
            <w:r w:rsidRPr="003E59A6">
              <w:rPr>
                <w:rFonts w:eastAsia="Calibri" w:cs="Arial"/>
                <w:sz w:val="18"/>
                <w:szCs w:val="18"/>
              </w:rPr>
              <w:t>eintrag</w:t>
            </w:r>
            <w:r w:rsidR="00FF0F90">
              <w:rPr>
                <w:rFonts w:eastAsia="Calibri" w:cs="Arial"/>
                <w:sz w:val="18"/>
                <w:szCs w:val="18"/>
              </w:rPr>
              <w:t xml:space="preserve">/M: </w:t>
            </w:r>
            <w:r>
              <w:rPr>
                <w:rFonts w:eastAsia="Calibri" w:cs="Arial"/>
                <w:sz w:val="18"/>
                <w:szCs w:val="18"/>
              </w:rPr>
              <w:t>innerer</w:t>
            </w:r>
            <w:r w:rsidRPr="00192EC9">
              <w:rPr>
                <w:rFonts w:eastAsia="Calibri" w:cs="Arial"/>
                <w:sz w:val="18"/>
                <w:szCs w:val="18"/>
              </w:rPr>
              <w:t xml:space="preserve"> Monolog, Formen d</w:t>
            </w:r>
            <w:r>
              <w:rPr>
                <w:rFonts w:eastAsia="Calibri" w:cs="Arial"/>
                <w:sz w:val="18"/>
                <w:szCs w:val="18"/>
              </w:rPr>
              <w:t>es</w:t>
            </w:r>
            <w:r w:rsidRPr="00192EC9">
              <w:rPr>
                <w:rFonts w:eastAsia="Calibri" w:cs="Arial"/>
                <w:sz w:val="18"/>
                <w:szCs w:val="18"/>
              </w:rPr>
              <w:t xml:space="preserve"> szenischen Interpretierens)</w:t>
            </w:r>
          </w:p>
          <w:p w:rsidR="0020120F" w:rsidRDefault="0020120F" w:rsidP="00AF75B7">
            <w:pPr>
              <w:rPr>
                <w:rFonts w:eastAsia="Calibri" w:cs="Arial"/>
                <w:sz w:val="18"/>
                <w:szCs w:val="18"/>
              </w:rPr>
            </w:pPr>
            <w:r w:rsidRPr="00192EC9">
              <w:rPr>
                <w:rFonts w:eastAsia="Calibri" w:cs="Arial"/>
                <w:sz w:val="18"/>
                <w:szCs w:val="18"/>
              </w:rPr>
              <w:t>(15</w:t>
            </w:r>
            <w:r>
              <w:rPr>
                <w:rFonts w:eastAsia="Calibri" w:cs="Arial"/>
                <w:sz w:val="18"/>
                <w:szCs w:val="18"/>
              </w:rPr>
              <w:t>E) mit handlungs- und</w:t>
            </w:r>
            <w:r w:rsidRPr="00192EC9">
              <w:rPr>
                <w:rFonts w:eastAsia="Calibri" w:cs="Arial"/>
                <w:sz w:val="18"/>
                <w:szCs w:val="18"/>
              </w:rPr>
              <w:t xml:space="preserve"> produktionsorientierten Verfahren ein plausibles Textverständnis herausarbeiten (</w:t>
            </w:r>
            <w:r w:rsidR="00F54B79">
              <w:rPr>
                <w:rFonts w:eastAsia="Calibri" w:cs="Arial"/>
                <w:sz w:val="18"/>
                <w:szCs w:val="18"/>
              </w:rPr>
              <w:t>z.B.</w:t>
            </w:r>
            <w:r w:rsidRPr="00192EC9">
              <w:rPr>
                <w:rFonts w:eastAsia="Calibri" w:cs="Arial"/>
                <w:sz w:val="18"/>
                <w:szCs w:val="18"/>
              </w:rPr>
              <w:t xml:space="preserve"> Texttransformationen, Ausgestaltungen, Formen des szenischen Interpretierens</w:t>
            </w:r>
            <w:r>
              <w:rPr>
                <w:rFonts w:eastAsia="Calibri" w:cs="Arial"/>
                <w:sz w:val="18"/>
                <w:szCs w:val="18"/>
              </w:rPr>
              <w:t>)</w:t>
            </w:r>
          </w:p>
          <w:p w:rsidR="0020120F" w:rsidRDefault="0020120F" w:rsidP="00AF75B7">
            <w:pPr>
              <w:rPr>
                <w:rFonts w:eastAsia="Calibri" w:cs="Arial"/>
                <w:sz w:val="18"/>
                <w:szCs w:val="18"/>
              </w:rPr>
            </w:pPr>
            <w:r w:rsidRPr="00192EC9">
              <w:rPr>
                <w:rFonts w:eastAsia="Calibri" w:cs="Arial"/>
                <w:sz w:val="18"/>
                <w:szCs w:val="18"/>
              </w:rPr>
              <w:t>(16</w:t>
            </w:r>
            <w:r>
              <w:rPr>
                <w:rFonts w:eastAsia="Calibri" w:cs="Arial"/>
                <w:sz w:val="18"/>
                <w:szCs w:val="18"/>
              </w:rPr>
              <w:t>G</w:t>
            </w:r>
            <w:r w:rsidR="00FF0F90">
              <w:rPr>
                <w:rFonts w:eastAsia="Calibri" w:cs="Arial"/>
                <w:sz w:val="18"/>
                <w:szCs w:val="18"/>
              </w:rPr>
              <w:t>M</w:t>
            </w:r>
            <w:r w:rsidRPr="00192EC9">
              <w:rPr>
                <w:rFonts w:eastAsia="Calibri" w:cs="Arial"/>
                <w:sz w:val="18"/>
                <w:szCs w:val="18"/>
              </w:rPr>
              <w:t xml:space="preserve">) Handlungen und Verhaltensweisen literarischer Figuren beschreiben und bewerten </w:t>
            </w:r>
          </w:p>
          <w:p w:rsidR="0020120F" w:rsidRDefault="0020120F" w:rsidP="00AF75B7">
            <w:pPr>
              <w:rPr>
                <w:rFonts w:eastAsia="Calibri" w:cs="Arial"/>
                <w:sz w:val="18"/>
                <w:szCs w:val="18"/>
              </w:rPr>
            </w:pPr>
            <w:r w:rsidRPr="00192EC9">
              <w:rPr>
                <w:rFonts w:eastAsia="Calibri" w:cs="Arial"/>
                <w:sz w:val="18"/>
                <w:szCs w:val="18"/>
              </w:rPr>
              <w:t>(16</w:t>
            </w:r>
            <w:r>
              <w:rPr>
                <w:rFonts w:eastAsia="Calibri" w:cs="Arial"/>
                <w:sz w:val="18"/>
                <w:szCs w:val="18"/>
              </w:rPr>
              <w:t>E) literarische Figuren</w:t>
            </w:r>
            <w:r w:rsidRPr="00192EC9">
              <w:rPr>
                <w:rFonts w:eastAsia="Calibri" w:cs="Arial"/>
                <w:sz w:val="18"/>
                <w:szCs w:val="18"/>
              </w:rPr>
              <w:t xml:space="preserve"> charakterisieren; Figurenkonstellationen beschreiben</w:t>
            </w:r>
          </w:p>
          <w:p w:rsidR="0020120F" w:rsidRDefault="0020120F" w:rsidP="00AF75B7">
            <w:pPr>
              <w:rPr>
                <w:rFonts w:eastAsia="Calibri" w:cs="Arial"/>
                <w:sz w:val="18"/>
                <w:szCs w:val="18"/>
              </w:rPr>
            </w:pPr>
            <w:r w:rsidRPr="00192EC9">
              <w:rPr>
                <w:rFonts w:eastAsia="Calibri" w:cs="Arial"/>
                <w:sz w:val="18"/>
                <w:szCs w:val="18"/>
              </w:rPr>
              <w:t>(18</w:t>
            </w:r>
            <w:r>
              <w:rPr>
                <w:rFonts w:eastAsia="Calibri" w:cs="Arial"/>
                <w:sz w:val="18"/>
                <w:szCs w:val="18"/>
              </w:rPr>
              <w:t>E) die Mehrdeutigkeit von</w:t>
            </w:r>
            <w:r w:rsidRPr="00192EC9">
              <w:rPr>
                <w:rFonts w:eastAsia="Calibri" w:cs="Arial"/>
                <w:sz w:val="18"/>
                <w:szCs w:val="18"/>
              </w:rPr>
              <w:t xml:space="preserve"> literarischen Texten erkennen und in Grundzügen erläutern</w:t>
            </w:r>
          </w:p>
          <w:p w:rsidR="0020120F" w:rsidRPr="00192EC9" w:rsidRDefault="0020120F" w:rsidP="00AF75B7">
            <w:pPr>
              <w:rPr>
                <w:rFonts w:eastAsia="Calibri" w:cs="Arial"/>
                <w:sz w:val="18"/>
                <w:szCs w:val="18"/>
              </w:rPr>
            </w:pPr>
            <w:r w:rsidRPr="00192EC9">
              <w:rPr>
                <w:rFonts w:eastAsia="Calibri" w:cs="Arial"/>
                <w:sz w:val="18"/>
                <w:szCs w:val="18"/>
              </w:rPr>
              <w:t>(19</w:t>
            </w:r>
            <w:r>
              <w:rPr>
                <w:rFonts w:eastAsia="Calibri" w:cs="Arial"/>
                <w:sz w:val="18"/>
                <w:szCs w:val="18"/>
              </w:rPr>
              <w:t>E</w:t>
            </w:r>
            <w:r w:rsidRPr="00192EC9">
              <w:rPr>
                <w:rFonts w:eastAsia="Calibri" w:cs="Arial"/>
                <w:sz w:val="18"/>
                <w:szCs w:val="18"/>
              </w:rPr>
              <w:t>) die Wirkung eines Textes beschreiben und begründen (Textteile und Textganzes</w:t>
            </w:r>
            <w:r>
              <w:rPr>
                <w:rFonts w:eastAsia="Calibri" w:cs="Arial"/>
                <w:sz w:val="18"/>
                <w:szCs w:val="18"/>
              </w:rPr>
              <w:t>)</w:t>
            </w:r>
          </w:p>
          <w:p w:rsidR="0020120F" w:rsidRPr="005D5BDE" w:rsidRDefault="0020120F" w:rsidP="00AF75B7">
            <w:pPr>
              <w:rPr>
                <w:rFonts w:eastAsia="Calibri" w:cs="Arial"/>
                <w:sz w:val="18"/>
                <w:szCs w:val="18"/>
              </w:rPr>
            </w:pPr>
            <w:r>
              <w:rPr>
                <w:rFonts w:eastAsia="Calibri" w:cs="Arial"/>
                <w:sz w:val="18"/>
                <w:szCs w:val="18"/>
              </w:rPr>
              <w:t>(23G)</w:t>
            </w:r>
            <w:r w:rsidRPr="005D5BDE">
              <w:rPr>
                <w:rFonts w:eastAsia="Calibri" w:cs="Arial"/>
                <w:sz w:val="18"/>
                <w:szCs w:val="18"/>
              </w:rPr>
              <w:t xml:space="preserve"> Textinhalte mit eigenen Erfahrungen vergleichen</w:t>
            </w:r>
          </w:p>
          <w:p w:rsidR="0020120F" w:rsidRDefault="0020120F" w:rsidP="00AF75B7">
            <w:pPr>
              <w:rPr>
                <w:rFonts w:eastAsia="Calibri" w:cs="Arial"/>
                <w:sz w:val="18"/>
                <w:szCs w:val="18"/>
              </w:rPr>
            </w:pPr>
            <w:r>
              <w:rPr>
                <w:rFonts w:eastAsia="Calibri" w:cs="Arial"/>
                <w:sz w:val="18"/>
                <w:szCs w:val="18"/>
              </w:rPr>
              <w:t>(23ME)</w:t>
            </w:r>
            <w:r w:rsidRPr="005D5BDE">
              <w:rPr>
                <w:rFonts w:eastAsia="Calibri" w:cs="Arial"/>
                <w:sz w:val="18"/>
                <w:szCs w:val="18"/>
              </w:rPr>
              <w:t xml:space="preserve"> die Bedeutsamkeit eines Textes für die eigene Person darlegen und Textinhalte mit eigenen Erfahrungen vergleichen</w:t>
            </w:r>
          </w:p>
          <w:p w:rsidR="00EB05AF" w:rsidRPr="00EB05AF" w:rsidRDefault="00EB05AF" w:rsidP="00AF75B7">
            <w:pPr>
              <w:rPr>
                <w:rFonts w:eastAsia="Calibri" w:cs="Arial"/>
                <w:sz w:val="18"/>
                <w:szCs w:val="18"/>
                <w:u w:val="single"/>
              </w:rPr>
            </w:pPr>
            <w:r w:rsidRPr="00EB05AF">
              <w:rPr>
                <w:rFonts w:eastAsia="Calibri" w:cs="Arial"/>
                <w:sz w:val="18"/>
                <w:szCs w:val="18"/>
                <w:u w:val="single"/>
              </w:rPr>
              <w:t>3.2.1.3 Medien</w:t>
            </w:r>
          </w:p>
          <w:p w:rsidR="00EB05AF" w:rsidRPr="008B2F7E" w:rsidRDefault="00EB05AF" w:rsidP="00EB05AF">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B64D8A" w:rsidRPr="008B2F7E" w:rsidRDefault="00B64D8A" w:rsidP="00B64D8A">
            <w:pPr>
              <w:pStyle w:val="Kompetenzbeschreibung"/>
            </w:pPr>
            <w:r w:rsidRPr="008B2F7E">
              <w:t>(12</w:t>
            </w:r>
            <w:r>
              <w:t>E</w:t>
            </w:r>
            <w:r w:rsidRPr="008B2F7E">
              <w:t>) eigene Bildvorstellungen (</w:t>
            </w:r>
            <w:r w:rsidR="00F54B79">
              <w:t>z.B.</w:t>
            </w:r>
            <w:r w:rsidRPr="008B2F7E">
              <w:t xml:space="preserve"> zu Figuren oder Orten in literarischen Texten) entwickeln und mit (audio</w:t>
            </w:r>
            <w:r w:rsidRPr="008B2F7E">
              <w:rPr>
                <w:rFonts w:ascii="MS Gothic" w:eastAsia="MS Gothic" w:hAnsi="MS Gothic" w:cs="MS Gothic" w:hint="eastAsia"/>
              </w:rPr>
              <w:t>‑</w:t>
            </w:r>
            <w:r w:rsidRPr="008B2F7E">
              <w:t>)visuellen Gestaltungen vergleichen</w:t>
            </w:r>
          </w:p>
          <w:p w:rsidR="0020120F" w:rsidRPr="00986480" w:rsidRDefault="0020120F" w:rsidP="00AF75B7">
            <w:pPr>
              <w:rPr>
                <w:rFonts w:eastAsia="Calibri" w:cs="Arial"/>
                <w:sz w:val="18"/>
                <w:szCs w:val="18"/>
                <w:u w:val="single"/>
              </w:rPr>
            </w:pPr>
            <w:r w:rsidRPr="00986480">
              <w:rPr>
                <w:rFonts w:eastAsia="Calibri" w:cs="Arial"/>
                <w:sz w:val="18"/>
                <w:szCs w:val="18"/>
                <w:u w:val="single"/>
              </w:rPr>
              <w:t>3.2.2.1 Struktur von Äußerungen</w:t>
            </w:r>
          </w:p>
          <w:p w:rsidR="0020120F" w:rsidRPr="00986480" w:rsidRDefault="0020120F" w:rsidP="00AF75B7">
            <w:pPr>
              <w:rPr>
                <w:rFonts w:eastAsia="Calibri" w:cs="Arial"/>
                <w:sz w:val="18"/>
                <w:szCs w:val="18"/>
              </w:rPr>
            </w:pPr>
            <w:r w:rsidRPr="00986480">
              <w:rPr>
                <w:rFonts w:eastAsia="Calibri" w:cs="Arial"/>
                <w:sz w:val="18"/>
                <w:szCs w:val="18"/>
              </w:rPr>
              <w:t>(18ME) Denotation und Konnotation unterscheiden</w:t>
            </w:r>
          </w:p>
          <w:p w:rsidR="0020120F" w:rsidRPr="001E146F" w:rsidRDefault="0020120F" w:rsidP="00AF75B7">
            <w:pPr>
              <w:rPr>
                <w:rFonts w:eastAsia="Calibri" w:cs="Arial"/>
                <w:sz w:val="18"/>
                <w:szCs w:val="18"/>
              </w:rPr>
            </w:pPr>
            <w:r>
              <w:rPr>
                <w:rFonts w:eastAsia="Calibri" w:cs="Arial"/>
                <w:sz w:val="18"/>
                <w:szCs w:val="18"/>
              </w:rPr>
              <w:t>(19GM)</w:t>
            </w:r>
            <w:r w:rsidRPr="001E146F">
              <w:rPr>
                <w:rFonts w:eastAsia="Calibri" w:cs="Arial"/>
                <w:sz w:val="18"/>
                <w:szCs w:val="18"/>
              </w:rPr>
              <w:t xml:space="preserve"> Formen bildlicher Ausdrucksweise (mindestens Personifikation, Vergleich) benennen und deren Wirkung erklären</w:t>
            </w:r>
          </w:p>
          <w:p w:rsidR="0020120F" w:rsidRPr="001E146F" w:rsidRDefault="0020120F" w:rsidP="00AF75B7">
            <w:pPr>
              <w:rPr>
                <w:rFonts w:eastAsia="Calibri" w:cs="Arial"/>
                <w:sz w:val="18"/>
                <w:szCs w:val="18"/>
              </w:rPr>
            </w:pPr>
            <w:r>
              <w:rPr>
                <w:rFonts w:eastAsia="Calibri" w:cs="Arial"/>
                <w:sz w:val="18"/>
                <w:szCs w:val="18"/>
              </w:rPr>
              <w:t>(19E)</w:t>
            </w:r>
            <w:r w:rsidRPr="001E146F">
              <w:rPr>
                <w:rFonts w:eastAsia="Calibri" w:cs="Arial"/>
                <w:sz w:val="18"/>
                <w:szCs w:val="18"/>
              </w:rPr>
              <w:t xml:space="preserve"> Formen bildlicher Ausdrucksweise (Metapher, Vergleich, Personifikation) benennen, erläutern und in ihrer Wirkung reflektieren</w:t>
            </w:r>
            <w:r w:rsidRPr="001E146F">
              <w:rPr>
                <w:rFonts w:eastAsia="Calibri" w:cs="Arial"/>
                <w:sz w:val="18"/>
                <w:szCs w:val="18"/>
                <w:highlight w:val="yellow"/>
              </w:rPr>
              <w:t xml:space="preserve"> </w:t>
            </w:r>
          </w:p>
          <w:p w:rsidR="0020120F" w:rsidRPr="00986480" w:rsidRDefault="004856CB" w:rsidP="00AF75B7">
            <w:pPr>
              <w:rPr>
                <w:rFonts w:eastAsia="Calibri" w:cs="Arial"/>
                <w:sz w:val="18"/>
                <w:szCs w:val="18"/>
                <w:u w:val="single"/>
              </w:rPr>
            </w:pPr>
            <w:r>
              <w:rPr>
                <w:rFonts w:eastAsia="Calibri" w:cs="Arial"/>
                <w:sz w:val="18"/>
                <w:szCs w:val="18"/>
                <w:u w:val="single"/>
              </w:rPr>
              <w:t>3.2.2.2</w:t>
            </w:r>
            <w:r w:rsidR="0020120F" w:rsidRPr="00986480">
              <w:rPr>
                <w:rFonts w:eastAsia="Calibri" w:cs="Arial"/>
                <w:sz w:val="18"/>
                <w:szCs w:val="18"/>
                <w:u w:val="single"/>
              </w:rPr>
              <w:t xml:space="preserve"> Funktion von Äußerungen</w:t>
            </w:r>
          </w:p>
          <w:p w:rsidR="0020120F" w:rsidRPr="009518D8" w:rsidRDefault="00C55953" w:rsidP="00AF75B7">
            <w:pPr>
              <w:rPr>
                <w:rFonts w:eastAsia="Calibri" w:cs="Arial"/>
                <w:sz w:val="18"/>
                <w:szCs w:val="18"/>
              </w:rPr>
            </w:pPr>
            <w:r>
              <w:rPr>
                <w:rFonts w:eastAsia="Calibri" w:cs="Arial"/>
                <w:sz w:val="18"/>
                <w:szCs w:val="18"/>
              </w:rPr>
              <w:t>(7</w:t>
            </w:r>
            <w:r w:rsidR="0020120F" w:rsidRPr="009518D8">
              <w:rPr>
                <w:rFonts w:eastAsia="Calibri" w:cs="Arial"/>
                <w:sz w:val="18"/>
                <w:szCs w:val="18"/>
              </w:rPr>
              <w:t>) unterschiedliche Sprechabsichten situationsangemessen und adressatenorientiert formulieren, dabei auch die Körpersprache bewusst einsetzen</w:t>
            </w:r>
          </w:p>
          <w:p w:rsidR="0020120F" w:rsidRDefault="0020120F" w:rsidP="00AF75B7">
            <w:pPr>
              <w:rPr>
                <w:rFonts w:eastAsia="Calibri" w:cs="Arial"/>
                <w:sz w:val="18"/>
                <w:szCs w:val="18"/>
              </w:rPr>
            </w:pPr>
            <w:r w:rsidRPr="009518D8">
              <w:rPr>
                <w:rFonts w:eastAsia="Calibri" w:cs="Arial"/>
                <w:sz w:val="18"/>
                <w:szCs w:val="18"/>
              </w:rPr>
              <w:t>(14) Sprache als Mittel der Identitätsbildung erkennen und beschreiben</w:t>
            </w:r>
          </w:p>
          <w:p w:rsidR="00C05E8B" w:rsidRPr="009518D8" w:rsidRDefault="00C05E8B" w:rsidP="00AF75B7">
            <w:pPr>
              <w:rPr>
                <w:rFonts w:eastAsia="Calibri" w:cs="Arial"/>
                <w:sz w:val="18"/>
                <w:szCs w:val="18"/>
              </w:rPr>
            </w:pPr>
            <w:r w:rsidRPr="00C517FC">
              <w:rPr>
                <w:rFonts w:cs="Arial"/>
                <w:sz w:val="18"/>
                <w:szCs w:val="18"/>
              </w:rPr>
              <w:t>(18) sprachliche Fremdheitserfahrungen beschreiben und reflektieren; Mehrsprachigkeit und den Sprachenvergleich zur Entwicklung des Sprachbewusstseins nutzen</w:t>
            </w:r>
          </w:p>
          <w:p w:rsidR="0020120F" w:rsidRPr="005D5BDE" w:rsidRDefault="0020120F" w:rsidP="00EB6175">
            <w:pPr>
              <w:rPr>
                <w:rFonts w:eastAsia="Calibri" w:cs="Arial"/>
                <w:szCs w:val="22"/>
              </w:rPr>
            </w:pPr>
            <w:r w:rsidRPr="009518D8">
              <w:rPr>
                <w:rFonts w:eastAsia="Calibri" w:cs="Arial"/>
                <w:sz w:val="18"/>
                <w:szCs w:val="18"/>
              </w:rPr>
              <w:t>(19E) einfache Formen der sprachlichen Zuschreibung von Geschlechterrollen unterscheiden und diskutieren</w:t>
            </w:r>
          </w:p>
        </w:tc>
        <w:tc>
          <w:tcPr>
            <w:tcW w:w="1250" w:type="pct"/>
            <w:tcBorders>
              <w:left w:val="single" w:sz="4" w:space="0" w:color="auto"/>
              <w:right w:val="single" w:sz="4" w:space="0" w:color="auto"/>
            </w:tcBorders>
            <w:shd w:val="clear" w:color="auto" w:fill="auto"/>
          </w:tcPr>
          <w:p w:rsidR="009825B4" w:rsidRPr="009825B4" w:rsidRDefault="00CC5856" w:rsidP="0044377F">
            <w:pPr>
              <w:numPr>
                <w:ilvl w:val="0"/>
                <w:numId w:val="42"/>
              </w:numPr>
              <w:rPr>
                <w:rFonts w:eastAsia="Calibri"/>
                <w:i/>
              </w:rPr>
            </w:pPr>
            <w:r w:rsidRPr="009825B4">
              <w:rPr>
                <w:rFonts w:eastAsia="Calibri"/>
              </w:rPr>
              <w:t>Sich in Figuren einer Ballade hineinversetzen (Perspektivübernahme)</w:t>
            </w:r>
            <w:r w:rsidR="009825B4" w:rsidRPr="009825B4">
              <w:rPr>
                <w:rFonts w:eastAsia="Calibri"/>
              </w:rPr>
              <w:t>:</w:t>
            </w:r>
            <w:r w:rsidR="009825B4" w:rsidRPr="009825B4">
              <w:rPr>
                <w:rFonts w:eastAsia="Calibri"/>
                <w:i/>
              </w:rPr>
              <w:br/>
            </w:r>
            <w:r w:rsidRPr="009825B4">
              <w:rPr>
                <w:rFonts w:eastAsia="Calibri"/>
              </w:rPr>
              <w:t>Auswählen einer Figur und sich Gedanken über sie ma</w:t>
            </w:r>
            <w:r w:rsidR="003F6AF4" w:rsidRPr="009825B4">
              <w:rPr>
                <w:rFonts w:eastAsia="Calibri"/>
              </w:rPr>
              <w:t xml:space="preserve">chen, </w:t>
            </w:r>
            <w:r w:rsidR="00F54B79">
              <w:rPr>
                <w:rFonts w:eastAsia="Calibri"/>
              </w:rPr>
              <w:t>z.B.</w:t>
            </w:r>
            <w:r w:rsidR="003F6AF4" w:rsidRPr="009825B4">
              <w:rPr>
                <w:rFonts w:eastAsia="Calibri"/>
              </w:rPr>
              <w:t xml:space="preserve"> </w:t>
            </w:r>
            <w:r w:rsidRPr="009825B4">
              <w:rPr>
                <w:rFonts w:eastAsia="Calibri"/>
              </w:rPr>
              <w:t xml:space="preserve">In welcher Situation befindet sie sich? </w:t>
            </w:r>
            <w:r w:rsidRPr="005779E8">
              <w:rPr>
                <w:rFonts w:eastAsia="Calibri"/>
              </w:rPr>
              <w:t>Was macht sie? Was denkt sie?</w:t>
            </w:r>
            <w:r w:rsidR="00FB14F1" w:rsidRPr="005779E8">
              <w:rPr>
                <w:rFonts w:eastAsia="Calibri"/>
              </w:rPr>
              <w:t xml:space="preserve"> Was nimmt sie wahr?</w:t>
            </w:r>
          </w:p>
          <w:p w:rsidR="00CC5856" w:rsidRPr="009825B4" w:rsidRDefault="00CC5856" w:rsidP="0044377F">
            <w:pPr>
              <w:numPr>
                <w:ilvl w:val="0"/>
                <w:numId w:val="42"/>
              </w:numPr>
              <w:rPr>
                <w:rFonts w:eastAsia="Calibri"/>
              </w:rPr>
            </w:pPr>
            <w:r w:rsidRPr="009825B4">
              <w:rPr>
                <w:rFonts w:eastAsia="Calibri"/>
              </w:rPr>
              <w:t>Figuren untersuchen</w:t>
            </w:r>
            <w:r w:rsidR="009825B4">
              <w:rPr>
                <w:rFonts w:eastAsia="Calibri"/>
              </w:rPr>
              <w:t>:</w:t>
            </w:r>
          </w:p>
          <w:p w:rsidR="0020120F" w:rsidRDefault="0020120F" w:rsidP="0044377F">
            <w:pPr>
              <w:numPr>
                <w:ilvl w:val="0"/>
                <w:numId w:val="43"/>
              </w:numPr>
              <w:rPr>
                <w:rFonts w:eastAsia="Calibri"/>
              </w:rPr>
            </w:pPr>
            <w:r w:rsidRPr="005D5BDE">
              <w:rPr>
                <w:rFonts w:eastAsia="Calibri"/>
              </w:rPr>
              <w:t>Figuren markieren und herausschreiben, was man über s</w:t>
            </w:r>
            <w:r>
              <w:rPr>
                <w:rFonts w:eastAsia="Calibri"/>
              </w:rPr>
              <w:t>ie erfährt, ggf. in einer Mind-M</w:t>
            </w:r>
            <w:r w:rsidRPr="005D5BDE">
              <w:rPr>
                <w:rFonts w:eastAsia="Calibri"/>
              </w:rPr>
              <w:t>ap, eventl. vorstrukturiert</w:t>
            </w:r>
          </w:p>
          <w:p w:rsidR="00CC5856" w:rsidRDefault="003F6AF4" w:rsidP="0044377F">
            <w:pPr>
              <w:numPr>
                <w:ilvl w:val="0"/>
                <w:numId w:val="43"/>
              </w:numPr>
              <w:rPr>
                <w:rFonts w:eastAsia="Calibri"/>
              </w:rPr>
            </w:pPr>
            <w:r>
              <w:rPr>
                <w:b/>
                <w:bCs/>
                <w:shd w:val="clear" w:color="auto" w:fill="F5A092"/>
              </w:rPr>
              <w:t>M</w:t>
            </w:r>
            <w:r w:rsidR="00CC5856">
              <w:rPr>
                <w:b/>
                <w:bCs/>
                <w:shd w:val="clear" w:color="auto" w:fill="F5A092"/>
              </w:rPr>
              <w:t>E</w:t>
            </w:r>
            <w:r w:rsidR="00CC5856" w:rsidRPr="00B8644C">
              <w:rPr>
                <w:b/>
                <w:bCs/>
                <w:shd w:val="clear" w:color="auto" w:fill="F5A092"/>
              </w:rPr>
              <w:t>:</w:t>
            </w:r>
            <w:r w:rsidR="00CC5856" w:rsidRPr="009D0EB9">
              <w:rPr>
                <w:rFonts w:eastAsia="Calibri"/>
              </w:rPr>
              <w:t xml:space="preserve"> Aussagen mit Zitaten belegen</w:t>
            </w:r>
          </w:p>
          <w:p w:rsidR="009825B4" w:rsidRDefault="009825B4" w:rsidP="009825B4">
            <w:pPr>
              <w:ind w:left="785"/>
              <w:rPr>
                <w:rFonts w:eastAsia="Calibri"/>
              </w:rPr>
            </w:pPr>
          </w:p>
          <w:p w:rsidR="00961330" w:rsidRDefault="00961330" w:rsidP="009825B4">
            <w:pPr>
              <w:ind w:left="785"/>
              <w:rPr>
                <w:rFonts w:eastAsia="Calibri"/>
              </w:rPr>
            </w:pPr>
          </w:p>
          <w:p w:rsidR="00961330" w:rsidRDefault="00961330" w:rsidP="009825B4">
            <w:pPr>
              <w:ind w:left="785"/>
              <w:rPr>
                <w:rFonts w:eastAsia="Calibri"/>
              </w:rPr>
            </w:pPr>
          </w:p>
          <w:p w:rsidR="00961330" w:rsidRDefault="00961330" w:rsidP="009825B4">
            <w:pPr>
              <w:ind w:left="785"/>
              <w:rPr>
                <w:rFonts w:eastAsia="Calibri"/>
              </w:rPr>
            </w:pPr>
          </w:p>
          <w:p w:rsidR="00961330" w:rsidRPr="00CC5856" w:rsidRDefault="00961330" w:rsidP="009825B4">
            <w:pPr>
              <w:ind w:left="785"/>
              <w:rPr>
                <w:rFonts w:eastAsia="Calibri"/>
              </w:rPr>
            </w:pPr>
          </w:p>
          <w:p w:rsidR="0020120F" w:rsidRPr="0006780E" w:rsidRDefault="003F6AF4" w:rsidP="0044377F">
            <w:pPr>
              <w:numPr>
                <w:ilvl w:val="0"/>
                <w:numId w:val="15"/>
              </w:numPr>
              <w:ind w:left="357" w:hanging="357"/>
              <w:rPr>
                <w:rFonts w:eastAsia="Calibri"/>
              </w:rPr>
            </w:pPr>
            <w:r>
              <w:rPr>
                <w:rFonts w:eastAsia="Calibri"/>
              </w:rPr>
              <w:t xml:space="preserve">Sprachliche </w:t>
            </w:r>
            <w:r w:rsidR="0020120F" w:rsidRPr="0006780E">
              <w:rPr>
                <w:rFonts w:eastAsia="Calibri"/>
              </w:rPr>
              <w:t>Bilder der Ballade im Text markieren lassen (Personifikation</w:t>
            </w:r>
            <w:r w:rsidR="0020120F">
              <w:rPr>
                <w:rFonts w:eastAsia="Calibri"/>
              </w:rPr>
              <w:t xml:space="preserve">, </w:t>
            </w:r>
            <w:r w:rsidR="0020120F" w:rsidRPr="0006780E">
              <w:rPr>
                <w:rFonts w:eastAsia="Calibri"/>
              </w:rPr>
              <w:t>Vergleich</w:t>
            </w:r>
            <w:r w:rsidR="0020120F">
              <w:rPr>
                <w:rFonts w:eastAsia="Calibri"/>
              </w:rPr>
              <w:t xml:space="preserve"> und</w:t>
            </w:r>
            <w:r w:rsidR="0020120F" w:rsidRPr="00FD256B">
              <w:rPr>
                <w:b/>
                <w:bCs/>
              </w:rPr>
              <w:t xml:space="preserve"> </w:t>
            </w:r>
            <w:r w:rsidR="0020120F">
              <w:rPr>
                <w:b/>
                <w:bCs/>
                <w:shd w:val="clear" w:color="auto" w:fill="F5A092"/>
              </w:rPr>
              <w:t>E:</w:t>
            </w:r>
            <w:r w:rsidR="0020120F" w:rsidRPr="00FD256B">
              <w:rPr>
                <w:b/>
                <w:bCs/>
              </w:rPr>
              <w:t xml:space="preserve"> </w:t>
            </w:r>
            <w:r w:rsidR="0020120F" w:rsidRPr="005D5BDE">
              <w:rPr>
                <w:rFonts w:eastAsia="Calibri"/>
              </w:rPr>
              <w:t>Metapher</w:t>
            </w:r>
            <w:r w:rsidR="0020120F" w:rsidRPr="0006780E">
              <w:rPr>
                <w:rFonts w:eastAsia="Calibri"/>
              </w:rPr>
              <w:t>) und ihre Wirkung erklären.</w:t>
            </w:r>
          </w:p>
          <w:p w:rsidR="0020120F" w:rsidRPr="00FD256B" w:rsidRDefault="0020120F" w:rsidP="0044377F">
            <w:pPr>
              <w:numPr>
                <w:ilvl w:val="0"/>
                <w:numId w:val="43"/>
              </w:numPr>
              <w:rPr>
                <w:rFonts w:eastAsia="Calibri"/>
              </w:rPr>
            </w:pPr>
            <w:r w:rsidRPr="00FD256B">
              <w:rPr>
                <w:rFonts w:eastAsia="Calibri"/>
              </w:rPr>
              <w:t>Untersuchen, welche Assoziationen der Bildbereich transportiert (Stimmungen, Konnotationen)</w:t>
            </w:r>
          </w:p>
          <w:p w:rsidR="0020120F" w:rsidRPr="005779E8" w:rsidRDefault="0020120F" w:rsidP="0044377F">
            <w:pPr>
              <w:numPr>
                <w:ilvl w:val="0"/>
                <w:numId w:val="43"/>
              </w:numPr>
              <w:rPr>
                <w:rFonts w:eastAsia="Calibri"/>
              </w:rPr>
            </w:pPr>
            <w:r>
              <w:rPr>
                <w:rFonts w:eastAsia="Calibri"/>
              </w:rPr>
              <w:t>Auf dieser Grundlage herausarbeiten der jeweiligen Wirkungen</w:t>
            </w:r>
          </w:p>
        </w:tc>
        <w:tc>
          <w:tcPr>
            <w:tcW w:w="1250" w:type="pct"/>
            <w:tcBorders>
              <w:left w:val="single" w:sz="4" w:space="0" w:color="auto"/>
              <w:right w:val="single" w:sz="4" w:space="0" w:color="auto"/>
            </w:tcBorders>
            <w:shd w:val="clear" w:color="auto" w:fill="auto"/>
          </w:tcPr>
          <w:p w:rsidR="0020120F" w:rsidRDefault="0020120F" w:rsidP="00AF75B7">
            <w:pPr>
              <w:rPr>
                <w:rFonts w:eastAsia="Calibri"/>
              </w:rPr>
            </w:pPr>
            <w:r>
              <w:rPr>
                <w:rFonts w:eastAsia="Calibri"/>
              </w:rPr>
              <w:t>Figurenexperten im Partnerpuzzle</w:t>
            </w:r>
          </w:p>
          <w:p w:rsidR="0020120F" w:rsidRDefault="0020120F" w:rsidP="00AF75B7">
            <w:pPr>
              <w:rPr>
                <w:rFonts w:cs="Arial"/>
              </w:rPr>
            </w:pPr>
          </w:p>
          <w:p w:rsidR="0020120F" w:rsidRDefault="0020120F" w:rsidP="00AF75B7">
            <w:pPr>
              <w:rPr>
                <w:rFonts w:cs="Arial"/>
              </w:rPr>
            </w:pPr>
          </w:p>
          <w:p w:rsidR="0020120F" w:rsidRDefault="0020120F" w:rsidP="00AF75B7">
            <w:pPr>
              <w:rPr>
                <w:rFonts w:cs="Arial"/>
              </w:rPr>
            </w:pPr>
          </w:p>
          <w:p w:rsidR="0020120F" w:rsidRDefault="0020120F" w:rsidP="00AF75B7">
            <w:pPr>
              <w:rPr>
                <w:rFonts w:cs="Arial"/>
              </w:rPr>
            </w:pPr>
          </w:p>
          <w:p w:rsidR="0020120F" w:rsidRDefault="0020120F" w:rsidP="00AF75B7">
            <w:pPr>
              <w:rPr>
                <w:rFonts w:cs="Arial"/>
              </w:rPr>
            </w:pPr>
          </w:p>
          <w:p w:rsidR="0020120F" w:rsidRDefault="0020120F" w:rsidP="00AF75B7">
            <w:pPr>
              <w:rPr>
                <w:rFonts w:cs="Arial"/>
              </w:rPr>
            </w:pPr>
          </w:p>
          <w:p w:rsidR="0020120F" w:rsidRDefault="0020120F" w:rsidP="00AF75B7">
            <w:pPr>
              <w:rPr>
                <w:rFonts w:cs="Arial"/>
              </w:rPr>
            </w:pPr>
          </w:p>
          <w:p w:rsidR="00FB14F1" w:rsidRDefault="00FB14F1" w:rsidP="00AF75B7">
            <w:pPr>
              <w:rPr>
                <w:rFonts w:cs="Arial"/>
              </w:rPr>
            </w:pPr>
          </w:p>
          <w:p w:rsidR="0020120F" w:rsidRDefault="0020120F" w:rsidP="00AF75B7">
            <w:pPr>
              <w:rPr>
                <w:rFonts w:cs="Arial"/>
              </w:rPr>
            </w:pPr>
            <w:r>
              <w:rPr>
                <w:rFonts w:cs="Arial"/>
              </w:rPr>
              <w:t>Anwendung produktiver Verfahren,</w:t>
            </w:r>
            <w:r w:rsidRPr="00EF537C">
              <w:rPr>
                <w:rFonts w:cs="Arial"/>
              </w:rPr>
              <w:t xml:space="preserve"> um </w:t>
            </w:r>
            <w:r w:rsidR="00F54B79">
              <w:rPr>
                <w:rFonts w:cs="Arial"/>
              </w:rPr>
              <w:t>z.B.</w:t>
            </w:r>
            <w:r w:rsidRPr="00EF537C">
              <w:rPr>
                <w:rFonts w:cs="Arial"/>
              </w:rPr>
              <w:t xml:space="preserve"> innere Konflikte/die Gefühle und Gedanken einer Figur herauszuarbeiten</w:t>
            </w:r>
            <w:r>
              <w:rPr>
                <w:rFonts w:cs="Arial"/>
              </w:rPr>
              <w:t xml:space="preserve">, </w:t>
            </w:r>
            <w:r w:rsidR="00F54B79">
              <w:rPr>
                <w:rFonts w:cs="Arial"/>
              </w:rPr>
              <w:t>z.B.</w:t>
            </w:r>
            <w:r>
              <w:rPr>
                <w:rFonts w:cs="Arial"/>
              </w:rPr>
              <w:t xml:space="preserve"> </w:t>
            </w:r>
            <w:r w:rsidR="00FB14F1">
              <w:rPr>
                <w:rFonts w:cs="Arial"/>
              </w:rPr>
              <w:t xml:space="preserve">Kopfkino, </w:t>
            </w:r>
            <w:r>
              <w:rPr>
                <w:rFonts w:cs="Arial"/>
              </w:rPr>
              <w:t>Umformung in Computerrollenspiel (Quests)</w:t>
            </w:r>
            <w:r w:rsidR="00FB14F1">
              <w:rPr>
                <w:rFonts w:cs="Arial"/>
              </w:rPr>
              <w:t>, Bilder zu Figuren gestalten (</w:t>
            </w:r>
            <w:r w:rsidR="00F54B79">
              <w:rPr>
                <w:rFonts w:cs="Arial"/>
              </w:rPr>
              <w:t>z.B.</w:t>
            </w:r>
            <w:r w:rsidR="00FB14F1">
              <w:rPr>
                <w:rFonts w:cs="Arial"/>
              </w:rPr>
              <w:t xml:space="preserve"> Figurine, Overlay, Diorama)</w:t>
            </w:r>
            <w:r w:rsidRPr="00EF537C">
              <w:rPr>
                <w:rFonts w:cs="Arial"/>
              </w:rPr>
              <w:t>.</w:t>
            </w:r>
          </w:p>
          <w:p w:rsidR="00961330" w:rsidRDefault="00961330" w:rsidP="00AF75B7">
            <w:pPr>
              <w:rPr>
                <w:rFonts w:cs="Arial"/>
              </w:rPr>
            </w:pPr>
          </w:p>
          <w:p w:rsidR="0020120F" w:rsidRPr="00887462" w:rsidRDefault="00961330" w:rsidP="00AB62C2">
            <w:pPr>
              <w:rPr>
                <w:rFonts w:eastAsia="Calibri" w:cs="Arial"/>
                <w:szCs w:val="22"/>
              </w:rPr>
            </w:pPr>
            <w:r>
              <w:rPr>
                <w:rFonts w:cs="Arial"/>
              </w:rPr>
              <w:t xml:space="preserve">integrierter Grammatikunterricht: </w:t>
            </w:r>
            <w:r w:rsidR="00F54B79">
              <w:rPr>
                <w:rFonts w:cs="Arial"/>
              </w:rPr>
              <w:t>z.B.</w:t>
            </w:r>
            <w:r>
              <w:rPr>
                <w:rFonts w:eastAsia="Calibri" w:cs="Arial"/>
                <w:szCs w:val="22"/>
              </w:rPr>
              <w:t xml:space="preserve"> Attribute zur Charakterisierung von Personen (analytisch wie produktiv)</w:t>
            </w:r>
          </w:p>
        </w:tc>
      </w:tr>
      <w:tr w:rsidR="00351166" w:rsidRPr="005D5BDE" w:rsidTr="005779E8">
        <w:trPr>
          <w:trHeight w:val="397"/>
          <w:jc w:val="center"/>
        </w:trPr>
        <w:tc>
          <w:tcPr>
            <w:tcW w:w="5000" w:type="pct"/>
            <w:gridSpan w:val="4"/>
            <w:tcBorders>
              <w:left w:val="single" w:sz="4" w:space="0" w:color="auto"/>
              <w:right w:val="single" w:sz="4" w:space="0" w:color="auto"/>
            </w:tcBorders>
            <w:shd w:val="clear" w:color="auto" w:fill="D9D9D9"/>
            <w:vAlign w:val="center"/>
          </w:tcPr>
          <w:p w:rsidR="00351166" w:rsidRPr="00351166" w:rsidRDefault="00933C58" w:rsidP="00351166">
            <w:pPr>
              <w:jc w:val="center"/>
              <w:rPr>
                <w:rFonts w:eastAsia="Calibri"/>
                <w:b/>
              </w:rPr>
            </w:pPr>
            <w:r>
              <w:rPr>
                <w:rFonts w:eastAsia="Calibri"/>
                <w:b/>
              </w:rPr>
              <w:t xml:space="preserve">3. </w:t>
            </w:r>
            <w:r w:rsidR="00351166">
              <w:rPr>
                <w:rFonts w:eastAsia="Calibri"/>
                <w:b/>
              </w:rPr>
              <w:t>Balladenmerkmale untersuchen</w:t>
            </w:r>
          </w:p>
        </w:tc>
      </w:tr>
      <w:tr w:rsidR="0020120F" w:rsidRPr="005D5BDE" w:rsidTr="005779E8">
        <w:trPr>
          <w:jc w:val="center"/>
        </w:trPr>
        <w:tc>
          <w:tcPr>
            <w:tcW w:w="1250" w:type="pct"/>
            <w:tcBorders>
              <w:left w:val="single" w:sz="4" w:space="0" w:color="auto"/>
              <w:right w:val="single" w:sz="4" w:space="0" w:color="auto"/>
            </w:tcBorders>
            <w:shd w:val="clear" w:color="auto" w:fill="auto"/>
          </w:tcPr>
          <w:p w:rsidR="003F6AF4" w:rsidRPr="00D84DCE" w:rsidRDefault="004856CB" w:rsidP="003F6AF4">
            <w:pPr>
              <w:rPr>
                <w:rFonts w:eastAsia="Calibri" w:cs="Arial"/>
                <w:sz w:val="18"/>
                <w:szCs w:val="18"/>
                <w:u w:val="single"/>
              </w:rPr>
            </w:pPr>
            <w:r>
              <w:rPr>
                <w:rFonts w:eastAsia="Calibri" w:cs="Arial"/>
                <w:sz w:val="18"/>
                <w:szCs w:val="18"/>
                <w:u w:val="single"/>
              </w:rPr>
              <w:t>2.1</w:t>
            </w:r>
            <w:r w:rsidR="003F6AF4" w:rsidRPr="00D84DCE">
              <w:rPr>
                <w:rFonts w:eastAsia="Calibri" w:cs="Arial"/>
                <w:sz w:val="18"/>
                <w:szCs w:val="18"/>
                <w:u w:val="single"/>
              </w:rPr>
              <w:t xml:space="preserve"> Sprechen und Zuhören</w:t>
            </w:r>
          </w:p>
          <w:p w:rsidR="003F6AF4" w:rsidRPr="005D5BDE" w:rsidRDefault="003F6AF4" w:rsidP="003F6AF4">
            <w:pPr>
              <w:rPr>
                <w:rFonts w:eastAsia="Calibri" w:cs="Arial"/>
                <w:sz w:val="18"/>
                <w:szCs w:val="18"/>
              </w:rPr>
            </w:pPr>
            <w:r w:rsidRPr="005D5BDE">
              <w:rPr>
                <w:rFonts w:eastAsia="Calibri" w:cs="Arial"/>
                <w:sz w:val="18"/>
                <w:szCs w:val="18"/>
              </w:rPr>
              <w:t>1. einen differenzierten, situations- und adres</w:t>
            </w:r>
            <w:r>
              <w:rPr>
                <w:rFonts w:eastAsia="Calibri" w:cs="Arial"/>
                <w:sz w:val="18"/>
                <w:szCs w:val="18"/>
              </w:rPr>
              <w:t>sa</w:t>
            </w:r>
            <w:r w:rsidRPr="005D5BDE">
              <w:rPr>
                <w:rFonts w:eastAsia="Calibri" w:cs="Arial"/>
                <w:sz w:val="18"/>
                <w:szCs w:val="18"/>
              </w:rPr>
              <w:t xml:space="preserve">tengerechten Wortschatz verwenden </w:t>
            </w:r>
          </w:p>
          <w:p w:rsidR="003F6AF4" w:rsidRPr="005D5BDE" w:rsidRDefault="003F6AF4" w:rsidP="003F6AF4">
            <w:pPr>
              <w:rPr>
                <w:rFonts w:eastAsia="Calibri" w:cs="Arial"/>
                <w:sz w:val="18"/>
                <w:szCs w:val="18"/>
              </w:rPr>
            </w:pPr>
            <w:r w:rsidRPr="005D5BDE">
              <w:rPr>
                <w:rFonts w:eastAsia="Calibri" w:cs="Arial"/>
                <w:sz w:val="18"/>
                <w:szCs w:val="18"/>
              </w:rPr>
              <w:t>2. sich standardsprachlich ausdrücken und den Unterschied zwischen mündlichem und schrift</w:t>
            </w:r>
            <w:r>
              <w:rPr>
                <w:rFonts w:eastAsia="Calibri" w:cs="Arial"/>
                <w:sz w:val="18"/>
                <w:szCs w:val="18"/>
              </w:rPr>
              <w:t>li</w:t>
            </w:r>
            <w:r w:rsidRPr="005D5BDE">
              <w:rPr>
                <w:rFonts w:eastAsia="Calibri" w:cs="Arial"/>
                <w:sz w:val="18"/>
                <w:szCs w:val="18"/>
              </w:rPr>
              <w:t>chem Spra</w:t>
            </w:r>
            <w:r>
              <w:rPr>
                <w:rFonts w:eastAsia="Calibri" w:cs="Arial"/>
                <w:sz w:val="18"/>
                <w:szCs w:val="18"/>
              </w:rPr>
              <w:t>chgebrauch sowie Merkmale um</w:t>
            </w:r>
            <w:r w:rsidRPr="005D5BDE">
              <w:rPr>
                <w:rFonts w:eastAsia="Calibri" w:cs="Arial"/>
                <w:sz w:val="18"/>
                <w:szCs w:val="18"/>
              </w:rPr>
              <w:t xml:space="preserve">gangssprachlichen Sprechens erkennen </w:t>
            </w:r>
          </w:p>
          <w:p w:rsidR="003F6AF4" w:rsidRPr="005D5BDE" w:rsidRDefault="003F6AF4" w:rsidP="003F6AF4">
            <w:pPr>
              <w:rPr>
                <w:rFonts w:eastAsia="Calibri" w:cs="Arial"/>
                <w:sz w:val="18"/>
                <w:szCs w:val="18"/>
              </w:rPr>
            </w:pPr>
            <w:r w:rsidRPr="005D5BDE">
              <w:rPr>
                <w:rFonts w:eastAsia="Calibri" w:cs="Arial"/>
                <w:sz w:val="18"/>
                <w:szCs w:val="18"/>
              </w:rPr>
              <w:t>3. inhaltlich präzise, sprachlich prägnant und klar strukturiert f</w:t>
            </w:r>
            <w:r w:rsidR="00C821A3">
              <w:rPr>
                <w:rFonts w:eastAsia="Calibri" w:cs="Arial"/>
                <w:sz w:val="18"/>
                <w:szCs w:val="18"/>
              </w:rPr>
              <w:t>ormulieren</w:t>
            </w:r>
          </w:p>
          <w:p w:rsidR="003F6AF4" w:rsidRPr="00887462" w:rsidRDefault="003F6AF4" w:rsidP="003F6AF4">
            <w:pPr>
              <w:rPr>
                <w:rFonts w:eastAsia="Calibri" w:cs="Arial"/>
                <w:sz w:val="18"/>
                <w:szCs w:val="18"/>
                <w:u w:val="single"/>
              </w:rPr>
            </w:pPr>
            <w:r w:rsidRPr="00887462">
              <w:rPr>
                <w:rFonts w:eastAsia="Calibri" w:cs="Arial"/>
                <w:sz w:val="18"/>
                <w:szCs w:val="18"/>
                <w:u w:val="single"/>
              </w:rPr>
              <w:t>2.2 Schreiben</w:t>
            </w:r>
          </w:p>
          <w:p w:rsidR="003F6AF4" w:rsidRPr="005D5BDE" w:rsidRDefault="003F6AF4" w:rsidP="003F6AF4">
            <w:pPr>
              <w:rPr>
                <w:rFonts w:eastAsia="Calibri" w:cs="Arial"/>
                <w:sz w:val="18"/>
                <w:szCs w:val="18"/>
              </w:rPr>
            </w:pPr>
            <w:r w:rsidRPr="005D5BDE">
              <w:rPr>
                <w:rFonts w:eastAsia="Calibri" w:cs="Arial"/>
                <w:sz w:val="18"/>
                <w:szCs w:val="18"/>
              </w:rPr>
              <w:t>9. Übernahmen aus fremden Texten klar ken</w:t>
            </w:r>
            <w:r>
              <w:rPr>
                <w:rFonts w:eastAsia="Calibri" w:cs="Arial"/>
                <w:sz w:val="18"/>
                <w:szCs w:val="18"/>
              </w:rPr>
              <w:t>n</w:t>
            </w:r>
            <w:r w:rsidRPr="005D5BDE">
              <w:rPr>
                <w:rFonts w:eastAsia="Calibri" w:cs="Arial"/>
                <w:sz w:val="18"/>
                <w:szCs w:val="18"/>
              </w:rPr>
              <w:t>zeichnen (Zitat, indirekte Rede) und in den eigenen Text integrieren, Quellen benennen</w:t>
            </w:r>
          </w:p>
          <w:p w:rsidR="003F6AF4" w:rsidRPr="005D5BDE" w:rsidRDefault="003F6AF4" w:rsidP="003F6AF4">
            <w:pPr>
              <w:rPr>
                <w:rFonts w:eastAsia="Calibri" w:cs="Arial"/>
                <w:sz w:val="18"/>
                <w:szCs w:val="18"/>
              </w:rPr>
            </w:pPr>
            <w:r w:rsidRPr="005D5BDE">
              <w:rPr>
                <w:rFonts w:eastAsia="Calibri" w:cs="Arial"/>
                <w:sz w:val="18"/>
                <w:szCs w:val="18"/>
              </w:rPr>
              <w:t>13. den Inhalt auch längerer Texte knapp, ei</w:t>
            </w:r>
            <w:r>
              <w:rPr>
                <w:rFonts w:eastAsia="Calibri" w:cs="Arial"/>
                <w:sz w:val="18"/>
                <w:szCs w:val="18"/>
              </w:rPr>
              <w:t>g</w:t>
            </w:r>
            <w:r w:rsidRPr="005D5BDE">
              <w:rPr>
                <w:rFonts w:eastAsia="Calibri" w:cs="Arial"/>
                <w:sz w:val="18"/>
                <w:szCs w:val="18"/>
              </w:rPr>
              <w:t xml:space="preserve">enständig und adressatenorientiert wiedergeben </w:t>
            </w:r>
          </w:p>
          <w:p w:rsidR="003F6AF4" w:rsidRPr="005D5BDE" w:rsidRDefault="003F6AF4" w:rsidP="003F6AF4">
            <w:pPr>
              <w:rPr>
                <w:rFonts w:eastAsia="Calibri" w:cs="Arial"/>
                <w:sz w:val="18"/>
                <w:szCs w:val="18"/>
              </w:rPr>
            </w:pPr>
            <w:r w:rsidRPr="005D5BDE">
              <w:rPr>
                <w:rFonts w:eastAsia="Calibri" w:cs="Arial"/>
                <w:sz w:val="18"/>
                <w:szCs w:val="18"/>
              </w:rPr>
              <w:t>15. eigenes Wissen über literarische, sprachliche und weitere Sachverhalte geordnet darstellen</w:t>
            </w:r>
          </w:p>
          <w:p w:rsidR="003F6AF4" w:rsidRPr="005D5BDE" w:rsidRDefault="003F6AF4" w:rsidP="003F6AF4">
            <w:pPr>
              <w:rPr>
                <w:rFonts w:eastAsia="Calibri" w:cs="Arial"/>
                <w:sz w:val="18"/>
                <w:szCs w:val="18"/>
              </w:rPr>
            </w:pPr>
            <w:r w:rsidRPr="005D5BDE">
              <w:rPr>
                <w:rFonts w:eastAsia="Calibri" w:cs="Arial"/>
                <w:sz w:val="18"/>
                <w:szCs w:val="18"/>
              </w:rPr>
              <w:t>17. in sachlichem Stil verständlich formulieren</w:t>
            </w:r>
          </w:p>
          <w:p w:rsidR="003F6AF4" w:rsidRPr="005D5BDE" w:rsidRDefault="003F6AF4" w:rsidP="003F6AF4">
            <w:pPr>
              <w:rPr>
                <w:rFonts w:eastAsia="Calibri" w:cs="Arial"/>
                <w:sz w:val="18"/>
                <w:szCs w:val="18"/>
              </w:rPr>
            </w:pPr>
            <w:r w:rsidRPr="005D5BDE">
              <w:rPr>
                <w:rFonts w:eastAsia="Calibri" w:cs="Arial"/>
                <w:sz w:val="18"/>
                <w:szCs w:val="18"/>
              </w:rPr>
              <w:t xml:space="preserve">25. die formale und sprachlich stilistische Gestaltungsweise von Texten und deren Wirkung an Beispielen darstellen (zum Beispiel sprachliche Bilder deuten, Dialoge analysieren (E)) </w:t>
            </w:r>
          </w:p>
          <w:p w:rsidR="003F6AF4" w:rsidRPr="005D5BDE" w:rsidRDefault="003F6AF4" w:rsidP="003F6AF4">
            <w:pPr>
              <w:rPr>
                <w:rFonts w:eastAsia="Calibri" w:cs="Arial"/>
                <w:sz w:val="18"/>
                <w:szCs w:val="18"/>
              </w:rPr>
            </w:pPr>
            <w:r w:rsidRPr="005D5BDE">
              <w:rPr>
                <w:rFonts w:eastAsia="Calibri" w:cs="Arial"/>
                <w:sz w:val="18"/>
                <w:szCs w:val="18"/>
              </w:rPr>
              <w:t>26. Textdeutungen begründen und belegen; Texte analytisc</w:t>
            </w:r>
            <w:r>
              <w:rPr>
                <w:rFonts w:eastAsia="Calibri" w:cs="Arial"/>
                <w:sz w:val="18"/>
                <w:szCs w:val="18"/>
              </w:rPr>
              <w:t>h interpretieren und dabei auch</w:t>
            </w:r>
            <w:r w:rsidRPr="005D5BDE">
              <w:rPr>
                <w:rFonts w:eastAsia="Calibri" w:cs="Arial"/>
                <w:sz w:val="18"/>
                <w:szCs w:val="18"/>
              </w:rPr>
              <w:t xml:space="preserve"> gattungs- und epochenspezifische (E) Merkmale einbeziehen</w:t>
            </w:r>
          </w:p>
          <w:p w:rsidR="003F6AF4" w:rsidRPr="005D5BDE" w:rsidRDefault="003F6AF4" w:rsidP="003F6AF4">
            <w:pPr>
              <w:rPr>
                <w:rFonts w:eastAsia="Calibri" w:cs="Arial"/>
                <w:sz w:val="18"/>
                <w:szCs w:val="18"/>
              </w:rPr>
            </w:pPr>
            <w:r w:rsidRPr="005D5BDE">
              <w:rPr>
                <w:rFonts w:eastAsia="Calibri" w:cs="Arial"/>
                <w:sz w:val="18"/>
                <w:szCs w:val="18"/>
              </w:rPr>
              <w:t>30. nach Mustern schreiben: Textsortenspezifika und deren stilistische Merkmale im eigenen Text nachahmen</w:t>
            </w:r>
          </w:p>
          <w:p w:rsidR="003F6AF4" w:rsidRPr="005D5BDE" w:rsidRDefault="003F6AF4" w:rsidP="003F6AF4">
            <w:pPr>
              <w:rPr>
                <w:rFonts w:eastAsia="Calibri" w:cs="Arial"/>
                <w:sz w:val="18"/>
                <w:szCs w:val="18"/>
              </w:rPr>
            </w:pPr>
            <w:r w:rsidRPr="005D5BDE">
              <w:rPr>
                <w:rFonts w:eastAsia="Calibri" w:cs="Arial"/>
                <w:sz w:val="18"/>
                <w:szCs w:val="18"/>
              </w:rPr>
              <w:t>32. produktionsorientiertes Schreiben als Mittel der Textaneignung und Interpretation nutzen</w:t>
            </w:r>
          </w:p>
          <w:p w:rsidR="003F6AF4" w:rsidRPr="005D5BDE" w:rsidRDefault="003F6AF4" w:rsidP="003F6AF4">
            <w:pPr>
              <w:rPr>
                <w:rFonts w:eastAsia="Calibri" w:cs="Arial"/>
                <w:sz w:val="18"/>
                <w:szCs w:val="18"/>
              </w:rPr>
            </w:pPr>
            <w:r w:rsidRPr="005D5BDE">
              <w:rPr>
                <w:rFonts w:eastAsia="Calibri" w:cs="Arial"/>
                <w:sz w:val="18"/>
                <w:szCs w:val="18"/>
              </w:rPr>
              <w:t>37. Strategien zur Überprüfung der sprachlichen Richtigkeit und Rechtschreibung anwenden</w:t>
            </w:r>
          </w:p>
          <w:p w:rsidR="003F6AF4" w:rsidRDefault="003F6AF4" w:rsidP="003F6AF4">
            <w:pPr>
              <w:rPr>
                <w:rFonts w:eastAsia="Calibri" w:cs="Arial"/>
                <w:sz w:val="18"/>
                <w:szCs w:val="18"/>
              </w:rPr>
            </w:pPr>
            <w:r w:rsidRPr="005D5BDE">
              <w:rPr>
                <w:rFonts w:eastAsia="Calibri" w:cs="Arial"/>
                <w:sz w:val="18"/>
                <w:szCs w:val="18"/>
              </w:rPr>
              <w:t>39. Texte inhaltlich und sprachlich überarbeiten und dazu geeignete Methoden und Sozialformen (zum Beispiel Schreibkonferenz) nutzen</w:t>
            </w:r>
          </w:p>
          <w:p w:rsidR="003F6AF4" w:rsidRPr="00887462" w:rsidRDefault="003F6AF4" w:rsidP="003F6AF4">
            <w:pPr>
              <w:rPr>
                <w:rFonts w:eastAsia="Calibri" w:cs="Arial"/>
                <w:sz w:val="18"/>
                <w:szCs w:val="18"/>
                <w:u w:val="single"/>
              </w:rPr>
            </w:pPr>
            <w:r w:rsidRPr="00887462">
              <w:rPr>
                <w:rFonts w:eastAsia="Calibri" w:cs="Arial"/>
                <w:sz w:val="18"/>
                <w:szCs w:val="18"/>
                <w:u w:val="single"/>
              </w:rPr>
              <w:t>2.3 Lesen</w:t>
            </w:r>
          </w:p>
          <w:p w:rsidR="003F6AF4" w:rsidRPr="005D5BDE" w:rsidRDefault="003F6AF4" w:rsidP="003F6AF4">
            <w:pPr>
              <w:rPr>
                <w:rFonts w:eastAsia="Calibri" w:cs="Arial"/>
                <w:sz w:val="18"/>
                <w:szCs w:val="18"/>
              </w:rPr>
            </w:pPr>
            <w:r w:rsidRPr="005D5BDE">
              <w:rPr>
                <w:rFonts w:eastAsia="Calibri" w:cs="Arial"/>
                <w:sz w:val="18"/>
                <w:szCs w:val="18"/>
              </w:rPr>
              <w:t>1. unterschiedliche Lesetechniken anwenden und nutzen (z</w:t>
            </w:r>
            <w:r>
              <w:rPr>
                <w:rFonts w:eastAsia="Calibri" w:cs="Arial"/>
                <w:sz w:val="18"/>
                <w:szCs w:val="18"/>
              </w:rPr>
              <w:t>um Beispiel diagonal, selektiv,</w:t>
            </w:r>
            <w:r w:rsidRPr="005D5BDE">
              <w:rPr>
                <w:rFonts w:eastAsia="Calibri" w:cs="Arial"/>
                <w:sz w:val="18"/>
                <w:szCs w:val="18"/>
              </w:rPr>
              <w:t xml:space="preserve"> navigierend (E)) </w:t>
            </w:r>
          </w:p>
          <w:p w:rsidR="003F6AF4" w:rsidRPr="005D5BDE" w:rsidRDefault="003F6AF4" w:rsidP="003F6AF4">
            <w:pPr>
              <w:rPr>
                <w:rFonts w:eastAsia="Calibri" w:cs="Arial"/>
                <w:sz w:val="18"/>
                <w:szCs w:val="18"/>
              </w:rPr>
            </w:pPr>
            <w:r w:rsidRPr="005D5BDE">
              <w:rPr>
                <w:rFonts w:eastAsia="Calibri" w:cs="Arial"/>
                <w:sz w:val="18"/>
                <w:szCs w:val="18"/>
              </w:rPr>
              <w:t>3. Lesestrategien und Methoden der Texter</w:t>
            </w:r>
            <w:r>
              <w:rPr>
                <w:rFonts w:eastAsia="Calibri" w:cs="Arial"/>
                <w:sz w:val="18"/>
                <w:szCs w:val="18"/>
              </w:rPr>
              <w:t>schlie</w:t>
            </w:r>
            <w:r w:rsidRPr="005D5BDE">
              <w:rPr>
                <w:rFonts w:eastAsia="Calibri" w:cs="Arial"/>
                <w:sz w:val="18"/>
                <w:szCs w:val="18"/>
              </w:rPr>
              <w:t>ßung anwenden (markieren, Verstehensbarrie-ren identifizieren, Verständnisfragen formulieren, Texte strukturieren, Wortbedeutungen und Fachbegriffe klären, Nach</w:t>
            </w:r>
            <w:r>
              <w:rPr>
                <w:rFonts w:eastAsia="Calibri" w:cs="Arial"/>
                <w:sz w:val="18"/>
                <w:szCs w:val="18"/>
              </w:rPr>
              <w:t>schlagewerke in ver</w:t>
            </w:r>
            <w:r w:rsidRPr="005D5BDE">
              <w:rPr>
                <w:rFonts w:eastAsia="Calibri" w:cs="Arial"/>
                <w:sz w:val="18"/>
                <w:szCs w:val="18"/>
              </w:rPr>
              <w:t>schiedenen Medien verwenden)</w:t>
            </w:r>
          </w:p>
          <w:p w:rsidR="003F6AF4" w:rsidRPr="005D5BDE" w:rsidRDefault="003F6AF4" w:rsidP="003F6AF4">
            <w:pPr>
              <w:rPr>
                <w:rFonts w:eastAsia="Calibri" w:cs="Arial"/>
                <w:sz w:val="18"/>
                <w:szCs w:val="18"/>
              </w:rPr>
            </w:pPr>
            <w:r w:rsidRPr="005D5BDE">
              <w:rPr>
                <w:rFonts w:eastAsia="Calibri" w:cs="Arial"/>
                <w:sz w:val="18"/>
                <w:szCs w:val="18"/>
              </w:rPr>
              <w:t xml:space="preserve">4. ihre Leseerwartung an einen Text formulieren und reflektieren </w:t>
            </w:r>
          </w:p>
          <w:p w:rsidR="003F6AF4" w:rsidRPr="005D5BDE" w:rsidRDefault="003F6AF4" w:rsidP="003F6AF4">
            <w:pPr>
              <w:rPr>
                <w:rFonts w:eastAsia="Calibri" w:cs="Arial"/>
                <w:sz w:val="18"/>
                <w:szCs w:val="18"/>
              </w:rPr>
            </w:pPr>
            <w:r w:rsidRPr="005D5BDE">
              <w:rPr>
                <w:rFonts w:eastAsia="Calibri" w:cs="Arial"/>
                <w:sz w:val="18"/>
                <w:szCs w:val="18"/>
              </w:rPr>
              <w:t xml:space="preserve">5. Zusammenhänge zwischen Teilaspekten und Textganzem herstellen </w:t>
            </w:r>
          </w:p>
          <w:p w:rsidR="003F6AF4" w:rsidRPr="005D5BDE" w:rsidRDefault="003F6AF4" w:rsidP="003F6AF4">
            <w:pPr>
              <w:rPr>
                <w:rFonts w:eastAsia="Calibri" w:cs="Arial"/>
                <w:sz w:val="18"/>
                <w:szCs w:val="18"/>
              </w:rPr>
            </w:pPr>
            <w:r w:rsidRPr="005D5BDE">
              <w:rPr>
                <w:rFonts w:eastAsia="Calibri" w:cs="Arial"/>
                <w:sz w:val="18"/>
                <w:szCs w:val="18"/>
              </w:rPr>
              <w:t xml:space="preserve">6. Deutungshypothesen entwickeln, begründen, am Text belegen und überprüfen (E) </w:t>
            </w:r>
          </w:p>
          <w:p w:rsidR="003F6AF4" w:rsidRPr="005D5BDE" w:rsidRDefault="003F6AF4" w:rsidP="003F6AF4">
            <w:pPr>
              <w:rPr>
                <w:rFonts w:eastAsia="Calibri" w:cs="Arial"/>
                <w:sz w:val="18"/>
                <w:szCs w:val="18"/>
              </w:rPr>
            </w:pPr>
            <w:r w:rsidRPr="005D5BDE">
              <w:rPr>
                <w:rFonts w:eastAsia="Calibri" w:cs="Arial"/>
                <w:sz w:val="18"/>
                <w:szCs w:val="18"/>
              </w:rPr>
              <w:t>7. Interpre</w:t>
            </w:r>
            <w:r w:rsidR="00C821A3">
              <w:rPr>
                <w:rFonts w:eastAsia="Calibri" w:cs="Arial"/>
                <w:sz w:val="18"/>
                <w:szCs w:val="18"/>
              </w:rPr>
              <w:t>tations- und Analysemethoden an</w:t>
            </w:r>
            <w:r w:rsidRPr="005D5BDE">
              <w:rPr>
                <w:rFonts w:eastAsia="Calibri" w:cs="Arial"/>
                <w:sz w:val="18"/>
                <w:szCs w:val="18"/>
              </w:rPr>
              <w:t xml:space="preserve">wenden, reflektieren und für ihr Textverständnis nutzen und ihre </w:t>
            </w:r>
            <w:r>
              <w:rPr>
                <w:rFonts w:eastAsia="Calibri" w:cs="Arial"/>
                <w:sz w:val="18"/>
                <w:szCs w:val="18"/>
              </w:rPr>
              <w:t>wesentlichen Funktionen erläu</w:t>
            </w:r>
            <w:r w:rsidRPr="005D5BDE">
              <w:rPr>
                <w:rFonts w:eastAsia="Calibri" w:cs="Arial"/>
                <w:sz w:val="18"/>
                <w:szCs w:val="18"/>
              </w:rPr>
              <w:t>tern</w:t>
            </w:r>
          </w:p>
          <w:p w:rsidR="003F6AF4" w:rsidRPr="005D5BDE" w:rsidRDefault="003F6AF4" w:rsidP="003F6AF4">
            <w:pPr>
              <w:rPr>
                <w:rFonts w:eastAsia="Calibri" w:cs="Arial"/>
                <w:sz w:val="18"/>
                <w:szCs w:val="18"/>
              </w:rPr>
            </w:pPr>
            <w:r w:rsidRPr="005D5BDE">
              <w:rPr>
                <w:rFonts w:eastAsia="Calibri" w:cs="Arial"/>
                <w:sz w:val="18"/>
                <w:szCs w:val="18"/>
              </w:rPr>
              <w:t>8. sprachliche Gestaltungsmittel in ihren Wir-kungszusammenhängen erkennen, dabei die ästhetische Qualität eines Textes erfassen und ihn als gestaltetes Produkt begreifen</w:t>
            </w:r>
          </w:p>
          <w:p w:rsidR="003F6AF4" w:rsidRPr="005D5BDE" w:rsidRDefault="003F6AF4" w:rsidP="003F6AF4">
            <w:pPr>
              <w:rPr>
                <w:rFonts w:eastAsia="Calibri" w:cs="Arial"/>
                <w:sz w:val="18"/>
                <w:szCs w:val="18"/>
              </w:rPr>
            </w:pPr>
            <w:r w:rsidRPr="005D5BDE">
              <w:rPr>
                <w:rFonts w:eastAsia="Calibri" w:cs="Arial"/>
                <w:sz w:val="18"/>
                <w:szCs w:val="18"/>
              </w:rPr>
              <w:t>9. die Perspektivgebundenheit von Texten erkennen und beschreiben und dabei gegebe</w:t>
            </w:r>
            <w:r>
              <w:rPr>
                <w:rFonts w:eastAsia="Calibri" w:cs="Arial"/>
                <w:sz w:val="18"/>
                <w:szCs w:val="18"/>
              </w:rPr>
              <w:t>nen</w:t>
            </w:r>
            <w:r w:rsidRPr="005D5BDE">
              <w:rPr>
                <w:rFonts w:eastAsia="Calibri" w:cs="Arial"/>
                <w:sz w:val="18"/>
                <w:szCs w:val="18"/>
              </w:rPr>
              <w:t>falls den historischen und medialen Kontext berücksichtigen</w:t>
            </w:r>
          </w:p>
          <w:p w:rsidR="003F6AF4" w:rsidRPr="005D5BDE" w:rsidRDefault="003F6AF4" w:rsidP="003F6AF4">
            <w:pPr>
              <w:rPr>
                <w:rFonts w:eastAsia="Calibri" w:cs="Arial"/>
                <w:sz w:val="18"/>
                <w:szCs w:val="18"/>
              </w:rPr>
            </w:pPr>
            <w:r w:rsidRPr="005D5BDE">
              <w:rPr>
                <w:rFonts w:eastAsia="Calibri" w:cs="Arial"/>
                <w:sz w:val="18"/>
                <w:szCs w:val="18"/>
              </w:rPr>
              <w:t>11. Vergleiche zwischen Texten anstellen, Ver-gleichsaspekte herausarbeiten (E) und für das Textverstehen nutzen</w:t>
            </w:r>
          </w:p>
          <w:p w:rsidR="003F6AF4" w:rsidRPr="005D5BDE" w:rsidRDefault="003F6AF4" w:rsidP="003F6AF4">
            <w:pPr>
              <w:rPr>
                <w:rFonts w:eastAsia="Calibri" w:cs="Arial"/>
                <w:sz w:val="18"/>
                <w:szCs w:val="18"/>
              </w:rPr>
            </w:pPr>
            <w:r w:rsidRPr="005D5BDE">
              <w:rPr>
                <w:rFonts w:eastAsia="Calibri" w:cs="Arial"/>
                <w:sz w:val="18"/>
                <w:szCs w:val="18"/>
              </w:rPr>
              <w:t>13. szenische und produktionsorientierte Ver</w:t>
            </w:r>
            <w:r>
              <w:rPr>
                <w:rFonts w:eastAsia="Calibri" w:cs="Arial"/>
                <w:sz w:val="18"/>
                <w:szCs w:val="18"/>
              </w:rPr>
              <w:t>fahr</w:t>
            </w:r>
            <w:r w:rsidRPr="005D5BDE">
              <w:rPr>
                <w:rFonts w:eastAsia="Calibri" w:cs="Arial"/>
                <w:sz w:val="18"/>
                <w:szCs w:val="18"/>
              </w:rPr>
              <w:t>en als Textzugang und zur Textdeutung und zur Texterschließung anwenden</w:t>
            </w:r>
          </w:p>
          <w:p w:rsidR="003F6AF4" w:rsidRDefault="003F6AF4" w:rsidP="003F6AF4">
            <w:pPr>
              <w:rPr>
                <w:rFonts w:eastAsia="Calibri" w:cs="Arial"/>
                <w:sz w:val="18"/>
                <w:szCs w:val="18"/>
              </w:rPr>
            </w:pPr>
            <w:r w:rsidRPr="005D5BDE">
              <w:rPr>
                <w:rFonts w:eastAsia="Calibri" w:cs="Arial"/>
                <w:sz w:val="18"/>
                <w:szCs w:val="18"/>
              </w:rPr>
              <w:t>23. Textverstehen als dynamischen Prozess der Bedeutungsg</w:t>
            </w:r>
            <w:r>
              <w:rPr>
                <w:rFonts w:eastAsia="Calibri" w:cs="Arial"/>
                <w:sz w:val="18"/>
                <w:szCs w:val="18"/>
              </w:rPr>
              <w:t xml:space="preserve">enerierung reflektieren </w:t>
            </w:r>
          </w:p>
          <w:p w:rsidR="003F6AF4" w:rsidRDefault="003F6AF4" w:rsidP="003F6AF4">
            <w:pPr>
              <w:rPr>
                <w:rFonts w:eastAsia="Calibri" w:cs="Arial"/>
                <w:sz w:val="18"/>
                <w:szCs w:val="18"/>
              </w:rPr>
            </w:pPr>
            <w:r>
              <w:rPr>
                <w:rFonts w:eastAsia="Calibri" w:cs="Arial"/>
                <w:sz w:val="18"/>
                <w:szCs w:val="18"/>
              </w:rPr>
              <w:t>24. zwi</w:t>
            </w:r>
            <w:r w:rsidRPr="005D5BDE">
              <w:rPr>
                <w:rFonts w:eastAsia="Calibri" w:cs="Arial"/>
                <w:sz w:val="18"/>
                <w:szCs w:val="18"/>
              </w:rPr>
              <w:t xml:space="preserve">schen verschiedenen Lesehaltungen unterscheiden (analytisch, identifikatorisch, wertend) und ihre jeweilige Lesehaltung einordnen </w:t>
            </w:r>
          </w:p>
          <w:p w:rsidR="0020120F" w:rsidRPr="005D5BDE" w:rsidRDefault="003F6AF4" w:rsidP="003F6AF4">
            <w:pPr>
              <w:spacing w:before="60"/>
              <w:rPr>
                <w:rFonts w:eastAsia="Calibri" w:cs="Arial"/>
                <w:szCs w:val="22"/>
              </w:rPr>
            </w:pPr>
            <w:r w:rsidRPr="005D5BDE">
              <w:rPr>
                <w:rFonts w:eastAsia="Calibri" w:cs="Arial"/>
                <w:sz w:val="18"/>
                <w:szCs w:val="18"/>
              </w:rPr>
              <w:t>25. ihre Leseerfahrungen und ihr Vorwissen (zum Beispiel Kenntnisse der Sekundärliteratur (E)) für die Erschließung zunehmend komplexer Texte gezielt nutzen und in die Kontextualisierung literarischer Werke einbeziehen (E)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0120F" w:rsidRDefault="0020120F" w:rsidP="00AF75B7">
            <w:pPr>
              <w:rPr>
                <w:rFonts w:eastAsia="Calibri" w:cs="Arial"/>
                <w:sz w:val="18"/>
                <w:szCs w:val="18"/>
                <w:u w:val="single"/>
              </w:rPr>
            </w:pPr>
            <w:r w:rsidRPr="00234D05">
              <w:rPr>
                <w:rFonts w:eastAsia="Calibri" w:cs="Arial"/>
                <w:sz w:val="18"/>
                <w:szCs w:val="18"/>
                <w:u w:val="single"/>
              </w:rPr>
              <w:t>3.2.1.1 Literarische Texte</w:t>
            </w:r>
          </w:p>
          <w:p w:rsidR="0020120F" w:rsidRDefault="00C55953" w:rsidP="00AF75B7">
            <w:pPr>
              <w:rPr>
                <w:rFonts w:eastAsia="Calibri" w:cs="Arial"/>
                <w:sz w:val="18"/>
                <w:szCs w:val="18"/>
              </w:rPr>
            </w:pPr>
            <w:r>
              <w:rPr>
                <w:rFonts w:eastAsia="Calibri" w:cs="Arial"/>
                <w:sz w:val="18"/>
                <w:szCs w:val="18"/>
              </w:rPr>
              <w:t>(</w:t>
            </w:r>
            <w:r w:rsidR="0020120F" w:rsidRPr="005D5BDE">
              <w:rPr>
                <w:rFonts w:eastAsia="Calibri" w:cs="Arial"/>
                <w:sz w:val="18"/>
                <w:szCs w:val="18"/>
              </w:rPr>
              <w:t>1</w:t>
            </w:r>
            <w:r w:rsidR="0020120F">
              <w:rPr>
                <w:rFonts w:eastAsia="Calibri" w:cs="Arial"/>
                <w:sz w:val="18"/>
                <w:szCs w:val="18"/>
              </w:rPr>
              <w:t>G</w:t>
            </w:r>
            <w:r w:rsidR="0020120F" w:rsidRPr="005D5BDE">
              <w:rPr>
                <w:rFonts w:eastAsia="Calibri" w:cs="Arial"/>
                <w:sz w:val="18"/>
                <w:szCs w:val="18"/>
              </w:rPr>
              <w:t>) Methoden der Text</w:t>
            </w:r>
            <w:r w:rsidR="0020120F">
              <w:rPr>
                <w:rFonts w:eastAsia="Calibri" w:cs="Arial"/>
                <w:sz w:val="18"/>
                <w:szCs w:val="18"/>
              </w:rPr>
              <w:t>erschließung (</w:t>
            </w:r>
            <w:r w:rsidR="00F54B79">
              <w:rPr>
                <w:rFonts w:eastAsia="Calibri" w:cs="Arial"/>
                <w:sz w:val="18"/>
                <w:szCs w:val="18"/>
              </w:rPr>
              <w:t>z.B.</w:t>
            </w:r>
            <w:r w:rsidR="0020120F">
              <w:rPr>
                <w:rFonts w:eastAsia="Calibri" w:cs="Arial"/>
                <w:sz w:val="18"/>
                <w:szCs w:val="18"/>
              </w:rPr>
              <w:t xml:space="preserve"> markieren, </w:t>
            </w:r>
            <w:r w:rsidR="0020120F" w:rsidRPr="005D5BDE">
              <w:rPr>
                <w:rFonts w:eastAsia="Calibri" w:cs="Arial"/>
                <w:sz w:val="18"/>
                <w:szCs w:val="18"/>
              </w:rPr>
              <w:t>Verständnisfragen stellen) an</w:t>
            </w:r>
            <w:r w:rsidR="0020120F">
              <w:rPr>
                <w:rFonts w:eastAsia="Calibri" w:cs="Arial"/>
                <w:sz w:val="18"/>
                <w:szCs w:val="18"/>
              </w:rPr>
              <w:t>-</w:t>
            </w:r>
          </w:p>
          <w:p w:rsidR="0020120F" w:rsidRPr="00FE7E8E" w:rsidRDefault="0020120F" w:rsidP="00AF75B7">
            <w:pPr>
              <w:rPr>
                <w:rFonts w:eastAsia="Calibri" w:cs="Arial"/>
                <w:sz w:val="18"/>
                <w:szCs w:val="18"/>
                <w:u w:val="single"/>
              </w:rPr>
            </w:pPr>
            <w:r>
              <w:rPr>
                <w:rFonts w:eastAsia="Calibri" w:cs="Arial"/>
                <w:sz w:val="18"/>
                <w:szCs w:val="18"/>
              </w:rPr>
              <w:t>wen</w:t>
            </w:r>
            <w:r w:rsidRPr="005D5BDE">
              <w:rPr>
                <w:rFonts w:eastAsia="Calibri" w:cs="Arial"/>
                <w:sz w:val="18"/>
                <w:szCs w:val="18"/>
              </w:rPr>
              <w:t>den</w:t>
            </w:r>
          </w:p>
          <w:p w:rsidR="0020120F" w:rsidRPr="005D5BDE" w:rsidRDefault="0020120F" w:rsidP="00AF75B7">
            <w:pPr>
              <w:rPr>
                <w:rFonts w:eastAsia="Calibri" w:cs="Arial"/>
                <w:sz w:val="18"/>
                <w:szCs w:val="18"/>
              </w:rPr>
            </w:pPr>
            <w:r>
              <w:rPr>
                <w:rFonts w:eastAsia="Calibri" w:cs="Arial"/>
                <w:sz w:val="18"/>
                <w:szCs w:val="18"/>
              </w:rPr>
              <w:t>(1M</w:t>
            </w:r>
            <w:r w:rsidRPr="005D5BDE">
              <w:rPr>
                <w:rFonts w:eastAsia="Calibri" w:cs="Arial"/>
                <w:sz w:val="18"/>
                <w:szCs w:val="18"/>
              </w:rPr>
              <w:t>E</w:t>
            </w:r>
            <w:r>
              <w:rPr>
                <w:rFonts w:eastAsia="Calibri" w:cs="Arial"/>
                <w:sz w:val="18"/>
                <w:szCs w:val="18"/>
              </w:rPr>
              <w:t>)</w:t>
            </w:r>
            <w:r w:rsidRPr="005D5BDE">
              <w:rPr>
                <w:rFonts w:eastAsia="Calibri" w:cs="Arial"/>
                <w:sz w:val="18"/>
                <w:szCs w:val="18"/>
              </w:rPr>
              <w:t xml:space="preserve"> unterschiedliche Lesetechniken (</w:t>
            </w:r>
            <w:r w:rsidR="00F54B79">
              <w:rPr>
                <w:rFonts w:eastAsia="Calibri" w:cs="Arial"/>
                <w:sz w:val="18"/>
                <w:szCs w:val="18"/>
              </w:rPr>
              <w:t>z.B.</w:t>
            </w:r>
            <w:r w:rsidRPr="005D5BDE">
              <w:rPr>
                <w:rFonts w:eastAsia="Calibri" w:cs="Arial"/>
                <w:sz w:val="18"/>
                <w:szCs w:val="18"/>
              </w:rPr>
              <w:t xml:space="preserve"> diagonal, selektiv</w:t>
            </w:r>
            <w:r w:rsidR="00C55953">
              <w:rPr>
                <w:rFonts w:eastAsia="Calibri" w:cs="Arial"/>
                <w:sz w:val="18"/>
                <w:szCs w:val="18"/>
              </w:rPr>
              <w:t>, E: navigierend</w:t>
            </w:r>
            <w:r w:rsidRPr="005D5BDE">
              <w:rPr>
                <w:rFonts w:eastAsia="Calibri" w:cs="Arial"/>
                <w:sz w:val="18"/>
                <w:szCs w:val="18"/>
              </w:rPr>
              <w:t>) und Methoden der Texter-schließung (</w:t>
            </w:r>
            <w:r w:rsidR="00F54B79">
              <w:rPr>
                <w:rFonts w:eastAsia="Calibri" w:cs="Arial"/>
                <w:sz w:val="18"/>
                <w:szCs w:val="18"/>
              </w:rPr>
              <w:t>z.B.</w:t>
            </w:r>
            <w:r w:rsidRPr="005D5BDE">
              <w:rPr>
                <w:rFonts w:eastAsia="Calibri" w:cs="Arial"/>
                <w:sz w:val="18"/>
                <w:szCs w:val="18"/>
              </w:rPr>
              <w:t xml:space="preserve"> markieren) anwenden</w:t>
            </w:r>
          </w:p>
          <w:p w:rsidR="0020120F" w:rsidRDefault="0020120F" w:rsidP="00C55953">
            <w:pPr>
              <w:rPr>
                <w:rFonts w:eastAsia="Calibri" w:cs="Arial"/>
                <w:sz w:val="18"/>
                <w:szCs w:val="18"/>
              </w:rPr>
            </w:pPr>
            <w:r w:rsidRPr="00234D05">
              <w:rPr>
                <w:rFonts w:eastAsia="Calibri" w:cs="Arial"/>
                <w:sz w:val="18"/>
                <w:szCs w:val="18"/>
              </w:rPr>
              <w:t>(5) zwischen Sachtexten und</w:t>
            </w:r>
            <w:r w:rsidR="00F92846">
              <w:rPr>
                <w:rFonts w:eastAsia="Calibri" w:cs="Arial"/>
                <w:sz w:val="18"/>
                <w:szCs w:val="18"/>
              </w:rPr>
              <w:t xml:space="preserve"> </w:t>
            </w:r>
            <w:r w:rsidRPr="00234D05">
              <w:rPr>
                <w:rFonts w:eastAsia="Calibri" w:cs="Arial"/>
                <w:sz w:val="18"/>
                <w:szCs w:val="18"/>
              </w:rPr>
              <w:t>literarischen Texten unterscheiden</w:t>
            </w:r>
            <w:r w:rsidR="00C55953">
              <w:rPr>
                <w:rFonts w:eastAsia="Calibri" w:cs="Arial"/>
                <w:sz w:val="18"/>
                <w:szCs w:val="18"/>
              </w:rPr>
              <w:t xml:space="preserve"> E: </w:t>
            </w:r>
            <w:r>
              <w:rPr>
                <w:rFonts w:eastAsia="Calibri" w:cs="Arial"/>
                <w:sz w:val="18"/>
                <w:szCs w:val="18"/>
              </w:rPr>
              <w:t>und</w:t>
            </w:r>
            <w:r w:rsidRPr="00234D05">
              <w:rPr>
                <w:rFonts w:eastAsia="Calibri" w:cs="Arial"/>
                <w:sz w:val="18"/>
                <w:szCs w:val="18"/>
              </w:rPr>
              <w:t xml:space="preserve"> Fiktionalität erkennen</w:t>
            </w:r>
          </w:p>
          <w:p w:rsidR="0020120F" w:rsidRDefault="0020120F" w:rsidP="00AF75B7">
            <w:pPr>
              <w:rPr>
                <w:rFonts w:eastAsia="Calibri" w:cs="Arial"/>
                <w:sz w:val="18"/>
                <w:szCs w:val="18"/>
              </w:rPr>
            </w:pPr>
            <w:r w:rsidRPr="005D5BDE">
              <w:rPr>
                <w:rFonts w:eastAsia="Calibri" w:cs="Arial"/>
                <w:sz w:val="18"/>
                <w:szCs w:val="18"/>
              </w:rPr>
              <w:t>(7</w:t>
            </w:r>
            <w:r>
              <w:rPr>
                <w:rFonts w:eastAsia="Calibri" w:cs="Arial"/>
                <w:sz w:val="18"/>
                <w:szCs w:val="18"/>
              </w:rPr>
              <w:t>G</w:t>
            </w:r>
            <w:r w:rsidRPr="005D5BDE">
              <w:rPr>
                <w:rFonts w:eastAsia="Calibri" w:cs="Arial"/>
                <w:sz w:val="18"/>
                <w:szCs w:val="18"/>
              </w:rPr>
              <w:t>) wesentlic</w:t>
            </w:r>
            <w:r>
              <w:rPr>
                <w:rFonts w:eastAsia="Calibri" w:cs="Arial"/>
                <w:sz w:val="18"/>
                <w:szCs w:val="18"/>
              </w:rPr>
              <w:t>he Elemente eines Textes bestim</w:t>
            </w:r>
            <w:r w:rsidRPr="005D5BDE">
              <w:rPr>
                <w:rFonts w:eastAsia="Calibri" w:cs="Arial"/>
                <w:sz w:val="18"/>
                <w:szCs w:val="18"/>
              </w:rPr>
              <w:t xml:space="preserve">men (Figuren, Handlung, Konfliktverlauf, Raum- und Zeitdarstellung) </w:t>
            </w:r>
          </w:p>
          <w:p w:rsidR="0020120F" w:rsidRDefault="0020120F" w:rsidP="00AF75B7">
            <w:pPr>
              <w:rPr>
                <w:rFonts w:eastAsia="Calibri" w:cs="Arial"/>
                <w:sz w:val="18"/>
                <w:szCs w:val="18"/>
              </w:rPr>
            </w:pPr>
            <w:r>
              <w:rPr>
                <w:rFonts w:eastAsia="Calibri" w:cs="Arial"/>
                <w:sz w:val="18"/>
                <w:szCs w:val="18"/>
              </w:rPr>
              <w:t>(7M)</w:t>
            </w:r>
            <w:r w:rsidRPr="005D5BDE">
              <w:rPr>
                <w:rFonts w:eastAsia="Calibri" w:cs="Arial"/>
                <w:sz w:val="18"/>
                <w:szCs w:val="18"/>
              </w:rPr>
              <w:t xml:space="preserve"> wesentliche Elemente eines Textes bestimmen und in ihr</w:t>
            </w:r>
            <w:r w:rsidR="004856CB">
              <w:rPr>
                <w:rFonts w:eastAsia="Calibri" w:cs="Arial"/>
                <w:sz w:val="18"/>
                <w:szCs w:val="18"/>
              </w:rPr>
              <w:t>er Funktion beschreiben (Ti</w:t>
            </w:r>
            <w:r w:rsidRPr="005D5BDE">
              <w:rPr>
                <w:rFonts w:eastAsia="Calibri" w:cs="Arial"/>
                <w:sz w:val="18"/>
                <w:szCs w:val="18"/>
              </w:rPr>
              <w:t>tel, Handlungsv</w:t>
            </w:r>
            <w:r>
              <w:rPr>
                <w:rFonts w:eastAsia="Calibri" w:cs="Arial"/>
                <w:sz w:val="18"/>
                <w:szCs w:val="18"/>
              </w:rPr>
              <w:t>erlauf, Figuren und Figurenkons</w:t>
            </w:r>
            <w:r w:rsidRPr="005D5BDE">
              <w:rPr>
                <w:rFonts w:eastAsia="Calibri" w:cs="Arial"/>
                <w:sz w:val="18"/>
                <w:szCs w:val="18"/>
              </w:rPr>
              <w:t>tellation, Konflik</w:t>
            </w:r>
            <w:r>
              <w:rPr>
                <w:rFonts w:eastAsia="Calibri" w:cs="Arial"/>
                <w:sz w:val="18"/>
                <w:szCs w:val="18"/>
              </w:rPr>
              <w:t>tverlauf, Raum- und Zeitdarstel</w:t>
            </w:r>
            <w:r w:rsidRPr="005D5BDE">
              <w:rPr>
                <w:rFonts w:eastAsia="Calibri" w:cs="Arial"/>
                <w:sz w:val="18"/>
                <w:szCs w:val="18"/>
              </w:rPr>
              <w:t>lung)</w:t>
            </w:r>
          </w:p>
          <w:p w:rsidR="0020120F" w:rsidRDefault="0020120F" w:rsidP="00AF75B7">
            <w:pPr>
              <w:rPr>
                <w:rFonts w:cs="Arial"/>
                <w:sz w:val="18"/>
                <w:szCs w:val="18"/>
              </w:rPr>
            </w:pPr>
            <w:r w:rsidRPr="00A07866">
              <w:rPr>
                <w:rFonts w:cs="Arial"/>
                <w:sz w:val="18"/>
                <w:szCs w:val="18"/>
              </w:rPr>
              <w:t xml:space="preserve"> (7</w:t>
            </w:r>
            <w:r>
              <w:rPr>
                <w:rFonts w:cs="Arial"/>
                <w:sz w:val="18"/>
                <w:szCs w:val="18"/>
              </w:rPr>
              <w:t>E</w:t>
            </w:r>
            <w:r w:rsidRPr="00A07866">
              <w:rPr>
                <w:rFonts w:cs="Arial"/>
                <w:sz w:val="18"/>
                <w:szCs w:val="18"/>
              </w:rPr>
              <w:t>) wesentliche Elemente eines Textes bestimmen, analysieren und in ihrer Funktion beschreiben (Titel, Aufbau, Handlungs- und Konfliktverlauf, Figuren und Figurenkonstellati</w:t>
            </w:r>
            <w:r>
              <w:rPr>
                <w:rFonts w:cs="Arial"/>
                <w:sz w:val="18"/>
                <w:szCs w:val="18"/>
              </w:rPr>
              <w:t>on, Raum- und Zeitgestaltung,</w:t>
            </w:r>
            <w:r w:rsidRPr="00A07866">
              <w:rPr>
                <w:rFonts w:cs="Arial"/>
                <w:sz w:val="18"/>
                <w:szCs w:val="18"/>
              </w:rPr>
              <w:t xml:space="preserve"> Motive, Symbole)</w:t>
            </w:r>
          </w:p>
          <w:p w:rsidR="0020120F" w:rsidRDefault="00C55953" w:rsidP="00AF75B7">
            <w:pPr>
              <w:rPr>
                <w:rFonts w:eastAsia="Calibri" w:cs="Arial"/>
                <w:sz w:val="18"/>
                <w:szCs w:val="18"/>
              </w:rPr>
            </w:pPr>
            <w:r>
              <w:rPr>
                <w:rFonts w:eastAsia="Calibri" w:cs="Arial"/>
                <w:sz w:val="18"/>
                <w:szCs w:val="18"/>
              </w:rPr>
              <w:t>(8</w:t>
            </w:r>
            <w:r w:rsidR="0020120F" w:rsidRPr="00FE6E34">
              <w:rPr>
                <w:rFonts w:eastAsia="Calibri" w:cs="Arial"/>
                <w:sz w:val="18"/>
                <w:szCs w:val="18"/>
              </w:rPr>
              <w:t>) Fachbegriffe zur formalen und stilistischen Bes</w:t>
            </w:r>
            <w:r>
              <w:rPr>
                <w:rFonts w:eastAsia="Calibri" w:cs="Arial"/>
                <w:sz w:val="18"/>
                <w:szCs w:val="18"/>
              </w:rPr>
              <w:t>chreibung von Texten verwenden:</w:t>
            </w:r>
            <w:r>
              <w:rPr>
                <w:rFonts w:eastAsia="Calibri" w:cs="Arial"/>
                <w:sz w:val="18"/>
                <w:szCs w:val="18"/>
              </w:rPr>
              <w:br/>
              <w:t xml:space="preserve">– Autor, Erzähler, ME: </w:t>
            </w:r>
            <w:r w:rsidRPr="00FE6E34">
              <w:rPr>
                <w:rFonts w:eastAsia="Calibri" w:cs="Arial"/>
                <w:sz w:val="18"/>
                <w:szCs w:val="18"/>
              </w:rPr>
              <w:t>Erzählperspektive</w:t>
            </w:r>
            <w:r>
              <w:rPr>
                <w:rFonts w:eastAsia="Calibri" w:cs="Arial"/>
                <w:sz w:val="18"/>
                <w:szCs w:val="18"/>
              </w:rPr>
              <w:t xml:space="preserve">, E: </w:t>
            </w:r>
            <w:r w:rsidRPr="00F67839">
              <w:rPr>
                <w:rFonts w:eastAsia="Calibri" w:cs="Arial"/>
                <w:sz w:val="18"/>
                <w:szCs w:val="18"/>
              </w:rPr>
              <w:t>Erzählform,</w:t>
            </w:r>
            <w:r>
              <w:rPr>
                <w:rFonts w:eastAsia="Calibri" w:cs="Arial"/>
                <w:sz w:val="18"/>
                <w:szCs w:val="18"/>
              </w:rPr>
              <w:t xml:space="preserve"> </w:t>
            </w:r>
            <w:r w:rsidRPr="00F67839">
              <w:rPr>
                <w:rFonts w:eastAsia="Calibri" w:cs="Arial"/>
                <w:sz w:val="18"/>
                <w:szCs w:val="18"/>
              </w:rPr>
              <w:t>Erzählstruktur, innere und äußere Handlung, offener Schluss, Erzähltempora,</w:t>
            </w:r>
            <w:r>
              <w:rPr>
                <w:rFonts w:eastAsia="Calibri" w:cs="Arial"/>
                <w:sz w:val="18"/>
                <w:szCs w:val="18"/>
              </w:rPr>
              <w:t xml:space="preserve"> </w:t>
            </w:r>
            <w:r w:rsidRPr="00F67839">
              <w:rPr>
                <w:rFonts w:eastAsia="Calibri" w:cs="Arial"/>
                <w:sz w:val="18"/>
                <w:szCs w:val="18"/>
              </w:rPr>
              <w:t>Vorausdeutungen und Rückblende;</w:t>
            </w:r>
            <w:r>
              <w:rPr>
                <w:rFonts w:eastAsia="Calibri" w:cs="Arial"/>
                <w:sz w:val="18"/>
                <w:szCs w:val="18"/>
              </w:rPr>
              <w:br/>
            </w:r>
            <w:r w:rsidR="0020120F" w:rsidRPr="00FE6E34">
              <w:rPr>
                <w:rFonts w:eastAsia="Calibri" w:cs="Arial"/>
                <w:sz w:val="18"/>
                <w:szCs w:val="18"/>
              </w:rPr>
              <w:t xml:space="preserve">– Reim, Vers, Strophe, </w:t>
            </w:r>
            <w:r>
              <w:rPr>
                <w:rFonts w:eastAsia="Calibri" w:cs="Arial"/>
                <w:sz w:val="18"/>
                <w:szCs w:val="18"/>
              </w:rPr>
              <w:t xml:space="preserve">sprachliche Bilder (Vergleich), ME: Rhythmus, Metrum, </w:t>
            </w:r>
            <w:r w:rsidRPr="00FE6E34">
              <w:rPr>
                <w:rFonts w:eastAsia="Calibri" w:cs="Arial"/>
                <w:sz w:val="18"/>
                <w:szCs w:val="18"/>
              </w:rPr>
              <w:t>sprachliche Bilder (Vergleich, Metapher, Personifikation), lyrisches Ich, Enjambement, Atmosphäre</w:t>
            </w:r>
            <w:r>
              <w:rPr>
                <w:rFonts w:eastAsia="Calibri" w:cs="Arial"/>
                <w:sz w:val="18"/>
                <w:szCs w:val="18"/>
              </w:rPr>
              <w:t xml:space="preserve">, E: </w:t>
            </w:r>
            <w:r w:rsidRPr="00F67839">
              <w:rPr>
                <w:rFonts w:eastAsia="Calibri" w:cs="Arial"/>
                <w:sz w:val="18"/>
                <w:szCs w:val="18"/>
              </w:rPr>
              <w:t>Kadenz</w:t>
            </w:r>
            <w:r>
              <w:rPr>
                <w:rFonts w:eastAsia="Calibri" w:cs="Arial"/>
                <w:sz w:val="18"/>
                <w:szCs w:val="18"/>
              </w:rPr>
              <w:br/>
            </w:r>
            <w:r w:rsidR="0020120F" w:rsidRPr="00FE6E34">
              <w:rPr>
                <w:rFonts w:eastAsia="Calibri" w:cs="Arial"/>
                <w:sz w:val="18"/>
                <w:szCs w:val="18"/>
              </w:rPr>
              <w:t>– Figuren, Dialog, Monolog</w:t>
            </w:r>
            <w:r>
              <w:rPr>
                <w:rFonts w:eastAsia="Calibri" w:cs="Arial"/>
                <w:sz w:val="18"/>
                <w:szCs w:val="18"/>
              </w:rPr>
              <w:t xml:space="preserve">, ME: </w:t>
            </w:r>
            <w:r w:rsidRPr="00FE6E34">
              <w:rPr>
                <w:rFonts w:eastAsia="Calibri" w:cs="Arial"/>
                <w:sz w:val="18"/>
                <w:szCs w:val="18"/>
              </w:rPr>
              <w:t>Figurenverzeichnis, Akt,</w:t>
            </w:r>
            <w:r>
              <w:rPr>
                <w:rFonts w:eastAsia="Calibri" w:cs="Arial"/>
                <w:sz w:val="18"/>
                <w:szCs w:val="18"/>
              </w:rPr>
              <w:t xml:space="preserve"> </w:t>
            </w:r>
            <w:r w:rsidRPr="00FE6E34">
              <w:rPr>
                <w:rFonts w:eastAsia="Calibri" w:cs="Arial"/>
                <w:sz w:val="18"/>
                <w:szCs w:val="18"/>
              </w:rPr>
              <w:t>Szene, Exposition, Höhepunkt, Wendepunkt, Lösung, Katastrophe, Regieanweisung</w:t>
            </w:r>
          </w:p>
          <w:p w:rsidR="0020120F" w:rsidRPr="00234D05" w:rsidRDefault="0020120F" w:rsidP="00AF75B7">
            <w:pPr>
              <w:rPr>
                <w:rFonts w:eastAsia="Calibri" w:cs="Arial"/>
                <w:sz w:val="18"/>
                <w:szCs w:val="18"/>
              </w:rPr>
            </w:pPr>
            <w:r>
              <w:rPr>
                <w:rFonts w:eastAsia="Calibri" w:cs="Arial"/>
                <w:sz w:val="18"/>
                <w:szCs w:val="18"/>
              </w:rPr>
              <w:t>(9G)</w:t>
            </w:r>
            <w:r w:rsidRPr="00234D05">
              <w:rPr>
                <w:rFonts w:eastAsia="Calibri" w:cs="Arial"/>
                <w:sz w:val="18"/>
                <w:szCs w:val="18"/>
              </w:rPr>
              <w:t xml:space="preserve"> die Wirkung grundlegender Gestaltungsmittel erkennen und beschreiben</w:t>
            </w:r>
          </w:p>
          <w:p w:rsidR="0020120F" w:rsidRPr="00234D05" w:rsidRDefault="0020120F" w:rsidP="00AF75B7">
            <w:pPr>
              <w:rPr>
                <w:rFonts w:eastAsia="Calibri" w:cs="Arial"/>
                <w:sz w:val="18"/>
                <w:szCs w:val="18"/>
              </w:rPr>
            </w:pPr>
            <w:r>
              <w:rPr>
                <w:rFonts w:eastAsia="Calibri" w:cs="Arial"/>
                <w:sz w:val="18"/>
                <w:szCs w:val="18"/>
              </w:rPr>
              <w:t>(9M)</w:t>
            </w:r>
            <w:r w:rsidRPr="00234D05">
              <w:rPr>
                <w:rFonts w:eastAsia="Calibri" w:cs="Arial"/>
                <w:sz w:val="18"/>
                <w:szCs w:val="18"/>
              </w:rPr>
              <w:t xml:space="preserve"> die Wirkung von Gestaltungsmitteln erkennen und erläutern</w:t>
            </w:r>
          </w:p>
          <w:p w:rsidR="0020120F" w:rsidRDefault="0020120F" w:rsidP="00AF75B7">
            <w:pPr>
              <w:rPr>
                <w:rFonts w:eastAsia="Calibri" w:cs="Arial"/>
                <w:sz w:val="18"/>
                <w:szCs w:val="18"/>
              </w:rPr>
            </w:pPr>
            <w:r>
              <w:rPr>
                <w:rFonts w:eastAsia="Calibri" w:cs="Arial"/>
                <w:sz w:val="18"/>
                <w:szCs w:val="18"/>
              </w:rPr>
              <w:t>(9E</w:t>
            </w:r>
            <w:r w:rsidRPr="00234D05">
              <w:rPr>
                <w:rFonts w:eastAsia="Calibri" w:cs="Arial"/>
                <w:sz w:val="18"/>
                <w:szCs w:val="18"/>
              </w:rPr>
              <w:t>) sprachliche Gestaltungsmittel beschreiben und auf ihre Funktion hin untersuchen</w:t>
            </w:r>
          </w:p>
          <w:p w:rsidR="0020120F" w:rsidRPr="00234D05" w:rsidRDefault="0020120F" w:rsidP="00AF75B7">
            <w:pPr>
              <w:rPr>
                <w:rFonts w:eastAsia="Calibri" w:cs="Arial"/>
                <w:sz w:val="18"/>
                <w:szCs w:val="18"/>
              </w:rPr>
            </w:pPr>
            <w:r>
              <w:rPr>
                <w:rFonts w:eastAsia="Calibri" w:cs="Arial"/>
                <w:sz w:val="18"/>
                <w:szCs w:val="18"/>
              </w:rPr>
              <w:t>(11G)</w:t>
            </w:r>
            <w:r w:rsidRPr="00234D05">
              <w:rPr>
                <w:rFonts w:eastAsia="Calibri" w:cs="Arial"/>
                <w:sz w:val="18"/>
                <w:szCs w:val="18"/>
              </w:rPr>
              <w:t xml:space="preserve"> lyrische, epische und dramatische Texte unterscheiden (Gedicht, Ballade, Erzählung, Dramenauszug) </w:t>
            </w:r>
          </w:p>
          <w:p w:rsidR="0020120F" w:rsidRPr="00234D05" w:rsidRDefault="0020120F" w:rsidP="00AF75B7">
            <w:pPr>
              <w:rPr>
                <w:rFonts w:eastAsia="Calibri" w:cs="Arial"/>
                <w:sz w:val="18"/>
                <w:szCs w:val="18"/>
              </w:rPr>
            </w:pPr>
            <w:r>
              <w:rPr>
                <w:rFonts w:eastAsia="Calibri" w:cs="Arial"/>
                <w:sz w:val="18"/>
                <w:szCs w:val="18"/>
              </w:rPr>
              <w:t>(11M)</w:t>
            </w:r>
            <w:r w:rsidRPr="00234D05">
              <w:rPr>
                <w:rFonts w:eastAsia="Calibri" w:cs="Arial"/>
                <w:sz w:val="18"/>
                <w:szCs w:val="18"/>
              </w:rPr>
              <w:t xml:space="preserve"> die Gattungszugehörigkeit lyrischer, epischer, dramatischer Texte (Gedicht, Ballade, Erzählung, Kurzgeschichte, Drama) nach ihren spezifischen Merkmalen unterscheiden</w:t>
            </w:r>
          </w:p>
          <w:p w:rsidR="0020120F" w:rsidRDefault="0020120F" w:rsidP="00AF75B7">
            <w:pPr>
              <w:rPr>
                <w:rFonts w:eastAsia="Calibri" w:cs="Arial"/>
                <w:sz w:val="18"/>
                <w:szCs w:val="18"/>
              </w:rPr>
            </w:pPr>
            <w:r>
              <w:rPr>
                <w:rFonts w:eastAsia="Calibri" w:cs="Arial"/>
                <w:sz w:val="18"/>
                <w:szCs w:val="18"/>
              </w:rPr>
              <w:t>(11E)</w:t>
            </w:r>
            <w:r w:rsidRPr="00234D05">
              <w:rPr>
                <w:rFonts w:eastAsia="Calibri" w:cs="Arial"/>
                <w:sz w:val="18"/>
                <w:szCs w:val="18"/>
              </w:rPr>
              <w:t xml:space="preserve"> grundlegende literarische Gattungen definieren und</w:t>
            </w:r>
            <w:r>
              <w:rPr>
                <w:rFonts w:eastAsia="Calibri" w:cs="Arial"/>
                <w:sz w:val="18"/>
                <w:szCs w:val="18"/>
              </w:rPr>
              <w:t xml:space="preserve"> deren Merkmale für das Textver</w:t>
            </w:r>
            <w:r w:rsidRPr="00234D05">
              <w:rPr>
                <w:rFonts w:eastAsia="Calibri" w:cs="Arial"/>
                <w:sz w:val="18"/>
                <w:szCs w:val="18"/>
              </w:rPr>
              <w:t>ständnis nutzen (mindestens: Gedicht, Ballade, Epos, Erzählung, Kalendergeschichte, Kurzgeschichte, Anekdote, Drama</w:t>
            </w:r>
          </w:p>
          <w:p w:rsidR="0020120F" w:rsidRDefault="0020120F" w:rsidP="00AF75B7">
            <w:pPr>
              <w:rPr>
                <w:rFonts w:eastAsia="Calibri" w:cs="Arial"/>
                <w:sz w:val="18"/>
                <w:szCs w:val="18"/>
              </w:rPr>
            </w:pPr>
            <w:r w:rsidRPr="007D656F">
              <w:rPr>
                <w:rFonts w:eastAsia="Calibri" w:cs="Arial"/>
                <w:sz w:val="18"/>
                <w:szCs w:val="18"/>
              </w:rPr>
              <w:t>(12GM</w:t>
            </w:r>
            <w:r>
              <w:rPr>
                <w:rFonts w:eastAsia="Calibri" w:cs="Arial"/>
                <w:sz w:val="18"/>
                <w:szCs w:val="18"/>
              </w:rPr>
              <w:t>) ihr Textverständnis</w:t>
            </w:r>
            <w:r w:rsidRPr="007D656F">
              <w:rPr>
                <w:rFonts w:eastAsia="Calibri" w:cs="Arial"/>
                <w:sz w:val="18"/>
                <w:szCs w:val="18"/>
              </w:rPr>
              <w:t xml:space="preserve"> erläutern</w:t>
            </w:r>
          </w:p>
          <w:p w:rsidR="0020120F" w:rsidRPr="007D656F" w:rsidRDefault="0020120F" w:rsidP="00AF75B7">
            <w:pPr>
              <w:rPr>
                <w:rFonts w:eastAsia="Calibri" w:cs="Arial"/>
                <w:sz w:val="18"/>
                <w:szCs w:val="18"/>
              </w:rPr>
            </w:pPr>
            <w:r w:rsidRPr="007D656F">
              <w:rPr>
                <w:rFonts w:eastAsia="Calibri" w:cs="Arial"/>
                <w:sz w:val="18"/>
                <w:szCs w:val="18"/>
              </w:rPr>
              <w:t>(12</w:t>
            </w:r>
            <w:r>
              <w:rPr>
                <w:rFonts w:eastAsia="Calibri" w:cs="Arial"/>
                <w:sz w:val="18"/>
                <w:szCs w:val="18"/>
              </w:rPr>
              <w:t>E</w:t>
            </w:r>
            <w:r w:rsidRPr="007D656F">
              <w:rPr>
                <w:rFonts w:eastAsia="Calibri" w:cs="Arial"/>
                <w:sz w:val="18"/>
                <w:szCs w:val="18"/>
              </w:rPr>
              <w:t>) Verständnis- und Deutungsmöglichkeiten eines Textes formulieren und das eigene Textverständnis erläute</w:t>
            </w:r>
            <w:r>
              <w:rPr>
                <w:rFonts w:eastAsia="Calibri" w:cs="Arial"/>
                <w:sz w:val="18"/>
                <w:szCs w:val="18"/>
              </w:rPr>
              <w:t>rn und begründen (Hypothese mit</w:t>
            </w:r>
            <w:r w:rsidRPr="007D656F">
              <w:rPr>
                <w:rFonts w:eastAsia="Calibri" w:cs="Arial"/>
                <w:sz w:val="18"/>
                <w:szCs w:val="18"/>
              </w:rPr>
              <w:t xml:space="preserve"> Begründung und Beleg)</w:t>
            </w:r>
          </w:p>
          <w:p w:rsidR="0020120F" w:rsidRPr="007A7C8C" w:rsidRDefault="0020120F" w:rsidP="00AF75B7">
            <w:pPr>
              <w:rPr>
                <w:rFonts w:eastAsia="Calibri" w:cs="Arial"/>
                <w:sz w:val="18"/>
                <w:szCs w:val="18"/>
                <w:highlight w:val="yellow"/>
                <w:u w:val="single"/>
              </w:rPr>
            </w:pPr>
            <w:r w:rsidRPr="007D656F">
              <w:rPr>
                <w:rFonts w:eastAsia="Calibri" w:cs="Arial"/>
                <w:sz w:val="18"/>
                <w:szCs w:val="18"/>
                <w:u w:val="single"/>
              </w:rPr>
              <w:t>(</w:t>
            </w:r>
            <w:r w:rsidR="007A7C8C">
              <w:rPr>
                <w:rFonts w:eastAsia="Calibri" w:cs="Arial"/>
                <w:sz w:val="18"/>
                <w:szCs w:val="18"/>
              </w:rPr>
              <w:t>13</w:t>
            </w:r>
            <w:r w:rsidRPr="007D656F">
              <w:rPr>
                <w:rFonts w:eastAsia="Calibri" w:cs="Arial"/>
                <w:sz w:val="18"/>
                <w:szCs w:val="18"/>
              </w:rPr>
              <w:t>) Verstehensschwierigkeiten benennen</w:t>
            </w:r>
            <w:r w:rsidR="007A7C8C">
              <w:rPr>
                <w:rFonts w:eastAsia="Calibri" w:cs="Arial"/>
                <w:sz w:val="18"/>
                <w:szCs w:val="18"/>
              </w:rPr>
              <w:t xml:space="preserve"> ME: </w:t>
            </w:r>
            <w:r>
              <w:rPr>
                <w:rFonts w:eastAsia="Calibri" w:cs="Arial"/>
                <w:sz w:val="18"/>
                <w:szCs w:val="18"/>
              </w:rPr>
              <w:t>und in einen</w:t>
            </w:r>
            <w:r w:rsidRPr="007D656F">
              <w:rPr>
                <w:rFonts w:eastAsia="Calibri" w:cs="Arial"/>
                <w:sz w:val="18"/>
                <w:szCs w:val="18"/>
              </w:rPr>
              <w:t xml:space="preserve"> Zusammenhang mit ihrem Textverstehen stellen</w:t>
            </w:r>
          </w:p>
          <w:p w:rsidR="0020120F" w:rsidRPr="00192EC9" w:rsidRDefault="0020120F" w:rsidP="00AF75B7">
            <w:pPr>
              <w:rPr>
                <w:rFonts w:eastAsia="Calibri" w:cs="Arial"/>
                <w:sz w:val="18"/>
                <w:szCs w:val="18"/>
              </w:rPr>
            </w:pPr>
            <w:r w:rsidRPr="00192EC9">
              <w:rPr>
                <w:rFonts w:eastAsia="Calibri" w:cs="Arial"/>
                <w:sz w:val="18"/>
                <w:szCs w:val="18"/>
              </w:rPr>
              <w:t>(19</w:t>
            </w:r>
            <w:r>
              <w:rPr>
                <w:rFonts w:eastAsia="Calibri" w:cs="Arial"/>
                <w:sz w:val="18"/>
                <w:szCs w:val="18"/>
              </w:rPr>
              <w:t>E</w:t>
            </w:r>
            <w:r w:rsidRPr="00192EC9">
              <w:rPr>
                <w:rFonts w:eastAsia="Calibri" w:cs="Arial"/>
                <w:sz w:val="18"/>
                <w:szCs w:val="18"/>
              </w:rPr>
              <w:t>) die Wirkung eines Textes beschreiben und begründen (Textteile und Textganzes</w:t>
            </w:r>
            <w:r>
              <w:rPr>
                <w:rFonts w:eastAsia="Calibri" w:cs="Arial"/>
                <w:sz w:val="18"/>
                <w:szCs w:val="18"/>
              </w:rPr>
              <w:t>)</w:t>
            </w:r>
          </w:p>
          <w:p w:rsidR="0020120F" w:rsidRPr="00FE6E34" w:rsidRDefault="0020120F" w:rsidP="00AF75B7">
            <w:pPr>
              <w:rPr>
                <w:rFonts w:eastAsia="Calibri" w:cs="Arial"/>
                <w:sz w:val="18"/>
                <w:szCs w:val="18"/>
              </w:rPr>
            </w:pPr>
          </w:p>
        </w:tc>
        <w:tc>
          <w:tcPr>
            <w:tcW w:w="1250" w:type="pct"/>
            <w:tcBorders>
              <w:left w:val="single" w:sz="4" w:space="0" w:color="auto"/>
              <w:right w:val="single" w:sz="4" w:space="0" w:color="auto"/>
            </w:tcBorders>
            <w:shd w:val="clear" w:color="auto" w:fill="auto"/>
          </w:tcPr>
          <w:p w:rsidR="0020120F" w:rsidRPr="009D0EB9" w:rsidRDefault="0020120F" w:rsidP="002922A5">
            <w:pPr>
              <w:spacing w:before="120" w:after="120"/>
              <w:rPr>
                <w:rFonts w:eastAsia="Calibri"/>
                <w:i/>
              </w:rPr>
            </w:pPr>
            <w:r w:rsidRPr="009D0EB9">
              <w:rPr>
                <w:rFonts w:eastAsia="Calibri"/>
                <w:i/>
              </w:rPr>
              <w:t>Epische Elemente</w:t>
            </w:r>
          </w:p>
          <w:p w:rsidR="0020120F" w:rsidRDefault="0020120F" w:rsidP="00AF75B7">
            <w:pPr>
              <w:rPr>
                <w:rFonts w:eastAsia="Calibri"/>
              </w:rPr>
            </w:pPr>
            <w:r>
              <w:rPr>
                <w:rFonts w:eastAsia="Calibri"/>
              </w:rPr>
              <w:t>Elemente der Epik herausarbeiten</w:t>
            </w:r>
          </w:p>
          <w:p w:rsidR="0020120F" w:rsidRDefault="0020120F" w:rsidP="0044377F">
            <w:pPr>
              <w:numPr>
                <w:ilvl w:val="0"/>
                <w:numId w:val="16"/>
              </w:numPr>
              <w:ind w:left="360"/>
              <w:rPr>
                <w:rFonts w:eastAsia="Calibri"/>
              </w:rPr>
            </w:pPr>
            <w:r>
              <w:rPr>
                <w:rFonts w:eastAsia="Calibri"/>
              </w:rPr>
              <w:t xml:space="preserve">Tatsachenbericht </w:t>
            </w:r>
            <w:r w:rsidRPr="00786DA1">
              <w:rPr>
                <w:rFonts w:eastAsia="Calibri"/>
              </w:rPr>
              <w:t>(</w:t>
            </w:r>
            <w:r w:rsidR="00F54B79">
              <w:rPr>
                <w:rFonts w:eastAsia="Calibri"/>
              </w:rPr>
              <w:t>z.B.</w:t>
            </w:r>
            <w:r>
              <w:rPr>
                <w:rFonts w:eastAsia="Calibri"/>
              </w:rPr>
              <w:t xml:space="preserve"> </w:t>
            </w:r>
            <w:r w:rsidRPr="00786DA1">
              <w:rPr>
                <w:rFonts w:eastAsia="Calibri"/>
              </w:rPr>
              <w:t xml:space="preserve">Zeitungsbericht) und eine Ballade </w:t>
            </w:r>
            <w:r>
              <w:rPr>
                <w:rFonts w:eastAsia="Calibri"/>
              </w:rPr>
              <w:t xml:space="preserve">gleichen </w:t>
            </w:r>
            <w:r w:rsidRPr="00786DA1">
              <w:rPr>
                <w:rFonts w:eastAsia="Calibri"/>
              </w:rPr>
              <w:t>Thema</w:t>
            </w:r>
            <w:r>
              <w:rPr>
                <w:rFonts w:eastAsia="Calibri"/>
              </w:rPr>
              <w:t>s</w:t>
            </w:r>
            <w:r w:rsidRPr="00786DA1">
              <w:rPr>
                <w:rFonts w:eastAsia="Calibri"/>
              </w:rPr>
              <w:t xml:space="preserve"> einander gegenüberstellen und die Inhalte vergleichen</w:t>
            </w:r>
          </w:p>
          <w:p w:rsidR="0020120F" w:rsidRPr="00E3102B" w:rsidRDefault="0020120F" w:rsidP="0044377F">
            <w:pPr>
              <w:numPr>
                <w:ilvl w:val="0"/>
                <w:numId w:val="17"/>
              </w:numPr>
              <w:ind w:left="360"/>
              <w:rPr>
                <w:rFonts w:eastAsia="Calibri"/>
              </w:rPr>
            </w:pPr>
            <w:r w:rsidRPr="00E3102B">
              <w:rPr>
                <w:rFonts w:eastAsia="Calibri"/>
              </w:rPr>
              <w:t>Verbindung mit der Herkunft der Ballade aus dem Bänkelsang, Klärung der historischen Funktion der Gattung</w:t>
            </w:r>
          </w:p>
          <w:p w:rsidR="0020120F" w:rsidRDefault="0020120F" w:rsidP="0044377F">
            <w:pPr>
              <w:numPr>
                <w:ilvl w:val="0"/>
                <w:numId w:val="17"/>
              </w:numPr>
              <w:ind w:left="360"/>
              <w:rPr>
                <w:rFonts w:eastAsia="Calibri"/>
                <w:lang w:val="en-US"/>
              </w:rPr>
            </w:pPr>
            <w:r>
              <w:rPr>
                <w:rFonts w:eastAsia="Calibri"/>
                <w:lang w:val="en-US"/>
              </w:rPr>
              <w:t>Spannungsbogen im Handlungsverlauf erarbeiten</w:t>
            </w:r>
          </w:p>
          <w:p w:rsidR="0020120F" w:rsidRDefault="0020120F" w:rsidP="0044377F">
            <w:pPr>
              <w:numPr>
                <w:ilvl w:val="0"/>
                <w:numId w:val="17"/>
              </w:numPr>
              <w:ind w:left="360"/>
              <w:rPr>
                <w:rFonts w:eastAsia="Calibri"/>
                <w:lang w:val="en-US"/>
              </w:rPr>
            </w:pPr>
            <w:r>
              <w:rPr>
                <w:rFonts w:eastAsia="Calibri"/>
                <w:lang w:val="en-US"/>
              </w:rPr>
              <w:t>Erzähler, innere/äußere Handlung, Tempus</w:t>
            </w:r>
          </w:p>
          <w:p w:rsidR="00CF2100" w:rsidRPr="005779E8" w:rsidRDefault="00CF2100" w:rsidP="0044377F">
            <w:pPr>
              <w:numPr>
                <w:ilvl w:val="0"/>
                <w:numId w:val="17"/>
              </w:numPr>
              <w:ind w:left="360"/>
              <w:rPr>
                <w:rFonts w:eastAsia="Calibri"/>
              </w:rPr>
            </w:pPr>
            <w:r w:rsidRPr="005779E8">
              <w:rPr>
                <w:rFonts w:eastAsia="Calibri"/>
              </w:rPr>
              <w:t>Analyse der Syntax (</w:t>
            </w:r>
            <w:r w:rsidR="00F54B79">
              <w:rPr>
                <w:rFonts w:eastAsia="Calibri"/>
              </w:rPr>
              <w:t>z.B.</w:t>
            </w:r>
            <w:r w:rsidRPr="005779E8">
              <w:rPr>
                <w:rFonts w:eastAsia="Calibri"/>
              </w:rPr>
              <w:t xml:space="preserve"> Inversion, Ellipsen, Enjambement)</w:t>
            </w:r>
          </w:p>
          <w:p w:rsidR="0020120F" w:rsidRPr="005779E8" w:rsidRDefault="0020120F" w:rsidP="002922A5">
            <w:pPr>
              <w:spacing w:before="120" w:after="120"/>
              <w:rPr>
                <w:rFonts w:eastAsia="Calibri"/>
                <w:i/>
              </w:rPr>
            </w:pPr>
            <w:r w:rsidRPr="005779E8">
              <w:rPr>
                <w:rFonts w:eastAsia="Calibri"/>
                <w:i/>
              </w:rPr>
              <w:t xml:space="preserve">Lyrische </w:t>
            </w:r>
            <w:r w:rsidRPr="002922A5">
              <w:rPr>
                <w:rFonts w:eastAsia="Calibri"/>
                <w:i/>
              </w:rPr>
              <w:t>Elemente</w:t>
            </w:r>
          </w:p>
          <w:p w:rsidR="0020120F" w:rsidRPr="00E3102B" w:rsidRDefault="0020120F" w:rsidP="00AF75B7">
            <w:pPr>
              <w:rPr>
                <w:rFonts w:eastAsia="Calibri"/>
              </w:rPr>
            </w:pPr>
            <w:r w:rsidRPr="00E3102B">
              <w:rPr>
                <w:rFonts w:eastAsia="Calibri"/>
              </w:rPr>
              <w:t>Die Ballade auf Reimschema, Verse, Strophen hin untersuchen.</w:t>
            </w:r>
          </w:p>
          <w:p w:rsidR="0020120F" w:rsidRPr="00E3102B" w:rsidRDefault="0020120F" w:rsidP="00AF75B7">
            <w:pPr>
              <w:rPr>
                <w:rFonts w:eastAsia="Calibri"/>
              </w:rPr>
            </w:pPr>
            <w:r w:rsidRPr="008D531E">
              <w:rPr>
                <w:rFonts w:eastAsia="Calibri"/>
                <w:b/>
                <w:shd w:val="clear" w:color="auto" w:fill="F0A08D"/>
              </w:rPr>
              <w:t>ME:</w:t>
            </w:r>
            <w:r w:rsidRPr="00E3102B">
              <w:rPr>
                <w:rFonts w:eastAsia="Calibri"/>
              </w:rPr>
              <w:t xml:space="preserve"> Funktion der gebundenen Rede klären (gehobene Rede, m</w:t>
            </w:r>
            <w:r w:rsidR="00FB14F1">
              <w:rPr>
                <w:rFonts w:eastAsia="Calibri"/>
              </w:rPr>
              <w:t>n</w:t>
            </w:r>
            <w:r w:rsidRPr="00E3102B">
              <w:rPr>
                <w:rFonts w:eastAsia="Calibri"/>
              </w:rPr>
              <w:t>emotechnische Bedeutung)</w:t>
            </w:r>
          </w:p>
          <w:p w:rsidR="0020120F" w:rsidRPr="00E3102B" w:rsidRDefault="0020120F" w:rsidP="00AF75B7">
            <w:pPr>
              <w:rPr>
                <w:rFonts w:eastAsia="Calibri"/>
              </w:rPr>
            </w:pPr>
            <w:r w:rsidRPr="008D531E">
              <w:rPr>
                <w:b/>
                <w:bCs/>
                <w:shd w:val="clear" w:color="auto" w:fill="F5A092"/>
              </w:rPr>
              <w:t>E:</w:t>
            </w:r>
            <w:r w:rsidRPr="00E3102B">
              <w:rPr>
                <w:rFonts w:eastAsia="Calibri"/>
              </w:rPr>
              <w:t xml:space="preserve"> Metrum untersuchen</w:t>
            </w:r>
          </w:p>
          <w:p w:rsidR="0020120F" w:rsidRPr="00E3102B" w:rsidRDefault="0020120F" w:rsidP="002922A5">
            <w:pPr>
              <w:spacing w:before="120" w:after="120"/>
              <w:rPr>
                <w:rFonts w:eastAsia="Calibri"/>
                <w:i/>
              </w:rPr>
            </w:pPr>
            <w:r w:rsidRPr="00E3102B">
              <w:rPr>
                <w:rFonts w:eastAsia="Calibri"/>
                <w:i/>
              </w:rPr>
              <w:t>Dramatische Elemente</w:t>
            </w:r>
          </w:p>
          <w:p w:rsidR="0020120F" w:rsidRDefault="0020120F" w:rsidP="00AF75B7">
            <w:pPr>
              <w:rPr>
                <w:rFonts w:eastAsia="Calibri"/>
              </w:rPr>
            </w:pPr>
            <w:r w:rsidRPr="00E3102B">
              <w:rPr>
                <w:rFonts w:eastAsia="Calibri"/>
              </w:rPr>
              <w:t>Kennzeichen</w:t>
            </w:r>
            <w:r>
              <w:rPr>
                <w:rFonts w:eastAsia="Calibri"/>
              </w:rPr>
              <w:t xml:space="preserve"> von dramatischen Texten herausarbeiten (Monolog, Dialog; Klärung des Gattungbegriffs Drama in Abgrenzung von anderen Bedeutungen)</w:t>
            </w:r>
          </w:p>
          <w:p w:rsidR="0020120F" w:rsidRPr="005D5BDE" w:rsidRDefault="0020120F" w:rsidP="00AB62C2">
            <w:pPr>
              <w:rPr>
                <w:rFonts w:eastAsia="Calibri"/>
              </w:rPr>
            </w:pPr>
            <w:r w:rsidRPr="00B405CA">
              <w:rPr>
                <w:rFonts w:eastAsia="Calibri"/>
                <w:b/>
                <w:shd w:val="clear" w:color="auto" w:fill="F0A08D"/>
              </w:rPr>
              <w:t>E:</w:t>
            </w:r>
            <w:r>
              <w:rPr>
                <w:rFonts w:eastAsia="Calibri"/>
              </w:rPr>
              <w:t xml:space="preserve"> Funktion dialogische Elemente (Veranschaulichung, Spielbarkeit)</w:t>
            </w:r>
          </w:p>
        </w:tc>
        <w:tc>
          <w:tcPr>
            <w:tcW w:w="1250" w:type="pct"/>
            <w:tcBorders>
              <w:left w:val="single" w:sz="4" w:space="0" w:color="auto"/>
              <w:right w:val="single" w:sz="4" w:space="0" w:color="auto"/>
            </w:tcBorders>
            <w:shd w:val="clear" w:color="auto" w:fill="auto"/>
          </w:tcPr>
          <w:p w:rsidR="0020120F" w:rsidRDefault="0020120F" w:rsidP="00AF75B7">
            <w:pPr>
              <w:rPr>
                <w:rFonts w:cs="Arial"/>
              </w:rPr>
            </w:pPr>
            <w:r>
              <w:rPr>
                <w:rFonts w:cs="Arial"/>
              </w:rPr>
              <w:t>Hierzu können handlungs- und produktionsorientierte Methoden herangezogen werden.</w:t>
            </w:r>
          </w:p>
          <w:p w:rsidR="002922A5" w:rsidRDefault="002922A5" w:rsidP="00AF75B7">
            <w:pPr>
              <w:rPr>
                <w:rFonts w:cs="Arial"/>
              </w:rPr>
            </w:pPr>
          </w:p>
          <w:p w:rsidR="002922A5" w:rsidRPr="00693CA3" w:rsidRDefault="002922A5" w:rsidP="002922A5">
            <w:pPr>
              <w:spacing w:before="60"/>
              <w:rPr>
                <w:rFonts w:eastAsia="Calibri" w:cs="Arial"/>
                <w:szCs w:val="22"/>
              </w:rPr>
            </w:pPr>
            <w:r>
              <w:rPr>
                <w:rFonts w:cs="Arial"/>
              </w:rPr>
              <w:t xml:space="preserve">Eine weitere Zugangmöglichkeit bieten filmische Umsetzungen von Balladen. </w:t>
            </w:r>
            <w:r w:rsidR="00F54B79">
              <w:rPr>
                <w:rFonts w:cs="Arial"/>
              </w:rPr>
              <w:t>Z.B.</w:t>
            </w:r>
            <w:r>
              <w:rPr>
                <w:rFonts w:cs="Arial"/>
              </w:rPr>
              <w:t xml:space="preserve"> ist e</w:t>
            </w:r>
            <w:r>
              <w:rPr>
                <w:rFonts w:eastAsia="Calibri" w:cs="Arial"/>
                <w:szCs w:val="22"/>
              </w:rPr>
              <w:t>ine Verfilmung der Ballade „Der Zauberl</w:t>
            </w:r>
            <w:r w:rsidRPr="005640AB">
              <w:rPr>
                <w:rFonts w:eastAsia="Calibri" w:cs="Arial"/>
                <w:szCs w:val="22"/>
              </w:rPr>
              <w:t>ehrli</w:t>
            </w:r>
            <w:r>
              <w:rPr>
                <w:rFonts w:eastAsia="Calibri" w:cs="Arial"/>
                <w:szCs w:val="22"/>
              </w:rPr>
              <w:t>ng“</w:t>
            </w:r>
            <w:r w:rsidRPr="005640AB">
              <w:rPr>
                <w:rFonts w:eastAsia="Calibri" w:cs="Arial"/>
                <w:szCs w:val="22"/>
              </w:rPr>
              <w:t xml:space="preserve"> mit </w:t>
            </w:r>
            <w:r w:rsidRPr="00693CA3">
              <w:rPr>
                <w:rFonts w:eastAsia="Calibri" w:cs="Arial"/>
                <w:szCs w:val="22"/>
              </w:rPr>
              <w:t>Unterrichtsmaterial beim LMZ erhältlich:</w:t>
            </w:r>
          </w:p>
          <w:p w:rsidR="002922A5" w:rsidRDefault="00A55AE7" w:rsidP="002922A5">
            <w:pPr>
              <w:spacing w:before="60"/>
              <w:rPr>
                <w:rFonts w:eastAsia="Calibri" w:cs="Arial"/>
                <w:szCs w:val="22"/>
              </w:rPr>
            </w:pPr>
            <w:hyperlink r:id="rId23" w:history="1">
              <w:r w:rsidR="00693CA3" w:rsidRPr="00693CA3">
                <w:rPr>
                  <w:rFonts w:cs="Arial"/>
                  <w:color w:val="0000FF"/>
                  <w:szCs w:val="22"/>
                  <w:u w:val="single"/>
                </w:rPr>
                <w:t>https://sesammediathek.lmz-bw.de/mediathek?search=Zauberlehrling</w:t>
              </w:r>
            </w:hyperlink>
          </w:p>
          <w:p w:rsidR="002922A5" w:rsidRDefault="002922A5" w:rsidP="002922A5">
            <w:pPr>
              <w:spacing w:before="60"/>
              <w:rPr>
                <w:rFonts w:eastAsia="Calibri" w:cs="Arial"/>
                <w:szCs w:val="22"/>
              </w:rPr>
            </w:pPr>
            <w:r>
              <w:rPr>
                <w:rFonts w:eastAsia="Calibri" w:cs="Arial"/>
                <w:szCs w:val="22"/>
              </w:rPr>
              <w:t>Zusätzlich können weitere Versionen</w:t>
            </w:r>
            <w:r w:rsidR="00CF2100">
              <w:rPr>
                <w:rFonts w:eastAsia="Calibri" w:cs="Arial"/>
                <w:szCs w:val="22"/>
              </w:rPr>
              <w:t xml:space="preserve"> </w:t>
            </w:r>
            <w:r>
              <w:rPr>
                <w:rFonts w:eastAsia="Calibri" w:cs="Arial"/>
                <w:szCs w:val="22"/>
              </w:rPr>
              <w:t>vergleichend herangezogen werden (</w:t>
            </w:r>
            <w:r w:rsidR="00F54B79">
              <w:rPr>
                <w:rFonts w:eastAsia="Calibri" w:cs="Arial"/>
                <w:szCs w:val="22"/>
              </w:rPr>
              <w:t>z.B.</w:t>
            </w:r>
            <w:r>
              <w:rPr>
                <w:rFonts w:eastAsia="Calibri" w:cs="Arial"/>
                <w:szCs w:val="22"/>
              </w:rPr>
              <w:t xml:space="preserve"> W. Disney, „Phantasia“).</w:t>
            </w:r>
          </w:p>
          <w:p w:rsidR="005779E8" w:rsidRDefault="005779E8" w:rsidP="002922A5">
            <w:pPr>
              <w:spacing w:before="60"/>
              <w:rPr>
                <w:rFonts w:eastAsia="Calibri" w:cs="Arial"/>
                <w:szCs w:val="22"/>
              </w:rPr>
            </w:pPr>
          </w:p>
          <w:p w:rsidR="002922A5" w:rsidRPr="00EF537C" w:rsidRDefault="005779E8" w:rsidP="00AB62C2">
            <w:pPr>
              <w:spacing w:before="60"/>
              <w:rPr>
                <w:rFonts w:cs="Arial"/>
              </w:rPr>
            </w:pPr>
            <w:r>
              <w:rPr>
                <w:rFonts w:eastAsia="Calibri" w:cs="Arial"/>
                <w:szCs w:val="22"/>
              </w:rPr>
              <w:t xml:space="preserve">Integrierter Grammatikunterricht: </w:t>
            </w:r>
            <w:r w:rsidR="00F54B79">
              <w:rPr>
                <w:rFonts w:eastAsia="Calibri" w:cs="Arial"/>
                <w:szCs w:val="22"/>
              </w:rPr>
              <w:t>z.B.</w:t>
            </w:r>
            <w:r>
              <w:rPr>
                <w:rFonts w:eastAsia="Calibri" w:cs="Arial"/>
                <w:szCs w:val="22"/>
              </w:rPr>
              <w:t xml:space="preserve"> Funktion des Satzbaus untersuchen; Inversion</w:t>
            </w:r>
          </w:p>
        </w:tc>
      </w:tr>
      <w:tr w:rsidR="00351166" w:rsidRPr="00D72B29" w:rsidTr="005779E8">
        <w:trPr>
          <w:trHeight w:val="397"/>
          <w:jc w:val="center"/>
        </w:trPr>
        <w:tc>
          <w:tcPr>
            <w:tcW w:w="5000" w:type="pct"/>
            <w:gridSpan w:val="4"/>
            <w:tcBorders>
              <w:left w:val="single" w:sz="4" w:space="0" w:color="auto"/>
              <w:right w:val="single" w:sz="4" w:space="0" w:color="auto"/>
            </w:tcBorders>
            <w:shd w:val="clear" w:color="auto" w:fill="D9D9D9"/>
            <w:vAlign w:val="center"/>
          </w:tcPr>
          <w:p w:rsidR="00351166" w:rsidRPr="00351166" w:rsidRDefault="00933C58" w:rsidP="00351166">
            <w:pPr>
              <w:jc w:val="center"/>
              <w:rPr>
                <w:rFonts w:eastAsia="Calibri"/>
                <w:b/>
                <w:lang w:val="en-US"/>
              </w:rPr>
            </w:pPr>
            <w:r>
              <w:rPr>
                <w:rFonts w:eastAsia="Calibri"/>
                <w:b/>
                <w:lang w:val="en-US"/>
              </w:rPr>
              <w:t xml:space="preserve">4. </w:t>
            </w:r>
            <w:r w:rsidR="00351166">
              <w:rPr>
                <w:rFonts w:eastAsia="Calibri"/>
                <w:b/>
                <w:lang w:val="en-US"/>
              </w:rPr>
              <w:t>Eine Ballade vortragen</w:t>
            </w:r>
          </w:p>
        </w:tc>
      </w:tr>
      <w:tr w:rsidR="0020120F" w:rsidRPr="00D72B29" w:rsidTr="005779E8">
        <w:trPr>
          <w:jc w:val="center"/>
        </w:trPr>
        <w:tc>
          <w:tcPr>
            <w:tcW w:w="1250" w:type="pct"/>
            <w:tcBorders>
              <w:left w:val="single" w:sz="4" w:space="0" w:color="auto"/>
              <w:right w:val="single" w:sz="4" w:space="0" w:color="auto"/>
            </w:tcBorders>
            <w:shd w:val="clear" w:color="auto" w:fill="auto"/>
          </w:tcPr>
          <w:p w:rsidR="003F6AF4" w:rsidRPr="00D84DCE" w:rsidRDefault="004856CB" w:rsidP="003F6AF4">
            <w:pPr>
              <w:rPr>
                <w:rFonts w:eastAsia="Calibri" w:cs="Arial"/>
                <w:sz w:val="18"/>
                <w:szCs w:val="18"/>
                <w:u w:val="single"/>
              </w:rPr>
            </w:pPr>
            <w:r>
              <w:rPr>
                <w:rFonts w:eastAsia="Calibri" w:cs="Arial"/>
                <w:sz w:val="18"/>
                <w:szCs w:val="18"/>
                <w:u w:val="single"/>
              </w:rPr>
              <w:t>2.1</w:t>
            </w:r>
            <w:r w:rsidR="003F6AF4" w:rsidRPr="00D84DCE">
              <w:rPr>
                <w:rFonts w:eastAsia="Calibri" w:cs="Arial"/>
                <w:sz w:val="18"/>
                <w:szCs w:val="18"/>
                <w:u w:val="single"/>
              </w:rPr>
              <w:t xml:space="preserve"> Sprechen und Zuhören</w:t>
            </w:r>
          </w:p>
          <w:p w:rsidR="003F6AF4" w:rsidRPr="005D5BDE" w:rsidRDefault="003F6AF4" w:rsidP="003F6AF4">
            <w:pPr>
              <w:rPr>
                <w:rFonts w:eastAsia="Calibri" w:cs="Arial"/>
                <w:sz w:val="18"/>
                <w:szCs w:val="18"/>
              </w:rPr>
            </w:pPr>
            <w:r w:rsidRPr="005D5BDE">
              <w:rPr>
                <w:rFonts w:eastAsia="Calibri" w:cs="Arial"/>
                <w:sz w:val="18"/>
                <w:szCs w:val="18"/>
              </w:rPr>
              <w:t>10. wesentliche Aussagen auch komplexer gesprochen</w:t>
            </w:r>
            <w:r>
              <w:rPr>
                <w:rFonts w:eastAsia="Calibri" w:cs="Arial"/>
                <w:sz w:val="18"/>
                <w:szCs w:val="18"/>
              </w:rPr>
              <w:t>er Texte bestimmen und wiederge</w:t>
            </w:r>
            <w:r w:rsidRPr="005D5BDE">
              <w:rPr>
                <w:rFonts w:eastAsia="Calibri" w:cs="Arial"/>
                <w:sz w:val="18"/>
                <w:szCs w:val="18"/>
              </w:rPr>
              <w:t>ben, dabei systematisch vorgehen und auch Texterschließungsmethoden und Mitschreibe-techniken nutzen</w:t>
            </w:r>
          </w:p>
          <w:p w:rsidR="003F6AF4" w:rsidRPr="005D5BDE" w:rsidRDefault="003F6AF4" w:rsidP="003F6AF4">
            <w:pPr>
              <w:rPr>
                <w:rFonts w:eastAsia="Calibri" w:cs="Arial"/>
                <w:sz w:val="18"/>
                <w:szCs w:val="18"/>
              </w:rPr>
            </w:pPr>
            <w:r w:rsidRPr="005D5BDE">
              <w:rPr>
                <w:rFonts w:eastAsia="Calibri" w:cs="Arial"/>
                <w:sz w:val="18"/>
                <w:szCs w:val="18"/>
              </w:rPr>
              <w:t xml:space="preserve">13. verschiedene Formen mündlicher Darstellung verwenden: erzählen, nacherzählen, schildern, informieren, berichten, beschreiben, appellieren, argumentieren </w:t>
            </w:r>
          </w:p>
          <w:p w:rsidR="003F6AF4" w:rsidRPr="005D5BDE" w:rsidRDefault="003F6AF4" w:rsidP="00C821A3">
            <w:pPr>
              <w:rPr>
                <w:rFonts w:eastAsia="Calibri" w:cs="Arial"/>
                <w:sz w:val="18"/>
                <w:szCs w:val="18"/>
              </w:rPr>
            </w:pPr>
            <w:r w:rsidRPr="005D5BDE">
              <w:rPr>
                <w:rFonts w:eastAsia="Calibri" w:cs="Arial"/>
                <w:sz w:val="18"/>
                <w:szCs w:val="18"/>
              </w:rPr>
              <w:t>14. Texte sinngebend und gestaltend vorlesen und (auch frei) vortragen (zum Beispiel Ge</w:t>
            </w:r>
            <w:r>
              <w:rPr>
                <w:rFonts w:eastAsia="Calibri" w:cs="Arial"/>
                <w:sz w:val="18"/>
                <w:szCs w:val="18"/>
              </w:rPr>
              <w:t>dich</w:t>
            </w:r>
            <w:r w:rsidRPr="005D5BDE">
              <w:rPr>
                <w:rFonts w:eastAsia="Calibri" w:cs="Arial"/>
                <w:sz w:val="18"/>
                <w:szCs w:val="18"/>
              </w:rPr>
              <w:t>te)</w:t>
            </w:r>
          </w:p>
          <w:p w:rsidR="003F6AF4" w:rsidRPr="005D5BDE" w:rsidRDefault="003F6AF4" w:rsidP="003F6AF4">
            <w:pPr>
              <w:rPr>
                <w:rFonts w:eastAsia="Calibri" w:cs="Arial"/>
                <w:sz w:val="18"/>
                <w:szCs w:val="18"/>
              </w:rPr>
            </w:pPr>
            <w:r w:rsidRPr="005D5BDE">
              <w:rPr>
                <w:rFonts w:eastAsia="Calibri" w:cs="Arial"/>
                <w:sz w:val="18"/>
                <w:szCs w:val="18"/>
              </w:rPr>
              <w:t xml:space="preserve">15. unterschiedliche Sprechsituationen gestalten </w:t>
            </w:r>
          </w:p>
          <w:p w:rsidR="003F6AF4" w:rsidRDefault="003F6AF4" w:rsidP="003F6AF4">
            <w:pPr>
              <w:rPr>
                <w:rFonts w:eastAsia="Calibri" w:cs="Arial"/>
                <w:sz w:val="18"/>
                <w:szCs w:val="18"/>
              </w:rPr>
            </w:pPr>
            <w:r w:rsidRPr="005D5BDE">
              <w:rPr>
                <w:rFonts w:eastAsia="Calibri" w:cs="Arial"/>
                <w:sz w:val="18"/>
                <w:szCs w:val="18"/>
              </w:rPr>
              <w:t>16. Texte</w:t>
            </w:r>
            <w:r w:rsidR="00C821A3">
              <w:rPr>
                <w:rFonts w:eastAsia="Calibri" w:cs="Arial"/>
                <w:sz w:val="18"/>
                <w:szCs w:val="18"/>
              </w:rPr>
              <w:t xml:space="preserve"> […] </w:t>
            </w:r>
            <w:r w:rsidRPr="005D5BDE">
              <w:rPr>
                <w:rFonts w:eastAsia="Calibri" w:cs="Arial"/>
                <w:sz w:val="18"/>
                <w:szCs w:val="18"/>
              </w:rPr>
              <w:t>szenisch gestalten</w:t>
            </w:r>
          </w:p>
          <w:p w:rsidR="003F6AF4" w:rsidRPr="00887462" w:rsidRDefault="003F6AF4" w:rsidP="003F6AF4">
            <w:pPr>
              <w:rPr>
                <w:rFonts w:eastAsia="Calibri" w:cs="Arial"/>
                <w:sz w:val="18"/>
                <w:szCs w:val="18"/>
                <w:u w:val="single"/>
              </w:rPr>
            </w:pPr>
            <w:r w:rsidRPr="00887462">
              <w:rPr>
                <w:rFonts w:eastAsia="Calibri" w:cs="Arial"/>
                <w:sz w:val="18"/>
                <w:szCs w:val="18"/>
                <w:u w:val="single"/>
              </w:rPr>
              <w:t>2.2 Schreiben</w:t>
            </w:r>
          </w:p>
          <w:p w:rsidR="003F6AF4" w:rsidRPr="005D5BDE" w:rsidRDefault="003F6AF4" w:rsidP="003F6AF4">
            <w:pPr>
              <w:rPr>
                <w:rFonts w:eastAsia="Calibri" w:cs="Arial"/>
                <w:sz w:val="18"/>
                <w:szCs w:val="18"/>
              </w:rPr>
            </w:pPr>
            <w:r w:rsidRPr="005D5BDE">
              <w:rPr>
                <w:rFonts w:eastAsia="Calibri" w:cs="Arial"/>
                <w:sz w:val="18"/>
                <w:szCs w:val="18"/>
              </w:rPr>
              <w:t>30. nach Mustern schreiben: Textsortenspezifika und deren stilistische Merkmale im eigenen Text nachahmen</w:t>
            </w:r>
          </w:p>
          <w:p w:rsidR="003F6AF4" w:rsidRPr="005D5BDE" w:rsidRDefault="003F6AF4" w:rsidP="003F6AF4">
            <w:pPr>
              <w:rPr>
                <w:rFonts w:eastAsia="Calibri" w:cs="Arial"/>
                <w:sz w:val="18"/>
                <w:szCs w:val="18"/>
              </w:rPr>
            </w:pPr>
            <w:r w:rsidRPr="005D5BDE">
              <w:rPr>
                <w:rFonts w:eastAsia="Calibri" w:cs="Arial"/>
                <w:sz w:val="18"/>
                <w:szCs w:val="18"/>
              </w:rPr>
              <w:t>32. produktionsorientiertes Schreiben als Mittel der Textaneignung und Interpretation nutzen</w:t>
            </w:r>
          </w:p>
          <w:p w:rsidR="00D907BB" w:rsidRDefault="00D907BB" w:rsidP="00D907BB">
            <w:pPr>
              <w:rPr>
                <w:rFonts w:eastAsia="Calibri" w:cs="Arial"/>
                <w:sz w:val="18"/>
                <w:szCs w:val="18"/>
              </w:rPr>
            </w:pPr>
            <w:r w:rsidRPr="004A7B3A">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D907BB" w:rsidRDefault="00D907BB" w:rsidP="00D907BB">
            <w:pPr>
              <w:rPr>
                <w:rFonts w:eastAsia="Calibri" w:cs="Arial"/>
                <w:sz w:val="18"/>
                <w:szCs w:val="18"/>
              </w:rPr>
            </w:pPr>
            <w:r w:rsidRPr="005D5BDE">
              <w:rPr>
                <w:rFonts w:eastAsia="Calibri" w:cs="Arial"/>
                <w:sz w:val="18"/>
                <w:szCs w:val="18"/>
              </w:rPr>
              <w:t>37. Strategien zur Überprüfung der sprachlichen Richtigkeit und Rechtschreibung anwenden</w:t>
            </w:r>
          </w:p>
          <w:p w:rsidR="00D907BB" w:rsidRPr="005D5BDE" w:rsidRDefault="00D907BB" w:rsidP="00D907BB">
            <w:pPr>
              <w:rPr>
                <w:rFonts w:eastAsia="Calibri" w:cs="Arial"/>
                <w:sz w:val="18"/>
                <w:szCs w:val="18"/>
              </w:rPr>
            </w:pPr>
            <w:r w:rsidRPr="004A7B3A">
              <w:rPr>
                <w:rFonts w:eastAsia="Calibri" w:cs="Arial"/>
                <w:sz w:val="18"/>
                <w:szCs w:val="18"/>
              </w:rPr>
              <w:t xml:space="preserve">38. kritische Beobachtungen in konkrete Verbesserungsansätze und </w:t>
            </w:r>
            <w:r w:rsidRPr="004A7B3A">
              <w:rPr>
                <w:rFonts w:ascii="MS Gothic" w:eastAsia="MS Gothic" w:hAnsi="MS Gothic" w:cs="MS Gothic" w:hint="eastAsia"/>
                <w:sz w:val="18"/>
                <w:szCs w:val="18"/>
              </w:rPr>
              <w:t>‑</w:t>
            </w:r>
            <w:r w:rsidRPr="004A7B3A">
              <w:rPr>
                <w:rFonts w:eastAsia="Calibri" w:cs="Arial"/>
                <w:sz w:val="18"/>
                <w:szCs w:val="18"/>
              </w:rPr>
              <w:t>vorschläge umsetzen</w:t>
            </w:r>
          </w:p>
          <w:p w:rsidR="003F6AF4" w:rsidRDefault="003F6AF4" w:rsidP="003F6AF4">
            <w:pPr>
              <w:rPr>
                <w:rFonts w:eastAsia="Calibri" w:cs="Arial"/>
                <w:sz w:val="18"/>
                <w:szCs w:val="18"/>
              </w:rPr>
            </w:pPr>
            <w:r w:rsidRPr="005D5BDE">
              <w:rPr>
                <w:rFonts w:eastAsia="Calibri" w:cs="Arial"/>
                <w:sz w:val="18"/>
                <w:szCs w:val="18"/>
              </w:rPr>
              <w:t>39. Texte inhaltlich und sprachlich überarbeiten und dazu geeignete Methoden und Sozialformen (zum Beispiel Schreibkonferenz) nutzen</w:t>
            </w:r>
          </w:p>
          <w:p w:rsidR="003F6AF4" w:rsidRPr="00887462" w:rsidRDefault="003F6AF4" w:rsidP="003F6AF4">
            <w:pPr>
              <w:rPr>
                <w:rFonts w:eastAsia="Calibri" w:cs="Arial"/>
                <w:sz w:val="18"/>
                <w:szCs w:val="18"/>
                <w:u w:val="single"/>
              </w:rPr>
            </w:pPr>
            <w:r w:rsidRPr="00887462">
              <w:rPr>
                <w:rFonts w:eastAsia="Calibri" w:cs="Arial"/>
                <w:sz w:val="18"/>
                <w:szCs w:val="18"/>
                <w:u w:val="single"/>
              </w:rPr>
              <w:t>2.3 Lesen</w:t>
            </w:r>
          </w:p>
          <w:p w:rsidR="003F6AF4" w:rsidRPr="005D5BDE" w:rsidRDefault="003F6AF4" w:rsidP="00C821A3">
            <w:pPr>
              <w:rPr>
                <w:rFonts w:eastAsia="Calibri" w:cs="Arial"/>
                <w:sz w:val="18"/>
                <w:szCs w:val="18"/>
              </w:rPr>
            </w:pPr>
            <w:r w:rsidRPr="005D5BDE">
              <w:rPr>
                <w:rFonts w:eastAsia="Calibri" w:cs="Arial"/>
                <w:sz w:val="18"/>
                <w:szCs w:val="18"/>
              </w:rPr>
              <w:t xml:space="preserve">2. flüssig und sinnbezogen lesen und vorlesen </w:t>
            </w:r>
          </w:p>
          <w:p w:rsidR="003F6AF4" w:rsidRPr="005D5BDE" w:rsidRDefault="003F6AF4" w:rsidP="003F6AF4">
            <w:pPr>
              <w:rPr>
                <w:rFonts w:eastAsia="Calibri" w:cs="Arial"/>
                <w:sz w:val="18"/>
                <w:szCs w:val="18"/>
              </w:rPr>
            </w:pPr>
            <w:r w:rsidRPr="005D5BDE">
              <w:rPr>
                <w:rFonts w:eastAsia="Calibri" w:cs="Arial"/>
                <w:sz w:val="18"/>
                <w:szCs w:val="18"/>
              </w:rPr>
              <w:t>11. Vergleiche zwischen Texten anstellen, Ver-gleichsaspekte herausarbeiten (E) und für das Textverstehen nutzen</w:t>
            </w:r>
          </w:p>
          <w:p w:rsidR="0020120F" w:rsidRPr="00C821A3" w:rsidRDefault="003F6AF4" w:rsidP="00C821A3">
            <w:pPr>
              <w:rPr>
                <w:rFonts w:eastAsia="Calibri" w:cs="Arial"/>
                <w:sz w:val="18"/>
                <w:szCs w:val="18"/>
              </w:rPr>
            </w:pPr>
            <w:r w:rsidRPr="005D5BDE">
              <w:rPr>
                <w:rFonts w:eastAsia="Calibri" w:cs="Arial"/>
                <w:sz w:val="18"/>
                <w:szCs w:val="18"/>
              </w:rPr>
              <w:t>13. szenische und produktionsorientierte Ver</w:t>
            </w:r>
            <w:r>
              <w:rPr>
                <w:rFonts w:eastAsia="Calibri" w:cs="Arial"/>
                <w:sz w:val="18"/>
                <w:szCs w:val="18"/>
              </w:rPr>
              <w:t>fahr</w:t>
            </w:r>
            <w:r w:rsidRPr="005D5BDE">
              <w:rPr>
                <w:rFonts w:eastAsia="Calibri" w:cs="Arial"/>
                <w:sz w:val="18"/>
                <w:szCs w:val="18"/>
              </w:rPr>
              <w:t>en als Textzugang und zur Textdeutung un</w:t>
            </w:r>
            <w:r w:rsidR="00C821A3">
              <w:rPr>
                <w:rFonts w:eastAsia="Calibri" w:cs="Arial"/>
                <w:sz w:val="18"/>
                <w:szCs w:val="18"/>
              </w:rPr>
              <w:t>d zur Texterschließung anwenden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0120F" w:rsidRDefault="004856CB" w:rsidP="00AF75B7">
            <w:pPr>
              <w:rPr>
                <w:rFonts w:eastAsia="Calibri" w:cs="Arial"/>
                <w:sz w:val="18"/>
                <w:szCs w:val="18"/>
                <w:u w:val="single"/>
              </w:rPr>
            </w:pPr>
            <w:r>
              <w:rPr>
                <w:rFonts w:eastAsia="Calibri" w:cs="Arial"/>
                <w:sz w:val="18"/>
                <w:szCs w:val="18"/>
                <w:u w:val="single"/>
              </w:rPr>
              <w:t>3.2.1.1</w:t>
            </w:r>
            <w:r w:rsidR="0020120F" w:rsidRPr="00986480">
              <w:rPr>
                <w:rFonts w:eastAsia="Calibri" w:cs="Arial"/>
                <w:sz w:val="18"/>
                <w:szCs w:val="18"/>
                <w:u w:val="single"/>
              </w:rPr>
              <w:t xml:space="preserve"> Literarische Texte</w:t>
            </w:r>
          </w:p>
          <w:p w:rsidR="0020120F" w:rsidRPr="00234D05" w:rsidRDefault="0020120F" w:rsidP="00AF75B7">
            <w:pPr>
              <w:rPr>
                <w:rFonts w:eastAsia="Calibri" w:cs="Arial"/>
                <w:sz w:val="18"/>
                <w:szCs w:val="18"/>
              </w:rPr>
            </w:pPr>
            <w:r>
              <w:rPr>
                <w:rFonts w:eastAsia="Calibri" w:cs="Arial"/>
                <w:sz w:val="18"/>
                <w:szCs w:val="18"/>
              </w:rPr>
              <w:t>(9G)</w:t>
            </w:r>
            <w:r w:rsidRPr="00234D05">
              <w:rPr>
                <w:rFonts w:eastAsia="Calibri" w:cs="Arial"/>
                <w:sz w:val="18"/>
                <w:szCs w:val="18"/>
              </w:rPr>
              <w:t xml:space="preserve"> die Wirkung grundlegender Gestaltungsmittel erkennen und beschreiben</w:t>
            </w:r>
          </w:p>
          <w:p w:rsidR="0020120F" w:rsidRPr="00234D05" w:rsidRDefault="0020120F" w:rsidP="00AF75B7">
            <w:pPr>
              <w:rPr>
                <w:rFonts w:eastAsia="Calibri" w:cs="Arial"/>
                <w:sz w:val="18"/>
                <w:szCs w:val="18"/>
              </w:rPr>
            </w:pPr>
            <w:r>
              <w:rPr>
                <w:rFonts w:eastAsia="Calibri" w:cs="Arial"/>
                <w:sz w:val="18"/>
                <w:szCs w:val="18"/>
              </w:rPr>
              <w:t>(9M)</w:t>
            </w:r>
            <w:r w:rsidRPr="00234D05">
              <w:rPr>
                <w:rFonts w:eastAsia="Calibri" w:cs="Arial"/>
                <w:sz w:val="18"/>
                <w:szCs w:val="18"/>
              </w:rPr>
              <w:t xml:space="preserve"> die Wirkung von Gestaltungsmitteln erkennen und erläutern</w:t>
            </w:r>
          </w:p>
          <w:p w:rsidR="0020120F" w:rsidRDefault="0020120F" w:rsidP="00AF75B7">
            <w:pPr>
              <w:rPr>
                <w:rFonts w:eastAsia="Calibri" w:cs="Arial"/>
                <w:sz w:val="18"/>
                <w:szCs w:val="18"/>
              </w:rPr>
            </w:pPr>
            <w:r>
              <w:rPr>
                <w:rFonts w:eastAsia="Calibri" w:cs="Arial"/>
                <w:sz w:val="18"/>
                <w:szCs w:val="18"/>
              </w:rPr>
              <w:t>(9E</w:t>
            </w:r>
            <w:r w:rsidRPr="00234D05">
              <w:rPr>
                <w:rFonts w:eastAsia="Calibri" w:cs="Arial"/>
                <w:sz w:val="18"/>
                <w:szCs w:val="18"/>
              </w:rPr>
              <w:t>) sprachliche Gestaltungsmittel beschreiben und auf ihre Funktion hin untersuchen</w:t>
            </w:r>
          </w:p>
          <w:p w:rsidR="007A7C8C" w:rsidRDefault="007A7C8C" w:rsidP="007A7C8C">
            <w:pPr>
              <w:rPr>
                <w:rFonts w:eastAsia="Calibri" w:cs="Arial"/>
                <w:sz w:val="18"/>
                <w:szCs w:val="18"/>
              </w:rPr>
            </w:pPr>
            <w:r w:rsidRPr="003E59A6">
              <w:rPr>
                <w:rFonts w:eastAsia="Calibri" w:cs="Arial"/>
                <w:sz w:val="18"/>
                <w:szCs w:val="18"/>
              </w:rPr>
              <w:t>(15</w:t>
            </w:r>
            <w:r>
              <w:rPr>
                <w:rFonts w:eastAsia="Calibri" w:cs="Arial"/>
                <w:sz w:val="18"/>
                <w:szCs w:val="18"/>
              </w:rPr>
              <w:t>GM</w:t>
            </w:r>
            <w:r w:rsidRPr="003E59A6">
              <w:rPr>
                <w:rFonts w:eastAsia="Calibri" w:cs="Arial"/>
                <w:sz w:val="18"/>
                <w:szCs w:val="18"/>
              </w:rPr>
              <w:t>) handlungs- und produktionsorientierte Verfahren anwenden, um zu einer Textdeutung zu gelangen (</w:t>
            </w:r>
            <w:r w:rsidR="00F54B79">
              <w:rPr>
                <w:rFonts w:eastAsia="Calibri" w:cs="Arial"/>
                <w:sz w:val="18"/>
                <w:szCs w:val="18"/>
              </w:rPr>
              <w:t>z.B.</w:t>
            </w:r>
            <w:r>
              <w:rPr>
                <w:rFonts w:eastAsia="Calibri" w:cs="Arial"/>
                <w:sz w:val="18"/>
                <w:szCs w:val="18"/>
              </w:rPr>
              <w:t xml:space="preserve"> Paralleltext, G: Brief, Tagebuch</w:t>
            </w:r>
            <w:r w:rsidRPr="003E59A6">
              <w:rPr>
                <w:rFonts w:eastAsia="Calibri" w:cs="Arial"/>
                <w:sz w:val="18"/>
                <w:szCs w:val="18"/>
              </w:rPr>
              <w:t>eintrag</w:t>
            </w:r>
            <w:r>
              <w:rPr>
                <w:rFonts w:eastAsia="Calibri" w:cs="Arial"/>
                <w:sz w:val="18"/>
                <w:szCs w:val="18"/>
              </w:rPr>
              <w:t>/M: innerer</w:t>
            </w:r>
            <w:r w:rsidRPr="00192EC9">
              <w:rPr>
                <w:rFonts w:eastAsia="Calibri" w:cs="Arial"/>
                <w:sz w:val="18"/>
                <w:szCs w:val="18"/>
              </w:rPr>
              <w:t xml:space="preserve"> Monolog, Formen d</w:t>
            </w:r>
            <w:r>
              <w:rPr>
                <w:rFonts w:eastAsia="Calibri" w:cs="Arial"/>
                <w:sz w:val="18"/>
                <w:szCs w:val="18"/>
              </w:rPr>
              <w:t>es</w:t>
            </w:r>
            <w:r w:rsidRPr="00192EC9">
              <w:rPr>
                <w:rFonts w:eastAsia="Calibri" w:cs="Arial"/>
                <w:sz w:val="18"/>
                <w:szCs w:val="18"/>
              </w:rPr>
              <w:t xml:space="preserve"> szenischen Interpretierens)</w:t>
            </w:r>
          </w:p>
          <w:p w:rsidR="007A7C8C" w:rsidRDefault="007A7C8C" w:rsidP="007A7C8C">
            <w:pPr>
              <w:rPr>
                <w:rFonts w:eastAsia="Calibri" w:cs="Arial"/>
                <w:sz w:val="18"/>
                <w:szCs w:val="18"/>
              </w:rPr>
            </w:pPr>
            <w:r w:rsidRPr="00192EC9">
              <w:rPr>
                <w:rFonts w:eastAsia="Calibri" w:cs="Arial"/>
                <w:sz w:val="18"/>
                <w:szCs w:val="18"/>
              </w:rPr>
              <w:t>(15</w:t>
            </w:r>
            <w:r>
              <w:rPr>
                <w:rFonts w:eastAsia="Calibri" w:cs="Arial"/>
                <w:sz w:val="18"/>
                <w:szCs w:val="18"/>
              </w:rPr>
              <w:t>E) mit handlungs- und</w:t>
            </w:r>
            <w:r w:rsidRPr="00192EC9">
              <w:rPr>
                <w:rFonts w:eastAsia="Calibri" w:cs="Arial"/>
                <w:sz w:val="18"/>
                <w:szCs w:val="18"/>
              </w:rPr>
              <w:t xml:space="preserve"> produktionsorientierten Verfahren ein plausibles Textverständnis herausarbeiten (</w:t>
            </w:r>
            <w:r w:rsidR="00F54B79">
              <w:rPr>
                <w:rFonts w:eastAsia="Calibri" w:cs="Arial"/>
                <w:sz w:val="18"/>
                <w:szCs w:val="18"/>
              </w:rPr>
              <w:t>z.B.</w:t>
            </w:r>
            <w:r w:rsidRPr="00192EC9">
              <w:rPr>
                <w:rFonts w:eastAsia="Calibri" w:cs="Arial"/>
                <w:sz w:val="18"/>
                <w:szCs w:val="18"/>
              </w:rPr>
              <w:t xml:space="preserve"> Texttransformationen, Ausgestaltungen, Formen des szenischen Interpretierens</w:t>
            </w:r>
            <w:r>
              <w:rPr>
                <w:rFonts w:eastAsia="Calibri" w:cs="Arial"/>
                <w:sz w:val="18"/>
                <w:szCs w:val="18"/>
              </w:rPr>
              <w:t>)</w:t>
            </w:r>
          </w:p>
          <w:p w:rsidR="0020120F" w:rsidRPr="00192EC9" w:rsidRDefault="0020120F" w:rsidP="007A7C8C">
            <w:pPr>
              <w:rPr>
                <w:rFonts w:eastAsia="Calibri" w:cs="Arial"/>
                <w:sz w:val="18"/>
                <w:szCs w:val="18"/>
              </w:rPr>
            </w:pPr>
            <w:r w:rsidRPr="00192EC9">
              <w:rPr>
                <w:rFonts w:eastAsia="Calibri" w:cs="Arial"/>
                <w:sz w:val="18"/>
                <w:szCs w:val="18"/>
              </w:rPr>
              <w:t>(19</w:t>
            </w:r>
            <w:r>
              <w:rPr>
                <w:rFonts w:eastAsia="Calibri" w:cs="Arial"/>
                <w:sz w:val="18"/>
                <w:szCs w:val="18"/>
              </w:rPr>
              <w:t>E</w:t>
            </w:r>
            <w:r w:rsidRPr="00192EC9">
              <w:rPr>
                <w:rFonts w:eastAsia="Calibri" w:cs="Arial"/>
                <w:sz w:val="18"/>
                <w:szCs w:val="18"/>
              </w:rPr>
              <w:t>) die Wirkung eines Textes beschreiben und begründen (Textteile und Textganzes</w:t>
            </w:r>
            <w:r>
              <w:rPr>
                <w:rFonts w:eastAsia="Calibri" w:cs="Arial"/>
                <w:sz w:val="18"/>
                <w:szCs w:val="18"/>
              </w:rPr>
              <w:t>)</w:t>
            </w:r>
          </w:p>
          <w:p w:rsidR="0020120F" w:rsidRDefault="0020120F" w:rsidP="00AF75B7">
            <w:pPr>
              <w:rPr>
                <w:rFonts w:eastAsia="Calibri" w:cs="Arial"/>
                <w:sz w:val="18"/>
                <w:szCs w:val="18"/>
              </w:rPr>
            </w:pPr>
            <w:r w:rsidRPr="00F67839">
              <w:rPr>
                <w:rFonts w:eastAsia="Calibri" w:cs="Arial"/>
                <w:sz w:val="18"/>
                <w:szCs w:val="18"/>
              </w:rPr>
              <w:t>(22</w:t>
            </w:r>
            <w:r>
              <w:rPr>
                <w:rFonts w:eastAsia="Calibri" w:cs="Arial"/>
                <w:sz w:val="18"/>
                <w:szCs w:val="18"/>
              </w:rPr>
              <w:t>E</w:t>
            </w:r>
            <w:r w:rsidRPr="00F67839">
              <w:rPr>
                <w:rFonts w:eastAsia="Calibri" w:cs="Arial"/>
                <w:sz w:val="18"/>
                <w:szCs w:val="18"/>
              </w:rPr>
              <w:t>) Texte inhaltlich und formal vergleichen, auch solche unterschiedlicher Textsorten bzw. medialer Darstellung, und den Vergleich für ihr Textverständnis nutzen</w:t>
            </w:r>
          </w:p>
          <w:p w:rsidR="0020120F" w:rsidRPr="00F67839" w:rsidRDefault="0020120F" w:rsidP="00AF75B7">
            <w:pPr>
              <w:rPr>
                <w:rFonts w:eastAsia="Calibri" w:cs="Arial"/>
                <w:sz w:val="18"/>
                <w:szCs w:val="18"/>
              </w:rPr>
            </w:pPr>
            <w:r w:rsidRPr="00F67839">
              <w:rPr>
                <w:rFonts w:eastAsia="Calibri" w:cs="Arial"/>
                <w:sz w:val="18"/>
                <w:szCs w:val="18"/>
              </w:rPr>
              <w:t>(24) Texte begründet beur</w:t>
            </w:r>
            <w:r>
              <w:rPr>
                <w:rFonts w:eastAsia="Calibri" w:cs="Arial"/>
                <w:sz w:val="18"/>
                <w:szCs w:val="18"/>
              </w:rPr>
              <w:t>teilen und die Kriterien dieser</w:t>
            </w:r>
            <w:r w:rsidRPr="00F67839">
              <w:rPr>
                <w:rFonts w:eastAsia="Calibri" w:cs="Arial"/>
                <w:sz w:val="18"/>
                <w:szCs w:val="18"/>
              </w:rPr>
              <w:t xml:space="preserve"> Beurteilung reflektieren</w:t>
            </w:r>
          </w:p>
          <w:p w:rsidR="0020120F" w:rsidRPr="00911EA0" w:rsidRDefault="0020120F" w:rsidP="00AF75B7">
            <w:pPr>
              <w:rPr>
                <w:rFonts w:eastAsia="Calibri" w:cs="Arial"/>
                <w:sz w:val="18"/>
                <w:szCs w:val="18"/>
                <w:u w:val="single"/>
              </w:rPr>
            </w:pPr>
            <w:r w:rsidRPr="00911EA0">
              <w:rPr>
                <w:rFonts w:eastAsia="Calibri" w:cs="Arial"/>
                <w:sz w:val="18"/>
                <w:szCs w:val="18"/>
                <w:u w:val="single"/>
              </w:rPr>
              <w:t>3.2.2.1 Struktur von Äußerungen</w:t>
            </w:r>
          </w:p>
          <w:p w:rsidR="0020120F" w:rsidRPr="00F53FF7" w:rsidRDefault="0020120F" w:rsidP="00AF75B7">
            <w:pPr>
              <w:rPr>
                <w:rFonts w:eastAsia="Calibri" w:cs="Arial"/>
                <w:sz w:val="18"/>
                <w:szCs w:val="18"/>
              </w:rPr>
            </w:pPr>
            <w:r w:rsidRPr="00911EA0">
              <w:rPr>
                <w:rFonts w:eastAsia="Calibri" w:cs="Arial"/>
                <w:sz w:val="18"/>
                <w:szCs w:val="18"/>
              </w:rPr>
              <w:t>(18ME) Denotation und Konnotation unterscheiden</w:t>
            </w:r>
          </w:p>
          <w:p w:rsidR="0020120F" w:rsidRDefault="0020120F" w:rsidP="00AF75B7">
            <w:pPr>
              <w:rPr>
                <w:rFonts w:eastAsia="Calibri" w:cs="Arial"/>
                <w:sz w:val="18"/>
                <w:szCs w:val="18"/>
                <w:u w:val="single"/>
              </w:rPr>
            </w:pPr>
            <w:r w:rsidRPr="009518D8">
              <w:rPr>
                <w:rFonts w:eastAsia="Calibri" w:cs="Arial"/>
                <w:sz w:val="18"/>
                <w:szCs w:val="18"/>
                <w:u w:val="single"/>
              </w:rPr>
              <w:t>3.2.2.2</w:t>
            </w:r>
            <w:r w:rsidRPr="009518D8">
              <w:rPr>
                <w:rFonts w:eastAsia="Calibri" w:cs="Arial"/>
                <w:szCs w:val="22"/>
                <w:u w:val="single"/>
              </w:rPr>
              <w:t xml:space="preserve"> </w:t>
            </w:r>
            <w:r w:rsidRPr="009518D8">
              <w:rPr>
                <w:rFonts w:eastAsia="Calibri" w:cs="Arial"/>
                <w:sz w:val="18"/>
                <w:szCs w:val="18"/>
                <w:u w:val="single"/>
              </w:rPr>
              <w:t>Funktion von Äußerungen</w:t>
            </w:r>
          </w:p>
          <w:p w:rsidR="0020120F" w:rsidRDefault="0020120F" w:rsidP="00AF75B7">
            <w:pPr>
              <w:rPr>
                <w:rFonts w:eastAsia="Calibri" w:cs="Arial"/>
                <w:sz w:val="18"/>
                <w:szCs w:val="18"/>
              </w:rPr>
            </w:pPr>
            <w:r w:rsidRPr="005B3A65">
              <w:rPr>
                <w:rFonts w:eastAsia="Calibri" w:cs="Arial"/>
                <w:szCs w:val="22"/>
              </w:rPr>
              <w:t>(</w:t>
            </w:r>
            <w:r w:rsidR="007A7C8C">
              <w:rPr>
                <w:rFonts w:eastAsia="Calibri" w:cs="Arial"/>
                <w:sz w:val="18"/>
                <w:szCs w:val="18"/>
              </w:rPr>
              <w:t>3</w:t>
            </w:r>
            <w:r w:rsidRPr="005B3A65">
              <w:rPr>
                <w:rFonts w:eastAsia="Calibri" w:cs="Arial"/>
                <w:sz w:val="18"/>
                <w:szCs w:val="18"/>
              </w:rPr>
              <w:t>) Zusammenhänge zw</w:t>
            </w:r>
            <w:r>
              <w:rPr>
                <w:rFonts w:eastAsia="Calibri" w:cs="Arial"/>
                <w:sz w:val="18"/>
                <w:szCs w:val="18"/>
              </w:rPr>
              <w:t>ischen verbalen und nonverbalen</w:t>
            </w:r>
            <w:r w:rsidRPr="005B3A65">
              <w:rPr>
                <w:rFonts w:eastAsia="Calibri" w:cs="Arial"/>
                <w:sz w:val="18"/>
                <w:szCs w:val="18"/>
              </w:rPr>
              <w:t xml:space="preserve"> Ausdrucksmitteln erk</w:t>
            </w:r>
            <w:r>
              <w:rPr>
                <w:rFonts w:eastAsia="Calibri" w:cs="Arial"/>
                <w:sz w:val="18"/>
                <w:szCs w:val="18"/>
              </w:rPr>
              <w:t xml:space="preserve">ennen und wesentliche Faktoren </w:t>
            </w:r>
            <w:r w:rsidRPr="005B3A65">
              <w:rPr>
                <w:rFonts w:eastAsia="Calibri" w:cs="Arial"/>
                <w:sz w:val="18"/>
                <w:szCs w:val="18"/>
              </w:rPr>
              <w:t>beschreiben, die die mündliche Kommunikation prägen</w:t>
            </w:r>
            <w:r w:rsidR="00F92846">
              <w:rPr>
                <w:rFonts w:eastAsia="Calibri" w:cs="Arial"/>
                <w:sz w:val="18"/>
                <w:szCs w:val="18"/>
              </w:rPr>
              <w:t xml:space="preserve"> </w:t>
            </w:r>
            <w:r w:rsidRPr="005B3A65">
              <w:rPr>
                <w:rFonts w:eastAsia="Calibri" w:cs="Arial"/>
                <w:sz w:val="18"/>
                <w:szCs w:val="18"/>
              </w:rPr>
              <w:t>(</w:t>
            </w:r>
            <w:r w:rsidR="00F54B79">
              <w:rPr>
                <w:rFonts w:eastAsia="Calibri" w:cs="Arial"/>
                <w:sz w:val="18"/>
                <w:szCs w:val="18"/>
              </w:rPr>
              <w:t>z.B.</w:t>
            </w:r>
            <w:r w:rsidRPr="005B3A65">
              <w:rPr>
                <w:rFonts w:eastAsia="Calibri" w:cs="Arial"/>
                <w:sz w:val="18"/>
                <w:szCs w:val="18"/>
              </w:rPr>
              <w:t xml:space="preserve"> Gestik, Mimik, Stimme</w:t>
            </w:r>
            <w:r w:rsidR="007A7C8C">
              <w:rPr>
                <w:rFonts w:eastAsia="Calibri" w:cs="Arial"/>
                <w:sz w:val="18"/>
                <w:szCs w:val="18"/>
              </w:rPr>
              <w:t>, E: Modulation</w:t>
            </w:r>
            <w:r w:rsidRPr="005B3A65">
              <w:rPr>
                <w:rFonts w:eastAsia="Calibri" w:cs="Arial"/>
                <w:sz w:val="18"/>
                <w:szCs w:val="18"/>
              </w:rPr>
              <w:t>)</w:t>
            </w:r>
          </w:p>
          <w:p w:rsidR="0020120F" w:rsidRDefault="0020120F" w:rsidP="00AF75B7">
            <w:pPr>
              <w:rPr>
                <w:rFonts w:eastAsia="Calibri" w:cs="Arial"/>
                <w:sz w:val="18"/>
                <w:szCs w:val="18"/>
              </w:rPr>
            </w:pPr>
            <w:r w:rsidRPr="005B3A65">
              <w:rPr>
                <w:rFonts w:eastAsia="Calibri" w:cs="Arial"/>
                <w:sz w:val="18"/>
                <w:szCs w:val="18"/>
              </w:rPr>
              <w:t>(5</w:t>
            </w:r>
            <w:r>
              <w:rPr>
                <w:rFonts w:eastAsia="Calibri" w:cs="Arial"/>
                <w:sz w:val="18"/>
                <w:szCs w:val="18"/>
              </w:rPr>
              <w:t>GM</w:t>
            </w:r>
            <w:r w:rsidRPr="005B3A65">
              <w:rPr>
                <w:rFonts w:eastAsia="Calibri" w:cs="Arial"/>
                <w:sz w:val="18"/>
                <w:szCs w:val="18"/>
              </w:rPr>
              <w:t>) Funktionen von Text</w:t>
            </w:r>
            <w:r>
              <w:rPr>
                <w:rFonts w:eastAsia="Calibri" w:cs="Arial"/>
                <w:sz w:val="18"/>
                <w:szCs w:val="18"/>
              </w:rPr>
              <w:t>en</w:t>
            </w:r>
            <w:r w:rsidRPr="005B3A65">
              <w:rPr>
                <w:rFonts w:eastAsia="Calibri" w:cs="Arial"/>
                <w:sz w:val="18"/>
                <w:szCs w:val="18"/>
              </w:rPr>
              <w:t xml:space="preserve"> erkennen (</w:t>
            </w:r>
            <w:r w:rsidR="00F54B79">
              <w:rPr>
                <w:rFonts w:eastAsia="Calibri" w:cs="Arial"/>
                <w:sz w:val="18"/>
                <w:szCs w:val="18"/>
              </w:rPr>
              <w:t>z.B.</w:t>
            </w:r>
            <w:r w:rsidRPr="005B3A65">
              <w:rPr>
                <w:rFonts w:eastAsia="Calibri" w:cs="Arial"/>
                <w:sz w:val="18"/>
                <w:szCs w:val="18"/>
              </w:rPr>
              <w:t xml:space="preserve"> Informa</w:t>
            </w:r>
            <w:r>
              <w:rPr>
                <w:rFonts w:eastAsia="Calibri" w:cs="Arial"/>
                <w:sz w:val="18"/>
                <w:szCs w:val="18"/>
              </w:rPr>
              <w:t>tion, Appell, Selbstdarstellung,</w:t>
            </w:r>
            <w:r w:rsidRPr="005B3A65">
              <w:rPr>
                <w:rFonts w:eastAsia="Calibri" w:cs="Arial"/>
                <w:sz w:val="18"/>
                <w:szCs w:val="18"/>
              </w:rPr>
              <w:t xml:space="preserve"> Kontakt</w:t>
            </w:r>
          </w:p>
          <w:p w:rsidR="00D907BB" w:rsidRPr="00C821A3" w:rsidRDefault="00D907BB" w:rsidP="00D907BB">
            <w:pPr>
              <w:rPr>
                <w:rFonts w:eastAsia="Calibri" w:cs="Arial"/>
                <w:sz w:val="18"/>
                <w:szCs w:val="18"/>
                <w:highlight w:val="green"/>
              </w:rPr>
            </w:pPr>
            <w:r w:rsidRPr="004A7B3A">
              <w:rPr>
                <w:rFonts w:eastAsia="Calibri" w:cs="Arial"/>
                <w:sz w:val="18"/>
                <w:szCs w:val="18"/>
              </w:rPr>
              <w:t>(5E) Funktionen von Texten erkennen und ihre Wirkung beschreiben (</w:t>
            </w:r>
            <w:r w:rsidR="00F54B79">
              <w:rPr>
                <w:rFonts w:eastAsia="Calibri" w:cs="Arial"/>
                <w:sz w:val="18"/>
                <w:szCs w:val="18"/>
              </w:rPr>
              <w:t>z.B.</w:t>
            </w:r>
            <w:r w:rsidRPr="004A7B3A">
              <w:rPr>
                <w:rFonts w:eastAsia="Calibri" w:cs="Arial"/>
                <w:sz w:val="18"/>
                <w:szCs w:val="18"/>
              </w:rPr>
              <w:t xml:space="preserve"> Information, Regulierung, Appell, Selbstdarstellung, Kontakt)</w:t>
            </w:r>
          </w:p>
          <w:p w:rsidR="0020120F" w:rsidRPr="009518D8" w:rsidRDefault="0020120F" w:rsidP="00D907BB">
            <w:pPr>
              <w:rPr>
                <w:rFonts w:eastAsia="Calibri" w:cs="Arial"/>
                <w:sz w:val="18"/>
                <w:szCs w:val="18"/>
              </w:rPr>
            </w:pPr>
            <w:r w:rsidRPr="009518D8">
              <w:rPr>
                <w:rFonts w:eastAsia="Calibri" w:cs="Arial"/>
                <w:sz w:val="18"/>
                <w:szCs w:val="18"/>
              </w:rPr>
              <w:t>(7) unterschiedliche Sprechabsichten situationsangemessen und adressatenorientiert formulieren, dabei auch die Körpersprache bewusst einsetzen</w:t>
            </w:r>
          </w:p>
          <w:p w:rsidR="0020120F" w:rsidRPr="00F862F6" w:rsidRDefault="0020120F" w:rsidP="007A7C8C">
            <w:pPr>
              <w:rPr>
                <w:rFonts w:eastAsia="Calibri" w:cs="Arial"/>
                <w:sz w:val="18"/>
                <w:szCs w:val="18"/>
              </w:rPr>
            </w:pPr>
            <w:r w:rsidRPr="00F862F6">
              <w:rPr>
                <w:rFonts w:eastAsia="Calibri" w:cs="Arial"/>
                <w:sz w:val="18"/>
                <w:szCs w:val="18"/>
              </w:rPr>
              <w:t>(9G</w:t>
            </w:r>
            <w:r w:rsidR="007A7C8C">
              <w:rPr>
                <w:rFonts w:eastAsia="Calibri" w:cs="Arial"/>
                <w:sz w:val="18"/>
                <w:szCs w:val="18"/>
              </w:rPr>
              <w:t>M</w:t>
            </w:r>
            <w:r w:rsidRPr="00F862F6">
              <w:rPr>
                <w:rFonts w:eastAsia="Calibri" w:cs="Arial"/>
                <w:sz w:val="18"/>
                <w:szCs w:val="18"/>
              </w:rPr>
              <w:t>) bei eigenen Sprech- und Schreibhandlungen einen differenzierten Wortschatz verwenden</w:t>
            </w:r>
            <w:r w:rsidR="007A7C8C">
              <w:rPr>
                <w:rFonts w:eastAsia="Calibri" w:cs="Arial"/>
                <w:sz w:val="18"/>
                <w:szCs w:val="18"/>
              </w:rPr>
              <w:t xml:space="preserve">, M: </w:t>
            </w:r>
            <w:r w:rsidRPr="00F862F6">
              <w:rPr>
                <w:rFonts w:eastAsia="Calibri" w:cs="Arial"/>
                <w:sz w:val="18"/>
                <w:szCs w:val="18"/>
              </w:rPr>
              <w:t>einschließlich idiomatischer Wendungen in Kenntnis des jeweiligen Zusammenhangs</w:t>
            </w:r>
          </w:p>
          <w:p w:rsidR="0020120F" w:rsidRDefault="0020120F" w:rsidP="00AF75B7">
            <w:pPr>
              <w:rPr>
                <w:rFonts w:eastAsia="Calibri" w:cs="Arial"/>
                <w:sz w:val="18"/>
                <w:szCs w:val="18"/>
              </w:rPr>
            </w:pPr>
            <w:r w:rsidRPr="00F862F6">
              <w:rPr>
                <w:rFonts w:eastAsia="Calibri" w:cs="Arial"/>
                <w:sz w:val="18"/>
                <w:szCs w:val="18"/>
              </w:rPr>
              <w:t>(9E) bei eigenen Sprech- und Schreibhandlungen distinktive Besonderheiten gesprochener und geschriebener Sprache situationsangemessen und adressatenbezogen und begründet beachten</w:t>
            </w:r>
          </w:p>
          <w:p w:rsidR="0060080C" w:rsidRDefault="0060080C" w:rsidP="0060080C">
            <w:pPr>
              <w:rPr>
                <w:rFonts w:eastAsia="Calibri" w:cs="Arial"/>
                <w:sz w:val="18"/>
                <w:szCs w:val="18"/>
              </w:rPr>
            </w:pPr>
            <w:r w:rsidRPr="005B3A65">
              <w:rPr>
                <w:rFonts w:eastAsia="Calibri" w:cs="Arial"/>
                <w:sz w:val="18"/>
                <w:szCs w:val="18"/>
              </w:rPr>
              <w:t>(10</w:t>
            </w:r>
            <w:r>
              <w:rPr>
                <w:rFonts w:eastAsia="Calibri" w:cs="Arial"/>
                <w:sz w:val="18"/>
                <w:szCs w:val="18"/>
              </w:rPr>
              <w:t>G</w:t>
            </w:r>
            <w:r w:rsidRPr="005B3A65">
              <w:rPr>
                <w:rFonts w:eastAsia="Calibri" w:cs="Arial"/>
                <w:sz w:val="18"/>
                <w:szCs w:val="18"/>
              </w:rPr>
              <w:t>) die Wahl von eigenen Worten, Sprachebenen, Tonfall und Umgangsformen prüfen</w:t>
            </w:r>
          </w:p>
          <w:p w:rsidR="0020120F" w:rsidRPr="005B3A65" w:rsidRDefault="0020120F" w:rsidP="007A7C8C">
            <w:pPr>
              <w:rPr>
                <w:rFonts w:eastAsia="Calibri" w:cs="Arial"/>
                <w:sz w:val="18"/>
                <w:szCs w:val="18"/>
              </w:rPr>
            </w:pPr>
            <w:r w:rsidRPr="005B3A65">
              <w:rPr>
                <w:rFonts w:eastAsia="Calibri" w:cs="Arial"/>
                <w:sz w:val="18"/>
                <w:szCs w:val="18"/>
              </w:rPr>
              <w:t>(10</w:t>
            </w:r>
            <w:r>
              <w:rPr>
                <w:rFonts w:eastAsia="Calibri" w:cs="Arial"/>
                <w:sz w:val="18"/>
                <w:szCs w:val="18"/>
              </w:rPr>
              <w:t>M</w:t>
            </w:r>
            <w:r w:rsidRPr="005B3A65">
              <w:rPr>
                <w:rFonts w:eastAsia="Calibri" w:cs="Arial"/>
                <w:sz w:val="18"/>
                <w:szCs w:val="18"/>
              </w:rPr>
              <w:t>) Wortwahl, Sprachebenen, Tonfall und Umgangsformen begründet und differenziert gestalten</w:t>
            </w:r>
            <w:r w:rsidR="007A7C8C">
              <w:rPr>
                <w:rFonts w:eastAsia="Calibri" w:cs="Arial"/>
                <w:sz w:val="18"/>
                <w:szCs w:val="18"/>
              </w:rPr>
              <w:t xml:space="preserve">, E: </w:t>
            </w:r>
            <w:r w:rsidRPr="005B3A65">
              <w:rPr>
                <w:rFonts w:eastAsia="Calibri" w:cs="Arial"/>
                <w:sz w:val="18"/>
                <w:szCs w:val="18"/>
              </w:rPr>
              <w:t>Sprechweisen unterscheiden und beachten (</w:t>
            </w:r>
            <w:r w:rsidR="00F54B79">
              <w:rPr>
                <w:rFonts w:eastAsia="Calibri" w:cs="Arial"/>
                <w:sz w:val="18"/>
                <w:szCs w:val="18"/>
              </w:rPr>
              <w:t>z.B.</w:t>
            </w:r>
            <w:r w:rsidRPr="005B3A65">
              <w:rPr>
                <w:rFonts w:eastAsia="Calibri" w:cs="Arial"/>
                <w:sz w:val="18"/>
                <w:szCs w:val="18"/>
              </w:rPr>
              <w:t xml:space="preserve"> gehoben, abwertend, ironisch)</w:t>
            </w:r>
          </w:p>
          <w:p w:rsidR="0020120F" w:rsidRDefault="0020120F" w:rsidP="00AF75B7">
            <w:pPr>
              <w:rPr>
                <w:rFonts w:eastAsia="Calibri" w:cs="Arial"/>
                <w:sz w:val="18"/>
                <w:szCs w:val="18"/>
              </w:rPr>
            </w:pPr>
            <w:r w:rsidRPr="00911EA0">
              <w:rPr>
                <w:rFonts w:eastAsia="Calibri" w:cs="Arial"/>
                <w:sz w:val="18"/>
                <w:szCs w:val="18"/>
              </w:rPr>
              <w:t>(12</w:t>
            </w:r>
            <w:r>
              <w:rPr>
                <w:rFonts w:eastAsia="Calibri" w:cs="Arial"/>
                <w:sz w:val="18"/>
                <w:szCs w:val="18"/>
              </w:rPr>
              <w:t>G</w:t>
            </w:r>
            <w:r w:rsidRPr="00911EA0">
              <w:rPr>
                <w:rFonts w:eastAsia="Calibri" w:cs="Arial"/>
                <w:sz w:val="18"/>
                <w:szCs w:val="18"/>
              </w:rPr>
              <w:t>) Vortragstechniken anwenden</w:t>
            </w:r>
          </w:p>
          <w:p w:rsidR="0020120F" w:rsidRPr="00911EA0" w:rsidRDefault="0020120F" w:rsidP="00AF75B7">
            <w:pPr>
              <w:rPr>
                <w:rFonts w:eastAsia="Calibri" w:cs="Arial"/>
                <w:sz w:val="18"/>
                <w:szCs w:val="18"/>
              </w:rPr>
            </w:pPr>
            <w:r w:rsidRPr="00911EA0">
              <w:rPr>
                <w:rFonts w:eastAsia="Calibri" w:cs="Arial"/>
                <w:sz w:val="18"/>
                <w:szCs w:val="18"/>
              </w:rPr>
              <w:t>(12</w:t>
            </w:r>
            <w:r>
              <w:rPr>
                <w:rFonts w:eastAsia="Calibri" w:cs="Arial"/>
                <w:sz w:val="18"/>
                <w:szCs w:val="18"/>
              </w:rPr>
              <w:t>M</w:t>
            </w:r>
            <w:r w:rsidRPr="00911EA0">
              <w:rPr>
                <w:rFonts w:eastAsia="Calibri" w:cs="Arial"/>
                <w:sz w:val="18"/>
                <w:szCs w:val="18"/>
              </w:rPr>
              <w:t>) unterschiedliche Vortrags- und Präsentationstechniken adressatengerecht und zielführend anwenden</w:t>
            </w:r>
          </w:p>
          <w:p w:rsidR="0020120F" w:rsidRDefault="0020120F" w:rsidP="00AF75B7">
            <w:pPr>
              <w:rPr>
                <w:rFonts w:eastAsia="Calibri" w:cs="Arial"/>
                <w:sz w:val="18"/>
                <w:szCs w:val="18"/>
              </w:rPr>
            </w:pPr>
            <w:r w:rsidRPr="00911EA0">
              <w:rPr>
                <w:rFonts w:eastAsia="Calibri" w:cs="Arial"/>
                <w:sz w:val="18"/>
                <w:szCs w:val="18"/>
              </w:rPr>
              <w:t>(12</w:t>
            </w:r>
            <w:r>
              <w:rPr>
                <w:rFonts w:eastAsia="Calibri" w:cs="Arial"/>
                <w:sz w:val="18"/>
                <w:szCs w:val="18"/>
              </w:rPr>
              <w:t>E</w:t>
            </w:r>
            <w:r w:rsidRPr="00911EA0">
              <w:rPr>
                <w:rFonts w:eastAsia="Calibri" w:cs="Arial"/>
                <w:sz w:val="18"/>
                <w:szCs w:val="18"/>
              </w:rPr>
              <w:t>) unterschiedliche Vortrags- und Präsentationstechniken adressatengerecht, zielführend und begründet anwenden</w:t>
            </w:r>
          </w:p>
          <w:p w:rsidR="0020120F" w:rsidRPr="00911EA0" w:rsidRDefault="0020120F" w:rsidP="00AF75B7">
            <w:pPr>
              <w:rPr>
                <w:rFonts w:eastAsia="Calibri" w:cs="Arial"/>
                <w:sz w:val="18"/>
                <w:szCs w:val="18"/>
              </w:rPr>
            </w:pPr>
            <w:r w:rsidRPr="00911EA0">
              <w:rPr>
                <w:rFonts w:eastAsia="Calibri" w:cs="Arial"/>
                <w:sz w:val="18"/>
                <w:szCs w:val="18"/>
              </w:rPr>
              <w:t>(13</w:t>
            </w:r>
            <w:r>
              <w:rPr>
                <w:rFonts w:eastAsia="Calibri" w:cs="Arial"/>
                <w:sz w:val="18"/>
                <w:szCs w:val="18"/>
              </w:rPr>
              <w:t>G</w:t>
            </w:r>
            <w:r w:rsidRPr="00911EA0">
              <w:rPr>
                <w:rFonts w:eastAsia="Calibri" w:cs="Arial"/>
                <w:sz w:val="18"/>
                <w:szCs w:val="18"/>
              </w:rPr>
              <w:t>) nach vorgege</w:t>
            </w:r>
            <w:r>
              <w:rPr>
                <w:rFonts w:eastAsia="Calibri" w:cs="Arial"/>
                <w:sz w:val="18"/>
                <w:szCs w:val="18"/>
              </w:rPr>
              <w:t>benen Kriterien Rückmeldungen zu</w:t>
            </w:r>
            <w:r w:rsidRPr="00911EA0">
              <w:rPr>
                <w:rFonts w:eastAsia="Calibri" w:cs="Arial"/>
                <w:sz w:val="18"/>
                <w:szCs w:val="18"/>
              </w:rPr>
              <w:t xml:space="preserve"> Präsentationen formulieren</w:t>
            </w:r>
          </w:p>
          <w:p w:rsidR="0020120F" w:rsidRPr="007A7C8C" w:rsidRDefault="0020120F" w:rsidP="000F0FC6">
            <w:pPr>
              <w:rPr>
                <w:rFonts w:eastAsia="Calibri" w:cs="Arial"/>
                <w:sz w:val="18"/>
                <w:szCs w:val="18"/>
              </w:rPr>
            </w:pPr>
            <w:r w:rsidRPr="00911EA0">
              <w:rPr>
                <w:rFonts w:eastAsia="Calibri" w:cs="Arial"/>
                <w:sz w:val="18"/>
                <w:szCs w:val="18"/>
              </w:rPr>
              <w:t>(13</w:t>
            </w:r>
            <w:r>
              <w:rPr>
                <w:rFonts w:eastAsia="Calibri" w:cs="Arial"/>
                <w:sz w:val="18"/>
                <w:szCs w:val="18"/>
              </w:rPr>
              <w:t>M</w:t>
            </w:r>
            <w:r w:rsidR="007A7C8C">
              <w:rPr>
                <w:rFonts w:eastAsia="Calibri" w:cs="Arial"/>
                <w:sz w:val="18"/>
                <w:szCs w:val="18"/>
              </w:rPr>
              <w:t>E</w:t>
            </w:r>
            <w:r w:rsidRPr="00911EA0">
              <w:rPr>
                <w:rFonts w:eastAsia="Calibri" w:cs="Arial"/>
                <w:sz w:val="18"/>
                <w:szCs w:val="18"/>
              </w:rPr>
              <w:t>) kriterienorientiert Feedback zu Präsentationen formulieren; Fee</w:t>
            </w:r>
            <w:r w:rsidR="007A7C8C">
              <w:rPr>
                <w:rFonts w:eastAsia="Calibri" w:cs="Arial"/>
                <w:sz w:val="18"/>
                <w:szCs w:val="18"/>
              </w:rPr>
              <w:t>dback aktiv einholen und nutzen</w:t>
            </w:r>
          </w:p>
        </w:tc>
        <w:tc>
          <w:tcPr>
            <w:tcW w:w="1250" w:type="pct"/>
            <w:tcBorders>
              <w:left w:val="single" w:sz="4" w:space="0" w:color="auto"/>
              <w:right w:val="single" w:sz="4" w:space="0" w:color="auto"/>
            </w:tcBorders>
            <w:shd w:val="clear" w:color="auto" w:fill="auto"/>
          </w:tcPr>
          <w:p w:rsidR="0020120F" w:rsidRDefault="0020120F" w:rsidP="0044377F">
            <w:pPr>
              <w:numPr>
                <w:ilvl w:val="0"/>
                <w:numId w:val="18"/>
              </w:numPr>
              <w:rPr>
                <w:rFonts w:eastAsia="Calibri"/>
              </w:rPr>
            </w:pPr>
            <w:r w:rsidRPr="00E93B6D">
              <w:rPr>
                <w:rFonts w:eastAsia="Calibri"/>
              </w:rPr>
              <w:t>Vorbereitungen:</w:t>
            </w:r>
          </w:p>
          <w:p w:rsidR="0020120F" w:rsidRPr="00E93B6D" w:rsidRDefault="0020120F" w:rsidP="0044377F">
            <w:pPr>
              <w:numPr>
                <w:ilvl w:val="0"/>
                <w:numId w:val="29"/>
              </w:numPr>
              <w:rPr>
                <w:rFonts w:eastAsia="Calibri"/>
              </w:rPr>
            </w:pPr>
            <w:r w:rsidRPr="00E93B6D">
              <w:rPr>
                <w:rFonts w:eastAsia="Calibri"/>
              </w:rPr>
              <w:t>Stimmungen (Theaterpädagogik) mit der Stimme, Gestik und Mimik ausdrücken. (Welche unterschiedlichen Gefühle durchleben die Figuren in den Strophen? Regieanweisungen (heraus)schreiben)</w:t>
            </w:r>
          </w:p>
          <w:p w:rsidR="0020120F" w:rsidRDefault="002922A5" w:rsidP="0044377F">
            <w:pPr>
              <w:numPr>
                <w:ilvl w:val="0"/>
                <w:numId w:val="29"/>
              </w:numPr>
              <w:rPr>
                <w:rFonts w:eastAsia="Calibri"/>
              </w:rPr>
            </w:pPr>
            <w:r>
              <w:rPr>
                <w:rFonts w:eastAsia="Calibri"/>
              </w:rPr>
              <w:t xml:space="preserve">Erarbeitung und </w:t>
            </w:r>
            <w:r w:rsidR="0020120F" w:rsidRPr="00E93B6D">
              <w:rPr>
                <w:rFonts w:eastAsia="Calibri"/>
              </w:rPr>
              <w:t xml:space="preserve">Einübung eines ausdrucksvollen Vortrages, ggf. </w:t>
            </w:r>
            <w:r w:rsidR="0020120F">
              <w:rPr>
                <w:rFonts w:eastAsia="Calibri"/>
              </w:rPr>
              <w:t>auch mit verteilten Rollen</w:t>
            </w:r>
          </w:p>
          <w:p w:rsidR="0020120F" w:rsidRPr="00E93B6D" w:rsidRDefault="0020120F" w:rsidP="0044377F">
            <w:pPr>
              <w:numPr>
                <w:ilvl w:val="0"/>
                <w:numId w:val="18"/>
              </w:numPr>
              <w:rPr>
                <w:rFonts w:eastAsia="Calibri"/>
              </w:rPr>
            </w:pPr>
            <w:r>
              <w:rPr>
                <w:rFonts w:eastAsia="Calibri"/>
              </w:rPr>
              <w:t>Vortrag mit kurzem Feedback</w:t>
            </w:r>
            <w:r w:rsidR="002922A5">
              <w:rPr>
                <w:rFonts w:eastAsia="Calibri"/>
              </w:rPr>
              <w:br/>
            </w:r>
            <w:r w:rsidR="002922A5" w:rsidRPr="008D531E">
              <w:rPr>
                <w:b/>
                <w:bCs/>
                <w:shd w:val="clear" w:color="auto" w:fill="F5A092"/>
              </w:rPr>
              <w:t>ME:</w:t>
            </w:r>
            <w:r w:rsidR="002922A5">
              <w:rPr>
                <w:rFonts w:eastAsia="Calibri"/>
              </w:rPr>
              <w:t xml:space="preserve"> SuS begründen ihre Gestaltungsentscheidungen </w:t>
            </w:r>
            <w:r w:rsidR="002922A5" w:rsidRPr="008D531E">
              <w:rPr>
                <w:b/>
                <w:bCs/>
                <w:shd w:val="clear" w:color="auto" w:fill="F5A092"/>
              </w:rPr>
              <w:t>E:</w:t>
            </w:r>
            <w:r w:rsidR="002922A5">
              <w:rPr>
                <w:rFonts w:eastAsia="Calibri"/>
              </w:rPr>
              <w:t xml:space="preserve"> und nennen alternative Möglichkeiten, die sie begründet verworfen haben</w:t>
            </w:r>
          </w:p>
          <w:p w:rsidR="0020120F" w:rsidRPr="005D5BDE" w:rsidRDefault="0020120F" w:rsidP="0044377F">
            <w:pPr>
              <w:numPr>
                <w:ilvl w:val="0"/>
                <w:numId w:val="18"/>
              </w:numPr>
              <w:rPr>
                <w:rFonts w:eastAsia="Calibri"/>
              </w:rPr>
            </w:pPr>
            <w:r>
              <w:rPr>
                <w:rFonts w:eastAsia="Calibri"/>
              </w:rPr>
              <w:t xml:space="preserve">mögliche Vertiefung: </w:t>
            </w:r>
            <w:r w:rsidRPr="00E93B6D">
              <w:rPr>
                <w:rFonts w:eastAsia="Calibri"/>
              </w:rPr>
              <w:t>Eine Ballade kreativ vortragen</w:t>
            </w:r>
            <w:r>
              <w:rPr>
                <w:rFonts w:eastAsia="Calibri"/>
              </w:rPr>
              <w:t xml:space="preserve">, </w:t>
            </w:r>
            <w:r w:rsidR="00F54B79">
              <w:rPr>
                <w:rFonts w:eastAsia="Calibri"/>
              </w:rPr>
              <w:t>z.B.</w:t>
            </w:r>
            <w:r>
              <w:rPr>
                <w:rFonts w:eastAsia="Calibri"/>
              </w:rPr>
              <w:t xml:space="preserve"> Ballade als Rap vortragen (ggf. vorher umschreiben oder mit Balladenwerkstatt verbinden</w:t>
            </w:r>
            <w:r w:rsidR="00CF2100">
              <w:rPr>
                <w:rFonts w:eastAsia="Calibri"/>
              </w:rPr>
              <w:t>)</w:t>
            </w:r>
          </w:p>
          <w:p w:rsidR="0020120F" w:rsidRPr="00E93B6D" w:rsidRDefault="0020120F" w:rsidP="00AF75B7">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20120F" w:rsidRPr="00EF537C" w:rsidRDefault="0020120F" w:rsidP="00AF75B7">
            <w:pPr>
              <w:rPr>
                <w:rFonts w:cs="Arial"/>
              </w:rPr>
            </w:pPr>
            <w:r w:rsidRPr="00EF537C">
              <w:rPr>
                <w:rFonts w:cs="Arial"/>
              </w:rPr>
              <w:t>Die Ballade sich gegenseitig vorlesen</w:t>
            </w:r>
          </w:p>
          <w:p w:rsidR="0020120F" w:rsidRDefault="0020120F" w:rsidP="00AF75B7">
            <w:pPr>
              <w:rPr>
                <w:rFonts w:cs="Arial"/>
              </w:rPr>
            </w:pPr>
            <w:r w:rsidRPr="00EF537C">
              <w:rPr>
                <w:rFonts w:cs="Arial"/>
              </w:rPr>
              <w:t>Szenische Ausgestaltung</w:t>
            </w:r>
          </w:p>
          <w:p w:rsidR="0020120F" w:rsidRPr="00F4493B" w:rsidRDefault="00CF2100" w:rsidP="00AB62C2">
            <w:pPr>
              <w:rPr>
                <w:rFonts w:eastAsia="Calibri" w:cs="Arial"/>
                <w:i/>
                <w:szCs w:val="22"/>
              </w:rPr>
            </w:pPr>
            <w:r>
              <w:rPr>
                <w:rFonts w:cs="Arial"/>
              </w:rPr>
              <w:t>Der Vortrag kann durch Produkte, die im Verlauf der Erarbeitung entstanden sind, unterstützt werden.</w:t>
            </w:r>
          </w:p>
        </w:tc>
      </w:tr>
    </w:tbl>
    <w:p w:rsidR="007C7BE5" w:rsidRPr="008D27A9" w:rsidRDefault="007C7BE5" w:rsidP="00197D84">
      <w:pPr>
        <w:pStyle w:val="bcTabVortext"/>
      </w:pPr>
    </w:p>
    <w:p w:rsidR="00480BD3" w:rsidRPr="005D5BDE" w:rsidRDefault="00480BD3" w:rsidP="00ED0A9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8920FD" w:rsidRPr="00CB5993" w:rsidTr="007D7F3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920FD" w:rsidRPr="00742583" w:rsidRDefault="006A3A8A" w:rsidP="00AF75B7">
            <w:pPr>
              <w:pStyle w:val="bcTab"/>
              <w:rPr>
                <w:i/>
              </w:rPr>
            </w:pPr>
            <w:bookmarkStart w:id="14" w:name="_Toc481875945"/>
            <w:r>
              <w:t>7.2</w:t>
            </w:r>
            <w:r w:rsidR="008920FD">
              <w:t xml:space="preserve"> Erzählte Werte – Kalendergeschichten</w:t>
            </w:r>
            <w:bookmarkEnd w:id="14"/>
          </w:p>
          <w:p w:rsidR="008920FD" w:rsidRPr="00D72B29" w:rsidRDefault="008920FD" w:rsidP="00AF75B7">
            <w:pPr>
              <w:pStyle w:val="bcTabschwKompetenzen"/>
            </w:pPr>
            <w:r w:rsidRPr="00D72B29">
              <w:t xml:space="preserve">ca. </w:t>
            </w:r>
            <w:r w:rsidR="00AB62C2">
              <w:t>18 (23)</w:t>
            </w:r>
            <w:r w:rsidRPr="00D72B29">
              <w:t xml:space="preserve"> Std.</w:t>
            </w:r>
          </w:p>
        </w:tc>
      </w:tr>
      <w:tr w:rsidR="008920FD" w:rsidRPr="008D27A9" w:rsidTr="007D7F3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920FD" w:rsidRPr="008D27A9" w:rsidRDefault="008920FD" w:rsidP="00CF2100">
            <w:pPr>
              <w:pStyle w:val="bcTabVortext"/>
            </w:pPr>
            <w:r>
              <w:t xml:space="preserve">Kalendergeschichten sind kurze lehrhafte Erzählungen, die ursprünglich an eine breite Leserschaft gerichtet waren. Kalendergeschichten wurden häufig zur gegenseitigen Unterhaltung mündlich weitererzählt. Ihre überschaubare Länge und Komplexität, aber auch die Fokussierung auf eine Lehre (Formulierung des Themas) machen sie zu einem </w:t>
            </w:r>
            <w:r w:rsidR="00CF2100">
              <w:t xml:space="preserve">lohnenden Unterrichtsgegenstand. Zudem eignen sie sich </w:t>
            </w:r>
            <w:r>
              <w:t xml:space="preserve">gut </w:t>
            </w:r>
            <w:r w:rsidR="00CF2100">
              <w:t>für die Erarbeitung der Inhaltsangabe</w:t>
            </w:r>
            <w:r>
              <w:t xml:space="preserve">. </w:t>
            </w:r>
          </w:p>
        </w:tc>
      </w:tr>
      <w:tr w:rsidR="008920FD" w:rsidRPr="00CB5993" w:rsidTr="007D7F32">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8920FD" w:rsidRPr="0076063D" w:rsidRDefault="008920FD" w:rsidP="00AF75B7">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8920FD" w:rsidRPr="0076063D" w:rsidRDefault="008920FD" w:rsidP="00AF75B7">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920FD" w:rsidRPr="00D72B29" w:rsidRDefault="008920FD" w:rsidP="00AF75B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8920FD" w:rsidRPr="00D72B29" w:rsidRDefault="008920FD" w:rsidP="00AF75B7">
            <w:pPr>
              <w:pStyle w:val="bcTabschwKompetenzen"/>
            </w:pPr>
            <w:r w:rsidRPr="00D72B29">
              <w:t xml:space="preserve">Hinweise, Arbeitsmittel, </w:t>
            </w:r>
            <w:r>
              <w:br/>
            </w:r>
            <w:r w:rsidRPr="00D72B29">
              <w:t>Organisation, Verweise</w:t>
            </w:r>
          </w:p>
        </w:tc>
      </w:tr>
      <w:tr w:rsidR="00FA0053" w:rsidRPr="005D5BDE" w:rsidTr="007D7F32">
        <w:trPr>
          <w:trHeight w:val="397"/>
          <w:jc w:val="center"/>
        </w:trPr>
        <w:tc>
          <w:tcPr>
            <w:tcW w:w="5000" w:type="pct"/>
            <w:gridSpan w:val="4"/>
            <w:tcBorders>
              <w:left w:val="single" w:sz="4" w:space="0" w:color="auto"/>
              <w:right w:val="single" w:sz="4" w:space="0" w:color="auto"/>
            </w:tcBorders>
            <w:shd w:val="clear" w:color="auto" w:fill="D9D9D9"/>
            <w:vAlign w:val="center"/>
          </w:tcPr>
          <w:p w:rsidR="00FA0053" w:rsidRPr="00FA0053" w:rsidRDefault="00FA0053" w:rsidP="00FA0053">
            <w:pPr>
              <w:spacing w:before="60"/>
              <w:jc w:val="center"/>
              <w:rPr>
                <w:rFonts w:eastAsia="Calibri" w:cs="Arial"/>
                <w:b/>
                <w:i/>
                <w:szCs w:val="22"/>
              </w:rPr>
            </w:pPr>
            <w:r w:rsidRPr="00DB49AE">
              <w:rPr>
                <w:rFonts w:eastAsia="Calibri" w:cs="Arial"/>
                <w:b/>
                <w:szCs w:val="22"/>
              </w:rPr>
              <w:t>1. Vom Schuldbuch zum Jahresplaner: Kalenderformate entdecken</w:t>
            </w:r>
          </w:p>
        </w:tc>
      </w:tr>
      <w:tr w:rsidR="00D907BB" w:rsidRPr="005D5BDE" w:rsidTr="007D7F32">
        <w:trPr>
          <w:trHeight w:val="940"/>
          <w:jc w:val="center"/>
        </w:trPr>
        <w:tc>
          <w:tcPr>
            <w:tcW w:w="1250" w:type="pct"/>
            <w:tcBorders>
              <w:left w:val="single" w:sz="4" w:space="0" w:color="auto"/>
              <w:right w:val="single" w:sz="4" w:space="0" w:color="auto"/>
            </w:tcBorders>
            <w:shd w:val="clear" w:color="auto" w:fill="auto"/>
          </w:tcPr>
          <w:p w:rsidR="00D907BB" w:rsidRPr="0078495D" w:rsidRDefault="00D907BB" w:rsidP="00D907BB">
            <w:pPr>
              <w:rPr>
                <w:rFonts w:eastAsia="Calibri" w:cs="Arial"/>
                <w:sz w:val="18"/>
                <w:szCs w:val="18"/>
                <w:u w:val="single"/>
              </w:rPr>
            </w:pPr>
            <w:r w:rsidRPr="0078495D">
              <w:rPr>
                <w:rFonts w:eastAsia="Calibri" w:cs="Arial"/>
                <w:sz w:val="18"/>
                <w:szCs w:val="18"/>
                <w:u w:val="single"/>
              </w:rPr>
              <w:t>2.1 Sprechen und Zuhören</w:t>
            </w:r>
          </w:p>
          <w:p w:rsidR="00D907BB" w:rsidRPr="005D5BDE" w:rsidRDefault="00D907BB" w:rsidP="00D907BB">
            <w:pPr>
              <w:rPr>
                <w:rFonts w:eastAsia="Calibri" w:cs="Arial"/>
                <w:sz w:val="18"/>
                <w:szCs w:val="18"/>
              </w:rPr>
            </w:pPr>
            <w:r w:rsidRPr="005D5BDE">
              <w:rPr>
                <w:rFonts w:eastAsia="Calibri" w:cs="Arial"/>
                <w:sz w:val="18"/>
                <w:szCs w:val="18"/>
              </w:rPr>
              <w:t>1. einen differenz</w:t>
            </w:r>
            <w:r>
              <w:rPr>
                <w:rFonts w:eastAsia="Calibri" w:cs="Arial"/>
                <w:sz w:val="18"/>
                <w:szCs w:val="18"/>
              </w:rPr>
              <w:t>ierten, situations- und adressa</w:t>
            </w:r>
            <w:r w:rsidRPr="005D5BDE">
              <w:rPr>
                <w:rFonts w:eastAsia="Calibri" w:cs="Arial"/>
                <w:sz w:val="18"/>
                <w:szCs w:val="18"/>
              </w:rPr>
              <w:t xml:space="preserve">tengerechten Wortschatz verwenden </w:t>
            </w:r>
          </w:p>
          <w:p w:rsidR="00D907BB" w:rsidRPr="005D5BDE" w:rsidRDefault="00D907BB" w:rsidP="00D907BB">
            <w:pPr>
              <w:rPr>
                <w:rFonts w:eastAsia="Calibri" w:cs="Arial"/>
                <w:sz w:val="18"/>
                <w:szCs w:val="18"/>
              </w:rPr>
            </w:pPr>
            <w:r w:rsidRPr="005D5BDE">
              <w:rPr>
                <w:rFonts w:eastAsia="Calibri" w:cs="Arial"/>
                <w:sz w:val="18"/>
                <w:szCs w:val="18"/>
              </w:rPr>
              <w:t>2. sich standardsprachlich ausdrücken und den Unterschied zw</w:t>
            </w:r>
            <w:r>
              <w:rPr>
                <w:rFonts w:eastAsia="Calibri" w:cs="Arial"/>
                <w:sz w:val="18"/>
                <w:szCs w:val="18"/>
              </w:rPr>
              <w:t>ischen mündlichem und schriftli</w:t>
            </w:r>
            <w:r w:rsidRPr="005D5BDE">
              <w:rPr>
                <w:rFonts w:eastAsia="Calibri" w:cs="Arial"/>
                <w:sz w:val="18"/>
                <w:szCs w:val="18"/>
              </w:rPr>
              <w:t>chem S</w:t>
            </w:r>
            <w:r>
              <w:rPr>
                <w:rFonts w:eastAsia="Calibri" w:cs="Arial"/>
                <w:sz w:val="18"/>
                <w:szCs w:val="18"/>
              </w:rPr>
              <w:t>prachgebrauch sowie Merkmale um</w:t>
            </w:r>
            <w:r w:rsidRPr="005D5BDE">
              <w:rPr>
                <w:rFonts w:eastAsia="Calibri" w:cs="Arial"/>
                <w:sz w:val="18"/>
                <w:szCs w:val="18"/>
              </w:rPr>
              <w:t xml:space="preserve">gangssprachlichen Sprechens erkennen </w:t>
            </w:r>
          </w:p>
          <w:p w:rsidR="00D907BB" w:rsidRDefault="00D907BB" w:rsidP="00D907BB">
            <w:pPr>
              <w:rPr>
                <w:rFonts w:eastAsia="Calibri" w:cs="Arial"/>
                <w:sz w:val="18"/>
                <w:szCs w:val="18"/>
              </w:rPr>
            </w:pPr>
            <w:r w:rsidRPr="005D5BDE">
              <w:rPr>
                <w:rFonts w:eastAsia="Calibri" w:cs="Arial"/>
                <w:sz w:val="18"/>
                <w:szCs w:val="18"/>
              </w:rPr>
              <w:t>3. inhaltlich präzise, sprachlich prägnant und klar strukturiert formulieren</w:t>
            </w:r>
          </w:p>
          <w:p w:rsidR="00D907BB" w:rsidRPr="005D5BDE" w:rsidRDefault="00D907BB" w:rsidP="00D907BB">
            <w:pPr>
              <w:rPr>
                <w:rFonts w:eastAsia="Calibri" w:cs="Arial"/>
                <w:sz w:val="18"/>
                <w:szCs w:val="18"/>
              </w:rPr>
            </w:pPr>
            <w:r w:rsidRPr="004A7B3A">
              <w:rPr>
                <w:rFonts w:eastAsia="Calibri"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D907BB" w:rsidRDefault="00D907BB" w:rsidP="00D907BB">
            <w:pPr>
              <w:rPr>
                <w:rFonts w:eastAsia="Calibri" w:cs="Arial"/>
                <w:sz w:val="18"/>
                <w:szCs w:val="18"/>
              </w:rPr>
            </w:pPr>
            <w:r w:rsidRPr="005D5BDE">
              <w:rPr>
                <w:rFonts w:eastAsia="Calibri" w:cs="Arial"/>
                <w:sz w:val="18"/>
                <w:szCs w:val="18"/>
              </w:rPr>
              <w:t>13. verschiedene Formen mündlicher Darstellung verwenden: erzählen, nacherzäh</w:t>
            </w:r>
            <w:r w:rsidR="004856CB">
              <w:rPr>
                <w:rFonts w:eastAsia="Calibri" w:cs="Arial"/>
                <w:sz w:val="18"/>
                <w:szCs w:val="18"/>
              </w:rPr>
              <w:t>len, schil</w:t>
            </w:r>
            <w:r w:rsidRPr="005D5BDE">
              <w:rPr>
                <w:rFonts w:eastAsia="Calibri" w:cs="Arial"/>
                <w:sz w:val="18"/>
                <w:szCs w:val="18"/>
              </w:rPr>
              <w:t>dern, informieren</w:t>
            </w:r>
            <w:r>
              <w:rPr>
                <w:rFonts w:eastAsia="Calibri" w:cs="Arial"/>
                <w:sz w:val="18"/>
                <w:szCs w:val="18"/>
              </w:rPr>
              <w:t>, berichten, beschreiben, appel</w:t>
            </w:r>
            <w:r w:rsidRPr="005D5BDE">
              <w:rPr>
                <w:rFonts w:eastAsia="Calibri" w:cs="Arial"/>
                <w:sz w:val="18"/>
                <w:szCs w:val="18"/>
              </w:rPr>
              <w:t xml:space="preserve">lieren, argumentieren </w:t>
            </w:r>
          </w:p>
          <w:p w:rsidR="00D907BB" w:rsidRPr="0078495D" w:rsidRDefault="00D907BB" w:rsidP="00D907BB">
            <w:pPr>
              <w:rPr>
                <w:rFonts w:eastAsia="Calibri" w:cs="Arial"/>
                <w:sz w:val="18"/>
                <w:szCs w:val="18"/>
                <w:u w:val="single"/>
              </w:rPr>
            </w:pPr>
            <w:r w:rsidRPr="0078495D">
              <w:rPr>
                <w:rFonts w:eastAsia="Calibri" w:cs="Arial"/>
                <w:sz w:val="18"/>
                <w:szCs w:val="18"/>
                <w:u w:val="single"/>
              </w:rPr>
              <w:t>2.2 Schreiben</w:t>
            </w:r>
          </w:p>
          <w:p w:rsidR="00D907BB" w:rsidRDefault="00D907BB" w:rsidP="00D907BB">
            <w:pPr>
              <w:rPr>
                <w:rFonts w:eastAsia="Calibri" w:cs="Arial"/>
                <w:sz w:val="18"/>
                <w:szCs w:val="18"/>
                <w:highlight w:val="green"/>
              </w:rPr>
            </w:pPr>
            <w:r w:rsidRPr="004A7B3A">
              <w:rPr>
                <w:rFonts w:eastAsia="Calibri" w:cs="Arial"/>
                <w:sz w:val="18"/>
                <w:szCs w:val="18"/>
              </w:rPr>
              <w:t>7. strukturiert, verständlich und stilistisch stimmig fo</w:t>
            </w:r>
            <w:r w:rsidR="004856CB">
              <w:rPr>
                <w:rFonts w:eastAsia="Calibri" w:cs="Arial"/>
                <w:sz w:val="18"/>
                <w:szCs w:val="18"/>
              </w:rPr>
              <w:t>rmulieren; dabei einen differen</w:t>
            </w:r>
            <w:r w:rsidRPr="004A7B3A">
              <w:rPr>
                <w:rFonts w:eastAsia="Calibri" w:cs="Arial"/>
                <w:sz w:val="18"/>
                <w:szCs w:val="18"/>
              </w:rPr>
              <w:t>zierten Wortschatz (auch Fachsprache, Fremdwörter (E)) verwenden</w:t>
            </w:r>
          </w:p>
          <w:p w:rsidR="00D907BB" w:rsidRPr="00EB6175" w:rsidRDefault="00D907BB" w:rsidP="00D907BB">
            <w:pPr>
              <w:rPr>
                <w:rFonts w:eastAsia="Calibri" w:cs="Arial"/>
                <w:sz w:val="18"/>
                <w:szCs w:val="18"/>
                <w:highlight w:val="green"/>
              </w:rPr>
            </w:pPr>
            <w:r w:rsidRPr="004A7B3A">
              <w:rPr>
                <w:rFonts w:eastAsia="Calibri" w:cs="Arial"/>
                <w:sz w:val="18"/>
                <w:szCs w:val="18"/>
              </w:rPr>
              <w:t>12. von Ereignissen berichten, Gegenstände, Vorgänge, Orte, Bilder und Personen beschreiben</w:t>
            </w:r>
          </w:p>
          <w:p w:rsidR="00D907BB" w:rsidRPr="005D5BDE" w:rsidRDefault="00D907BB" w:rsidP="00D907BB">
            <w:pPr>
              <w:rPr>
                <w:rFonts w:eastAsia="Calibri" w:cs="Arial"/>
                <w:sz w:val="18"/>
                <w:szCs w:val="18"/>
              </w:rPr>
            </w:pPr>
            <w:r w:rsidRPr="00CC1266">
              <w:rPr>
                <w:rFonts w:eastAsia="Calibri" w:cs="Arial"/>
                <w:sz w:val="18"/>
                <w:szCs w:val="18"/>
              </w:rPr>
              <w:t>14. Informationen aus linearen und nichtlinearen Texten zusammenfassen und kohärent darstellen</w:t>
            </w:r>
            <w:r w:rsidRPr="005D5BDE">
              <w:rPr>
                <w:rFonts w:eastAsia="Calibri" w:cs="Arial"/>
                <w:sz w:val="18"/>
                <w:szCs w:val="18"/>
              </w:rPr>
              <w:t xml:space="preserve"> </w:t>
            </w:r>
          </w:p>
          <w:p w:rsidR="00D907BB" w:rsidRPr="005D5BDE" w:rsidRDefault="00D907BB" w:rsidP="00D907BB">
            <w:pPr>
              <w:rPr>
                <w:rFonts w:eastAsia="Calibri" w:cs="Arial"/>
                <w:sz w:val="18"/>
                <w:szCs w:val="18"/>
              </w:rPr>
            </w:pPr>
            <w:r w:rsidRPr="005D5BDE">
              <w:rPr>
                <w:rFonts w:eastAsia="Calibri" w:cs="Arial"/>
                <w:sz w:val="18"/>
                <w:szCs w:val="18"/>
              </w:rPr>
              <w:t>17. in sachlichem Stil verständlich formulieren</w:t>
            </w:r>
          </w:p>
          <w:p w:rsidR="00D907BB" w:rsidRDefault="00D907BB" w:rsidP="00D907BB">
            <w:pPr>
              <w:rPr>
                <w:rFonts w:eastAsia="Calibri" w:cs="Arial"/>
                <w:sz w:val="18"/>
                <w:szCs w:val="18"/>
              </w:rPr>
            </w:pPr>
            <w:r w:rsidRPr="005D5BDE">
              <w:rPr>
                <w:rFonts w:eastAsia="Calibri" w:cs="Arial"/>
                <w:sz w:val="18"/>
                <w:szCs w:val="18"/>
              </w:rPr>
              <w:t>30. nach Mustern schreiben: Textsortenspezifika und deren stilistische Merkmale im eigenen Text nachahmen</w:t>
            </w:r>
          </w:p>
          <w:p w:rsidR="00D907BB" w:rsidRPr="00A93811" w:rsidRDefault="00D907BB" w:rsidP="00D907BB">
            <w:pPr>
              <w:rPr>
                <w:rFonts w:eastAsia="Calibri" w:cs="Arial"/>
                <w:sz w:val="18"/>
                <w:szCs w:val="18"/>
                <w:highlight w:val="green"/>
              </w:rPr>
            </w:pPr>
            <w:r w:rsidRPr="004A7B3A">
              <w:rPr>
                <w:rFonts w:eastAsia="Calibri" w:cs="Arial"/>
                <w:sz w:val="18"/>
                <w:szCs w:val="18"/>
              </w:rPr>
              <w:t>34. Begriffe klären</w:t>
            </w:r>
          </w:p>
          <w:p w:rsidR="00D907BB" w:rsidRPr="005D5BDE" w:rsidRDefault="00D907BB" w:rsidP="00D907BB">
            <w:pPr>
              <w:rPr>
                <w:rFonts w:eastAsia="Calibri" w:cs="Arial"/>
                <w:sz w:val="18"/>
                <w:szCs w:val="18"/>
              </w:rPr>
            </w:pPr>
            <w:r w:rsidRPr="004A7B3A">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D907BB" w:rsidRDefault="00D907BB" w:rsidP="00D907BB">
            <w:pPr>
              <w:rPr>
                <w:rFonts w:eastAsia="Calibri" w:cs="Arial"/>
                <w:sz w:val="18"/>
                <w:szCs w:val="18"/>
              </w:rPr>
            </w:pPr>
            <w:r w:rsidRPr="005D5BDE">
              <w:rPr>
                <w:rFonts w:eastAsia="Calibri" w:cs="Arial"/>
                <w:sz w:val="18"/>
                <w:szCs w:val="18"/>
              </w:rPr>
              <w:t>37. Strategien zur Überprüfung der sprachlichen Richtigkeit und Rechtschreibung anwenden</w:t>
            </w:r>
          </w:p>
          <w:p w:rsidR="00D907BB" w:rsidRPr="005D5BDE" w:rsidRDefault="00D907BB" w:rsidP="00D907BB">
            <w:pPr>
              <w:rPr>
                <w:rFonts w:eastAsia="Calibri" w:cs="Arial"/>
                <w:sz w:val="18"/>
                <w:szCs w:val="18"/>
              </w:rPr>
            </w:pPr>
            <w:r w:rsidRPr="004A7B3A">
              <w:rPr>
                <w:rFonts w:eastAsia="Calibri" w:cs="Arial"/>
                <w:sz w:val="18"/>
                <w:szCs w:val="18"/>
              </w:rPr>
              <w:t xml:space="preserve">38. kritische Beobachtungen in konkrete Verbesserungsansätze und </w:t>
            </w:r>
            <w:r w:rsidRPr="004A7B3A">
              <w:rPr>
                <w:rFonts w:ascii="MS Gothic" w:eastAsia="MS Gothic" w:hAnsi="MS Gothic" w:cs="MS Gothic" w:hint="eastAsia"/>
                <w:sz w:val="18"/>
                <w:szCs w:val="18"/>
              </w:rPr>
              <w:t>‑</w:t>
            </w:r>
            <w:r w:rsidRPr="004A7B3A">
              <w:rPr>
                <w:rFonts w:eastAsia="Calibri" w:cs="Arial"/>
                <w:sz w:val="18"/>
                <w:szCs w:val="18"/>
              </w:rPr>
              <w:t>vorschläge umsetzen</w:t>
            </w:r>
          </w:p>
          <w:p w:rsidR="00D907BB" w:rsidRDefault="00D907BB" w:rsidP="00D907BB">
            <w:pPr>
              <w:rPr>
                <w:rFonts w:eastAsia="Calibri" w:cs="Arial"/>
                <w:sz w:val="18"/>
                <w:szCs w:val="18"/>
              </w:rPr>
            </w:pPr>
            <w:r w:rsidRPr="005D5BDE">
              <w:rPr>
                <w:rFonts w:eastAsia="Calibri" w:cs="Arial"/>
                <w:sz w:val="18"/>
                <w:szCs w:val="18"/>
              </w:rPr>
              <w:t>39. Texte inhaltlich und sprachlich überarbeiten und dazu geeignete Methoden und Sozialformen (zum Beispiel Schreibkonferenz) nutzen</w:t>
            </w:r>
          </w:p>
          <w:p w:rsidR="00D907BB" w:rsidRPr="0078495D" w:rsidRDefault="00D907BB" w:rsidP="00D907BB">
            <w:pPr>
              <w:rPr>
                <w:rFonts w:eastAsia="Calibri" w:cs="Arial"/>
                <w:sz w:val="18"/>
                <w:szCs w:val="18"/>
                <w:u w:val="single"/>
              </w:rPr>
            </w:pPr>
            <w:r w:rsidRPr="0078495D">
              <w:rPr>
                <w:rFonts w:eastAsia="Calibri" w:cs="Arial"/>
                <w:sz w:val="18"/>
                <w:szCs w:val="18"/>
                <w:u w:val="single"/>
              </w:rPr>
              <w:t>2.3 Lesen</w:t>
            </w:r>
          </w:p>
          <w:p w:rsidR="00D907BB" w:rsidRPr="005D5BDE" w:rsidRDefault="00D907BB" w:rsidP="00D907BB">
            <w:pPr>
              <w:rPr>
                <w:rFonts w:eastAsia="Calibri" w:cs="Arial"/>
                <w:sz w:val="18"/>
                <w:szCs w:val="18"/>
              </w:rPr>
            </w:pPr>
            <w:r w:rsidRPr="005D5BDE">
              <w:rPr>
                <w:rFonts w:eastAsia="Calibri" w:cs="Arial"/>
                <w:sz w:val="18"/>
                <w:szCs w:val="18"/>
              </w:rPr>
              <w:t>1. unterschiedliche Lesetechniken anwenden und nutzen (zu</w:t>
            </w:r>
            <w:r>
              <w:rPr>
                <w:rFonts w:eastAsia="Calibri" w:cs="Arial"/>
                <w:sz w:val="18"/>
                <w:szCs w:val="18"/>
              </w:rPr>
              <w:t xml:space="preserve">m Beispiel diagonal, selektiv, </w:t>
            </w:r>
            <w:r w:rsidRPr="005D5BDE">
              <w:rPr>
                <w:rFonts w:eastAsia="Calibri" w:cs="Arial"/>
                <w:sz w:val="18"/>
                <w:szCs w:val="18"/>
              </w:rPr>
              <w:t xml:space="preserve">navigierend (E)) </w:t>
            </w:r>
          </w:p>
          <w:p w:rsidR="00D907BB" w:rsidRDefault="00D907BB" w:rsidP="00D907BB">
            <w:pPr>
              <w:rPr>
                <w:rFonts w:eastAsia="Calibri" w:cs="Arial"/>
                <w:sz w:val="18"/>
                <w:szCs w:val="18"/>
              </w:rPr>
            </w:pPr>
            <w:r w:rsidRPr="005D5BDE">
              <w:rPr>
                <w:rFonts w:eastAsia="Calibri" w:cs="Arial"/>
                <w:sz w:val="18"/>
                <w:szCs w:val="18"/>
              </w:rPr>
              <w:t>3. Lesestrategie</w:t>
            </w:r>
            <w:r>
              <w:rPr>
                <w:rFonts w:eastAsia="Calibri" w:cs="Arial"/>
                <w:sz w:val="18"/>
                <w:szCs w:val="18"/>
              </w:rPr>
              <w:t>n und Methoden der Texterschlie</w:t>
            </w:r>
            <w:r w:rsidRPr="005D5BDE">
              <w:rPr>
                <w:rFonts w:eastAsia="Calibri" w:cs="Arial"/>
                <w:sz w:val="18"/>
                <w:szCs w:val="18"/>
              </w:rPr>
              <w:t>ßung anwenden (markieren, Verstehensbarr</w:t>
            </w:r>
            <w:r>
              <w:rPr>
                <w:rFonts w:eastAsia="Calibri" w:cs="Arial"/>
                <w:sz w:val="18"/>
                <w:szCs w:val="18"/>
              </w:rPr>
              <w:t>ie</w:t>
            </w:r>
            <w:r w:rsidRPr="005D5BDE">
              <w:rPr>
                <w:rFonts w:eastAsia="Calibri" w:cs="Arial"/>
                <w:sz w:val="18"/>
                <w:szCs w:val="18"/>
              </w:rPr>
              <w:t xml:space="preserve">ren identifizieren, Verständnisfragen formulieren, Texte strukturieren, Wortbedeutungen und Fachbegriffe </w:t>
            </w:r>
            <w:r>
              <w:rPr>
                <w:rFonts w:eastAsia="Calibri" w:cs="Arial"/>
                <w:sz w:val="18"/>
                <w:szCs w:val="18"/>
              </w:rPr>
              <w:t>klären, Nachschlagewerke in ver</w:t>
            </w:r>
            <w:r w:rsidRPr="005D5BDE">
              <w:rPr>
                <w:rFonts w:eastAsia="Calibri" w:cs="Arial"/>
                <w:sz w:val="18"/>
                <w:szCs w:val="18"/>
              </w:rPr>
              <w:t>schiedenen Medien verwenden)</w:t>
            </w:r>
          </w:p>
          <w:p w:rsidR="00D907BB" w:rsidRPr="005D5BDE" w:rsidRDefault="00D907BB" w:rsidP="00D907BB">
            <w:pPr>
              <w:rPr>
                <w:rFonts w:eastAsia="Calibri" w:cs="Arial"/>
                <w:sz w:val="18"/>
                <w:szCs w:val="18"/>
              </w:rPr>
            </w:pPr>
            <w:r w:rsidRPr="004A7B3A">
              <w:rPr>
                <w:rFonts w:eastAsia="Calibri" w:cs="Arial"/>
                <w:sz w:val="18"/>
                <w:szCs w:val="18"/>
              </w:rPr>
              <w:t>4. ihre Leseerwartung an einen Text formulieren und reflektieren</w:t>
            </w:r>
          </w:p>
          <w:p w:rsidR="00D907BB" w:rsidRPr="00D907BB" w:rsidRDefault="00D907BB" w:rsidP="00D907BB">
            <w:pPr>
              <w:rPr>
                <w:rFonts w:eastAsia="Calibri" w:cs="Arial"/>
                <w:sz w:val="18"/>
                <w:szCs w:val="18"/>
              </w:rPr>
            </w:pPr>
            <w:r w:rsidRPr="005D5BDE">
              <w:rPr>
                <w:rFonts w:eastAsia="Calibri" w:cs="Arial"/>
                <w:sz w:val="18"/>
                <w:szCs w:val="18"/>
              </w:rPr>
              <w:t>11. Vergleiche zwischen Texten anstellen, Ver-gleichsaspekte herausarbeiten (E) u</w:t>
            </w:r>
            <w:r>
              <w:rPr>
                <w:rFonts w:eastAsia="Calibri" w:cs="Arial"/>
                <w:sz w:val="18"/>
                <w:szCs w:val="18"/>
              </w:rPr>
              <w:t>nd für das Textverstehen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907BB" w:rsidRDefault="00D907BB" w:rsidP="00D907BB">
            <w:pPr>
              <w:rPr>
                <w:rFonts w:eastAsia="Calibri" w:cs="Arial"/>
                <w:sz w:val="18"/>
                <w:szCs w:val="18"/>
                <w:u w:val="single"/>
              </w:rPr>
            </w:pPr>
            <w:r>
              <w:rPr>
                <w:rFonts w:eastAsia="Calibri" w:cs="Arial"/>
                <w:sz w:val="18"/>
                <w:szCs w:val="18"/>
                <w:u w:val="single"/>
              </w:rPr>
              <w:t>3.2.1.1 Literarische Texte</w:t>
            </w:r>
          </w:p>
          <w:p w:rsidR="00D907BB" w:rsidRDefault="00D907BB" w:rsidP="00D907BB">
            <w:pPr>
              <w:rPr>
                <w:rFonts w:eastAsia="Calibri" w:cs="Arial"/>
                <w:sz w:val="18"/>
                <w:szCs w:val="18"/>
              </w:rPr>
            </w:pPr>
            <w:r>
              <w:rPr>
                <w:rFonts w:eastAsia="Calibri" w:cs="Arial"/>
                <w:sz w:val="18"/>
                <w:szCs w:val="18"/>
              </w:rPr>
              <w:t>(2G</w:t>
            </w:r>
            <w:r w:rsidRPr="006F2523">
              <w:rPr>
                <w:rFonts w:eastAsia="Calibri" w:cs="Arial"/>
                <w:sz w:val="18"/>
                <w:szCs w:val="18"/>
              </w:rPr>
              <w:t>)</w:t>
            </w:r>
            <w:r w:rsidRPr="006F2523">
              <w:rPr>
                <w:sz w:val="18"/>
                <w:szCs w:val="18"/>
              </w:rPr>
              <w:t xml:space="preserve"> ihren Leseeindruck erläutern</w:t>
            </w:r>
          </w:p>
          <w:p w:rsidR="00D907BB" w:rsidRDefault="00D907BB" w:rsidP="00D907BB">
            <w:pPr>
              <w:rPr>
                <w:rFonts w:eastAsia="Calibri" w:cs="Arial"/>
                <w:sz w:val="18"/>
                <w:szCs w:val="18"/>
              </w:rPr>
            </w:pPr>
            <w:r>
              <w:rPr>
                <w:rFonts w:eastAsia="Calibri" w:cs="Arial"/>
                <w:sz w:val="18"/>
                <w:szCs w:val="18"/>
              </w:rPr>
              <w:t>(2M</w:t>
            </w:r>
            <w:r w:rsidR="00F0144F">
              <w:rPr>
                <w:rFonts w:eastAsia="Calibri" w:cs="Arial"/>
                <w:sz w:val="18"/>
                <w:szCs w:val="18"/>
              </w:rPr>
              <w:t>E</w:t>
            </w:r>
            <w:r>
              <w:rPr>
                <w:rFonts w:eastAsia="Calibri" w:cs="Arial"/>
                <w:sz w:val="18"/>
                <w:szCs w:val="18"/>
              </w:rPr>
              <w:t xml:space="preserve">) </w:t>
            </w:r>
            <w:r w:rsidRPr="006F2523">
              <w:rPr>
                <w:rFonts w:eastAsia="Calibri" w:cs="Arial"/>
                <w:sz w:val="18"/>
                <w:szCs w:val="18"/>
              </w:rPr>
              <w:t>ihren Leseeindruck und ihr erstes Textverständnis erläutern und begründen</w:t>
            </w:r>
          </w:p>
          <w:p w:rsidR="00D907BB" w:rsidRDefault="00D907BB" w:rsidP="00F0144F">
            <w:pPr>
              <w:rPr>
                <w:rFonts w:eastAsia="Calibri" w:cs="Arial"/>
                <w:sz w:val="18"/>
                <w:szCs w:val="18"/>
              </w:rPr>
            </w:pPr>
            <w:r w:rsidRPr="00234D05">
              <w:rPr>
                <w:rFonts w:eastAsia="Calibri" w:cs="Arial"/>
                <w:sz w:val="18"/>
                <w:szCs w:val="18"/>
              </w:rPr>
              <w:t>(5) zwischen Sachtexten und literarischen Texten unterscheiden</w:t>
            </w:r>
            <w:r w:rsidR="00F0144F">
              <w:rPr>
                <w:rFonts w:eastAsia="Calibri" w:cs="Arial"/>
                <w:sz w:val="18"/>
                <w:szCs w:val="18"/>
              </w:rPr>
              <w:t xml:space="preserve"> E: </w:t>
            </w:r>
            <w:r>
              <w:rPr>
                <w:rFonts w:eastAsia="Calibri" w:cs="Arial"/>
                <w:sz w:val="18"/>
                <w:szCs w:val="18"/>
              </w:rPr>
              <w:t>und</w:t>
            </w:r>
            <w:r w:rsidRPr="00234D05">
              <w:rPr>
                <w:rFonts w:eastAsia="Calibri" w:cs="Arial"/>
                <w:sz w:val="18"/>
                <w:szCs w:val="18"/>
              </w:rPr>
              <w:t xml:space="preserve"> Fiktionalität erkennen</w:t>
            </w:r>
          </w:p>
          <w:p w:rsidR="00D907BB" w:rsidRPr="00234D05" w:rsidRDefault="00D907BB" w:rsidP="00D907BB">
            <w:pPr>
              <w:rPr>
                <w:rFonts w:eastAsia="Calibri" w:cs="Arial"/>
                <w:sz w:val="18"/>
                <w:szCs w:val="18"/>
              </w:rPr>
            </w:pPr>
            <w:r>
              <w:rPr>
                <w:rFonts w:eastAsia="Calibri" w:cs="Arial"/>
                <w:sz w:val="18"/>
                <w:szCs w:val="18"/>
              </w:rPr>
              <w:t>(9G)</w:t>
            </w:r>
            <w:r w:rsidRPr="00234D05">
              <w:rPr>
                <w:rFonts w:eastAsia="Calibri" w:cs="Arial"/>
                <w:sz w:val="18"/>
                <w:szCs w:val="18"/>
              </w:rPr>
              <w:t xml:space="preserve"> die Wirkung grundlegender Gestaltungsmittel erkennen und </w:t>
            </w:r>
            <w:r w:rsidR="00F0144F">
              <w:rPr>
                <w:rFonts w:eastAsia="Calibri" w:cs="Arial"/>
                <w:sz w:val="18"/>
                <w:szCs w:val="18"/>
              </w:rPr>
              <w:t xml:space="preserve">G: </w:t>
            </w:r>
            <w:r w:rsidRPr="00234D05">
              <w:rPr>
                <w:rFonts w:eastAsia="Calibri" w:cs="Arial"/>
                <w:sz w:val="18"/>
                <w:szCs w:val="18"/>
              </w:rPr>
              <w:t>beschreiben</w:t>
            </w:r>
            <w:r w:rsidR="00F0144F">
              <w:rPr>
                <w:rFonts w:eastAsia="Calibri" w:cs="Arial"/>
                <w:sz w:val="18"/>
                <w:szCs w:val="18"/>
              </w:rPr>
              <w:t>/M: erläutern</w:t>
            </w:r>
          </w:p>
          <w:p w:rsidR="00D907BB" w:rsidRDefault="00D907BB" w:rsidP="00D907BB">
            <w:pPr>
              <w:rPr>
                <w:rFonts w:eastAsia="Calibri" w:cs="Arial"/>
                <w:sz w:val="18"/>
                <w:szCs w:val="18"/>
              </w:rPr>
            </w:pPr>
            <w:r>
              <w:rPr>
                <w:rFonts w:eastAsia="Calibri" w:cs="Arial"/>
                <w:sz w:val="18"/>
                <w:szCs w:val="18"/>
              </w:rPr>
              <w:t>(9E</w:t>
            </w:r>
            <w:r w:rsidRPr="00234D05">
              <w:rPr>
                <w:rFonts w:eastAsia="Calibri" w:cs="Arial"/>
                <w:sz w:val="18"/>
                <w:szCs w:val="18"/>
              </w:rPr>
              <w:t>) sprachliche Gestaltungsmittel beschreiben und auf ihre Funktion hin untersuchen</w:t>
            </w:r>
          </w:p>
          <w:p w:rsidR="00D907BB" w:rsidRDefault="00D907BB" w:rsidP="00D907BB">
            <w:pPr>
              <w:rPr>
                <w:rFonts w:eastAsia="Calibri" w:cs="Arial"/>
                <w:sz w:val="18"/>
                <w:szCs w:val="18"/>
              </w:rPr>
            </w:pPr>
            <w:r>
              <w:rPr>
                <w:rFonts w:eastAsia="Calibri" w:cs="Arial"/>
                <w:sz w:val="18"/>
                <w:szCs w:val="18"/>
              </w:rPr>
              <w:t xml:space="preserve">(13GM) </w:t>
            </w:r>
            <w:r w:rsidRPr="006F2523">
              <w:rPr>
                <w:rFonts w:eastAsia="Calibri" w:cs="Arial"/>
                <w:sz w:val="18"/>
                <w:szCs w:val="18"/>
              </w:rPr>
              <w:t>Vorwissen aktivieren</w:t>
            </w:r>
          </w:p>
          <w:p w:rsidR="00D907BB" w:rsidRDefault="00D907BB" w:rsidP="00D907BB">
            <w:pPr>
              <w:rPr>
                <w:rFonts w:eastAsia="Calibri" w:cs="Arial"/>
                <w:sz w:val="18"/>
                <w:szCs w:val="18"/>
              </w:rPr>
            </w:pPr>
            <w:r>
              <w:rPr>
                <w:rFonts w:eastAsia="Calibri" w:cs="Arial"/>
                <w:sz w:val="18"/>
                <w:szCs w:val="18"/>
              </w:rPr>
              <w:t xml:space="preserve">(13E) </w:t>
            </w:r>
            <w:r w:rsidRPr="006F2523">
              <w:rPr>
                <w:rFonts w:eastAsia="Calibri" w:cs="Arial"/>
                <w:sz w:val="18"/>
                <w:szCs w:val="18"/>
              </w:rPr>
              <w:t>Vorwissen für ihr Textverstehen nutzen</w:t>
            </w:r>
          </w:p>
          <w:p w:rsidR="00D907BB" w:rsidRPr="004074ED" w:rsidRDefault="00D907BB" w:rsidP="00D907BB">
            <w:pPr>
              <w:rPr>
                <w:rFonts w:eastAsia="Calibri" w:cs="Arial"/>
                <w:sz w:val="18"/>
                <w:szCs w:val="18"/>
              </w:rPr>
            </w:pPr>
            <w:r w:rsidRPr="004074ED">
              <w:rPr>
                <w:rFonts w:eastAsia="Calibri" w:cs="Arial"/>
                <w:sz w:val="18"/>
                <w:szCs w:val="18"/>
              </w:rPr>
              <w:t>(20</w:t>
            </w:r>
            <w:r>
              <w:rPr>
                <w:rFonts w:eastAsia="Calibri" w:cs="Arial"/>
                <w:sz w:val="18"/>
                <w:szCs w:val="18"/>
              </w:rPr>
              <w:t>GM) Bezüge zwischen Text,</w:t>
            </w:r>
            <w:r w:rsidRPr="004074ED">
              <w:rPr>
                <w:rFonts w:eastAsia="Calibri" w:cs="Arial"/>
                <w:sz w:val="18"/>
                <w:szCs w:val="18"/>
              </w:rPr>
              <w:t xml:space="preserve"> Entstehungszeit und Leben des Autors/der Autorin herstellen und dieses Wissen zum Textverstehen nutzen</w:t>
            </w:r>
          </w:p>
          <w:p w:rsidR="00D907BB" w:rsidRDefault="00D907BB" w:rsidP="00D907BB">
            <w:pPr>
              <w:rPr>
                <w:rFonts w:eastAsia="Calibri" w:cs="Arial"/>
                <w:sz w:val="18"/>
                <w:szCs w:val="18"/>
              </w:rPr>
            </w:pPr>
            <w:r w:rsidRPr="004074ED">
              <w:rPr>
                <w:rFonts w:eastAsia="Calibri" w:cs="Arial"/>
                <w:sz w:val="18"/>
                <w:szCs w:val="18"/>
              </w:rPr>
              <w:t>(20</w:t>
            </w:r>
            <w:r>
              <w:rPr>
                <w:rFonts w:eastAsia="Calibri" w:cs="Arial"/>
                <w:sz w:val="18"/>
                <w:szCs w:val="18"/>
              </w:rPr>
              <w:t>E</w:t>
            </w:r>
            <w:r w:rsidRPr="004074ED">
              <w:rPr>
                <w:rFonts w:eastAsia="Calibri" w:cs="Arial"/>
                <w:sz w:val="18"/>
                <w:szCs w:val="18"/>
              </w:rPr>
              <w:t>) exemplarisch historische Kontexte in ihr Verständnis von Texten einbeziehen (auch Mittelalter), indem sie Bezüge zu Entstehungszeit und</w:t>
            </w:r>
            <w:r>
              <w:rPr>
                <w:rFonts w:eastAsia="Calibri" w:cs="Arial"/>
                <w:sz w:val="18"/>
                <w:szCs w:val="18"/>
              </w:rPr>
              <w:t xml:space="preserve"> </w:t>
            </w:r>
            <w:r w:rsidRPr="004074ED">
              <w:rPr>
                <w:rFonts w:eastAsia="Calibri" w:cs="Arial"/>
                <w:sz w:val="18"/>
                <w:szCs w:val="18"/>
              </w:rPr>
              <w:t>-bedingungen herstellen</w:t>
            </w:r>
          </w:p>
          <w:p w:rsidR="00D907BB" w:rsidRDefault="00D907BB" w:rsidP="00D907BB">
            <w:pPr>
              <w:rPr>
                <w:rFonts w:eastAsia="Calibri" w:cs="Arial"/>
                <w:sz w:val="18"/>
                <w:szCs w:val="18"/>
              </w:rPr>
            </w:pPr>
            <w:r>
              <w:rPr>
                <w:rFonts w:eastAsia="Calibri" w:cs="Arial"/>
                <w:sz w:val="18"/>
                <w:szCs w:val="18"/>
              </w:rPr>
              <w:t xml:space="preserve">(23G) </w:t>
            </w:r>
            <w:r w:rsidRPr="006F2523">
              <w:rPr>
                <w:rFonts w:eastAsia="Calibri" w:cs="Arial"/>
                <w:sz w:val="18"/>
                <w:szCs w:val="18"/>
              </w:rPr>
              <w:t>Textinhalte mit eigenen Erfahrungen vergleichen</w:t>
            </w:r>
          </w:p>
          <w:p w:rsidR="00D907BB" w:rsidRDefault="00D907BB" w:rsidP="00D907BB">
            <w:pPr>
              <w:rPr>
                <w:rFonts w:eastAsia="Calibri" w:cs="Arial"/>
                <w:sz w:val="18"/>
                <w:szCs w:val="18"/>
              </w:rPr>
            </w:pPr>
            <w:r>
              <w:rPr>
                <w:rFonts w:eastAsia="Calibri" w:cs="Arial"/>
                <w:sz w:val="18"/>
                <w:szCs w:val="18"/>
              </w:rPr>
              <w:t>(23M</w:t>
            </w:r>
            <w:r w:rsidR="00F0144F">
              <w:rPr>
                <w:rFonts w:eastAsia="Calibri" w:cs="Arial"/>
                <w:sz w:val="18"/>
                <w:szCs w:val="18"/>
              </w:rPr>
              <w:t>E</w:t>
            </w:r>
            <w:r>
              <w:rPr>
                <w:rFonts w:eastAsia="Calibri" w:cs="Arial"/>
                <w:sz w:val="18"/>
                <w:szCs w:val="18"/>
              </w:rPr>
              <w:t xml:space="preserve">) </w:t>
            </w:r>
            <w:r w:rsidRPr="006F2523">
              <w:rPr>
                <w:rFonts w:eastAsia="Calibri" w:cs="Arial"/>
                <w:sz w:val="18"/>
                <w:szCs w:val="18"/>
              </w:rPr>
              <w:t>die Bedeutsamkeit eines Textes für die eigene Person darlegen und Textinhalte mit eigenen Erfahrungen vergleichen</w:t>
            </w:r>
          </w:p>
          <w:p w:rsidR="00D907BB" w:rsidRPr="00FA3A99" w:rsidRDefault="00D907BB" w:rsidP="00D907BB">
            <w:pPr>
              <w:rPr>
                <w:rFonts w:eastAsia="Calibri" w:cs="Arial"/>
                <w:sz w:val="18"/>
                <w:szCs w:val="18"/>
                <w:highlight w:val="green"/>
                <w:u w:val="single"/>
              </w:rPr>
            </w:pPr>
            <w:r w:rsidRPr="00FA3A99">
              <w:rPr>
                <w:rFonts w:eastAsia="Calibri" w:cs="Arial"/>
                <w:sz w:val="18"/>
                <w:szCs w:val="18"/>
                <w:u w:val="single"/>
              </w:rPr>
              <w:t>3.2.1.2 Sach- und Gebrauchstexte</w:t>
            </w:r>
          </w:p>
          <w:p w:rsidR="00D907BB" w:rsidRDefault="00D907BB" w:rsidP="00D907BB">
            <w:pPr>
              <w:rPr>
                <w:rFonts w:eastAsia="Calibri" w:cs="Arial"/>
                <w:sz w:val="18"/>
                <w:szCs w:val="18"/>
              </w:rPr>
            </w:pPr>
            <w:r w:rsidRPr="006F2523">
              <w:rPr>
                <w:rFonts w:eastAsia="Calibri" w:cs="Arial"/>
                <w:sz w:val="18"/>
                <w:szCs w:val="18"/>
              </w:rPr>
              <w:t>(2G) linearen und nichtlinearen Texten Informationen entnehmen, diese ordnen, prüfen und darstellen</w:t>
            </w:r>
          </w:p>
          <w:p w:rsidR="00D907BB" w:rsidRDefault="00D907BB" w:rsidP="00D907BB">
            <w:pPr>
              <w:rPr>
                <w:rFonts w:eastAsia="Calibri" w:cs="Arial"/>
                <w:sz w:val="18"/>
                <w:szCs w:val="18"/>
              </w:rPr>
            </w:pPr>
            <w:r>
              <w:rPr>
                <w:rFonts w:eastAsia="Calibri" w:cs="Arial"/>
                <w:sz w:val="18"/>
                <w:szCs w:val="18"/>
              </w:rPr>
              <w:t xml:space="preserve">(2M) </w:t>
            </w:r>
            <w:r w:rsidRPr="006F2523">
              <w:rPr>
                <w:rFonts w:eastAsia="Calibri" w:cs="Arial"/>
                <w:sz w:val="18"/>
                <w:szCs w:val="18"/>
              </w:rPr>
              <w:t>linearen und nichtlinearen Texten Informationen zielgerichtet entnehmen, ordnen, prüfen und strukturiert darstellen</w:t>
            </w:r>
          </w:p>
          <w:p w:rsidR="00D907BB" w:rsidRDefault="00D907BB" w:rsidP="00D907BB">
            <w:pPr>
              <w:rPr>
                <w:rFonts w:eastAsia="Calibri" w:cs="Arial"/>
                <w:sz w:val="18"/>
                <w:szCs w:val="18"/>
              </w:rPr>
            </w:pPr>
            <w:r>
              <w:rPr>
                <w:rFonts w:eastAsia="Calibri" w:cs="Arial"/>
                <w:sz w:val="18"/>
                <w:szCs w:val="18"/>
              </w:rPr>
              <w:t xml:space="preserve">(2E) </w:t>
            </w:r>
            <w:r w:rsidRPr="006F2523">
              <w:rPr>
                <w:rFonts w:eastAsia="Calibri" w:cs="Arial"/>
                <w:sz w:val="18"/>
                <w:szCs w:val="18"/>
              </w:rPr>
              <w:t>linearen und nichtlinearen Texten komplexere Informationen zielgerichtet entnehmen, zentrale Inhalte herausarbeiten und Texte exzerpieren</w:t>
            </w:r>
          </w:p>
          <w:p w:rsidR="00D907BB" w:rsidRPr="006F2523" w:rsidRDefault="00D907BB" w:rsidP="00F0144F">
            <w:pPr>
              <w:rPr>
                <w:rFonts w:eastAsia="Calibri" w:cs="Arial"/>
                <w:sz w:val="18"/>
                <w:szCs w:val="18"/>
                <w:highlight w:val="green"/>
              </w:rPr>
            </w:pPr>
            <w:r>
              <w:rPr>
                <w:rFonts w:eastAsia="Calibri" w:cs="Arial"/>
                <w:sz w:val="18"/>
                <w:szCs w:val="18"/>
              </w:rPr>
              <w:t xml:space="preserve">(5) </w:t>
            </w:r>
            <w:r w:rsidRPr="006F2523">
              <w:rPr>
                <w:rFonts w:eastAsia="Calibri" w:cs="Arial"/>
                <w:sz w:val="18"/>
                <w:szCs w:val="18"/>
              </w:rPr>
              <w:t>aus Texten entnommene Informationen zusammenhängend wiedergeben</w:t>
            </w:r>
            <w:r w:rsidR="00F0144F">
              <w:rPr>
                <w:rFonts w:eastAsia="Calibri" w:cs="Arial"/>
                <w:sz w:val="18"/>
                <w:szCs w:val="18"/>
              </w:rPr>
              <w:t xml:space="preserve"> E:</w:t>
            </w:r>
            <w:r w:rsidRPr="006F2523">
              <w:rPr>
                <w:rFonts w:eastAsia="Calibri" w:cs="Arial"/>
                <w:sz w:val="18"/>
                <w:szCs w:val="18"/>
              </w:rPr>
              <w:t xml:space="preserve"> und in übergeordnete Zusammenhänge einordnen</w:t>
            </w:r>
          </w:p>
          <w:p w:rsidR="00D907BB" w:rsidRPr="00BC0BE1" w:rsidRDefault="00D907BB" w:rsidP="00D907BB">
            <w:pPr>
              <w:rPr>
                <w:rFonts w:eastAsia="Calibri" w:cs="Arial"/>
                <w:sz w:val="18"/>
                <w:szCs w:val="18"/>
                <w:u w:val="single"/>
              </w:rPr>
            </w:pPr>
            <w:r>
              <w:rPr>
                <w:rFonts w:eastAsia="Calibri" w:cs="Arial"/>
                <w:sz w:val="18"/>
                <w:szCs w:val="18"/>
                <w:u w:val="single"/>
              </w:rPr>
              <w:t>3.2.1.3 Medien</w:t>
            </w:r>
          </w:p>
          <w:p w:rsidR="00D907BB" w:rsidRDefault="00F0144F" w:rsidP="00D907BB">
            <w:pPr>
              <w:rPr>
                <w:rFonts w:eastAsia="Calibri" w:cs="Arial"/>
                <w:sz w:val="18"/>
                <w:szCs w:val="18"/>
              </w:rPr>
            </w:pPr>
            <w:r>
              <w:rPr>
                <w:rFonts w:eastAsia="Calibri" w:cs="Arial"/>
                <w:sz w:val="18"/>
                <w:szCs w:val="18"/>
              </w:rPr>
              <w:t>(1</w:t>
            </w:r>
            <w:r w:rsidR="00D907BB">
              <w:rPr>
                <w:rFonts w:eastAsia="Calibri" w:cs="Arial"/>
                <w:sz w:val="18"/>
                <w:szCs w:val="18"/>
              </w:rPr>
              <w:t xml:space="preserve">) </w:t>
            </w:r>
            <w:r w:rsidR="00D907BB" w:rsidRPr="006F2523">
              <w:rPr>
                <w:rFonts w:eastAsia="Calibri" w:cs="Arial"/>
                <w:sz w:val="18"/>
                <w:szCs w:val="18"/>
              </w:rPr>
              <w:t>Medien hinsichtlich ihrer Darbietungsform und Kommunikationsfunktion beschreiben (Printmedien, Hörmedien, visuelle, audiovisuelle Medien; Suchmaschinen, Informations</w:t>
            </w:r>
            <w:r w:rsidR="00D907BB" w:rsidRPr="006F2523">
              <w:rPr>
                <w:rFonts w:ascii="MS Gothic" w:eastAsia="MS Gothic" w:hAnsi="MS Gothic" w:cs="MS Gothic" w:hint="eastAsia"/>
                <w:sz w:val="18"/>
                <w:szCs w:val="18"/>
              </w:rPr>
              <w:t>‑</w:t>
            </w:r>
            <w:r w:rsidR="00D907BB" w:rsidRPr="006F2523">
              <w:rPr>
                <w:rFonts w:eastAsia="Calibri" w:cs="Arial"/>
                <w:sz w:val="18"/>
                <w:szCs w:val="18"/>
              </w:rPr>
              <w:t>, Kommunikations- und Unterhaltungsplattformen, soziale Netzwerke)</w:t>
            </w:r>
          </w:p>
          <w:p w:rsidR="00D907BB" w:rsidRPr="006F2523" w:rsidRDefault="00D907BB" w:rsidP="00F0144F">
            <w:pPr>
              <w:rPr>
                <w:rFonts w:eastAsia="Calibri" w:cs="Arial"/>
                <w:sz w:val="18"/>
                <w:szCs w:val="18"/>
              </w:rPr>
            </w:pPr>
            <w:r w:rsidRPr="00BB1883">
              <w:rPr>
                <w:rFonts w:eastAsia="Calibri" w:cs="Arial"/>
                <w:sz w:val="18"/>
                <w:szCs w:val="18"/>
              </w:rPr>
              <w:t>(2) Funktionen von Medien unterscheiden (Information, Unterhaltun</w:t>
            </w:r>
            <w:r w:rsidR="00F0144F">
              <w:rPr>
                <w:rFonts w:eastAsia="Calibri" w:cs="Arial"/>
                <w:sz w:val="18"/>
                <w:szCs w:val="18"/>
              </w:rPr>
              <w:t>g, Kommunikation, auch Werbung)</w:t>
            </w:r>
          </w:p>
          <w:p w:rsidR="00D907BB" w:rsidRDefault="00D907BB" w:rsidP="00D907BB">
            <w:pPr>
              <w:rPr>
                <w:rFonts w:eastAsia="Calibri" w:cs="Arial"/>
                <w:sz w:val="18"/>
                <w:szCs w:val="18"/>
              </w:rPr>
            </w:pPr>
            <w:r w:rsidRPr="006F2523">
              <w:rPr>
                <w:rFonts w:eastAsia="Calibri" w:cs="Arial"/>
                <w:sz w:val="18"/>
                <w:szCs w:val="18"/>
              </w:rPr>
              <w:t>(3E) grundlegende Aspekte der Mediengeschichte erläutern (</w:t>
            </w:r>
            <w:r w:rsidR="00F54B79">
              <w:rPr>
                <w:rFonts w:eastAsia="Calibri" w:cs="Arial"/>
                <w:sz w:val="18"/>
                <w:szCs w:val="18"/>
              </w:rPr>
              <w:t>z.B.</w:t>
            </w:r>
            <w:r w:rsidRPr="006F2523">
              <w:rPr>
                <w:rFonts w:eastAsia="Calibri" w:cs="Arial"/>
                <w:sz w:val="18"/>
                <w:szCs w:val="18"/>
              </w:rPr>
              <w:t xml:space="preserve"> Informationsübermittlung und Literaturüberlieferung vor der Erfindung des Buchdrucks, Handschriften, Buchherstellung, Reichweite mittelalterlicher Medien)</w:t>
            </w:r>
          </w:p>
          <w:p w:rsidR="00D907BB" w:rsidRDefault="00D907BB" w:rsidP="00D907BB">
            <w:pPr>
              <w:rPr>
                <w:rFonts w:eastAsia="Calibri" w:cs="Arial"/>
                <w:sz w:val="18"/>
                <w:szCs w:val="18"/>
              </w:rPr>
            </w:pPr>
            <w:r>
              <w:rPr>
                <w:rFonts w:eastAsia="Calibri" w:cs="Arial"/>
                <w:sz w:val="18"/>
                <w:szCs w:val="18"/>
              </w:rPr>
              <w:t xml:space="preserve">(5G) </w:t>
            </w:r>
            <w:r w:rsidRPr="006F2523">
              <w:rPr>
                <w:rFonts w:eastAsia="Calibri" w:cs="Arial"/>
                <w:sz w:val="18"/>
                <w:szCs w:val="18"/>
              </w:rPr>
              <w:t>Informationen aus Printmedien und digitalen Medien unter Verwendung von Suchstrategien gewinnen</w:t>
            </w:r>
          </w:p>
          <w:p w:rsidR="00D907BB" w:rsidRPr="006F2523" w:rsidRDefault="00D907BB" w:rsidP="00D907BB">
            <w:pPr>
              <w:rPr>
                <w:rFonts w:eastAsia="Calibri" w:cs="Arial"/>
                <w:sz w:val="18"/>
                <w:szCs w:val="18"/>
              </w:rPr>
            </w:pPr>
            <w:r>
              <w:rPr>
                <w:rFonts w:eastAsia="Calibri" w:cs="Arial"/>
                <w:sz w:val="18"/>
                <w:szCs w:val="18"/>
              </w:rPr>
              <w:t xml:space="preserve">(5M) </w:t>
            </w:r>
            <w:r w:rsidRPr="006F2523">
              <w:rPr>
                <w:rFonts w:eastAsia="Calibri" w:cs="Arial"/>
                <w:sz w:val="18"/>
                <w:szCs w:val="18"/>
              </w:rPr>
              <w:t>Informationen aus Printmedien und digitalen Medien unter Verwendung auch komplexerer Suchstrategien gewinnen</w:t>
            </w:r>
          </w:p>
          <w:p w:rsidR="00D907BB" w:rsidRPr="00FA3A99" w:rsidRDefault="00D907BB" w:rsidP="00D907BB">
            <w:pPr>
              <w:rPr>
                <w:rFonts w:eastAsia="Calibri" w:cs="Arial"/>
                <w:sz w:val="18"/>
                <w:szCs w:val="18"/>
                <w:highlight w:val="green"/>
              </w:rPr>
            </w:pPr>
            <w:r w:rsidRPr="006F2523">
              <w:rPr>
                <w:rFonts w:eastAsia="Calibri" w:cs="Arial"/>
                <w:sz w:val="18"/>
                <w:szCs w:val="18"/>
              </w:rPr>
              <w:t>(5E) Informationen aus Printmedien und digitalen Medien gewinnen und kriterienorientiert bewerten; dabei auch komplexere Suchstrategien anwenden</w:t>
            </w:r>
          </w:p>
          <w:p w:rsidR="00D907BB" w:rsidRDefault="00D907BB" w:rsidP="00D907BB">
            <w:pPr>
              <w:rPr>
                <w:rFonts w:eastAsia="Calibri" w:cs="Arial"/>
                <w:sz w:val="18"/>
                <w:szCs w:val="18"/>
              </w:rPr>
            </w:pPr>
            <w:r>
              <w:rPr>
                <w:rFonts w:eastAsia="Calibri" w:cs="Arial"/>
                <w:sz w:val="18"/>
                <w:szCs w:val="18"/>
              </w:rPr>
              <w:t xml:space="preserve">(13G) </w:t>
            </w:r>
            <w:r w:rsidRPr="006F2523">
              <w:rPr>
                <w:rFonts w:eastAsia="Calibri" w:cs="Arial"/>
                <w:sz w:val="18"/>
                <w:szCs w:val="18"/>
              </w:rPr>
              <w:t>Text-Bild-Zusammenhänge erläutern</w:t>
            </w:r>
          </w:p>
          <w:p w:rsidR="00D907BB" w:rsidRDefault="00D907BB" w:rsidP="00D907BB">
            <w:pPr>
              <w:rPr>
                <w:rFonts w:eastAsia="Calibri" w:cs="Arial"/>
                <w:sz w:val="18"/>
                <w:szCs w:val="18"/>
              </w:rPr>
            </w:pPr>
            <w:r>
              <w:rPr>
                <w:rFonts w:eastAsia="Calibri" w:cs="Arial"/>
                <w:sz w:val="18"/>
                <w:szCs w:val="18"/>
              </w:rPr>
              <w:t xml:space="preserve">(13M) </w:t>
            </w:r>
            <w:r w:rsidRPr="006F2523">
              <w:rPr>
                <w:rFonts w:eastAsia="Calibri" w:cs="Arial"/>
                <w:sz w:val="18"/>
                <w:szCs w:val="18"/>
              </w:rPr>
              <w:t>Zusammenhänge zwischen Bild und Text herstellen und erläutern (</w:t>
            </w:r>
            <w:r w:rsidR="00F54B79">
              <w:rPr>
                <w:rFonts w:eastAsia="Calibri" w:cs="Arial"/>
                <w:sz w:val="18"/>
                <w:szCs w:val="18"/>
              </w:rPr>
              <w:t>z.B.</w:t>
            </w:r>
            <w:r w:rsidRPr="006F2523">
              <w:rPr>
                <w:rFonts w:eastAsia="Calibri" w:cs="Arial"/>
                <w:sz w:val="18"/>
                <w:szCs w:val="18"/>
              </w:rPr>
              <w:t xml:space="preserve"> Werbetexte und </w:t>
            </w:r>
            <w:r w:rsidRPr="006F2523">
              <w:rPr>
                <w:rFonts w:ascii="MS Gothic" w:eastAsia="MS Gothic" w:hAnsi="MS Gothic" w:cs="MS Gothic" w:hint="eastAsia"/>
                <w:sz w:val="18"/>
                <w:szCs w:val="18"/>
              </w:rPr>
              <w:t>‑</w:t>
            </w:r>
            <w:r w:rsidRPr="006F2523">
              <w:rPr>
                <w:rFonts w:eastAsia="Calibri" w:cs="Arial"/>
                <w:sz w:val="18"/>
                <w:szCs w:val="18"/>
              </w:rPr>
              <w:t>filme)</w:t>
            </w:r>
          </w:p>
          <w:p w:rsidR="00D907BB" w:rsidRDefault="00D907BB" w:rsidP="00D907BB">
            <w:pPr>
              <w:rPr>
                <w:rFonts w:eastAsia="Calibri" w:cs="Arial"/>
                <w:sz w:val="18"/>
                <w:szCs w:val="18"/>
              </w:rPr>
            </w:pPr>
            <w:r>
              <w:rPr>
                <w:rFonts w:eastAsia="Calibri" w:cs="Arial"/>
                <w:sz w:val="18"/>
                <w:szCs w:val="18"/>
              </w:rPr>
              <w:t xml:space="preserve">(13E) </w:t>
            </w:r>
            <w:r w:rsidRPr="006F2523">
              <w:rPr>
                <w:rFonts w:eastAsia="Calibri" w:cs="Arial"/>
                <w:sz w:val="18"/>
                <w:szCs w:val="18"/>
              </w:rPr>
              <w:t>Bilder beschreiben und analysieren, dabei Zusammenhänge zwischen Bildelementen und anderen Medien herstellen (</w:t>
            </w:r>
            <w:r w:rsidR="00F54B79">
              <w:rPr>
                <w:rFonts w:eastAsia="Calibri" w:cs="Arial"/>
                <w:sz w:val="18"/>
                <w:szCs w:val="18"/>
              </w:rPr>
              <w:t>z.B.</w:t>
            </w:r>
            <w:r w:rsidRPr="006F2523">
              <w:rPr>
                <w:rFonts w:eastAsia="Calibri" w:cs="Arial"/>
                <w:sz w:val="18"/>
                <w:szCs w:val="18"/>
              </w:rPr>
              <w:t xml:space="preserve"> Texte, auch Werbetexte und </w:t>
            </w:r>
            <w:r w:rsidRPr="006F2523">
              <w:rPr>
                <w:rFonts w:ascii="MS Gothic" w:eastAsia="MS Gothic" w:hAnsi="MS Gothic" w:cs="MS Gothic" w:hint="eastAsia"/>
                <w:sz w:val="18"/>
                <w:szCs w:val="18"/>
              </w:rPr>
              <w:t>‑</w:t>
            </w:r>
            <w:r w:rsidRPr="006F2523">
              <w:rPr>
                <w:rFonts w:eastAsia="Calibri" w:cs="Arial"/>
                <w:sz w:val="18"/>
                <w:szCs w:val="18"/>
              </w:rPr>
              <w:t>filme)</w:t>
            </w:r>
          </w:p>
          <w:p w:rsidR="00D907BB" w:rsidRPr="00F92846" w:rsidRDefault="00D907BB" w:rsidP="00D907BB">
            <w:pPr>
              <w:rPr>
                <w:rFonts w:eastAsia="Calibri" w:cs="Arial"/>
                <w:sz w:val="18"/>
                <w:szCs w:val="18"/>
                <w:u w:val="single"/>
              </w:rPr>
            </w:pPr>
            <w:r w:rsidRPr="00F92846">
              <w:rPr>
                <w:rFonts w:eastAsia="Calibri" w:cs="Arial"/>
                <w:sz w:val="18"/>
                <w:szCs w:val="18"/>
                <w:u w:val="single"/>
              </w:rPr>
              <w:t>3.2.2.1 Struktur von Äußerungen</w:t>
            </w:r>
          </w:p>
          <w:p w:rsidR="00D907BB" w:rsidRDefault="00D907BB" w:rsidP="00D907BB">
            <w:pPr>
              <w:rPr>
                <w:rFonts w:eastAsia="Calibri" w:cs="Arial"/>
                <w:sz w:val="18"/>
                <w:szCs w:val="18"/>
              </w:rPr>
            </w:pPr>
            <w:r w:rsidRPr="00304F19">
              <w:rPr>
                <w:rFonts w:eastAsia="Calibri" w:cs="Arial"/>
                <w:sz w:val="18"/>
                <w:szCs w:val="18"/>
              </w:rPr>
              <w:t>(20</w:t>
            </w:r>
            <w:r>
              <w:rPr>
                <w:rFonts w:eastAsia="Calibri" w:cs="Arial"/>
                <w:sz w:val="18"/>
                <w:szCs w:val="18"/>
              </w:rPr>
              <w:t>E</w:t>
            </w:r>
            <w:r w:rsidRPr="00304F19">
              <w:rPr>
                <w:rFonts w:eastAsia="Calibri" w:cs="Arial"/>
                <w:sz w:val="18"/>
                <w:szCs w:val="18"/>
              </w:rPr>
              <w:t>) Herkunft und Bedeutungswandel von Wörtern klären und dazu auch etymologische Lexika nutzen</w:t>
            </w:r>
          </w:p>
          <w:p w:rsidR="00F54B79" w:rsidRDefault="00F54B79" w:rsidP="00D907BB">
            <w:pPr>
              <w:rPr>
                <w:rFonts w:eastAsia="Calibri" w:cs="Arial"/>
                <w:sz w:val="18"/>
                <w:szCs w:val="18"/>
              </w:rPr>
            </w:pPr>
          </w:p>
          <w:p w:rsidR="00F54B79" w:rsidRPr="00BC0BE1" w:rsidRDefault="00F54B79" w:rsidP="00D907BB">
            <w:pPr>
              <w:rPr>
                <w:rFonts w:eastAsia="Calibri" w:cs="Arial"/>
                <w:sz w:val="18"/>
                <w:szCs w:val="18"/>
              </w:rPr>
            </w:pPr>
          </w:p>
        </w:tc>
        <w:tc>
          <w:tcPr>
            <w:tcW w:w="1250" w:type="pct"/>
            <w:tcBorders>
              <w:left w:val="single" w:sz="4" w:space="0" w:color="auto"/>
              <w:right w:val="single" w:sz="4" w:space="0" w:color="auto"/>
            </w:tcBorders>
            <w:shd w:val="clear" w:color="auto" w:fill="auto"/>
          </w:tcPr>
          <w:p w:rsidR="00D907BB" w:rsidRPr="00C92E66" w:rsidRDefault="00D907BB" w:rsidP="0044377F">
            <w:pPr>
              <w:numPr>
                <w:ilvl w:val="0"/>
                <w:numId w:val="21"/>
              </w:numPr>
              <w:spacing w:before="60"/>
              <w:rPr>
                <w:rFonts w:eastAsia="Calibri" w:cs="Arial"/>
                <w:i/>
                <w:szCs w:val="22"/>
                <w:lang w:val="en-US"/>
              </w:rPr>
            </w:pPr>
            <w:r>
              <w:rPr>
                <w:rFonts w:eastAsia="Calibri" w:cs="Arial"/>
                <w:szCs w:val="22"/>
                <w:lang w:val="en-US"/>
              </w:rPr>
              <w:t>Kalender unterschiedlicher Gestaltung untersuchen</w:t>
            </w:r>
          </w:p>
          <w:p w:rsidR="00D907BB" w:rsidRPr="00393408" w:rsidRDefault="00D907BB" w:rsidP="0044377F">
            <w:pPr>
              <w:numPr>
                <w:ilvl w:val="0"/>
                <w:numId w:val="21"/>
              </w:numPr>
              <w:spacing w:before="60"/>
              <w:rPr>
                <w:rFonts w:eastAsia="Calibri" w:cs="Arial"/>
                <w:i/>
                <w:szCs w:val="22"/>
              </w:rPr>
            </w:pPr>
            <w:r w:rsidRPr="008D531E">
              <w:rPr>
                <w:rFonts w:eastAsia="Calibri" w:cs="Arial"/>
                <w:b/>
                <w:szCs w:val="22"/>
                <w:shd w:val="clear" w:color="auto" w:fill="F0A08D"/>
              </w:rPr>
              <w:t>E:</w:t>
            </w:r>
            <w:r>
              <w:rPr>
                <w:rFonts w:eastAsia="Calibri" w:cs="Arial"/>
                <w:szCs w:val="22"/>
              </w:rPr>
              <w:t xml:space="preserve"> </w:t>
            </w:r>
            <w:r w:rsidRPr="00393408">
              <w:rPr>
                <w:rFonts w:eastAsia="Calibri" w:cs="Arial"/>
                <w:szCs w:val="22"/>
              </w:rPr>
              <w:t>Exkurs: Geschichte des Kalenders (</w:t>
            </w:r>
            <w:r w:rsidR="00F54B79">
              <w:rPr>
                <w:rFonts w:eastAsia="Calibri" w:cs="Arial"/>
                <w:szCs w:val="22"/>
              </w:rPr>
              <w:t>z.B.</w:t>
            </w:r>
            <w:r w:rsidRPr="00393408">
              <w:rPr>
                <w:rFonts w:eastAsia="Calibri" w:cs="Arial"/>
                <w:szCs w:val="22"/>
              </w:rPr>
              <w:t xml:space="preserve"> Expertengruppe oder Schülerreferat)</w:t>
            </w:r>
            <w:r>
              <w:rPr>
                <w:rFonts w:eastAsia="Calibri" w:cs="Arial"/>
                <w:szCs w:val="22"/>
              </w:rPr>
              <w:t>; dabei Klärung der Etymologie des Begriffs</w:t>
            </w:r>
          </w:p>
          <w:p w:rsidR="00D907BB" w:rsidRPr="00C92E66" w:rsidRDefault="00D907BB" w:rsidP="0044377F">
            <w:pPr>
              <w:numPr>
                <w:ilvl w:val="0"/>
                <w:numId w:val="21"/>
              </w:numPr>
              <w:spacing w:before="60"/>
              <w:rPr>
                <w:rFonts w:eastAsia="Calibri"/>
              </w:rPr>
            </w:pPr>
            <w:r>
              <w:rPr>
                <w:rFonts w:eastAsia="Calibri"/>
              </w:rPr>
              <w:t>ggf. sc</w:t>
            </w:r>
            <w:r w:rsidRPr="00C92E66">
              <w:rPr>
                <w:rFonts w:eastAsia="Calibri"/>
              </w:rPr>
              <w:t>hriftliche Beschreibungen von Kalendern verfassen</w:t>
            </w:r>
          </w:p>
          <w:p w:rsidR="00D907BB" w:rsidRPr="00393408" w:rsidRDefault="00D907BB" w:rsidP="0044377F">
            <w:pPr>
              <w:numPr>
                <w:ilvl w:val="0"/>
                <w:numId w:val="21"/>
              </w:numPr>
              <w:spacing w:before="60"/>
              <w:rPr>
                <w:rFonts w:eastAsia="Calibri"/>
              </w:rPr>
            </w:pPr>
            <w:r>
              <w:rPr>
                <w:rFonts w:eastAsia="Calibri"/>
              </w:rPr>
              <w:t xml:space="preserve">ggf. </w:t>
            </w:r>
            <w:r w:rsidRPr="00393408">
              <w:rPr>
                <w:rFonts w:eastAsia="Calibri"/>
              </w:rPr>
              <w:t>Beschreibungen prüfen und überarbeiten (Schreibkonferenz)</w:t>
            </w:r>
          </w:p>
          <w:p w:rsidR="00D907BB" w:rsidRPr="006C467E" w:rsidRDefault="00D907BB" w:rsidP="0044377F">
            <w:pPr>
              <w:numPr>
                <w:ilvl w:val="0"/>
                <w:numId w:val="21"/>
              </w:numPr>
              <w:spacing w:before="60"/>
              <w:rPr>
                <w:rFonts w:eastAsia="Calibri"/>
                <w:b/>
              </w:rPr>
            </w:pPr>
            <w:r w:rsidRPr="00393408">
              <w:rPr>
                <w:rFonts w:eastAsia="Calibri"/>
              </w:rPr>
              <w:t>Texte in Kalendern untersuchen und auf ihre Funktion</w:t>
            </w:r>
            <w:r>
              <w:rPr>
                <w:rFonts w:eastAsia="Calibri"/>
              </w:rPr>
              <w:t>en</w:t>
            </w:r>
            <w:r w:rsidRPr="00393408">
              <w:rPr>
                <w:rFonts w:eastAsia="Calibri"/>
              </w:rPr>
              <w:t xml:space="preserve"> hin analysieren</w:t>
            </w:r>
          </w:p>
          <w:p w:rsidR="00D907BB" w:rsidRPr="00714AC4" w:rsidRDefault="00D907BB" w:rsidP="0044377F">
            <w:pPr>
              <w:numPr>
                <w:ilvl w:val="0"/>
                <w:numId w:val="21"/>
              </w:numPr>
              <w:spacing w:before="60"/>
              <w:rPr>
                <w:rFonts w:eastAsia="Calibri"/>
                <w:b/>
              </w:rPr>
            </w:pPr>
            <w:r w:rsidRPr="00393408">
              <w:rPr>
                <w:rFonts w:eastAsia="Calibri"/>
              </w:rPr>
              <w:t xml:space="preserve">Überleitung zu historischen Kalendern und Kalendertexten, </w:t>
            </w:r>
            <w:r w:rsidR="00F54B79">
              <w:rPr>
                <w:rFonts w:eastAsia="Calibri"/>
              </w:rPr>
              <w:t>z.B.</w:t>
            </w:r>
            <w:r w:rsidRPr="00393408">
              <w:rPr>
                <w:rFonts w:eastAsia="Calibri"/>
              </w:rPr>
              <w:t xml:space="preserve"> mit Abbildungen oder Anschauungsmaterial</w:t>
            </w:r>
          </w:p>
        </w:tc>
        <w:tc>
          <w:tcPr>
            <w:tcW w:w="1250" w:type="pct"/>
            <w:tcBorders>
              <w:left w:val="single" w:sz="4" w:space="0" w:color="auto"/>
              <w:right w:val="single" w:sz="4" w:space="0" w:color="auto"/>
            </w:tcBorders>
            <w:shd w:val="clear" w:color="auto" w:fill="auto"/>
          </w:tcPr>
          <w:p w:rsidR="00D907BB" w:rsidRPr="00714AC4" w:rsidRDefault="00D907BB" w:rsidP="00D907BB">
            <w:pPr>
              <w:rPr>
                <w:rFonts w:eastAsia="Calibri"/>
              </w:rPr>
            </w:pPr>
            <w:r w:rsidRPr="00714AC4">
              <w:rPr>
                <w:rFonts w:eastAsia="Calibri"/>
              </w:rPr>
              <w:t xml:space="preserve">Als </w:t>
            </w:r>
            <w:r>
              <w:rPr>
                <w:rFonts w:eastAsia="Calibri"/>
              </w:rPr>
              <w:t xml:space="preserve">alternativer </w:t>
            </w:r>
            <w:r w:rsidRPr="00714AC4">
              <w:rPr>
                <w:rFonts w:eastAsia="Calibri"/>
              </w:rPr>
              <w:t xml:space="preserve">Einstieg </w:t>
            </w:r>
            <w:r>
              <w:rPr>
                <w:rFonts w:eastAsia="Calibri"/>
              </w:rPr>
              <w:t xml:space="preserve">sind </w:t>
            </w:r>
            <w:r w:rsidRPr="00714AC4">
              <w:rPr>
                <w:rFonts w:eastAsia="Calibri"/>
              </w:rPr>
              <w:t>Bilderfolgen an, die mit der Methode des lauten Denkens beschrieben warden.</w:t>
            </w:r>
          </w:p>
          <w:p w:rsidR="00D907BB" w:rsidRDefault="00D907BB" w:rsidP="00D907BB">
            <w:pPr>
              <w:rPr>
                <w:rFonts w:cs="Arial"/>
              </w:rPr>
            </w:pPr>
          </w:p>
          <w:p w:rsidR="00D907BB" w:rsidRDefault="00D907BB" w:rsidP="00D907BB">
            <w:pPr>
              <w:rPr>
                <w:rFonts w:cs="Arial"/>
              </w:rPr>
            </w:pPr>
          </w:p>
          <w:p w:rsidR="00D907BB" w:rsidRDefault="00D907BB" w:rsidP="00D907BB">
            <w:pPr>
              <w:rPr>
                <w:rFonts w:cs="Arial"/>
              </w:rPr>
            </w:pPr>
          </w:p>
          <w:p w:rsidR="00D907BB" w:rsidRDefault="00D907BB" w:rsidP="00D907BB">
            <w:pPr>
              <w:spacing w:before="60"/>
              <w:rPr>
                <w:rFonts w:eastAsia="Calibri"/>
              </w:rPr>
            </w:pPr>
          </w:p>
          <w:p w:rsidR="00D907BB" w:rsidRDefault="00D907BB" w:rsidP="00D907BB">
            <w:pPr>
              <w:spacing w:before="60"/>
              <w:rPr>
                <w:rFonts w:eastAsia="Calibri"/>
              </w:rPr>
            </w:pPr>
          </w:p>
          <w:p w:rsidR="00D907BB" w:rsidRDefault="00D907BB" w:rsidP="00D907BB">
            <w:pPr>
              <w:spacing w:before="60"/>
              <w:rPr>
                <w:rFonts w:eastAsia="Calibri"/>
              </w:rPr>
            </w:pPr>
          </w:p>
          <w:p w:rsidR="00D907BB" w:rsidRDefault="00D907BB" w:rsidP="00D907BB">
            <w:pPr>
              <w:spacing w:before="60"/>
              <w:rPr>
                <w:rFonts w:eastAsia="Calibri"/>
              </w:rPr>
            </w:pPr>
          </w:p>
          <w:p w:rsidR="00D907BB" w:rsidRPr="00CF58A1" w:rsidRDefault="00D907BB" w:rsidP="00D907BB">
            <w:pPr>
              <w:spacing w:before="60"/>
              <w:rPr>
                <w:rFonts w:eastAsia="Calibri"/>
              </w:rPr>
            </w:pPr>
            <w:r w:rsidRPr="00CF58A1">
              <w:rPr>
                <w:rFonts w:eastAsia="Calibri"/>
              </w:rPr>
              <w:t xml:space="preserve">auch unter Berücksichtigung verschiedener Textsorten, </w:t>
            </w:r>
            <w:r w:rsidR="00F54B79">
              <w:rPr>
                <w:rFonts w:eastAsia="Calibri"/>
              </w:rPr>
              <w:t>z.B.</w:t>
            </w:r>
            <w:r w:rsidRPr="00CF58A1">
              <w:rPr>
                <w:rFonts w:eastAsia="Calibri"/>
              </w:rPr>
              <w:t xml:space="preserve"> Sprüche, Zitate, Sachtexte, Bilder</w:t>
            </w:r>
          </w:p>
          <w:p w:rsidR="00D907BB" w:rsidRDefault="00D907BB" w:rsidP="00D907BB">
            <w:pPr>
              <w:rPr>
                <w:rFonts w:cs="Arial"/>
              </w:rPr>
            </w:pPr>
          </w:p>
        </w:tc>
      </w:tr>
      <w:tr w:rsidR="00D907BB" w:rsidRPr="005D5BDE" w:rsidTr="007D7F32">
        <w:trPr>
          <w:trHeight w:val="397"/>
          <w:jc w:val="center"/>
        </w:trPr>
        <w:tc>
          <w:tcPr>
            <w:tcW w:w="5000" w:type="pct"/>
            <w:gridSpan w:val="4"/>
            <w:tcBorders>
              <w:left w:val="single" w:sz="4" w:space="0" w:color="auto"/>
              <w:right w:val="single" w:sz="4" w:space="0" w:color="auto"/>
            </w:tcBorders>
            <w:shd w:val="clear" w:color="auto" w:fill="D9D9D9"/>
            <w:vAlign w:val="center"/>
          </w:tcPr>
          <w:p w:rsidR="00D907BB" w:rsidRDefault="00D907BB" w:rsidP="00D907BB">
            <w:pPr>
              <w:jc w:val="center"/>
              <w:rPr>
                <w:rFonts w:cs="Arial"/>
              </w:rPr>
            </w:pPr>
            <w:r>
              <w:rPr>
                <w:rFonts w:eastAsia="Calibri"/>
                <w:b/>
              </w:rPr>
              <w:t xml:space="preserve">2. Inhalte von </w:t>
            </w:r>
            <w:r w:rsidRPr="00714AC4">
              <w:rPr>
                <w:rFonts w:eastAsia="Calibri"/>
                <w:b/>
              </w:rPr>
              <w:t>Kalendergeschichten</w:t>
            </w:r>
            <w:r>
              <w:rPr>
                <w:rFonts w:eastAsia="Calibri"/>
                <w:b/>
              </w:rPr>
              <w:t xml:space="preserve"> erschließen und wiedergeben</w:t>
            </w:r>
          </w:p>
        </w:tc>
      </w:tr>
      <w:tr w:rsidR="00D907BB" w:rsidRPr="005D5BDE" w:rsidTr="007D7F32">
        <w:trPr>
          <w:trHeight w:val="940"/>
          <w:jc w:val="center"/>
        </w:trPr>
        <w:tc>
          <w:tcPr>
            <w:tcW w:w="1250" w:type="pct"/>
            <w:tcBorders>
              <w:left w:val="single" w:sz="4" w:space="0" w:color="auto"/>
              <w:right w:val="single" w:sz="4" w:space="0" w:color="auto"/>
            </w:tcBorders>
            <w:shd w:val="clear" w:color="auto" w:fill="auto"/>
          </w:tcPr>
          <w:p w:rsidR="00D907BB" w:rsidRPr="0078495D" w:rsidRDefault="00D907BB" w:rsidP="00D907BB">
            <w:pPr>
              <w:rPr>
                <w:rFonts w:eastAsia="Calibri" w:cs="Arial"/>
                <w:sz w:val="18"/>
                <w:szCs w:val="18"/>
                <w:u w:val="single"/>
              </w:rPr>
            </w:pPr>
            <w:r w:rsidRPr="0078495D">
              <w:rPr>
                <w:rFonts w:eastAsia="Calibri" w:cs="Arial"/>
                <w:sz w:val="18"/>
                <w:szCs w:val="18"/>
                <w:u w:val="single"/>
              </w:rPr>
              <w:t>2.1 Sprechen und Zuhören</w:t>
            </w:r>
          </w:p>
          <w:p w:rsidR="00D907BB" w:rsidRPr="005D5BDE" w:rsidRDefault="00D907BB" w:rsidP="00D907BB">
            <w:pPr>
              <w:rPr>
                <w:rFonts w:eastAsia="Calibri" w:cs="Arial"/>
                <w:sz w:val="18"/>
                <w:szCs w:val="18"/>
              </w:rPr>
            </w:pPr>
            <w:r w:rsidRPr="005D5BDE">
              <w:rPr>
                <w:rFonts w:eastAsia="Calibri" w:cs="Arial"/>
                <w:sz w:val="18"/>
                <w:szCs w:val="18"/>
              </w:rPr>
              <w:t>1. einen differenz</w:t>
            </w:r>
            <w:r>
              <w:rPr>
                <w:rFonts w:eastAsia="Calibri" w:cs="Arial"/>
                <w:sz w:val="18"/>
                <w:szCs w:val="18"/>
              </w:rPr>
              <w:t>ierten, situations- und adressa</w:t>
            </w:r>
            <w:r w:rsidRPr="005D5BDE">
              <w:rPr>
                <w:rFonts w:eastAsia="Calibri" w:cs="Arial"/>
                <w:sz w:val="18"/>
                <w:szCs w:val="18"/>
              </w:rPr>
              <w:t xml:space="preserve">tengerechten Wortschatz verwenden </w:t>
            </w:r>
          </w:p>
          <w:p w:rsidR="00D907BB" w:rsidRPr="005D5BDE" w:rsidRDefault="00D907BB" w:rsidP="00D907BB">
            <w:pPr>
              <w:rPr>
                <w:rFonts w:eastAsia="Calibri" w:cs="Arial"/>
                <w:sz w:val="18"/>
                <w:szCs w:val="18"/>
              </w:rPr>
            </w:pPr>
            <w:r w:rsidRPr="005D5BDE">
              <w:rPr>
                <w:rFonts w:eastAsia="Calibri" w:cs="Arial"/>
                <w:sz w:val="18"/>
                <w:szCs w:val="18"/>
              </w:rPr>
              <w:t>2. sich standardsprachlich ausdrücken und den Unterschied zw</w:t>
            </w:r>
            <w:r>
              <w:rPr>
                <w:rFonts w:eastAsia="Calibri" w:cs="Arial"/>
                <w:sz w:val="18"/>
                <w:szCs w:val="18"/>
              </w:rPr>
              <w:t>ischen mündlichem und schriftli</w:t>
            </w:r>
            <w:r w:rsidRPr="005D5BDE">
              <w:rPr>
                <w:rFonts w:eastAsia="Calibri" w:cs="Arial"/>
                <w:sz w:val="18"/>
                <w:szCs w:val="18"/>
              </w:rPr>
              <w:t>chem S</w:t>
            </w:r>
            <w:r>
              <w:rPr>
                <w:rFonts w:eastAsia="Calibri" w:cs="Arial"/>
                <w:sz w:val="18"/>
                <w:szCs w:val="18"/>
              </w:rPr>
              <w:t>prachgebrauch sowie Merkmale um</w:t>
            </w:r>
            <w:r w:rsidRPr="005D5BDE">
              <w:rPr>
                <w:rFonts w:eastAsia="Calibri" w:cs="Arial"/>
                <w:sz w:val="18"/>
                <w:szCs w:val="18"/>
              </w:rPr>
              <w:t xml:space="preserve">gangssprachlichen Sprechens erkennen </w:t>
            </w:r>
          </w:p>
          <w:p w:rsidR="00D907BB" w:rsidRDefault="00D907BB" w:rsidP="00D907BB">
            <w:pPr>
              <w:rPr>
                <w:rFonts w:eastAsia="Calibri" w:cs="Arial"/>
                <w:sz w:val="18"/>
                <w:szCs w:val="18"/>
              </w:rPr>
            </w:pPr>
            <w:r w:rsidRPr="005D5BDE">
              <w:rPr>
                <w:rFonts w:eastAsia="Calibri" w:cs="Arial"/>
                <w:sz w:val="18"/>
                <w:szCs w:val="18"/>
              </w:rPr>
              <w:t>3. inhaltlich präzise, sprachlich prägnant und klar strukturiert formulieren</w:t>
            </w:r>
          </w:p>
          <w:p w:rsidR="00D907BB" w:rsidRPr="00A93811" w:rsidRDefault="00D907BB" w:rsidP="00D907BB">
            <w:pPr>
              <w:rPr>
                <w:rFonts w:eastAsia="Calibri" w:cs="Arial"/>
                <w:sz w:val="18"/>
                <w:szCs w:val="18"/>
                <w:highlight w:val="green"/>
              </w:rPr>
            </w:pPr>
            <w:r w:rsidRPr="006F2523">
              <w:rPr>
                <w:rFonts w:eastAsia="Calibri" w:cs="Arial"/>
                <w:sz w:val="18"/>
                <w:szCs w:val="18"/>
              </w:rPr>
              <w:t>7. durch gezieltes Fragen Informationen beschaffen</w:t>
            </w:r>
          </w:p>
          <w:p w:rsidR="00D907BB" w:rsidRPr="005D5BDE" w:rsidRDefault="00D907BB" w:rsidP="00D907BB">
            <w:pPr>
              <w:rPr>
                <w:rFonts w:eastAsia="Calibri" w:cs="Arial"/>
                <w:sz w:val="18"/>
                <w:szCs w:val="18"/>
              </w:rPr>
            </w:pPr>
            <w:r w:rsidRPr="006F2523">
              <w:rPr>
                <w:rFonts w:eastAsia="Calibri"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D907BB" w:rsidRPr="005D5BDE" w:rsidRDefault="00D907BB" w:rsidP="00D907BB">
            <w:pPr>
              <w:rPr>
                <w:rFonts w:eastAsia="Calibri" w:cs="Arial"/>
                <w:sz w:val="18"/>
                <w:szCs w:val="18"/>
              </w:rPr>
            </w:pPr>
            <w:r w:rsidRPr="005D5BDE">
              <w:rPr>
                <w:rFonts w:eastAsia="Calibri" w:cs="Arial"/>
                <w:sz w:val="18"/>
                <w:szCs w:val="18"/>
              </w:rPr>
              <w:t>10. wesentliche Aussagen auch komplexer gesprochen</w:t>
            </w:r>
            <w:r>
              <w:rPr>
                <w:rFonts w:eastAsia="Calibri" w:cs="Arial"/>
                <w:sz w:val="18"/>
                <w:szCs w:val="18"/>
              </w:rPr>
              <w:t>er Texte bestimmen und wiederge</w:t>
            </w:r>
            <w:r w:rsidRPr="005D5BDE">
              <w:rPr>
                <w:rFonts w:eastAsia="Calibri" w:cs="Arial"/>
                <w:sz w:val="18"/>
                <w:szCs w:val="18"/>
              </w:rPr>
              <w:t>ben, dabei systematisch vorgehen und auch Texterschließungsmethoden und Mitschreibe-techniken nutzen</w:t>
            </w:r>
          </w:p>
          <w:p w:rsidR="00D907BB" w:rsidRDefault="00D907BB" w:rsidP="00D907BB">
            <w:pPr>
              <w:rPr>
                <w:rFonts w:eastAsia="Calibri" w:cs="Arial"/>
                <w:sz w:val="18"/>
                <w:szCs w:val="18"/>
              </w:rPr>
            </w:pPr>
            <w:r w:rsidRPr="005D5BDE">
              <w:rPr>
                <w:rFonts w:eastAsia="Calibri" w:cs="Arial"/>
                <w:sz w:val="18"/>
                <w:szCs w:val="18"/>
              </w:rPr>
              <w:t>13. verschiedene Formen mündlicher Darstellung verwenden: erzählen, nacherzählen, schildern, informieren</w:t>
            </w:r>
            <w:r>
              <w:rPr>
                <w:rFonts w:eastAsia="Calibri" w:cs="Arial"/>
                <w:sz w:val="18"/>
                <w:szCs w:val="18"/>
              </w:rPr>
              <w:t>, berichten, beschreiben, appel</w:t>
            </w:r>
            <w:r w:rsidRPr="005D5BDE">
              <w:rPr>
                <w:rFonts w:eastAsia="Calibri" w:cs="Arial"/>
                <w:sz w:val="18"/>
                <w:szCs w:val="18"/>
              </w:rPr>
              <w:t xml:space="preserve">lieren, argumentieren </w:t>
            </w:r>
          </w:p>
          <w:p w:rsidR="00D907BB" w:rsidRPr="0078495D" w:rsidRDefault="00D907BB" w:rsidP="00D907BB">
            <w:pPr>
              <w:rPr>
                <w:rFonts w:eastAsia="Calibri" w:cs="Arial"/>
                <w:sz w:val="18"/>
                <w:szCs w:val="18"/>
                <w:u w:val="single"/>
              </w:rPr>
            </w:pPr>
            <w:r w:rsidRPr="0078495D">
              <w:rPr>
                <w:rFonts w:eastAsia="Calibri" w:cs="Arial"/>
                <w:sz w:val="18"/>
                <w:szCs w:val="18"/>
                <w:u w:val="single"/>
              </w:rPr>
              <w:t>2.2 Schreiben</w:t>
            </w:r>
          </w:p>
          <w:p w:rsidR="00D907BB" w:rsidRPr="005D5BDE" w:rsidRDefault="00D907BB" w:rsidP="00D907BB">
            <w:pPr>
              <w:rPr>
                <w:rFonts w:eastAsia="Calibri" w:cs="Arial"/>
                <w:sz w:val="18"/>
                <w:szCs w:val="18"/>
              </w:rPr>
            </w:pPr>
            <w:r w:rsidRPr="005D5BDE">
              <w:rPr>
                <w:rFonts w:eastAsia="Calibri" w:cs="Arial"/>
                <w:sz w:val="18"/>
                <w:szCs w:val="18"/>
              </w:rPr>
              <w:t>1. Arbeitsschrit</w:t>
            </w:r>
            <w:r>
              <w:rPr>
                <w:rFonts w:eastAsia="Calibri" w:cs="Arial"/>
                <w:sz w:val="18"/>
                <w:szCs w:val="18"/>
              </w:rPr>
              <w:t>te festlegen: Informationen sam</w:t>
            </w:r>
            <w:r w:rsidRPr="005D5BDE">
              <w:rPr>
                <w:rFonts w:eastAsia="Calibri" w:cs="Arial"/>
                <w:sz w:val="18"/>
                <w:szCs w:val="18"/>
              </w:rPr>
              <w:t>meln, ordnen, ergänzen; dabei Schreibanlass, Textfunktion und Aufgabenstellung auf der Basis der jeweiligen Operatoren beachten</w:t>
            </w:r>
          </w:p>
          <w:p w:rsidR="00D907BB" w:rsidRDefault="00D907BB" w:rsidP="00D907BB">
            <w:pPr>
              <w:rPr>
                <w:rFonts w:eastAsia="Calibri" w:cs="Arial"/>
                <w:sz w:val="18"/>
                <w:szCs w:val="18"/>
              </w:rPr>
            </w:pPr>
            <w:r w:rsidRPr="005D5BDE">
              <w:rPr>
                <w:rFonts w:eastAsia="Calibri" w:cs="Arial"/>
                <w:sz w:val="18"/>
                <w:szCs w:val="18"/>
              </w:rPr>
              <w:t>2. einen Schreibplan erstellen: Texte zielgerecht, adressaten- und situationsbezogen konzipieren</w:t>
            </w:r>
          </w:p>
          <w:p w:rsidR="00D907BB" w:rsidRPr="005D5BDE" w:rsidRDefault="00D907BB" w:rsidP="00D907BB">
            <w:pPr>
              <w:rPr>
                <w:rFonts w:eastAsia="Calibri" w:cs="Arial"/>
                <w:sz w:val="18"/>
                <w:szCs w:val="18"/>
              </w:rPr>
            </w:pPr>
            <w:r w:rsidRPr="006F2523">
              <w:rPr>
                <w:rFonts w:eastAsia="Calibri" w:cs="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D907BB" w:rsidRPr="005D5BDE" w:rsidRDefault="00D907BB" w:rsidP="00D907BB">
            <w:pPr>
              <w:rPr>
                <w:rFonts w:eastAsia="Calibri" w:cs="Arial"/>
                <w:sz w:val="18"/>
                <w:szCs w:val="18"/>
              </w:rPr>
            </w:pPr>
            <w:r w:rsidRPr="005D5BDE">
              <w:rPr>
                <w:rFonts w:eastAsia="Calibri" w:cs="Arial"/>
                <w:sz w:val="18"/>
                <w:szCs w:val="18"/>
              </w:rPr>
              <w:t>4. elementare Anforderungen des Schreibens erfüllen (Rege</w:t>
            </w:r>
            <w:r>
              <w:rPr>
                <w:rFonts w:eastAsia="Calibri" w:cs="Arial"/>
                <w:sz w:val="18"/>
                <w:szCs w:val="18"/>
              </w:rPr>
              <w:t>ln der Rechtschreibung, Zeichen</w:t>
            </w:r>
            <w:r w:rsidRPr="005D5BDE">
              <w:rPr>
                <w:rFonts w:eastAsia="Calibri" w:cs="Arial"/>
                <w:sz w:val="18"/>
                <w:szCs w:val="18"/>
              </w:rPr>
              <w:t xml:space="preserve">setzung und Grammatik) </w:t>
            </w:r>
          </w:p>
          <w:p w:rsidR="00D907BB" w:rsidRDefault="00D907BB" w:rsidP="00D907BB">
            <w:pPr>
              <w:rPr>
                <w:rFonts w:eastAsia="Calibri" w:cs="Arial"/>
                <w:sz w:val="18"/>
                <w:szCs w:val="18"/>
              </w:rPr>
            </w:pPr>
            <w:r w:rsidRPr="005D5BDE">
              <w:rPr>
                <w:rFonts w:eastAsia="Calibri" w:cs="Arial"/>
                <w:sz w:val="18"/>
                <w:szCs w:val="18"/>
              </w:rPr>
              <w:t>5. in einem angemessenen Zeitrahmen Texte in (auch handschrif</w:t>
            </w:r>
            <w:r>
              <w:rPr>
                <w:rFonts w:eastAsia="Calibri" w:cs="Arial"/>
                <w:sz w:val="18"/>
                <w:szCs w:val="18"/>
              </w:rPr>
              <w:t>tlich) gut lesbarer Form anfer</w:t>
            </w:r>
            <w:r w:rsidRPr="005D5BDE">
              <w:rPr>
                <w:rFonts w:eastAsia="Calibri" w:cs="Arial"/>
                <w:sz w:val="18"/>
                <w:szCs w:val="18"/>
              </w:rPr>
              <w:t>tigen</w:t>
            </w:r>
          </w:p>
          <w:p w:rsidR="00D907BB" w:rsidRPr="00EB6175" w:rsidRDefault="00D907BB" w:rsidP="00D907BB">
            <w:pPr>
              <w:rPr>
                <w:rFonts w:eastAsia="Calibri" w:cs="Arial"/>
                <w:sz w:val="18"/>
                <w:szCs w:val="18"/>
                <w:highlight w:val="green"/>
              </w:rPr>
            </w:pPr>
            <w:r w:rsidRPr="006F2523">
              <w:rPr>
                <w:rFonts w:eastAsia="Calibri" w:cs="Arial"/>
                <w:sz w:val="18"/>
                <w:szCs w:val="18"/>
              </w:rPr>
              <w:t>7. strukturiert, verständlich und stilistisch stimmig fo</w:t>
            </w:r>
            <w:r w:rsidR="00AB62C2">
              <w:rPr>
                <w:rFonts w:eastAsia="Calibri" w:cs="Arial"/>
                <w:sz w:val="18"/>
                <w:szCs w:val="18"/>
              </w:rPr>
              <w:t>rmulieren; dabei einen differen</w:t>
            </w:r>
            <w:r w:rsidRPr="006F2523">
              <w:rPr>
                <w:rFonts w:eastAsia="Calibri" w:cs="Arial"/>
                <w:sz w:val="18"/>
                <w:szCs w:val="18"/>
              </w:rPr>
              <w:t>zierten Wortschatz (auch Fachsprache, Fremdwörter (E)) verwenden</w:t>
            </w:r>
          </w:p>
          <w:p w:rsidR="00D907BB" w:rsidRPr="005D5BDE" w:rsidRDefault="00D907BB" w:rsidP="00D907BB">
            <w:pPr>
              <w:rPr>
                <w:rFonts w:eastAsia="Calibri" w:cs="Arial"/>
                <w:sz w:val="18"/>
                <w:szCs w:val="18"/>
              </w:rPr>
            </w:pPr>
            <w:r w:rsidRPr="006F2523">
              <w:rPr>
                <w:rFonts w:eastAsia="Calibri" w:cs="Arial"/>
                <w:sz w:val="18"/>
                <w:szCs w:val="18"/>
              </w:rPr>
              <w:t>9. Übernahmen aus fremden Texten klar kennzeichnen (Zitat, indirekte Rede) und in den eigenen Text integrieren, Quellen benennen</w:t>
            </w:r>
          </w:p>
          <w:p w:rsidR="00D907BB" w:rsidRPr="005D5BDE" w:rsidRDefault="00D907BB" w:rsidP="00D907BB">
            <w:pPr>
              <w:rPr>
                <w:rFonts w:eastAsia="Calibri" w:cs="Arial"/>
                <w:sz w:val="18"/>
                <w:szCs w:val="18"/>
              </w:rPr>
            </w:pPr>
            <w:r w:rsidRPr="005D5BDE">
              <w:rPr>
                <w:rFonts w:eastAsia="Calibri" w:cs="Arial"/>
                <w:sz w:val="18"/>
                <w:szCs w:val="18"/>
              </w:rPr>
              <w:t>13. den Inhal</w:t>
            </w:r>
            <w:r>
              <w:rPr>
                <w:rFonts w:eastAsia="Calibri" w:cs="Arial"/>
                <w:sz w:val="18"/>
                <w:szCs w:val="18"/>
              </w:rPr>
              <w:t>t auch längerer Texte knapp, ei</w:t>
            </w:r>
            <w:r w:rsidRPr="005D5BDE">
              <w:rPr>
                <w:rFonts w:eastAsia="Calibri" w:cs="Arial"/>
                <w:sz w:val="18"/>
                <w:szCs w:val="18"/>
              </w:rPr>
              <w:t>genständig un</w:t>
            </w:r>
            <w:r>
              <w:rPr>
                <w:rFonts w:eastAsia="Calibri" w:cs="Arial"/>
                <w:sz w:val="18"/>
                <w:szCs w:val="18"/>
              </w:rPr>
              <w:t>d adressatenorientiert wiederge</w:t>
            </w:r>
            <w:r w:rsidRPr="005D5BDE">
              <w:rPr>
                <w:rFonts w:eastAsia="Calibri" w:cs="Arial"/>
                <w:sz w:val="18"/>
                <w:szCs w:val="18"/>
              </w:rPr>
              <w:t xml:space="preserve">ben </w:t>
            </w:r>
          </w:p>
          <w:p w:rsidR="00D907BB" w:rsidRPr="005D5BDE" w:rsidRDefault="00D907BB" w:rsidP="00D907BB">
            <w:pPr>
              <w:rPr>
                <w:rFonts w:eastAsia="Calibri" w:cs="Arial"/>
                <w:sz w:val="18"/>
                <w:szCs w:val="18"/>
              </w:rPr>
            </w:pPr>
            <w:r w:rsidRPr="005D5BDE">
              <w:rPr>
                <w:rFonts w:eastAsia="Calibri" w:cs="Arial"/>
                <w:sz w:val="18"/>
                <w:szCs w:val="18"/>
              </w:rPr>
              <w:t>17. in sachlichem Stil verständlich formulieren</w:t>
            </w:r>
          </w:p>
          <w:p w:rsidR="00D907BB" w:rsidRDefault="00D907BB" w:rsidP="00D907BB">
            <w:pPr>
              <w:rPr>
                <w:rFonts w:eastAsia="Calibri" w:cs="Arial"/>
                <w:sz w:val="18"/>
                <w:szCs w:val="18"/>
              </w:rPr>
            </w:pPr>
            <w:r w:rsidRPr="005D5BDE">
              <w:rPr>
                <w:rFonts w:eastAsia="Calibri" w:cs="Arial"/>
                <w:sz w:val="18"/>
                <w:szCs w:val="18"/>
              </w:rPr>
              <w:t>30. nach Mustern schreiben: Textsortenspezifika und deren stilistische Merkmale im eigenen Text nachahmen</w:t>
            </w:r>
          </w:p>
          <w:p w:rsidR="00D907BB" w:rsidRPr="005D5BDE" w:rsidRDefault="00D907BB" w:rsidP="00D907BB">
            <w:pPr>
              <w:rPr>
                <w:rFonts w:eastAsia="Calibri" w:cs="Arial"/>
                <w:sz w:val="18"/>
                <w:szCs w:val="18"/>
              </w:rPr>
            </w:pPr>
            <w:r w:rsidRPr="006F2523">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D907BB" w:rsidRDefault="00D907BB" w:rsidP="00D907BB">
            <w:pPr>
              <w:rPr>
                <w:rFonts w:eastAsia="Calibri" w:cs="Arial"/>
                <w:sz w:val="18"/>
                <w:szCs w:val="18"/>
              </w:rPr>
            </w:pPr>
            <w:r w:rsidRPr="005D5BDE">
              <w:rPr>
                <w:rFonts w:eastAsia="Calibri" w:cs="Arial"/>
                <w:sz w:val="18"/>
                <w:szCs w:val="18"/>
              </w:rPr>
              <w:t>37. Strategien zur Überprüfung der sprachlichen Richtigkeit und Rechtschreibung anwenden</w:t>
            </w:r>
          </w:p>
          <w:p w:rsidR="00D907BB" w:rsidRPr="005D5BDE" w:rsidRDefault="00D907BB" w:rsidP="00D907BB">
            <w:pPr>
              <w:rPr>
                <w:rFonts w:eastAsia="Calibri" w:cs="Arial"/>
                <w:sz w:val="18"/>
                <w:szCs w:val="18"/>
              </w:rPr>
            </w:pPr>
            <w:r w:rsidRPr="006F2523">
              <w:rPr>
                <w:rFonts w:eastAsia="Calibri" w:cs="Arial"/>
                <w:sz w:val="18"/>
                <w:szCs w:val="18"/>
              </w:rPr>
              <w:t xml:space="preserve">38. kritische Beobachtungen in konkrete Verbesserungsansätze und </w:t>
            </w:r>
            <w:r w:rsidRPr="006F2523">
              <w:rPr>
                <w:rFonts w:ascii="MS Gothic" w:eastAsia="MS Gothic" w:hAnsi="MS Gothic" w:cs="MS Gothic" w:hint="eastAsia"/>
                <w:sz w:val="18"/>
                <w:szCs w:val="18"/>
              </w:rPr>
              <w:t>‑</w:t>
            </w:r>
            <w:r w:rsidRPr="006F2523">
              <w:rPr>
                <w:rFonts w:eastAsia="Calibri" w:cs="Arial"/>
                <w:sz w:val="18"/>
                <w:szCs w:val="18"/>
              </w:rPr>
              <w:t>vorschläge umsetzen</w:t>
            </w:r>
          </w:p>
          <w:p w:rsidR="00D907BB" w:rsidRDefault="00D907BB" w:rsidP="00D907BB">
            <w:pPr>
              <w:rPr>
                <w:rFonts w:eastAsia="Calibri" w:cs="Arial"/>
                <w:sz w:val="18"/>
                <w:szCs w:val="18"/>
              </w:rPr>
            </w:pPr>
            <w:r w:rsidRPr="005D5BDE">
              <w:rPr>
                <w:rFonts w:eastAsia="Calibri" w:cs="Arial"/>
                <w:sz w:val="18"/>
                <w:szCs w:val="18"/>
              </w:rPr>
              <w:t>39. Texte inhaltlich und sprachlich überarbeiten und dazu geeignete Methoden und Sozialformen (zum Beispiel Schreibkonferenz) nutzen</w:t>
            </w:r>
          </w:p>
          <w:p w:rsidR="00D907BB" w:rsidRPr="0078495D" w:rsidRDefault="00D907BB" w:rsidP="00D907BB">
            <w:pPr>
              <w:rPr>
                <w:rFonts w:eastAsia="Calibri" w:cs="Arial"/>
                <w:sz w:val="18"/>
                <w:szCs w:val="18"/>
                <w:u w:val="single"/>
              </w:rPr>
            </w:pPr>
            <w:r w:rsidRPr="0078495D">
              <w:rPr>
                <w:rFonts w:eastAsia="Calibri" w:cs="Arial"/>
                <w:sz w:val="18"/>
                <w:szCs w:val="18"/>
                <w:u w:val="single"/>
              </w:rPr>
              <w:t>2.3 Lesen</w:t>
            </w:r>
          </w:p>
          <w:p w:rsidR="00D907BB" w:rsidRPr="005D5BDE" w:rsidRDefault="00D907BB" w:rsidP="00D907BB">
            <w:pPr>
              <w:rPr>
                <w:rFonts w:eastAsia="Calibri" w:cs="Arial"/>
                <w:sz w:val="18"/>
                <w:szCs w:val="18"/>
              </w:rPr>
            </w:pPr>
            <w:r w:rsidRPr="005D5BDE">
              <w:rPr>
                <w:rFonts w:eastAsia="Calibri" w:cs="Arial"/>
                <w:sz w:val="18"/>
                <w:szCs w:val="18"/>
              </w:rPr>
              <w:t>Lesetechniken und Lesestrate</w:t>
            </w:r>
            <w:r>
              <w:rPr>
                <w:rFonts w:eastAsia="Calibri" w:cs="Arial"/>
                <w:sz w:val="18"/>
                <w:szCs w:val="18"/>
              </w:rPr>
              <w:t>gien anwen</w:t>
            </w:r>
            <w:r w:rsidRPr="005D5BDE">
              <w:rPr>
                <w:rFonts w:eastAsia="Calibri" w:cs="Arial"/>
                <w:sz w:val="18"/>
                <w:szCs w:val="18"/>
              </w:rPr>
              <w:t>den</w:t>
            </w:r>
          </w:p>
          <w:p w:rsidR="00D907BB" w:rsidRPr="005D5BDE" w:rsidRDefault="00D907BB" w:rsidP="00D907BB">
            <w:pPr>
              <w:rPr>
                <w:rFonts w:eastAsia="Calibri" w:cs="Arial"/>
                <w:sz w:val="18"/>
                <w:szCs w:val="18"/>
              </w:rPr>
            </w:pPr>
            <w:r w:rsidRPr="005D5BDE">
              <w:rPr>
                <w:rFonts w:eastAsia="Calibri" w:cs="Arial"/>
                <w:sz w:val="18"/>
                <w:szCs w:val="18"/>
              </w:rPr>
              <w:t>1. unterschiedliche Lesetechniken anwenden und nutzen (zu</w:t>
            </w:r>
            <w:r>
              <w:rPr>
                <w:rFonts w:eastAsia="Calibri" w:cs="Arial"/>
                <w:sz w:val="18"/>
                <w:szCs w:val="18"/>
              </w:rPr>
              <w:t xml:space="preserve">m Beispiel diagonal, selektiv, </w:t>
            </w:r>
            <w:r w:rsidRPr="005D5BDE">
              <w:rPr>
                <w:rFonts w:eastAsia="Calibri" w:cs="Arial"/>
                <w:sz w:val="18"/>
                <w:szCs w:val="18"/>
              </w:rPr>
              <w:t xml:space="preserve">navigierend (E)) </w:t>
            </w:r>
          </w:p>
          <w:p w:rsidR="00D907BB" w:rsidRDefault="00D907BB" w:rsidP="00D907BB">
            <w:pPr>
              <w:rPr>
                <w:rFonts w:eastAsia="Calibri" w:cs="Arial"/>
                <w:sz w:val="18"/>
                <w:szCs w:val="18"/>
              </w:rPr>
            </w:pPr>
            <w:r w:rsidRPr="005D5BDE">
              <w:rPr>
                <w:rFonts w:eastAsia="Calibri" w:cs="Arial"/>
                <w:sz w:val="18"/>
                <w:szCs w:val="18"/>
              </w:rPr>
              <w:t>2. flüssig und sinnbezogen lesen und vorlesen 3. Lesestrategie</w:t>
            </w:r>
            <w:r>
              <w:rPr>
                <w:rFonts w:eastAsia="Calibri" w:cs="Arial"/>
                <w:sz w:val="18"/>
                <w:szCs w:val="18"/>
              </w:rPr>
              <w:t>n und Methoden der Texterschlie</w:t>
            </w:r>
            <w:r w:rsidRPr="005D5BDE">
              <w:rPr>
                <w:rFonts w:eastAsia="Calibri" w:cs="Arial"/>
                <w:sz w:val="18"/>
                <w:szCs w:val="18"/>
              </w:rPr>
              <w:t>ßung anwenden (markieren, Verstehensbarr</w:t>
            </w:r>
            <w:r>
              <w:rPr>
                <w:rFonts w:eastAsia="Calibri" w:cs="Arial"/>
                <w:sz w:val="18"/>
                <w:szCs w:val="18"/>
              </w:rPr>
              <w:t>ie</w:t>
            </w:r>
            <w:r w:rsidRPr="005D5BDE">
              <w:rPr>
                <w:rFonts w:eastAsia="Calibri" w:cs="Arial"/>
                <w:sz w:val="18"/>
                <w:szCs w:val="18"/>
              </w:rPr>
              <w:t xml:space="preserve">ren identifizieren, Verständnisfragen formulieren, Texte strukturieren, Wortbedeutungen und Fachbegriffe </w:t>
            </w:r>
            <w:r>
              <w:rPr>
                <w:rFonts w:eastAsia="Calibri" w:cs="Arial"/>
                <w:sz w:val="18"/>
                <w:szCs w:val="18"/>
              </w:rPr>
              <w:t>klären, Nachschlagewerke in ver</w:t>
            </w:r>
            <w:r w:rsidRPr="005D5BDE">
              <w:rPr>
                <w:rFonts w:eastAsia="Calibri" w:cs="Arial"/>
                <w:sz w:val="18"/>
                <w:szCs w:val="18"/>
              </w:rPr>
              <w:t>schiedenen Medien verwenden)</w:t>
            </w:r>
          </w:p>
          <w:p w:rsidR="00D907BB" w:rsidRPr="005D5BDE" w:rsidRDefault="00D907BB" w:rsidP="00D907BB">
            <w:pPr>
              <w:rPr>
                <w:rFonts w:eastAsia="Calibri" w:cs="Arial"/>
                <w:sz w:val="18"/>
                <w:szCs w:val="18"/>
              </w:rPr>
            </w:pPr>
            <w:r w:rsidRPr="00C57E54">
              <w:rPr>
                <w:rFonts w:eastAsia="Calibri" w:cs="Arial"/>
                <w:sz w:val="18"/>
                <w:szCs w:val="18"/>
              </w:rPr>
              <w:t>4. ihre Leseerwartung an einen Text formulieren und reflektieren</w:t>
            </w:r>
          </w:p>
          <w:p w:rsidR="00D907BB" w:rsidRDefault="00D907BB" w:rsidP="00D907BB">
            <w:pPr>
              <w:rPr>
                <w:rFonts w:eastAsia="Calibri" w:cs="Arial"/>
                <w:sz w:val="18"/>
                <w:szCs w:val="18"/>
              </w:rPr>
            </w:pPr>
            <w:r w:rsidRPr="005D5BDE">
              <w:rPr>
                <w:rFonts w:eastAsia="Calibri" w:cs="Arial"/>
                <w:sz w:val="18"/>
                <w:szCs w:val="18"/>
              </w:rPr>
              <w:t>5. Zusammenhänge zwischen Teilasp</w:t>
            </w:r>
            <w:r>
              <w:rPr>
                <w:rFonts w:eastAsia="Calibri" w:cs="Arial"/>
                <w:sz w:val="18"/>
                <w:szCs w:val="18"/>
              </w:rPr>
              <w:t>ekten und Textganzem herstellen</w:t>
            </w:r>
          </w:p>
          <w:p w:rsidR="00D907BB" w:rsidRPr="005D5BDE" w:rsidRDefault="00D907BB" w:rsidP="00D907BB">
            <w:pPr>
              <w:rPr>
                <w:rFonts w:eastAsia="Calibri" w:cs="Arial"/>
                <w:sz w:val="18"/>
                <w:szCs w:val="18"/>
              </w:rPr>
            </w:pPr>
            <w:r w:rsidRPr="00C57E54">
              <w:rPr>
                <w:rFonts w:eastAsia="Calibri" w:cs="Arial"/>
                <w:sz w:val="18"/>
                <w:szCs w:val="18"/>
              </w:rPr>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D907BB" w:rsidRPr="00A93811" w:rsidRDefault="00D907BB" w:rsidP="00D907BB">
            <w:pPr>
              <w:rPr>
                <w:rFonts w:eastAsia="Calibri" w:cs="Arial"/>
                <w:sz w:val="18"/>
                <w:szCs w:val="18"/>
              </w:rPr>
            </w:pPr>
            <w:r w:rsidRPr="00C57E54">
              <w:rPr>
                <w:rFonts w:eastAsia="Calibri" w:cs="Arial"/>
                <w:sz w:val="18"/>
                <w:szCs w:val="18"/>
              </w:rPr>
              <w:t>24. zwischen verschiedenen Lesehaltungen unterscheiden (analytisch, identifikato-risch, wertend) und ihre jeweilige Lesehaltung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907BB" w:rsidRPr="008E722F" w:rsidRDefault="00D907BB" w:rsidP="00D907BB">
            <w:pPr>
              <w:rPr>
                <w:rFonts w:eastAsia="Calibri" w:cs="Arial"/>
                <w:sz w:val="18"/>
                <w:szCs w:val="18"/>
                <w:u w:val="single"/>
              </w:rPr>
            </w:pPr>
            <w:r w:rsidRPr="00F92846">
              <w:rPr>
                <w:rFonts w:eastAsia="Calibri" w:cs="Arial"/>
                <w:sz w:val="18"/>
                <w:szCs w:val="18"/>
                <w:u w:val="single"/>
              </w:rPr>
              <w:t>3.2.1.1 Literarische Texte</w:t>
            </w:r>
          </w:p>
          <w:p w:rsidR="00D907BB" w:rsidRPr="008E722F" w:rsidRDefault="00D907BB" w:rsidP="00D907BB">
            <w:pPr>
              <w:rPr>
                <w:rFonts w:eastAsia="Calibri" w:cs="Arial"/>
                <w:sz w:val="18"/>
                <w:szCs w:val="18"/>
              </w:rPr>
            </w:pPr>
            <w:r w:rsidRPr="008E722F">
              <w:rPr>
                <w:rFonts w:eastAsia="Calibri" w:cs="Arial"/>
                <w:sz w:val="18"/>
                <w:szCs w:val="18"/>
              </w:rPr>
              <w:t>(1G) Methoden der Texterschließung (</w:t>
            </w:r>
            <w:r w:rsidR="00F54B79">
              <w:rPr>
                <w:rFonts w:eastAsia="Calibri" w:cs="Arial"/>
                <w:sz w:val="18"/>
                <w:szCs w:val="18"/>
              </w:rPr>
              <w:t>z.B.</w:t>
            </w:r>
            <w:r w:rsidRPr="008E722F">
              <w:rPr>
                <w:rFonts w:eastAsia="Calibri" w:cs="Arial"/>
                <w:sz w:val="18"/>
                <w:szCs w:val="18"/>
              </w:rPr>
              <w:t xml:space="preserve"> markieren, Verständnisfragen stellen) anwenden</w:t>
            </w:r>
          </w:p>
          <w:p w:rsidR="00D907BB" w:rsidRPr="008E722F" w:rsidRDefault="00D907BB" w:rsidP="00D907BB">
            <w:pPr>
              <w:rPr>
                <w:rFonts w:eastAsia="Calibri" w:cs="Arial"/>
                <w:sz w:val="18"/>
                <w:szCs w:val="18"/>
              </w:rPr>
            </w:pPr>
            <w:r w:rsidRPr="008E722F">
              <w:rPr>
                <w:rFonts w:eastAsia="Calibri" w:cs="Arial"/>
                <w:sz w:val="18"/>
                <w:szCs w:val="18"/>
              </w:rPr>
              <w:t>(1ME) unterschiedliche Lesetechniken (</w:t>
            </w:r>
            <w:r w:rsidR="00F54B79">
              <w:rPr>
                <w:rFonts w:eastAsia="Calibri" w:cs="Arial"/>
                <w:sz w:val="18"/>
                <w:szCs w:val="18"/>
              </w:rPr>
              <w:t>z.B.</w:t>
            </w:r>
            <w:r w:rsidRPr="008E722F">
              <w:rPr>
                <w:rFonts w:eastAsia="Calibri" w:cs="Arial"/>
                <w:sz w:val="18"/>
                <w:szCs w:val="18"/>
              </w:rPr>
              <w:t xml:space="preserve"> diagonal, selektiv</w:t>
            </w:r>
            <w:r w:rsidR="00F0144F">
              <w:rPr>
                <w:rFonts w:eastAsia="Calibri" w:cs="Arial"/>
                <w:sz w:val="18"/>
                <w:szCs w:val="18"/>
              </w:rPr>
              <w:t>, E: navigierend</w:t>
            </w:r>
            <w:r w:rsidRPr="008E722F">
              <w:rPr>
                <w:rFonts w:eastAsia="Calibri" w:cs="Arial"/>
                <w:sz w:val="18"/>
                <w:szCs w:val="18"/>
              </w:rPr>
              <w:t>) und Methoden der Texter-schließung (</w:t>
            </w:r>
            <w:r w:rsidR="00F54B79">
              <w:rPr>
                <w:rFonts w:eastAsia="Calibri" w:cs="Arial"/>
                <w:sz w:val="18"/>
                <w:szCs w:val="18"/>
              </w:rPr>
              <w:t>z.B.</w:t>
            </w:r>
            <w:r w:rsidRPr="008E722F">
              <w:rPr>
                <w:rFonts w:eastAsia="Calibri" w:cs="Arial"/>
                <w:sz w:val="18"/>
                <w:szCs w:val="18"/>
              </w:rPr>
              <w:t xml:space="preserve"> markieren) anwenden</w:t>
            </w:r>
          </w:p>
          <w:p w:rsidR="00D907BB" w:rsidRPr="008E722F" w:rsidRDefault="00D907BB" w:rsidP="00F0144F">
            <w:pPr>
              <w:rPr>
                <w:rFonts w:eastAsia="Calibri" w:cs="Arial"/>
                <w:sz w:val="18"/>
                <w:szCs w:val="18"/>
              </w:rPr>
            </w:pPr>
            <w:r w:rsidRPr="008E722F">
              <w:rPr>
                <w:rFonts w:eastAsia="Calibri" w:cs="Arial"/>
                <w:sz w:val="18"/>
                <w:szCs w:val="18"/>
              </w:rPr>
              <w:t>(2) ihren Leseeindruck und ihr erstes Textverständnis erläutern</w:t>
            </w:r>
            <w:r w:rsidR="00F0144F">
              <w:rPr>
                <w:rFonts w:eastAsia="Calibri" w:cs="Arial"/>
                <w:sz w:val="18"/>
                <w:szCs w:val="18"/>
              </w:rPr>
              <w:t xml:space="preserve"> ME: </w:t>
            </w:r>
            <w:r w:rsidRPr="008E722F">
              <w:rPr>
                <w:rFonts w:eastAsia="Calibri" w:cs="Arial"/>
                <w:sz w:val="18"/>
                <w:szCs w:val="18"/>
              </w:rPr>
              <w:t>und begründen</w:t>
            </w:r>
          </w:p>
          <w:p w:rsidR="00D907BB" w:rsidRPr="008E722F" w:rsidRDefault="00D907BB" w:rsidP="00D907BB">
            <w:pPr>
              <w:rPr>
                <w:rFonts w:eastAsia="Calibri" w:cs="Arial"/>
                <w:sz w:val="18"/>
                <w:szCs w:val="18"/>
              </w:rPr>
            </w:pPr>
            <w:r w:rsidRPr="008E722F">
              <w:rPr>
                <w:rFonts w:eastAsia="Calibri" w:cs="Arial"/>
                <w:sz w:val="18"/>
                <w:szCs w:val="18"/>
              </w:rPr>
              <w:t>(3G</w:t>
            </w:r>
            <w:r w:rsidR="00F0144F">
              <w:rPr>
                <w:rFonts w:eastAsia="Calibri" w:cs="Arial"/>
                <w:sz w:val="18"/>
                <w:szCs w:val="18"/>
              </w:rPr>
              <w:t>M</w:t>
            </w:r>
            <w:r w:rsidRPr="008E722F">
              <w:rPr>
                <w:rFonts w:eastAsia="Calibri" w:cs="Arial"/>
                <w:sz w:val="18"/>
                <w:szCs w:val="18"/>
              </w:rPr>
              <w:t xml:space="preserve">) Inhalte eines Textes herausarbeiten </w:t>
            </w:r>
            <w:r w:rsidR="00F0144F">
              <w:rPr>
                <w:rFonts w:eastAsia="Calibri" w:cs="Arial"/>
                <w:sz w:val="18"/>
                <w:szCs w:val="18"/>
              </w:rPr>
              <w:t xml:space="preserve">M: </w:t>
            </w:r>
            <w:r w:rsidRPr="008E722F">
              <w:rPr>
                <w:rFonts w:eastAsia="Calibri" w:cs="Arial"/>
                <w:sz w:val="18"/>
                <w:szCs w:val="18"/>
              </w:rPr>
              <w:t>und dazu aussagekräftige Textbelege auswählen und zitieren</w:t>
            </w:r>
          </w:p>
          <w:p w:rsidR="00D907BB" w:rsidRPr="008E722F" w:rsidRDefault="00D907BB" w:rsidP="00D907BB">
            <w:pPr>
              <w:rPr>
                <w:rFonts w:eastAsia="Calibri" w:cs="Arial"/>
                <w:sz w:val="18"/>
                <w:szCs w:val="18"/>
              </w:rPr>
            </w:pPr>
            <w:r w:rsidRPr="008E722F">
              <w:rPr>
                <w:rFonts w:eastAsia="Calibri" w:cs="Arial"/>
                <w:sz w:val="18"/>
                <w:szCs w:val="18"/>
              </w:rPr>
              <w:t>(3E) Inhalte von Texten herausarbeiten und zusammenfassen; dazu aussagekräftige Text-belege auswählen</w:t>
            </w:r>
          </w:p>
          <w:p w:rsidR="00D907BB" w:rsidRPr="008E722F" w:rsidRDefault="00D907BB" w:rsidP="00D907BB">
            <w:pPr>
              <w:rPr>
                <w:rFonts w:eastAsia="Calibri" w:cs="Arial"/>
                <w:sz w:val="18"/>
                <w:szCs w:val="18"/>
              </w:rPr>
            </w:pPr>
            <w:r w:rsidRPr="008E722F">
              <w:rPr>
                <w:rFonts w:eastAsia="Calibri" w:cs="Arial"/>
                <w:sz w:val="18"/>
                <w:szCs w:val="18"/>
              </w:rPr>
              <w:t>(6</w:t>
            </w:r>
            <w:r>
              <w:rPr>
                <w:rFonts w:eastAsia="Calibri" w:cs="Arial"/>
                <w:sz w:val="18"/>
                <w:szCs w:val="18"/>
              </w:rPr>
              <w:t>M</w:t>
            </w:r>
            <w:r w:rsidRPr="008E722F">
              <w:rPr>
                <w:rFonts w:eastAsia="Calibri" w:cs="Arial"/>
                <w:sz w:val="18"/>
                <w:szCs w:val="18"/>
              </w:rPr>
              <w:t>) das Thema eines Textes benennen</w:t>
            </w:r>
          </w:p>
          <w:p w:rsidR="00D907BB" w:rsidRDefault="00D907BB" w:rsidP="00D907BB">
            <w:pPr>
              <w:rPr>
                <w:rFonts w:eastAsia="Calibri" w:cs="Arial"/>
                <w:sz w:val="18"/>
                <w:szCs w:val="18"/>
              </w:rPr>
            </w:pPr>
            <w:r w:rsidRPr="008E722F">
              <w:rPr>
                <w:rFonts w:eastAsia="Calibri" w:cs="Arial"/>
                <w:sz w:val="18"/>
                <w:szCs w:val="18"/>
              </w:rPr>
              <w:t>(6</w:t>
            </w:r>
            <w:r>
              <w:rPr>
                <w:rFonts w:eastAsia="Calibri" w:cs="Arial"/>
                <w:sz w:val="18"/>
                <w:szCs w:val="18"/>
              </w:rPr>
              <w:t>E</w:t>
            </w:r>
            <w:r w:rsidRPr="008E722F">
              <w:rPr>
                <w:rFonts w:eastAsia="Calibri" w:cs="Arial"/>
                <w:sz w:val="18"/>
                <w:szCs w:val="18"/>
              </w:rPr>
              <w:t>) das Thema eines Textes bestimmen und benennen</w:t>
            </w:r>
          </w:p>
          <w:p w:rsidR="00C55953" w:rsidRDefault="00C55953" w:rsidP="00C55953">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chreibung von Texten verwenden:</w:t>
            </w:r>
            <w:r>
              <w:rPr>
                <w:rFonts w:eastAsia="Calibri" w:cs="Arial"/>
                <w:sz w:val="18"/>
                <w:szCs w:val="18"/>
              </w:rPr>
              <w:br/>
              <w:t xml:space="preserve">– Autor, Erzähler, ME: </w:t>
            </w:r>
            <w:r w:rsidRPr="00FE6E34">
              <w:rPr>
                <w:rFonts w:eastAsia="Calibri" w:cs="Arial"/>
                <w:sz w:val="18"/>
                <w:szCs w:val="18"/>
              </w:rPr>
              <w:t>Erzählperspektive</w:t>
            </w:r>
            <w:r>
              <w:rPr>
                <w:rFonts w:eastAsia="Calibri" w:cs="Arial"/>
                <w:sz w:val="18"/>
                <w:szCs w:val="18"/>
              </w:rPr>
              <w:t xml:space="preserve">, E: </w:t>
            </w:r>
            <w:r w:rsidRPr="00F67839">
              <w:rPr>
                <w:rFonts w:eastAsia="Calibri" w:cs="Arial"/>
                <w:sz w:val="18"/>
                <w:szCs w:val="18"/>
              </w:rPr>
              <w:t>Erzählform,</w:t>
            </w:r>
            <w:r>
              <w:rPr>
                <w:rFonts w:eastAsia="Calibri" w:cs="Arial"/>
                <w:sz w:val="18"/>
                <w:szCs w:val="18"/>
              </w:rPr>
              <w:t xml:space="preserve"> </w:t>
            </w:r>
            <w:r w:rsidRPr="00F67839">
              <w:rPr>
                <w:rFonts w:eastAsia="Calibri" w:cs="Arial"/>
                <w:sz w:val="18"/>
                <w:szCs w:val="18"/>
              </w:rPr>
              <w:t>Erzählstruktur, innere und äußere Handlung, offener Schluss, Erzähltempora,</w:t>
            </w:r>
            <w:r>
              <w:rPr>
                <w:rFonts w:eastAsia="Calibri" w:cs="Arial"/>
                <w:sz w:val="18"/>
                <w:szCs w:val="18"/>
              </w:rPr>
              <w:t xml:space="preserve"> </w:t>
            </w:r>
            <w:r w:rsidRPr="00F67839">
              <w:rPr>
                <w:rFonts w:eastAsia="Calibri" w:cs="Arial"/>
                <w:sz w:val="18"/>
                <w:szCs w:val="18"/>
              </w:rPr>
              <w:t>Vorausdeutungen und Rückblende;</w:t>
            </w:r>
            <w:r>
              <w:rPr>
                <w:rFonts w:eastAsia="Calibri" w:cs="Arial"/>
                <w:sz w:val="18"/>
                <w:szCs w:val="18"/>
              </w:rPr>
              <w:t xml:space="preserve"> […]</w:t>
            </w:r>
          </w:p>
          <w:p w:rsidR="00410921" w:rsidRPr="00410921" w:rsidRDefault="00410921" w:rsidP="00410921">
            <w:pPr>
              <w:rPr>
                <w:rFonts w:eastAsia="Calibri" w:cs="Arial"/>
                <w:sz w:val="18"/>
                <w:szCs w:val="18"/>
              </w:rPr>
            </w:pPr>
            <w:r w:rsidRPr="00410921">
              <w:rPr>
                <w:rFonts w:eastAsia="Calibri" w:cs="Arial"/>
                <w:sz w:val="18"/>
                <w:szCs w:val="18"/>
              </w:rPr>
              <w:t>(10</w:t>
            </w:r>
            <w:r>
              <w:rPr>
                <w:rFonts w:eastAsia="Calibri" w:cs="Arial"/>
                <w:sz w:val="18"/>
                <w:szCs w:val="18"/>
              </w:rPr>
              <w:t>M</w:t>
            </w:r>
            <w:r w:rsidRPr="00410921">
              <w:rPr>
                <w:rFonts w:eastAsia="Calibri" w:cs="Arial"/>
                <w:sz w:val="18"/>
                <w:szCs w:val="18"/>
              </w:rPr>
              <w:t>) Komik erkennen und untersuchen</w:t>
            </w:r>
          </w:p>
          <w:p w:rsidR="00410921" w:rsidRPr="008E722F" w:rsidRDefault="00410921" w:rsidP="00410921">
            <w:pPr>
              <w:rPr>
                <w:rFonts w:eastAsia="Calibri" w:cs="Arial"/>
                <w:sz w:val="18"/>
                <w:szCs w:val="18"/>
              </w:rPr>
            </w:pPr>
            <w:r w:rsidRPr="00410921">
              <w:rPr>
                <w:rFonts w:eastAsia="Calibri" w:cs="Arial"/>
                <w:sz w:val="18"/>
                <w:szCs w:val="18"/>
              </w:rPr>
              <w:t>(10</w:t>
            </w:r>
            <w:r>
              <w:rPr>
                <w:rFonts w:eastAsia="Calibri" w:cs="Arial"/>
                <w:sz w:val="18"/>
                <w:szCs w:val="18"/>
              </w:rPr>
              <w:t>E</w:t>
            </w:r>
            <w:r w:rsidRPr="00410921">
              <w:rPr>
                <w:rFonts w:eastAsia="Calibri" w:cs="Arial"/>
                <w:sz w:val="18"/>
                <w:szCs w:val="18"/>
              </w:rPr>
              <w:t>) Komik und Parodie erkennen und ihre Wirkung untersuchen</w:t>
            </w:r>
          </w:p>
          <w:p w:rsidR="00D907BB" w:rsidRPr="008E722F" w:rsidRDefault="00D907BB" w:rsidP="00D907BB">
            <w:pPr>
              <w:rPr>
                <w:rFonts w:eastAsia="Calibri" w:cs="Arial"/>
                <w:sz w:val="18"/>
                <w:szCs w:val="18"/>
              </w:rPr>
            </w:pPr>
            <w:r w:rsidRPr="008E722F">
              <w:rPr>
                <w:rFonts w:eastAsia="Calibri" w:cs="Arial"/>
                <w:sz w:val="18"/>
                <w:szCs w:val="18"/>
              </w:rPr>
              <w:t xml:space="preserve">(11G) lyrische, epische und dramatische Texte unterscheiden (Gedicht, Ballade, Erzählung, Dramenauszug) </w:t>
            </w:r>
          </w:p>
          <w:p w:rsidR="00D907BB" w:rsidRPr="008E722F" w:rsidRDefault="00D907BB" w:rsidP="00D907BB">
            <w:pPr>
              <w:rPr>
                <w:rFonts w:eastAsia="Calibri" w:cs="Arial"/>
                <w:sz w:val="18"/>
                <w:szCs w:val="18"/>
              </w:rPr>
            </w:pPr>
            <w:r w:rsidRPr="008E722F">
              <w:rPr>
                <w:rFonts w:eastAsia="Calibri" w:cs="Arial"/>
                <w:sz w:val="18"/>
                <w:szCs w:val="18"/>
              </w:rPr>
              <w:t>(11M) die Gattungszugehörigkeit lyrischer, epischer, dramatischer Texte (Gedicht, Ballade, Erzählung, Kurzgeschichte, Drama) nach ihren spezifischen Merkmalen unterscheiden</w:t>
            </w:r>
          </w:p>
          <w:p w:rsidR="00D907BB" w:rsidRPr="008E722F" w:rsidRDefault="00D907BB" w:rsidP="00D907BB">
            <w:pPr>
              <w:rPr>
                <w:rFonts w:eastAsia="Calibri" w:cs="Arial"/>
                <w:sz w:val="18"/>
                <w:szCs w:val="18"/>
              </w:rPr>
            </w:pPr>
            <w:r w:rsidRPr="008E722F">
              <w:rPr>
                <w:rFonts w:eastAsia="Calibri" w:cs="Arial"/>
                <w:sz w:val="18"/>
                <w:szCs w:val="18"/>
              </w:rPr>
              <w:t>(11E) grundlegende literarische Gattungen definieren und deren Merkmale für das Textverständnis nutzen (mindestens: Gedicht, Ballade, Epos, Erzählung, Kalendergeschichte, Kurzgeschichte, Anekdote, Drama</w:t>
            </w:r>
          </w:p>
          <w:p w:rsidR="00D907BB" w:rsidRPr="005720EC" w:rsidRDefault="00D907BB" w:rsidP="00D907BB">
            <w:pPr>
              <w:rPr>
                <w:rFonts w:eastAsia="Calibri" w:cs="Arial"/>
                <w:sz w:val="18"/>
                <w:szCs w:val="18"/>
              </w:rPr>
            </w:pPr>
            <w:r w:rsidRPr="005720EC">
              <w:rPr>
                <w:rFonts w:eastAsia="Calibri" w:cs="Arial"/>
                <w:sz w:val="18"/>
                <w:szCs w:val="18"/>
              </w:rPr>
              <w:t>(12</w:t>
            </w:r>
            <w:r w:rsidR="00F0144F">
              <w:rPr>
                <w:rFonts w:eastAsia="Calibri" w:cs="Arial"/>
                <w:sz w:val="18"/>
                <w:szCs w:val="18"/>
              </w:rPr>
              <w:t>G</w:t>
            </w:r>
            <w:r>
              <w:rPr>
                <w:rFonts w:eastAsia="Calibri" w:cs="Arial"/>
                <w:sz w:val="18"/>
                <w:szCs w:val="18"/>
              </w:rPr>
              <w:t>M</w:t>
            </w:r>
            <w:r w:rsidRPr="005720EC">
              <w:rPr>
                <w:rFonts w:eastAsia="Calibri" w:cs="Arial"/>
                <w:sz w:val="18"/>
                <w:szCs w:val="18"/>
              </w:rPr>
              <w:t xml:space="preserve">) Deutungen eines Textes entwickeln, begründen, am Text belegen </w:t>
            </w:r>
            <w:r w:rsidR="00F0144F">
              <w:rPr>
                <w:rFonts w:eastAsia="Calibri" w:cs="Arial"/>
                <w:sz w:val="18"/>
                <w:szCs w:val="18"/>
              </w:rPr>
              <w:t xml:space="preserve">M: </w:t>
            </w:r>
            <w:r w:rsidRPr="005720EC">
              <w:rPr>
                <w:rFonts w:eastAsia="Calibri" w:cs="Arial"/>
                <w:sz w:val="18"/>
                <w:szCs w:val="18"/>
              </w:rPr>
              <w:t>und mit anderen Deutungen vergleichen</w:t>
            </w:r>
          </w:p>
          <w:p w:rsidR="00D907BB" w:rsidRPr="008E722F" w:rsidRDefault="00D907BB" w:rsidP="00D907BB">
            <w:pPr>
              <w:rPr>
                <w:rFonts w:eastAsia="Calibri" w:cs="Arial"/>
                <w:sz w:val="18"/>
                <w:szCs w:val="18"/>
              </w:rPr>
            </w:pPr>
            <w:r w:rsidRPr="005720EC">
              <w:rPr>
                <w:rFonts w:eastAsia="Calibri" w:cs="Arial"/>
                <w:sz w:val="18"/>
                <w:szCs w:val="18"/>
              </w:rPr>
              <w:t>(12</w:t>
            </w:r>
            <w:r>
              <w:rPr>
                <w:rFonts w:eastAsia="Calibri" w:cs="Arial"/>
                <w:sz w:val="18"/>
                <w:szCs w:val="18"/>
              </w:rPr>
              <w:t>E</w:t>
            </w:r>
            <w:r w:rsidRPr="005720EC">
              <w:rPr>
                <w:rFonts w:eastAsia="Calibri" w:cs="Arial"/>
                <w:sz w:val="18"/>
                <w:szCs w:val="18"/>
              </w:rPr>
              <w:t>) Deutungen eines Textes entwickeln und formulieren (auch mithilfe von Deutungshypothesen); das eigene Textverständnis erläutern, begründen und am Text belegen</w:t>
            </w:r>
          </w:p>
          <w:p w:rsidR="00D907BB" w:rsidRPr="008E722F" w:rsidRDefault="00D907BB" w:rsidP="00D907BB">
            <w:pPr>
              <w:rPr>
                <w:rFonts w:eastAsia="Calibri" w:cs="Arial"/>
                <w:sz w:val="18"/>
                <w:szCs w:val="18"/>
              </w:rPr>
            </w:pPr>
            <w:r w:rsidRPr="008E722F">
              <w:rPr>
                <w:rFonts w:eastAsia="Calibri" w:cs="Arial"/>
                <w:sz w:val="18"/>
                <w:szCs w:val="18"/>
              </w:rPr>
              <w:t>(13GM) Vorwissen aktivieren</w:t>
            </w:r>
          </w:p>
          <w:p w:rsidR="00D907BB" w:rsidRPr="008E722F" w:rsidRDefault="00D907BB" w:rsidP="00D907BB">
            <w:pPr>
              <w:rPr>
                <w:rFonts w:eastAsia="Calibri" w:cs="Arial"/>
                <w:sz w:val="18"/>
                <w:szCs w:val="18"/>
              </w:rPr>
            </w:pPr>
            <w:r w:rsidRPr="008E722F">
              <w:rPr>
                <w:rFonts w:eastAsia="Calibri" w:cs="Arial"/>
                <w:sz w:val="18"/>
                <w:szCs w:val="18"/>
              </w:rPr>
              <w:t>(13E) Vorwissen für ihr Textverstehen nutzen</w:t>
            </w:r>
          </w:p>
          <w:p w:rsidR="00D907BB" w:rsidRPr="008E722F" w:rsidRDefault="00F0144F" w:rsidP="00D907BB">
            <w:pPr>
              <w:rPr>
                <w:rFonts w:eastAsia="Calibri" w:cs="Arial"/>
                <w:sz w:val="18"/>
                <w:szCs w:val="18"/>
              </w:rPr>
            </w:pPr>
            <w:r>
              <w:rPr>
                <w:rFonts w:eastAsia="Calibri" w:cs="Arial"/>
                <w:sz w:val="18"/>
                <w:szCs w:val="18"/>
              </w:rPr>
              <w:t>(14</w:t>
            </w:r>
            <w:r w:rsidR="00D907BB" w:rsidRPr="008E722F">
              <w:rPr>
                <w:rFonts w:eastAsia="Calibri" w:cs="Arial"/>
                <w:sz w:val="18"/>
                <w:szCs w:val="18"/>
              </w:rPr>
              <w:t>) für ihr Textverstehen Quellen nutzen (Lexika, Wörterbücher, Internet) nutzen</w:t>
            </w:r>
          </w:p>
          <w:p w:rsidR="00D907BB" w:rsidRPr="008E722F" w:rsidRDefault="00D907BB" w:rsidP="00D907BB">
            <w:pPr>
              <w:rPr>
                <w:rFonts w:eastAsia="Calibri" w:cs="Arial"/>
                <w:sz w:val="18"/>
                <w:szCs w:val="18"/>
              </w:rPr>
            </w:pPr>
            <w:r w:rsidRPr="008E722F">
              <w:rPr>
                <w:rFonts w:eastAsia="Calibri" w:cs="Arial"/>
                <w:sz w:val="18"/>
                <w:szCs w:val="18"/>
              </w:rPr>
              <w:t>(17G) Verstehensschwierigkeiten benennen</w:t>
            </w:r>
            <w:r w:rsidR="00F0144F">
              <w:rPr>
                <w:rFonts w:eastAsia="Calibri" w:cs="Arial"/>
                <w:sz w:val="18"/>
                <w:szCs w:val="18"/>
              </w:rPr>
              <w:t xml:space="preserve"> </w:t>
            </w:r>
            <w:r w:rsidRPr="008E722F">
              <w:rPr>
                <w:rFonts w:eastAsia="Calibri" w:cs="Arial"/>
                <w:sz w:val="18"/>
                <w:szCs w:val="18"/>
              </w:rPr>
              <w:t>M</w:t>
            </w:r>
            <w:r w:rsidR="00F0144F">
              <w:rPr>
                <w:rFonts w:eastAsia="Calibri" w:cs="Arial"/>
                <w:sz w:val="18"/>
                <w:szCs w:val="18"/>
              </w:rPr>
              <w:t>:</w:t>
            </w:r>
            <w:r w:rsidRPr="008E722F">
              <w:rPr>
                <w:rFonts w:eastAsia="Calibri" w:cs="Arial"/>
                <w:sz w:val="18"/>
                <w:szCs w:val="18"/>
              </w:rPr>
              <w:t xml:space="preserve"> und in einen Zusammenhang mit ihrer Deutung</w:t>
            </w:r>
          </w:p>
          <w:p w:rsidR="00D907BB" w:rsidRPr="008E722F" w:rsidRDefault="00D907BB" w:rsidP="00D907BB">
            <w:pPr>
              <w:rPr>
                <w:rFonts w:eastAsia="Calibri" w:cs="Arial"/>
                <w:sz w:val="18"/>
                <w:szCs w:val="18"/>
              </w:rPr>
            </w:pPr>
            <w:r w:rsidRPr="008E722F">
              <w:rPr>
                <w:rFonts w:eastAsia="Calibri" w:cs="Arial"/>
                <w:sz w:val="18"/>
                <w:szCs w:val="18"/>
              </w:rPr>
              <w:t>stellen</w:t>
            </w:r>
          </w:p>
          <w:p w:rsidR="00D907BB" w:rsidRPr="008E722F" w:rsidRDefault="00D907BB" w:rsidP="00D907BB">
            <w:pPr>
              <w:rPr>
                <w:rFonts w:eastAsia="Calibri" w:cs="Arial"/>
                <w:sz w:val="18"/>
                <w:szCs w:val="18"/>
              </w:rPr>
            </w:pPr>
            <w:r w:rsidRPr="008E722F">
              <w:rPr>
                <w:rFonts w:eastAsia="Calibri" w:cs="Arial"/>
                <w:sz w:val="18"/>
                <w:szCs w:val="18"/>
              </w:rPr>
              <w:t>(17E) Verstehensschwierigkeiten benennen und für den Interpretationsprozess nutzen</w:t>
            </w:r>
          </w:p>
          <w:p w:rsidR="00D907BB" w:rsidRPr="005720EC" w:rsidRDefault="00D907BB" w:rsidP="00F0144F">
            <w:pPr>
              <w:rPr>
                <w:rFonts w:eastAsia="Calibri" w:cs="Arial"/>
                <w:sz w:val="18"/>
                <w:szCs w:val="18"/>
              </w:rPr>
            </w:pPr>
            <w:r w:rsidRPr="005720EC">
              <w:rPr>
                <w:rFonts w:eastAsia="Calibri" w:cs="Arial"/>
                <w:sz w:val="18"/>
                <w:szCs w:val="18"/>
              </w:rPr>
              <w:t>(21) vergleichend eigene und literarische Le</w:t>
            </w:r>
            <w:r>
              <w:rPr>
                <w:rFonts w:eastAsia="Calibri" w:cs="Arial"/>
                <w:sz w:val="18"/>
                <w:szCs w:val="18"/>
              </w:rPr>
              <w:t>benswelten beschreiben</w:t>
            </w:r>
            <w:r w:rsidRPr="005720EC">
              <w:rPr>
                <w:rFonts w:eastAsia="Calibri" w:cs="Arial"/>
                <w:sz w:val="18"/>
                <w:szCs w:val="18"/>
              </w:rPr>
              <w:t xml:space="preserve"> </w:t>
            </w:r>
            <w:r w:rsidR="00F0144F">
              <w:rPr>
                <w:rFonts w:eastAsia="Calibri" w:cs="Arial"/>
                <w:sz w:val="18"/>
                <w:szCs w:val="18"/>
              </w:rPr>
              <w:t xml:space="preserve">M: </w:t>
            </w:r>
            <w:r w:rsidRPr="005720EC">
              <w:rPr>
                <w:rFonts w:eastAsia="Calibri" w:cs="Arial"/>
                <w:sz w:val="18"/>
                <w:szCs w:val="18"/>
              </w:rPr>
              <w:t xml:space="preserve">und unterscheiden </w:t>
            </w:r>
            <w:r>
              <w:rPr>
                <w:rFonts w:eastAsia="Calibri" w:cs="Arial"/>
                <w:sz w:val="18"/>
                <w:szCs w:val="18"/>
              </w:rPr>
              <w:t>[…]</w:t>
            </w:r>
            <w:r w:rsidR="00F0144F">
              <w:rPr>
                <w:rFonts w:eastAsia="Calibri" w:cs="Arial"/>
                <w:sz w:val="18"/>
                <w:szCs w:val="18"/>
              </w:rPr>
              <w:t xml:space="preserve">/E: </w:t>
            </w:r>
            <w:r w:rsidRPr="005720EC">
              <w:rPr>
                <w:rFonts w:eastAsia="Calibri" w:cs="Arial"/>
                <w:sz w:val="18"/>
                <w:szCs w:val="18"/>
              </w:rPr>
              <w:t xml:space="preserve">und reflektieren </w:t>
            </w:r>
            <w:r>
              <w:rPr>
                <w:rFonts w:eastAsia="Calibri" w:cs="Arial"/>
                <w:sz w:val="18"/>
                <w:szCs w:val="18"/>
              </w:rPr>
              <w:t>[…]</w:t>
            </w:r>
          </w:p>
          <w:p w:rsidR="00D907BB" w:rsidRPr="008E722F" w:rsidRDefault="00D907BB" w:rsidP="00D907BB">
            <w:pPr>
              <w:rPr>
                <w:rFonts w:eastAsia="Calibri" w:cs="Arial"/>
                <w:sz w:val="18"/>
                <w:szCs w:val="18"/>
              </w:rPr>
            </w:pPr>
            <w:r w:rsidRPr="008E722F">
              <w:rPr>
                <w:rFonts w:eastAsia="Calibri" w:cs="Arial"/>
                <w:sz w:val="18"/>
                <w:szCs w:val="18"/>
              </w:rPr>
              <w:t>(23G) Textinhalte mit eigenen Erfahrungen vergleichen</w:t>
            </w:r>
          </w:p>
          <w:p w:rsidR="00D907BB" w:rsidRPr="008E722F" w:rsidRDefault="00D907BB" w:rsidP="00F0144F">
            <w:pPr>
              <w:rPr>
                <w:rFonts w:eastAsia="Calibri" w:cs="Arial"/>
                <w:sz w:val="18"/>
                <w:szCs w:val="18"/>
              </w:rPr>
            </w:pPr>
            <w:r w:rsidRPr="008E722F">
              <w:rPr>
                <w:rFonts w:eastAsia="Calibri" w:cs="Arial"/>
                <w:sz w:val="18"/>
                <w:szCs w:val="18"/>
              </w:rPr>
              <w:t>(23ME) die Bedeutsamkeit eines Textes für die eigene Person darlegen und Textinhalte mit eigenen Erfahrungen vergleichen</w:t>
            </w:r>
          </w:p>
          <w:p w:rsidR="00D907BB" w:rsidRPr="008E722F" w:rsidRDefault="00AB62C2" w:rsidP="00F0144F">
            <w:pPr>
              <w:rPr>
                <w:rFonts w:eastAsia="Calibri" w:cs="Arial"/>
                <w:sz w:val="18"/>
                <w:szCs w:val="18"/>
                <w:u w:val="single"/>
              </w:rPr>
            </w:pPr>
            <w:r>
              <w:rPr>
                <w:rFonts w:eastAsia="Calibri" w:cs="Arial"/>
                <w:sz w:val="18"/>
                <w:szCs w:val="18"/>
                <w:u w:val="single"/>
              </w:rPr>
              <w:t>3.2.2.1 Struktur von Äußerungen</w:t>
            </w:r>
          </w:p>
          <w:p w:rsidR="00A840FD" w:rsidRDefault="00A840FD" w:rsidP="00F0144F">
            <w:pPr>
              <w:rPr>
                <w:sz w:val="18"/>
                <w:szCs w:val="18"/>
              </w:rPr>
            </w:pPr>
            <w:r w:rsidRPr="00644F41">
              <w:rPr>
                <w:sz w:val="18"/>
                <w:szCs w:val="18"/>
              </w:rPr>
              <w:t>(9</w:t>
            </w:r>
            <w:r>
              <w:rPr>
                <w:sz w:val="18"/>
                <w:szCs w:val="18"/>
              </w:rPr>
              <w:t>GM</w:t>
            </w:r>
            <w:r w:rsidRPr="00644F41">
              <w:rPr>
                <w:sz w:val="18"/>
                <w:szCs w:val="18"/>
              </w:rPr>
              <w:t>) eigene Texte mithilfe sprachlicher Mittel kohärent gestalten</w:t>
            </w:r>
          </w:p>
          <w:p w:rsidR="00A840FD" w:rsidRDefault="00A840FD" w:rsidP="00F0144F">
            <w:pPr>
              <w:rPr>
                <w:sz w:val="18"/>
                <w:szCs w:val="18"/>
              </w:rPr>
            </w:pPr>
            <w:r w:rsidRPr="009A1156">
              <w:rPr>
                <w:sz w:val="18"/>
                <w:szCs w:val="18"/>
              </w:rPr>
              <w:t>(9</w:t>
            </w:r>
            <w:r>
              <w:rPr>
                <w:sz w:val="18"/>
                <w:szCs w:val="18"/>
              </w:rPr>
              <w:t>E</w:t>
            </w:r>
            <w:r w:rsidRPr="009A1156">
              <w:rPr>
                <w:sz w:val="18"/>
                <w:szCs w:val="18"/>
              </w:rPr>
              <w:t xml:space="preserve">) Erscheinungsformen der Textkohärenz erklären und eigene Texte </w:t>
            </w:r>
            <w:r w:rsidR="00F54B79">
              <w:rPr>
                <w:sz w:val="18"/>
                <w:szCs w:val="18"/>
              </w:rPr>
              <w:t>mithilfe</w:t>
            </w:r>
            <w:r w:rsidRPr="009A1156">
              <w:rPr>
                <w:sz w:val="18"/>
                <w:szCs w:val="18"/>
              </w:rPr>
              <w:t xml:space="preserve"> sprachlicher Mittel kohärent gestalten </w:t>
            </w:r>
          </w:p>
          <w:p w:rsidR="00D907BB" w:rsidRPr="00456DFF" w:rsidRDefault="00D907BB" w:rsidP="00D907BB">
            <w:pPr>
              <w:rPr>
                <w:rFonts w:eastAsia="Calibri" w:cs="Arial"/>
                <w:sz w:val="18"/>
                <w:szCs w:val="18"/>
              </w:rPr>
            </w:pPr>
            <w:r w:rsidRPr="00456DFF">
              <w:rPr>
                <w:rFonts w:eastAsia="Calibri" w:cs="Arial"/>
                <w:sz w:val="18"/>
                <w:szCs w:val="18"/>
              </w:rPr>
              <w:t>(16</w:t>
            </w:r>
            <w:r>
              <w:rPr>
                <w:rFonts w:eastAsia="Calibri" w:cs="Arial"/>
                <w:sz w:val="18"/>
                <w:szCs w:val="18"/>
              </w:rPr>
              <w:t>G</w:t>
            </w:r>
            <w:r w:rsidRPr="00456DFF">
              <w:rPr>
                <w:rFonts w:eastAsia="Calibri" w:cs="Arial"/>
                <w:sz w:val="18"/>
                <w:szCs w:val="18"/>
              </w:rPr>
              <w:t>) Wortbedeutungen im Bereich eines allgemeinen Wortschatzes klären und voneinander abgrenzen, auch unter Zuhilfenahme von Nachschlagewerken und des Internets</w:t>
            </w:r>
          </w:p>
          <w:p w:rsidR="00D907BB" w:rsidRPr="00456DFF" w:rsidRDefault="00D907BB" w:rsidP="00D907BB">
            <w:pPr>
              <w:rPr>
                <w:rFonts w:eastAsia="Calibri" w:cs="Arial"/>
                <w:sz w:val="18"/>
                <w:szCs w:val="18"/>
              </w:rPr>
            </w:pPr>
            <w:r w:rsidRPr="00456DFF">
              <w:rPr>
                <w:rFonts w:eastAsia="Calibri" w:cs="Arial"/>
                <w:sz w:val="18"/>
                <w:szCs w:val="18"/>
              </w:rPr>
              <w:t>(16</w:t>
            </w:r>
            <w:r>
              <w:rPr>
                <w:rFonts w:eastAsia="Calibri" w:cs="Arial"/>
                <w:sz w:val="18"/>
                <w:szCs w:val="18"/>
              </w:rPr>
              <w:t>M</w:t>
            </w:r>
            <w:r w:rsidRPr="00456DFF">
              <w:rPr>
                <w:rFonts w:eastAsia="Calibri" w:cs="Arial"/>
                <w:sz w:val="18"/>
                <w:szCs w:val="18"/>
              </w:rPr>
              <w:t>) Wortbedeutungen klären und voneinander abgrenzen, auch unter Zuhilfenahme von Nachschlagewerken und des Internets</w:t>
            </w:r>
          </w:p>
          <w:p w:rsidR="00D907BB" w:rsidRDefault="00D907BB" w:rsidP="00D907BB">
            <w:pPr>
              <w:rPr>
                <w:rFonts w:eastAsia="Calibri" w:cs="Arial"/>
                <w:sz w:val="18"/>
                <w:szCs w:val="18"/>
              </w:rPr>
            </w:pPr>
            <w:r w:rsidRPr="00456DFF">
              <w:rPr>
                <w:rFonts w:eastAsia="Calibri" w:cs="Arial"/>
                <w:sz w:val="18"/>
                <w:szCs w:val="18"/>
              </w:rPr>
              <w:t>(16</w:t>
            </w:r>
            <w:r>
              <w:rPr>
                <w:rFonts w:eastAsia="Calibri" w:cs="Arial"/>
                <w:sz w:val="18"/>
                <w:szCs w:val="18"/>
              </w:rPr>
              <w:t>E</w:t>
            </w:r>
            <w:r w:rsidRPr="00456DFF">
              <w:rPr>
                <w:rFonts w:eastAsia="Calibri" w:cs="Arial"/>
                <w:sz w:val="18"/>
                <w:szCs w:val="18"/>
              </w:rPr>
              <w:t>) Wortbedeutungen klären, auch mittels Nachschlagewerken (</w:t>
            </w:r>
            <w:r w:rsidR="00F54B79">
              <w:rPr>
                <w:rFonts w:eastAsia="Calibri" w:cs="Arial"/>
                <w:sz w:val="18"/>
                <w:szCs w:val="18"/>
              </w:rPr>
              <w:t>z.B.</w:t>
            </w:r>
            <w:r w:rsidRPr="00456DFF">
              <w:rPr>
                <w:rFonts w:eastAsia="Calibri" w:cs="Arial"/>
                <w:sz w:val="18"/>
                <w:szCs w:val="18"/>
              </w:rPr>
              <w:t xml:space="preserve"> Fremd- oder Synonym wörterbücher, auch im Internet), Definitionen einfacher Begriffe formulieren</w:t>
            </w:r>
          </w:p>
          <w:p w:rsidR="00655466" w:rsidRPr="00655466" w:rsidRDefault="00655466" w:rsidP="00655466">
            <w:pPr>
              <w:rPr>
                <w:rFonts w:eastAsia="Calibri" w:cs="Arial"/>
                <w:sz w:val="18"/>
                <w:szCs w:val="18"/>
              </w:rPr>
            </w:pPr>
            <w:r w:rsidRPr="00655466">
              <w:rPr>
                <w:rFonts w:eastAsia="Calibri" w:cs="Arial"/>
                <w:sz w:val="18"/>
                <w:szCs w:val="18"/>
              </w:rPr>
              <w:t>(21</w:t>
            </w:r>
            <w:r>
              <w:rPr>
                <w:rFonts w:eastAsia="Calibri" w:cs="Arial"/>
                <w:sz w:val="18"/>
                <w:szCs w:val="18"/>
              </w:rPr>
              <w:t>G</w:t>
            </w:r>
            <w:r w:rsidRPr="00655466">
              <w:rPr>
                <w:rFonts w:eastAsia="Calibri" w:cs="Arial"/>
                <w:sz w:val="18"/>
                <w:szCs w:val="18"/>
              </w:rPr>
              <w:t>) die Bedeutung von gängigen Lehn- und Fremd wörtern erschließen</w:t>
            </w:r>
          </w:p>
          <w:p w:rsidR="00655466" w:rsidRPr="00655466" w:rsidRDefault="00655466" w:rsidP="00655466">
            <w:pPr>
              <w:rPr>
                <w:rFonts w:eastAsia="Calibri" w:cs="Arial"/>
                <w:sz w:val="18"/>
                <w:szCs w:val="18"/>
              </w:rPr>
            </w:pPr>
            <w:r w:rsidRPr="00655466">
              <w:rPr>
                <w:rFonts w:eastAsia="Calibri" w:cs="Arial"/>
                <w:sz w:val="18"/>
                <w:szCs w:val="18"/>
              </w:rPr>
              <w:t>(21</w:t>
            </w:r>
            <w:r>
              <w:rPr>
                <w:rFonts w:eastAsia="Calibri" w:cs="Arial"/>
                <w:sz w:val="18"/>
                <w:szCs w:val="18"/>
              </w:rPr>
              <w:t>M</w:t>
            </w:r>
            <w:r w:rsidRPr="00655466">
              <w:rPr>
                <w:rFonts w:eastAsia="Calibri" w:cs="Arial"/>
                <w:sz w:val="18"/>
                <w:szCs w:val="18"/>
              </w:rPr>
              <w:t>) die Bedeutung von Lehnund Fremdwörtern aus verschiedenen Sprachen erkennen (</w:t>
            </w:r>
            <w:r w:rsidR="00F54B79">
              <w:rPr>
                <w:rFonts w:eastAsia="Calibri" w:cs="Arial"/>
                <w:sz w:val="18"/>
                <w:szCs w:val="18"/>
              </w:rPr>
              <w:t>z.B.</w:t>
            </w:r>
            <w:r w:rsidRPr="00655466">
              <w:rPr>
                <w:rFonts w:eastAsia="Calibri" w:cs="Arial"/>
                <w:sz w:val="18"/>
                <w:szCs w:val="18"/>
              </w:rPr>
              <w:t xml:space="preserve"> Anglizismen)</w:t>
            </w:r>
          </w:p>
          <w:p w:rsidR="00655466" w:rsidRDefault="00655466" w:rsidP="00655466">
            <w:pPr>
              <w:rPr>
                <w:rFonts w:eastAsia="Calibri" w:cs="Arial"/>
                <w:sz w:val="18"/>
                <w:szCs w:val="18"/>
              </w:rPr>
            </w:pPr>
            <w:r w:rsidRPr="00655466">
              <w:rPr>
                <w:rFonts w:eastAsia="Calibri" w:cs="Arial"/>
                <w:sz w:val="18"/>
                <w:szCs w:val="18"/>
              </w:rPr>
              <w:t>(21</w:t>
            </w:r>
            <w:r>
              <w:rPr>
                <w:rFonts w:eastAsia="Calibri" w:cs="Arial"/>
                <w:sz w:val="18"/>
                <w:szCs w:val="18"/>
              </w:rPr>
              <w:t>E</w:t>
            </w:r>
            <w:r w:rsidRPr="00655466">
              <w:rPr>
                <w:rFonts w:eastAsia="Calibri" w:cs="Arial"/>
                <w:sz w:val="18"/>
                <w:szCs w:val="18"/>
              </w:rPr>
              <w:t>) Erb-, Lehn- und Fremdwörter unterscheiden; die Bedeutung und Herkunft von Fremd- und Lehnwörtern klären</w:t>
            </w:r>
          </w:p>
          <w:p w:rsidR="00D907BB" w:rsidRPr="00304F19" w:rsidRDefault="00D907BB" w:rsidP="00D907BB">
            <w:pPr>
              <w:rPr>
                <w:rFonts w:eastAsia="Calibri" w:cs="Arial"/>
                <w:sz w:val="18"/>
                <w:szCs w:val="18"/>
              </w:rPr>
            </w:pPr>
            <w:r w:rsidRPr="00304F19">
              <w:rPr>
                <w:rFonts w:eastAsia="Calibri" w:cs="Arial"/>
                <w:sz w:val="18"/>
                <w:szCs w:val="18"/>
              </w:rPr>
              <w:t>(27</w:t>
            </w:r>
            <w:r>
              <w:rPr>
                <w:rFonts w:eastAsia="Calibri" w:cs="Arial"/>
                <w:sz w:val="18"/>
                <w:szCs w:val="18"/>
              </w:rPr>
              <w:t>G</w:t>
            </w:r>
            <w:r w:rsidRPr="00304F19">
              <w:rPr>
                <w:rFonts w:eastAsia="Calibri" w:cs="Arial"/>
                <w:sz w:val="18"/>
                <w:szCs w:val="18"/>
              </w:rPr>
              <w:t>) Rechtschreibstrategien (Silbierung, Wortverlängerung, Ableitungen) und grundlegende Rechtschreibregeln</w:t>
            </w:r>
            <w:r>
              <w:rPr>
                <w:rFonts w:eastAsia="Calibri" w:cs="Arial"/>
                <w:sz w:val="18"/>
                <w:szCs w:val="18"/>
              </w:rPr>
              <w:t xml:space="preserve"> </w:t>
            </w:r>
            <w:r w:rsidRPr="00304F19">
              <w:rPr>
                <w:rFonts w:eastAsia="Calibri" w:cs="Arial"/>
                <w:sz w:val="18"/>
                <w:szCs w:val="18"/>
              </w:rPr>
              <w:t>(Lautprinzip, morphematisches Prinzip, silbisches Prinzip, grammatisches Prinzip)</w:t>
            </w:r>
            <w:r>
              <w:rPr>
                <w:rFonts w:eastAsia="Calibri" w:cs="Arial"/>
                <w:sz w:val="18"/>
                <w:szCs w:val="18"/>
              </w:rPr>
              <w:t xml:space="preserve"> </w:t>
            </w:r>
            <w:r w:rsidRPr="00304F19">
              <w:rPr>
                <w:rFonts w:eastAsia="Calibri" w:cs="Arial"/>
                <w:sz w:val="18"/>
                <w:szCs w:val="18"/>
              </w:rPr>
              <w:t>anwenden, Texte orthografisch überarbeiten</w:t>
            </w:r>
          </w:p>
          <w:p w:rsidR="00D907BB" w:rsidRPr="00304F19" w:rsidRDefault="00D907BB" w:rsidP="00D907BB">
            <w:pPr>
              <w:rPr>
                <w:rFonts w:eastAsia="Calibri" w:cs="Arial"/>
                <w:sz w:val="18"/>
                <w:szCs w:val="18"/>
              </w:rPr>
            </w:pPr>
            <w:r w:rsidRPr="00304F19">
              <w:rPr>
                <w:rFonts w:eastAsia="Calibri" w:cs="Arial"/>
                <w:sz w:val="18"/>
                <w:szCs w:val="18"/>
              </w:rPr>
              <w:t>(27</w:t>
            </w:r>
            <w:r>
              <w:rPr>
                <w:rFonts w:eastAsia="Calibri" w:cs="Arial"/>
                <w:sz w:val="18"/>
                <w:szCs w:val="18"/>
              </w:rPr>
              <w:t>ME</w:t>
            </w:r>
            <w:r w:rsidRPr="00304F19">
              <w:rPr>
                <w:rFonts w:eastAsia="Calibri" w:cs="Arial"/>
                <w:sz w:val="18"/>
                <w:szCs w:val="18"/>
              </w:rPr>
              <w:t>) Rechtschreibstrategien (Silbierung, Wortverlängerung, Ableitungen) und grundlegende Rechtschreibregeln (Lautprinzip, morphematisches Prinzip, silbisches Prinzip, grammatisches Prinzip) beim Schreiben und Überarbeiten von Texten selbstständig</w:t>
            </w:r>
            <w:r>
              <w:rPr>
                <w:rFonts w:eastAsia="Calibri" w:cs="Arial"/>
                <w:sz w:val="18"/>
                <w:szCs w:val="18"/>
              </w:rPr>
              <w:t xml:space="preserve"> </w:t>
            </w:r>
            <w:r w:rsidRPr="00304F19">
              <w:rPr>
                <w:rFonts w:eastAsia="Calibri" w:cs="Arial"/>
                <w:sz w:val="18"/>
                <w:szCs w:val="18"/>
              </w:rPr>
              <w:t>anwenden und Nachschlagewerke verwenden</w:t>
            </w:r>
          </w:p>
          <w:p w:rsidR="00D907BB" w:rsidRPr="00304F19" w:rsidRDefault="00D907BB" w:rsidP="00D907BB">
            <w:pPr>
              <w:rPr>
                <w:rFonts w:eastAsia="Calibri" w:cs="Arial"/>
                <w:sz w:val="18"/>
                <w:szCs w:val="18"/>
              </w:rPr>
            </w:pPr>
            <w:r w:rsidRPr="00304F19">
              <w:rPr>
                <w:rFonts w:eastAsia="Calibri" w:cs="Arial"/>
                <w:sz w:val="18"/>
                <w:szCs w:val="18"/>
              </w:rPr>
              <w:t>(28) individuelle Fehlerschwerpunkte benennen und korrigierend bearbeiten</w:t>
            </w:r>
          </w:p>
          <w:p w:rsidR="00D907BB" w:rsidRPr="008E722F" w:rsidRDefault="00AB62C2" w:rsidP="00D907BB">
            <w:pPr>
              <w:rPr>
                <w:rFonts w:eastAsia="Calibri" w:cs="Arial"/>
                <w:sz w:val="18"/>
                <w:szCs w:val="18"/>
                <w:u w:val="single"/>
              </w:rPr>
            </w:pPr>
            <w:r>
              <w:rPr>
                <w:rFonts w:eastAsia="Calibri" w:cs="Arial"/>
                <w:sz w:val="18"/>
                <w:szCs w:val="18"/>
                <w:u w:val="single"/>
              </w:rPr>
              <w:t>3.2.2.2 Funktion von Äußerungen</w:t>
            </w:r>
          </w:p>
          <w:p w:rsidR="00D907BB" w:rsidRDefault="00D907BB" w:rsidP="00D907BB">
            <w:pPr>
              <w:rPr>
                <w:rFonts w:eastAsia="Calibri" w:cs="Arial"/>
                <w:sz w:val="18"/>
                <w:szCs w:val="18"/>
              </w:rPr>
            </w:pPr>
            <w:r>
              <w:rPr>
                <w:rFonts w:eastAsia="Calibri" w:cs="Arial"/>
                <w:sz w:val="18"/>
                <w:szCs w:val="18"/>
              </w:rPr>
              <w:t xml:space="preserve">(4G) </w:t>
            </w:r>
            <w:r w:rsidRPr="00C57E54">
              <w:rPr>
                <w:rFonts w:eastAsia="Calibri" w:cs="Arial"/>
                <w:sz w:val="18"/>
                <w:szCs w:val="18"/>
              </w:rPr>
              <w:t>Merkmale gesprochener und geschriebener Sprache unterscheiden</w:t>
            </w:r>
          </w:p>
          <w:p w:rsidR="00D907BB" w:rsidRDefault="00D907BB" w:rsidP="00D907BB">
            <w:pPr>
              <w:rPr>
                <w:rFonts w:eastAsia="Calibri" w:cs="Arial"/>
                <w:sz w:val="18"/>
                <w:szCs w:val="18"/>
              </w:rPr>
            </w:pPr>
            <w:r>
              <w:rPr>
                <w:rFonts w:eastAsia="Calibri" w:cs="Arial"/>
                <w:sz w:val="18"/>
                <w:szCs w:val="18"/>
              </w:rPr>
              <w:t xml:space="preserve">(4M) </w:t>
            </w:r>
            <w:r w:rsidRPr="00C57E54">
              <w:rPr>
                <w:rFonts w:eastAsia="Calibri" w:cs="Arial"/>
                <w:sz w:val="18"/>
                <w:szCs w:val="18"/>
              </w:rPr>
              <w:t>distinktive Merkmale von gesprochener und geschriebener Sprache erkennen und beschreiben (</w:t>
            </w:r>
            <w:r w:rsidR="00F54B79">
              <w:rPr>
                <w:rFonts w:eastAsia="Calibri" w:cs="Arial"/>
                <w:sz w:val="18"/>
                <w:szCs w:val="18"/>
              </w:rPr>
              <w:t>z.B.</w:t>
            </w:r>
            <w:r w:rsidRPr="00C57E54">
              <w:rPr>
                <w:rFonts w:eastAsia="Calibri" w:cs="Arial"/>
                <w:sz w:val="18"/>
                <w:szCs w:val="18"/>
              </w:rPr>
              <w:t xml:space="preserve"> Wortwahl, Syntax)</w:t>
            </w:r>
          </w:p>
          <w:p w:rsidR="00D907BB" w:rsidRDefault="00D907BB" w:rsidP="00D907BB">
            <w:pPr>
              <w:rPr>
                <w:rFonts w:eastAsia="Calibri" w:cs="Arial"/>
                <w:sz w:val="18"/>
                <w:szCs w:val="18"/>
              </w:rPr>
            </w:pPr>
            <w:r>
              <w:rPr>
                <w:rFonts w:eastAsia="Calibri" w:cs="Arial"/>
                <w:sz w:val="18"/>
                <w:szCs w:val="18"/>
              </w:rPr>
              <w:t xml:space="preserve">(4E) </w:t>
            </w:r>
            <w:r w:rsidRPr="00C57E54">
              <w:rPr>
                <w:rFonts w:eastAsia="Calibri" w:cs="Arial"/>
                <w:sz w:val="18"/>
                <w:szCs w:val="18"/>
              </w:rPr>
              <w:t>distinktive Merkmale gesprochener und geschriebener Sprache erkennen, benennen und in ihrer kommunikativen Bedeutung unterscheiden</w:t>
            </w:r>
          </w:p>
          <w:p w:rsidR="00D907BB" w:rsidRPr="00304F19" w:rsidRDefault="00D907BB" w:rsidP="00D907BB">
            <w:pPr>
              <w:rPr>
                <w:rFonts w:eastAsia="Calibri" w:cs="Arial"/>
                <w:sz w:val="18"/>
                <w:szCs w:val="18"/>
              </w:rPr>
            </w:pPr>
            <w:r w:rsidRPr="00304F19">
              <w:rPr>
                <w:rFonts w:eastAsia="Calibri" w:cs="Arial"/>
                <w:sz w:val="18"/>
                <w:szCs w:val="18"/>
              </w:rPr>
              <w:t>(5</w:t>
            </w:r>
            <w:r w:rsidR="00F0144F">
              <w:rPr>
                <w:rFonts w:eastAsia="Calibri" w:cs="Arial"/>
                <w:sz w:val="18"/>
                <w:szCs w:val="18"/>
              </w:rPr>
              <w:t>E)</w:t>
            </w:r>
            <w:r w:rsidRPr="00304F19">
              <w:rPr>
                <w:rFonts w:eastAsia="Calibri" w:cs="Arial"/>
                <w:sz w:val="18"/>
                <w:szCs w:val="18"/>
              </w:rPr>
              <w:t xml:space="preserve"> Funktionen von Texten erkennen (</w:t>
            </w:r>
            <w:r w:rsidR="00F54B79">
              <w:rPr>
                <w:rFonts w:eastAsia="Calibri" w:cs="Arial"/>
                <w:sz w:val="18"/>
                <w:szCs w:val="18"/>
              </w:rPr>
              <w:t>z.B.</w:t>
            </w:r>
            <w:r w:rsidRPr="00304F19">
              <w:rPr>
                <w:rFonts w:eastAsia="Calibri" w:cs="Arial"/>
                <w:sz w:val="18"/>
                <w:szCs w:val="18"/>
              </w:rPr>
              <w:t xml:space="preserve"> Information, Appell, Selbstdarstellung, Kontakt</w:t>
            </w:r>
            <w:r w:rsidR="00F0144F">
              <w:rPr>
                <w:rFonts w:eastAsia="Calibri" w:cs="Arial"/>
                <w:sz w:val="18"/>
                <w:szCs w:val="18"/>
              </w:rPr>
              <w:t>, E: Regulierung</w:t>
            </w:r>
            <w:r w:rsidRPr="00304F19">
              <w:rPr>
                <w:rFonts w:eastAsia="Calibri" w:cs="Arial"/>
                <w:sz w:val="18"/>
                <w:szCs w:val="18"/>
              </w:rPr>
              <w:t>)</w:t>
            </w:r>
          </w:p>
          <w:p w:rsidR="00D907BB" w:rsidRDefault="00D907BB" w:rsidP="00D907BB">
            <w:pPr>
              <w:rPr>
                <w:rFonts w:eastAsia="Calibri" w:cs="Arial"/>
                <w:sz w:val="18"/>
                <w:szCs w:val="18"/>
              </w:rPr>
            </w:pPr>
            <w:r>
              <w:rPr>
                <w:rFonts w:eastAsia="Calibri" w:cs="Arial"/>
                <w:sz w:val="18"/>
                <w:szCs w:val="18"/>
              </w:rPr>
              <w:t xml:space="preserve">(8G) </w:t>
            </w:r>
            <w:r w:rsidRPr="00C57E54">
              <w:rPr>
                <w:rFonts w:eastAsia="Calibri" w:cs="Arial"/>
                <w:sz w:val="18"/>
                <w:szCs w:val="18"/>
              </w:rPr>
              <w:t>Inhalte adressatenorientiert, sachgerecht und übersichtlich darstellen</w:t>
            </w:r>
          </w:p>
          <w:p w:rsidR="00D907BB" w:rsidRDefault="00D907BB" w:rsidP="00D907BB">
            <w:pPr>
              <w:rPr>
                <w:rFonts w:eastAsia="Calibri" w:cs="Arial"/>
                <w:sz w:val="18"/>
                <w:szCs w:val="18"/>
              </w:rPr>
            </w:pPr>
            <w:r>
              <w:rPr>
                <w:rFonts w:eastAsia="Calibri" w:cs="Arial"/>
                <w:sz w:val="18"/>
                <w:szCs w:val="18"/>
              </w:rPr>
              <w:t xml:space="preserve">(8M) </w:t>
            </w:r>
            <w:r w:rsidRPr="00C57E54">
              <w:rPr>
                <w:rFonts w:eastAsia="Calibri" w:cs="Arial"/>
                <w:sz w:val="18"/>
                <w:szCs w:val="18"/>
              </w:rPr>
              <w:t>Zusammenhänge und Inhalte adressatenorientiert, sachgerecht und übersichtlich darstellen</w:t>
            </w:r>
          </w:p>
          <w:p w:rsidR="00D907BB" w:rsidRDefault="00D907BB" w:rsidP="00D907BB">
            <w:pPr>
              <w:rPr>
                <w:rFonts w:eastAsia="Calibri" w:cs="Arial"/>
                <w:sz w:val="18"/>
                <w:szCs w:val="18"/>
              </w:rPr>
            </w:pPr>
            <w:r>
              <w:rPr>
                <w:rFonts w:eastAsia="Calibri" w:cs="Arial"/>
                <w:sz w:val="18"/>
                <w:szCs w:val="18"/>
              </w:rPr>
              <w:t xml:space="preserve">(8E) </w:t>
            </w:r>
            <w:r w:rsidRPr="00C57E54">
              <w:rPr>
                <w:rFonts w:eastAsia="Calibri" w:cs="Arial"/>
                <w:sz w:val="18"/>
                <w:szCs w:val="18"/>
              </w:rPr>
              <w:t>komplexere Zusammenhänge und Inhalte adressatenorientiert, sachgerecht und übersichtlich darstellen</w:t>
            </w:r>
          </w:p>
          <w:p w:rsidR="00D907BB" w:rsidRDefault="00D907BB" w:rsidP="00F0144F">
            <w:pPr>
              <w:rPr>
                <w:rFonts w:eastAsia="Calibri" w:cs="Arial"/>
                <w:sz w:val="18"/>
                <w:szCs w:val="18"/>
              </w:rPr>
            </w:pPr>
            <w:r>
              <w:rPr>
                <w:rFonts w:eastAsia="Calibri" w:cs="Arial"/>
                <w:sz w:val="18"/>
                <w:szCs w:val="18"/>
              </w:rPr>
              <w:t>(9G</w:t>
            </w:r>
            <w:r w:rsidR="00A41FE1">
              <w:rPr>
                <w:rFonts w:eastAsia="Calibri" w:cs="Arial"/>
                <w:sz w:val="18"/>
                <w:szCs w:val="18"/>
              </w:rPr>
              <w:t>M</w:t>
            </w:r>
            <w:r>
              <w:rPr>
                <w:rFonts w:eastAsia="Calibri" w:cs="Arial"/>
                <w:sz w:val="18"/>
                <w:szCs w:val="18"/>
              </w:rPr>
              <w:t xml:space="preserve">) </w:t>
            </w:r>
            <w:r w:rsidRPr="00C57E54">
              <w:rPr>
                <w:rFonts w:eastAsia="Calibri" w:cs="Arial"/>
                <w:sz w:val="18"/>
                <w:szCs w:val="18"/>
              </w:rPr>
              <w:t>bei eigenen Sprech- und Schreibhandlungen einen differenzierten Wortschatz verwenden</w:t>
            </w:r>
            <w:r w:rsidR="00F0144F">
              <w:rPr>
                <w:rFonts w:eastAsia="Calibri" w:cs="Arial"/>
                <w:sz w:val="18"/>
                <w:szCs w:val="18"/>
              </w:rPr>
              <w:t xml:space="preserve">, M: </w:t>
            </w:r>
            <w:r w:rsidRPr="00C57E54">
              <w:rPr>
                <w:rFonts w:eastAsia="Calibri" w:cs="Arial"/>
                <w:sz w:val="18"/>
                <w:szCs w:val="18"/>
              </w:rPr>
              <w:t>einschließlich idiomatischer Wendungen in Kenntnis des jeweiligen Zusammenhangs</w:t>
            </w:r>
          </w:p>
          <w:p w:rsidR="00D907BB" w:rsidRPr="00C57E54" w:rsidRDefault="00D907BB" w:rsidP="00D907BB">
            <w:pPr>
              <w:rPr>
                <w:rFonts w:eastAsia="Calibri" w:cs="Arial"/>
                <w:sz w:val="18"/>
                <w:szCs w:val="18"/>
              </w:rPr>
            </w:pPr>
            <w:r>
              <w:rPr>
                <w:rFonts w:eastAsia="Calibri" w:cs="Arial"/>
                <w:sz w:val="18"/>
                <w:szCs w:val="18"/>
              </w:rPr>
              <w:t xml:space="preserve">(9E) </w:t>
            </w:r>
            <w:r w:rsidRPr="00C57E54">
              <w:rPr>
                <w:rFonts w:eastAsia="Calibri" w:cs="Arial"/>
                <w:sz w:val="18"/>
                <w:szCs w:val="18"/>
              </w:rPr>
              <w:t>bei eigenen Sprech- und Schreibhandlungen distinktive Besonderheiten gesprochener und geschriebener Sprache situationsangemessen und adressatenbezogen und begründet beachten</w:t>
            </w:r>
          </w:p>
          <w:p w:rsidR="00D907BB" w:rsidRPr="00304F19" w:rsidRDefault="00D907BB" w:rsidP="00D907BB">
            <w:pPr>
              <w:rPr>
                <w:rFonts w:eastAsia="Calibri" w:cs="Arial"/>
                <w:sz w:val="18"/>
                <w:szCs w:val="18"/>
              </w:rPr>
            </w:pPr>
            <w:r w:rsidRPr="00304F19">
              <w:rPr>
                <w:rFonts w:eastAsia="Calibri" w:cs="Arial"/>
                <w:sz w:val="18"/>
                <w:szCs w:val="18"/>
              </w:rPr>
              <w:t xml:space="preserve">(11) sprachliche Äußerungen mündlich und schriftlich situationsangemessen und adressatenorientiert formulieren </w:t>
            </w:r>
            <w:r>
              <w:rPr>
                <w:rFonts w:eastAsia="Calibri" w:cs="Arial"/>
                <w:sz w:val="18"/>
                <w:szCs w:val="18"/>
              </w:rPr>
              <w:t>[…]</w:t>
            </w:r>
          </w:p>
          <w:p w:rsidR="00D907BB" w:rsidRDefault="00A047FF" w:rsidP="00D907BB">
            <w:pPr>
              <w:rPr>
                <w:rFonts w:cs="Arial"/>
                <w:sz w:val="18"/>
                <w:szCs w:val="18"/>
              </w:rPr>
            </w:pPr>
            <w:r w:rsidRPr="00C517FC">
              <w:rPr>
                <w:rFonts w:cs="Arial"/>
                <w:sz w:val="18"/>
                <w:szCs w:val="18"/>
              </w:rPr>
              <w:t>(18) sprachliche Fremdheitserfahrungen beschreiben und reflektieren; Mehrsprachigkeit und den Sprachenvergleich zur Entwicklung des Sprachbewusstseins nutzen</w:t>
            </w:r>
          </w:p>
          <w:p w:rsidR="00F54B79" w:rsidRDefault="00F54B79" w:rsidP="00D907BB">
            <w:pPr>
              <w:rPr>
                <w:rFonts w:cs="Arial"/>
                <w:sz w:val="18"/>
                <w:szCs w:val="18"/>
              </w:rPr>
            </w:pPr>
          </w:p>
          <w:p w:rsidR="00F54B79" w:rsidRPr="008E722F" w:rsidRDefault="00F54B79" w:rsidP="00D907BB">
            <w:pPr>
              <w:rPr>
                <w:rFonts w:eastAsia="Calibri" w:cs="Arial"/>
                <w:sz w:val="18"/>
                <w:szCs w:val="18"/>
              </w:rPr>
            </w:pPr>
          </w:p>
        </w:tc>
        <w:tc>
          <w:tcPr>
            <w:tcW w:w="1250" w:type="pct"/>
            <w:tcBorders>
              <w:left w:val="single" w:sz="4" w:space="0" w:color="auto"/>
              <w:right w:val="single" w:sz="4" w:space="0" w:color="auto"/>
            </w:tcBorders>
            <w:shd w:val="clear" w:color="auto" w:fill="auto"/>
          </w:tcPr>
          <w:p w:rsidR="00D907BB" w:rsidRDefault="00D907BB" w:rsidP="00D907BB">
            <w:pPr>
              <w:rPr>
                <w:rFonts w:eastAsia="Calibri"/>
              </w:rPr>
            </w:pPr>
            <w:r>
              <w:rPr>
                <w:rFonts w:eastAsia="Calibri"/>
              </w:rPr>
              <w:t>Die folgenden Schritte zur Erarbeitung der Inhaltangabe werden mit jeweils verschiedenen Kalendergeschichten verbunden, die in variierenden Formen motivierender Erstbegegnung den SuS zugänglich gemacht werden.</w:t>
            </w:r>
          </w:p>
          <w:p w:rsidR="00D907BB" w:rsidRPr="00A92B3A" w:rsidRDefault="00D907BB" w:rsidP="00D907BB">
            <w:pPr>
              <w:spacing w:before="120" w:after="120"/>
              <w:rPr>
                <w:rFonts w:eastAsia="Calibri"/>
                <w:b/>
              </w:rPr>
            </w:pPr>
            <w:r>
              <w:rPr>
                <w:rFonts w:eastAsia="Calibri"/>
                <w:b/>
              </w:rPr>
              <w:t>a</w:t>
            </w:r>
            <w:r w:rsidRPr="00A92B3A">
              <w:rPr>
                <w:rFonts w:eastAsia="Calibri"/>
                <w:b/>
              </w:rPr>
              <w:t>. Eine Kalendergeschichte zusammenfassen</w:t>
            </w:r>
            <w:r>
              <w:rPr>
                <w:rFonts w:eastAsia="Calibri"/>
                <w:b/>
              </w:rPr>
              <w:t xml:space="preserve"> und erarbeiten</w:t>
            </w:r>
          </w:p>
          <w:p w:rsidR="00D907BB" w:rsidRDefault="00D907BB" w:rsidP="0044377F">
            <w:pPr>
              <w:numPr>
                <w:ilvl w:val="0"/>
                <w:numId w:val="19"/>
              </w:numPr>
              <w:rPr>
                <w:rFonts w:eastAsia="Calibri"/>
              </w:rPr>
            </w:pPr>
            <w:r>
              <w:rPr>
                <w:rFonts w:eastAsia="Calibri"/>
              </w:rPr>
              <w:t xml:space="preserve">Zentrale Inhalte einer einfachen Kalendergeschichte herausarbeiten, </w:t>
            </w:r>
            <w:r w:rsidR="00F54B79">
              <w:rPr>
                <w:rFonts w:eastAsia="Calibri"/>
              </w:rPr>
              <w:t>z.B.</w:t>
            </w:r>
            <w:r>
              <w:rPr>
                <w:rFonts w:eastAsia="Calibri"/>
              </w:rPr>
              <w:t xml:space="preserve"> wichtige von unwichtigeren Informationen unterscheiden (unterstreichen, streichen), Text in Sinna</w:t>
            </w:r>
            <w:r w:rsidRPr="00714AC4">
              <w:rPr>
                <w:rFonts w:eastAsia="Calibri"/>
              </w:rPr>
              <w:t>bschnitt</w:t>
            </w:r>
            <w:r>
              <w:rPr>
                <w:rFonts w:eastAsia="Calibri"/>
              </w:rPr>
              <w:t>e</w:t>
            </w:r>
            <w:r w:rsidRPr="00714AC4">
              <w:rPr>
                <w:rFonts w:eastAsia="Calibri"/>
              </w:rPr>
              <w:t xml:space="preserve"> </w:t>
            </w:r>
            <w:r>
              <w:rPr>
                <w:rFonts w:eastAsia="Calibri"/>
              </w:rPr>
              <w:t>gliedern und diese mit Überschriften versehen, W-Fragen beantworten</w:t>
            </w:r>
          </w:p>
          <w:p w:rsidR="00D907BB" w:rsidRDefault="00D907BB" w:rsidP="0044377F">
            <w:pPr>
              <w:numPr>
                <w:ilvl w:val="0"/>
                <w:numId w:val="19"/>
              </w:numPr>
              <w:rPr>
                <w:rFonts w:eastAsia="Calibri"/>
              </w:rPr>
            </w:pPr>
            <w:r>
              <w:rPr>
                <w:rFonts w:eastAsia="Calibri"/>
              </w:rPr>
              <w:t xml:space="preserve">den Erzählkern komprimiert formulieren oder </w:t>
            </w:r>
            <w:r w:rsidR="00F54B79">
              <w:rPr>
                <w:rFonts w:eastAsia="Calibri"/>
              </w:rPr>
              <w:t>z.B.</w:t>
            </w:r>
            <w:r>
              <w:rPr>
                <w:rFonts w:eastAsia="Calibri"/>
              </w:rPr>
              <w:t xml:space="preserve"> in Form einer Zeitungsnachricht darstellen</w:t>
            </w:r>
          </w:p>
          <w:p w:rsidR="00D907BB" w:rsidRDefault="00D907BB" w:rsidP="0044377F">
            <w:pPr>
              <w:numPr>
                <w:ilvl w:val="0"/>
                <w:numId w:val="19"/>
              </w:numPr>
              <w:rPr>
                <w:rFonts w:eastAsia="Calibri"/>
              </w:rPr>
            </w:pPr>
            <w:r w:rsidRPr="008D531E">
              <w:rPr>
                <w:rFonts w:eastAsia="Calibri"/>
                <w:b/>
                <w:shd w:val="clear" w:color="auto" w:fill="F0A08D"/>
              </w:rPr>
              <w:t>ME:</w:t>
            </w:r>
            <w:r w:rsidRPr="005921D1">
              <w:rPr>
                <w:rFonts w:eastAsia="Calibri"/>
              </w:rPr>
              <w:t xml:space="preserve"> Kalendergeschichte analysieren (Erzähler, Erzählform, innere und äußere Handlung, Tempus)</w:t>
            </w:r>
          </w:p>
          <w:p w:rsidR="00D907BB" w:rsidRDefault="00D907BB" w:rsidP="0044377F">
            <w:pPr>
              <w:numPr>
                <w:ilvl w:val="0"/>
                <w:numId w:val="19"/>
              </w:numPr>
              <w:rPr>
                <w:rFonts w:eastAsia="Calibri"/>
              </w:rPr>
            </w:pPr>
            <w:r w:rsidRPr="008D531E">
              <w:rPr>
                <w:rFonts w:eastAsia="Calibri"/>
                <w:b/>
                <w:shd w:val="clear" w:color="auto" w:fill="F0A08D"/>
              </w:rPr>
              <w:t>E:</w:t>
            </w:r>
            <w:r w:rsidRPr="005921D1">
              <w:rPr>
                <w:rFonts w:eastAsia="Calibri"/>
              </w:rPr>
              <w:t xml:space="preserve"> Gattungsmerkmale der Kalendergeschichte erarbeiten</w:t>
            </w:r>
          </w:p>
          <w:p w:rsidR="00573197" w:rsidRDefault="00573197" w:rsidP="00573197">
            <w:pPr>
              <w:rPr>
                <w:rFonts w:eastAsia="Calibri"/>
              </w:rPr>
            </w:pPr>
          </w:p>
          <w:p w:rsidR="00573197" w:rsidRDefault="00573197" w:rsidP="00573197">
            <w:pPr>
              <w:rPr>
                <w:rFonts w:eastAsia="Calibri"/>
              </w:rPr>
            </w:pPr>
          </w:p>
          <w:p w:rsidR="00573197" w:rsidRDefault="00573197" w:rsidP="00573197">
            <w:pPr>
              <w:rPr>
                <w:rFonts w:eastAsia="Calibri"/>
              </w:rPr>
            </w:pPr>
          </w:p>
          <w:p w:rsidR="00573197" w:rsidRDefault="00573197" w:rsidP="00573197">
            <w:pPr>
              <w:rPr>
                <w:rFonts w:eastAsia="Calibri"/>
              </w:rPr>
            </w:pPr>
          </w:p>
          <w:p w:rsidR="00573197" w:rsidRPr="005921D1" w:rsidRDefault="00573197" w:rsidP="00573197">
            <w:pPr>
              <w:rPr>
                <w:rFonts w:eastAsia="Calibri"/>
              </w:rPr>
            </w:pPr>
          </w:p>
          <w:p w:rsidR="00D907BB" w:rsidRPr="00714AC4" w:rsidRDefault="00D907BB" w:rsidP="00D907BB">
            <w:pPr>
              <w:spacing w:before="120" w:after="120"/>
              <w:rPr>
                <w:rFonts w:eastAsia="Calibri"/>
                <w:b/>
              </w:rPr>
            </w:pPr>
            <w:r>
              <w:rPr>
                <w:rFonts w:eastAsia="Calibri"/>
                <w:b/>
              </w:rPr>
              <w:t xml:space="preserve">b. </w:t>
            </w:r>
            <w:r w:rsidRPr="00714AC4">
              <w:rPr>
                <w:rFonts w:eastAsia="Calibri"/>
                <w:b/>
              </w:rPr>
              <w:t>Direkte Reden und ihre Wiedergabe in Inhaltsangaben</w:t>
            </w:r>
          </w:p>
          <w:p w:rsidR="00D907BB" w:rsidRDefault="00D907BB" w:rsidP="0044377F">
            <w:pPr>
              <w:numPr>
                <w:ilvl w:val="0"/>
                <w:numId w:val="19"/>
              </w:numPr>
              <w:rPr>
                <w:rFonts w:eastAsia="Calibri"/>
              </w:rPr>
            </w:pPr>
            <w:r>
              <w:rPr>
                <w:rFonts w:eastAsia="Calibri"/>
              </w:rPr>
              <w:t>Erarbeitung der Kalendergeschichte mit Schwerpunkt auf Dialogpassagen</w:t>
            </w:r>
          </w:p>
          <w:p w:rsidR="00D907BB" w:rsidRDefault="00D907BB" w:rsidP="0044377F">
            <w:pPr>
              <w:numPr>
                <w:ilvl w:val="0"/>
                <w:numId w:val="19"/>
              </w:numPr>
              <w:rPr>
                <w:rFonts w:eastAsia="Calibri"/>
              </w:rPr>
            </w:pPr>
            <w:r w:rsidRPr="00714AC4">
              <w:rPr>
                <w:rFonts w:eastAsia="Calibri"/>
              </w:rPr>
              <w:t xml:space="preserve">Vergleich der direkten Reden aus dem Originaltext mit </w:t>
            </w:r>
            <w:r>
              <w:rPr>
                <w:rFonts w:eastAsia="Calibri"/>
              </w:rPr>
              <w:t xml:space="preserve">einer </w:t>
            </w:r>
            <w:r w:rsidRPr="00714AC4">
              <w:rPr>
                <w:rFonts w:eastAsia="Calibri"/>
              </w:rPr>
              <w:t xml:space="preserve">Zusammenfassung </w:t>
            </w:r>
            <w:r>
              <w:rPr>
                <w:rFonts w:eastAsia="Calibri"/>
              </w:rPr>
              <w:t xml:space="preserve">in einer </w:t>
            </w:r>
            <w:r w:rsidRPr="00714AC4">
              <w:rPr>
                <w:rFonts w:eastAsia="Calibri"/>
              </w:rPr>
              <w:t>Inhaltsangabe</w:t>
            </w:r>
          </w:p>
          <w:p w:rsidR="00D907BB" w:rsidRDefault="00D907BB" w:rsidP="0044377F">
            <w:pPr>
              <w:numPr>
                <w:ilvl w:val="0"/>
                <w:numId w:val="19"/>
              </w:numPr>
              <w:rPr>
                <w:rFonts w:eastAsia="Calibri"/>
              </w:rPr>
            </w:pPr>
            <w:r>
              <w:rPr>
                <w:rFonts w:eastAsia="Calibri"/>
              </w:rPr>
              <w:t>Paraphrase von direkter Rede</w:t>
            </w:r>
          </w:p>
          <w:p w:rsidR="00D907BB" w:rsidRDefault="00D907BB" w:rsidP="0044377F">
            <w:pPr>
              <w:numPr>
                <w:ilvl w:val="0"/>
                <w:numId w:val="19"/>
              </w:numPr>
              <w:rPr>
                <w:rFonts w:eastAsia="Calibri"/>
              </w:rPr>
            </w:pPr>
            <w:r>
              <w:rPr>
                <w:rFonts w:eastAsia="Calibri"/>
                <w:b/>
                <w:shd w:val="clear" w:color="auto" w:fill="F0A08D"/>
              </w:rPr>
              <w:t>M</w:t>
            </w:r>
            <w:r w:rsidRPr="00D467F5">
              <w:rPr>
                <w:rFonts w:eastAsia="Calibri"/>
                <w:b/>
                <w:shd w:val="clear" w:color="auto" w:fill="F0A08D"/>
              </w:rPr>
              <w:t>E:</w:t>
            </w:r>
            <w:r>
              <w:rPr>
                <w:rFonts w:eastAsia="Calibri"/>
              </w:rPr>
              <w:t xml:space="preserve"> </w:t>
            </w:r>
            <w:r w:rsidRPr="005A5B52">
              <w:rPr>
                <w:rFonts w:eastAsia="Calibri"/>
              </w:rPr>
              <w:t>Einführung der ind</w:t>
            </w:r>
            <w:r>
              <w:rPr>
                <w:rFonts w:eastAsia="Calibri"/>
              </w:rPr>
              <w:t>ir</w:t>
            </w:r>
            <w:r w:rsidRPr="005A5B52">
              <w:rPr>
                <w:rFonts w:eastAsia="Calibri"/>
              </w:rPr>
              <w:t xml:space="preserve">ekten Rede, </w:t>
            </w:r>
            <w:r w:rsidRPr="00D467F5">
              <w:rPr>
                <w:rFonts w:eastAsia="Calibri"/>
                <w:b/>
                <w:shd w:val="clear" w:color="auto" w:fill="F0A08D"/>
              </w:rPr>
              <w:t>M:</w:t>
            </w:r>
            <w:r>
              <w:rPr>
                <w:rFonts w:eastAsia="Calibri"/>
              </w:rPr>
              <w:t xml:space="preserve"> nur analytisch, </w:t>
            </w:r>
            <w:r w:rsidRPr="00D467F5">
              <w:rPr>
                <w:rFonts w:eastAsia="Calibri"/>
                <w:b/>
                <w:shd w:val="clear" w:color="auto" w:fill="F0A08D"/>
              </w:rPr>
              <w:t>E:</w:t>
            </w:r>
            <w:r>
              <w:rPr>
                <w:rFonts w:eastAsia="Calibri"/>
              </w:rPr>
              <w:t xml:space="preserve"> auch produktiv nebst entsprechender </w:t>
            </w:r>
            <w:r w:rsidRPr="005A5B52">
              <w:rPr>
                <w:rFonts w:eastAsia="Calibri"/>
              </w:rPr>
              <w:t>Übungen</w:t>
            </w:r>
          </w:p>
          <w:p w:rsidR="00D907BB" w:rsidRPr="00D467F5" w:rsidRDefault="00D907BB" w:rsidP="0044377F">
            <w:pPr>
              <w:numPr>
                <w:ilvl w:val="0"/>
                <w:numId w:val="19"/>
              </w:numPr>
              <w:spacing w:before="120" w:after="120"/>
              <w:rPr>
                <w:rFonts w:eastAsia="Calibri"/>
                <w:b/>
              </w:rPr>
            </w:pPr>
            <w:r w:rsidRPr="00D467F5">
              <w:rPr>
                <w:rFonts w:eastAsia="Calibri"/>
                <w:b/>
                <w:shd w:val="clear" w:color="auto" w:fill="F0A08D"/>
              </w:rPr>
              <w:t>ME:</w:t>
            </w:r>
            <w:r>
              <w:rPr>
                <w:rFonts w:eastAsia="Calibri"/>
              </w:rPr>
              <w:t xml:space="preserve"> Funktion der indirekten Rede,</w:t>
            </w:r>
          </w:p>
          <w:p w:rsidR="00D907BB" w:rsidRPr="00D467F5" w:rsidRDefault="00D907BB" w:rsidP="00D907BB">
            <w:pPr>
              <w:spacing w:before="120" w:after="120"/>
              <w:rPr>
                <w:rFonts w:eastAsia="Calibri"/>
                <w:b/>
              </w:rPr>
            </w:pPr>
            <w:r w:rsidRPr="00D467F5">
              <w:rPr>
                <w:rFonts w:eastAsia="Calibri"/>
                <w:b/>
              </w:rPr>
              <w:t>c. Kernaussage formulieren</w:t>
            </w:r>
          </w:p>
          <w:p w:rsidR="00D907BB" w:rsidRDefault="00D907BB" w:rsidP="00D907BB">
            <w:pPr>
              <w:rPr>
                <w:rFonts w:eastAsia="Calibri"/>
              </w:rPr>
            </w:pPr>
            <w:r>
              <w:rPr>
                <w:rFonts w:eastAsia="Calibri"/>
              </w:rPr>
              <w:t>Wesentliche Aussage einer Kalendergeschichte herausarbeiten und in einem Satz formulieren sowie eine L</w:t>
            </w:r>
            <w:r w:rsidRPr="005921D1">
              <w:rPr>
                <w:rFonts w:eastAsia="Calibri"/>
              </w:rPr>
              <w:t>ehre formulieren</w:t>
            </w:r>
            <w:r>
              <w:rPr>
                <w:rFonts w:eastAsia="Calibri"/>
              </w:rPr>
              <w:t>, dazu</w:t>
            </w:r>
          </w:p>
          <w:p w:rsidR="00D907BB" w:rsidRDefault="00D907BB" w:rsidP="00D907BB">
            <w:pPr>
              <w:rPr>
                <w:rFonts w:eastAsia="Calibri"/>
              </w:rPr>
            </w:pPr>
            <w:r w:rsidRPr="008D531E">
              <w:rPr>
                <w:b/>
                <w:bCs/>
                <w:shd w:val="clear" w:color="auto" w:fill="F5A092"/>
              </w:rPr>
              <w:t>ME:</w:t>
            </w:r>
            <w:r w:rsidRPr="005921D1">
              <w:rPr>
                <w:rFonts w:eastAsia="Calibri"/>
              </w:rPr>
              <w:t xml:space="preserve"> Thema der Kalendergeschich</w:t>
            </w:r>
            <w:r>
              <w:rPr>
                <w:rFonts w:eastAsia="Calibri"/>
              </w:rPr>
              <w:t>te benennen</w:t>
            </w:r>
          </w:p>
          <w:p w:rsidR="00D907BB" w:rsidRPr="00A92B3A" w:rsidRDefault="00D907BB" w:rsidP="00D907BB">
            <w:pPr>
              <w:spacing w:before="120" w:after="120"/>
              <w:rPr>
                <w:rFonts w:eastAsia="Calibri"/>
                <w:b/>
              </w:rPr>
            </w:pPr>
            <w:r>
              <w:rPr>
                <w:rFonts w:eastAsia="Calibri"/>
                <w:b/>
              </w:rPr>
              <w:t xml:space="preserve">d. </w:t>
            </w:r>
            <w:r w:rsidRPr="00A92B3A">
              <w:rPr>
                <w:rFonts w:eastAsia="Calibri"/>
                <w:b/>
              </w:rPr>
              <w:t xml:space="preserve">Merkmale der Inhaltsangabe </w:t>
            </w:r>
          </w:p>
          <w:p w:rsidR="00D907BB" w:rsidRDefault="00D907BB" w:rsidP="0044377F">
            <w:pPr>
              <w:numPr>
                <w:ilvl w:val="0"/>
                <w:numId w:val="44"/>
              </w:numPr>
              <w:rPr>
                <w:rFonts w:eastAsia="Calibri"/>
              </w:rPr>
            </w:pPr>
            <w:r>
              <w:rPr>
                <w:rFonts w:eastAsia="Calibri"/>
              </w:rPr>
              <w:t xml:space="preserve">induktive Erarbeitung von wesentlichen Merkmalen der Inhaltangabe </w:t>
            </w:r>
            <w:r w:rsidRPr="00714AC4">
              <w:rPr>
                <w:rFonts w:eastAsia="Calibri"/>
              </w:rPr>
              <w:t xml:space="preserve">(Länge, Tempus, </w:t>
            </w:r>
            <w:r>
              <w:rPr>
                <w:rFonts w:eastAsia="Calibri"/>
              </w:rPr>
              <w:t>Redewiedergabe</w:t>
            </w:r>
            <w:r w:rsidRPr="00714AC4">
              <w:rPr>
                <w:rFonts w:eastAsia="Calibri"/>
              </w:rPr>
              <w:t xml:space="preserve">, </w:t>
            </w:r>
            <w:r>
              <w:rPr>
                <w:rFonts w:eastAsia="Calibri"/>
              </w:rPr>
              <w:t>Basissatz</w:t>
            </w:r>
            <w:r w:rsidRPr="00714AC4">
              <w:rPr>
                <w:rFonts w:eastAsia="Calibri"/>
              </w:rPr>
              <w:t xml:space="preserve">, </w:t>
            </w:r>
            <w:r>
              <w:rPr>
                <w:rFonts w:eastAsia="Calibri"/>
              </w:rPr>
              <w:t xml:space="preserve">sachlicher </w:t>
            </w:r>
            <w:r w:rsidRPr="00714AC4">
              <w:rPr>
                <w:rFonts w:eastAsia="Calibri"/>
              </w:rPr>
              <w:t>Stil</w:t>
            </w:r>
            <w:r>
              <w:rPr>
                <w:rFonts w:eastAsia="Calibri"/>
              </w:rPr>
              <w:t xml:space="preserve">, </w:t>
            </w:r>
            <w:r w:rsidRPr="008D531E">
              <w:rPr>
                <w:rFonts w:eastAsia="Calibri"/>
                <w:b/>
                <w:shd w:val="clear" w:color="auto" w:fill="F0A08D"/>
              </w:rPr>
              <w:t>E:</w:t>
            </w:r>
            <w:r>
              <w:rPr>
                <w:rFonts w:eastAsia="Calibri"/>
              </w:rPr>
              <w:t xml:space="preserve"> Umgang mit der Chronologie), dazu </w:t>
            </w:r>
            <w:r w:rsidR="00F54B79">
              <w:rPr>
                <w:rFonts w:eastAsia="Calibri"/>
              </w:rPr>
              <w:t>z.B.</w:t>
            </w:r>
            <w:r>
              <w:rPr>
                <w:rFonts w:eastAsia="Calibri"/>
              </w:rPr>
              <w:t xml:space="preserve"> auch eine Inhaltsangabe </w:t>
            </w:r>
            <w:r w:rsidRPr="00714AC4">
              <w:rPr>
                <w:rFonts w:eastAsia="Calibri"/>
              </w:rPr>
              <w:t>mit einer Erzählung vergleichen</w:t>
            </w:r>
          </w:p>
          <w:p w:rsidR="00D907BB" w:rsidRDefault="00D907BB" w:rsidP="0044377F">
            <w:pPr>
              <w:numPr>
                <w:ilvl w:val="0"/>
                <w:numId w:val="44"/>
              </w:numPr>
              <w:rPr>
                <w:rFonts w:eastAsia="Calibri"/>
              </w:rPr>
            </w:pPr>
            <w:r>
              <w:rPr>
                <w:rFonts w:eastAsia="Calibri"/>
              </w:rPr>
              <w:t>Erstellen einer Kriterienliste</w:t>
            </w:r>
          </w:p>
          <w:p w:rsidR="00D907BB" w:rsidRDefault="00D907BB" w:rsidP="00D907BB">
            <w:pPr>
              <w:spacing w:before="120" w:after="120"/>
              <w:rPr>
                <w:rFonts w:eastAsia="Calibri"/>
                <w:b/>
              </w:rPr>
            </w:pPr>
            <w:r w:rsidRPr="00555CCA">
              <w:rPr>
                <w:rFonts w:eastAsia="Calibri"/>
                <w:b/>
              </w:rPr>
              <w:t xml:space="preserve">e. </w:t>
            </w:r>
            <w:r>
              <w:rPr>
                <w:rFonts w:eastAsia="Calibri"/>
                <w:b/>
              </w:rPr>
              <w:t>Eine Inhaltsangabe schreiben und überarbeiten</w:t>
            </w:r>
          </w:p>
          <w:p w:rsidR="00D907BB" w:rsidRPr="00555CCA" w:rsidRDefault="00D907BB" w:rsidP="00D907BB">
            <w:pPr>
              <w:rPr>
                <w:rFonts w:eastAsia="Calibri"/>
              </w:rPr>
            </w:pPr>
            <w:r>
              <w:rPr>
                <w:rFonts w:eastAsia="Calibri"/>
              </w:rPr>
              <w:t>kriterienorientiertes Schreiben und Überarbeiten</w:t>
            </w:r>
          </w:p>
        </w:tc>
        <w:tc>
          <w:tcPr>
            <w:tcW w:w="1250" w:type="pct"/>
            <w:tcBorders>
              <w:left w:val="single" w:sz="4" w:space="0" w:color="auto"/>
              <w:right w:val="single" w:sz="4" w:space="0" w:color="auto"/>
            </w:tcBorders>
            <w:shd w:val="clear" w:color="auto" w:fill="auto"/>
          </w:tcPr>
          <w:p w:rsidR="00D907BB" w:rsidRDefault="00D907BB" w:rsidP="00D907BB">
            <w:pPr>
              <w:rPr>
                <w:rFonts w:cs="Arial"/>
              </w:rPr>
            </w:pPr>
            <w:r>
              <w:rPr>
                <w:rFonts w:cs="Arial"/>
              </w:rPr>
              <w:t>Im Fokus steht hier neben der Erarbeitung von Kaledergeschichten die Erarbeitung der Inhaltsangabe als Schreibform.</w:t>
            </w:r>
          </w:p>
          <w:p w:rsidR="00D907BB" w:rsidRDefault="00D907BB" w:rsidP="00D907BB">
            <w:pPr>
              <w:rPr>
                <w:rFonts w:cs="Arial"/>
              </w:rPr>
            </w:pPr>
            <w:r w:rsidRPr="00393408">
              <w:rPr>
                <w:rFonts w:eastAsia="Calibri" w:cs="Arial"/>
                <w:szCs w:val="22"/>
              </w:rPr>
              <w:t xml:space="preserve">Textgrundlagen </w:t>
            </w:r>
            <w:r w:rsidR="00F54B79">
              <w:rPr>
                <w:rFonts w:eastAsia="Calibri" w:cs="Arial"/>
                <w:szCs w:val="22"/>
              </w:rPr>
              <w:t>z.B.</w:t>
            </w:r>
            <w:r w:rsidRPr="00393408">
              <w:rPr>
                <w:rFonts w:eastAsia="Calibri" w:cs="Arial"/>
                <w:szCs w:val="22"/>
              </w:rPr>
              <w:t xml:space="preserve"> Kalendergeschichten von Johann Peter Hebel, Jeremias Gotthelf oder Gottfried Keller</w:t>
            </w:r>
            <w:r>
              <w:rPr>
                <w:rFonts w:eastAsia="Calibri" w:cs="Arial"/>
                <w:szCs w:val="22"/>
              </w:rPr>
              <w:t>; die Herausforderung der jeweiligen Textgrundlage kann – neben gestuften Formen der Hilfestellung – zur Differenzierung genutzt werden.</w:t>
            </w:r>
          </w:p>
          <w:p w:rsidR="00D907BB" w:rsidRDefault="00D907BB" w:rsidP="00D907BB">
            <w:pPr>
              <w:rPr>
                <w:rFonts w:eastAsia="Calibri" w:cs="Arial"/>
                <w:szCs w:val="22"/>
              </w:rPr>
            </w:pPr>
          </w:p>
          <w:p w:rsidR="00D907BB" w:rsidRDefault="00D907BB" w:rsidP="00D907BB">
            <w:pPr>
              <w:rPr>
                <w:rFonts w:eastAsia="Calibri" w:cs="Arial"/>
                <w:szCs w:val="22"/>
              </w:rPr>
            </w:pPr>
            <w:r>
              <w:rPr>
                <w:rFonts w:eastAsia="Calibri" w:cs="Arial"/>
                <w:szCs w:val="22"/>
              </w:rPr>
              <w:t>Hilfestellung zur Differenzierung (ggf. auch Erläuterung zu veralteten Wörtern, die auf E-Niveau auch Anlass zu kurzen sprachgeschichtlichen Exkursen sein können)</w:t>
            </w:r>
          </w:p>
          <w:p w:rsidR="00D907BB" w:rsidRDefault="00D907BB" w:rsidP="00D907BB">
            <w:pPr>
              <w:rPr>
                <w:rFonts w:eastAsia="Calibri" w:cs="Arial"/>
                <w:szCs w:val="22"/>
              </w:rPr>
            </w:pPr>
          </w:p>
          <w:p w:rsidR="00D907BB" w:rsidRDefault="00D907BB" w:rsidP="00D907BB">
            <w:pPr>
              <w:rPr>
                <w:rFonts w:eastAsia="Calibri"/>
              </w:rPr>
            </w:pPr>
            <w:r>
              <w:rPr>
                <w:rFonts w:eastAsia="Calibri"/>
              </w:rPr>
              <w:t>Die Reformulierung als Zeitungsnachricht stellt eine Querverbindung zu einem bekannten Medienformat her (ggf. Form der Nachricht wiederholen oder hier einführen), evoziert das Stellen geeigneter W-Fragen induktiv und leitet zum sachlichen Stil der Inhaltsangabe.</w:t>
            </w:r>
          </w:p>
          <w:p w:rsidR="00573197" w:rsidRDefault="00573197" w:rsidP="00D907BB">
            <w:pPr>
              <w:rPr>
                <w:rFonts w:eastAsia="Calibri"/>
              </w:rPr>
            </w:pPr>
          </w:p>
          <w:p w:rsidR="00573197" w:rsidRDefault="00573197" w:rsidP="00573197">
            <w:pPr>
              <w:rPr>
                <w:rFonts w:eastAsia="Calibri" w:cs="Arial"/>
                <w:szCs w:val="22"/>
              </w:rPr>
            </w:pPr>
            <w:r>
              <w:rPr>
                <w:rFonts w:eastAsia="Calibri" w:cs="Arial"/>
                <w:szCs w:val="22"/>
              </w:rPr>
              <w:t xml:space="preserve">Integrierter Grammatikunterricht: z.B. </w:t>
            </w:r>
          </w:p>
          <w:p w:rsidR="00573197" w:rsidRDefault="00573197" w:rsidP="00573197">
            <w:pPr>
              <w:rPr>
                <w:rFonts w:eastAsia="Calibri" w:cs="Arial"/>
                <w:szCs w:val="22"/>
              </w:rPr>
            </w:pPr>
            <w:r>
              <w:rPr>
                <w:rFonts w:eastAsia="Calibri" w:cs="Arial"/>
                <w:szCs w:val="22"/>
              </w:rPr>
              <w:t>adverbiale Bestimmung in verschiedenen Funktionen klären</w:t>
            </w:r>
          </w:p>
          <w:p w:rsidR="00D907BB" w:rsidRDefault="00D907BB" w:rsidP="00D907BB">
            <w:pPr>
              <w:rPr>
                <w:rFonts w:eastAsia="Calibri" w:cs="Arial"/>
                <w:szCs w:val="22"/>
              </w:rPr>
            </w:pPr>
          </w:p>
          <w:p w:rsidR="00D907BB" w:rsidRDefault="00D907BB" w:rsidP="00D907BB">
            <w:pPr>
              <w:rPr>
                <w:rFonts w:eastAsia="Calibri" w:cs="Arial"/>
                <w:szCs w:val="22"/>
              </w:rPr>
            </w:pPr>
          </w:p>
          <w:p w:rsidR="00573197" w:rsidRDefault="00573197" w:rsidP="00D907BB">
            <w:pPr>
              <w:rPr>
                <w:rFonts w:eastAsia="Calibri" w:cs="Arial"/>
                <w:szCs w:val="22"/>
              </w:rPr>
            </w:pPr>
          </w:p>
          <w:p w:rsidR="00D907BB" w:rsidRDefault="00D907BB" w:rsidP="00D907BB">
            <w:pPr>
              <w:rPr>
                <w:rFonts w:eastAsia="Calibri" w:cs="Arial"/>
                <w:szCs w:val="22"/>
              </w:rPr>
            </w:pPr>
            <w:r>
              <w:rPr>
                <w:rFonts w:eastAsia="Calibri" w:cs="Arial"/>
                <w:szCs w:val="22"/>
              </w:rPr>
              <w:t>Textgrundlage muss eine Kalendergeschichte sein, die einen Anteil an Dialogen hat.</w:t>
            </w:r>
          </w:p>
          <w:p w:rsidR="00D907BB" w:rsidRDefault="00D907BB" w:rsidP="00D907BB">
            <w:pPr>
              <w:rPr>
                <w:rFonts w:eastAsia="Calibri" w:cs="Arial"/>
                <w:szCs w:val="22"/>
              </w:rPr>
            </w:pPr>
          </w:p>
          <w:p w:rsidR="00D907BB" w:rsidRDefault="00D907BB" w:rsidP="00D907BB">
            <w:pPr>
              <w:rPr>
                <w:rFonts w:eastAsia="Calibri" w:cs="Arial"/>
                <w:szCs w:val="22"/>
              </w:rPr>
            </w:pPr>
          </w:p>
          <w:p w:rsidR="00D907BB" w:rsidRDefault="00D907BB" w:rsidP="00D907BB">
            <w:pPr>
              <w:rPr>
                <w:rFonts w:eastAsia="Calibri" w:cs="Arial"/>
                <w:szCs w:val="22"/>
              </w:rPr>
            </w:pPr>
          </w:p>
          <w:p w:rsidR="00573197" w:rsidRDefault="00573197" w:rsidP="00D907BB">
            <w:pPr>
              <w:rPr>
                <w:rFonts w:eastAsia="Calibri" w:cs="Arial"/>
                <w:szCs w:val="22"/>
              </w:rPr>
            </w:pPr>
          </w:p>
          <w:p w:rsidR="00573197" w:rsidRDefault="00573197" w:rsidP="00D907BB">
            <w:pPr>
              <w:rPr>
                <w:rFonts w:eastAsia="Calibri" w:cs="Arial"/>
                <w:szCs w:val="22"/>
              </w:rPr>
            </w:pPr>
          </w:p>
          <w:p w:rsidR="00573197" w:rsidRDefault="00573197" w:rsidP="00573197">
            <w:pPr>
              <w:spacing w:before="60"/>
              <w:rPr>
                <w:rFonts w:eastAsia="Calibri" w:cs="Arial"/>
                <w:szCs w:val="22"/>
              </w:rPr>
            </w:pPr>
            <w:r>
              <w:rPr>
                <w:rFonts w:eastAsia="Calibri" w:cs="Arial"/>
                <w:szCs w:val="22"/>
              </w:rPr>
              <w:t xml:space="preserve">Integrierter Grammatikunterricht: z.B. Modus (Konjunktiv I für </w:t>
            </w:r>
            <w:r w:rsidRPr="00512633">
              <w:rPr>
                <w:rFonts w:eastAsia="Calibri" w:cs="Arial"/>
                <w:szCs w:val="22"/>
                <w:shd w:val="clear" w:color="auto" w:fill="F0A08D"/>
              </w:rPr>
              <w:t>ME</w:t>
            </w:r>
            <w:r>
              <w:rPr>
                <w:rFonts w:eastAsia="Calibri" w:cs="Arial"/>
                <w:szCs w:val="22"/>
              </w:rPr>
              <w:t xml:space="preserve"> einführen)</w:t>
            </w:r>
          </w:p>
          <w:p w:rsidR="00573197" w:rsidRDefault="00573197" w:rsidP="00D907BB">
            <w:pPr>
              <w:rPr>
                <w:rFonts w:eastAsia="Calibri" w:cs="Arial"/>
                <w:szCs w:val="22"/>
              </w:rPr>
            </w:pPr>
          </w:p>
          <w:p w:rsidR="00D907BB" w:rsidRDefault="00D907BB" w:rsidP="00D907BB">
            <w:pPr>
              <w:rPr>
                <w:rFonts w:eastAsia="Calibri" w:cs="Arial"/>
                <w:szCs w:val="22"/>
              </w:rPr>
            </w:pPr>
          </w:p>
          <w:p w:rsidR="00D907BB" w:rsidRDefault="00D907BB" w:rsidP="00D907BB">
            <w:pPr>
              <w:rPr>
                <w:rFonts w:eastAsia="Calibri" w:cs="Arial"/>
                <w:szCs w:val="22"/>
              </w:rPr>
            </w:pPr>
          </w:p>
          <w:p w:rsidR="00D907BB" w:rsidRDefault="00D907BB" w:rsidP="00D907BB">
            <w:pPr>
              <w:rPr>
                <w:rFonts w:eastAsia="Calibri" w:cs="Arial"/>
                <w:szCs w:val="22"/>
              </w:rPr>
            </w:pPr>
          </w:p>
          <w:p w:rsidR="00D907BB" w:rsidRDefault="00D907BB" w:rsidP="00D907BB">
            <w:pPr>
              <w:rPr>
                <w:rFonts w:eastAsia="Calibri" w:cs="Arial"/>
                <w:szCs w:val="22"/>
              </w:rPr>
            </w:pPr>
          </w:p>
          <w:p w:rsidR="00D907BB" w:rsidRDefault="00D907BB" w:rsidP="00D907BB">
            <w:pPr>
              <w:rPr>
                <w:rFonts w:eastAsia="Calibri" w:cs="Arial"/>
                <w:szCs w:val="22"/>
              </w:rPr>
            </w:pPr>
            <w:r>
              <w:rPr>
                <w:rFonts w:eastAsia="Calibri" w:cs="Arial"/>
                <w:szCs w:val="22"/>
              </w:rPr>
              <w:t>Dieser Schritt setzt eine erhebliche Abstraktionsleistung voraus und bedarf einer umfänglichen differenzierten Unterstützung auf allen Niveaus (</w:t>
            </w:r>
            <w:r w:rsidR="00F54B79">
              <w:rPr>
                <w:rFonts w:eastAsia="Calibri" w:cs="Arial"/>
                <w:szCs w:val="22"/>
              </w:rPr>
              <w:t>z.B.</w:t>
            </w:r>
            <w:r>
              <w:rPr>
                <w:rFonts w:eastAsia="Calibri" w:cs="Arial"/>
                <w:szCs w:val="22"/>
              </w:rPr>
              <w:t xml:space="preserve"> differenzierte Hilfestellungen, unterschiedliche Grade der Offenheit in der Aufgabenstellung) </w:t>
            </w:r>
          </w:p>
          <w:p w:rsidR="00D907BB" w:rsidRDefault="00D907BB" w:rsidP="00D907BB">
            <w:pPr>
              <w:rPr>
                <w:rFonts w:eastAsia="Calibri" w:cs="Arial"/>
                <w:szCs w:val="22"/>
              </w:rPr>
            </w:pPr>
          </w:p>
          <w:p w:rsidR="00D907BB" w:rsidRDefault="00D907BB" w:rsidP="00D907BB">
            <w:pPr>
              <w:rPr>
                <w:rFonts w:eastAsia="Calibri" w:cs="Arial"/>
                <w:szCs w:val="22"/>
              </w:rPr>
            </w:pPr>
          </w:p>
          <w:p w:rsidR="00D907BB" w:rsidRDefault="00D907BB" w:rsidP="00D907BB">
            <w:pPr>
              <w:spacing w:before="60"/>
              <w:rPr>
                <w:rFonts w:eastAsia="Calibri" w:cs="Arial"/>
                <w:szCs w:val="22"/>
              </w:rPr>
            </w:pPr>
            <w:r>
              <w:rPr>
                <w:rFonts w:eastAsia="Calibri" w:cs="Arial"/>
                <w:szCs w:val="22"/>
              </w:rPr>
              <w:t xml:space="preserve">Integrierter Grammatikunterricht: </w:t>
            </w:r>
            <w:r w:rsidR="00F54B79">
              <w:rPr>
                <w:rFonts w:eastAsia="Calibri" w:cs="Arial"/>
                <w:szCs w:val="22"/>
              </w:rPr>
              <w:t>z.B.</w:t>
            </w:r>
            <w:r>
              <w:rPr>
                <w:rFonts w:eastAsia="Calibri" w:cs="Arial"/>
                <w:szCs w:val="22"/>
              </w:rPr>
              <w:t xml:space="preserve"> </w:t>
            </w:r>
          </w:p>
          <w:p w:rsidR="00D907BB" w:rsidRDefault="00D907BB" w:rsidP="0044377F">
            <w:pPr>
              <w:numPr>
                <w:ilvl w:val="0"/>
                <w:numId w:val="46"/>
              </w:numPr>
              <w:spacing w:before="60"/>
              <w:rPr>
                <w:rFonts w:eastAsia="Calibri" w:cs="Arial"/>
                <w:szCs w:val="22"/>
              </w:rPr>
            </w:pPr>
            <w:r>
              <w:rPr>
                <w:rFonts w:eastAsia="Calibri" w:cs="Arial"/>
                <w:szCs w:val="22"/>
              </w:rPr>
              <w:t>Tempus (</w:t>
            </w:r>
            <w:r w:rsidRPr="007D7F32">
              <w:rPr>
                <w:rFonts w:eastAsia="Calibri" w:cs="Arial"/>
                <w:szCs w:val="22"/>
                <w:shd w:val="clear" w:color="auto" w:fill="F0A08D"/>
              </w:rPr>
              <w:t>E</w:t>
            </w:r>
            <w:r>
              <w:rPr>
                <w:rFonts w:eastAsia="Calibri" w:cs="Arial"/>
                <w:szCs w:val="22"/>
              </w:rPr>
              <w:t xml:space="preserve"> auch Vorzeitigkeit)</w:t>
            </w:r>
          </w:p>
          <w:p w:rsidR="00D907BB" w:rsidRDefault="00D907BB" w:rsidP="0044377F">
            <w:pPr>
              <w:numPr>
                <w:ilvl w:val="0"/>
                <w:numId w:val="46"/>
              </w:numPr>
              <w:spacing w:before="60"/>
              <w:rPr>
                <w:rFonts w:eastAsia="Calibri" w:cs="Arial"/>
                <w:szCs w:val="22"/>
              </w:rPr>
            </w:pPr>
            <w:r>
              <w:rPr>
                <w:rFonts w:eastAsia="Calibri" w:cs="Arial"/>
                <w:szCs w:val="22"/>
              </w:rPr>
              <w:t xml:space="preserve">Modus (Konjunktiv I für </w:t>
            </w:r>
            <w:r w:rsidRPr="00512633">
              <w:rPr>
                <w:rFonts w:eastAsia="Calibri" w:cs="Arial"/>
                <w:szCs w:val="22"/>
                <w:shd w:val="clear" w:color="auto" w:fill="F0A08D"/>
              </w:rPr>
              <w:t>ME</w:t>
            </w:r>
            <w:r>
              <w:rPr>
                <w:rFonts w:eastAsia="Calibri" w:cs="Arial"/>
                <w:szCs w:val="22"/>
              </w:rPr>
              <w:t>)</w:t>
            </w:r>
          </w:p>
          <w:p w:rsidR="00D907BB" w:rsidRDefault="00D907BB" w:rsidP="00D907BB">
            <w:pPr>
              <w:rPr>
                <w:rFonts w:eastAsia="Calibri" w:cs="Arial"/>
                <w:szCs w:val="22"/>
              </w:rPr>
            </w:pPr>
          </w:p>
          <w:p w:rsidR="00D907BB" w:rsidRDefault="00D907BB" w:rsidP="00D907BB">
            <w:pPr>
              <w:rPr>
                <w:rFonts w:eastAsia="Calibri" w:cs="Arial"/>
                <w:szCs w:val="22"/>
              </w:rPr>
            </w:pPr>
          </w:p>
          <w:p w:rsidR="00D907BB" w:rsidRDefault="00D907BB" w:rsidP="00D907BB">
            <w:pPr>
              <w:rPr>
                <w:rFonts w:eastAsia="Calibri" w:cs="Arial"/>
                <w:szCs w:val="22"/>
              </w:rPr>
            </w:pPr>
          </w:p>
          <w:p w:rsidR="00D907BB" w:rsidRDefault="00D907BB" w:rsidP="00D907BB">
            <w:pPr>
              <w:rPr>
                <w:rFonts w:eastAsia="Calibri" w:cs="Arial"/>
                <w:szCs w:val="22"/>
              </w:rPr>
            </w:pPr>
          </w:p>
          <w:p w:rsidR="00D907BB" w:rsidRDefault="00D907BB" w:rsidP="00D907BB">
            <w:pPr>
              <w:rPr>
                <w:rFonts w:eastAsia="Calibri" w:cs="Arial"/>
                <w:szCs w:val="22"/>
              </w:rPr>
            </w:pPr>
          </w:p>
          <w:p w:rsidR="00D907BB" w:rsidRDefault="00D907BB" w:rsidP="00D907BB">
            <w:pPr>
              <w:rPr>
                <w:rFonts w:eastAsia="Calibri" w:cs="Arial"/>
                <w:szCs w:val="22"/>
              </w:rPr>
            </w:pPr>
          </w:p>
          <w:p w:rsidR="00D907BB" w:rsidRDefault="00D907BB" w:rsidP="00D907BB">
            <w:pPr>
              <w:rPr>
                <w:rFonts w:eastAsia="Calibri" w:cs="Arial"/>
                <w:szCs w:val="22"/>
              </w:rPr>
            </w:pPr>
          </w:p>
          <w:p w:rsidR="00D907BB" w:rsidRPr="00D84DCE" w:rsidRDefault="00D907BB" w:rsidP="00D907BB">
            <w:pPr>
              <w:rPr>
                <w:rFonts w:eastAsia="Calibri" w:cs="Arial"/>
                <w:szCs w:val="22"/>
              </w:rPr>
            </w:pPr>
            <w:r>
              <w:rPr>
                <w:rFonts w:eastAsia="Calibri" w:cs="Arial"/>
                <w:szCs w:val="22"/>
              </w:rPr>
              <w:t>Die Überarbeitungskriterien können quantitativ und qualitativ differenziert werden.</w:t>
            </w:r>
          </w:p>
        </w:tc>
      </w:tr>
      <w:tr w:rsidR="00D907BB" w:rsidRPr="005D5BDE" w:rsidTr="007D7F32">
        <w:trPr>
          <w:trHeight w:val="397"/>
          <w:jc w:val="center"/>
        </w:trPr>
        <w:tc>
          <w:tcPr>
            <w:tcW w:w="5000" w:type="pct"/>
            <w:gridSpan w:val="4"/>
            <w:tcBorders>
              <w:left w:val="single" w:sz="4" w:space="0" w:color="auto"/>
              <w:right w:val="single" w:sz="4" w:space="0" w:color="auto"/>
            </w:tcBorders>
            <w:shd w:val="clear" w:color="auto" w:fill="D9D9D9"/>
            <w:vAlign w:val="center"/>
          </w:tcPr>
          <w:p w:rsidR="00D907BB" w:rsidRPr="00FA0053" w:rsidRDefault="00D907BB" w:rsidP="00AB62C2">
            <w:pPr>
              <w:jc w:val="center"/>
              <w:rPr>
                <w:rFonts w:eastAsia="Calibri" w:cs="Arial"/>
                <w:b/>
                <w:i/>
                <w:szCs w:val="22"/>
              </w:rPr>
            </w:pPr>
            <w:r>
              <w:rPr>
                <w:rFonts w:eastAsia="Calibri" w:cs="Arial"/>
                <w:b/>
                <w:szCs w:val="22"/>
              </w:rPr>
              <w:t>fakultativ: 3. Texte in Schülerkalendern gestalten</w:t>
            </w:r>
          </w:p>
        </w:tc>
      </w:tr>
      <w:tr w:rsidR="00D907BB" w:rsidRPr="005D5BDE" w:rsidTr="007D7F32">
        <w:trPr>
          <w:trHeight w:val="940"/>
          <w:jc w:val="center"/>
        </w:trPr>
        <w:tc>
          <w:tcPr>
            <w:tcW w:w="1250" w:type="pct"/>
            <w:tcBorders>
              <w:left w:val="single" w:sz="4" w:space="0" w:color="auto"/>
              <w:right w:val="single" w:sz="4" w:space="0" w:color="auto"/>
            </w:tcBorders>
            <w:shd w:val="clear" w:color="auto" w:fill="auto"/>
          </w:tcPr>
          <w:p w:rsidR="00D907BB" w:rsidRPr="0078495D" w:rsidRDefault="00D907BB" w:rsidP="00D907BB">
            <w:pPr>
              <w:rPr>
                <w:rFonts w:eastAsia="Calibri" w:cs="Arial"/>
                <w:sz w:val="18"/>
                <w:szCs w:val="18"/>
                <w:u w:val="single"/>
              </w:rPr>
            </w:pPr>
            <w:r w:rsidRPr="0078495D">
              <w:rPr>
                <w:rFonts w:eastAsia="Calibri" w:cs="Arial"/>
                <w:sz w:val="18"/>
                <w:szCs w:val="18"/>
                <w:u w:val="single"/>
              </w:rPr>
              <w:t>2.1 Sprechen und Zuhören</w:t>
            </w:r>
          </w:p>
          <w:p w:rsidR="00D907BB" w:rsidRPr="005D5BDE" w:rsidRDefault="00D907BB" w:rsidP="00D907BB">
            <w:pPr>
              <w:rPr>
                <w:rFonts w:eastAsia="Calibri" w:cs="Arial"/>
                <w:sz w:val="18"/>
                <w:szCs w:val="18"/>
              </w:rPr>
            </w:pPr>
            <w:r w:rsidRPr="00C57E54">
              <w:rPr>
                <w:rFonts w:eastAsia="Calibri"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D907BB" w:rsidRPr="0078495D" w:rsidRDefault="00D907BB" w:rsidP="00D907BB">
            <w:pPr>
              <w:rPr>
                <w:rFonts w:eastAsia="Calibri" w:cs="Arial"/>
                <w:sz w:val="18"/>
                <w:szCs w:val="18"/>
                <w:u w:val="single"/>
              </w:rPr>
            </w:pPr>
            <w:r w:rsidRPr="0078495D">
              <w:rPr>
                <w:rFonts w:eastAsia="Calibri" w:cs="Arial"/>
                <w:sz w:val="18"/>
                <w:szCs w:val="18"/>
                <w:u w:val="single"/>
              </w:rPr>
              <w:t>2.2 Schreiben</w:t>
            </w:r>
          </w:p>
          <w:p w:rsidR="00D907BB" w:rsidRPr="005D5BDE" w:rsidRDefault="00D907BB" w:rsidP="00D907BB">
            <w:pPr>
              <w:rPr>
                <w:rFonts w:eastAsia="Calibri" w:cs="Arial"/>
                <w:sz w:val="18"/>
                <w:szCs w:val="18"/>
              </w:rPr>
            </w:pPr>
            <w:r w:rsidRPr="005D5BDE">
              <w:rPr>
                <w:rFonts w:eastAsia="Calibri" w:cs="Arial"/>
                <w:sz w:val="18"/>
                <w:szCs w:val="18"/>
              </w:rPr>
              <w:t>4. elementare Anforderungen des Schreibens erfüllen (Rege</w:t>
            </w:r>
            <w:r>
              <w:rPr>
                <w:rFonts w:eastAsia="Calibri" w:cs="Arial"/>
                <w:sz w:val="18"/>
                <w:szCs w:val="18"/>
              </w:rPr>
              <w:t>ln der Rechtschreibung, Zeichen</w:t>
            </w:r>
            <w:r w:rsidRPr="005D5BDE">
              <w:rPr>
                <w:rFonts w:eastAsia="Calibri" w:cs="Arial"/>
                <w:sz w:val="18"/>
                <w:szCs w:val="18"/>
              </w:rPr>
              <w:t xml:space="preserve">setzung und Grammatik) </w:t>
            </w:r>
          </w:p>
          <w:p w:rsidR="00D907BB" w:rsidRDefault="00D907BB" w:rsidP="00D907BB">
            <w:pPr>
              <w:rPr>
                <w:rFonts w:eastAsia="Calibri" w:cs="Arial"/>
                <w:sz w:val="18"/>
                <w:szCs w:val="18"/>
              </w:rPr>
            </w:pPr>
            <w:r w:rsidRPr="005D5BDE">
              <w:rPr>
                <w:rFonts w:eastAsia="Calibri" w:cs="Arial"/>
                <w:sz w:val="18"/>
                <w:szCs w:val="18"/>
              </w:rPr>
              <w:t>5. in einem angemessenen Zeitrahmen Texte in (auch handschrif</w:t>
            </w:r>
            <w:r>
              <w:rPr>
                <w:rFonts w:eastAsia="Calibri" w:cs="Arial"/>
                <w:sz w:val="18"/>
                <w:szCs w:val="18"/>
              </w:rPr>
              <w:t>tlich) gut lesbarer Form anfer</w:t>
            </w:r>
            <w:r w:rsidRPr="005D5BDE">
              <w:rPr>
                <w:rFonts w:eastAsia="Calibri" w:cs="Arial"/>
                <w:sz w:val="18"/>
                <w:szCs w:val="18"/>
              </w:rPr>
              <w:t>tigen</w:t>
            </w:r>
          </w:p>
          <w:p w:rsidR="00D907BB" w:rsidRDefault="00D907BB" w:rsidP="00D907BB">
            <w:pPr>
              <w:rPr>
                <w:rFonts w:eastAsia="Calibri" w:cs="Arial"/>
                <w:sz w:val="18"/>
                <w:szCs w:val="18"/>
                <w:highlight w:val="green"/>
              </w:rPr>
            </w:pPr>
            <w:r w:rsidRPr="00C57E54">
              <w:rPr>
                <w:rFonts w:eastAsia="Calibri" w:cs="Arial"/>
                <w:sz w:val="18"/>
                <w:szCs w:val="18"/>
              </w:rPr>
              <w:t>6. Textverarbeitungs- und Präsentationsprogramme nutzen</w:t>
            </w:r>
          </w:p>
          <w:p w:rsidR="00D907BB" w:rsidRPr="00EB6175" w:rsidRDefault="00D907BB" w:rsidP="00D907BB">
            <w:pPr>
              <w:rPr>
                <w:rFonts w:eastAsia="Calibri" w:cs="Arial"/>
                <w:sz w:val="18"/>
                <w:szCs w:val="18"/>
                <w:highlight w:val="green"/>
              </w:rPr>
            </w:pPr>
            <w:r w:rsidRPr="00C57E54">
              <w:rPr>
                <w:rFonts w:eastAsia="Calibri" w:cs="Arial"/>
                <w:sz w:val="18"/>
                <w:szCs w:val="18"/>
              </w:rPr>
              <w:t>7. strukturiert, verständlich und stilistisch stimmig formulieren; dabei einen differenzierten Wortschatz (auch Fachsprache, Fremdwörter (E)) verwenden</w:t>
            </w:r>
          </w:p>
          <w:p w:rsidR="00D907BB" w:rsidRPr="005D5BDE" w:rsidRDefault="00D907BB" w:rsidP="00D907BB">
            <w:pPr>
              <w:rPr>
                <w:rFonts w:eastAsia="Calibri" w:cs="Arial"/>
                <w:sz w:val="18"/>
                <w:szCs w:val="18"/>
              </w:rPr>
            </w:pPr>
            <w:r w:rsidRPr="00C57E54">
              <w:rPr>
                <w:rFonts w:eastAsia="Calibri" w:cs="Arial"/>
                <w:sz w:val="18"/>
                <w:szCs w:val="18"/>
              </w:rPr>
              <w:t>9. Übernahmen aus fremden Texten klar kennzeichnen (Zitat, indirekte Rede) und in den eigenen Text integrieren, Quellen benennen</w:t>
            </w:r>
          </w:p>
          <w:p w:rsidR="00D907BB" w:rsidRDefault="00D907BB" w:rsidP="00D907BB">
            <w:pPr>
              <w:rPr>
                <w:rFonts w:eastAsia="Calibri" w:cs="Arial"/>
                <w:sz w:val="18"/>
                <w:szCs w:val="18"/>
                <w:highlight w:val="green"/>
              </w:rPr>
            </w:pPr>
            <w:r w:rsidRPr="00C57E54">
              <w:rPr>
                <w:rFonts w:eastAsia="Calibri" w:cs="Arial"/>
                <w:sz w:val="18"/>
                <w:szCs w:val="18"/>
              </w:rPr>
              <w:t>28. sprachliche Mittel gezielt einsetzen</w:t>
            </w:r>
          </w:p>
          <w:p w:rsidR="00D907BB" w:rsidRDefault="00D907BB" w:rsidP="00D907BB">
            <w:pPr>
              <w:rPr>
                <w:rFonts w:eastAsia="Calibri" w:cs="Arial"/>
                <w:sz w:val="18"/>
                <w:szCs w:val="18"/>
              </w:rPr>
            </w:pPr>
            <w:r w:rsidRPr="00C57E54">
              <w:rPr>
                <w:rFonts w:eastAsia="Calibri" w:cs="Arial"/>
                <w:sz w:val="18"/>
                <w:szCs w:val="18"/>
              </w:rPr>
              <w:t>29. anschaulich erzählen und nacherzählen, Erzähltechniken anwenden, auf die Erzähllogik achten</w:t>
            </w:r>
          </w:p>
          <w:p w:rsidR="00D907BB" w:rsidRDefault="00D907BB" w:rsidP="00D907BB">
            <w:pPr>
              <w:rPr>
                <w:rFonts w:eastAsia="Calibri" w:cs="Arial"/>
                <w:sz w:val="18"/>
                <w:szCs w:val="18"/>
              </w:rPr>
            </w:pPr>
            <w:r w:rsidRPr="005D5BDE">
              <w:rPr>
                <w:rFonts w:eastAsia="Calibri" w:cs="Arial"/>
                <w:sz w:val="18"/>
                <w:szCs w:val="18"/>
              </w:rPr>
              <w:t>30. nach Mustern schreiben: Textsortenspezifika und deren stilistische Merkmale im eigenen Text nachahmen</w:t>
            </w:r>
          </w:p>
          <w:p w:rsidR="00D907BB" w:rsidRPr="00A93811" w:rsidRDefault="00D907BB" w:rsidP="00D907BB">
            <w:pPr>
              <w:rPr>
                <w:rFonts w:eastAsia="Calibri" w:cs="Arial"/>
                <w:sz w:val="18"/>
                <w:szCs w:val="18"/>
                <w:highlight w:val="green"/>
              </w:rPr>
            </w:pPr>
            <w:r w:rsidRPr="00C57E54">
              <w:rPr>
                <w:rFonts w:eastAsia="Calibri" w:cs="Arial"/>
                <w:sz w:val="18"/>
                <w:szCs w:val="18"/>
              </w:rPr>
              <w:t>31. nach Impulsen schreiben</w:t>
            </w:r>
          </w:p>
          <w:p w:rsidR="00D907BB" w:rsidRPr="00A93811" w:rsidRDefault="00D907BB" w:rsidP="00D907BB">
            <w:pPr>
              <w:rPr>
                <w:rFonts w:eastAsia="Calibri" w:cs="Arial"/>
                <w:sz w:val="18"/>
                <w:szCs w:val="18"/>
                <w:highlight w:val="green"/>
              </w:rPr>
            </w:pPr>
            <w:r w:rsidRPr="00C57E54">
              <w:rPr>
                <w:rFonts w:eastAsia="Calibri" w:cs="Arial"/>
                <w:sz w:val="18"/>
                <w:szCs w:val="18"/>
              </w:rPr>
              <w:t>33. Emotionen und Befindlichkeiten ausdrücken und dabei angemessene sprachliche Mittel nutzen</w:t>
            </w:r>
          </w:p>
          <w:p w:rsidR="00D907BB" w:rsidRPr="005D5BDE" w:rsidRDefault="00D907BB" w:rsidP="00D907BB">
            <w:pPr>
              <w:rPr>
                <w:rFonts w:eastAsia="Calibri" w:cs="Arial"/>
                <w:sz w:val="18"/>
                <w:szCs w:val="18"/>
              </w:rPr>
            </w:pPr>
            <w:r w:rsidRPr="00C57E54">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D907BB" w:rsidRDefault="00D907BB" w:rsidP="00D907BB">
            <w:pPr>
              <w:rPr>
                <w:rFonts w:eastAsia="Calibri" w:cs="Arial"/>
                <w:sz w:val="18"/>
                <w:szCs w:val="18"/>
              </w:rPr>
            </w:pPr>
            <w:r w:rsidRPr="005D5BDE">
              <w:rPr>
                <w:rFonts w:eastAsia="Calibri" w:cs="Arial"/>
                <w:sz w:val="18"/>
                <w:szCs w:val="18"/>
              </w:rPr>
              <w:t>37. Strategien zur Überprüfung der sprachlichen Richtigkeit und Rechtschreibung anwenden</w:t>
            </w:r>
          </w:p>
          <w:p w:rsidR="00D907BB" w:rsidRPr="005D5BDE" w:rsidRDefault="00D907BB" w:rsidP="00D907BB">
            <w:pPr>
              <w:rPr>
                <w:rFonts w:eastAsia="Calibri" w:cs="Arial"/>
                <w:sz w:val="18"/>
                <w:szCs w:val="18"/>
              </w:rPr>
            </w:pPr>
            <w:r w:rsidRPr="00C57E54">
              <w:rPr>
                <w:rFonts w:eastAsia="Calibri" w:cs="Arial"/>
                <w:sz w:val="18"/>
                <w:szCs w:val="18"/>
              </w:rPr>
              <w:t xml:space="preserve">38. kritische Beobachtungen in konkrete Verbesserungsansätze und </w:t>
            </w:r>
            <w:r w:rsidRPr="00C57E54">
              <w:rPr>
                <w:rFonts w:ascii="MS Gothic" w:eastAsia="MS Gothic" w:hAnsi="MS Gothic" w:cs="MS Gothic" w:hint="eastAsia"/>
                <w:sz w:val="18"/>
                <w:szCs w:val="18"/>
              </w:rPr>
              <w:t>‑</w:t>
            </w:r>
            <w:r w:rsidRPr="00C57E54">
              <w:rPr>
                <w:rFonts w:eastAsia="Calibri" w:cs="Arial"/>
                <w:sz w:val="18"/>
                <w:szCs w:val="18"/>
              </w:rPr>
              <w:t>vorschläge umsetzen</w:t>
            </w:r>
          </w:p>
          <w:p w:rsidR="00D907BB" w:rsidRPr="00A93811" w:rsidRDefault="00D907BB" w:rsidP="00D907BB">
            <w:pPr>
              <w:rPr>
                <w:rFonts w:eastAsia="Calibri" w:cs="Arial"/>
                <w:sz w:val="18"/>
                <w:szCs w:val="18"/>
              </w:rPr>
            </w:pPr>
            <w:r w:rsidRPr="005D5BDE">
              <w:rPr>
                <w:rFonts w:eastAsia="Calibri" w:cs="Arial"/>
                <w:sz w:val="18"/>
                <w:szCs w:val="18"/>
              </w:rPr>
              <w:t>39. Texte inhaltlich und sprachlich überarbeiten und dazu geeignete Methoden und Sozialformen (zum Beispiel Schreibkonferenz)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907BB" w:rsidRDefault="00AB62C2" w:rsidP="00D907BB">
            <w:pPr>
              <w:rPr>
                <w:rFonts w:eastAsia="Calibri" w:cs="Arial"/>
                <w:sz w:val="18"/>
                <w:szCs w:val="18"/>
                <w:u w:val="single"/>
              </w:rPr>
            </w:pPr>
            <w:r>
              <w:rPr>
                <w:rFonts w:eastAsia="Calibri" w:cs="Arial"/>
                <w:sz w:val="18"/>
                <w:szCs w:val="18"/>
                <w:u w:val="single"/>
              </w:rPr>
              <w:t>3.2.1.3 Medien</w:t>
            </w:r>
          </w:p>
          <w:p w:rsidR="00D907BB" w:rsidRPr="00EB6175" w:rsidRDefault="00D907BB" w:rsidP="00D907BB">
            <w:pPr>
              <w:rPr>
                <w:rFonts w:eastAsia="Calibri" w:cs="Arial"/>
                <w:sz w:val="18"/>
                <w:szCs w:val="18"/>
                <w:highlight w:val="green"/>
              </w:rPr>
            </w:pPr>
            <w:r w:rsidRPr="00304F19">
              <w:rPr>
                <w:rFonts w:eastAsia="Calibri" w:cs="Arial"/>
                <w:sz w:val="18"/>
                <w:szCs w:val="18"/>
              </w:rPr>
              <w:t>(1) Medien hinsichtlich ihrer Darbietungsform und Kommunikationsfunktion beschreiben (Printmedien, Hörmedien, visuelle, audiovisuelle Medien; Suchmaschinen, Informations-, Kommunikations- und Unterhaltungsplattformen, soziale Netzwerke)</w:t>
            </w:r>
          </w:p>
          <w:p w:rsidR="00A41FE1" w:rsidRPr="00BB1883" w:rsidRDefault="00D907BB" w:rsidP="00A41FE1">
            <w:pPr>
              <w:rPr>
                <w:rFonts w:eastAsia="Calibri" w:cs="Arial"/>
                <w:sz w:val="18"/>
                <w:szCs w:val="18"/>
              </w:rPr>
            </w:pPr>
            <w:r w:rsidRPr="00BB1883">
              <w:rPr>
                <w:rFonts w:eastAsia="Calibri" w:cs="Arial"/>
                <w:sz w:val="18"/>
                <w:szCs w:val="18"/>
              </w:rPr>
              <w:t>(2) Funktionen von Medien</w:t>
            </w:r>
            <w:r>
              <w:rPr>
                <w:rFonts w:eastAsia="Calibri" w:cs="Arial"/>
                <w:sz w:val="18"/>
                <w:szCs w:val="18"/>
              </w:rPr>
              <w:t xml:space="preserve"> </w:t>
            </w:r>
            <w:r w:rsidRPr="00BB1883">
              <w:rPr>
                <w:rFonts w:eastAsia="Calibri" w:cs="Arial"/>
                <w:sz w:val="18"/>
                <w:szCs w:val="18"/>
              </w:rPr>
              <w:t>unterscheiden</w:t>
            </w:r>
            <w:r w:rsidR="00A41FE1">
              <w:rPr>
                <w:rFonts w:eastAsia="Calibri" w:cs="Arial"/>
                <w:sz w:val="18"/>
                <w:szCs w:val="18"/>
              </w:rPr>
              <w:t xml:space="preserve">, ME: </w:t>
            </w:r>
          </w:p>
          <w:p w:rsidR="00D907BB" w:rsidRPr="002375E0" w:rsidRDefault="00D907BB" w:rsidP="00D907BB">
            <w:pPr>
              <w:rPr>
                <w:rFonts w:eastAsia="Calibri" w:cs="Arial"/>
                <w:sz w:val="18"/>
                <w:szCs w:val="18"/>
              </w:rPr>
            </w:pPr>
            <w:r w:rsidRPr="00BB1883">
              <w:rPr>
                <w:rFonts w:eastAsia="Calibri" w:cs="Arial"/>
                <w:sz w:val="18"/>
                <w:szCs w:val="18"/>
              </w:rPr>
              <w:t xml:space="preserve">vergleichen </w:t>
            </w:r>
            <w:r w:rsidR="00A41FE1">
              <w:rPr>
                <w:rFonts w:eastAsia="Calibri" w:cs="Arial"/>
                <w:sz w:val="18"/>
                <w:szCs w:val="18"/>
              </w:rPr>
              <w:t xml:space="preserve">E: und </w:t>
            </w:r>
            <w:r w:rsidRPr="00BB1883">
              <w:rPr>
                <w:rFonts w:eastAsia="Calibri" w:cs="Arial"/>
                <w:sz w:val="18"/>
                <w:szCs w:val="18"/>
              </w:rPr>
              <w:t xml:space="preserve">bewerten (Information, </w:t>
            </w:r>
            <w:r w:rsidRPr="002375E0">
              <w:rPr>
                <w:rFonts w:eastAsia="Calibri" w:cs="Arial"/>
                <w:sz w:val="18"/>
                <w:szCs w:val="18"/>
              </w:rPr>
              <w:t>Unterhaltung, Kommunikation, auch Werbung)</w:t>
            </w:r>
          </w:p>
          <w:p w:rsidR="00D907BB" w:rsidRPr="002375E0" w:rsidRDefault="00AB62C2" w:rsidP="00D907BB">
            <w:pPr>
              <w:rPr>
                <w:rFonts w:eastAsia="Calibri" w:cs="Arial"/>
                <w:sz w:val="18"/>
                <w:szCs w:val="18"/>
                <w:u w:val="single"/>
              </w:rPr>
            </w:pPr>
            <w:r>
              <w:rPr>
                <w:rFonts w:eastAsia="Calibri" w:cs="Arial"/>
                <w:sz w:val="18"/>
                <w:szCs w:val="18"/>
                <w:u w:val="single"/>
              </w:rPr>
              <w:t>3.2.2.2 Funktion von Äußerungen</w:t>
            </w:r>
          </w:p>
          <w:p w:rsidR="00D907BB" w:rsidRDefault="00D907BB" w:rsidP="00D907BB">
            <w:pPr>
              <w:rPr>
                <w:rFonts w:eastAsia="Calibri" w:cs="Arial"/>
                <w:sz w:val="18"/>
                <w:szCs w:val="18"/>
              </w:rPr>
            </w:pPr>
            <w:r w:rsidRPr="002375E0">
              <w:rPr>
                <w:rFonts w:eastAsia="Calibri" w:cs="Arial"/>
                <w:sz w:val="18"/>
                <w:szCs w:val="18"/>
              </w:rPr>
              <w:t>(3) Zusammenhänge zwischen verbalen und nonverbalen Ausdrucksmitteln erkennen und wesentliche Faktoren beschreiben, die die mündliche Kommunikation prägen (</w:t>
            </w:r>
            <w:r w:rsidR="00F54B79">
              <w:rPr>
                <w:rFonts w:eastAsia="Calibri" w:cs="Arial"/>
                <w:sz w:val="18"/>
                <w:szCs w:val="18"/>
              </w:rPr>
              <w:t>z.B.</w:t>
            </w:r>
            <w:r w:rsidRPr="002375E0">
              <w:rPr>
                <w:rFonts w:eastAsia="Calibri" w:cs="Arial"/>
                <w:sz w:val="18"/>
                <w:szCs w:val="18"/>
              </w:rPr>
              <w:t xml:space="preserve"> Gestik, Mimik, Stimme</w:t>
            </w:r>
            <w:r w:rsidR="00A41FE1">
              <w:rPr>
                <w:rFonts w:eastAsia="Calibri" w:cs="Arial"/>
                <w:sz w:val="18"/>
                <w:szCs w:val="18"/>
              </w:rPr>
              <w:t>, E: Modulation</w:t>
            </w:r>
            <w:r w:rsidRPr="002375E0">
              <w:rPr>
                <w:rFonts w:eastAsia="Calibri" w:cs="Arial"/>
                <w:sz w:val="18"/>
                <w:szCs w:val="18"/>
              </w:rPr>
              <w:t>)</w:t>
            </w:r>
          </w:p>
          <w:p w:rsidR="00D907BB" w:rsidRDefault="00D907BB" w:rsidP="00D907BB">
            <w:pPr>
              <w:rPr>
                <w:rFonts w:eastAsia="Calibri" w:cs="Arial"/>
                <w:sz w:val="18"/>
                <w:szCs w:val="18"/>
              </w:rPr>
            </w:pPr>
            <w:r>
              <w:rPr>
                <w:rFonts w:eastAsia="Calibri" w:cs="Arial"/>
                <w:sz w:val="18"/>
                <w:szCs w:val="18"/>
              </w:rPr>
              <w:t xml:space="preserve">(4G) </w:t>
            </w:r>
            <w:r w:rsidRPr="002375E0">
              <w:rPr>
                <w:rFonts w:eastAsia="Calibri" w:cs="Arial"/>
                <w:sz w:val="18"/>
                <w:szCs w:val="18"/>
              </w:rPr>
              <w:t>Merkmale gesprochener und geschriebener Sprache unterscheiden</w:t>
            </w:r>
          </w:p>
          <w:p w:rsidR="00D907BB" w:rsidRDefault="00D907BB" w:rsidP="00D907BB">
            <w:pPr>
              <w:rPr>
                <w:rFonts w:eastAsia="Calibri" w:cs="Arial"/>
                <w:sz w:val="18"/>
                <w:szCs w:val="18"/>
              </w:rPr>
            </w:pPr>
            <w:r>
              <w:rPr>
                <w:rFonts w:eastAsia="Calibri" w:cs="Arial"/>
                <w:sz w:val="18"/>
                <w:szCs w:val="18"/>
              </w:rPr>
              <w:t xml:space="preserve">(4M) </w:t>
            </w:r>
            <w:r w:rsidRPr="002375E0">
              <w:rPr>
                <w:rFonts w:eastAsia="Calibri" w:cs="Arial"/>
                <w:sz w:val="18"/>
                <w:szCs w:val="18"/>
              </w:rPr>
              <w:t>distinktive Merkmale von gesprochener und geschriebener Sprache erkennen und beschreiben (</w:t>
            </w:r>
            <w:r w:rsidR="00F54B79">
              <w:rPr>
                <w:rFonts w:eastAsia="Calibri" w:cs="Arial"/>
                <w:sz w:val="18"/>
                <w:szCs w:val="18"/>
              </w:rPr>
              <w:t>z.B.</w:t>
            </w:r>
            <w:r w:rsidRPr="002375E0">
              <w:rPr>
                <w:rFonts w:eastAsia="Calibri" w:cs="Arial"/>
                <w:sz w:val="18"/>
                <w:szCs w:val="18"/>
              </w:rPr>
              <w:t xml:space="preserve"> Wortwahl, Syntax)</w:t>
            </w:r>
          </w:p>
          <w:p w:rsidR="00D907BB" w:rsidRDefault="00D907BB" w:rsidP="00D907BB">
            <w:pPr>
              <w:rPr>
                <w:rFonts w:eastAsia="Calibri" w:cs="Arial"/>
                <w:sz w:val="18"/>
                <w:szCs w:val="18"/>
              </w:rPr>
            </w:pPr>
            <w:r>
              <w:rPr>
                <w:rFonts w:eastAsia="Calibri" w:cs="Arial"/>
                <w:sz w:val="18"/>
                <w:szCs w:val="18"/>
              </w:rPr>
              <w:t xml:space="preserve">(4E) </w:t>
            </w:r>
            <w:r w:rsidRPr="002375E0">
              <w:rPr>
                <w:rFonts w:eastAsia="Calibri" w:cs="Arial"/>
                <w:sz w:val="18"/>
                <w:szCs w:val="18"/>
              </w:rPr>
              <w:t>distinktive Merkmale gesprochener und geschriebener Sprache erkennen, benennen und in ihrer kommunikativen Bedeutung unterscheiden</w:t>
            </w:r>
          </w:p>
          <w:p w:rsidR="00D907BB" w:rsidRDefault="00A41FE1" w:rsidP="00D907BB">
            <w:pPr>
              <w:rPr>
                <w:rFonts w:eastAsia="Calibri" w:cs="Arial"/>
                <w:sz w:val="18"/>
                <w:szCs w:val="18"/>
              </w:rPr>
            </w:pPr>
            <w:r>
              <w:rPr>
                <w:rFonts w:eastAsia="Calibri" w:cs="Arial"/>
                <w:sz w:val="18"/>
                <w:szCs w:val="18"/>
              </w:rPr>
              <w:t>(5</w:t>
            </w:r>
            <w:r w:rsidR="00D907BB">
              <w:rPr>
                <w:rFonts w:eastAsia="Calibri" w:cs="Arial"/>
                <w:sz w:val="18"/>
                <w:szCs w:val="18"/>
              </w:rPr>
              <w:t xml:space="preserve">) </w:t>
            </w:r>
            <w:r w:rsidR="00D907BB" w:rsidRPr="002375E0">
              <w:rPr>
                <w:rFonts w:eastAsia="Calibri" w:cs="Arial"/>
                <w:sz w:val="18"/>
                <w:szCs w:val="18"/>
              </w:rPr>
              <w:t>Funktionen von Texten erkennen (</w:t>
            </w:r>
            <w:r w:rsidR="00F54B79">
              <w:rPr>
                <w:rFonts w:eastAsia="Calibri" w:cs="Arial"/>
                <w:sz w:val="18"/>
                <w:szCs w:val="18"/>
              </w:rPr>
              <w:t>z.B.</w:t>
            </w:r>
            <w:r w:rsidR="00D907BB" w:rsidRPr="002375E0">
              <w:rPr>
                <w:rFonts w:eastAsia="Calibri" w:cs="Arial"/>
                <w:sz w:val="18"/>
                <w:szCs w:val="18"/>
              </w:rPr>
              <w:t xml:space="preserve"> Information, Appell, Selbstdarstellung, Kontakt</w:t>
            </w:r>
            <w:r>
              <w:rPr>
                <w:rFonts w:eastAsia="Calibri" w:cs="Arial"/>
                <w:sz w:val="18"/>
                <w:szCs w:val="18"/>
              </w:rPr>
              <w:t>, E: Regulierung</w:t>
            </w:r>
            <w:r w:rsidR="00D907BB" w:rsidRPr="002375E0">
              <w:rPr>
                <w:rFonts w:eastAsia="Calibri" w:cs="Arial"/>
                <w:sz w:val="18"/>
                <w:szCs w:val="18"/>
              </w:rPr>
              <w:t>)</w:t>
            </w:r>
          </w:p>
          <w:p w:rsidR="00D907BB" w:rsidRDefault="00D907BB" w:rsidP="00D907BB">
            <w:pPr>
              <w:rPr>
                <w:rFonts w:eastAsia="Calibri" w:cs="Arial"/>
                <w:sz w:val="18"/>
                <w:szCs w:val="18"/>
              </w:rPr>
            </w:pPr>
            <w:r>
              <w:rPr>
                <w:rFonts w:eastAsia="Calibri" w:cs="Arial"/>
                <w:sz w:val="18"/>
                <w:szCs w:val="18"/>
              </w:rPr>
              <w:t xml:space="preserve">(8G) </w:t>
            </w:r>
            <w:r w:rsidRPr="002375E0">
              <w:rPr>
                <w:rFonts w:eastAsia="Calibri" w:cs="Arial"/>
                <w:sz w:val="18"/>
                <w:szCs w:val="18"/>
              </w:rPr>
              <w:t>Inhalte adressatenorientiert, sachgerecht und übersichtlich darstellen</w:t>
            </w:r>
          </w:p>
          <w:p w:rsidR="00D907BB" w:rsidRDefault="00D907BB" w:rsidP="00D907BB">
            <w:pPr>
              <w:rPr>
                <w:rFonts w:eastAsia="Calibri" w:cs="Arial"/>
                <w:sz w:val="18"/>
                <w:szCs w:val="18"/>
              </w:rPr>
            </w:pPr>
            <w:r>
              <w:rPr>
                <w:rFonts w:eastAsia="Calibri" w:cs="Arial"/>
                <w:sz w:val="18"/>
                <w:szCs w:val="18"/>
              </w:rPr>
              <w:t xml:space="preserve">(8M) </w:t>
            </w:r>
            <w:r w:rsidRPr="002375E0">
              <w:rPr>
                <w:rFonts w:eastAsia="Calibri" w:cs="Arial"/>
                <w:sz w:val="18"/>
                <w:szCs w:val="18"/>
              </w:rPr>
              <w:t>Zusammenhänge und Inhalte adressatenorientiert, sachgerecht und übersichtlich darstellen</w:t>
            </w:r>
          </w:p>
          <w:p w:rsidR="00D907BB" w:rsidRDefault="00D907BB" w:rsidP="00D907BB">
            <w:pPr>
              <w:rPr>
                <w:rFonts w:eastAsia="Calibri" w:cs="Arial"/>
                <w:sz w:val="18"/>
                <w:szCs w:val="18"/>
              </w:rPr>
            </w:pPr>
            <w:r>
              <w:rPr>
                <w:rFonts w:eastAsia="Calibri" w:cs="Arial"/>
                <w:sz w:val="18"/>
                <w:szCs w:val="18"/>
              </w:rPr>
              <w:t xml:space="preserve">(8E) </w:t>
            </w:r>
            <w:r w:rsidRPr="002375E0">
              <w:rPr>
                <w:rFonts w:eastAsia="Calibri" w:cs="Arial"/>
                <w:sz w:val="18"/>
                <w:szCs w:val="18"/>
              </w:rPr>
              <w:t>komplexere Zusammenhänge und Inhalte adressatenorientiert, sachgerecht und übersichtlich darstellen</w:t>
            </w:r>
          </w:p>
          <w:p w:rsidR="00D907BB" w:rsidRDefault="00D907BB" w:rsidP="00D907BB">
            <w:pPr>
              <w:rPr>
                <w:rFonts w:eastAsia="Calibri" w:cs="Arial"/>
                <w:sz w:val="18"/>
                <w:szCs w:val="18"/>
              </w:rPr>
            </w:pPr>
            <w:r>
              <w:rPr>
                <w:rFonts w:eastAsia="Calibri" w:cs="Arial"/>
                <w:sz w:val="18"/>
                <w:szCs w:val="18"/>
              </w:rPr>
              <w:t xml:space="preserve">(9G) </w:t>
            </w:r>
            <w:r w:rsidRPr="002375E0">
              <w:rPr>
                <w:rFonts w:eastAsia="Calibri" w:cs="Arial"/>
                <w:sz w:val="18"/>
                <w:szCs w:val="18"/>
              </w:rPr>
              <w:t>bei eigenen Sprech- und Schreibhandlungen einen differenzierten Wortschatz verwenden</w:t>
            </w:r>
          </w:p>
          <w:p w:rsidR="00D907BB" w:rsidRDefault="00D907BB" w:rsidP="00D907BB">
            <w:pPr>
              <w:rPr>
                <w:rFonts w:eastAsia="Calibri" w:cs="Arial"/>
                <w:sz w:val="18"/>
                <w:szCs w:val="18"/>
              </w:rPr>
            </w:pPr>
            <w:r>
              <w:rPr>
                <w:rFonts w:eastAsia="Calibri" w:cs="Arial"/>
                <w:sz w:val="18"/>
                <w:szCs w:val="18"/>
              </w:rPr>
              <w:t xml:space="preserve">(9M) </w:t>
            </w:r>
            <w:r w:rsidRPr="002375E0">
              <w:rPr>
                <w:rFonts w:eastAsia="Calibri" w:cs="Arial"/>
                <w:sz w:val="18"/>
                <w:szCs w:val="18"/>
              </w:rPr>
              <w:t>bei eigenen Sprech- und Schreibhandlungen einen differenzierten Wortschatz verwenden, einschließlich idiomatischer Wendungen in Kenntnis des jeweiligen Zusammenhangs</w:t>
            </w:r>
          </w:p>
          <w:p w:rsidR="00D907BB" w:rsidRDefault="00D907BB" w:rsidP="00D907BB">
            <w:pPr>
              <w:rPr>
                <w:rFonts w:eastAsia="Calibri" w:cs="Arial"/>
                <w:sz w:val="18"/>
                <w:szCs w:val="18"/>
              </w:rPr>
            </w:pPr>
            <w:r>
              <w:rPr>
                <w:rFonts w:eastAsia="Calibri" w:cs="Arial"/>
                <w:sz w:val="18"/>
                <w:szCs w:val="18"/>
              </w:rPr>
              <w:t xml:space="preserve">(9E) </w:t>
            </w:r>
            <w:r w:rsidRPr="002375E0">
              <w:rPr>
                <w:rFonts w:eastAsia="Calibri" w:cs="Arial"/>
                <w:sz w:val="18"/>
                <w:szCs w:val="18"/>
              </w:rPr>
              <w:t>bei eigenen Sprech- und Schreibhandlungen distinktive Besonderheiten gesprochener und geschriebener Sprache situationsangemessen und adressatenbezogen und begründet beachten</w:t>
            </w:r>
          </w:p>
          <w:p w:rsidR="00D907BB" w:rsidRDefault="00D907BB" w:rsidP="00D907BB">
            <w:pPr>
              <w:rPr>
                <w:rFonts w:eastAsia="Calibri" w:cs="Arial"/>
                <w:sz w:val="18"/>
                <w:szCs w:val="18"/>
              </w:rPr>
            </w:pPr>
            <w:r>
              <w:rPr>
                <w:rFonts w:eastAsia="Calibri" w:cs="Arial"/>
                <w:sz w:val="18"/>
                <w:szCs w:val="18"/>
              </w:rPr>
              <w:t xml:space="preserve">(10G) </w:t>
            </w:r>
            <w:r w:rsidRPr="002375E0">
              <w:rPr>
                <w:rFonts w:eastAsia="Calibri" w:cs="Arial"/>
                <w:sz w:val="18"/>
                <w:szCs w:val="18"/>
              </w:rPr>
              <w:t>die Wahl von eigenen Worten, Sprachebenen, Tonfall und Umgangsformen prüfen</w:t>
            </w:r>
          </w:p>
          <w:p w:rsidR="00D907BB" w:rsidRPr="002375E0" w:rsidRDefault="00D907BB" w:rsidP="00A41FE1">
            <w:pPr>
              <w:rPr>
                <w:rFonts w:eastAsia="Calibri" w:cs="Arial"/>
                <w:sz w:val="18"/>
                <w:szCs w:val="18"/>
                <w:highlight w:val="green"/>
              </w:rPr>
            </w:pPr>
            <w:r>
              <w:rPr>
                <w:rFonts w:eastAsia="Calibri" w:cs="Arial"/>
                <w:sz w:val="18"/>
                <w:szCs w:val="18"/>
              </w:rPr>
              <w:t>(10M</w:t>
            </w:r>
            <w:r w:rsidR="00A41FE1">
              <w:rPr>
                <w:rFonts w:eastAsia="Calibri" w:cs="Arial"/>
                <w:sz w:val="18"/>
                <w:szCs w:val="18"/>
              </w:rPr>
              <w:t>E</w:t>
            </w:r>
            <w:r>
              <w:rPr>
                <w:rFonts w:eastAsia="Calibri" w:cs="Arial"/>
                <w:sz w:val="18"/>
                <w:szCs w:val="18"/>
              </w:rPr>
              <w:t xml:space="preserve">) </w:t>
            </w:r>
            <w:r w:rsidRPr="002375E0">
              <w:rPr>
                <w:rFonts w:eastAsia="Calibri" w:cs="Arial"/>
                <w:sz w:val="18"/>
                <w:szCs w:val="18"/>
              </w:rPr>
              <w:t>Wortwahl, Sprachebenen, Tonfall und Umgangsformen begründet und differenziert gestalten</w:t>
            </w:r>
            <w:r w:rsidR="00A41FE1">
              <w:rPr>
                <w:rFonts w:eastAsia="Calibri" w:cs="Arial"/>
                <w:sz w:val="18"/>
                <w:szCs w:val="18"/>
              </w:rPr>
              <w:t>, E:</w:t>
            </w:r>
            <w:r w:rsidRPr="002375E0">
              <w:rPr>
                <w:rFonts w:eastAsia="Calibri" w:cs="Arial"/>
                <w:sz w:val="18"/>
                <w:szCs w:val="18"/>
              </w:rPr>
              <w:t xml:space="preserve"> Sprechweisen unterscheiden und beachten (</w:t>
            </w:r>
            <w:r w:rsidR="00F54B79">
              <w:rPr>
                <w:rFonts w:eastAsia="Calibri" w:cs="Arial"/>
                <w:sz w:val="18"/>
                <w:szCs w:val="18"/>
              </w:rPr>
              <w:t>z.B.</w:t>
            </w:r>
            <w:r w:rsidRPr="002375E0">
              <w:rPr>
                <w:rFonts w:eastAsia="Calibri" w:cs="Arial"/>
                <w:sz w:val="18"/>
                <w:szCs w:val="18"/>
              </w:rPr>
              <w:t xml:space="preserve"> gehoben, abwertend, ironisch)</w:t>
            </w:r>
          </w:p>
          <w:p w:rsidR="00D907BB" w:rsidRPr="008E722F" w:rsidRDefault="00D907BB" w:rsidP="00D907BB">
            <w:pPr>
              <w:rPr>
                <w:rFonts w:eastAsia="Calibri" w:cs="Arial"/>
                <w:sz w:val="18"/>
                <w:szCs w:val="18"/>
              </w:rPr>
            </w:pPr>
            <w:r w:rsidRPr="00304F19">
              <w:rPr>
                <w:rFonts w:eastAsia="Calibri" w:cs="Arial"/>
                <w:sz w:val="18"/>
                <w:szCs w:val="18"/>
              </w:rPr>
              <w:t>(11) sprachliche Äußerungen mündlich und schriftlich</w:t>
            </w:r>
            <w:r>
              <w:rPr>
                <w:rFonts w:eastAsia="Calibri" w:cs="Arial"/>
                <w:sz w:val="18"/>
                <w:szCs w:val="18"/>
              </w:rPr>
              <w:t xml:space="preserve"> </w:t>
            </w:r>
            <w:r w:rsidRPr="00304F19">
              <w:rPr>
                <w:rFonts w:eastAsia="Calibri" w:cs="Arial"/>
                <w:sz w:val="18"/>
                <w:szCs w:val="18"/>
              </w:rPr>
              <w:t>situationsangemessen und</w:t>
            </w:r>
            <w:r>
              <w:rPr>
                <w:rFonts w:eastAsia="Calibri" w:cs="Arial"/>
                <w:sz w:val="18"/>
                <w:szCs w:val="18"/>
              </w:rPr>
              <w:t xml:space="preserve"> </w:t>
            </w:r>
            <w:r w:rsidRPr="00304F19">
              <w:rPr>
                <w:rFonts w:eastAsia="Calibri" w:cs="Arial"/>
                <w:sz w:val="18"/>
                <w:szCs w:val="18"/>
              </w:rPr>
              <w:t>adressatenorientiert formulieren (</w:t>
            </w:r>
            <w:r w:rsidR="00F54B79">
              <w:rPr>
                <w:rFonts w:eastAsia="Calibri" w:cs="Arial"/>
                <w:sz w:val="18"/>
                <w:szCs w:val="18"/>
              </w:rPr>
              <w:t>z.B.</w:t>
            </w:r>
            <w:r w:rsidRPr="00304F19">
              <w:rPr>
                <w:rFonts w:eastAsia="Calibri" w:cs="Arial"/>
                <w:sz w:val="18"/>
                <w:szCs w:val="18"/>
              </w:rPr>
              <w:t xml:space="preserve"> Bewerbungsschreiben, Lebenslauf, Vorstellungsgespräch, Antragstellung,</w:t>
            </w:r>
            <w:r>
              <w:rPr>
                <w:rFonts w:eastAsia="Calibri" w:cs="Arial"/>
                <w:sz w:val="18"/>
                <w:szCs w:val="18"/>
              </w:rPr>
              <w:t xml:space="preserve"> </w:t>
            </w:r>
            <w:r w:rsidRPr="00304F19">
              <w:rPr>
                <w:rFonts w:eastAsia="Calibri" w:cs="Arial"/>
                <w:sz w:val="18"/>
                <w:szCs w:val="18"/>
              </w:rPr>
              <w:t>sachlicher Brief, Formulare</w:t>
            </w:r>
            <w:r w:rsidR="00A41FE1">
              <w:rPr>
                <w:rFonts w:eastAsia="Calibri" w:cs="Arial"/>
                <w:sz w:val="18"/>
                <w:szCs w:val="18"/>
              </w:rPr>
              <w:t>, E: Rollendiskussion)</w:t>
            </w:r>
          </w:p>
        </w:tc>
        <w:tc>
          <w:tcPr>
            <w:tcW w:w="1250" w:type="pct"/>
            <w:tcBorders>
              <w:left w:val="single" w:sz="4" w:space="0" w:color="auto"/>
              <w:right w:val="single" w:sz="4" w:space="0" w:color="auto"/>
            </w:tcBorders>
            <w:shd w:val="clear" w:color="auto" w:fill="auto"/>
          </w:tcPr>
          <w:p w:rsidR="00D907BB" w:rsidRPr="00393408" w:rsidRDefault="00D907BB" w:rsidP="00D907BB">
            <w:pPr>
              <w:numPr>
                <w:ilvl w:val="0"/>
                <w:numId w:val="1"/>
              </w:numPr>
              <w:spacing w:before="60"/>
              <w:rPr>
                <w:rFonts w:eastAsia="Calibri" w:cs="Arial"/>
                <w:i/>
                <w:szCs w:val="22"/>
              </w:rPr>
            </w:pPr>
            <w:r w:rsidRPr="00393408">
              <w:rPr>
                <w:rFonts w:eastAsia="Calibri" w:cs="Arial"/>
                <w:szCs w:val="22"/>
              </w:rPr>
              <w:t>Ausgangsfrage: Mit welchen Themen, Texten und Bildern kann ein Schül</w:t>
            </w:r>
            <w:r>
              <w:rPr>
                <w:rFonts w:eastAsia="Calibri" w:cs="Arial"/>
                <w:szCs w:val="22"/>
              </w:rPr>
              <w:t>erkalender anregend gestaltet we</w:t>
            </w:r>
            <w:r w:rsidRPr="00393408">
              <w:rPr>
                <w:rFonts w:eastAsia="Calibri" w:cs="Arial"/>
                <w:szCs w:val="22"/>
              </w:rPr>
              <w:t>rden</w:t>
            </w:r>
            <w:r>
              <w:rPr>
                <w:rFonts w:eastAsia="Calibri" w:cs="Arial"/>
                <w:szCs w:val="22"/>
              </w:rPr>
              <w:t>?</w:t>
            </w:r>
            <w:r w:rsidRPr="00393408">
              <w:rPr>
                <w:rFonts w:eastAsia="Calibri" w:cs="Arial"/>
                <w:szCs w:val="22"/>
              </w:rPr>
              <w:t xml:space="preserve"> </w:t>
            </w:r>
            <w:r w:rsidRPr="00E16727">
              <w:rPr>
                <w:rFonts w:eastAsia="Calibri" w:cs="Arial"/>
                <w:szCs w:val="22"/>
                <w:lang w:val="en-US"/>
              </w:rPr>
              <w:sym w:font="Wingdings" w:char="F0E0"/>
            </w:r>
            <w:r w:rsidRPr="00393408">
              <w:rPr>
                <w:rFonts w:eastAsia="Calibri" w:cs="Arial"/>
                <w:szCs w:val="22"/>
              </w:rPr>
              <w:t xml:space="preserve"> Sammlung und Auswahl von Textsorten</w:t>
            </w:r>
          </w:p>
          <w:p w:rsidR="00D907BB" w:rsidRPr="00393408" w:rsidRDefault="00D907BB" w:rsidP="00D907BB">
            <w:pPr>
              <w:numPr>
                <w:ilvl w:val="0"/>
                <w:numId w:val="1"/>
              </w:numPr>
              <w:spacing w:before="60"/>
              <w:rPr>
                <w:rFonts w:eastAsia="Calibri" w:cs="Arial"/>
                <w:i/>
                <w:szCs w:val="22"/>
              </w:rPr>
            </w:pPr>
            <w:r w:rsidRPr="00393408">
              <w:rPr>
                <w:rFonts w:eastAsia="Calibri" w:cs="Arial"/>
                <w:szCs w:val="22"/>
              </w:rPr>
              <w:t>Verfassen von Texten und Überarbeiten in Gruppen</w:t>
            </w:r>
          </w:p>
          <w:p w:rsidR="00D907BB" w:rsidRPr="00E16727" w:rsidRDefault="00D907BB" w:rsidP="00D907BB">
            <w:pPr>
              <w:numPr>
                <w:ilvl w:val="0"/>
                <w:numId w:val="1"/>
              </w:numPr>
              <w:spacing w:before="60"/>
              <w:rPr>
                <w:rFonts w:eastAsia="Calibri"/>
                <w:lang w:val="en-US"/>
              </w:rPr>
            </w:pPr>
            <w:r>
              <w:rPr>
                <w:rFonts w:eastAsia="Calibri"/>
                <w:lang w:val="en-US"/>
              </w:rPr>
              <w:t>Gestalten von Kalendervorlagen</w:t>
            </w:r>
          </w:p>
        </w:tc>
        <w:tc>
          <w:tcPr>
            <w:tcW w:w="1250" w:type="pct"/>
            <w:tcBorders>
              <w:left w:val="single" w:sz="4" w:space="0" w:color="auto"/>
              <w:right w:val="single" w:sz="4" w:space="0" w:color="auto"/>
            </w:tcBorders>
            <w:shd w:val="clear" w:color="auto" w:fill="auto"/>
          </w:tcPr>
          <w:p w:rsidR="00D907BB" w:rsidRPr="00E16727" w:rsidRDefault="00D907BB" w:rsidP="00D907BB">
            <w:pPr>
              <w:spacing w:before="60"/>
              <w:rPr>
                <w:rFonts w:eastAsia="Calibri" w:cs="Arial"/>
                <w:szCs w:val="22"/>
                <w:lang w:val="en-US"/>
              </w:rPr>
            </w:pPr>
            <w:r>
              <w:rPr>
                <w:rFonts w:eastAsia="Calibri" w:cs="Arial"/>
                <w:szCs w:val="22"/>
                <w:lang w:val="en-US"/>
              </w:rPr>
              <w:t>ggf. in Projektform</w:t>
            </w:r>
          </w:p>
        </w:tc>
      </w:tr>
    </w:tbl>
    <w:p w:rsidR="002F2C51" w:rsidRPr="001E77CD" w:rsidRDefault="002F2C51" w:rsidP="002F2C51"/>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1"/>
        <w:gridCol w:w="333"/>
        <w:gridCol w:w="29"/>
        <w:gridCol w:w="78"/>
        <w:gridCol w:w="3135"/>
        <w:gridCol w:w="728"/>
        <w:gridCol w:w="19"/>
        <w:gridCol w:w="6"/>
        <w:gridCol w:w="159"/>
        <w:gridCol w:w="2776"/>
        <w:gridCol w:w="1022"/>
        <w:gridCol w:w="6"/>
        <w:gridCol w:w="239"/>
        <w:gridCol w:w="3727"/>
        <w:gridCol w:w="317"/>
      </w:tblGrid>
      <w:tr w:rsidR="006A7031" w:rsidTr="005F47F6">
        <w:trPr>
          <w:trHeight w:val="20"/>
        </w:trPr>
        <w:tc>
          <w:tcPr>
            <w:tcW w:w="5000" w:type="pct"/>
            <w:gridSpan w:val="15"/>
            <w:tcBorders>
              <w:top w:val="single" w:sz="4" w:space="0" w:color="auto"/>
              <w:left w:val="single" w:sz="4" w:space="0" w:color="auto"/>
              <w:bottom w:val="single" w:sz="4" w:space="0" w:color="000000"/>
              <w:right w:val="single" w:sz="4" w:space="0" w:color="auto"/>
            </w:tcBorders>
            <w:shd w:val="clear" w:color="auto" w:fill="D9D9D9"/>
            <w:hideMark/>
          </w:tcPr>
          <w:p w:rsidR="006A7031" w:rsidRPr="006A7031" w:rsidRDefault="005E4279" w:rsidP="006A7031">
            <w:pPr>
              <w:pStyle w:val="bcTab"/>
            </w:pPr>
            <w:bookmarkStart w:id="15" w:name="_Toc481875946"/>
            <w:r>
              <w:t xml:space="preserve">7.3 </w:t>
            </w:r>
            <w:r w:rsidR="006A7031" w:rsidRPr="006A7031">
              <w:t>Argumentieren im Alltag – Entscheidungen abwägen</w:t>
            </w:r>
            <w:bookmarkEnd w:id="15"/>
          </w:p>
          <w:p w:rsidR="006A7031" w:rsidRPr="00480BD3" w:rsidRDefault="006A7031" w:rsidP="00735178">
            <w:pPr>
              <w:pStyle w:val="bcTabschwKompetenzen"/>
            </w:pPr>
            <w:r w:rsidRPr="00480BD3">
              <w:t xml:space="preserve">ca. </w:t>
            </w:r>
            <w:r w:rsidR="00AB62C2">
              <w:t>18 (22)</w:t>
            </w:r>
            <w:r w:rsidRPr="00480BD3">
              <w:t xml:space="preserve"> Std.</w:t>
            </w:r>
          </w:p>
        </w:tc>
      </w:tr>
      <w:tr w:rsidR="006A7031" w:rsidTr="005F47F6">
        <w:trPr>
          <w:trHeight w:val="20"/>
        </w:trPr>
        <w:tc>
          <w:tcPr>
            <w:tcW w:w="5000" w:type="pct"/>
            <w:gridSpan w:val="15"/>
            <w:tcBorders>
              <w:top w:val="single" w:sz="4" w:space="0" w:color="000000"/>
              <w:left w:val="single" w:sz="4" w:space="0" w:color="auto"/>
              <w:bottom w:val="single" w:sz="4" w:space="0" w:color="000000"/>
              <w:right w:val="single" w:sz="4" w:space="0" w:color="auto"/>
            </w:tcBorders>
            <w:shd w:val="clear" w:color="auto" w:fill="auto"/>
            <w:hideMark/>
          </w:tcPr>
          <w:p w:rsidR="006A7031" w:rsidRPr="006A7031" w:rsidRDefault="006A7031" w:rsidP="006A7031">
            <w:pPr>
              <w:pStyle w:val="bcTabVortext"/>
            </w:pPr>
            <w:r w:rsidRPr="006A7031">
              <w:t>Argumentieren ist eine grundlegende und methodisch anspruchsvolle Kompetenz, die zunächst unabhängig von anderen Teilkompetenzen wie Recherche oder Textverständnis erlernt und geübt werden muss. Denn Argumentieren bedeutet, Gedankengänge logisch zu ordnen und dabei auf ihre Überzeugungskraft hin zu überprüfen. Mit den richtigen Hilfestellungen erleben sich Schülerinnen und Schüler beim Argumentieren als selbstwirksam. Deshalb macht Argumentieren Spaß.</w:t>
            </w:r>
          </w:p>
          <w:p w:rsidR="006A7031" w:rsidRPr="006A7031" w:rsidRDefault="006A7031" w:rsidP="006A7031">
            <w:pPr>
              <w:pStyle w:val="bcTabVortext"/>
            </w:pPr>
            <w:r w:rsidRPr="006A7031">
              <w:t>Im Alltag müssen Schülerinnen und Schüler häufig ermitteln, wie hoch die Investition von Zeit und Geld ist, um sich für eine Handlungsoption entscheiden zu können. Voraussetzung ist dabei die Fähigkeit, verschiedene Diagramme, Graphiken und Schaubilder hinsichtlich der relevanten Informationen auszuwerten.</w:t>
            </w:r>
          </w:p>
          <w:p w:rsidR="006A7031" w:rsidRPr="006A7031" w:rsidRDefault="006A7031" w:rsidP="006A7031">
            <w:pPr>
              <w:pStyle w:val="bcTabVortext"/>
            </w:pPr>
            <w:r w:rsidRPr="006A7031">
              <w:t>Wer die Erfahrung macht, dass er selbst zu einem Urteil kommen kann, kann diese Kompetenz auch auf neue Inhalte anwenden, um eigene Entscheidungen abzuwägen, andere Meinungen zu hinterfragen und so nicht nur seinen Alltag besser organisieren.</w:t>
            </w:r>
          </w:p>
        </w:tc>
      </w:tr>
      <w:tr w:rsidR="006A7031"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113" w:type="pct"/>
            <w:tcBorders>
              <w:top w:val="single" w:sz="4" w:space="0" w:color="000000"/>
              <w:left w:val="single" w:sz="4" w:space="0" w:color="000000"/>
              <w:bottom w:val="single" w:sz="4" w:space="0" w:color="000000"/>
            </w:tcBorders>
            <w:shd w:val="clear" w:color="auto" w:fill="F59D1E"/>
            <w:tcMar>
              <w:top w:w="0" w:type="dxa"/>
              <w:left w:w="108" w:type="dxa"/>
              <w:bottom w:w="0" w:type="dxa"/>
              <w:right w:w="108" w:type="dxa"/>
            </w:tcMar>
            <w:vAlign w:val="center"/>
          </w:tcPr>
          <w:p w:rsidR="006A7031" w:rsidRDefault="006A7031" w:rsidP="00F823A2">
            <w:pPr>
              <w:pStyle w:val="bcTabweiKompetenzen"/>
            </w:pPr>
            <w:r>
              <w:t>Prozessbezogene Kompetenzen</w:t>
            </w:r>
          </w:p>
        </w:tc>
        <w:tc>
          <w:tcPr>
            <w:tcW w:w="1105" w:type="pct"/>
            <w:gridSpan w:val="4"/>
            <w:tcBorders>
              <w:top w:val="single" w:sz="4" w:space="0" w:color="000000"/>
              <w:left w:val="single" w:sz="4" w:space="0" w:color="000000"/>
              <w:bottom w:val="single" w:sz="4" w:space="0" w:color="000000"/>
            </w:tcBorders>
            <w:shd w:val="clear" w:color="auto" w:fill="B70017"/>
            <w:tcMar>
              <w:top w:w="0" w:type="dxa"/>
              <w:left w:w="108" w:type="dxa"/>
              <w:bottom w:w="0" w:type="dxa"/>
              <w:right w:w="108" w:type="dxa"/>
            </w:tcMar>
            <w:vAlign w:val="center"/>
          </w:tcPr>
          <w:p w:rsidR="006A7031" w:rsidRDefault="006A7031" w:rsidP="00F823A2">
            <w:pPr>
              <w:pStyle w:val="bcTabweiKompetenzen"/>
            </w:pPr>
            <w:r>
              <w:t>Inhaltsbezogene Kompetenzen</w:t>
            </w:r>
          </w:p>
        </w:tc>
        <w:tc>
          <w:tcPr>
            <w:tcW w:w="1140" w:type="pct"/>
            <w:gridSpan w:val="5"/>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A7031" w:rsidRDefault="006A7031" w:rsidP="00F823A2">
            <w:pPr>
              <w:pStyle w:val="bcTabschwKompetenzen"/>
            </w:pPr>
            <w:r>
              <w:t>Konkretisierung,</w:t>
            </w:r>
            <w:r>
              <w:br/>
              <w:t>Vorgehen im Unterricht</w:t>
            </w:r>
          </w:p>
        </w:tc>
        <w:tc>
          <w:tcPr>
            <w:tcW w:w="1642" w:type="pct"/>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7031" w:rsidRDefault="006A7031" w:rsidP="00F823A2">
            <w:pPr>
              <w:pStyle w:val="bcTabschwKompetenzen"/>
            </w:pPr>
            <w:r>
              <w:t xml:space="preserve">Hinweise, Arbeitsmittel, </w:t>
            </w:r>
            <w:r>
              <w:br/>
              <w:t>Organisation, Verweise</w:t>
            </w:r>
          </w:p>
        </w:tc>
      </w:tr>
      <w:tr w:rsidR="006A7031"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97"/>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7031" w:rsidRDefault="006A7031" w:rsidP="00933C58">
            <w:pPr>
              <w:jc w:val="center"/>
              <w:rPr>
                <w:b/>
                <w:bCs/>
              </w:rPr>
            </w:pPr>
            <w:r>
              <w:rPr>
                <w:b/>
                <w:bCs/>
              </w:rPr>
              <w:t>1. Eine Position vertreten – Ideen finden</w:t>
            </w:r>
          </w:p>
        </w:tc>
      </w:tr>
      <w:tr w:rsidR="00D907BB"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00"/>
        </w:trPr>
        <w:tc>
          <w:tcPr>
            <w:tcW w:w="1113" w:type="pct"/>
            <w:tcBorders>
              <w:top w:val="single" w:sz="4" w:space="0" w:color="000000"/>
              <w:left w:val="single" w:sz="4" w:space="0" w:color="000000"/>
              <w:bottom w:val="single" w:sz="4" w:space="0" w:color="000000"/>
            </w:tcBorders>
            <w:tcMar>
              <w:top w:w="0" w:type="dxa"/>
              <w:left w:w="108" w:type="dxa"/>
              <w:bottom w:w="0" w:type="dxa"/>
              <w:right w:w="108" w:type="dxa"/>
            </w:tcMar>
          </w:tcPr>
          <w:p w:rsidR="00D907BB" w:rsidRPr="00D719F7" w:rsidRDefault="00D907BB" w:rsidP="00D907BB">
            <w:pPr>
              <w:rPr>
                <w:sz w:val="18"/>
                <w:szCs w:val="18"/>
                <w:u w:val="single"/>
              </w:rPr>
            </w:pPr>
            <w:r w:rsidRPr="00D719F7">
              <w:rPr>
                <w:sz w:val="18"/>
                <w:szCs w:val="18"/>
                <w:u w:val="single"/>
              </w:rPr>
              <w:t>2.1 Sprechen und Zuhören</w:t>
            </w:r>
          </w:p>
          <w:p w:rsidR="00D907BB" w:rsidRPr="00FC5E99" w:rsidRDefault="00D907BB" w:rsidP="00D907BB">
            <w:pPr>
              <w:rPr>
                <w:sz w:val="18"/>
                <w:szCs w:val="18"/>
              </w:rPr>
            </w:pPr>
            <w:r w:rsidRPr="00FC5E99">
              <w:rPr>
                <w:sz w:val="18"/>
                <w:szCs w:val="18"/>
              </w:rPr>
              <w:t>(5) verschiedene Gesprächsformen (zum Beispiel […] Debatte) praktizieren</w:t>
            </w:r>
          </w:p>
          <w:p w:rsidR="00D907BB" w:rsidRPr="00FC5E99" w:rsidRDefault="00D907BB" w:rsidP="00D907BB">
            <w:pPr>
              <w:rPr>
                <w:sz w:val="18"/>
                <w:szCs w:val="18"/>
              </w:rPr>
            </w:pPr>
            <w:r w:rsidRPr="00FC5E99">
              <w:rPr>
                <w:sz w:val="18"/>
                <w:szCs w:val="18"/>
              </w:rPr>
              <w:t>(6) Gespräche beobachten, moderieren, reflektieren, dabei Merkmale unangemessener Kommunikation erkennen und darauf hinweisen</w:t>
            </w:r>
          </w:p>
          <w:p w:rsidR="00D907BB" w:rsidRDefault="00D907BB" w:rsidP="00D907BB">
            <w:pPr>
              <w:rPr>
                <w:sz w:val="18"/>
                <w:szCs w:val="18"/>
              </w:rPr>
            </w:pPr>
            <w:r w:rsidRPr="00FC5E99">
              <w:rPr>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D907BB" w:rsidRDefault="00D907BB" w:rsidP="00D907BB">
            <w:pPr>
              <w:rPr>
                <w:sz w:val="18"/>
                <w:szCs w:val="18"/>
              </w:rPr>
            </w:pPr>
            <w:r w:rsidRPr="002375E0">
              <w:rPr>
                <w:sz w:val="18"/>
                <w:szCs w:val="18"/>
              </w:rPr>
              <w:t>11. Redebeiträge transparent strukturieren, dabei Redestrategien einsetzen und die Wirkung eines Redebeitrags reflektieren</w:t>
            </w:r>
          </w:p>
          <w:p w:rsidR="00D907BB" w:rsidRDefault="00D907BB" w:rsidP="00D907BB">
            <w:pPr>
              <w:rPr>
                <w:sz w:val="18"/>
                <w:szCs w:val="18"/>
              </w:rPr>
            </w:pPr>
            <w:r w:rsidRPr="002375E0">
              <w:rPr>
                <w:sz w:val="18"/>
                <w:szCs w:val="18"/>
              </w:rPr>
              <w:t>13. verschiedene Formen mündlicher Darstellung verwenden: erzählen, nacherzählen, schildern, informieren, berichten, beschreiben, appellieren, argumentieren</w:t>
            </w:r>
          </w:p>
          <w:p w:rsidR="00D907BB" w:rsidRDefault="00D907BB" w:rsidP="00D907BB">
            <w:pPr>
              <w:rPr>
                <w:sz w:val="18"/>
                <w:szCs w:val="18"/>
              </w:rPr>
            </w:pPr>
            <w:r w:rsidRPr="002375E0">
              <w:rPr>
                <w:sz w:val="18"/>
                <w:szCs w:val="18"/>
              </w:rPr>
              <w:t>17. Gespräche sowie längere gesprochene Texte konzentriert verfolgen und ihr Verständnis sichern, aktiv zuhören</w:t>
            </w:r>
          </w:p>
          <w:p w:rsidR="00D907BB" w:rsidRDefault="00D907BB" w:rsidP="00D907BB">
            <w:pPr>
              <w:rPr>
                <w:sz w:val="18"/>
                <w:szCs w:val="18"/>
              </w:rPr>
            </w:pPr>
            <w:r w:rsidRPr="002375E0">
              <w:rPr>
                <w:sz w:val="18"/>
                <w:szCs w:val="18"/>
              </w:rPr>
              <w:t>18. Kommunikation beurteilen: kriterienorientiert das eigene Gesprächsverhalten und das anderer beobachten, reflektieren und bewerten</w:t>
            </w:r>
          </w:p>
          <w:p w:rsidR="00314BC7" w:rsidRDefault="00314BC7" w:rsidP="00D907BB">
            <w:pPr>
              <w:rPr>
                <w:sz w:val="18"/>
                <w:szCs w:val="18"/>
              </w:rPr>
            </w:pPr>
          </w:p>
          <w:p w:rsidR="00314BC7" w:rsidRPr="00FC5E99" w:rsidRDefault="00314BC7" w:rsidP="00D907BB">
            <w:pPr>
              <w:rPr>
                <w:sz w:val="18"/>
                <w:szCs w:val="18"/>
              </w:rPr>
            </w:pPr>
          </w:p>
        </w:tc>
        <w:tc>
          <w:tcPr>
            <w:tcW w:w="1105"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D907BB" w:rsidRPr="00D245F3" w:rsidRDefault="00D907BB" w:rsidP="00573BD4">
            <w:pPr>
              <w:rPr>
                <w:rFonts w:eastAsia="Calibri" w:cs="Arial"/>
                <w:sz w:val="18"/>
                <w:szCs w:val="18"/>
                <w:u w:val="single"/>
              </w:rPr>
            </w:pPr>
            <w:r w:rsidRPr="00D245F3">
              <w:rPr>
                <w:rFonts w:eastAsia="Calibri" w:cs="Arial"/>
                <w:sz w:val="18"/>
                <w:szCs w:val="18"/>
                <w:u w:val="single"/>
              </w:rPr>
              <w:t>3.2.2.1 Struktur von Äußerungen</w:t>
            </w:r>
          </w:p>
          <w:p w:rsidR="00D907BB" w:rsidRDefault="00D907BB" w:rsidP="00573BD4">
            <w:pPr>
              <w:rPr>
                <w:rFonts w:eastAsia="Calibri" w:cs="Arial"/>
                <w:sz w:val="18"/>
                <w:szCs w:val="18"/>
              </w:rPr>
            </w:pPr>
            <w:r>
              <w:rPr>
                <w:rFonts w:eastAsia="Calibri" w:cs="Arial"/>
                <w:sz w:val="18"/>
                <w:szCs w:val="18"/>
              </w:rPr>
              <w:t xml:space="preserve">(16G) </w:t>
            </w:r>
            <w:r w:rsidRPr="002375E0">
              <w:rPr>
                <w:rFonts w:eastAsia="Calibri" w:cs="Arial"/>
                <w:sz w:val="18"/>
                <w:szCs w:val="18"/>
              </w:rPr>
              <w:t>Wortbedeutungen im Bereich eines allgemeinen Wortschatzes klären und voneinander abgrenzen, auch unter Zuhilfenahme von Nachschlagewerken und des Internets</w:t>
            </w:r>
          </w:p>
          <w:p w:rsidR="00D907BB" w:rsidRDefault="00D907BB" w:rsidP="00573BD4">
            <w:pPr>
              <w:rPr>
                <w:rFonts w:eastAsia="Calibri" w:cs="Arial"/>
                <w:sz w:val="18"/>
                <w:szCs w:val="18"/>
              </w:rPr>
            </w:pPr>
            <w:r>
              <w:rPr>
                <w:rFonts w:eastAsia="Calibri" w:cs="Arial"/>
                <w:sz w:val="18"/>
                <w:szCs w:val="18"/>
              </w:rPr>
              <w:t xml:space="preserve">(16M) </w:t>
            </w:r>
            <w:r w:rsidRPr="002375E0">
              <w:rPr>
                <w:rFonts w:eastAsia="Calibri" w:cs="Arial"/>
                <w:sz w:val="18"/>
                <w:szCs w:val="18"/>
              </w:rPr>
              <w:t>Wortbedeutungen klären und voneinander abgrenzen, auch unter Zuhilfenahme von Nachschlagewerken und des Internets</w:t>
            </w:r>
          </w:p>
          <w:p w:rsidR="00D907BB" w:rsidRPr="00FC5E99" w:rsidRDefault="00D907BB" w:rsidP="00573BD4">
            <w:pPr>
              <w:rPr>
                <w:sz w:val="18"/>
                <w:szCs w:val="18"/>
              </w:rPr>
            </w:pPr>
            <w:r>
              <w:rPr>
                <w:rFonts w:eastAsia="Calibri" w:cs="Arial"/>
                <w:sz w:val="18"/>
                <w:szCs w:val="18"/>
              </w:rPr>
              <w:t xml:space="preserve">(16E) </w:t>
            </w:r>
            <w:r w:rsidRPr="002375E0">
              <w:rPr>
                <w:rFonts w:eastAsia="Calibri" w:cs="Arial"/>
                <w:sz w:val="18"/>
                <w:szCs w:val="18"/>
              </w:rPr>
              <w:t>Wortbedeutungen klären, auch mittels Nachschlagewerken (</w:t>
            </w:r>
            <w:r w:rsidR="00F54B79">
              <w:rPr>
                <w:rFonts w:eastAsia="Calibri" w:cs="Arial"/>
                <w:sz w:val="18"/>
                <w:szCs w:val="18"/>
              </w:rPr>
              <w:t>z.B.</w:t>
            </w:r>
            <w:r w:rsidRPr="002375E0">
              <w:rPr>
                <w:rFonts w:eastAsia="Calibri" w:cs="Arial"/>
                <w:sz w:val="18"/>
                <w:szCs w:val="18"/>
              </w:rPr>
              <w:t xml:space="preserve"> Fremd- oder Synonymwörterbücher, auch im Internet), Definitionen einfacher Begriffe formulieren</w:t>
            </w:r>
          </w:p>
          <w:p w:rsidR="00D907BB" w:rsidRPr="00D245F3" w:rsidRDefault="00D907BB" w:rsidP="00573BD4">
            <w:pPr>
              <w:rPr>
                <w:rFonts w:eastAsia="Calibri" w:cs="Arial"/>
                <w:sz w:val="18"/>
                <w:szCs w:val="18"/>
                <w:u w:val="single"/>
              </w:rPr>
            </w:pPr>
            <w:r w:rsidRPr="00D245F3">
              <w:rPr>
                <w:rFonts w:eastAsia="Calibri" w:cs="Arial"/>
                <w:sz w:val="18"/>
                <w:szCs w:val="18"/>
                <w:u w:val="single"/>
              </w:rPr>
              <w:t xml:space="preserve">3.2.2.2 Funktion von Äußerungen </w:t>
            </w:r>
          </w:p>
          <w:p w:rsidR="00D907BB" w:rsidRDefault="00D907BB" w:rsidP="00573BD4">
            <w:pPr>
              <w:rPr>
                <w:rFonts w:eastAsia="Calibri" w:cs="Arial"/>
                <w:sz w:val="18"/>
                <w:szCs w:val="18"/>
              </w:rPr>
            </w:pPr>
            <w:r w:rsidRPr="002375E0">
              <w:rPr>
                <w:rFonts w:eastAsia="Calibri" w:cs="Arial"/>
                <w:sz w:val="18"/>
                <w:szCs w:val="18"/>
              </w:rPr>
              <w:t>(1GM) die Inhalts- und Beziehungsebene erkennen und berücksichtigen (gelingende/​misslingende Kommunikation, öffentliche/​private Kommunikationssituationen)</w:t>
            </w:r>
          </w:p>
          <w:p w:rsidR="00D907BB" w:rsidRDefault="00D907BB" w:rsidP="00573BD4">
            <w:pPr>
              <w:rPr>
                <w:rFonts w:eastAsia="Calibri" w:cs="Arial"/>
                <w:sz w:val="18"/>
                <w:szCs w:val="18"/>
              </w:rPr>
            </w:pPr>
            <w:r>
              <w:rPr>
                <w:rFonts w:eastAsia="Calibri" w:cs="Arial"/>
                <w:sz w:val="18"/>
                <w:szCs w:val="18"/>
              </w:rPr>
              <w:t xml:space="preserve">(1E) </w:t>
            </w:r>
            <w:r w:rsidRPr="002375E0">
              <w:rPr>
                <w:rFonts w:eastAsia="Calibri" w:cs="Arial"/>
                <w:sz w:val="18"/>
                <w:szCs w:val="18"/>
              </w:rPr>
              <w:t>gelingende und misslingende Kommunikation in verschiedenen Kontexten (</w:t>
            </w:r>
            <w:r w:rsidR="00F54B79">
              <w:rPr>
                <w:rFonts w:eastAsia="Calibri" w:cs="Arial"/>
                <w:sz w:val="18"/>
                <w:szCs w:val="18"/>
              </w:rPr>
              <w:t>z.B.</w:t>
            </w:r>
            <w:r w:rsidRPr="002375E0">
              <w:rPr>
                <w:rFonts w:eastAsia="Calibri" w:cs="Arial"/>
                <w:sz w:val="18"/>
                <w:szCs w:val="18"/>
              </w:rPr>
              <w:t xml:space="preserve"> öffentliche und private Kommunikation) unterscheiden und analysieren; Bedingungen gelingender Kommunikation formulieren</w:t>
            </w:r>
          </w:p>
          <w:p w:rsidR="00D907BB" w:rsidRDefault="00D907BB" w:rsidP="00573BD4">
            <w:pPr>
              <w:rPr>
                <w:rFonts w:eastAsia="Calibri" w:cs="Arial"/>
                <w:sz w:val="18"/>
                <w:szCs w:val="18"/>
              </w:rPr>
            </w:pPr>
            <w:r>
              <w:rPr>
                <w:rFonts w:eastAsia="Calibri" w:cs="Arial"/>
                <w:sz w:val="18"/>
                <w:szCs w:val="18"/>
              </w:rPr>
              <w:t xml:space="preserve">(2GM) </w:t>
            </w:r>
            <w:r w:rsidRPr="002375E0">
              <w:rPr>
                <w:rFonts w:eastAsia="Calibri" w:cs="Arial"/>
                <w:sz w:val="18"/>
                <w:szCs w:val="18"/>
              </w:rPr>
              <w:t>Sprechweisen unterscheiden (</w:t>
            </w:r>
            <w:r w:rsidR="00F54B79">
              <w:rPr>
                <w:rFonts w:eastAsia="Calibri" w:cs="Arial"/>
                <w:sz w:val="18"/>
                <w:szCs w:val="18"/>
              </w:rPr>
              <w:t>z.B.</w:t>
            </w:r>
            <w:r w:rsidRPr="002375E0">
              <w:rPr>
                <w:rFonts w:eastAsia="Calibri" w:cs="Arial"/>
                <w:sz w:val="18"/>
                <w:szCs w:val="18"/>
              </w:rPr>
              <w:t xml:space="preserve"> formelle oder pejorative Sprache)</w:t>
            </w:r>
          </w:p>
          <w:p w:rsidR="00D907BB" w:rsidRDefault="00D907BB" w:rsidP="00573BD4">
            <w:pPr>
              <w:rPr>
                <w:rFonts w:eastAsia="Calibri" w:cs="Arial"/>
                <w:sz w:val="18"/>
                <w:szCs w:val="18"/>
              </w:rPr>
            </w:pPr>
            <w:r>
              <w:rPr>
                <w:rFonts w:eastAsia="Calibri" w:cs="Arial"/>
                <w:sz w:val="18"/>
                <w:szCs w:val="18"/>
              </w:rPr>
              <w:t xml:space="preserve">(2E) </w:t>
            </w:r>
            <w:r w:rsidRPr="002375E0">
              <w:rPr>
                <w:rFonts w:eastAsia="Calibri" w:cs="Arial"/>
                <w:sz w:val="18"/>
                <w:szCs w:val="18"/>
              </w:rPr>
              <w:t>unterschiedliche Sprechabsichten, Sprechakte und Sprechweisen erkennen, erläutern und deren Wirkungen im Kontext unterscheiden (</w:t>
            </w:r>
            <w:r w:rsidR="00F54B79">
              <w:rPr>
                <w:rFonts w:eastAsia="Calibri" w:cs="Arial"/>
                <w:sz w:val="18"/>
                <w:szCs w:val="18"/>
              </w:rPr>
              <w:t>z.B.</w:t>
            </w:r>
            <w:r w:rsidRPr="002375E0">
              <w:rPr>
                <w:rFonts w:eastAsia="Calibri" w:cs="Arial"/>
                <w:sz w:val="18"/>
                <w:szCs w:val="18"/>
              </w:rPr>
              <w:t xml:space="preserve"> formelle oder pejorative Sprache)</w:t>
            </w:r>
          </w:p>
          <w:p w:rsidR="00D907BB" w:rsidRDefault="00D907BB" w:rsidP="00573BD4">
            <w:pPr>
              <w:rPr>
                <w:rFonts w:eastAsia="Calibri" w:cs="Arial"/>
                <w:sz w:val="18"/>
                <w:szCs w:val="18"/>
              </w:rPr>
            </w:pPr>
            <w:r>
              <w:rPr>
                <w:rFonts w:eastAsia="Calibri" w:cs="Arial"/>
                <w:sz w:val="18"/>
                <w:szCs w:val="18"/>
              </w:rPr>
              <w:t xml:space="preserve">(3) </w:t>
            </w:r>
            <w:r w:rsidRPr="002375E0">
              <w:rPr>
                <w:rFonts w:eastAsia="Calibri" w:cs="Arial"/>
                <w:sz w:val="18"/>
                <w:szCs w:val="18"/>
              </w:rPr>
              <w:t>Zusammenhänge zwischen verbalen und nonverbalen Ausdrucksmitteln erkennen und wesentliche Faktoren beschreiben, die die mündliche Kommunikation prägen (</w:t>
            </w:r>
            <w:r w:rsidR="00F54B79">
              <w:rPr>
                <w:rFonts w:eastAsia="Calibri" w:cs="Arial"/>
                <w:sz w:val="18"/>
                <w:szCs w:val="18"/>
              </w:rPr>
              <w:t>z.B.</w:t>
            </w:r>
            <w:r w:rsidRPr="002375E0">
              <w:rPr>
                <w:rFonts w:eastAsia="Calibri" w:cs="Arial"/>
                <w:sz w:val="18"/>
                <w:szCs w:val="18"/>
              </w:rPr>
              <w:t xml:space="preserve"> Gestik, Mimik, Stimme</w:t>
            </w:r>
            <w:r w:rsidR="00A41FE1">
              <w:rPr>
                <w:rFonts w:eastAsia="Calibri" w:cs="Arial"/>
                <w:sz w:val="18"/>
                <w:szCs w:val="18"/>
              </w:rPr>
              <w:t>, E: Modulation</w:t>
            </w:r>
            <w:r w:rsidRPr="002375E0">
              <w:rPr>
                <w:rFonts w:eastAsia="Calibri" w:cs="Arial"/>
                <w:sz w:val="18"/>
                <w:szCs w:val="18"/>
              </w:rPr>
              <w:t>)</w:t>
            </w:r>
          </w:p>
          <w:p w:rsidR="00D907BB" w:rsidRDefault="00D907BB" w:rsidP="00573BD4">
            <w:pPr>
              <w:rPr>
                <w:rFonts w:eastAsia="Calibri" w:cs="Arial"/>
                <w:sz w:val="18"/>
                <w:szCs w:val="18"/>
              </w:rPr>
            </w:pPr>
            <w:r>
              <w:rPr>
                <w:rFonts w:eastAsia="Calibri" w:cs="Arial"/>
                <w:sz w:val="18"/>
                <w:szCs w:val="18"/>
              </w:rPr>
              <w:t xml:space="preserve">(5) </w:t>
            </w:r>
            <w:r w:rsidRPr="00523E0F">
              <w:rPr>
                <w:rFonts w:eastAsia="Calibri" w:cs="Arial"/>
                <w:sz w:val="18"/>
                <w:szCs w:val="18"/>
              </w:rPr>
              <w:t>Funktionen von Texten erkennen (</w:t>
            </w:r>
            <w:r w:rsidR="00F54B79">
              <w:rPr>
                <w:rFonts w:eastAsia="Calibri" w:cs="Arial"/>
                <w:sz w:val="18"/>
                <w:szCs w:val="18"/>
              </w:rPr>
              <w:t>z.B.</w:t>
            </w:r>
            <w:r w:rsidRPr="00523E0F">
              <w:rPr>
                <w:rFonts w:eastAsia="Calibri" w:cs="Arial"/>
                <w:sz w:val="18"/>
                <w:szCs w:val="18"/>
              </w:rPr>
              <w:t xml:space="preserve"> Information, Appell, Selbstdarstellung, Kontakt</w:t>
            </w:r>
            <w:r w:rsidR="00A41FE1">
              <w:rPr>
                <w:rFonts w:eastAsia="Calibri" w:cs="Arial"/>
                <w:sz w:val="18"/>
                <w:szCs w:val="18"/>
              </w:rPr>
              <w:t>, E: Regulierung</w:t>
            </w:r>
            <w:r w:rsidRPr="00523E0F">
              <w:rPr>
                <w:rFonts w:eastAsia="Calibri" w:cs="Arial"/>
                <w:sz w:val="18"/>
                <w:szCs w:val="18"/>
              </w:rPr>
              <w:t>)</w:t>
            </w:r>
          </w:p>
          <w:p w:rsidR="00D907BB" w:rsidRDefault="00D907BB" w:rsidP="00573BD4">
            <w:pPr>
              <w:rPr>
                <w:rFonts w:eastAsia="Calibri" w:cs="Arial"/>
                <w:sz w:val="18"/>
                <w:szCs w:val="18"/>
              </w:rPr>
            </w:pPr>
            <w:r>
              <w:rPr>
                <w:rFonts w:eastAsia="Calibri" w:cs="Arial"/>
                <w:sz w:val="18"/>
                <w:szCs w:val="18"/>
              </w:rPr>
              <w:t>(</w:t>
            </w:r>
            <w:r w:rsidRPr="00FC5E99">
              <w:rPr>
                <w:rFonts w:eastAsia="Calibri" w:cs="Arial"/>
                <w:sz w:val="18"/>
                <w:szCs w:val="18"/>
              </w:rPr>
              <w:t>7) unterschiedliche Sprechabsichten situationsangemessen und adressatenorientiert formulieren, dabei auch die Körpersprache bewusst einsetzen</w:t>
            </w:r>
          </w:p>
          <w:p w:rsidR="00D907BB" w:rsidRDefault="00D907BB" w:rsidP="00573BD4">
            <w:pPr>
              <w:rPr>
                <w:rFonts w:eastAsia="Calibri" w:cs="Arial"/>
                <w:sz w:val="18"/>
                <w:szCs w:val="18"/>
              </w:rPr>
            </w:pPr>
            <w:r>
              <w:rPr>
                <w:rFonts w:eastAsia="Calibri" w:cs="Arial"/>
                <w:sz w:val="18"/>
                <w:szCs w:val="18"/>
              </w:rPr>
              <w:t xml:space="preserve">(10G) </w:t>
            </w:r>
            <w:r w:rsidRPr="00523E0F">
              <w:rPr>
                <w:rFonts w:eastAsia="Calibri" w:cs="Arial"/>
                <w:sz w:val="18"/>
                <w:szCs w:val="18"/>
              </w:rPr>
              <w:t>die Wahl von eigenen Worten, Sprachebenen, Tonfall und Umgangsformen prüfen</w:t>
            </w:r>
          </w:p>
          <w:p w:rsidR="00D907BB" w:rsidRDefault="00D907BB" w:rsidP="00573BD4">
            <w:pPr>
              <w:rPr>
                <w:rFonts w:eastAsia="Calibri" w:cs="Arial"/>
                <w:sz w:val="18"/>
                <w:szCs w:val="18"/>
              </w:rPr>
            </w:pPr>
            <w:r>
              <w:rPr>
                <w:rFonts w:eastAsia="Calibri" w:cs="Arial"/>
                <w:sz w:val="18"/>
                <w:szCs w:val="18"/>
              </w:rPr>
              <w:t xml:space="preserve">(10M) </w:t>
            </w:r>
            <w:r w:rsidRPr="00523E0F">
              <w:rPr>
                <w:rFonts w:eastAsia="Calibri" w:cs="Arial"/>
                <w:sz w:val="18"/>
                <w:szCs w:val="18"/>
              </w:rPr>
              <w:t>Wortwahl, Sprachebenen, Tonfall und Umgangsformen begründet und differenziert gestalten</w:t>
            </w:r>
          </w:p>
          <w:p w:rsidR="00D907BB" w:rsidRDefault="00D907BB" w:rsidP="00573BD4">
            <w:pPr>
              <w:rPr>
                <w:rFonts w:eastAsia="Calibri" w:cs="Arial"/>
                <w:sz w:val="18"/>
                <w:szCs w:val="18"/>
              </w:rPr>
            </w:pPr>
            <w:r>
              <w:rPr>
                <w:rFonts w:eastAsia="Calibri" w:cs="Arial"/>
                <w:sz w:val="18"/>
                <w:szCs w:val="18"/>
              </w:rPr>
              <w:t xml:space="preserve">(10E) </w:t>
            </w:r>
            <w:r w:rsidRPr="00523E0F">
              <w:rPr>
                <w:rFonts w:eastAsia="Calibri" w:cs="Arial"/>
                <w:sz w:val="18"/>
                <w:szCs w:val="18"/>
              </w:rPr>
              <w:t>Wortwahl, Sprachebenen, Tonfall und Umgangsformen begründet und differenziert gestalten, Sprechweisen unterscheiden und beachten (</w:t>
            </w:r>
            <w:r w:rsidR="00F54B79">
              <w:rPr>
                <w:rFonts w:eastAsia="Calibri" w:cs="Arial"/>
                <w:sz w:val="18"/>
                <w:szCs w:val="18"/>
              </w:rPr>
              <w:t>z.B.</w:t>
            </w:r>
            <w:r w:rsidRPr="00523E0F">
              <w:rPr>
                <w:rFonts w:eastAsia="Calibri" w:cs="Arial"/>
                <w:sz w:val="18"/>
                <w:szCs w:val="18"/>
              </w:rPr>
              <w:t xml:space="preserve"> gehoben, abwertend, ironisch)</w:t>
            </w:r>
          </w:p>
          <w:p w:rsidR="00D907BB" w:rsidRPr="00FC5E99" w:rsidRDefault="00D907BB" w:rsidP="00573BD4">
            <w:pPr>
              <w:rPr>
                <w:rFonts w:eastAsia="Calibri" w:cs="Arial"/>
                <w:sz w:val="18"/>
                <w:szCs w:val="18"/>
              </w:rPr>
            </w:pPr>
            <w:r>
              <w:rPr>
                <w:rFonts w:eastAsia="Calibri" w:cs="Arial"/>
                <w:sz w:val="18"/>
                <w:szCs w:val="18"/>
              </w:rPr>
              <w:t xml:space="preserve">(11) </w:t>
            </w:r>
            <w:r w:rsidRPr="00523E0F">
              <w:rPr>
                <w:rFonts w:eastAsia="Calibri" w:cs="Arial"/>
                <w:sz w:val="18"/>
                <w:szCs w:val="18"/>
              </w:rPr>
              <w:t>sprachliche Äußerungen mündlich und schriftlich situationsangemessen und adressatenorientiert formulieren (</w:t>
            </w:r>
            <w:r w:rsidR="00F54B79">
              <w:rPr>
                <w:rFonts w:eastAsia="Calibri" w:cs="Arial"/>
                <w:sz w:val="18"/>
                <w:szCs w:val="18"/>
              </w:rPr>
              <w:t>z.B.</w:t>
            </w:r>
            <w:r w:rsidRPr="00523E0F">
              <w:rPr>
                <w:rFonts w:eastAsia="Calibri" w:cs="Arial"/>
                <w:sz w:val="18"/>
                <w:szCs w:val="18"/>
              </w:rPr>
              <w:t xml:space="preserve"> Bewerbungsschreiben, Lebenslauf, Vorstellungsgespräch, Antragstellung, sachlicher Brief, Formulare</w:t>
            </w:r>
            <w:r w:rsidR="00A41FE1">
              <w:rPr>
                <w:rFonts w:eastAsia="Calibri" w:cs="Arial"/>
                <w:sz w:val="18"/>
                <w:szCs w:val="18"/>
              </w:rPr>
              <w:t>, E: Rollendiskussion</w:t>
            </w:r>
            <w:r w:rsidRPr="00523E0F">
              <w:rPr>
                <w:rFonts w:eastAsia="Calibri" w:cs="Arial"/>
                <w:sz w:val="18"/>
                <w:szCs w:val="18"/>
              </w:rPr>
              <w:t>)</w:t>
            </w:r>
          </w:p>
        </w:tc>
        <w:tc>
          <w:tcPr>
            <w:tcW w:w="1140" w:type="pct"/>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D907BB" w:rsidRPr="009825B4" w:rsidRDefault="00D907BB" w:rsidP="00D907BB">
            <w:pPr>
              <w:spacing w:line="276" w:lineRule="auto"/>
              <w:rPr>
                <w:rFonts w:eastAsia="Calibri" w:cs="Arial"/>
                <w:bCs/>
                <w:szCs w:val="22"/>
              </w:rPr>
            </w:pPr>
            <w:r w:rsidRPr="009825B4">
              <w:rPr>
                <w:rFonts w:eastAsia="Calibri" w:cs="Arial"/>
                <w:bCs/>
                <w:szCs w:val="22"/>
              </w:rPr>
              <w:t>Geloste Alternativen in einer Debatte vertreten:</w:t>
            </w:r>
          </w:p>
          <w:p w:rsidR="00D907BB" w:rsidRPr="009F27E5" w:rsidRDefault="00D907BB" w:rsidP="0044377F">
            <w:pPr>
              <w:pStyle w:val="bcTabVortext"/>
              <w:numPr>
                <w:ilvl w:val="0"/>
                <w:numId w:val="38"/>
              </w:numPr>
            </w:pPr>
            <w:r w:rsidRPr="009F27E5">
              <w:t>einfache Fragen erörtern</w:t>
            </w:r>
            <w:r>
              <w:t>, die keiner Recherche bedürfen</w:t>
            </w:r>
            <w:r w:rsidRPr="009F27E5">
              <w:t xml:space="preserve"> (</w:t>
            </w:r>
            <w:r w:rsidR="00F54B79">
              <w:t>z.B.</w:t>
            </w:r>
            <w:r w:rsidRPr="009F27E5">
              <w:t xml:space="preserve"> Was ist besser: Messer oder Gabel? groß oder klein? Tanzen oder Kochen? Sport oder Musik machen?), bei denen die Positionen zugelost werden.</w:t>
            </w:r>
            <w:r>
              <w:br/>
            </w:r>
            <w:r w:rsidRPr="009F27E5">
              <w:t xml:space="preserve">Dabei müssen die gegnerischen Parteien zunächst </w:t>
            </w:r>
            <w:r>
              <w:t xml:space="preserve">das Thema klären (Begriffdefinition), </w:t>
            </w:r>
            <w:r w:rsidRPr="009F27E5">
              <w:t xml:space="preserve">abgrenzen, was alles zu ihrem Thema gehört und dann Ideen finden, warum dieses wichtig ist. Dazu eignen sich </w:t>
            </w:r>
            <w:r w:rsidR="00F54B79">
              <w:t>z.B.</w:t>
            </w:r>
            <w:r w:rsidRPr="009F27E5">
              <w:t xml:space="preserve"> die Gege</w:t>
            </w:r>
            <w:r>
              <w:t xml:space="preserve">nstandbereiche </w:t>
            </w:r>
            <w:r w:rsidRPr="009F27E5">
              <w:t>„Umwelt“, „Wirtschaft“ und „Glück“.</w:t>
            </w:r>
          </w:p>
          <w:p w:rsidR="00D907BB" w:rsidRPr="009F27E5" w:rsidRDefault="00D907BB" w:rsidP="0044377F">
            <w:pPr>
              <w:numPr>
                <w:ilvl w:val="0"/>
                <w:numId w:val="38"/>
              </w:numPr>
              <w:rPr>
                <w:rFonts w:eastAsia="Calibri" w:cs="Arial"/>
                <w:szCs w:val="22"/>
              </w:rPr>
            </w:pPr>
            <w:r w:rsidRPr="009F27E5">
              <w:rPr>
                <w:rFonts w:eastAsia="Calibri" w:cs="Arial"/>
                <w:szCs w:val="22"/>
              </w:rPr>
              <w:t>Ideen (Beispiele, Gründe und Thesen) sammeln</w:t>
            </w:r>
            <w:r>
              <w:rPr>
                <w:rFonts w:eastAsia="Calibri" w:cs="Arial"/>
                <w:szCs w:val="22"/>
              </w:rPr>
              <w:t xml:space="preserve"> (</w:t>
            </w:r>
            <w:r w:rsidR="00F54B79">
              <w:rPr>
                <w:rFonts w:eastAsia="Calibri" w:cs="Arial"/>
                <w:szCs w:val="22"/>
              </w:rPr>
              <w:t>z.B.</w:t>
            </w:r>
            <w:r>
              <w:rPr>
                <w:rFonts w:eastAsia="Calibri" w:cs="Arial"/>
                <w:szCs w:val="22"/>
              </w:rPr>
              <w:t xml:space="preserve"> </w:t>
            </w:r>
            <w:r w:rsidRPr="009F27E5">
              <w:rPr>
                <w:rFonts w:eastAsia="Calibri" w:cs="Arial"/>
                <w:szCs w:val="22"/>
              </w:rPr>
              <w:t>mündliche Zusammenfassung der Ergebnisse der einzelnen Gruppendiskussionen im Plenum</w:t>
            </w:r>
            <w:r>
              <w:rPr>
                <w:rFonts w:eastAsia="Calibri" w:cs="Arial"/>
                <w:szCs w:val="22"/>
              </w:rPr>
              <w:t xml:space="preserve">, Festhalten der </w:t>
            </w:r>
            <w:r w:rsidRPr="009F27E5">
              <w:rPr>
                <w:rFonts w:eastAsia="Calibri" w:cs="Arial"/>
                <w:szCs w:val="22"/>
              </w:rPr>
              <w:t>Zwischenergebnisse in einer Tabelle)</w:t>
            </w:r>
          </w:p>
        </w:tc>
        <w:tc>
          <w:tcPr>
            <w:tcW w:w="1642"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7BB" w:rsidRPr="009F27E5" w:rsidRDefault="00D907BB" w:rsidP="00D907BB">
            <w:pPr>
              <w:rPr>
                <w:rFonts w:eastAsia="Calibri" w:cs="Arial"/>
                <w:b/>
                <w:bCs/>
                <w:szCs w:val="22"/>
              </w:rPr>
            </w:pPr>
          </w:p>
          <w:p w:rsidR="00D907BB" w:rsidRPr="009F27E5" w:rsidRDefault="00D907BB" w:rsidP="00D907BB">
            <w:pPr>
              <w:rPr>
                <w:rFonts w:eastAsia="Calibri" w:cs="Arial"/>
                <w:szCs w:val="22"/>
              </w:rPr>
            </w:pPr>
            <w:r w:rsidRPr="009F27E5">
              <w:rPr>
                <w:rFonts w:eastAsia="Calibri" w:cs="Arial"/>
                <w:szCs w:val="22"/>
              </w:rPr>
              <w:t>Psychologisch ist Argumentieren besonders deshalb eine Herausforderung, weil Schülerinnen und Schüler häufig ein Hinterfragen ihrer Argumente als eine Entwertung ihrer Person empfinden.</w:t>
            </w:r>
          </w:p>
          <w:p w:rsidR="00D907BB" w:rsidRPr="009F27E5" w:rsidRDefault="00D907BB" w:rsidP="00D907BB">
            <w:pPr>
              <w:rPr>
                <w:rFonts w:eastAsia="Calibri" w:cs="Arial"/>
                <w:szCs w:val="22"/>
              </w:rPr>
            </w:pPr>
            <w:r w:rsidRPr="009F27E5">
              <w:rPr>
                <w:rFonts w:eastAsia="Calibri" w:cs="Arial"/>
                <w:szCs w:val="22"/>
              </w:rPr>
              <w:t>Dieser Problematik kann mit einem Zulosen von Positionen begegnet werden, denn dann entdfällt die Identifikation mit Person und Position.</w:t>
            </w:r>
          </w:p>
          <w:p w:rsidR="00D907BB" w:rsidRDefault="00D907BB" w:rsidP="00D907BB">
            <w:pPr>
              <w:rPr>
                <w:rFonts w:eastAsia="Calibri" w:cs="Arial"/>
                <w:szCs w:val="22"/>
              </w:rPr>
            </w:pPr>
            <w:r w:rsidRPr="009F27E5">
              <w:rPr>
                <w:rFonts w:eastAsia="Calibri" w:cs="Arial"/>
                <w:szCs w:val="22"/>
              </w:rPr>
              <w:t>Wichtig ist v.a. darauf hinzuweisen, dass die gegenerischen Parteien (</w:t>
            </w:r>
            <w:r w:rsidR="00F54B79">
              <w:rPr>
                <w:rFonts w:eastAsia="Calibri" w:cs="Arial"/>
                <w:szCs w:val="22"/>
              </w:rPr>
              <w:t>z.B.</w:t>
            </w:r>
            <w:r w:rsidRPr="009F27E5">
              <w:rPr>
                <w:rFonts w:eastAsia="Calibri" w:cs="Arial"/>
                <w:szCs w:val="22"/>
              </w:rPr>
              <w:t xml:space="preserve"> durch aktive</w:t>
            </w:r>
            <w:r>
              <w:rPr>
                <w:rFonts w:eastAsia="Calibri" w:cs="Arial"/>
                <w:szCs w:val="22"/>
              </w:rPr>
              <w:t>s</w:t>
            </w:r>
            <w:r w:rsidRPr="009F27E5">
              <w:rPr>
                <w:rFonts w:eastAsia="Calibri" w:cs="Arial"/>
                <w:szCs w:val="22"/>
              </w:rPr>
              <w:t xml:space="preserve"> Zuhören) aufeinander </w:t>
            </w:r>
            <w:r>
              <w:rPr>
                <w:rFonts w:eastAsia="Calibri" w:cs="Arial"/>
                <w:szCs w:val="22"/>
              </w:rPr>
              <w:t>B</w:t>
            </w:r>
            <w:r w:rsidRPr="009F27E5">
              <w:rPr>
                <w:rFonts w:eastAsia="Calibri" w:cs="Arial"/>
                <w:szCs w:val="22"/>
              </w:rPr>
              <w:t>ezug</w:t>
            </w:r>
            <w:r>
              <w:rPr>
                <w:rFonts w:eastAsia="Calibri" w:cs="Arial"/>
                <w:szCs w:val="22"/>
              </w:rPr>
              <w:t xml:space="preserve"> </w:t>
            </w:r>
            <w:r w:rsidRPr="009F27E5">
              <w:rPr>
                <w:rFonts w:eastAsia="Calibri" w:cs="Arial"/>
                <w:szCs w:val="22"/>
              </w:rPr>
              <w:t>nehmen sollten.</w:t>
            </w:r>
          </w:p>
          <w:p w:rsidR="00D907BB" w:rsidRDefault="00D907BB" w:rsidP="00D907BB">
            <w:pPr>
              <w:rPr>
                <w:rFonts w:eastAsia="Calibri" w:cs="Arial"/>
                <w:szCs w:val="22"/>
              </w:rPr>
            </w:pPr>
            <w:r>
              <w:rPr>
                <w:rFonts w:eastAsia="Calibri" w:cs="Arial"/>
                <w:szCs w:val="22"/>
              </w:rPr>
              <w:t>ggf. Aufnehmen und Integrieren von Erfahrungen und Vorwissen aus dem Klassenrat</w:t>
            </w:r>
          </w:p>
          <w:p w:rsidR="00D907BB" w:rsidRDefault="00D907BB" w:rsidP="00D907BB">
            <w:pPr>
              <w:rPr>
                <w:rFonts w:eastAsia="Calibri" w:cs="Arial"/>
                <w:szCs w:val="22"/>
              </w:rPr>
            </w:pPr>
          </w:p>
          <w:p w:rsidR="00D907BB" w:rsidRPr="00B405CA" w:rsidRDefault="00D907BB" w:rsidP="00D907BB">
            <w:pPr>
              <w:rPr>
                <w:rFonts w:eastAsia="Calibri" w:cs="Arial"/>
                <w:bCs/>
                <w:szCs w:val="22"/>
              </w:rPr>
            </w:pPr>
            <w:r w:rsidRPr="00A50CFE">
              <w:rPr>
                <w:rFonts w:eastAsia="Calibri" w:cs="Arial"/>
                <w:bCs/>
                <w:szCs w:val="22"/>
              </w:rPr>
              <w:t>„Jugen</w:t>
            </w:r>
            <w:r>
              <w:rPr>
                <w:rFonts w:eastAsia="Calibri" w:cs="Arial"/>
                <w:bCs/>
                <w:szCs w:val="22"/>
              </w:rPr>
              <w:t>d</w:t>
            </w:r>
            <w:r w:rsidRPr="00A50CFE">
              <w:rPr>
                <w:rFonts w:eastAsia="Calibri" w:cs="Arial"/>
                <w:bCs/>
                <w:szCs w:val="22"/>
              </w:rPr>
              <w:t xml:space="preserve"> debattiert“ liefert ein Grundkonzept für 4-er Debatten im Unterricht.</w:t>
            </w:r>
          </w:p>
        </w:tc>
      </w:tr>
      <w:tr w:rsidR="00D907BB"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97"/>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907BB" w:rsidRPr="009F27E5" w:rsidRDefault="00D907BB" w:rsidP="00D907BB">
            <w:pPr>
              <w:jc w:val="center"/>
              <w:rPr>
                <w:rFonts w:eastAsia="Calibri" w:cs="Arial"/>
                <w:b/>
                <w:bCs/>
              </w:rPr>
            </w:pPr>
            <w:r w:rsidRPr="009F27E5">
              <w:rPr>
                <w:rFonts w:eastAsia="Calibri" w:cs="Arial"/>
                <w:b/>
                <w:bCs/>
              </w:rPr>
              <w:t>2. Von Beispielen z</w:t>
            </w:r>
            <w:r>
              <w:rPr>
                <w:rFonts w:eastAsia="Calibri" w:cs="Arial"/>
                <w:b/>
                <w:bCs/>
              </w:rPr>
              <w:t>um Argument – Gedanken gliedern</w:t>
            </w:r>
          </w:p>
        </w:tc>
      </w:tr>
      <w:tr w:rsidR="00D907BB"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113" w:type="pct"/>
            <w:tcBorders>
              <w:top w:val="single" w:sz="4" w:space="0" w:color="000000"/>
              <w:left w:val="single" w:sz="4" w:space="0" w:color="000000"/>
              <w:bottom w:val="single" w:sz="4" w:space="0" w:color="000000"/>
            </w:tcBorders>
            <w:tcMar>
              <w:top w:w="0" w:type="dxa"/>
              <w:left w:w="108" w:type="dxa"/>
              <w:bottom w:w="0" w:type="dxa"/>
              <w:right w:w="108" w:type="dxa"/>
            </w:tcMar>
          </w:tcPr>
          <w:p w:rsidR="00D907BB" w:rsidRPr="00D719F7" w:rsidRDefault="00D907BB" w:rsidP="002A479F">
            <w:pPr>
              <w:rPr>
                <w:sz w:val="18"/>
                <w:szCs w:val="18"/>
                <w:u w:val="single"/>
              </w:rPr>
            </w:pPr>
            <w:r w:rsidRPr="00D719F7">
              <w:rPr>
                <w:sz w:val="18"/>
                <w:szCs w:val="18"/>
                <w:u w:val="single"/>
              </w:rPr>
              <w:t>2.1 Sprechen und Zuhören</w:t>
            </w:r>
          </w:p>
          <w:p w:rsidR="00D907BB" w:rsidRPr="002922A5" w:rsidRDefault="00D907BB" w:rsidP="002A479F">
            <w:pPr>
              <w:spacing w:before="60"/>
              <w:rPr>
                <w:rFonts w:eastAsia="Calibri" w:cs="Arial"/>
                <w:sz w:val="18"/>
                <w:szCs w:val="18"/>
                <w:highlight w:val="yellow"/>
              </w:rPr>
            </w:pPr>
            <w:r w:rsidRPr="00523E0F">
              <w:rPr>
                <w:rFonts w:eastAsia="Calibri" w:cs="Arial"/>
                <w:sz w:val="18"/>
                <w:szCs w:val="18"/>
              </w:rPr>
              <w:t>17. Gespräche sowie längere gesprochene Texte konzentriert verfolgen und ihr Verständnis sichern, aktiv zuhören</w:t>
            </w:r>
          </w:p>
          <w:p w:rsidR="00D907BB" w:rsidRDefault="00D907BB" w:rsidP="002A479F">
            <w:pPr>
              <w:spacing w:before="60"/>
              <w:rPr>
                <w:rFonts w:eastAsia="Calibri" w:cs="Arial"/>
                <w:sz w:val="18"/>
                <w:szCs w:val="18"/>
                <w:u w:val="single"/>
              </w:rPr>
            </w:pPr>
            <w:r w:rsidRPr="002922A5">
              <w:rPr>
                <w:rFonts w:eastAsia="Calibri" w:cs="Arial"/>
                <w:sz w:val="18"/>
                <w:szCs w:val="18"/>
                <w:u w:val="single"/>
              </w:rPr>
              <w:t>2.2 Schreiben</w:t>
            </w:r>
          </w:p>
          <w:p w:rsidR="00D907BB" w:rsidRDefault="00D907BB" w:rsidP="002A479F">
            <w:pPr>
              <w:spacing w:before="60"/>
              <w:rPr>
                <w:rFonts w:eastAsia="Calibri" w:cs="Arial"/>
                <w:sz w:val="18"/>
                <w:szCs w:val="18"/>
              </w:rPr>
            </w:pPr>
            <w:r w:rsidRPr="00523E0F">
              <w:rPr>
                <w:rFonts w:eastAsia="Calibri" w:cs="Arial"/>
                <w:sz w:val="18"/>
                <w:szCs w:val="18"/>
              </w:rPr>
              <w:t>15. eigenes Wissen über literarische, sprachliche und weitere Sachverhalte geordnet darstellen</w:t>
            </w:r>
          </w:p>
          <w:p w:rsidR="00D907BB" w:rsidRDefault="00D907BB" w:rsidP="002A479F">
            <w:pPr>
              <w:spacing w:before="60"/>
              <w:rPr>
                <w:rFonts w:eastAsia="Calibri" w:cs="Arial"/>
                <w:sz w:val="18"/>
                <w:szCs w:val="18"/>
              </w:rPr>
            </w:pPr>
            <w:r w:rsidRPr="00523E0F">
              <w:rPr>
                <w:rFonts w:eastAsia="Calibri" w:cs="Arial"/>
                <w:sz w:val="18"/>
                <w:szCs w:val="18"/>
              </w:rPr>
              <w:t>16. Formen der Informationsverschriftlichung anwenden (</w:t>
            </w:r>
            <w:r w:rsidR="00F54B79">
              <w:rPr>
                <w:rFonts w:eastAsia="Calibri" w:cs="Arial"/>
                <w:sz w:val="18"/>
                <w:szCs w:val="18"/>
              </w:rPr>
              <w:t>z.B.</w:t>
            </w:r>
            <w:r w:rsidRPr="00523E0F">
              <w:rPr>
                <w:rFonts w:eastAsia="Calibri" w:cs="Arial"/>
                <w:sz w:val="18"/>
                <w:szCs w:val="18"/>
              </w:rPr>
              <w:t xml:space="preserve"> Notiz, Exzerpt, Protokoll)</w:t>
            </w:r>
          </w:p>
          <w:p w:rsidR="00D907BB" w:rsidRPr="00523E0F" w:rsidRDefault="00D907BB" w:rsidP="002A479F">
            <w:pPr>
              <w:spacing w:before="60"/>
              <w:rPr>
                <w:rFonts w:eastAsia="Calibri" w:cs="Arial"/>
                <w:sz w:val="18"/>
                <w:szCs w:val="18"/>
              </w:rPr>
            </w:pPr>
            <w:r w:rsidRPr="00523E0F">
              <w:rPr>
                <w:rFonts w:eastAsia="Calibri" w:cs="Arial"/>
                <w:sz w:val="18"/>
                <w:szCs w:val="18"/>
              </w:rPr>
              <w:t>17. in sachlichem Stil verständlich formulieren</w:t>
            </w:r>
          </w:p>
          <w:p w:rsidR="00D907BB" w:rsidRPr="002922A5" w:rsidRDefault="00D907BB" w:rsidP="002A479F">
            <w:pPr>
              <w:spacing w:before="60"/>
              <w:rPr>
                <w:rFonts w:eastAsia="Calibri" w:cs="Arial"/>
                <w:sz w:val="18"/>
                <w:szCs w:val="18"/>
              </w:rPr>
            </w:pPr>
            <w:r w:rsidRPr="002922A5">
              <w:rPr>
                <w:rFonts w:eastAsia="Calibri" w:cs="Arial"/>
                <w:sz w:val="18"/>
                <w:szCs w:val="18"/>
              </w:rPr>
              <w:t>19</w:t>
            </w:r>
            <w:r>
              <w:rPr>
                <w:rFonts w:eastAsia="Calibri" w:cs="Arial"/>
                <w:sz w:val="18"/>
                <w:szCs w:val="18"/>
              </w:rPr>
              <w:t>.</w:t>
            </w:r>
            <w:r w:rsidRPr="002922A5">
              <w:rPr>
                <w:rFonts w:eastAsia="Calibri" w:cs="Arial"/>
                <w:sz w:val="18"/>
                <w:szCs w:val="18"/>
              </w:rPr>
              <w:t xml:space="preserve"> Thesen formulieren</w:t>
            </w:r>
          </w:p>
          <w:p w:rsidR="00D907BB" w:rsidRPr="002922A5" w:rsidRDefault="00D907BB" w:rsidP="002A479F">
            <w:pPr>
              <w:spacing w:before="60"/>
              <w:rPr>
                <w:rFonts w:eastAsia="Calibri" w:cs="Arial"/>
                <w:sz w:val="18"/>
                <w:szCs w:val="18"/>
              </w:rPr>
            </w:pPr>
            <w:r w:rsidRPr="002922A5">
              <w:rPr>
                <w:rFonts w:eastAsia="Calibri" w:cs="Arial"/>
                <w:sz w:val="18"/>
                <w:szCs w:val="18"/>
              </w:rPr>
              <w:t>20</w:t>
            </w:r>
            <w:r>
              <w:rPr>
                <w:rFonts w:eastAsia="Calibri" w:cs="Arial"/>
                <w:sz w:val="18"/>
                <w:szCs w:val="18"/>
              </w:rPr>
              <w:t>.</w:t>
            </w:r>
            <w:r w:rsidRPr="002922A5">
              <w:rPr>
                <w:rFonts w:eastAsia="Calibri" w:cs="Arial"/>
                <w:sz w:val="18"/>
                <w:szCs w:val="18"/>
              </w:rPr>
              <w:t xml:space="preserve"> Argumente mit plausibler Begründung formulieren und durch geeignete Belege, Beispiele und Beweise stützen</w:t>
            </w:r>
          </w:p>
          <w:p w:rsidR="00D907BB" w:rsidRPr="002922A5" w:rsidRDefault="00D907BB" w:rsidP="002A479F">
            <w:pPr>
              <w:spacing w:before="60"/>
              <w:rPr>
                <w:rFonts w:eastAsia="Calibri" w:cs="Arial"/>
                <w:sz w:val="18"/>
                <w:szCs w:val="18"/>
              </w:rPr>
            </w:pPr>
            <w:r w:rsidRPr="002922A5">
              <w:rPr>
                <w:rFonts w:eastAsia="Calibri" w:cs="Arial"/>
                <w:sz w:val="18"/>
                <w:szCs w:val="18"/>
              </w:rPr>
              <w:t>23</w:t>
            </w:r>
            <w:r>
              <w:rPr>
                <w:rFonts w:eastAsia="Calibri" w:cs="Arial"/>
                <w:sz w:val="18"/>
                <w:szCs w:val="18"/>
              </w:rPr>
              <w:t>.</w:t>
            </w:r>
            <w:r w:rsidRPr="002922A5">
              <w:rPr>
                <w:rFonts w:eastAsia="Calibri" w:cs="Arial"/>
                <w:sz w:val="18"/>
                <w:szCs w:val="18"/>
              </w:rPr>
              <w:t xml:space="preserve"> eigenständige (E) Schlussfolgerungen ziehen und begründet Stellung nehmen</w:t>
            </w:r>
          </w:p>
          <w:p w:rsidR="00D907BB" w:rsidRPr="00D719F7" w:rsidRDefault="00D907BB" w:rsidP="002A479F">
            <w:pPr>
              <w:spacing w:before="60"/>
              <w:rPr>
                <w:rFonts w:eastAsia="Calibri" w:cs="Arial"/>
                <w:sz w:val="18"/>
                <w:szCs w:val="18"/>
                <w:highlight w:val="green"/>
              </w:rPr>
            </w:pPr>
            <w:r w:rsidRPr="00523E0F">
              <w:rPr>
                <w:rFonts w:eastAsia="Calibri" w:cs="Arial"/>
                <w:sz w:val="18"/>
                <w:szCs w:val="18"/>
              </w:rPr>
              <w:t>24. sach- und adressatenspezifisch formulierte appellative Texte verfassen und dabei deren Wirkungsabsicht berücksichtigen</w:t>
            </w:r>
          </w:p>
          <w:p w:rsidR="00D907BB" w:rsidRDefault="00D907BB" w:rsidP="002A479F">
            <w:pPr>
              <w:spacing w:before="60"/>
              <w:rPr>
                <w:rFonts w:eastAsia="Calibri" w:cs="Arial"/>
                <w:sz w:val="18"/>
                <w:szCs w:val="18"/>
                <w:u w:val="single"/>
              </w:rPr>
            </w:pPr>
            <w:r w:rsidRPr="00D719F7">
              <w:rPr>
                <w:rFonts w:eastAsia="Calibri" w:cs="Arial"/>
                <w:sz w:val="18"/>
                <w:szCs w:val="18"/>
                <w:u w:val="single"/>
              </w:rPr>
              <w:t>2.3. Lesen</w:t>
            </w:r>
          </w:p>
          <w:p w:rsidR="00D907BB" w:rsidRDefault="00D907BB" w:rsidP="002A479F">
            <w:pPr>
              <w:spacing w:before="60"/>
              <w:rPr>
                <w:rFonts w:eastAsia="Calibri" w:cs="Arial"/>
                <w:sz w:val="18"/>
                <w:szCs w:val="18"/>
              </w:rPr>
            </w:pPr>
            <w:r w:rsidRPr="00523E0F">
              <w:rPr>
                <w:rFonts w:eastAsia="Calibri" w:cs="Arial"/>
                <w:sz w:val="18"/>
                <w:szCs w:val="18"/>
              </w:rPr>
              <w:t>1. unterschiedliche Lesetechniken anwenden und nutzen (zum Beispiel diagonal, selektiv, navigierend (E))</w:t>
            </w:r>
          </w:p>
          <w:p w:rsidR="00D907BB" w:rsidRDefault="00D907BB" w:rsidP="002A479F">
            <w:pPr>
              <w:spacing w:before="60"/>
              <w:rPr>
                <w:rFonts w:eastAsia="Calibri" w:cs="Arial"/>
                <w:sz w:val="18"/>
                <w:szCs w:val="18"/>
              </w:rPr>
            </w:pPr>
            <w:r w:rsidRPr="00523E0F">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D907BB" w:rsidRDefault="00D907BB" w:rsidP="002A479F">
            <w:pPr>
              <w:spacing w:before="60"/>
              <w:rPr>
                <w:rFonts w:eastAsia="Calibri" w:cs="Arial"/>
                <w:sz w:val="18"/>
                <w:szCs w:val="18"/>
              </w:rPr>
            </w:pPr>
            <w:r w:rsidRPr="00523E0F">
              <w:rPr>
                <w:rFonts w:eastAsia="Calibri" w:cs="Arial"/>
                <w:sz w:val="18"/>
                <w:szCs w:val="18"/>
              </w:rPr>
              <w:t>4. ihre Leseerwartung an einen Text formulieren und reflektieren</w:t>
            </w:r>
          </w:p>
          <w:p w:rsidR="00D907BB" w:rsidRDefault="00D907BB" w:rsidP="002A479F">
            <w:pPr>
              <w:spacing w:before="60"/>
              <w:rPr>
                <w:rFonts w:eastAsia="Calibri" w:cs="Arial"/>
                <w:sz w:val="18"/>
                <w:szCs w:val="18"/>
              </w:rPr>
            </w:pPr>
            <w:r w:rsidRPr="00523E0F">
              <w:rPr>
                <w:rFonts w:eastAsia="Calibri" w:cs="Arial"/>
                <w:sz w:val="18"/>
                <w:szCs w:val="18"/>
              </w:rPr>
              <w:t>5. Zusammenhänge zwischen Teilaspekten und Textganzem herstellen</w:t>
            </w:r>
          </w:p>
          <w:p w:rsidR="00D907BB" w:rsidRDefault="00D907BB" w:rsidP="002A479F">
            <w:pPr>
              <w:spacing w:before="60"/>
              <w:rPr>
                <w:rFonts w:eastAsia="Calibri" w:cs="Arial"/>
                <w:sz w:val="18"/>
                <w:szCs w:val="18"/>
              </w:rPr>
            </w:pPr>
            <w:r w:rsidRPr="00523E0F">
              <w:rPr>
                <w:rFonts w:eastAsia="Calibri" w:cs="Arial"/>
                <w:sz w:val="18"/>
                <w:szCs w:val="18"/>
              </w:rPr>
              <w:t>17. Thesen, Argumente und Beispiele in Texten unterscheiden und bestimmen</w:t>
            </w:r>
          </w:p>
          <w:p w:rsidR="00D907BB" w:rsidRPr="002922A5" w:rsidRDefault="00D907BB" w:rsidP="002A479F">
            <w:pPr>
              <w:spacing w:before="60"/>
              <w:rPr>
                <w:rFonts w:eastAsia="Calibri" w:cs="Arial"/>
                <w:sz w:val="18"/>
                <w:szCs w:val="18"/>
              </w:rPr>
            </w:pPr>
            <w:r w:rsidRPr="00523E0F">
              <w:rPr>
                <w:rFonts w:eastAsia="Calibri" w:cs="Arial"/>
                <w:sz w:val="18"/>
                <w:szCs w:val="18"/>
              </w:rPr>
              <w:t>20. Information und Wertung in Texten unterscheiden</w:t>
            </w:r>
          </w:p>
        </w:tc>
        <w:tc>
          <w:tcPr>
            <w:tcW w:w="1105"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D907BB" w:rsidRDefault="00D907BB" w:rsidP="002A479F">
            <w:pPr>
              <w:rPr>
                <w:rFonts w:eastAsia="Calibri" w:cs="Arial"/>
                <w:sz w:val="18"/>
                <w:szCs w:val="18"/>
                <w:u w:val="single"/>
              </w:rPr>
            </w:pPr>
            <w:r w:rsidRPr="00D245F3">
              <w:rPr>
                <w:rFonts w:eastAsia="Calibri" w:cs="Arial"/>
                <w:sz w:val="18"/>
                <w:szCs w:val="18"/>
                <w:u w:val="single"/>
              </w:rPr>
              <w:t>3.</w:t>
            </w:r>
            <w:r>
              <w:rPr>
                <w:rFonts w:eastAsia="Calibri" w:cs="Arial"/>
                <w:sz w:val="18"/>
                <w:szCs w:val="18"/>
                <w:u w:val="single"/>
              </w:rPr>
              <w:t>2.</w:t>
            </w:r>
            <w:r w:rsidRPr="00D245F3">
              <w:rPr>
                <w:rFonts w:eastAsia="Calibri" w:cs="Arial"/>
                <w:sz w:val="18"/>
                <w:szCs w:val="18"/>
                <w:u w:val="single"/>
              </w:rPr>
              <w:t>1.2 Sach- und Gebrauchstexte</w:t>
            </w:r>
          </w:p>
          <w:p w:rsidR="00D907BB" w:rsidRDefault="00D907BB" w:rsidP="002A479F">
            <w:pPr>
              <w:rPr>
                <w:rFonts w:eastAsia="Calibri" w:cs="Arial"/>
                <w:sz w:val="18"/>
                <w:szCs w:val="18"/>
              </w:rPr>
            </w:pPr>
            <w:r w:rsidRPr="003E4B6B">
              <w:rPr>
                <w:rFonts w:eastAsia="Calibri" w:cs="Arial"/>
                <w:sz w:val="18"/>
                <w:szCs w:val="18"/>
              </w:rPr>
              <w:t>(2G) linearen und nichtlinearen Texten Informationen entnehmen, diese ordnen, prüfen und darstellen</w:t>
            </w:r>
          </w:p>
          <w:p w:rsidR="00D907BB" w:rsidRDefault="00D907BB" w:rsidP="002A479F">
            <w:pPr>
              <w:rPr>
                <w:rFonts w:eastAsia="Calibri" w:cs="Arial"/>
                <w:sz w:val="18"/>
                <w:szCs w:val="18"/>
              </w:rPr>
            </w:pPr>
            <w:r>
              <w:rPr>
                <w:rFonts w:eastAsia="Calibri" w:cs="Arial"/>
                <w:sz w:val="18"/>
                <w:szCs w:val="18"/>
              </w:rPr>
              <w:t xml:space="preserve">(2M) </w:t>
            </w:r>
            <w:r w:rsidRPr="003E4B6B">
              <w:rPr>
                <w:rFonts w:eastAsia="Calibri" w:cs="Arial"/>
                <w:sz w:val="18"/>
                <w:szCs w:val="18"/>
              </w:rPr>
              <w:t>linearen und nichtlinearen Texten Informationen zielgerichtet entnehmen, ordnen, prüfen und strukturiert darstellen</w:t>
            </w:r>
          </w:p>
          <w:p w:rsidR="00D907BB" w:rsidRDefault="00D907BB" w:rsidP="002A479F">
            <w:pPr>
              <w:rPr>
                <w:rFonts w:eastAsia="Calibri" w:cs="Arial"/>
                <w:sz w:val="18"/>
                <w:szCs w:val="18"/>
              </w:rPr>
            </w:pPr>
            <w:r>
              <w:rPr>
                <w:rFonts w:eastAsia="Calibri" w:cs="Arial"/>
                <w:sz w:val="18"/>
                <w:szCs w:val="18"/>
              </w:rPr>
              <w:t xml:space="preserve">(2E) </w:t>
            </w:r>
            <w:r w:rsidRPr="003E4B6B">
              <w:rPr>
                <w:rFonts w:eastAsia="Calibri" w:cs="Arial"/>
                <w:sz w:val="18"/>
                <w:szCs w:val="18"/>
              </w:rPr>
              <w:t>linearen und nichtlinearen Texten komplexere Informationen zielgerichtet entnehmen, zentrale Inhalte herausarbeiten und Texte exzerpieren</w:t>
            </w:r>
          </w:p>
          <w:p w:rsidR="00D907BB" w:rsidRDefault="00D907BB" w:rsidP="002A479F">
            <w:pPr>
              <w:rPr>
                <w:rFonts w:eastAsia="Calibri" w:cs="Arial"/>
                <w:sz w:val="18"/>
                <w:szCs w:val="18"/>
              </w:rPr>
            </w:pPr>
            <w:r>
              <w:rPr>
                <w:rFonts w:eastAsia="Calibri" w:cs="Arial"/>
                <w:sz w:val="18"/>
                <w:szCs w:val="18"/>
              </w:rPr>
              <w:t xml:space="preserve">(3GM) </w:t>
            </w:r>
            <w:r w:rsidRPr="003E4B6B">
              <w:rPr>
                <w:rFonts w:eastAsia="Calibri" w:cs="Arial"/>
                <w:sz w:val="18"/>
                <w:szCs w:val="18"/>
              </w:rPr>
              <w:t>Textinformationen in das vorhandene Alltagswissen einordnen</w:t>
            </w:r>
          </w:p>
          <w:p w:rsidR="00D907BB" w:rsidRPr="003E4B6B" w:rsidRDefault="00D907BB" w:rsidP="002A479F">
            <w:pPr>
              <w:rPr>
                <w:rFonts w:eastAsia="Calibri" w:cs="Arial"/>
                <w:sz w:val="18"/>
                <w:szCs w:val="18"/>
              </w:rPr>
            </w:pPr>
            <w:r>
              <w:rPr>
                <w:rFonts w:eastAsia="Calibri" w:cs="Arial"/>
                <w:sz w:val="18"/>
                <w:szCs w:val="18"/>
              </w:rPr>
              <w:t xml:space="preserve">(3E) </w:t>
            </w:r>
            <w:r w:rsidRPr="003E4B6B">
              <w:rPr>
                <w:rFonts w:eastAsia="Calibri" w:cs="Arial"/>
                <w:sz w:val="18"/>
                <w:szCs w:val="18"/>
              </w:rPr>
              <w:t>komplexere Textinformationen in sach- und fachspezifische Wissensfelder einordnen und bewerten</w:t>
            </w:r>
          </w:p>
          <w:p w:rsidR="00D907BB" w:rsidRPr="002922A5" w:rsidRDefault="00D907BB" w:rsidP="002A479F">
            <w:pPr>
              <w:rPr>
                <w:sz w:val="18"/>
                <w:szCs w:val="18"/>
              </w:rPr>
            </w:pPr>
            <w:r w:rsidRPr="002922A5">
              <w:rPr>
                <w:rFonts w:eastAsia="Calibri" w:cs="Arial"/>
                <w:sz w:val="18"/>
                <w:szCs w:val="18"/>
              </w:rPr>
              <w:t>(6G) nichtlineare Texte (</w:t>
            </w:r>
            <w:r w:rsidR="00F54B79">
              <w:rPr>
                <w:rFonts w:eastAsia="Calibri" w:cs="Arial"/>
                <w:sz w:val="18"/>
                <w:szCs w:val="18"/>
              </w:rPr>
              <w:t>z.B.</w:t>
            </w:r>
            <w:r w:rsidRPr="002922A5">
              <w:rPr>
                <w:rFonts w:eastAsia="Calibri" w:cs="Arial"/>
                <w:sz w:val="18"/>
                <w:szCs w:val="18"/>
              </w:rPr>
              <w:t xml:space="preserve"> [...] Tabelle) auswerten und die entnommenen Informationen darstellen</w:t>
            </w:r>
          </w:p>
          <w:p w:rsidR="00D907BB" w:rsidRDefault="00D907BB" w:rsidP="002A479F">
            <w:pPr>
              <w:rPr>
                <w:rFonts w:eastAsia="Calibri" w:cs="Arial"/>
                <w:sz w:val="18"/>
                <w:szCs w:val="18"/>
              </w:rPr>
            </w:pPr>
            <w:r w:rsidRPr="002922A5">
              <w:rPr>
                <w:rFonts w:eastAsia="Calibri" w:cs="Arial"/>
                <w:sz w:val="18"/>
                <w:szCs w:val="18"/>
              </w:rPr>
              <w:t>(6M) nichtlineare Texte (</w:t>
            </w:r>
            <w:r w:rsidR="00F54B79">
              <w:rPr>
                <w:rFonts w:eastAsia="Calibri" w:cs="Arial"/>
                <w:sz w:val="18"/>
                <w:szCs w:val="18"/>
              </w:rPr>
              <w:t>z.B.</w:t>
            </w:r>
            <w:r w:rsidRPr="002922A5">
              <w:rPr>
                <w:rFonts w:eastAsia="Calibri" w:cs="Arial"/>
                <w:sz w:val="18"/>
                <w:szCs w:val="18"/>
              </w:rPr>
              <w:t xml:space="preserve"> [...] Tabelle) auswerten und die entnommenen </w:t>
            </w:r>
            <w:r w:rsidRPr="003E4B6B">
              <w:rPr>
                <w:rFonts w:eastAsia="Calibri" w:cs="Arial"/>
                <w:sz w:val="18"/>
                <w:szCs w:val="18"/>
              </w:rPr>
              <w:t>Informationen als linearen Text darstellen</w:t>
            </w:r>
          </w:p>
          <w:p w:rsidR="00A41FE1" w:rsidRPr="003E4B6B" w:rsidRDefault="001765FC" w:rsidP="001765FC">
            <w:pPr>
              <w:rPr>
                <w:rFonts w:eastAsia="Calibri" w:cs="Arial"/>
                <w:sz w:val="18"/>
                <w:szCs w:val="18"/>
              </w:rPr>
            </w:pPr>
            <w:r w:rsidRPr="001765FC">
              <w:rPr>
                <w:rFonts w:eastAsia="Calibri" w:cs="Arial"/>
                <w:sz w:val="18"/>
                <w:szCs w:val="18"/>
              </w:rPr>
              <w:t>(6</w:t>
            </w:r>
            <w:r>
              <w:rPr>
                <w:rFonts w:eastAsia="Calibri" w:cs="Arial"/>
                <w:sz w:val="18"/>
                <w:szCs w:val="18"/>
              </w:rPr>
              <w:t>E</w:t>
            </w:r>
            <w:r w:rsidRPr="001765FC">
              <w:rPr>
                <w:rFonts w:eastAsia="Calibri" w:cs="Arial"/>
                <w:sz w:val="18"/>
                <w:szCs w:val="18"/>
              </w:rPr>
              <w:t>) nichtlineare Texte (</w:t>
            </w:r>
            <w:r w:rsidR="00F54B79">
              <w:rPr>
                <w:rFonts w:eastAsia="Calibri" w:cs="Arial"/>
                <w:sz w:val="18"/>
                <w:szCs w:val="18"/>
              </w:rPr>
              <w:t>z.B.</w:t>
            </w:r>
            <w:r w:rsidRPr="001765FC">
              <w:rPr>
                <w:rFonts w:eastAsia="Calibri" w:cs="Arial"/>
                <w:sz w:val="18"/>
                <w:szCs w:val="18"/>
              </w:rPr>
              <w:t xml:space="preserve"> Diagramm,</w:t>
            </w:r>
            <w:r>
              <w:rPr>
                <w:rFonts w:eastAsia="Calibri" w:cs="Arial"/>
                <w:sz w:val="18"/>
                <w:szCs w:val="18"/>
              </w:rPr>
              <w:t xml:space="preserve"> </w:t>
            </w:r>
            <w:r w:rsidRPr="001765FC">
              <w:rPr>
                <w:rFonts w:eastAsia="Calibri" w:cs="Arial"/>
                <w:sz w:val="18"/>
                <w:szCs w:val="18"/>
              </w:rPr>
              <w:t>Schaubild, Tabelle)</w:t>
            </w:r>
            <w:r>
              <w:rPr>
                <w:rFonts w:eastAsia="Calibri" w:cs="Arial"/>
                <w:sz w:val="18"/>
                <w:szCs w:val="18"/>
              </w:rPr>
              <w:t xml:space="preserve"> </w:t>
            </w:r>
            <w:r w:rsidRPr="001765FC">
              <w:rPr>
                <w:rFonts w:eastAsia="Calibri" w:cs="Arial"/>
                <w:sz w:val="18"/>
                <w:szCs w:val="18"/>
              </w:rPr>
              <w:t>auswerten, auch durch</w:t>
            </w:r>
            <w:r>
              <w:rPr>
                <w:rFonts w:eastAsia="Calibri" w:cs="Arial"/>
                <w:sz w:val="18"/>
                <w:szCs w:val="18"/>
              </w:rPr>
              <w:t xml:space="preserve"> </w:t>
            </w:r>
            <w:r w:rsidRPr="001765FC">
              <w:rPr>
                <w:rFonts w:eastAsia="Calibri" w:cs="Arial"/>
                <w:sz w:val="18"/>
                <w:szCs w:val="18"/>
              </w:rPr>
              <w:t>Umwandlung der Informationen</w:t>
            </w:r>
            <w:r>
              <w:rPr>
                <w:rFonts w:eastAsia="Calibri" w:cs="Arial"/>
                <w:sz w:val="18"/>
                <w:szCs w:val="18"/>
              </w:rPr>
              <w:t xml:space="preserve"> </w:t>
            </w:r>
            <w:r w:rsidRPr="001765FC">
              <w:rPr>
                <w:rFonts w:eastAsia="Calibri" w:cs="Arial"/>
                <w:sz w:val="18"/>
                <w:szCs w:val="18"/>
              </w:rPr>
              <w:t>in andere nichtlineare</w:t>
            </w:r>
            <w:r>
              <w:rPr>
                <w:rFonts w:eastAsia="Calibri" w:cs="Arial"/>
                <w:sz w:val="18"/>
                <w:szCs w:val="18"/>
              </w:rPr>
              <w:t xml:space="preserve"> </w:t>
            </w:r>
            <w:r w:rsidRPr="001765FC">
              <w:rPr>
                <w:rFonts w:eastAsia="Calibri" w:cs="Arial"/>
                <w:sz w:val="18"/>
                <w:szCs w:val="18"/>
              </w:rPr>
              <w:t>oder lineare Texte</w:t>
            </w:r>
          </w:p>
          <w:p w:rsidR="00D907BB" w:rsidRPr="003E4B6B" w:rsidRDefault="00D907BB" w:rsidP="002A479F">
            <w:pPr>
              <w:rPr>
                <w:rFonts w:eastAsia="Calibri" w:cs="Arial"/>
                <w:sz w:val="18"/>
                <w:szCs w:val="18"/>
              </w:rPr>
            </w:pPr>
            <w:r w:rsidRPr="003E4B6B">
              <w:rPr>
                <w:rFonts w:eastAsia="Calibri" w:cs="Arial"/>
                <w:sz w:val="18"/>
                <w:szCs w:val="18"/>
              </w:rPr>
              <w:t>(8M) das Thema eines Textes benennen</w:t>
            </w:r>
          </w:p>
          <w:p w:rsidR="00D907BB" w:rsidRDefault="00D907BB" w:rsidP="002A479F">
            <w:pPr>
              <w:rPr>
                <w:rFonts w:eastAsia="Calibri" w:cs="Arial"/>
                <w:sz w:val="18"/>
                <w:szCs w:val="18"/>
              </w:rPr>
            </w:pPr>
            <w:r w:rsidRPr="003E4B6B">
              <w:rPr>
                <w:rFonts w:eastAsia="Calibri" w:cs="Arial"/>
                <w:sz w:val="18"/>
                <w:szCs w:val="18"/>
              </w:rPr>
              <w:t>(8E) das Thema und zentrale Aussagen eines Textes bestimmen und benennen</w:t>
            </w:r>
          </w:p>
          <w:p w:rsidR="00D907BB" w:rsidRDefault="00D907BB" w:rsidP="002A479F">
            <w:pPr>
              <w:rPr>
                <w:rFonts w:eastAsia="Calibri" w:cs="Arial"/>
                <w:sz w:val="18"/>
                <w:szCs w:val="18"/>
              </w:rPr>
            </w:pPr>
            <w:r>
              <w:rPr>
                <w:rFonts w:eastAsia="Calibri" w:cs="Arial"/>
                <w:sz w:val="18"/>
                <w:szCs w:val="18"/>
              </w:rPr>
              <w:t xml:space="preserve">(11G) </w:t>
            </w:r>
            <w:r w:rsidRPr="003E4B6B">
              <w:rPr>
                <w:rFonts w:eastAsia="Calibri" w:cs="Arial"/>
                <w:sz w:val="18"/>
                <w:szCs w:val="18"/>
              </w:rPr>
              <w:t>Behauptung und Begründung unterscheiden</w:t>
            </w:r>
          </w:p>
          <w:p w:rsidR="00D907BB" w:rsidRDefault="00D907BB" w:rsidP="002A479F">
            <w:pPr>
              <w:rPr>
                <w:rFonts w:eastAsia="Calibri" w:cs="Arial"/>
                <w:sz w:val="18"/>
                <w:szCs w:val="18"/>
              </w:rPr>
            </w:pPr>
            <w:r>
              <w:rPr>
                <w:rFonts w:eastAsia="Calibri" w:cs="Arial"/>
                <w:sz w:val="18"/>
                <w:szCs w:val="18"/>
              </w:rPr>
              <w:t xml:space="preserve">(11M) </w:t>
            </w:r>
            <w:r w:rsidRPr="003E4B6B">
              <w:rPr>
                <w:rFonts w:eastAsia="Calibri" w:cs="Arial"/>
                <w:sz w:val="18"/>
                <w:szCs w:val="18"/>
              </w:rPr>
              <w:t>die Struktur eines einfachen Arguments untersuchen (Behauptung, Begründung, Beleg)</w:t>
            </w:r>
          </w:p>
          <w:p w:rsidR="00D907BB" w:rsidRPr="00D245F3" w:rsidRDefault="00D907BB" w:rsidP="002A479F">
            <w:pPr>
              <w:rPr>
                <w:rFonts w:eastAsia="Calibri" w:cs="Arial"/>
                <w:sz w:val="18"/>
                <w:szCs w:val="18"/>
                <w:highlight w:val="green"/>
              </w:rPr>
            </w:pPr>
            <w:r>
              <w:rPr>
                <w:rFonts w:eastAsia="Calibri" w:cs="Arial"/>
                <w:sz w:val="18"/>
                <w:szCs w:val="18"/>
              </w:rPr>
              <w:t xml:space="preserve">(11E) </w:t>
            </w:r>
            <w:r w:rsidRPr="003E4B6B">
              <w:rPr>
                <w:rFonts w:eastAsia="Calibri" w:cs="Arial"/>
                <w:sz w:val="18"/>
                <w:szCs w:val="18"/>
              </w:rPr>
              <w:t>die Struktur eines einfachen Arguments analysieren (</w:t>
            </w:r>
            <w:r w:rsidR="00F54B79">
              <w:rPr>
                <w:rFonts w:eastAsia="Calibri" w:cs="Arial"/>
                <w:sz w:val="18"/>
                <w:szCs w:val="18"/>
              </w:rPr>
              <w:t>z.B.</w:t>
            </w:r>
            <w:r w:rsidRPr="003E4B6B">
              <w:rPr>
                <w:rFonts w:eastAsia="Calibri" w:cs="Arial"/>
                <w:sz w:val="18"/>
                <w:szCs w:val="18"/>
              </w:rPr>
              <w:t xml:space="preserve"> vereinfachtes Toulmin-Schema: Behauptung, Begründung, Schlussregel)</w:t>
            </w:r>
          </w:p>
          <w:p w:rsidR="00D907BB" w:rsidRDefault="00D907BB" w:rsidP="002A479F">
            <w:pPr>
              <w:rPr>
                <w:rFonts w:eastAsia="Calibri" w:cs="Arial"/>
                <w:sz w:val="18"/>
                <w:szCs w:val="18"/>
              </w:rPr>
            </w:pPr>
            <w:r>
              <w:rPr>
                <w:rFonts w:eastAsia="Calibri" w:cs="Arial"/>
                <w:sz w:val="18"/>
                <w:szCs w:val="18"/>
              </w:rPr>
              <w:t xml:space="preserve">(14GM) </w:t>
            </w:r>
            <w:r w:rsidRPr="003E4B6B">
              <w:rPr>
                <w:rFonts w:eastAsia="Calibri" w:cs="Arial"/>
                <w:sz w:val="18"/>
                <w:szCs w:val="18"/>
              </w:rPr>
              <w:t>Vorwissen aktivieren und in Zusammenhang mit dem Text bringen</w:t>
            </w:r>
          </w:p>
          <w:p w:rsidR="00D907BB" w:rsidRPr="002922A5" w:rsidRDefault="00D907BB" w:rsidP="002A479F">
            <w:pPr>
              <w:rPr>
                <w:rFonts w:eastAsia="Calibri" w:cs="Arial"/>
                <w:sz w:val="18"/>
                <w:szCs w:val="18"/>
              </w:rPr>
            </w:pPr>
            <w:r>
              <w:rPr>
                <w:rFonts w:eastAsia="Calibri" w:cs="Arial"/>
                <w:sz w:val="18"/>
                <w:szCs w:val="18"/>
              </w:rPr>
              <w:t xml:space="preserve">(14E) </w:t>
            </w:r>
            <w:r w:rsidRPr="003E4B6B">
              <w:rPr>
                <w:rFonts w:eastAsia="Calibri" w:cs="Arial"/>
                <w:sz w:val="18"/>
                <w:szCs w:val="18"/>
              </w:rPr>
              <w:t>Vorwissen für ihr Textverstehen nutzen</w:t>
            </w:r>
          </w:p>
        </w:tc>
        <w:tc>
          <w:tcPr>
            <w:tcW w:w="1140" w:type="pct"/>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D907BB" w:rsidRPr="009F27E5" w:rsidRDefault="00D907BB" w:rsidP="00D907BB">
            <w:pPr>
              <w:spacing w:before="60"/>
              <w:rPr>
                <w:rFonts w:eastAsia="Calibri" w:cs="Arial"/>
                <w:b/>
                <w:bCs/>
                <w:szCs w:val="22"/>
              </w:rPr>
            </w:pPr>
            <w:r w:rsidRPr="009F27E5">
              <w:rPr>
                <w:rFonts w:eastAsia="Calibri" w:cs="Arial"/>
                <w:b/>
                <w:bCs/>
                <w:szCs w:val="22"/>
              </w:rPr>
              <w:t>2.1 Vom Beispiel abstrahieren</w:t>
            </w:r>
          </w:p>
          <w:p w:rsidR="00D907BB" w:rsidRPr="009F27E5" w:rsidRDefault="00D907BB" w:rsidP="00D907BB">
            <w:pPr>
              <w:spacing w:before="60"/>
              <w:rPr>
                <w:rFonts w:eastAsia="Calibri" w:cs="Arial"/>
                <w:szCs w:val="22"/>
              </w:rPr>
            </w:pPr>
            <w:r w:rsidRPr="00792142">
              <w:rPr>
                <w:rFonts w:eastAsia="Calibri" w:cs="Arial"/>
                <w:szCs w:val="22"/>
              </w:rPr>
              <w:t>Beispiel, Begründung und Behauptung unterscheiden und aufeinander beziehen.</w:t>
            </w:r>
          </w:p>
          <w:p w:rsidR="00D907BB" w:rsidRPr="009F27E5" w:rsidRDefault="00D907BB" w:rsidP="00D907BB">
            <w:pPr>
              <w:spacing w:before="60"/>
              <w:rPr>
                <w:rFonts w:eastAsia="Calibri" w:cs="Arial"/>
                <w:b/>
                <w:bCs/>
                <w:szCs w:val="22"/>
              </w:rPr>
            </w:pPr>
            <w:r w:rsidRPr="009F27E5">
              <w:rPr>
                <w:rFonts w:eastAsia="Calibri" w:cs="Arial"/>
                <w:b/>
                <w:bCs/>
                <w:szCs w:val="22"/>
              </w:rPr>
              <w:t>2.2 Notizen aus einer Ideensammlungen in einen Text überführen</w:t>
            </w:r>
          </w:p>
          <w:p w:rsidR="00D907BB" w:rsidRPr="009F27E5" w:rsidRDefault="00D907BB" w:rsidP="0044377F">
            <w:pPr>
              <w:numPr>
                <w:ilvl w:val="0"/>
                <w:numId w:val="39"/>
              </w:numPr>
              <w:spacing w:before="60"/>
              <w:rPr>
                <w:rFonts w:eastAsia="Calibri" w:cs="Arial"/>
                <w:szCs w:val="22"/>
              </w:rPr>
            </w:pPr>
            <w:r w:rsidRPr="009F27E5">
              <w:rPr>
                <w:rFonts w:eastAsia="Calibri" w:cs="Arial"/>
                <w:szCs w:val="22"/>
              </w:rPr>
              <w:t>Die zuvor am Ende der Gruppendebatten (in einer Tabelle) gesammelten Gedanken können nun geordnet und ergänzt werden, sodass vollständige Gedankengänge (bestehend aus Behauptung, Begründung und Beispiel) entstehen.</w:t>
            </w:r>
          </w:p>
          <w:p w:rsidR="00D907BB" w:rsidRPr="009F27E5" w:rsidRDefault="00D907BB" w:rsidP="00D907BB">
            <w:pPr>
              <w:spacing w:before="60"/>
              <w:rPr>
                <w:rFonts w:eastAsia="Calibri" w:cs="Arial"/>
                <w:szCs w:val="22"/>
              </w:rPr>
            </w:pPr>
            <w:r w:rsidRPr="00C94F65">
              <w:rPr>
                <w:rFonts w:eastAsia="Calibri" w:cs="Arial"/>
                <w:b/>
                <w:bCs/>
                <w:szCs w:val="22"/>
                <w:shd w:val="clear" w:color="auto" w:fill="F0A092"/>
              </w:rPr>
              <w:t>G:</w:t>
            </w:r>
            <w:r w:rsidRPr="009F27E5">
              <w:rPr>
                <w:rFonts w:eastAsia="Calibri" w:cs="Arial"/>
                <w:szCs w:val="22"/>
              </w:rPr>
              <w:t xml:space="preserve"> als nummerierte Anfolge von Bestandteilen</w:t>
            </w:r>
          </w:p>
          <w:p w:rsidR="00D907BB" w:rsidRPr="009F27E5" w:rsidRDefault="00D907BB" w:rsidP="00D907BB">
            <w:pPr>
              <w:spacing w:before="60"/>
              <w:rPr>
                <w:rFonts w:eastAsia="Calibri" w:cs="Arial"/>
                <w:szCs w:val="22"/>
              </w:rPr>
            </w:pPr>
            <w:r w:rsidRPr="00C94F65">
              <w:rPr>
                <w:rFonts w:eastAsia="Calibri" w:cs="Arial"/>
                <w:b/>
                <w:bCs/>
                <w:szCs w:val="22"/>
                <w:shd w:val="clear" w:color="auto" w:fill="F0A092"/>
              </w:rPr>
              <w:t>ME:</w:t>
            </w:r>
            <w:r w:rsidRPr="009F27E5">
              <w:rPr>
                <w:rFonts w:eastAsia="Calibri" w:cs="Arial"/>
                <w:szCs w:val="22"/>
              </w:rPr>
              <w:t xml:space="preserve"> als formulierter Text</w:t>
            </w:r>
          </w:p>
        </w:tc>
        <w:tc>
          <w:tcPr>
            <w:tcW w:w="1642"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7BB" w:rsidRPr="00DE20A8" w:rsidRDefault="00D907BB" w:rsidP="00D907BB">
            <w:pPr>
              <w:spacing w:before="60"/>
              <w:rPr>
                <w:rFonts w:eastAsia="Calibri" w:cs="Arial"/>
                <w:szCs w:val="22"/>
              </w:rPr>
            </w:pPr>
            <w:r w:rsidRPr="00DE20A8">
              <w:rPr>
                <w:rFonts w:eastAsia="Calibri" w:cs="Arial"/>
                <w:szCs w:val="22"/>
              </w:rPr>
              <w:t>Methode: Vom Ich zum Wir zur Sache.</w:t>
            </w:r>
          </w:p>
          <w:p w:rsidR="00D907BB" w:rsidRPr="00DE20A8" w:rsidRDefault="00D907BB" w:rsidP="00D907BB">
            <w:pPr>
              <w:spacing w:before="60"/>
              <w:rPr>
                <w:rFonts w:eastAsia="Calibri" w:cs="Arial"/>
                <w:szCs w:val="22"/>
              </w:rPr>
            </w:pPr>
            <w:r w:rsidRPr="00DE20A8">
              <w:rPr>
                <w:rFonts w:eastAsia="Calibri" w:cs="Arial"/>
                <w:szCs w:val="22"/>
              </w:rPr>
              <w:t>Wer Argumente entwickeln will, muss zunächst einmal seine ersten Assoziationen untersuchen und hinterfragen: (</w:t>
            </w:r>
            <w:r w:rsidR="00F54B79">
              <w:rPr>
                <w:rFonts w:eastAsia="Calibri" w:cs="Arial"/>
                <w:szCs w:val="22"/>
              </w:rPr>
              <w:t>z.B.</w:t>
            </w:r>
            <w:r w:rsidRPr="00DE20A8">
              <w:rPr>
                <w:rFonts w:eastAsia="Calibri" w:cs="Arial"/>
                <w:szCs w:val="22"/>
              </w:rPr>
              <w:t xml:space="preserve"> durch Fragen wie 1. Was ist das, was andere an dieser Situation nachvollziehen können? 2. Warum können andere das nachvollziehen? 3. Welche Überschrift könnte man dieser Situation geben?). </w:t>
            </w:r>
          </w:p>
          <w:p w:rsidR="00D907BB" w:rsidRPr="00DE20A8" w:rsidRDefault="00D907BB" w:rsidP="00D907BB">
            <w:pPr>
              <w:spacing w:before="60"/>
              <w:rPr>
                <w:rFonts w:eastAsia="Calibri" w:cs="Arial"/>
                <w:szCs w:val="22"/>
              </w:rPr>
            </w:pPr>
          </w:p>
          <w:p w:rsidR="00D907BB" w:rsidRPr="00DE20A8" w:rsidRDefault="00D907BB" w:rsidP="00D907BB">
            <w:pPr>
              <w:spacing w:before="60"/>
              <w:rPr>
                <w:rFonts w:eastAsia="Calibri" w:cs="Arial"/>
                <w:szCs w:val="22"/>
              </w:rPr>
            </w:pPr>
            <w:r w:rsidRPr="00DE20A8">
              <w:rPr>
                <w:rFonts w:eastAsia="Calibri" w:cs="Arial"/>
                <w:szCs w:val="22"/>
              </w:rPr>
              <w:t>Entdeckungs- und Begründungslogik:</w:t>
            </w:r>
          </w:p>
          <w:p w:rsidR="00D907BB" w:rsidRPr="00DE20A8" w:rsidRDefault="00D907BB" w:rsidP="00D907BB">
            <w:pPr>
              <w:spacing w:before="60"/>
              <w:rPr>
                <w:rFonts w:eastAsia="Calibri" w:cs="Arial"/>
                <w:szCs w:val="22"/>
              </w:rPr>
            </w:pPr>
            <w:r w:rsidRPr="00DE20A8">
              <w:rPr>
                <w:rFonts w:eastAsia="Calibri" w:cs="Arial"/>
                <w:szCs w:val="22"/>
              </w:rPr>
              <w:t>Das Anspruchsvolle am Argumentieren ist einerseits, dass man seine Gedanken für andere nachvollziehbar entfalten muss. Dazu muss man inhaltlich Gleiches auf verschiedenen Abstraktionsstufen formulieren, denn Beispiel, Begründung und Behauptung sollen kohärent sein.</w:t>
            </w:r>
          </w:p>
          <w:p w:rsidR="00D907BB" w:rsidRPr="00DE20A8" w:rsidRDefault="00D907BB" w:rsidP="00D907BB">
            <w:pPr>
              <w:spacing w:before="60"/>
              <w:rPr>
                <w:rFonts w:eastAsia="Calibri" w:cs="Arial"/>
                <w:szCs w:val="22"/>
              </w:rPr>
            </w:pPr>
            <w:r w:rsidRPr="00DE20A8">
              <w:rPr>
                <w:rFonts w:eastAsia="Calibri" w:cs="Arial"/>
                <w:szCs w:val="22"/>
              </w:rPr>
              <w:t>Andererseits erhöht es die Nachvollziehbarkeit eines Gedankenganges, wenn er vom Abstrakten (also der Behauptung) zum Konkreten (dem Beispiel) organisiert ist. Der Prozess des Nachdenkens läuft aber genau anders herum ab: zunächst fallen einem konkrete Situationen ein.</w:t>
            </w:r>
          </w:p>
          <w:p w:rsidR="00D907BB" w:rsidRPr="00DE20A8" w:rsidRDefault="00D907BB" w:rsidP="00D907BB">
            <w:pPr>
              <w:spacing w:before="60"/>
              <w:rPr>
                <w:rFonts w:eastAsia="Calibri" w:cs="Arial"/>
                <w:szCs w:val="22"/>
              </w:rPr>
            </w:pPr>
            <w:r w:rsidRPr="00DE20A8">
              <w:rPr>
                <w:rFonts w:eastAsia="Calibri" w:cs="Arial"/>
                <w:szCs w:val="22"/>
              </w:rPr>
              <w:t>Zwischen Nachdenken und Formulieren muss also eine geistige Wende erfolgen, da Prozess (Beispiel-Begründung-Behauptung) und Produkt (Behauptung-Begründung-Beispiel) eine genau entgegengesetzte Anordnung der Gedanken verlangen.</w:t>
            </w:r>
          </w:p>
        </w:tc>
      </w:tr>
      <w:tr w:rsidR="00D907BB"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97"/>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907BB" w:rsidRDefault="00D907BB" w:rsidP="00D907BB">
            <w:pPr>
              <w:jc w:val="center"/>
              <w:rPr>
                <w:b/>
                <w:bCs/>
              </w:rPr>
            </w:pPr>
            <w:r>
              <w:rPr>
                <w:b/>
                <w:bCs/>
              </w:rPr>
              <w:t>3. Informationen vergleichen, beurteilen und Schlussfolgerungen ziehen – nichtlineare Gebrauchstexte auswerten</w:t>
            </w:r>
          </w:p>
        </w:tc>
      </w:tr>
      <w:tr w:rsidR="00D907BB"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113" w:type="pct"/>
            <w:tcBorders>
              <w:top w:val="single" w:sz="4" w:space="0" w:color="000000"/>
              <w:left w:val="single" w:sz="4" w:space="0" w:color="000000"/>
              <w:bottom w:val="single" w:sz="4" w:space="0" w:color="000000"/>
            </w:tcBorders>
            <w:tcMar>
              <w:top w:w="0" w:type="dxa"/>
              <w:left w:w="108" w:type="dxa"/>
              <w:bottom w:w="0" w:type="dxa"/>
              <w:right w:w="108" w:type="dxa"/>
            </w:tcMar>
          </w:tcPr>
          <w:p w:rsidR="00D907BB" w:rsidRPr="00D719F7" w:rsidRDefault="00D907BB" w:rsidP="001765FC">
            <w:pPr>
              <w:rPr>
                <w:sz w:val="18"/>
                <w:szCs w:val="18"/>
                <w:u w:val="single"/>
              </w:rPr>
            </w:pPr>
            <w:r w:rsidRPr="00D719F7">
              <w:rPr>
                <w:sz w:val="18"/>
                <w:szCs w:val="18"/>
                <w:u w:val="single"/>
              </w:rPr>
              <w:t>2.2 Schreiben</w:t>
            </w:r>
          </w:p>
          <w:p w:rsidR="00D907BB" w:rsidRDefault="00D907BB" w:rsidP="001765FC">
            <w:pPr>
              <w:rPr>
                <w:sz w:val="18"/>
                <w:szCs w:val="18"/>
              </w:rPr>
            </w:pPr>
            <w:r w:rsidRPr="00457FCD">
              <w:rPr>
                <w:sz w:val="18"/>
                <w:szCs w:val="18"/>
              </w:rPr>
              <w:t>1. Arbeitsschritte festlegen: Informationen sammeln, ordnen, ergänzen; dabei Schreibanlass, Text-funktion und Aufgabenstellung auf der Basis der jeweiligen Operatoren beachten</w:t>
            </w:r>
          </w:p>
          <w:p w:rsidR="00D907BB" w:rsidRDefault="00D907BB" w:rsidP="001765FC">
            <w:pPr>
              <w:rPr>
                <w:sz w:val="18"/>
                <w:szCs w:val="18"/>
              </w:rPr>
            </w:pPr>
            <w:r w:rsidRPr="00457FCD">
              <w:rPr>
                <w:sz w:val="18"/>
                <w:szCs w:val="18"/>
              </w:rPr>
              <w:t>2. einen Schreibplan erstellen: Texte zielgerecht, adressaten- und situationsbezogen konzipieren</w:t>
            </w:r>
          </w:p>
          <w:p w:rsidR="00D907BB" w:rsidRDefault="00D907BB" w:rsidP="001765FC">
            <w:pPr>
              <w:rPr>
                <w:sz w:val="18"/>
                <w:szCs w:val="18"/>
              </w:rPr>
            </w:pPr>
            <w:r w:rsidRPr="00457FCD">
              <w:rPr>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D907BB" w:rsidRDefault="00D907BB" w:rsidP="001765FC">
            <w:pPr>
              <w:rPr>
                <w:sz w:val="18"/>
                <w:szCs w:val="18"/>
              </w:rPr>
            </w:pPr>
            <w:r w:rsidRPr="00457FCD">
              <w:rPr>
                <w:sz w:val="18"/>
                <w:szCs w:val="18"/>
              </w:rPr>
              <w:t>4. elementare Anforderungen des Schreibens erfüllen (Regeln der Rechtschreibung, Zeichensetzung und Grammatik)</w:t>
            </w:r>
          </w:p>
          <w:p w:rsidR="00D907BB" w:rsidRDefault="00D907BB" w:rsidP="001765FC">
            <w:pPr>
              <w:rPr>
                <w:sz w:val="18"/>
                <w:szCs w:val="18"/>
              </w:rPr>
            </w:pPr>
            <w:r w:rsidRPr="00457FCD">
              <w:rPr>
                <w:sz w:val="18"/>
                <w:szCs w:val="18"/>
              </w:rPr>
              <w:t>5. in einem angemessenen Zeitrahmen Texte in (auch handschriftlich) gut lesbarer Form anfertigen</w:t>
            </w:r>
          </w:p>
          <w:p w:rsidR="00D907BB" w:rsidRDefault="00D907BB" w:rsidP="001765FC">
            <w:pPr>
              <w:rPr>
                <w:sz w:val="18"/>
                <w:szCs w:val="18"/>
              </w:rPr>
            </w:pPr>
            <w:r w:rsidRPr="00457FCD">
              <w:rPr>
                <w:sz w:val="18"/>
                <w:szCs w:val="18"/>
              </w:rPr>
              <w:t>7. strukturiert, verständlich und stilistisch stimmig formulieren; dabei einen differenzierten Wortschatz (auch Fachsprache, Fremdwörter (E)) verwenden</w:t>
            </w:r>
          </w:p>
          <w:p w:rsidR="00D907BB" w:rsidRDefault="00D907BB" w:rsidP="001765FC">
            <w:pPr>
              <w:rPr>
                <w:sz w:val="18"/>
                <w:szCs w:val="18"/>
              </w:rPr>
            </w:pPr>
            <w:r w:rsidRPr="00457FCD">
              <w:rPr>
                <w:sz w:val="18"/>
                <w:szCs w:val="18"/>
              </w:rPr>
              <w:t>12. von Ereignissen berichten, Gegenstände, Vorgänge, Orte, Bilder und Personen beschreiben</w:t>
            </w:r>
          </w:p>
          <w:p w:rsidR="00D907BB" w:rsidRDefault="00D907BB" w:rsidP="001765FC">
            <w:pPr>
              <w:rPr>
                <w:sz w:val="18"/>
                <w:szCs w:val="18"/>
              </w:rPr>
            </w:pPr>
            <w:r w:rsidRPr="00457FCD">
              <w:rPr>
                <w:sz w:val="18"/>
                <w:szCs w:val="18"/>
              </w:rPr>
              <w:t>14. Informationen aus linearen und nichtlinearen Texten zusammenfassen und kohärent darstellen</w:t>
            </w:r>
          </w:p>
          <w:p w:rsidR="00D907BB" w:rsidRDefault="00D907BB" w:rsidP="001765FC">
            <w:pPr>
              <w:rPr>
                <w:sz w:val="18"/>
                <w:szCs w:val="18"/>
              </w:rPr>
            </w:pPr>
            <w:r w:rsidRPr="00457FCD">
              <w:rPr>
                <w:sz w:val="18"/>
                <w:szCs w:val="18"/>
              </w:rPr>
              <w:t>15. eigenes Wissen über literarische, sprachliche und weitere Sachverhalte geordnet darstellen</w:t>
            </w:r>
          </w:p>
          <w:p w:rsidR="00D907BB" w:rsidRDefault="00D907BB" w:rsidP="001765FC">
            <w:pPr>
              <w:rPr>
                <w:sz w:val="18"/>
                <w:szCs w:val="18"/>
              </w:rPr>
            </w:pPr>
            <w:r w:rsidRPr="00457FCD">
              <w:rPr>
                <w:sz w:val="18"/>
                <w:szCs w:val="18"/>
              </w:rPr>
              <w:t>16. Formen der Informationsverschriftlichung anwend</w:t>
            </w:r>
            <w:r w:rsidR="00AB62C2">
              <w:rPr>
                <w:sz w:val="18"/>
                <w:szCs w:val="18"/>
              </w:rPr>
              <w:t>en (</w:t>
            </w:r>
            <w:r w:rsidR="00F54B79">
              <w:rPr>
                <w:sz w:val="18"/>
                <w:szCs w:val="18"/>
              </w:rPr>
              <w:t>z.B.</w:t>
            </w:r>
            <w:r w:rsidR="00AB62C2">
              <w:rPr>
                <w:sz w:val="18"/>
                <w:szCs w:val="18"/>
              </w:rPr>
              <w:t xml:space="preserve"> Notiz, Exzerpt, Proto</w:t>
            </w:r>
            <w:r w:rsidRPr="00457FCD">
              <w:rPr>
                <w:sz w:val="18"/>
                <w:szCs w:val="18"/>
              </w:rPr>
              <w:t>koll)</w:t>
            </w:r>
          </w:p>
          <w:p w:rsidR="00D907BB" w:rsidRDefault="00D907BB" w:rsidP="001765FC">
            <w:pPr>
              <w:rPr>
                <w:sz w:val="18"/>
                <w:szCs w:val="18"/>
              </w:rPr>
            </w:pPr>
            <w:r w:rsidRPr="00457FCD">
              <w:rPr>
                <w:sz w:val="18"/>
                <w:szCs w:val="18"/>
              </w:rPr>
              <w:t>17. in sachlichem Stil verständlich formulieren</w:t>
            </w:r>
          </w:p>
          <w:p w:rsidR="00D907BB" w:rsidRDefault="00D907BB" w:rsidP="001765FC">
            <w:pPr>
              <w:rPr>
                <w:sz w:val="18"/>
                <w:szCs w:val="18"/>
              </w:rPr>
            </w:pPr>
            <w:r w:rsidRPr="00457FCD">
              <w:rPr>
                <w:sz w:val="18"/>
                <w:szCs w:val="18"/>
              </w:rPr>
              <w:t>20. Argumente mit plausibler Begründung formulieren und durch geeignete Belege, Beispiele und Beweise stützen</w:t>
            </w:r>
          </w:p>
          <w:p w:rsidR="00D907BB" w:rsidRDefault="00D907BB" w:rsidP="001765FC">
            <w:pPr>
              <w:rPr>
                <w:sz w:val="18"/>
                <w:szCs w:val="18"/>
              </w:rPr>
            </w:pPr>
            <w:r w:rsidRPr="00457FCD">
              <w:rPr>
                <w:sz w:val="18"/>
                <w:szCs w:val="18"/>
              </w:rPr>
              <w:t>26. Textdeutungen begründen und belegen; Texte analytisch interpretieren und dabei auch gattungs- und epochenspezifische (E) Merkmale einbeziehen</w:t>
            </w:r>
          </w:p>
          <w:p w:rsidR="00AB62C2" w:rsidRPr="00D719F7" w:rsidRDefault="00AB62C2" w:rsidP="001765FC">
            <w:pPr>
              <w:rPr>
                <w:sz w:val="18"/>
                <w:szCs w:val="18"/>
                <w:u w:val="single"/>
              </w:rPr>
            </w:pPr>
            <w:r w:rsidRPr="00D719F7">
              <w:rPr>
                <w:sz w:val="18"/>
                <w:szCs w:val="18"/>
                <w:u w:val="single"/>
              </w:rPr>
              <w:t>2.3 Lesen</w:t>
            </w:r>
          </w:p>
          <w:p w:rsidR="00AB62C2" w:rsidRDefault="00AB62C2" w:rsidP="001765FC">
            <w:pPr>
              <w:rPr>
                <w:sz w:val="18"/>
                <w:szCs w:val="18"/>
              </w:rPr>
            </w:pPr>
            <w:r w:rsidRPr="003E4B6B">
              <w:rPr>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AB62C2" w:rsidRDefault="00AB62C2" w:rsidP="001765FC">
            <w:pPr>
              <w:rPr>
                <w:sz w:val="18"/>
                <w:szCs w:val="18"/>
              </w:rPr>
            </w:pPr>
            <w:r w:rsidRPr="003E4B6B">
              <w:rPr>
                <w:sz w:val="18"/>
                <w:szCs w:val="18"/>
              </w:rPr>
              <w:t>5. Zusammenhänge zwischen Teilaspekten und Textganzem herstellen</w:t>
            </w:r>
          </w:p>
          <w:p w:rsidR="00AB62C2" w:rsidRDefault="00AB62C2" w:rsidP="001765FC">
            <w:pPr>
              <w:rPr>
                <w:sz w:val="18"/>
                <w:szCs w:val="18"/>
              </w:rPr>
            </w:pPr>
            <w:r w:rsidRPr="003E4B6B">
              <w:rPr>
                <w:sz w:val="18"/>
                <w:szCs w:val="18"/>
              </w:rPr>
              <w:t>19. Vergleiche zwischen Texten anstellen, Vergleichsaspekte herausarbeiten (E) und für das Textverstehen nutzen</w:t>
            </w:r>
          </w:p>
          <w:p w:rsidR="00AB62C2" w:rsidRDefault="00AB62C2" w:rsidP="001765FC">
            <w:pPr>
              <w:rPr>
                <w:sz w:val="18"/>
                <w:szCs w:val="18"/>
              </w:rPr>
            </w:pPr>
            <w:r w:rsidRPr="003E4B6B">
              <w:rPr>
                <w:sz w:val="18"/>
                <w:szCs w:val="18"/>
              </w:rPr>
              <w:t>20. Information und Wertung in Texten unterscheiden</w:t>
            </w:r>
          </w:p>
          <w:p w:rsidR="00AB62C2" w:rsidRPr="003E4B6B" w:rsidRDefault="00AB62C2" w:rsidP="001765FC">
            <w:pPr>
              <w:rPr>
                <w:sz w:val="18"/>
                <w:szCs w:val="18"/>
                <w:highlight w:val="green"/>
              </w:rPr>
            </w:pPr>
            <w:r w:rsidRPr="003E4B6B">
              <w:rPr>
                <w:sz w:val="18"/>
                <w:szCs w:val="18"/>
              </w:rPr>
              <w:t>24. zwischen verschiedenen Lesehaltungen unterscheiden (analytisch, identifikato-risch, wertend) und ihre jeweilige Lesehaltung einordnen</w:t>
            </w:r>
          </w:p>
          <w:p w:rsidR="00AB62C2" w:rsidRPr="002922A5" w:rsidRDefault="00AB62C2" w:rsidP="001765FC">
            <w:pPr>
              <w:rPr>
                <w:sz w:val="18"/>
                <w:szCs w:val="18"/>
              </w:rPr>
            </w:pPr>
            <w:r w:rsidRPr="002922A5">
              <w:rPr>
                <w:sz w:val="18"/>
                <w:szCs w:val="18"/>
              </w:rPr>
              <w:t>21</w:t>
            </w:r>
            <w:r>
              <w:rPr>
                <w:sz w:val="18"/>
                <w:szCs w:val="18"/>
              </w:rPr>
              <w:t>.</w:t>
            </w:r>
            <w:r w:rsidRPr="002922A5">
              <w:rPr>
                <w:sz w:val="18"/>
                <w:szCs w:val="18"/>
              </w:rPr>
              <w:t xml:space="preserve"> begründete Schlussfolgerungen aus Sach- und Gebrauchstexten ziehen und dabei auch konkurrierende Informationen berücksichtigen</w:t>
            </w:r>
          </w:p>
          <w:p w:rsidR="00AB62C2" w:rsidRPr="002922A5" w:rsidRDefault="00AB62C2" w:rsidP="001765FC">
            <w:pPr>
              <w:rPr>
                <w:sz w:val="18"/>
                <w:szCs w:val="18"/>
              </w:rPr>
            </w:pPr>
            <w:r w:rsidRPr="002922A5">
              <w:rPr>
                <w:sz w:val="18"/>
                <w:szCs w:val="18"/>
              </w:rPr>
              <w:t>22</w:t>
            </w:r>
            <w:r>
              <w:rPr>
                <w:sz w:val="18"/>
                <w:szCs w:val="18"/>
              </w:rPr>
              <w:t>.</w:t>
            </w:r>
            <w:r w:rsidRPr="002922A5">
              <w:rPr>
                <w:sz w:val="18"/>
                <w:szCs w:val="18"/>
              </w:rPr>
              <w:t xml:space="preserve"> nichtlineare Texte auswerten </w:t>
            </w:r>
            <w:r>
              <w:rPr>
                <w:sz w:val="18"/>
                <w:szCs w:val="18"/>
              </w:rPr>
              <w:t>[…]</w:t>
            </w:r>
          </w:p>
        </w:tc>
        <w:tc>
          <w:tcPr>
            <w:tcW w:w="1105"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D907BB" w:rsidRPr="00302AEE" w:rsidRDefault="00D907BB" w:rsidP="001765FC">
            <w:pPr>
              <w:rPr>
                <w:rFonts w:eastAsia="Calibri" w:cs="Arial"/>
                <w:sz w:val="18"/>
                <w:szCs w:val="18"/>
                <w:u w:val="single"/>
              </w:rPr>
            </w:pPr>
            <w:r w:rsidRPr="00302AEE">
              <w:rPr>
                <w:rFonts w:eastAsia="Calibri" w:cs="Arial"/>
                <w:sz w:val="18"/>
                <w:szCs w:val="18"/>
                <w:u w:val="single"/>
              </w:rPr>
              <w:t xml:space="preserve">3.2.1.2 </w:t>
            </w:r>
            <w:r w:rsidR="00971603">
              <w:rPr>
                <w:rFonts w:eastAsia="Calibri" w:cs="Arial"/>
                <w:sz w:val="18"/>
                <w:szCs w:val="18"/>
                <w:u w:val="single"/>
              </w:rPr>
              <w:t>Sach- und Gebrauchstexte</w:t>
            </w:r>
          </w:p>
          <w:p w:rsidR="00D907BB" w:rsidRDefault="00D907BB" w:rsidP="001765FC">
            <w:pPr>
              <w:rPr>
                <w:rFonts w:eastAsia="Calibri" w:cs="Arial"/>
                <w:sz w:val="18"/>
                <w:szCs w:val="18"/>
              </w:rPr>
            </w:pPr>
            <w:r>
              <w:rPr>
                <w:rFonts w:eastAsia="Calibri" w:cs="Arial"/>
                <w:sz w:val="18"/>
                <w:szCs w:val="18"/>
              </w:rPr>
              <w:t xml:space="preserve">(1G) </w:t>
            </w:r>
            <w:r w:rsidRPr="002A7620">
              <w:rPr>
                <w:rFonts w:eastAsia="Calibri" w:cs="Arial"/>
                <w:sz w:val="18"/>
                <w:szCs w:val="18"/>
              </w:rPr>
              <w:t>Methoden der Texterschließung (</w:t>
            </w:r>
            <w:r w:rsidR="00F54B79">
              <w:rPr>
                <w:rFonts w:eastAsia="Calibri" w:cs="Arial"/>
                <w:sz w:val="18"/>
                <w:szCs w:val="18"/>
              </w:rPr>
              <w:t>z.B.</w:t>
            </w:r>
            <w:r w:rsidRPr="002A7620">
              <w:rPr>
                <w:rFonts w:eastAsia="Calibri" w:cs="Arial"/>
                <w:sz w:val="18"/>
                <w:szCs w:val="18"/>
              </w:rPr>
              <w:t xml:space="preserve"> markieren, Verständnisfragen formulieren) anwenden</w:t>
            </w:r>
          </w:p>
          <w:p w:rsidR="00D907BB" w:rsidRDefault="00D907BB" w:rsidP="001765FC">
            <w:pPr>
              <w:rPr>
                <w:rFonts w:eastAsia="Calibri" w:cs="Arial"/>
                <w:sz w:val="18"/>
                <w:szCs w:val="18"/>
              </w:rPr>
            </w:pPr>
            <w:r>
              <w:rPr>
                <w:rFonts w:eastAsia="Calibri" w:cs="Arial"/>
                <w:sz w:val="18"/>
                <w:szCs w:val="18"/>
              </w:rPr>
              <w:t>(1M</w:t>
            </w:r>
            <w:r w:rsidR="001765FC">
              <w:rPr>
                <w:rFonts w:eastAsia="Calibri" w:cs="Arial"/>
                <w:sz w:val="18"/>
                <w:szCs w:val="18"/>
              </w:rPr>
              <w:t>E</w:t>
            </w:r>
            <w:r>
              <w:rPr>
                <w:rFonts w:eastAsia="Calibri" w:cs="Arial"/>
                <w:sz w:val="18"/>
                <w:szCs w:val="18"/>
              </w:rPr>
              <w:t xml:space="preserve">) </w:t>
            </w:r>
            <w:r w:rsidRPr="002A7620">
              <w:rPr>
                <w:rFonts w:eastAsia="Calibri" w:cs="Arial"/>
                <w:sz w:val="18"/>
                <w:szCs w:val="18"/>
              </w:rPr>
              <w:t>unterschiedliche Lesetechniken (</w:t>
            </w:r>
            <w:r w:rsidR="00F54B79">
              <w:rPr>
                <w:rFonts w:eastAsia="Calibri" w:cs="Arial"/>
                <w:sz w:val="18"/>
                <w:szCs w:val="18"/>
              </w:rPr>
              <w:t>z.B.</w:t>
            </w:r>
            <w:r w:rsidRPr="002A7620">
              <w:rPr>
                <w:rFonts w:eastAsia="Calibri" w:cs="Arial"/>
                <w:sz w:val="18"/>
                <w:szCs w:val="18"/>
              </w:rPr>
              <w:t xml:space="preserve"> diagonal, selektiv</w:t>
            </w:r>
            <w:r w:rsidR="001765FC">
              <w:rPr>
                <w:rFonts w:eastAsia="Calibri" w:cs="Arial"/>
                <w:sz w:val="18"/>
                <w:szCs w:val="18"/>
              </w:rPr>
              <w:t>, E: navigierend</w:t>
            </w:r>
            <w:r w:rsidRPr="002A7620">
              <w:rPr>
                <w:rFonts w:eastAsia="Calibri" w:cs="Arial"/>
                <w:sz w:val="18"/>
                <w:szCs w:val="18"/>
              </w:rPr>
              <w:t>) und Methoden der Texterschließung (</w:t>
            </w:r>
            <w:r w:rsidR="00F54B79">
              <w:rPr>
                <w:rFonts w:eastAsia="Calibri" w:cs="Arial"/>
                <w:sz w:val="18"/>
                <w:szCs w:val="18"/>
              </w:rPr>
              <w:t>z.B.</w:t>
            </w:r>
            <w:r w:rsidRPr="002A7620">
              <w:rPr>
                <w:rFonts w:eastAsia="Calibri" w:cs="Arial"/>
                <w:sz w:val="18"/>
                <w:szCs w:val="18"/>
              </w:rPr>
              <w:t xml:space="preserve"> markieren, Verständnisfragen formulieren) anwenden</w:t>
            </w:r>
          </w:p>
          <w:p w:rsidR="00D907BB" w:rsidRPr="0067133D" w:rsidRDefault="00D907BB" w:rsidP="001765FC">
            <w:pPr>
              <w:rPr>
                <w:rFonts w:eastAsia="Calibri" w:cs="Arial"/>
                <w:sz w:val="18"/>
                <w:szCs w:val="18"/>
              </w:rPr>
            </w:pPr>
            <w:r w:rsidRPr="0067133D">
              <w:rPr>
                <w:rFonts w:eastAsia="Calibri" w:cs="Arial"/>
                <w:sz w:val="18"/>
                <w:szCs w:val="18"/>
              </w:rPr>
              <w:t>(2) nichtlinearen Texten zielgerichtet Informationen entnehmen, diese ordnen, prüfen und darstellen</w:t>
            </w:r>
          </w:p>
          <w:p w:rsidR="00D907BB" w:rsidRPr="0067133D" w:rsidRDefault="00D907BB" w:rsidP="001765FC">
            <w:pPr>
              <w:rPr>
                <w:rFonts w:eastAsia="Calibri" w:cs="Arial"/>
                <w:sz w:val="18"/>
                <w:szCs w:val="18"/>
              </w:rPr>
            </w:pPr>
            <w:r w:rsidRPr="0067133D">
              <w:rPr>
                <w:rFonts w:eastAsia="Calibri" w:cs="Arial"/>
                <w:sz w:val="18"/>
                <w:szCs w:val="18"/>
              </w:rPr>
              <w:t>(3) Textinformationen in das vorhandene Alltagswissen einordnen</w:t>
            </w:r>
          </w:p>
          <w:p w:rsidR="00D907BB" w:rsidRPr="002922A5" w:rsidRDefault="00D907BB" w:rsidP="001765FC">
            <w:pPr>
              <w:rPr>
                <w:rFonts w:eastAsia="Calibri" w:cs="Arial"/>
                <w:sz w:val="18"/>
                <w:szCs w:val="18"/>
              </w:rPr>
            </w:pPr>
            <w:r w:rsidRPr="0067133D">
              <w:rPr>
                <w:rFonts w:eastAsia="Calibri" w:cs="Arial"/>
                <w:sz w:val="18"/>
                <w:szCs w:val="18"/>
              </w:rPr>
              <w:t>(4) Inhalte von Sach- und Gebrauchstexten herausarbeiten</w:t>
            </w:r>
          </w:p>
          <w:p w:rsidR="00D907BB" w:rsidRPr="002922A5" w:rsidRDefault="00D907BB" w:rsidP="001765FC">
            <w:pPr>
              <w:rPr>
                <w:sz w:val="18"/>
                <w:szCs w:val="18"/>
              </w:rPr>
            </w:pPr>
            <w:r w:rsidRPr="002922A5">
              <w:rPr>
                <w:rFonts w:eastAsia="Calibri" w:cs="Arial"/>
                <w:sz w:val="18"/>
                <w:szCs w:val="18"/>
              </w:rPr>
              <w:t>(5GM) aus Texten entnommene Informationen in eigenen Worten zusammenhängend wiedergeben</w:t>
            </w:r>
          </w:p>
          <w:p w:rsidR="00D907BB" w:rsidRPr="002922A5" w:rsidRDefault="00D907BB" w:rsidP="001765FC">
            <w:pPr>
              <w:rPr>
                <w:sz w:val="18"/>
                <w:szCs w:val="18"/>
              </w:rPr>
            </w:pPr>
            <w:r w:rsidRPr="002922A5">
              <w:rPr>
                <w:rFonts w:eastAsia="Calibri" w:cs="Arial"/>
                <w:sz w:val="18"/>
                <w:szCs w:val="18"/>
              </w:rPr>
              <w:t>(5E) aus Texten entnommene Informationen zusammenhängend wiedergeben und in übergeordnete Zusammenhänge einordnen</w:t>
            </w:r>
          </w:p>
          <w:p w:rsidR="00D907BB" w:rsidRPr="002922A5" w:rsidRDefault="00D907BB" w:rsidP="001765FC">
            <w:pPr>
              <w:rPr>
                <w:sz w:val="18"/>
                <w:szCs w:val="18"/>
              </w:rPr>
            </w:pPr>
            <w:r w:rsidRPr="002922A5">
              <w:rPr>
                <w:rFonts w:eastAsia="Calibri" w:cs="Arial"/>
                <w:sz w:val="18"/>
                <w:szCs w:val="18"/>
              </w:rPr>
              <w:t>(6G) nichtlineare Texte (</w:t>
            </w:r>
            <w:r w:rsidR="00F54B79">
              <w:rPr>
                <w:rFonts w:eastAsia="Calibri" w:cs="Arial"/>
                <w:sz w:val="18"/>
                <w:szCs w:val="18"/>
              </w:rPr>
              <w:t>z.B.</w:t>
            </w:r>
            <w:r w:rsidRPr="002922A5">
              <w:rPr>
                <w:rFonts w:eastAsia="Calibri" w:cs="Arial"/>
                <w:sz w:val="18"/>
                <w:szCs w:val="18"/>
              </w:rPr>
              <w:t xml:space="preserve"> einfaches Diagramm, Schaubild, Tabelle) auswerten und die entnommenen Informationen darstellen</w:t>
            </w:r>
          </w:p>
          <w:p w:rsidR="00D907BB" w:rsidRDefault="00D907BB" w:rsidP="001765FC">
            <w:pPr>
              <w:rPr>
                <w:rFonts w:eastAsia="Calibri" w:cs="Arial"/>
                <w:sz w:val="18"/>
                <w:szCs w:val="18"/>
              </w:rPr>
            </w:pPr>
            <w:r w:rsidRPr="002922A5">
              <w:rPr>
                <w:rFonts w:eastAsia="Calibri" w:cs="Arial"/>
                <w:sz w:val="18"/>
                <w:szCs w:val="18"/>
              </w:rPr>
              <w:t>(6M) nichtlineare Texte (</w:t>
            </w:r>
            <w:r w:rsidR="00F54B79">
              <w:rPr>
                <w:rFonts w:eastAsia="Calibri" w:cs="Arial"/>
                <w:sz w:val="18"/>
                <w:szCs w:val="18"/>
              </w:rPr>
              <w:t>z.B.</w:t>
            </w:r>
            <w:r w:rsidRPr="002922A5">
              <w:rPr>
                <w:rFonts w:eastAsia="Calibri" w:cs="Arial"/>
                <w:sz w:val="18"/>
                <w:szCs w:val="18"/>
              </w:rPr>
              <w:t xml:space="preserve"> Diagramm, Schaubild, Tabelle) auswerten und die entnommenen Informationen als linearen Text darstellen</w:t>
            </w:r>
          </w:p>
          <w:p w:rsidR="00A409CA" w:rsidRPr="002922A5" w:rsidRDefault="008E7AC1" w:rsidP="001765FC">
            <w:pPr>
              <w:rPr>
                <w:sz w:val="18"/>
                <w:szCs w:val="18"/>
              </w:rPr>
            </w:pPr>
            <w:r w:rsidRPr="008E7AC1">
              <w:rPr>
                <w:rFonts w:eastAsia="Calibri" w:cs="Arial"/>
                <w:sz w:val="18"/>
                <w:szCs w:val="18"/>
              </w:rPr>
              <w:t>(</w:t>
            </w:r>
            <w:r w:rsidRPr="001765FC">
              <w:rPr>
                <w:rFonts w:eastAsia="Calibri" w:cs="Arial"/>
                <w:sz w:val="18"/>
                <w:szCs w:val="18"/>
              </w:rPr>
              <w:t>6E)</w:t>
            </w:r>
            <w:r w:rsidRPr="001765FC">
              <w:rPr>
                <w:sz w:val="18"/>
                <w:szCs w:val="18"/>
              </w:rPr>
              <w:t xml:space="preserve"> n</w:t>
            </w:r>
            <w:r w:rsidRPr="001765FC">
              <w:rPr>
                <w:rFonts w:eastAsia="Calibri" w:cs="Arial"/>
                <w:sz w:val="18"/>
                <w:szCs w:val="18"/>
              </w:rPr>
              <w:t>ichtlineare</w:t>
            </w:r>
            <w:r w:rsidRPr="008E7AC1">
              <w:rPr>
                <w:rFonts w:eastAsia="Calibri" w:cs="Arial"/>
                <w:sz w:val="18"/>
                <w:szCs w:val="18"/>
              </w:rPr>
              <w:t xml:space="preserve"> Texte (</w:t>
            </w:r>
            <w:r w:rsidR="00F54B79">
              <w:rPr>
                <w:rFonts w:eastAsia="Calibri" w:cs="Arial"/>
                <w:sz w:val="18"/>
                <w:szCs w:val="18"/>
              </w:rPr>
              <w:t>z.B.</w:t>
            </w:r>
            <w:r w:rsidRPr="008E7AC1">
              <w:rPr>
                <w:rFonts w:eastAsia="Calibri" w:cs="Arial"/>
                <w:sz w:val="18"/>
                <w:szCs w:val="18"/>
              </w:rPr>
              <w:t xml:space="preserve"> Diagramm, Schaubild, Tabelle) auswerten, auch durch Umwandlung der Informationen in andere nichtlineare oder lineare Texte</w:t>
            </w:r>
          </w:p>
          <w:p w:rsidR="00D907BB" w:rsidRDefault="00D907BB" w:rsidP="001765FC">
            <w:pPr>
              <w:snapToGrid w:val="0"/>
              <w:rPr>
                <w:rFonts w:eastAsia="Calibri" w:cs="Arial"/>
                <w:sz w:val="18"/>
                <w:szCs w:val="18"/>
              </w:rPr>
            </w:pPr>
            <w:r w:rsidRPr="002922A5">
              <w:rPr>
                <w:rFonts w:eastAsia="Calibri" w:cs="Arial"/>
                <w:sz w:val="18"/>
                <w:szCs w:val="18"/>
              </w:rPr>
              <w:t>(7E) Textinhalte und Textstrukturen visualisieren (Schaubild, Diagramm, Tabelle)</w:t>
            </w:r>
          </w:p>
          <w:p w:rsidR="00D907BB" w:rsidRDefault="00D907BB" w:rsidP="001765FC">
            <w:pPr>
              <w:snapToGrid w:val="0"/>
              <w:rPr>
                <w:rFonts w:eastAsia="Calibri" w:cs="Arial"/>
                <w:sz w:val="18"/>
                <w:szCs w:val="18"/>
              </w:rPr>
            </w:pPr>
            <w:r>
              <w:rPr>
                <w:rFonts w:eastAsia="Calibri" w:cs="Arial"/>
                <w:sz w:val="18"/>
                <w:szCs w:val="18"/>
              </w:rPr>
              <w:t xml:space="preserve">(9GM) </w:t>
            </w:r>
            <w:r w:rsidRPr="002A7620">
              <w:rPr>
                <w:rFonts w:eastAsia="Calibri" w:cs="Arial"/>
                <w:sz w:val="18"/>
                <w:szCs w:val="18"/>
              </w:rPr>
              <w:t>Sachtexte aufgrund ihrer appellativen, instruierenden, informierenden und regulierenden Funktionen bestimmen und unterscheiden (</w:t>
            </w:r>
            <w:r w:rsidR="00F54B79">
              <w:rPr>
                <w:rFonts w:eastAsia="Calibri" w:cs="Arial"/>
                <w:sz w:val="18"/>
                <w:szCs w:val="18"/>
              </w:rPr>
              <w:t>z.B.</w:t>
            </w:r>
            <w:r w:rsidRPr="002A7620">
              <w:rPr>
                <w:rFonts w:eastAsia="Calibri" w:cs="Arial"/>
                <w:sz w:val="18"/>
                <w:szCs w:val="18"/>
              </w:rPr>
              <w:t xml:space="preserve"> Werbetext, Bedienungsanleitung, Lexikonartikel)</w:t>
            </w:r>
          </w:p>
          <w:p w:rsidR="00D907BB" w:rsidRDefault="00D907BB" w:rsidP="001765FC">
            <w:pPr>
              <w:snapToGrid w:val="0"/>
              <w:rPr>
                <w:rFonts w:eastAsia="Calibri" w:cs="Arial"/>
                <w:sz w:val="18"/>
                <w:szCs w:val="18"/>
              </w:rPr>
            </w:pPr>
            <w:r>
              <w:rPr>
                <w:rFonts w:eastAsia="Calibri" w:cs="Arial"/>
                <w:sz w:val="18"/>
                <w:szCs w:val="18"/>
              </w:rPr>
              <w:t xml:space="preserve">(9E) </w:t>
            </w:r>
            <w:r w:rsidRPr="002A7620">
              <w:rPr>
                <w:rFonts w:eastAsia="Calibri" w:cs="Arial"/>
                <w:sz w:val="18"/>
                <w:szCs w:val="18"/>
              </w:rPr>
              <w:t>Sachtexte aufgrund ihrer informierenden, instruierenden, appellativen, argumentierenden, regulierenden Funktion bestimmen und unterscheiden (</w:t>
            </w:r>
            <w:r w:rsidR="00F54B79">
              <w:rPr>
                <w:rFonts w:eastAsia="Calibri" w:cs="Arial"/>
                <w:sz w:val="18"/>
                <w:szCs w:val="18"/>
              </w:rPr>
              <w:t>z.B.</w:t>
            </w:r>
            <w:r w:rsidRPr="002A7620">
              <w:rPr>
                <w:rFonts w:eastAsia="Calibri" w:cs="Arial"/>
                <w:sz w:val="18"/>
                <w:szCs w:val="18"/>
              </w:rPr>
              <w:t xml:space="preserve"> Lexikonartikel, Gebrauchsanweisung, Nachricht, Werbetext, Gesetzestext)</w:t>
            </w:r>
          </w:p>
          <w:p w:rsidR="00D907BB" w:rsidRDefault="00D907BB" w:rsidP="001765FC">
            <w:pPr>
              <w:snapToGrid w:val="0"/>
              <w:rPr>
                <w:rFonts w:eastAsia="Calibri" w:cs="Arial"/>
                <w:sz w:val="18"/>
                <w:szCs w:val="18"/>
              </w:rPr>
            </w:pPr>
            <w:r>
              <w:rPr>
                <w:rFonts w:eastAsia="Calibri" w:cs="Arial"/>
                <w:sz w:val="18"/>
                <w:szCs w:val="18"/>
              </w:rPr>
              <w:t xml:space="preserve">(12G) </w:t>
            </w:r>
            <w:r w:rsidRPr="002A7620">
              <w:rPr>
                <w:rFonts w:eastAsia="Calibri" w:cs="Arial"/>
                <w:sz w:val="18"/>
                <w:szCs w:val="18"/>
              </w:rPr>
              <w:t>ihr Textverständnis erläutern</w:t>
            </w:r>
          </w:p>
          <w:p w:rsidR="00D907BB" w:rsidRDefault="00D907BB" w:rsidP="001765FC">
            <w:pPr>
              <w:snapToGrid w:val="0"/>
              <w:rPr>
                <w:rFonts w:eastAsia="Calibri" w:cs="Arial"/>
                <w:sz w:val="18"/>
                <w:szCs w:val="18"/>
              </w:rPr>
            </w:pPr>
            <w:r>
              <w:rPr>
                <w:rFonts w:eastAsia="Calibri" w:cs="Arial"/>
                <w:sz w:val="18"/>
                <w:szCs w:val="18"/>
              </w:rPr>
              <w:t xml:space="preserve">(12M) </w:t>
            </w:r>
            <w:r w:rsidRPr="002A7620">
              <w:rPr>
                <w:rFonts w:eastAsia="Calibri" w:cs="Arial"/>
                <w:sz w:val="18"/>
                <w:szCs w:val="18"/>
              </w:rPr>
              <w:t>ihr Textverständnis textbezogen erläutern</w:t>
            </w:r>
          </w:p>
          <w:p w:rsidR="00D907BB" w:rsidRDefault="00D907BB" w:rsidP="001765FC">
            <w:pPr>
              <w:snapToGrid w:val="0"/>
              <w:rPr>
                <w:rFonts w:eastAsia="Calibri" w:cs="Arial"/>
                <w:sz w:val="18"/>
                <w:szCs w:val="18"/>
              </w:rPr>
            </w:pPr>
            <w:r>
              <w:rPr>
                <w:rFonts w:eastAsia="Calibri" w:cs="Arial"/>
                <w:sz w:val="18"/>
                <w:szCs w:val="18"/>
              </w:rPr>
              <w:t xml:space="preserve">(12E) </w:t>
            </w:r>
            <w:r w:rsidRPr="002A7620">
              <w:rPr>
                <w:rFonts w:eastAsia="Calibri" w:cs="Arial"/>
                <w:sz w:val="18"/>
                <w:szCs w:val="18"/>
              </w:rPr>
              <w:t>Verständnis- und Deutungsmöglichkeiten eines Textes formulieren und das eigene Textverständnis erläutern und begründen (Hypothese mit Begründung und Beleg)</w:t>
            </w:r>
          </w:p>
          <w:p w:rsidR="00D907BB" w:rsidRDefault="00D907BB" w:rsidP="001765FC">
            <w:pPr>
              <w:snapToGrid w:val="0"/>
              <w:rPr>
                <w:rFonts w:eastAsia="Calibri" w:cs="Arial"/>
                <w:sz w:val="18"/>
                <w:szCs w:val="18"/>
              </w:rPr>
            </w:pPr>
            <w:r>
              <w:rPr>
                <w:rFonts w:eastAsia="Calibri" w:cs="Arial"/>
                <w:sz w:val="18"/>
                <w:szCs w:val="18"/>
              </w:rPr>
              <w:t xml:space="preserve">(13G) </w:t>
            </w:r>
            <w:r w:rsidRPr="002A7620">
              <w:rPr>
                <w:rFonts w:eastAsia="Calibri" w:cs="Arial"/>
                <w:sz w:val="18"/>
                <w:szCs w:val="18"/>
              </w:rPr>
              <w:t>Verstehensschwierigkeiten benennen</w:t>
            </w:r>
          </w:p>
          <w:p w:rsidR="00D907BB" w:rsidRDefault="00D907BB" w:rsidP="001765FC">
            <w:pPr>
              <w:snapToGrid w:val="0"/>
              <w:rPr>
                <w:rFonts w:eastAsia="Calibri" w:cs="Arial"/>
                <w:sz w:val="18"/>
                <w:szCs w:val="18"/>
              </w:rPr>
            </w:pPr>
            <w:r>
              <w:rPr>
                <w:rFonts w:eastAsia="Calibri" w:cs="Arial"/>
                <w:sz w:val="18"/>
                <w:szCs w:val="18"/>
              </w:rPr>
              <w:t xml:space="preserve">(13ME) </w:t>
            </w:r>
            <w:r w:rsidRPr="002A7620">
              <w:rPr>
                <w:rFonts w:eastAsia="Calibri" w:cs="Arial"/>
                <w:sz w:val="18"/>
                <w:szCs w:val="18"/>
              </w:rPr>
              <w:t>Verstehensschwierigkeiten benennen und in einen Zusammenhang mit ihrem Textverstehen stellen</w:t>
            </w:r>
          </w:p>
          <w:p w:rsidR="00D907BB" w:rsidRDefault="00D907BB" w:rsidP="001765FC">
            <w:pPr>
              <w:snapToGrid w:val="0"/>
              <w:rPr>
                <w:rFonts w:eastAsia="Calibri" w:cs="Arial"/>
                <w:sz w:val="18"/>
                <w:szCs w:val="18"/>
              </w:rPr>
            </w:pPr>
            <w:r>
              <w:rPr>
                <w:rFonts w:eastAsia="Calibri" w:cs="Arial"/>
                <w:sz w:val="18"/>
                <w:szCs w:val="18"/>
              </w:rPr>
              <w:t xml:space="preserve">(14GM) </w:t>
            </w:r>
            <w:r w:rsidRPr="00846922">
              <w:rPr>
                <w:rFonts w:eastAsia="Calibri" w:cs="Arial"/>
                <w:sz w:val="18"/>
                <w:szCs w:val="18"/>
              </w:rPr>
              <w:t>Vorwissen aktivieren und in Zusammenhang mit dem Text bringen</w:t>
            </w:r>
          </w:p>
          <w:p w:rsidR="00D907BB" w:rsidRDefault="00D907BB" w:rsidP="001765FC">
            <w:pPr>
              <w:snapToGrid w:val="0"/>
              <w:rPr>
                <w:rFonts w:eastAsia="Calibri" w:cs="Arial"/>
                <w:sz w:val="18"/>
                <w:szCs w:val="18"/>
              </w:rPr>
            </w:pPr>
            <w:r>
              <w:rPr>
                <w:rFonts w:eastAsia="Calibri" w:cs="Arial"/>
                <w:sz w:val="18"/>
                <w:szCs w:val="18"/>
              </w:rPr>
              <w:t xml:space="preserve">(14E) </w:t>
            </w:r>
            <w:r w:rsidRPr="00846922">
              <w:rPr>
                <w:rFonts w:eastAsia="Calibri" w:cs="Arial"/>
                <w:sz w:val="18"/>
                <w:szCs w:val="18"/>
              </w:rPr>
              <w:t>Vorwissen für ihr Textverstehen nutzen</w:t>
            </w:r>
          </w:p>
          <w:p w:rsidR="00D907BB" w:rsidRDefault="00D907BB" w:rsidP="001765FC">
            <w:pPr>
              <w:snapToGrid w:val="0"/>
              <w:rPr>
                <w:rFonts w:eastAsia="Calibri" w:cs="Arial"/>
                <w:sz w:val="18"/>
                <w:szCs w:val="18"/>
              </w:rPr>
            </w:pPr>
            <w:r>
              <w:rPr>
                <w:rFonts w:eastAsia="Calibri" w:cs="Arial"/>
                <w:sz w:val="18"/>
                <w:szCs w:val="18"/>
              </w:rPr>
              <w:t xml:space="preserve">(19E) </w:t>
            </w:r>
            <w:r w:rsidRPr="00846922">
              <w:rPr>
                <w:rFonts w:eastAsia="Calibri" w:cs="Arial"/>
                <w:sz w:val="18"/>
                <w:szCs w:val="18"/>
              </w:rPr>
              <w:t>zwischen textinternen und textexternen Informationen unterscheiden</w:t>
            </w:r>
          </w:p>
          <w:p w:rsidR="0083083F" w:rsidRDefault="0083083F" w:rsidP="001765FC">
            <w:pPr>
              <w:snapToGrid w:val="0"/>
              <w:rPr>
                <w:rFonts w:eastAsia="Calibri" w:cs="Arial"/>
                <w:sz w:val="18"/>
                <w:szCs w:val="18"/>
                <w:u w:val="single"/>
              </w:rPr>
            </w:pPr>
            <w:r w:rsidRPr="0083083F">
              <w:rPr>
                <w:rFonts w:eastAsia="Calibri" w:cs="Arial"/>
                <w:sz w:val="18"/>
                <w:szCs w:val="18"/>
                <w:u w:val="single"/>
              </w:rPr>
              <w:t>3.2.1.3 Medien</w:t>
            </w:r>
          </w:p>
          <w:p w:rsidR="0083083F" w:rsidRPr="0083083F" w:rsidRDefault="0083083F" w:rsidP="001765FC">
            <w:pPr>
              <w:snapToGrid w:val="0"/>
              <w:rPr>
                <w:rFonts w:eastAsia="Calibri" w:cs="Arial"/>
                <w:sz w:val="18"/>
                <w:szCs w:val="18"/>
              </w:rPr>
            </w:pPr>
            <w:r w:rsidRPr="0083083F">
              <w:rPr>
                <w:rFonts w:eastAsia="Calibri" w:cs="Arial"/>
                <w:sz w:val="18"/>
                <w:szCs w:val="18"/>
              </w:rPr>
              <w:t>(20</w:t>
            </w:r>
            <w:r>
              <w:rPr>
                <w:rFonts w:eastAsia="Calibri" w:cs="Arial"/>
                <w:sz w:val="18"/>
                <w:szCs w:val="18"/>
              </w:rPr>
              <w:t>M</w:t>
            </w:r>
            <w:r w:rsidRPr="0083083F">
              <w:rPr>
                <w:rFonts w:eastAsia="Calibri" w:cs="Arial"/>
                <w:sz w:val="18"/>
                <w:szCs w:val="18"/>
              </w:rPr>
              <w:t>) Informationen aus Medien hinsichtlich ihrer Zuverlässigkeit und Glaubwürdigkeit prüfen</w:t>
            </w:r>
            <w:r w:rsidR="001765FC">
              <w:rPr>
                <w:rFonts w:eastAsia="Calibri" w:cs="Arial"/>
                <w:sz w:val="18"/>
                <w:szCs w:val="18"/>
              </w:rPr>
              <w:t xml:space="preserve">, E: </w:t>
            </w:r>
            <w:r w:rsidRPr="0083083F">
              <w:rPr>
                <w:rFonts w:eastAsia="Calibri" w:cs="Arial"/>
                <w:sz w:val="18"/>
                <w:szCs w:val="18"/>
              </w:rPr>
              <w:t>auch vergleichend mit alternativen Medienangeboten</w:t>
            </w:r>
          </w:p>
        </w:tc>
        <w:tc>
          <w:tcPr>
            <w:tcW w:w="1140" w:type="pct"/>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D907BB" w:rsidRPr="009F27E5" w:rsidRDefault="00D907BB" w:rsidP="0044377F">
            <w:pPr>
              <w:numPr>
                <w:ilvl w:val="0"/>
                <w:numId w:val="39"/>
              </w:numPr>
              <w:spacing w:before="60"/>
              <w:rPr>
                <w:rFonts w:eastAsia="Calibri" w:cs="Arial"/>
                <w:szCs w:val="22"/>
              </w:rPr>
            </w:pPr>
            <w:r>
              <w:rPr>
                <w:rFonts w:eastAsia="Calibri" w:cs="Arial"/>
                <w:szCs w:val="22"/>
              </w:rPr>
              <w:t xml:space="preserve">Diskussionanlass schaffen (ggf. im </w:t>
            </w:r>
            <w:r w:rsidRPr="009F27E5">
              <w:rPr>
                <w:rFonts w:eastAsia="Calibri" w:cs="Arial"/>
                <w:szCs w:val="22"/>
              </w:rPr>
              <w:t>Rahmen eines Gedankenexpe</w:t>
            </w:r>
            <w:r>
              <w:rPr>
                <w:rFonts w:eastAsia="Calibri" w:cs="Arial"/>
                <w:szCs w:val="22"/>
              </w:rPr>
              <w:t xml:space="preserve">riments, </w:t>
            </w:r>
            <w:r w:rsidR="00F54B79">
              <w:rPr>
                <w:rFonts w:eastAsia="Calibri" w:cs="Arial"/>
                <w:szCs w:val="22"/>
              </w:rPr>
              <w:t>z.B.</w:t>
            </w:r>
            <w:r w:rsidRPr="009F27E5">
              <w:rPr>
                <w:rFonts w:eastAsia="Calibri" w:cs="Arial"/>
                <w:szCs w:val="22"/>
              </w:rPr>
              <w:t xml:space="preserve"> bei der Entscheidung für Ziel und Organisiation eines Klassenausflugs</w:t>
            </w:r>
            <w:r>
              <w:rPr>
                <w:rFonts w:eastAsia="Calibri" w:cs="Arial"/>
                <w:szCs w:val="22"/>
              </w:rPr>
              <w:t>)</w:t>
            </w:r>
          </w:p>
          <w:p w:rsidR="00D907BB" w:rsidRPr="009F27E5" w:rsidRDefault="00D907BB" w:rsidP="0044377F">
            <w:pPr>
              <w:numPr>
                <w:ilvl w:val="0"/>
                <w:numId w:val="39"/>
              </w:numPr>
              <w:spacing w:before="60"/>
              <w:rPr>
                <w:rFonts w:eastAsia="Calibri" w:cs="Arial"/>
                <w:szCs w:val="22"/>
              </w:rPr>
            </w:pPr>
            <w:r>
              <w:rPr>
                <w:rFonts w:eastAsia="Calibri" w:cs="Arial"/>
                <w:szCs w:val="22"/>
              </w:rPr>
              <w:t xml:space="preserve">Erschließen von </w:t>
            </w:r>
            <w:r w:rsidRPr="009F27E5">
              <w:rPr>
                <w:rFonts w:eastAsia="Calibri" w:cs="Arial"/>
                <w:szCs w:val="22"/>
              </w:rPr>
              <w:t xml:space="preserve">Hintergrundinformationen </w:t>
            </w:r>
            <w:r>
              <w:rPr>
                <w:rFonts w:eastAsia="Calibri" w:cs="Arial"/>
                <w:szCs w:val="22"/>
              </w:rPr>
              <w:t>durch arbeitsteilige Auswertung von Diagrammen und nichtlinearen Sachtexten (</w:t>
            </w:r>
            <w:r w:rsidR="00F54B79">
              <w:rPr>
                <w:rFonts w:eastAsia="Calibri" w:cs="Arial"/>
                <w:szCs w:val="22"/>
              </w:rPr>
              <w:t>z.B.</w:t>
            </w:r>
            <w:r>
              <w:rPr>
                <w:rFonts w:eastAsia="Calibri" w:cs="Arial"/>
                <w:szCs w:val="22"/>
              </w:rPr>
              <w:t xml:space="preserve"> für den Klassenausflug: </w:t>
            </w:r>
            <w:r w:rsidRPr="009F27E5">
              <w:rPr>
                <w:rFonts w:eastAsia="Calibri" w:cs="Arial"/>
                <w:szCs w:val="22"/>
              </w:rPr>
              <w:t>Wetterbericht, Streckennetze, Preiskategorien am Fahrkartenautomaten, Faltblätter zur Kostenplanung, Auswahl der richtigen Ausrüstung</w:t>
            </w:r>
            <w:r>
              <w:rPr>
                <w:rFonts w:eastAsia="Calibri" w:cs="Arial"/>
                <w:szCs w:val="22"/>
              </w:rPr>
              <w:t>)</w:t>
            </w:r>
          </w:p>
          <w:p w:rsidR="00D907BB" w:rsidRDefault="00D907BB" w:rsidP="0044377F">
            <w:pPr>
              <w:numPr>
                <w:ilvl w:val="0"/>
                <w:numId w:val="39"/>
              </w:numPr>
              <w:spacing w:before="60"/>
              <w:rPr>
                <w:rFonts w:eastAsia="Calibri" w:cs="Arial"/>
                <w:szCs w:val="22"/>
              </w:rPr>
            </w:pPr>
            <w:r>
              <w:rPr>
                <w:rFonts w:eastAsia="Calibri" w:cs="Arial"/>
                <w:szCs w:val="22"/>
              </w:rPr>
              <w:t>Auswählen relevanter Information, ggf. Vorstellen derselben.</w:t>
            </w:r>
          </w:p>
          <w:p w:rsidR="00D907BB" w:rsidRPr="009F27E5" w:rsidRDefault="00D907BB" w:rsidP="0044377F">
            <w:pPr>
              <w:numPr>
                <w:ilvl w:val="0"/>
                <w:numId w:val="39"/>
              </w:numPr>
              <w:spacing w:before="60"/>
              <w:rPr>
                <w:rFonts w:eastAsia="Calibri" w:cs="Arial"/>
                <w:szCs w:val="22"/>
              </w:rPr>
            </w:pPr>
            <w:r>
              <w:rPr>
                <w:rFonts w:eastAsia="Calibri" w:cs="Arial"/>
                <w:szCs w:val="22"/>
              </w:rPr>
              <w:t xml:space="preserve">Nutzen für das </w:t>
            </w:r>
            <w:r w:rsidRPr="009F27E5">
              <w:rPr>
                <w:rFonts w:eastAsia="Calibri" w:cs="Arial"/>
                <w:szCs w:val="22"/>
              </w:rPr>
              <w:t>Formulier</w:t>
            </w:r>
            <w:r>
              <w:rPr>
                <w:rFonts w:eastAsia="Calibri" w:cs="Arial"/>
                <w:szCs w:val="22"/>
              </w:rPr>
              <w:t>en</w:t>
            </w:r>
            <w:r w:rsidRPr="009F27E5">
              <w:rPr>
                <w:rFonts w:eastAsia="Calibri" w:cs="Arial"/>
                <w:szCs w:val="22"/>
              </w:rPr>
              <w:t xml:space="preserve"> von Argumenten</w:t>
            </w:r>
          </w:p>
          <w:p w:rsidR="00D907BB" w:rsidRPr="009F27E5" w:rsidRDefault="00D907BB" w:rsidP="00D907BB">
            <w:pPr>
              <w:spacing w:before="60"/>
              <w:rPr>
                <w:rFonts w:eastAsia="Calibri" w:cs="Arial"/>
                <w:szCs w:val="22"/>
              </w:rPr>
            </w:pPr>
            <w:r w:rsidRPr="00911655">
              <w:rPr>
                <w:rFonts w:eastAsia="Calibri" w:cs="Arial"/>
                <w:b/>
                <w:bCs/>
                <w:szCs w:val="22"/>
                <w:shd w:val="clear" w:color="auto" w:fill="F0A08D"/>
              </w:rPr>
              <w:t>G:</w:t>
            </w:r>
            <w:r>
              <w:rPr>
                <w:rFonts w:eastAsia="Calibri" w:cs="Arial"/>
                <w:szCs w:val="22"/>
              </w:rPr>
              <w:t xml:space="preserve"> Wichtige I</w:t>
            </w:r>
            <w:r w:rsidRPr="009F27E5">
              <w:rPr>
                <w:rFonts w:eastAsia="Calibri" w:cs="Arial"/>
                <w:szCs w:val="22"/>
              </w:rPr>
              <w:t>nfo</w:t>
            </w:r>
            <w:r>
              <w:rPr>
                <w:rFonts w:eastAsia="Calibri" w:cs="Arial"/>
                <w:szCs w:val="22"/>
              </w:rPr>
              <w:t>rm</w:t>
            </w:r>
            <w:r w:rsidRPr="009F27E5">
              <w:rPr>
                <w:rFonts w:eastAsia="Calibri" w:cs="Arial"/>
                <w:szCs w:val="22"/>
              </w:rPr>
              <w:t>ationen unterstreichen und Stichworte notieren</w:t>
            </w:r>
          </w:p>
          <w:p w:rsidR="00D907BB" w:rsidRPr="009F27E5" w:rsidRDefault="00D907BB" w:rsidP="00D907BB">
            <w:pPr>
              <w:spacing w:before="60"/>
              <w:rPr>
                <w:rFonts w:eastAsia="Calibri" w:cs="Arial"/>
                <w:szCs w:val="22"/>
              </w:rPr>
            </w:pPr>
            <w:r w:rsidRPr="00911655">
              <w:rPr>
                <w:rFonts w:eastAsia="Calibri" w:cs="Arial"/>
                <w:b/>
                <w:bCs/>
                <w:szCs w:val="22"/>
                <w:shd w:val="clear" w:color="auto" w:fill="F0A08D"/>
              </w:rPr>
              <w:t>M:</w:t>
            </w:r>
            <w:r w:rsidRPr="009F27E5">
              <w:rPr>
                <w:rFonts w:eastAsia="Calibri" w:cs="Arial"/>
                <w:szCs w:val="22"/>
              </w:rPr>
              <w:t xml:space="preserve"> Informationen in einem kurzen Text zusammenfassen</w:t>
            </w:r>
          </w:p>
          <w:p w:rsidR="00D907BB" w:rsidRPr="009F27E5" w:rsidRDefault="00D907BB" w:rsidP="00D907BB">
            <w:pPr>
              <w:spacing w:before="60"/>
              <w:rPr>
                <w:rFonts w:eastAsia="Calibri" w:cs="Arial"/>
                <w:szCs w:val="22"/>
              </w:rPr>
            </w:pPr>
            <w:r w:rsidRPr="00911655">
              <w:rPr>
                <w:rFonts w:eastAsia="Calibri" w:cs="Arial"/>
                <w:b/>
                <w:bCs/>
                <w:szCs w:val="22"/>
                <w:shd w:val="clear" w:color="auto" w:fill="F0A08D"/>
              </w:rPr>
              <w:t>E:</w:t>
            </w:r>
            <w:r w:rsidRPr="009F27E5">
              <w:rPr>
                <w:rFonts w:eastAsia="Calibri" w:cs="Arial"/>
                <w:szCs w:val="22"/>
              </w:rPr>
              <w:t xml:space="preserve"> Informationen veranschaulichen und ggf. zusätzlich bereits auf das Gedankenexperiment anwenden und Schlussfolgerungen formulieren</w:t>
            </w:r>
          </w:p>
        </w:tc>
        <w:tc>
          <w:tcPr>
            <w:tcW w:w="1642"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7BB" w:rsidRDefault="00D907BB" w:rsidP="00D907BB">
            <w:pPr>
              <w:rPr>
                <w:szCs w:val="22"/>
              </w:rPr>
            </w:pPr>
            <w:r>
              <w:rPr>
                <w:szCs w:val="22"/>
              </w:rPr>
              <w:t>Eine zentrale Voraussetzung jeglichen Argumentierens ist Sachkompetenz. Dazu müssen Informationen erschlossen und Zusammenhänge erkannt werden.</w:t>
            </w:r>
          </w:p>
          <w:p w:rsidR="00D907BB" w:rsidRDefault="00D907BB" w:rsidP="00D907BB">
            <w:pPr>
              <w:rPr>
                <w:szCs w:val="22"/>
              </w:rPr>
            </w:pPr>
          </w:p>
          <w:p w:rsidR="00D907BB" w:rsidRDefault="00D907BB" w:rsidP="00D907BB">
            <w:pPr>
              <w:rPr>
                <w:szCs w:val="22"/>
              </w:rPr>
            </w:pPr>
            <w:r>
              <w:rPr>
                <w:szCs w:val="22"/>
              </w:rPr>
              <w:t>Bayrischer Rundfunk, Gr!ps Deutsch - ARD-alpha zum Thema „Graphiken, Diagramme, Schaubilder“ vom 21.7.2016</w:t>
            </w:r>
          </w:p>
          <w:p w:rsidR="00D907BB" w:rsidRDefault="00D907BB" w:rsidP="00D907BB">
            <w:pPr>
              <w:rPr>
                <w:szCs w:val="22"/>
              </w:rPr>
            </w:pPr>
          </w:p>
          <w:p w:rsidR="00D907BB" w:rsidRPr="005779E8" w:rsidRDefault="00D907BB" w:rsidP="00D907BB">
            <w:pPr>
              <w:spacing w:before="60"/>
              <w:rPr>
                <w:rFonts w:eastAsia="Calibri" w:cs="Arial"/>
                <w:b/>
                <w:szCs w:val="22"/>
                <w:shd w:val="clear" w:color="auto" w:fill="A3D7B7"/>
              </w:rPr>
            </w:pPr>
            <w:r w:rsidRPr="005779E8">
              <w:rPr>
                <w:rFonts w:eastAsia="Calibri" w:cs="Arial"/>
                <w:b/>
                <w:szCs w:val="22"/>
                <w:shd w:val="clear" w:color="auto" w:fill="A3D7B7"/>
              </w:rPr>
              <w:t>L VB</w:t>
            </w:r>
          </w:p>
          <w:p w:rsidR="00D907BB" w:rsidRPr="005779E8" w:rsidRDefault="00D907BB" w:rsidP="00D907BB">
            <w:pPr>
              <w:spacing w:before="60"/>
              <w:rPr>
                <w:rFonts w:eastAsia="Calibri" w:cs="Arial"/>
                <w:b/>
                <w:szCs w:val="22"/>
                <w:shd w:val="clear" w:color="auto" w:fill="A3D7B7"/>
              </w:rPr>
            </w:pPr>
          </w:p>
          <w:p w:rsidR="00D907BB" w:rsidRDefault="00D907BB" w:rsidP="00D907BB">
            <w:pPr>
              <w:pStyle w:val="bcTabVortext"/>
            </w:pPr>
            <w:r w:rsidRPr="009803BC">
              <w:t>Einschlägiges Material kann auch von den SuS recherchiert werden.</w:t>
            </w:r>
          </w:p>
          <w:p w:rsidR="00D907BB" w:rsidRDefault="00D907BB" w:rsidP="00D907BB">
            <w:pPr>
              <w:pStyle w:val="bcTabVortext"/>
            </w:pPr>
          </w:p>
          <w:p w:rsidR="00D907BB" w:rsidRDefault="00D907BB" w:rsidP="00D907BB">
            <w:pPr>
              <w:pStyle w:val="bcTabVortext"/>
            </w:pPr>
            <w:r>
              <w:t xml:space="preserve">Integrierter Grammatikunterricht: </w:t>
            </w:r>
            <w:r w:rsidR="00F54B79">
              <w:t>z.B.</w:t>
            </w:r>
          </w:p>
          <w:p w:rsidR="00D907BB" w:rsidRDefault="00D907BB" w:rsidP="0044377F">
            <w:pPr>
              <w:pStyle w:val="bcTabVortext"/>
              <w:numPr>
                <w:ilvl w:val="0"/>
                <w:numId w:val="47"/>
              </w:numPr>
            </w:pPr>
            <w:r>
              <w:t>Satzarten unterscheiden und Syntax untersuchen</w:t>
            </w:r>
          </w:p>
          <w:p w:rsidR="00D907BB" w:rsidRDefault="00D907BB" w:rsidP="0044377F">
            <w:pPr>
              <w:pStyle w:val="bcTabVortext"/>
              <w:numPr>
                <w:ilvl w:val="0"/>
                <w:numId w:val="47"/>
              </w:numPr>
            </w:pPr>
            <w:r>
              <w:t>Konjunktiv II einführen (kontrafaktische Darstellungen)</w:t>
            </w:r>
          </w:p>
          <w:p w:rsidR="00D907BB" w:rsidRPr="009803BC" w:rsidRDefault="00D907BB" w:rsidP="0044377F">
            <w:pPr>
              <w:pStyle w:val="bcTabVortext"/>
              <w:numPr>
                <w:ilvl w:val="0"/>
                <w:numId w:val="47"/>
              </w:numPr>
            </w:pPr>
            <w:r>
              <w:t>Passiv (neutrale Darstellung von Konsequenzen und Handlungsfolgen)</w:t>
            </w:r>
          </w:p>
        </w:tc>
      </w:tr>
      <w:tr w:rsidR="00EB07E8" w:rsidRPr="004F5626" w:rsidTr="005F47F6">
        <w:tblPrEx>
          <w:jc w:val="center"/>
        </w:tblPrEx>
        <w:trPr>
          <w:jc w:val="center"/>
        </w:trPr>
        <w:tc>
          <w:tcPr>
            <w:tcW w:w="5000" w:type="pct"/>
            <w:gridSpan w:val="15"/>
            <w:tcBorders>
              <w:top w:val="single" w:sz="4" w:space="0" w:color="000000"/>
              <w:left w:val="single" w:sz="4" w:space="0" w:color="auto"/>
              <w:bottom w:val="single" w:sz="4" w:space="0" w:color="000000"/>
              <w:right w:val="single" w:sz="4" w:space="0" w:color="auto"/>
            </w:tcBorders>
            <w:shd w:val="clear" w:color="auto" w:fill="D9D9D9"/>
            <w:hideMark/>
          </w:tcPr>
          <w:p w:rsidR="00EB07E8" w:rsidRPr="004F5626" w:rsidRDefault="006A3A8A" w:rsidP="00F823A2">
            <w:pPr>
              <w:pStyle w:val="bcTab"/>
              <w:rPr>
                <w:lang w:val="en-US"/>
              </w:rPr>
            </w:pPr>
            <w:bookmarkStart w:id="16" w:name="_Toc481875947"/>
            <w:r>
              <w:rPr>
                <w:lang w:val="en-US"/>
              </w:rPr>
              <w:t>7.4</w:t>
            </w:r>
            <w:r w:rsidR="005E4279" w:rsidRPr="004F5626">
              <w:rPr>
                <w:lang w:val="en-US"/>
              </w:rPr>
              <w:t xml:space="preserve"> </w:t>
            </w:r>
            <w:r w:rsidR="00EB07E8" w:rsidRPr="004F5626">
              <w:rPr>
                <w:lang w:val="en-US"/>
              </w:rPr>
              <w:t>Kurzfilm</w:t>
            </w:r>
            <w:bookmarkEnd w:id="16"/>
          </w:p>
          <w:p w:rsidR="00EB07E8" w:rsidRPr="004F5626" w:rsidRDefault="006A3A8A" w:rsidP="00735178">
            <w:pPr>
              <w:pStyle w:val="bcTabschwKompetenzen"/>
              <w:rPr>
                <w:lang w:val="en-US"/>
              </w:rPr>
            </w:pPr>
            <w:r>
              <w:rPr>
                <w:lang w:val="en-US"/>
              </w:rPr>
              <w:t xml:space="preserve">ca. </w:t>
            </w:r>
            <w:r w:rsidR="009F382E">
              <w:rPr>
                <w:lang w:val="en-US"/>
              </w:rPr>
              <w:t>20 (25)</w:t>
            </w:r>
            <w:r>
              <w:rPr>
                <w:lang w:val="en-US"/>
              </w:rPr>
              <w:t xml:space="preserve"> Std</w:t>
            </w:r>
          </w:p>
        </w:tc>
      </w:tr>
      <w:tr w:rsidR="00EB07E8" w:rsidRPr="008D27A9" w:rsidTr="005F47F6">
        <w:tblPrEx>
          <w:jc w:val="center"/>
        </w:tblPrEx>
        <w:trPr>
          <w:jc w:val="center"/>
        </w:trPr>
        <w:tc>
          <w:tcPr>
            <w:tcW w:w="5000" w:type="pct"/>
            <w:gridSpan w:val="15"/>
            <w:tcBorders>
              <w:top w:val="single" w:sz="4" w:space="0" w:color="000000"/>
              <w:left w:val="single" w:sz="4" w:space="0" w:color="auto"/>
              <w:bottom w:val="single" w:sz="4" w:space="0" w:color="000000"/>
              <w:right w:val="single" w:sz="4" w:space="0" w:color="auto"/>
            </w:tcBorders>
            <w:shd w:val="clear" w:color="auto" w:fill="FFFFFF"/>
          </w:tcPr>
          <w:p w:rsidR="00EB07E8" w:rsidRDefault="0052586D" w:rsidP="00F823A2">
            <w:pPr>
              <w:pStyle w:val="bcTabVortext"/>
            </w:pPr>
            <w:r>
              <w:t>Filme sind ein prägendes Element der Alltagskultur von Schülerinnen und Schülern. Um einen bewussten Umgang mit ihnen zu ermöglichen und grundlegende Kompetenzen des Lesens von Filme zu entwickeln, eignet sich der Kurzfilm: Er erlaubt es, mit verleichsweise geringem Zeitaufwand, ein in sich abgeschlossenes ästhetisches Produkt im Unterricht zu behandeln. Dabei werden nicht nur spezifisch filmische Gestaltungsmittel erarbeitet, sondern auch Fähigkeit aktiviert, die genauso für das Lesen von anderen literarischen Texten wichtig sind.</w:t>
            </w:r>
          </w:p>
          <w:p w:rsidR="0052586D" w:rsidRPr="008D27A9" w:rsidRDefault="0052586D" w:rsidP="00F823A2">
            <w:pPr>
              <w:pStyle w:val="bcTabVortext"/>
            </w:pPr>
            <w:r>
              <w:t>Die Unterrichtseinheit führt von einer Erstbegegnung mit dem Film zu dessen Erzählstruktur und einigen filmischen Gestaltungsmitteln. Diese werden einerseits mit Fokus der Figurencharakterisierung, andererseits mit Blick auf den Ton vertieft. Wichtig beim Umgang mit dem Film als flüchtigem Medium ist es, geeignete Dokumentationsformen (insb. Formen des Mitschreibens) einzuüben.</w:t>
            </w:r>
          </w:p>
        </w:tc>
      </w:tr>
      <w:tr w:rsidR="00EB07E8" w:rsidRPr="00CB5993" w:rsidTr="005F47F6">
        <w:tblPrEx>
          <w:jc w:val="center"/>
        </w:tblPrEx>
        <w:trPr>
          <w:jc w:val="center"/>
        </w:trPr>
        <w:tc>
          <w:tcPr>
            <w:tcW w:w="1249" w:type="pct"/>
            <w:gridSpan w:val="4"/>
            <w:tcBorders>
              <w:top w:val="single" w:sz="4" w:space="0" w:color="000000"/>
              <w:left w:val="single" w:sz="4" w:space="0" w:color="auto"/>
              <w:bottom w:val="single" w:sz="4" w:space="0" w:color="000000"/>
              <w:right w:val="single" w:sz="4" w:space="0" w:color="auto"/>
            </w:tcBorders>
            <w:shd w:val="clear" w:color="auto" w:fill="F59D1E"/>
            <w:vAlign w:val="center"/>
            <w:hideMark/>
          </w:tcPr>
          <w:p w:rsidR="00EB07E8" w:rsidRPr="0076063D" w:rsidRDefault="00EB07E8" w:rsidP="00F823A2">
            <w:pPr>
              <w:pStyle w:val="bcTabweiKompetenzen"/>
            </w:pPr>
            <w:r w:rsidRPr="0076063D">
              <w:t>Prozessbezogene Kompetenzen</w:t>
            </w:r>
          </w:p>
        </w:tc>
        <w:tc>
          <w:tcPr>
            <w:tcW w:w="1251" w:type="pct"/>
            <w:gridSpan w:val="5"/>
            <w:tcBorders>
              <w:top w:val="single" w:sz="4" w:space="0" w:color="000000"/>
              <w:left w:val="single" w:sz="4" w:space="0" w:color="auto"/>
              <w:bottom w:val="single" w:sz="4" w:space="0" w:color="000000"/>
              <w:right w:val="single" w:sz="4" w:space="0" w:color="auto"/>
            </w:tcBorders>
            <w:shd w:val="clear" w:color="auto" w:fill="B70017"/>
            <w:vAlign w:val="center"/>
          </w:tcPr>
          <w:p w:rsidR="00EB07E8" w:rsidRPr="0076063D" w:rsidRDefault="00EB07E8" w:rsidP="00F823A2">
            <w:pPr>
              <w:pStyle w:val="bcTabweiKompetenzen"/>
            </w:pPr>
            <w:r w:rsidRPr="0076063D">
              <w:t>Inhaltsbezogene Kompetenzen</w:t>
            </w:r>
          </w:p>
        </w:tc>
        <w:tc>
          <w:tcPr>
            <w:tcW w:w="1250" w:type="pct"/>
            <w:gridSpan w:val="4"/>
            <w:tcBorders>
              <w:top w:val="single" w:sz="4" w:space="0" w:color="000000"/>
              <w:left w:val="single" w:sz="4" w:space="0" w:color="auto"/>
              <w:bottom w:val="single" w:sz="4" w:space="0" w:color="000000"/>
              <w:right w:val="single" w:sz="4" w:space="0" w:color="auto"/>
            </w:tcBorders>
            <w:shd w:val="clear" w:color="auto" w:fill="D9D9D9"/>
            <w:vAlign w:val="center"/>
            <w:hideMark/>
          </w:tcPr>
          <w:p w:rsidR="00EB07E8" w:rsidRPr="00D72B29" w:rsidRDefault="00EB07E8" w:rsidP="00F823A2">
            <w:pPr>
              <w:pStyle w:val="bcTabschwKompetenzen"/>
            </w:pPr>
            <w:r w:rsidRPr="00D72B29">
              <w:t>Konkretisierung,</w:t>
            </w:r>
            <w:r w:rsidRPr="00D72B29">
              <w:br/>
              <w:t>Vorgehen im Unterricht</w:t>
            </w:r>
          </w:p>
        </w:tc>
        <w:tc>
          <w:tcPr>
            <w:tcW w:w="1250"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EB07E8" w:rsidRPr="00D72B29" w:rsidRDefault="00EB07E8" w:rsidP="00F823A2">
            <w:pPr>
              <w:pStyle w:val="bcTabschwKompetenzen"/>
            </w:pPr>
            <w:r w:rsidRPr="00D72B29">
              <w:t xml:space="preserve">Hinweise, Arbeitsmittel, </w:t>
            </w:r>
            <w:r>
              <w:br/>
            </w:r>
            <w:r w:rsidRPr="00D72B29">
              <w:t>Organisation, Verweise</w:t>
            </w:r>
          </w:p>
        </w:tc>
      </w:tr>
      <w:tr w:rsidR="00EB07E8" w:rsidRPr="00673467" w:rsidTr="005F47F6">
        <w:tblPrEx>
          <w:jc w:val="center"/>
        </w:tblPrEx>
        <w:trPr>
          <w:trHeight w:val="397"/>
          <w:jc w:val="center"/>
        </w:trPr>
        <w:tc>
          <w:tcPr>
            <w:tcW w:w="5000" w:type="pct"/>
            <w:gridSpan w:val="15"/>
            <w:tcBorders>
              <w:top w:val="single" w:sz="4" w:space="0" w:color="000000"/>
              <w:left w:val="single" w:sz="4" w:space="0" w:color="auto"/>
              <w:bottom w:val="single" w:sz="4" w:space="0" w:color="000000"/>
              <w:right w:val="single" w:sz="4" w:space="0" w:color="auto"/>
            </w:tcBorders>
            <w:shd w:val="clear" w:color="auto" w:fill="D9D9D9"/>
            <w:vAlign w:val="center"/>
          </w:tcPr>
          <w:p w:rsidR="009D2B16" w:rsidRPr="009D2B16" w:rsidRDefault="00EB07E8" w:rsidP="004F5626">
            <w:pPr>
              <w:jc w:val="center"/>
              <w:rPr>
                <w:b/>
                <w:szCs w:val="22"/>
              </w:rPr>
            </w:pPr>
            <w:r>
              <w:rPr>
                <w:b/>
              </w:rPr>
              <w:t xml:space="preserve">1. Bildersprache und </w:t>
            </w:r>
            <w:r w:rsidRPr="00FD11E5">
              <w:rPr>
                <w:b/>
                <w:szCs w:val="22"/>
              </w:rPr>
              <w:t>Figurenbeziehungen</w:t>
            </w:r>
            <w:r>
              <w:rPr>
                <w:b/>
                <w:szCs w:val="22"/>
              </w:rPr>
              <w:t xml:space="preserve"> – Wiederholung von Grundbegriffen</w:t>
            </w:r>
          </w:p>
        </w:tc>
      </w:tr>
      <w:tr w:rsidR="00444A89" w:rsidRPr="00673467" w:rsidTr="005F47F6">
        <w:tblPrEx>
          <w:jc w:val="center"/>
        </w:tblPrEx>
        <w:trPr>
          <w:jc w:val="center"/>
        </w:trPr>
        <w:tc>
          <w:tcPr>
            <w:tcW w:w="1249" w:type="pct"/>
            <w:gridSpan w:val="4"/>
            <w:tcBorders>
              <w:top w:val="single" w:sz="4" w:space="0" w:color="000000"/>
              <w:left w:val="single" w:sz="4" w:space="0" w:color="auto"/>
              <w:bottom w:val="single" w:sz="4" w:space="0" w:color="000000"/>
              <w:right w:val="single" w:sz="4" w:space="0" w:color="auto"/>
            </w:tcBorders>
            <w:shd w:val="clear" w:color="auto" w:fill="auto"/>
          </w:tcPr>
          <w:p w:rsidR="00444A89" w:rsidRPr="00A0709A" w:rsidRDefault="00444A89" w:rsidP="00444A89">
            <w:pPr>
              <w:pStyle w:val="Kompetenzbeschreibung"/>
              <w:rPr>
                <w:u w:val="single"/>
              </w:rPr>
            </w:pPr>
            <w:r w:rsidRPr="00A0709A">
              <w:rPr>
                <w:u w:val="single"/>
              </w:rPr>
              <w:t xml:space="preserve">2.1 Sprechen und Zuhören </w:t>
            </w:r>
          </w:p>
          <w:p w:rsidR="00444A89" w:rsidRPr="00F87648" w:rsidRDefault="00444A89" w:rsidP="00444A89">
            <w:pPr>
              <w:pStyle w:val="Kompetenzbeschreibung"/>
            </w:pPr>
            <w:r w:rsidRPr="00F87648">
              <w:t>1. einen differenzierten, situations- und adressatengerechten Wortschatz verwenden</w:t>
            </w:r>
          </w:p>
          <w:p w:rsidR="00444A89" w:rsidRPr="00F87648" w:rsidRDefault="00444A89" w:rsidP="00444A89">
            <w:pPr>
              <w:pStyle w:val="Kompetenzbeschreibung"/>
            </w:pPr>
            <w:r w:rsidRPr="00F87648">
              <w:t>3. inhaltlich präzise, sprachlich prägnant und klar strukturiert formulieren</w:t>
            </w:r>
          </w:p>
          <w:p w:rsidR="00444A89" w:rsidRPr="00F87648" w:rsidRDefault="00444A89" w:rsidP="00444A89">
            <w:pPr>
              <w:pStyle w:val="Kompetenzbeschreibung"/>
            </w:pPr>
            <w:r w:rsidRPr="00F87648">
              <w:t>10. wesentliche Aussagen auch komplexer gesprochener Texte bestimmen und wiedergeben, dabei systematisch vorgehen und auch Texterschließungsmethoden und Mitschreibetechniken nutzen</w:t>
            </w:r>
          </w:p>
          <w:p w:rsidR="00444A89" w:rsidRPr="00F87648" w:rsidRDefault="00444A89" w:rsidP="00444A89">
            <w:pPr>
              <w:pStyle w:val="Kompetenzbeschreibung"/>
            </w:pPr>
            <w:r w:rsidRPr="00F87648">
              <w:t>13. verschiedene Formen mündlicher Darstellung verwenden: erzählen, nacherzählen, schildern, informieren, berichten, beschreiben, appellieren, argumentieren</w:t>
            </w:r>
          </w:p>
          <w:p w:rsidR="00444A89" w:rsidRPr="00A0709A" w:rsidRDefault="00444A89" w:rsidP="00444A89">
            <w:pPr>
              <w:pStyle w:val="Kompetenzbeschreibung"/>
              <w:rPr>
                <w:u w:val="single"/>
              </w:rPr>
            </w:pPr>
            <w:r w:rsidRPr="00A0709A">
              <w:rPr>
                <w:u w:val="single"/>
              </w:rPr>
              <w:t>2.2 Schreiben</w:t>
            </w:r>
            <w:r>
              <w:rPr>
                <w:u w:val="single"/>
              </w:rPr>
              <w:t xml:space="preserve"> </w:t>
            </w:r>
          </w:p>
          <w:p w:rsidR="00444A89" w:rsidRPr="00F87648" w:rsidRDefault="00444A89" w:rsidP="00444A89">
            <w:pPr>
              <w:pStyle w:val="Kompetenzbeschreibung"/>
            </w:pPr>
            <w:r w:rsidRPr="00F87648">
              <w:t>1. Arbeitsschritte festlegen: Informationen sammeln, ordnen, ergänzen; dabei Schreibanlass, Textfunktion und Aufgabenstellung auf der Basis der jeweiligen Operatoren beachten</w:t>
            </w:r>
          </w:p>
          <w:p w:rsidR="00444A89" w:rsidRPr="00F87648" w:rsidRDefault="00444A89" w:rsidP="00444A89">
            <w:pPr>
              <w:pStyle w:val="Kompetenzbeschreibung"/>
            </w:pPr>
            <w:r w:rsidRPr="00F87648">
              <w:t>12. von Ereignissen berichten, Gegenstände, Vorgänge, Orte, Bilder und Personen beschreiben</w:t>
            </w:r>
          </w:p>
          <w:p w:rsidR="00444A89" w:rsidRPr="00F87648" w:rsidRDefault="00444A89" w:rsidP="00444A89">
            <w:pPr>
              <w:pStyle w:val="Kompetenzbeschreibung"/>
            </w:pPr>
            <w:r w:rsidRPr="00F87648">
              <w:t>13. den Inhalt auch längerer Texte knapp, eigenständig und adressatenorientiert wiedergeben</w:t>
            </w:r>
          </w:p>
          <w:p w:rsidR="00444A89" w:rsidRPr="00F87648" w:rsidRDefault="00444A89" w:rsidP="00444A89">
            <w:pPr>
              <w:pStyle w:val="Kompetenzbeschreibung"/>
            </w:pPr>
            <w:r w:rsidRPr="00F87648">
              <w:t>25. die formale und sprachlich stilistische Gestaltungsweise von Texten und deren Wirkung an Beispielen darstellen (zum Beispiel sprachliche Bilder deuten, Dialoge analysieren (E))</w:t>
            </w:r>
          </w:p>
          <w:p w:rsidR="00444A89" w:rsidRPr="00A0709A" w:rsidRDefault="00AB62C2" w:rsidP="00444A89">
            <w:pPr>
              <w:pStyle w:val="Kompetenzbeschreibung"/>
              <w:rPr>
                <w:u w:val="single"/>
              </w:rPr>
            </w:pPr>
            <w:r>
              <w:rPr>
                <w:u w:val="single"/>
              </w:rPr>
              <w:t>2.3. Lesen</w:t>
            </w:r>
          </w:p>
          <w:p w:rsidR="00444A89" w:rsidRPr="00F87648" w:rsidRDefault="00444A89" w:rsidP="00444A89">
            <w:pPr>
              <w:pStyle w:val="Kompetenzbeschreibung"/>
            </w:pPr>
            <w:r w:rsidRPr="00F87648">
              <w:t>5. Zusammenhänge zwischen Teilaspekten und Textganzem herstellen</w:t>
            </w:r>
          </w:p>
          <w:p w:rsidR="00444A89" w:rsidRPr="00F87648" w:rsidRDefault="00444A89" w:rsidP="00444A89">
            <w:pPr>
              <w:pStyle w:val="Kompetenzbeschreibung"/>
            </w:pPr>
            <w:r w:rsidRPr="00F87648">
              <w:t>6. Deutungshypothesen entwickeln, begründen, am Text belegen und überprüfen (E)</w:t>
            </w:r>
          </w:p>
          <w:p w:rsidR="00444A89" w:rsidRPr="008E5495" w:rsidRDefault="00444A89" w:rsidP="00AB62C2">
            <w:pPr>
              <w:pStyle w:val="Kompetenzbeschreibung"/>
              <w:rPr>
                <w:color w:val="00B050"/>
              </w:rPr>
            </w:pPr>
            <w:r w:rsidRPr="00F87648">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tc>
        <w:tc>
          <w:tcPr>
            <w:tcW w:w="1251" w:type="pct"/>
            <w:gridSpan w:val="5"/>
            <w:tcBorders>
              <w:top w:val="single" w:sz="4" w:space="0" w:color="000000"/>
              <w:left w:val="single" w:sz="4" w:space="0" w:color="auto"/>
              <w:bottom w:val="single" w:sz="4" w:space="0" w:color="000000"/>
              <w:right w:val="single" w:sz="4" w:space="0" w:color="auto"/>
            </w:tcBorders>
            <w:shd w:val="clear" w:color="auto" w:fill="auto"/>
          </w:tcPr>
          <w:p w:rsidR="00444A89" w:rsidRPr="00B87960" w:rsidRDefault="00444A89" w:rsidP="00444A89">
            <w:pPr>
              <w:pStyle w:val="Kompetenzbeschreibung"/>
              <w:rPr>
                <w:u w:val="single"/>
              </w:rPr>
            </w:pPr>
            <w:r w:rsidRPr="00B87960">
              <w:rPr>
                <w:u w:val="single"/>
              </w:rPr>
              <w:t>3.</w:t>
            </w:r>
            <w:r>
              <w:rPr>
                <w:u w:val="single"/>
              </w:rPr>
              <w:t>2</w:t>
            </w:r>
            <w:r w:rsidRPr="00B87960">
              <w:rPr>
                <w:u w:val="single"/>
              </w:rPr>
              <w:t xml:space="preserve">.1.1 Literarische Texte </w:t>
            </w:r>
          </w:p>
          <w:p w:rsidR="00444A89" w:rsidRDefault="00444A89" w:rsidP="00444A89">
            <w:pPr>
              <w:pStyle w:val="Kompetenzbeschreibung"/>
            </w:pPr>
            <w:r w:rsidRPr="00B87960">
              <w:t>(1</w:t>
            </w:r>
            <w:r>
              <w:t>G</w:t>
            </w:r>
            <w:r w:rsidRPr="00B87960">
              <w:t>) Methoden der Texterschließung (</w:t>
            </w:r>
            <w:r w:rsidR="00F54B79">
              <w:t>z.B.</w:t>
            </w:r>
            <w:r w:rsidRPr="00B87960">
              <w:t xml:space="preserve"> markieren, Verständnisfragen stellen) anwenden</w:t>
            </w:r>
          </w:p>
          <w:p w:rsidR="00444A89" w:rsidRPr="00EE44DC" w:rsidRDefault="00444A89" w:rsidP="00444A89">
            <w:pPr>
              <w:pStyle w:val="Kompetenzbeschreibung"/>
            </w:pPr>
            <w:r w:rsidRPr="00EE44DC">
              <w:t>(1</w:t>
            </w:r>
            <w:r>
              <w:t>ME</w:t>
            </w:r>
            <w:r w:rsidRPr="00EE44DC">
              <w:t>) unterschiedliche Lesetechniken (</w:t>
            </w:r>
            <w:r w:rsidR="00F54B79">
              <w:t>z.B.</w:t>
            </w:r>
            <w:r w:rsidRPr="00EE44DC">
              <w:t xml:space="preserve"> diagonal, selektiv</w:t>
            </w:r>
            <w:r w:rsidR="001765FC">
              <w:t>, E: navigierend</w:t>
            </w:r>
            <w:r w:rsidRPr="00EE44DC">
              <w:t>) und Methoden der Texterschließung (</w:t>
            </w:r>
            <w:r w:rsidR="00F54B79">
              <w:t>z.B.</w:t>
            </w:r>
            <w:r w:rsidRPr="00EE44DC">
              <w:t xml:space="preserve"> markieren) anwenden</w:t>
            </w:r>
          </w:p>
          <w:p w:rsidR="00444A89" w:rsidRPr="00EE44DC" w:rsidRDefault="00444A89" w:rsidP="00B04933">
            <w:pPr>
              <w:pStyle w:val="Kompetenzbeschreibung"/>
            </w:pPr>
            <w:r w:rsidRPr="00B87960">
              <w:t>(3</w:t>
            </w:r>
            <w:r>
              <w:t>G</w:t>
            </w:r>
            <w:r w:rsidR="00B04933">
              <w:t>M</w:t>
            </w:r>
            <w:r w:rsidRPr="00B87960">
              <w:t>) Inhalte von Texten herausarbeiten</w:t>
            </w:r>
            <w:r w:rsidR="00B04933">
              <w:t xml:space="preserve"> M: </w:t>
            </w:r>
            <w:r w:rsidRPr="00EE44DC">
              <w:t>und dazu aussagekräftige Textbelege auswählen und zitieren</w:t>
            </w:r>
          </w:p>
          <w:p w:rsidR="00444A89" w:rsidRDefault="00444A89" w:rsidP="00444A89">
            <w:pPr>
              <w:pStyle w:val="Kompetenzbeschreibung"/>
            </w:pPr>
            <w:r w:rsidRPr="004C79A5">
              <w:t>(3</w:t>
            </w:r>
            <w:r>
              <w:t>E</w:t>
            </w:r>
            <w:r w:rsidRPr="004C79A5">
              <w:t>) Inhalte von Texten herausarbeiten und zusammenfassen; dazu aussagekräftige Textbelege auswählen</w:t>
            </w:r>
          </w:p>
          <w:p w:rsidR="00444A89" w:rsidRPr="004C79A5" w:rsidRDefault="00444A89" w:rsidP="00444A89">
            <w:pPr>
              <w:pStyle w:val="Kompetenzbeschreibung"/>
            </w:pPr>
            <w:r w:rsidRPr="004C79A5">
              <w:t>(6</w:t>
            </w:r>
            <w:r>
              <w:t>M</w:t>
            </w:r>
            <w:r w:rsidRPr="004C79A5">
              <w:t>) das Thema eines Textes benennen</w:t>
            </w:r>
          </w:p>
          <w:p w:rsidR="00444A89" w:rsidRPr="004C79A5" w:rsidRDefault="00444A89" w:rsidP="00444A89">
            <w:pPr>
              <w:pStyle w:val="Kompetenzbeschreibung"/>
            </w:pPr>
            <w:r w:rsidRPr="004C79A5">
              <w:t>(6</w:t>
            </w:r>
            <w:r>
              <w:t>E</w:t>
            </w:r>
            <w:r w:rsidRPr="004C79A5">
              <w:t>) das Thema eines Textes bestimmen und benennen</w:t>
            </w:r>
          </w:p>
          <w:p w:rsidR="00444A89" w:rsidRDefault="00444A89" w:rsidP="00444A89">
            <w:pPr>
              <w:pStyle w:val="Kompetenzbeschreibung"/>
            </w:pPr>
            <w:r w:rsidRPr="00B87960">
              <w:t>(7</w:t>
            </w:r>
            <w:r>
              <w:t>G</w:t>
            </w:r>
            <w:r w:rsidRPr="00B87960">
              <w:t>) wesentliche Elemente eines Textes bestimmen (Figuren, Handlung, Konfliktverlauf, Raum- und Zeitdarstellung)</w:t>
            </w:r>
          </w:p>
          <w:p w:rsidR="00444A89" w:rsidRPr="00B87960" w:rsidRDefault="00444A89" w:rsidP="00444A89">
            <w:pPr>
              <w:pStyle w:val="Kompetenzbeschreibung"/>
            </w:pPr>
            <w:r w:rsidRPr="00EE44DC">
              <w:t>(7</w:t>
            </w:r>
            <w:r>
              <w:t>M</w:t>
            </w:r>
            <w:r w:rsidRPr="00EE44DC">
              <w:t>) wesentliche Elemente eines Textes bestimmen und in ihrer Funktion beschreiben (Titel, Handlungsverlauf, Figuren und Figurenkonstellation, Konfliktverlauf, Raum- und Zeitdarstellung)</w:t>
            </w:r>
          </w:p>
          <w:p w:rsidR="00444A89" w:rsidRPr="004C79A5" w:rsidRDefault="00444A89" w:rsidP="00444A89">
            <w:pPr>
              <w:pStyle w:val="Kompetenzbeschreibung"/>
            </w:pPr>
            <w:r w:rsidRPr="004C79A5">
              <w:t>(7</w:t>
            </w:r>
            <w:r>
              <w:t>E</w:t>
            </w:r>
            <w:r w:rsidRPr="004C79A5">
              <w:t>) wesentliche Elemente eines Textes bestimmen, analysieren und in ihrer Funktion beschreiben (Titel, Aufbau, Handlungs</w:t>
            </w:r>
            <w:r>
              <w:t xml:space="preserve">- </w:t>
            </w:r>
            <w:r w:rsidRPr="004C79A5">
              <w:t>und Konfliktverlauf, Figuren und Figurenkonstellation, Ra</w:t>
            </w:r>
            <w:r w:rsidR="00573197">
              <w:t xml:space="preserve">um- und Zeitgestaltung, Motive, </w:t>
            </w:r>
            <w:r w:rsidRPr="004C79A5">
              <w:t>Symbole)</w:t>
            </w:r>
          </w:p>
          <w:p w:rsidR="00444A89" w:rsidRDefault="00444A89" w:rsidP="00444A89">
            <w:pPr>
              <w:pStyle w:val="Kompetenzbeschreibung"/>
            </w:pPr>
            <w:r w:rsidRPr="00EE44DC">
              <w:t>(12</w:t>
            </w:r>
            <w:r w:rsidR="00B04933">
              <w:t>G</w:t>
            </w:r>
            <w:r>
              <w:t>M</w:t>
            </w:r>
            <w:r w:rsidRPr="00EE44DC">
              <w:t xml:space="preserve">) Deutungen eines Textes entwickeln, begründen, am Text belegen </w:t>
            </w:r>
            <w:r w:rsidR="00B04933">
              <w:t xml:space="preserve">M: </w:t>
            </w:r>
            <w:r w:rsidRPr="00EE44DC">
              <w:t>und mit anderen Deutungen vergleichen</w:t>
            </w:r>
          </w:p>
          <w:p w:rsidR="00444A89" w:rsidRPr="004C79A5" w:rsidRDefault="00444A89" w:rsidP="00444A89">
            <w:pPr>
              <w:pStyle w:val="Kompetenzbeschreibung"/>
            </w:pPr>
            <w:r w:rsidRPr="004C79A5">
              <w:t>(12</w:t>
            </w:r>
            <w:r>
              <w:t>E</w:t>
            </w:r>
            <w:r w:rsidRPr="004C79A5">
              <w:t>) Deutungen eines Textes entwickeln und formulieren (auch mithilfe von Deutungshypothesen); das eigene Textverständnis erläutern, begründen und am Text belegen</w:t>
            </w:r>
          </w:p>
          <w:p w:rsidR="00444A89" w:rsidRDefault="00444A89" w:rsidP="00444A89">
            <w:pPr>
              <w:pStyle w:val="Kompetenzbeschreibung"/>
            </w:pPr>
            <w:r w:rsidRPr="00B87960">
              <w:t>(16</w:t>
            </w:r>
            <w:r>
              <w:t>GM</w:t>
            </w:r>
            <w:r w:rsidRPr="00B87960">
              <w:t xml:space="preserve">) Handlungen und Verhaltensweisen literarischer Figuren beschreiben und </w:t>
            </w:r>
            <w:r>
              <w:t xml:space="preserve">M: begründet </w:t>
            </w:r>
            <w:r w:rsidRPr="00B87960">
              <w:t>bewerten; Beziehungen von Figuren beschreiben</w:t>
            </w:r>
          </w:p>
          <w:p w:rsidR="00444A89" w:rsidRPr="004C79A5" w:rsidRDefault="00444A89" w:rsidP="00444A89">
            <w:pPr>
              <w:pStyle w:val="Kompetenzbeschreibung"/>
            </w:pPr>
            <w:r w:rsidRPr="004C79A5">
              <w:t>(16</w:t>
            </w:r>
            <w:r>
              <w:t>E</w:t>
            </w:r>
            <w:r w:rsidRPr="004C79A5">
              <w:t>) literarische Figuren charakterisieren; Figurenkonstellationen beschreiben</w:t>
            </w:r>
          </w:p>
          <w:p w:rsidR="00444A89" w:rsidRDefault="00444A89" w:rsidP="00444A89">
            <w:pPr>
              <w:pStyle w:val="Kompetenzbeschreibung"/>
            </w:pPr>
            <w:r w:rsidRPr="004C79A5">
              <w:t>(19</w:t>
            </w:r>
            <w:r>
              <w:t>E</w:t>
            </w:r>
            <w:r w:rsidRPr="004C79A5">
              <w:t>) die Wirkung eines Textes beschreiben und begründen (Textteile und Textganzes)</w:t>
            </w:r>
          </w:p>
          <w:p w:rsidR="00444A89" w:rsidRPr="004C79A5" w:rsidRDefault="00444A89" w:rsidP="00444A89">
            <w:pPr>
              <w:pStyle w:val="Kompetenzbeschreibung"/>
            </w:pPr>
            <w:r>
              <w:t>(21) vergleichend eigene und literarische Lebenswelten beschreiben M: und unterscheiden / E: und reflektieren</w:t>
            </w:r>
          </w:p>
          <w:p w:rsidR="00444A89" w:rsidRPr="004C79A5" w:rsidRDefault="00444A89" w:rsidP="00444A89">
            <w:pPr>
              <w:pStyle w:val="Kompetenzbeschreibung"/>
            </w:pPr>
            <w:r w:rsidRPr="004C79A5">
              <w:t>(22</w:t>
            </w:r>
            <w:r>
              <w:t>E</w:t>
            </w:r>
            <w:r w:rsidRPr="004C79A5">
              <w:t>) Texte inhaltlich und formal vergleichen, auch solche unterschiedlicher Textsorten bzw. medialer Darstellung, und den Vergleich für ihr Textverständnis nutzen</w:t>
            </w:r>
          </w:p>
          <w:p w:rsidR="00444A89" w:rsidRPr="00B87960" w:rsidRDefault="00444A89" w:rsidP="00444A89">
            <w:pPr>
              <w:pStyle w:val="Kompetenzbeschreibung"/>
            </w:pPr>
            <w:r w:rsidRPr="00B87960">
              <w:t>(23</w:t>
            </w:r>
            <w:r>
              <w:t>G</w:t>
            </w:r>
            <w:r w:rsidRPr="00B87960">
              <w:t>) Textinhalte mit eigenen Erfahrungen vergleichen</w:t>
            </w:r>
          </w:p>
          <w:p w:rsidR="00444A89" w:rsidRPr="004C79A5" w:rsidRDefault="00444A89" w:rsidP="00444A89">
            <w:pPr>
              <w:pStyle w:val="Kompetenzbeschreibung"/>
            </w:pPr>
            <w:r w:rsidRPr="004C79A5">
              <w:t>(23</w:t>
            </w:r>
            <w:r>
              <w:t>ME</w:t>
            </w:r>
            <w:r w:rsidRPr="004C79A5">
              <w:t xml:space="preserve">) die Bedeutsamkeit eines Textes für die eigene Person </w:t>
            </w:r>
            <w:r>
              <w:t xml:space="preserve">M: darlegen/E: </w:t>
            </w:r>
            <w:r w:rsidRPr="004C79A5">
              <w:t>reflektieren und Textinhalte mit eigenen Erfahrungen vergleichen</w:t>
            </w:r>
          </w:p>
          <w:p w:rsidR="00444A89" w:rsidRPr="00B87960" w:rsidRDefault="00444A89" w:rsidP="00444A89">
            <w:pPr>
              <w:pStyle w:val="Kompetenzbeschreibung"/>
              <w:rPr>
                <w:u w:val="single"/>
              </w:rPr>
            </w:pPr>
            <w:r w:rsidRPr="00B87960">
              <w:rPr>
                <w:u w:val="single"/>
              </w:rPr>
              <w:t>3.1.1.3 Medien</w:t>
            </w:r>
          </w:p>
          <w:p w:rsidR="00444A89" w:rsidRDefault="00444A89" w:rsidP="00444A89">
            <w:pPr>
              <w:pStyle w:val="Kompetenzbeschreibung"/>
            </w:pPr>
            <w:r w:rsidRPr="00B87960">
              <w:t>(1) Medien hinsichtlich ihrer Darbietungsform</w:t>
            </w:r>
            <w:r>
              <w:t xml:space="preserve"> </w:t>
            </w:r>
            <w:r w:rsidRPr="00B87960">
              <w:t>und Kommunikationsfunktion beschreiben (Printmedien, Hörmedien, visuelle, audiovisuelle Medien; Suchmaschinen, Informations-, Kommunikations- und Unterhaltungsplattformen, soziale Netzwerke)</w:t>
            </w:r>
          </w:p>
          <w:p w:rsidR="00444A89" w:rsidRPr="00B87960" w:rsidRDefault="00444A89" w:rsidP="00444A89">
            <w:pPr>
              <w:pStyle w:val="Kompetenzbeschreibung"/>
            </w:pPr>
            <w:r w:rsidRPr="008B2F7E">
              <w:t xml:space="preserve">(2) Funktionen von Medien unterscheiden, </w:t>
            </w:r>
            <w:r>
              <w:t xml:space="preserve">ME: </w:t>
            </w:r>
            <w:r w:rsidRPr="008B2F7E">
              <w:t xml:space="preserve">vergleichen </w:t>
            </w:r>
            <w:r>
              <w:t xml:space="preserve">E: </w:t>
            </w:r>
            <w:r w:rsidRPr="008B2F7E">
              <w:t>und bewerten (</w:t>
            </w:r>
            <w:r>
              <w:t xml:space="preserve">GME: </w:t>
            </w:r>
            <w:r w:rsidRPr="008B2F7E">
              <w:t>Information, Unterhaltung, Kommunikation, auch Werbung)</w:t>
            </w:r>
          </w:p>
          <w:p w:rsidR="00444A89" w:rsidRPr="008B2F7E" w:rsidRDefault="00444A89" w:rsidP="00444A89">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444A89" w:rsidRPr="00B87960" w:rsidRDefault="00444A89" w:rsidP="00444A89">
            <w:pPr>
              <w:pStyle w:val="Kompetenzbeschreibung"/>
            </w:pPr>
            <w:r w:rsidRPr="00B87960">
              <w:t>(10) ihre Lebenswirklichkeit von Realitätsdarstellungen und der Darstellung fiktionaler Welten in Medien unterscheiden</w:t>
            </w:r>
            <w:r>
              <w:t xml:space="preserve"> ME: und Unterschiede beschreiben</w:t>
            </w:r>
          </w:p>
          <w:p w:rsidR="00444A89" w:rsidRDefault="00444A89" w:rsidP="00444A89">
            <w:pPr>
              <w:pStyle w:val="Kompetenzbeschreibung"/>
            </w:pPr>
            <w:r w:rsidRPr="00B87960">
              <w:t>(11) ihren ersten Gesamteindruck eines Films oder Hörspiels</w:t>
            </w:r>
            <w:r>
              <w:t xml:space="preserve"> (E: </w:t>
            </w:r>
            <w:r w:rsidR="00B04933">
              <w:t xml:space="preserve">oder </w:t>
            </w:r>
            <w:r>
              <w:t>eines Bildes […])</w:t>
            </w:r>
            <w:r w:rsidRPr="00B87960">
              <w:t xml:space="preserve"> beschreiben und begründen</w:t>
            </w:r>
          </w:p>
          <w:p w:rsidR="00444A89" w:rsidRPr="008B2F7E" w:rsidRDefault="00444A89" w:rsidP="00444A89">
            <w:pPr>
              <w:pStyle w:val="Kompetenzbeschreibung"/>
            </w:pPr>
            <w:r w:rsidRPr="008B2F7E">
              <w:t>(12</w:t>
            </w:r>
            <w:r>
              <w:t>E</w:t>
            </w:r>
            <w:r w:rsidRPr="008B2F7E">
              <w:t>) eigene Bildvorstellungen (</w:t>
            </w:r>
            <w:r w:rsidR="00F54B79">
              <w:t>z.B.</w:t>
            </w:r>
            <w:r w:rsidRPr="008B2F7E">
              <w:t xml:space="preserve"> zu Figuren oder Orten in literarischen Texten) entwickeln und mit (audio</w:t>
            </w:r>
            <w:r w:rsidRPr="008B2F7E">
              <w:rPr>
                <w:rFonts w:ascii="MS Gothic" w:eastAsia="MS Gothic" w:hAnsi="MS Gothic" w:cs="MS Gothic" w:hint="eastAsia"/>
              </w:rPr>
              <w:t>‑</w:t>
            </w:r>
            <w:r w:rsidRPr="008B2F7E">
              <w:t>)visuellen Gestaltungen vergleichen</w:t>
            </w:r>
          </w:p>
          <w:p w:rsidR="00444A89" w:rsidRPr="00B87960" w:rsidRDefault="00444A89" w:rsidP="00444A89">
            <w:pPr>
              <w:pStyle w:val="Kompetenzbeschreibung"/>
            </w:pPr>
            <w:r w:rsidRPr="00B87960">
              <w:t>(13</w:t>
            </w:r>
            <w:r>
              <w:t>G</w:t>
            </w:r>
            <w:r w:rsidRPr="00B87960">
              <w:t>) Text-Bild-Zusammenhänge erläutern</w:t>
            </w:r>
          </w:p>
          <w:p w:rsidR="00444A89" w:rsidRDefault="00444A89" w:rsidP="00444A89">
            <w:pPr>
              <w:pStyle w:val="Kompetenzbeschreibung"/>
            </w:pPr>
            <w:r w:rsidRPr="00EE44DC">
              <w:t>(13</w:t>
            </w:r>
            <w:r>
              <w:t>M</w:t>
            </w:r>
            <w:r w:rsidRPr="00EE44DC">
              <w:t>) Zusammenhänge zwischen Bild und Text herstellen und erläutern (</w:t>
            </w:r>
            <w:r w:rsidR="00F54B79">
              <w:t>z.B.</w:t>
            </w:r>
            <w:r w:rsidRPr="00EE44DC">
              <w:t xml:space="preserve"> Werbetexte und -filme)</w:t>
            </w:r>
          </w:p>
          <w:p w:rsidR="00444A89" w:rsidRPr="008B2F7E" w:rsidRDefault="00444A89" w:rsidP="00444A89">
            <w:pPr>
              <w:pStyle w:val="Kompetenzbeschreibung"/>
            </w:pPr>
            <w:r w:rsidRPr="008B2F7E">
              <w:t>(13</w:t>
            </w:r>
            <w:r>
              <w:t>E</w:t>
            </w:r>
            <w:r w:rsidRPr="008B2F7E">
              <w:t>) Bilder beschreiben und analysieren, dabei Zusammenhänge zwischen Bildelementen und anderen Medien herstellen (</w:t>
            </w:r>
            <w:r w:rsidR="00F54B79">
              <w:t>z.B.</w:t>
            </w:r>
            <w:r w:rsidRPr="008B2F7E">
              <w:t xml:space="preserve"> Texte, auch Werbetexte und -filme)</w:t>
            </w:r>
          </w:p>
          <w:p w:rsidR="00444A89" w:rsidRPr="00B87960" w:rsidRDefault="00444A89" w:rsidP="00444A89">
            <w:pPr>
              <w:pStyle w:val="Kompetenzbeschreibung"/>
            </w:pPr>
            <w:r w:rsidRPr="00B87960">
              <w:t xml:space="preserve">(14) Inhalte eines Films oder Hörspiels </w:t>
            </w:r>
            <w:r>
              <w:t xml:space="preserve">GM: wiedergeben/E: zusammenfassen und </w:t>
            </w:r>
            <w:r w:rsidRPr="00B87960">
              <w:t>wiedergeben</w:t>
            </w:r>
          </w:p>
          <w:p w:rsidR="00444A89" w:rsidRDefault="00444A89" w:rsidP="00444A89">
            <w:pPr>
              <w:pStyle w:val="Kompetenzbeschreibung"/>
            </w:pPr>
            <w:r w:rsidRPr="00B87960">
              <w:t>(15</w:t>
            </w:r>
            <w:r>
              <w:t>G</w:t>
            </w:r>
            <w:r w:rsidRPr="00B87960">
              <w:t>) die Handlung von Hörspielen oder Filmen erläutern und dabei wesentliche Darstellungsmitte</w:t>
            </w:r>
            <w:r w:rsidR="00B04933">
              <w:t>l</w:t>
            </w:r>
            <w:r w:rsidRPr="00B87960">
              <w:t xml:space="preserve"> eines Mediums beschreiben und deren Wirkung erläutern.</w:t>
            </w:r>
          </w:p>
          <w:p w:rsidR="00444A89" w:rsidRDefault="00444A89" w:rsidP="00444A89">
            <w:pPr>
              <w:pStyle w:val="Kompetenzbeschreibung"/>
            </w:pPr>
            <w:r w:rsidRPr="00EE44DC">
              <w:t>(15</w:t>
            </w:r>
            <w:r>
              <w:t>M</w:t>
            </w:r>
            <w:r w:rsidRPr="00EE44DC">
              <w:t>) die Handlung von Hörspielen oder Filmen erläutern und dabei die Wirkung von Darstellungs- und Gestaltungsmitteln in Hörspielen oder Filmen beschreiben und erläutern</w:t>
            </w:r>
          </w:p>
          <w:p w:rsidR="00444A89" w:rsidRPr="008B2F7E" w:rsidRDefault="00444A89" w:rsidP="00444A89">
            <w:pPr>
              <w:pStyle w:val="Kompetenzbeschreibung"/>
            </w:pPr>
            <w:r w:rsidRPr="008B2F7E">
              <w:t>(15</w:t>
            </w:r>
            <w:r>
              <w:t>E</w:t>
            </w:r>
            <w:r w:rsidRPr="008B2F7E">
              <w:t>) die Handlungsstruktur von Filmen mithilfe filmischer (</w:t>
            </w:r>
            <w:r w:rsidR="00F54B79">
              <w:t>z.B.</w:t>
            </w:r>
            <w:r w:rsidRPr="008B2F7E">
              <w:t xml:space="preserve"> Rückblende) und erzähltechnischer (</w:t>
            </w:r>
            <w:r w:rsidR="00F54B79">
              <w:t>z.B.</w:t>
            </w:r>
            <w:r w:rsidRPr="008B2F7E">
              <w:t xml:space="preserve"> Rahmen</w:t>
            </w:r>
            <w:r w:rsidRPr="008B2F7E">
              <w:rPr>
                <w:rFonts w:ascii="MS Gothic" w:eastAsia="MS Gothic" w:hAnsi="MS Gothic" w:cs="MS Gothic" w:hint="eastAsia"/>
              </w:rPr>
              <w:t>‑</w:t>
            </w:r>
            <w:r w:rsidRPr="008B2F7E">
              <w:t>/Binnenhandlung) Fachbegriffe erläutern</w:t>
            </w:r>
          </w:p>
          <w:p w:rsidR="00444A89" w:rsidRPr="008B2F7E" w:rsidRDefault="00444A89" w:rsidP="00444A89">
            <w:pPr>
              <w:pStyle w:val="Kompetenzbeschreibung"/>
            </w:pPr>
            <w:r w:rsidRPr="008B2F7E">
              <w:t>(16</w:t>
            </w:r>
            <w:r>
              <w:t>E</w:t>
            </w:r>
            <w:r w:rsidRPr="008B2F7E">
              <w:t>) filmische Gestaltungsmittel erkennen und analysieren:</w:t>
            </w:r>
          </w:p>
          <w:p w:rsidR="00444A89" w:rsidRPr="008B2F7E" w:rsidRDefault="00444A89" w:rsidP="00444A89">
            <w:pPr>
              <w:pStyle w:val="Kompetenzbeschreibung"/>
            </w:pPr>
            <w:r w:rsidRPr="008B2F7E">
              <w:t>– Einstellung (Nahaufnahme, Totale, Halbtotale, Halbnah, Detail)</w:t>
            </w:r>
          </w:p>
          <w:p w:rsidR="00444A89" w:rsidRPr="008B2F7E" w:rsidRDefault="00444A89" w:rsidP="00444A89">
            <w:pPr>
              <w:pStyle w:val="Kompetenzbeschreibung"/>
            </w:pPr>
            <w:r w:rsidRPr="008B2F7E">
              <w:t>– Kameraperspektive (Frosch- und Vogelperspektive)</w:t>
            </w:r>
          </w:p>
          <w:p w:rsidR="00444A89" w:rsidRPr="008B2F7E" w:rsidRDefault="00444A89" w:rsidP="00444A89">
            <w:pPr>
              <w:pStyle w:val="Kompetenzbeschreibung"/>
            </w:pPr>
            <w:r w:rsidRPr="008B2F7E">
              <w:t>– Establishing Shot</w:t>
            </w:r>
          </w:p>
          <w:p w:rsidR="00444A89" w:rsidRPr="008B2F7E" w:rsidRDefault="00444A89" w:rsidP="00444A89">
            <w:pPr>
              <w:pStyle w:val="Kompetenzbeschreibung"/>
            </w:pPr>
            <w:r w:rsidRPr="008B2F7E">
              <w:t>– Frame (</w:t>
            </w:r>
            <w:r w:rsidR="00F54B79">
              <w:t>z.B.</w:t>
            </w:r>
            <w:r w:rsidRPr="008B2F7E">
              <w:t xml:space="preserve"> Analyse von Einzelbildern)</w:t>
            </w:r>
          </w:p>
          <w:p w:rsidR="00444A89" w:rsidRPr="008B2F7E" w:rsidRDefault="00444A89" w:rsidP="00444A89">
            <w:pPr>
              <w:pStyle w:val="Kompetenzbeschreibung"/>
            </w:pPr>
            <w:r w:rsidRPr="008B2F7E">
              <w:t>– Licht</w:t>
            </w:r>
          </w:p>
          <w:p w:rsidR="00444A89" w:rsidRPr="008B2F7E" w:rsidRDefault="00444A89" w:rsidP="00444A89">
            <w:pPr>
              <w:pStyle w:val="Kompetenzbeschreibung"/>
            </w:pPr>
            <w:r w:rsidRPr="008B2F7E">
              <w:t>– Ton</w:t>
            </w:r>
          </w:p>
          <w:p w:rsidR="00444A89" w:rsidRPr="00B87960" w:rsidRDefault="00AB62C2" w:rsidP="00444A89">
            <w:pPr>
              <w:pStyle w:val="Kompetenzbeschreibung"/>
              <w:rPr>
                <w:u w:val="single"/>
              </w:rPr>
            </w:pPr>
            <w:r>
              <w:rPr>
                <w:u w:val="single"/>
              </w:rPr>
              <w:t>3.2.2.1</w:t>
            </w:r>
            <w:r w:rsidR="00444A89" w:rsidRPr="00B87960">
              <w:rPr>
                <w:u w:val="single"/>
              </w:rPr>
              <w:t xml:space="preserve"> Struktur von Äußerungen </w:t>
            </w:r>
          </w:p>
          <w:p w:rsidR="00444A89" w:rsidRDefault="00444A89" w:rsidP="00444A89">
            <w:pPr>
              <w:pStyle w:val="Kompetenzbeschreibung"/>
            </w:pPr>
            <w:r w:rsidRPr="00B87960">
              <w:t>(19</w:t>
            </w:r>
            <w:r>
              <w:t>GM</w:t>
            </w:r>
            <w:r w:rsidRPr="00B87960">
              <w:t>) Formen bildlicher Ausdrucksweise (mindestens Personifikation, Vergleich) benen</w:t>
            </w:r>
            <w:r>
              <w:t>nen und deren Wirkung erklären</w:t>
            </w:r>
          </w:p>
          <w:p w:rsidR="00444A89" w:rsidRPr="00C60B33" w:rsidRDefault="00444A89" w:rsidP="00444A89">
            <w:pPr>
              <w:pStyle w:val="Kompetenzbeschreibung"/>
            </w:pPr>
            <w:r w:rsidRPr="00892ABF">
              <w:t>(19</w:t>
            </w:r>
            <w:r>
              <w:t>E</w:t>
            </w:r>
            <w:r w:rsidRPr="00892ABF">
              <w:t>) Formen bildlicher Ausdrucksweise (Metapher, Vergleich, Personifikation) benennen, erläutern und in ihrer Wirkung re</w:t>
            </w:r>
            <w:r>
              <w:t xml:space="preserve">flektieren </w:t>
            </w:r>
          </w:p>
        </w:tc>
        <w:tc>
          <w:tcPr>
            <w:tcW w:w="1250" w:type="pct"/>
            <w:gridSpan w:val="4"/>
            <w:tcBorders>
              <w:top w:val="single" w:sz="4" w:space="0" w:color="000000"/>
              <w:left w:val="single" w:sz="4" w:space="0" w:color="auto"/>
              <w:bottom w:val="single" w:sz="4" w:space="0" w:color="000000"/>
              <w:right w:val="single" w:sz="4" w:space="0" w:color="auto"/>
            </w:tcBorders>
            <w:shd w:val="clear" w:color="auto" w:fill="auto"/>
          </w:tcPr>
          <w:p w:rsidR="00444A89" w:rsidRPr="00A8325E" w:rsidRDefault="00444A89" w:rsidP="00444A89">
            <w:pPr>
              <w:pStyle w:val="Listenabsatz"/>
              <w:numPr>
                <w:ilvl w:val="0"/>
                <w:numId w:val="2"/>
              </w:numPr>
              <w:spacing w:line="264" w:lineRule="auto"/>
              <w:ind w:left="227" w:hanging="227"/>
              <w:rPr>
                <w:szCs w:val="22"/>
              </w:rPr>
            </w:pPr>
            <w:r w:rsidRPr="001974BC">
              <w:t>möglicher Zugang:</w:t>
            </w:r>
            <w:r w:rsidRPr="00023BC2">
              <w:t xml:space="preserve"> Vom Fi</w:t>
            </w:r>
            <w:r>
              <w:t>lm wird zunächst nur der Beginn gezeigt</w:t>
            </w:r>
            <w:r w:rsidRPr="00023BC2">
              <w:t>.</w:t>
            </w:r>
            <w:r>
              <w:br/>
            </w:r>
            <w:r w:rsidRPr="00A8325E">
              <w:rPr>
                <w:szCs w:val="22"/>
              </w:rPr>
              <w:t>Schülerinnen und Schüler schildern ihre ersten Eindrücke</w:t>
            </w:r>
          </w:p>
          <w:p w:rsidR="00444A89" w:rsidRPr="00A8325E" w:rsidRDefault="00444A89" w:rsidP="00444A89">
            <w:pPr>
              <w:pStyle w:val="Listenabsatz"/>
              <w:numPr>
                <w:ilvl w:val="0"/>
                <w:numId w:val="2"/>
              </w:numPr>
              <w:spacing w:line="264" w:lineRule="auto"/>
              <w:ind w:left="227" w:hanging="227"/>
              <w:rPr>
                <w:szCs w:val="22"/>
              </w:rPr>
            </w:pPr>
            <w:r w:rsidRPr="00A8325E">
              <w:rPr>
                <w:szCs w:val="22"/>
              </w:rPr>
              <w:t>Film wird ohne das überraschende Ende gezeigt</w:t>
            </w:r>
            <w:r w:rsidRPr="00A8325E">
              <w:rPr>
                <w:szCs w:val="22"/>
              </w:rPr>
              <w:br/>
              <w:t>Schülerinnen und Schüler beschreiben das Verhältnis der Figuren des Jungen und des Hundes zueinander und bewerten das Verhalten des Jungen.</w:t>
            </w:r>
          </w:p>
          <w:p w:rsidR="00444A89" w:rsidRPr="00105A91" w:rsidRDefault="00444A89" w:rsidP="00444A89">
            <w:pPr>
              <w:pStyle w:val="Listenabsatz"/>
              <w:numPr>
                <w:ilvl w:val="0"/>
                <w:numId w:val="2"/>
              </w:numPr>
              <w:spacing w:line="264" w:lineRule="auto"/>
              <w:ind w:left="227" w:hanging="227"/>
            </w:pPr>
            <w:r w:rsidRPr="00A8325E">
              <w:rPr>
                <w:szCs w:val="22"/>
              </w:rPr>
              <w:t>Film</w:t>
            </w:r>
            <w:r>
              <w:t xml:space="preserve"> wird in der gesamten Länge gezeigt, Schülerinnen und Schüler</w:t>
            </w:r>
            <w:r w:rsidRPr="00105A91">
              <w:t xml:space="preserve"> beschreiben die Änderung des Verhaltens des Jungen und die Ursachen dafür.</w:t>
            </w:r>
          </w:p>
          <w:p w:rsidR="00444A89" w:rsidRPr="00023BC2" w:rsidRDefault="00444A89" w:rsidP="00444A89">
            <w:pPr>
              <w:pStyle w:val="Listenabsatz"/>
              <w:numPr>
                <w:ilvl w:val="0"/>
                <w:numId w:val="2"/>
              </w:numPr>
              <w:spacing w:line="264" w:lineRule="auto"/>
              <w:ind w:left="227" w:hanging="227"/>
            </w:pPr>
            <w:r w:rsidRPr="00023BC2">
              <w:t xml:space="preserve">Untersuchung der filmischen </w:t>
            </w:r>
            <w:r w:rsidRPr="00A8325E">
              <w:rPr>
                <w:szCs w:val="22"/>
              </w:rPr>
              <w:t>Umsetzung</w:t>
            </w:r>
            <w:r w:rsidRPr="00023BC2">
              <w:t xml:space="preserve"> der Inhalte, genaue Analyse filmsprachlicher Elemente und deren Funktion:</w:t>
            </w:r>
          </w:p>
          <w:p w:rsidR="00444A89" w:rsidRPr="00DB1DB8" w:rsidRDefault="00444A89" w:rsidP="00573197">
            <w:pPr>
              <w:pStyle w:val="Listenabsatz"/>
              <w:numPr>
                <w:ilvl w:val="0"/>
                <w:numId w:val="138"/>
              </w:numPr>
              <w:spacing w:line="264" w:lineRule="auto"/>
            </w:pPr>
            <w:r w:rsidRPr="00DB1DB8">
              <w:t>Licht</w:t>
            </w:r>
          </w:p>
          <w:p w:rsidR="00444A89" w:rsidRDefault="00444A89" w:rsidP="00573197">
            <w:pPr>
              <w:pStyle w:val="Listenabsatz"/>
              <w:numPr>
                <w:ilvl w:val="0"/>
                <w:numId w:val="138"/>
              </w:numPr>
              <w:spacing w:line="264" w:lineRule="auto"/>
            </w:pPr>
            <w:r>
              <w:t>Einstellung (Nahaufnahme, Totale)</w:t>
            </w:r>
          </w:p>
          <w:p w:rsidR="00444A89" w:rsidRPr="0067091A" w:rsidRDefault="00444A89" w:rsidP="00573197">
            <w:pPr>
              <w:pStyle w:val="Listenabsatz"/>
              <w:numPr>
                <w:ilvl w:val="0"/>
                <w:numId w:val="138"/>
              </w:numPr>
              <w:spacing w:line="264" w:lineRule="auto"/>
            </w:pPr>
            <w:r w:rsidRPr="00B3734C">
              <w:t>Kameraperspektive</w:t>
            </w:r>
            <w:r>
              <w:t xml:space="preserve"> (Frosch-, Vogelperspektive)</w:t>
            </w:r>
          </w:p>
        </w:tc>
        <w:tc>
          <w:tcPr>
            <w:tcW w:w="1250" w:type="pct"/>
            <w:gridSpan w:val="2"/>
            <w:tcBorders>
              <w:top w:val="single" w:sz="4" w:space="0" w:color="000000"/>
              <w:left w:val="single" w:sz="4" w:space="0" w:color="auto"/>
              <w:bottom w:val="single" w:sz="4" w:space="0" w:color="000000"/>
              <w:right w:val="single" w:sz="4" w:space="0" w:color="auto"/>
            </w:tcBorders>
            <w:shd w:val="clear" w:color="auto" w:fill="auto"/>
          </w:tcPr>
          <w:p w:rsidR="00444A89" w:rsidRPr="004F5626" w:rsidRDefault="00693CA3" w:rsidP="00444A89">
            <w:pPr>
              <w:pStyle w:val="Hinweise"/>
              <w:rPr>
                <w:sz w:val="22"/>
                <w:szCs w:val="22"/>
              </w:rPr>
            </w:pPr>
            <w:r>
              <w:rPr>
                <w:sz w:val="22"/>
                <w:szCs w:val="22"/>
              </w:rPr>
              <w:t>LMZ Unterrichtsmodul zur Filmbildung:</w:t>
            </w:r>
            <w:r w:rsidR="00444A89" w:rsidRPr="004F5626">
              <w:rPr>
                <w:sz w:val="22"/>
                <w:szCs w:val="22"/>
              </w:rPr>
              <w:t xml:space="preserve"> </w:t>
            </w:r>
            <w:hyperlink r:id="rId24" w:history="1">
              <w:r w:rsidR="00444A89" w:rsidRPr="00693CA3">
                <w:rPr>
                  <w:rStyle w:val="Hyperlink"/>
                  <w:sz w:val="22"/>
                  <w:szCs w:val="22"/>
                </w:rPr>
                <w:t>„The present“</w:t>
              </w:r>
            </w:hyperlink>
          </w:p>
          <w:p w:rsidR="00444A89" w:rsidRPr="004F5626" w:rsidRDefault="00444A89" w:rsidP="00444A89">
            <w:pPr>
              <w:pStyle w:val="Hinweise"/>
              <w:rPr>
                <w:sz w:val="22"/>
                <w:szCs w:val="22"/>
              </w:rPr>
            </w:pPr>
            <w:r w:rsidRPr="004F5626">
              <w:rPr>
                <w:sz w:val="22"/>
                <w:szCs w:val="22"/>
              </w:rPr>
              <w:t>Film, Arbeitsblätter und Lehrerhandreichung unter:</w:t>
            </w:r>
          </w:p>
          <w:p w:rsidR="00444A89" w:rsidRPr="004F5626" w:rsidRDefault="00A55AE7" w:rsidP="00444A89">
            <w:pPr>
              <w:pStyle w:val="Hinweise"/>
              <w:rPr>
                <w:sz w:val="22"/>
                <w:szCs w:val="22"/>
              </w:rPr>
            </w:pPr>
            <w:hyperlink r:id="rId25" w:history="1">
              <w:r w:rsidR="00444A89" w:rsidRPr="004F5626">
                <w:rPr>
                  <w:rStyle w:val="Hyperlink"/>
                  <w:sz w:val="22"/>
                  <w:szCs w:val="22"/>
                </w:rPr>
                <w:t>https://www.lmz-bw.de/filmbildung-the-present</w:t>
              </w:r>
            </w:hyperlink>
          </w:p>
          <w:p w:rsidR="00444A89" w:rsidRPr="004F5626" w:rsidRDefault="00444A89" w:rsidP="00444A89">
            <w:pPr>
              <w:pStyle w:val="Hinweise"/>
              <w:rPr>
                <w:sz w:val="22"/>
                <w:szCs w:val="22"/>
              </w:rPr>
            </w:pPr>
          </w:p>
          <w:p w:rsidR="00444A89" w:rsidRPr="004F5626" w:rsidRDefault="00444A89" w:rsidP="00444A89">
            <w:pPr>
              <w:pStyle w:val="Hinweise"/>
              <w:rPr>
                <w:sz w:val="22"/>
                <w:szCs w:val="22"/>
              </w:rPr>
            </w:pPr>
            <w:r w:rsidRPr="004F5626">
              <w:rPr>
                <w:sz w:val="22"/>
                <w:szCs w:val="22"/>
              </w:rPr>
              <w:t>Leitperspektive BTV (Umgang mit körperlicher Behinderung)</w:t>
            </w:r>
          </w:p>
          <w:p w:rsidR="00444A89" w:rsidRPr="004F5626" w:rsidRDefault="00444A89" w:rsidP="00444A89">
            <w:pPr>
              <w:pStyle w:val="Hinweise"/>
              <w:rPr>
                <w:sz w:val="22"/>
                <w:szCs w:val="22"/>
              </w:rPr>
            </w:pPr>
          </w:p>
          <w:p w:rsidR="00444A89" w:rsidRPr="004F5626" w:rsidRDefault="00444A89" w:rsidP="00444A89">
            <w:pPr>
              <w:pStyle w:val="Hinweise"/>
              <w:rPr>
                <w:rFonts w:cs="Arial"/>
                <w:sz w:val="22"/>
                <w:szCs w:val="22"/>
              </w:rPr>
            </w:pPr>
            <w:r w:rsidRPr="004F5626">
              <w:rPr>
                <w:sz w:val="22"/>
                <w:szCs w:val="22"/>
              </w:rPr>
              <w:t xml:space="preserve">Grundlegendes zur Filmbildung (LMZ-Konzept </w:t>
            </w:r>
            <w:r w:rsidRPr="004F5626">
              <w:rPr>
                <w:rFonts w:cs="Arial"/>
                <w:sz w:val="22"/>
                <w:szCs w:val="22"/>
              </w:rPr>
              <w:t>zum Bildungsplan2016):</w:t>
            </w:r>
          </w:p>
          <w:p w:rsidR="00444A89" w:rsidRPr="004F5626" w:rsidRDefault="00A55AE7" w:rsidP="00444A89">
            <w:pPr>
              <w:pStyle w:val="Hinweise"/>
              <w:rPr>
                <w:rFonts w:cs="Arial"/>
                <w:color w:val="0070C0"/>
                <w:sz w:val="22"/>
                <w:szCs w:val="22"/>
                <w:u w:val="single"/>
              </w:rPr>
            </w:pPr>
            <w:hyperlink r:id="rId26" w:history="1">
              <w:r w:rsidR="00444A89" w:rsidRPr="004F5626">
                <w:rPr>
                  <w:rStyle w:val="Hyperlink"/>
                  <w:rFonts w:cs="Arial"/>
                  <w:sz w:val="22"/>
                  <w:szCs w:val="22"/>
                </w:rPr>
                <w:t>https://www.lmz-bw.de/ medienbildung/medienpraxis</w:t>
              </w:r>
            </w:hyperlink>
            <w:r w:rsidR="00444A89" w:rsidRPr="004F5626">
              <w:rPr>
                <w:rFonts w:cs="Arial"/>
                <w:color w:val="0070C0"/>
                <w:sz w:val="22"/>
                <w:szCs w:val="22"/>
                <w:u w:val="single"/>
              </w:rPr>
              <w:t>/film/lmz-konzept-zur-filmbildung-fuer-den-bildungsplan-2016.html</w:t>
            </w:r>
          </w:p>
          <w:p w:rsidR="00444A89" w:rsidRPr="004F5626" w:rsidRDefault="00444A89" w:rsidP="00444A89">
            <w:pPr>
              <w:pStyle w:val="Hinweise"/>
              <w:rPr>
                <w:rFonts w:cs="Arial"/>
                <w:sz w:val="22"/>
                <w:szCs w:val="22"/>
              </w:rPr>
            </w:pPr>
            <w:r w:rsidRPr="004F5626">
              <w:rPr>
                <w:rFonts w:cs="Arial"/>
                <w:sz w:val="22"/>
                <w:szCs w:val="22"/>
              </w:rPr>
              <w:t>Methoden zur Filmanalyse:</w:t>
            </w:r>
          </w:p>
          <w:p w:rsidR="00444A89" w:rsidRPr="004F5626" w:rsidRDefault="00A55AE7" w:rsidP="00444A89">
            <w:pPr>
              <w:pStyle w:val="Hinweise"/>
              <w:rPr>
                <w:rFonts w:cs="Arial"/>
                <w:sz w:val="22"/>
                <w:szCs w:val="22"/>
              </w:rPr>
            </w:pPr>
            <w:hyperlink r:id="rId27" w:history="1">
              <w:r w:rsidR="00444A89" w:rsidRPr="004F5626">
                <w:rPr>
                  <w:rStyle w:val="Hyperlink"/>
                  <w:rFonts w:cs="Arial"/>
                  <w:sz w:val="22"/>
                  <w:szCs w:val="22"/>
                </w:rPr>
                <w:t>https://www.lmz-bw.de/methodensammlung-film.html</w:t>
              </w:r>
            </w:hyperlink>
          </w:p>
          <w:p w:rsidR="00444A89" w:rsidRPr="004F5626" w:rsidRDefault="00444A89" w:rsidP="00444A89">
            <w:pPr>
              <w:pStyle w:val="Hinweise"/>
              <w:rPr>
                <w:rFonts w:cs="Arial"/>
                <w:sz w:val="22"/>
                <w:szCs w:val="22"/>
              </w:rPr>
            </w:pPr>
          </w:p>
          <w:p w:rsidR="00444A89" w:rsidRPr="004F5626" w:rsidRDefault="00444A89" w:rsidP="00444A89">
            <w:pPr>
              <w:pStyle w:val="Hinweise"/>
              <w:rPr>
                <w:sz w:val="22"/>
                <w:szCs w:val="22"/>
              </w:rPr>
            </w:pPr>
            <w:r w:rsidRPr="004F5626">
              <w:rPr>
                <w:rFonts w:cs="Arial"/>
                <w:sz w:val="22"/>
                <w:szCs w:val="22"/>
              </w:rPr>
              <w:t>Im Sinne des erweiterten Textbegriffes treffen die Teilkompetenzen</w:t>
            </w:r>
            <w:r w:rsidRPr="004F5626">
              <w:rPr>
                <w:sz w:val="22"/>
                <w:szCs w:val="22"/>
              </w:rPr>
              <w:t xml:space="preserve"> im Sinne einer medial integrierten Lesekompetenz hier auch für Bilder und Filme zu.</w:t>
            </w:r>
          </w:p>
          <w:p w:rsidR="00444A89" w:rsidRPr="004F5626" w:rsidRDefault="00444A89" w:rsidP="00444A89">
            <w:pPr>
              <w:pStyle w:val="Hinweise"/>
              <w:rPr>
                <w:sz w:val="22"/>
                <w:szCs w:val="22"/>
              </w:rPr>
            </w:pPr>
          </w:p>
          <w:p w:rsidR="00444A89" w:rsidRPr="004F5626" w:rsidRDefault="00444A89" w:rsidP="00444A89">
            <w:pPr>
              <w:pStyle w:val="Hinweise"/>
              <w:rPr>
                <w:sz w:val="22"/>
                <w:szCs w:val="22"/>
              </w:rPr>
            </w:pPr>
            <w:r w:rsidRPr="004F5626">
              <w:rPr>
                <w:sz w:val="22"/>
                <w:szCs w:val="22"/>
              </w:rPr>
              <w:t>Generell sind in dieser Einheit auch Elemente der Filmwerkstatt als handlungs- und produktionsorientierte Verfahren zur Erarbeitung von filmischen Ausdrucksmitteln möglich, soweit es die Zeit und die technischen Ressourcen erlauben (</w:t>
            </w:r>
            <w:r w:rsidR="00F54B79">
              <w:rPr>
                <w:sz w:val="22"/>
                <w:szCs w:val="22"/>
              </w:rPr>
              <w:t>z.B.</w:t>
            </w:r>
            <w:r w:rsidRPr="004F5626">
              <w:rPr>
                <w:sz w:val="22"/>
                <w:szCs w:val="22"/>
              </w:rPr>
              <w:t xml:space="preserve"> kleine Szene in einer Einstellung oder Perspektive erarbeiten, verschiedene Tonspuren unterlegen)</w:t>
            </w:r>
          </w:p>
          <w:p w:rsidR="00444A89" w:rsidRPr="004F5626" w:rsidRDefault="00444A89" w:rsidP="00444A89">
            <w:pPr>
              <w:pStyle w:val="Hinweise"/>
              <w:rPr>
                <w:sz w:val="22"/>
                <w:szCs w:val="22"/>
              </w:rPr>
            </w:pPr>
            <w:r w:rsidRPr="004F5626">
              <w:rPr>
                <w:sz w:val="22"/>
                <w:szCs w:val="22"/>
              </w:rPr>
              <w:t xml:space="preserve">Material </w:t>
            </w:r>
            <w:r w:rsidR="00F54B79">
              <w:rPr>
                <w:sz w:val="22"/>
                <w:szCs w:val="22"/>
              </w:rPr>
              <w:t>z.B.</w:t>
            </w:r>
            <w:r w:rsidRPr="004F5626">
              <w:rPr>
                <w:sz w:val="22"/>
                <w:szCs w:val="22"/>
              </w:rPr>
              <w:t xml:space="preserve"> Filmwerkstatt zu „Emil und die Detektive“ unter </w:t>
            </w:r>
            <w:hyperlink r:id="rId28" w:history="1">
              <w:r w:rsidRPr="004F5626">
                <w:rPr>
                  <w:rStyle w:val="Hyperlink"/>
                  <w:sz w:val="22"/>
                  <w:szCs w:val="22"/>
                </w:rPr>
                <w:t>http://lehrerfortbildung-bw.de/faecher/deutsch/gym/fb4/04_medien/4044-emil/</w:t>
              </w:r>
            </w:hyperlink>
          </w:p>
          <w:p w:rsidR="00444A89" w:rsidRPr="004F5626" w:rsidRDefault="00444A89" w:rsidP="00444A89">
            <w:pPr>
              <w:rPr>
                <w:szCs w:val="22"/>
              </w:rPr>
            </w:pPr>
          </w:p>
          <w:p w:rsidR="00444A89" w:rsidRPr="004F5626" w:rsidRDefault="00444A89" w:rsidP="00444A89">
            <w:pPr>
              <w:rPr>
                <w:szCs w:val="22"/>
              </w:rPr>
            </w:pPr>
            <w:r w:rsidRPr="004F5626">
              <w:rPr>
                <w:szCs w:val="22"/>
              </w:rPr>
              <w:t xml:space="preserve">Viele Kurzfilme </w:t>
            </w:r>
            <w:r w:rsidR="00F54B79">
              <w:rPr>
                <w:szCs w:val="22"/>
              </w:rPr>
              <w:t>z.B.</w:t>
            </w:r>
            <w:r w:rsidRPr="004F5626">
              <w:rPr>
                <w:szCs w:val="22"/>
              </w:rPr>
              <w:t xml:space="preserve"> unter </w:t>
            </w:r>
            <w:hyperlink r:id="rId29" w:history="1">
              <w:r w:rsidR="004A73DD" w:rsidRPr="00CE675E">
                <w:rPr>
                  <w:rStyle w:val="Hyperlink"/>
                </w:rPr>
                <w:t>http://kurzfilmkanon.de/KFK/projects/kfk/?disk=46</w:t>
              </w:r>
            </w:hyperlink>
            <w:r w:rsidR="004A73DD">
              <w:t xml:space="preserve"> </w:t>
            </w:r>
          </w:p>
          <w:p w:rsidR="00444A89" w:rsidRPr="004F5626" w:rsidRDefault="00444A89" w:rsidP="00444A89">
            <w:pPr>
              <w:rPr>
                <w:rStyle w:val="HTMLZitat"/>
                <w:rFonts w:eastAsia="SimSun"/>
                <w:i w:val="0"/>
                <w:szCs w:val="22"/>
              </w:rPr>
            </w:pPr>
            <w:r w:rsidRPr="004F5626">
              <w:rPr>
                <w:szCs w:val="22"/>
              </w:rPr>
              <w:t xml:space="preserve">Empfehlungsliste der AG Kurzfilm </w:t>
            </w:r>
            <w:hyperlink r:id="rId30" w:history="1">
              <w:r w:rsidRPr="004F5626">
                <w:rPr>
                  <w:rStyle w:val="Hyperlink"/>
                  <w:szCs w:val="22"/>
                </w:rPr>
                <w:t>cdn.</w:t>
              </w:r>
              <w:r w:rsidRPr="004F5626">
                <w:rPr>
                  <w:rStyle w:val="Hyperlink"/>
                  <w:bCs/>
                  <w:szCs w:val="22"/>
                </w:rPr>
                <w:t>ag</w:t>
              </w:r>
              <w:r w:rsidRPr="004F5626">
                <w:rPr>
                  <w:rStyle w:val="Hyperlink"/>
                  <w:szCs w:val="22"/>
                </w:rPr>
                <w:t>-</w:t>
              </w:r>
              <w:r w:rsidRPr="004F5626">
                <w:rPr>
                  <w:rStyle w:val="Hyperlink"/>
                  <w:bCs/>
                  <w:szCs w:val="22"/>
                </w:rPr>
                <w:t>kurzfilm</w:t>
              </w:r>
              <w:r w:rsidRPr="004F5626">
                <w:rPr>
                  <w:rStyle w:val="Hyperlink"/>
                  <w:szCs w:val="22"/>
                </w:rPr>
                <w:t>.de/</w:t>
              </w:r>
              <w:r w:rsidRPr="004F5626">
                <w:rPr>
                  <w:rStyle w:val="Hyperlink"/>
                  <w:bCs/>
                  <w:szCs w:val="22"/>
                </w:rPr>
                <w:t>100</w:t>
              </w:r>
              <w:r w:rsidRPr="004F5626">
                <w:rPr>
                  <w:rStyle w:val="Hyperlink"/>
                  <w:szCs w:val="22"/>
                </w:rPr>
                <w:t>-</w:t>
              </w:r>
              <w:r w:rsidRPr="004F5626">
                <w:rPr>
                  <w:rStyle w:val="Hyperlink"/>
                  <w:bCs/>
                  <w:szCs w:val="22"/>
                </w:rPr>
                <w:t>kurzfilme</w:t>
              </w:r>
              <w:r w:rsidRPr="004F5626">
                <w:rPr>
                  <w:rStyle w:val="Hyperlink"/>
                  <w:szCs w:val="22"/>
                </w:rPr>
                <w:t>-f-r-die-bildung.pdf</w:t>
              </w:r>
            </w:hyperlink>
          </w:p>
          <w:p w:rsidR="00444A89" w:rsidRPr="004F5626" w:rsidRDefault="00444A89" w:rsidP="00444A89">
            <w:pPr>
              <w:rPr>
                <w:rStyle w:val="HTMLZitat"/>
                <w:rFonts w:eastAsia="SimSun"/>
                <w:i w:val="0"/>
                <w:szCs w:val="22"/>
              </w:rPr>
            </w:pPr>
          </w:p>
          <w:p w:rsidR="00444A89" w:rsidRPr="004F5626" w:rsidRDefault="00444A89" w:rsidP="00444A89">
            <w:pPr>
              <w:pStyle w:val="bcTabVortext"/>
            </w:pPr>
            <w:r>
              <w:t xml:space="preserve">Als </w:t>
            </w:r>
            <w:r w:rsidRPr="004F5626">
              <w:t xml:space="preserve">Ausgangspunkt für eine Annäherung an die filmischen Gestaltungsmittel </w:t>
            </w:r>
            <w:r w:rsidR="00F54B79">
              <w:t>z.B.</w:t>
            </w:r>
            <w:r>
              <w:t xml:space="preserve"> </w:t>
            </w:r>
            <w:r w:rsidRPr="004F5626">
              <w:t>Leitfragen des LMZ</w:t>
            </w:r>
            <w:r>
              <w:t>:</w:t>
            </w:r>
          </w:p>
          <w:p w:rsidR="00444A89" w:rsidRDefault="00A55AE7" w:rsidP="00444A89">
            <w:pPr>
              <w:pStyle w:val="bcTabVortext"/>
            </w:pPr>
            <w:hyperlink r:id="rId31" w:history="1">
              <w:r w:rsidR="00444A89" w:rsidRPr="004F5626">
                <w:rPr>
                  <w:rStyle w:val="Hyperlink"/>
                </w:rPr>
                <w:t>https://www.lmz-bw.de/grundlagen-filmischer-gestaltungsmittel.html</w:t>
              </w:r>
            </w:hyperlink>
          </w:p>
          <w:p w:rsidR="00444A89" w:rsidRDefault="00444A89" w:rsidP="00444A89">
            <w:pPr>
              <w:pStyle w:val="bcTabVortext"/>
            </w:pPr>
            <w:r>
              <w:t xml:space="preserve">Arbeitsblätter auch bei der Stiftung Lesen: </w:t>
            </w:r>
            <w:hyperlink r:id="rId32" w:history="1">
              <w:r w:rsidRPr="005E55FE">
                <w:rPr>
                  <w:rStyle w:val="Hyperlink"/>
                </w:rPr>
                <w:t>http://www.derlehrerclub.de/materialien/filmbildung</w:t>
              </w:r>
            </w:hyperlink>
          </w:p>
          <w:p w:rsidR="00444A89" w:rsidRPr="0067091A" w:rsidRDefault="00444A89" w:rsidP="008E7AC1">
            <w:pPr>
              <w:pStyle w:val="bcTabVortext"/>
            </w:pPr>
            <w:r w:rsidRPr="004F5626">
              <w:t>Die Differenzierung kann an diesem Punkt über Komplexität der Phänomene und der Beschreibung erfolgen</w:t>
            </w:r>
          </w:p>
        </w:tc>
      </w:tr>
      <w:tr w:rsidR="00444A89" w:rsidRPr="00673467" w:rsidTr="005F47F6">
        <w:tblPrEx>
          <w:jc w:val="center"/>
        </w:tblPrEx>
        <w:trPr>
          <w:trHeight w:val="397"/>
          <w:jc w:val="center"/>
        </w:trPr>
        <w:tc>
          <w:tcPr>
            <w:tcW w:w="5000" w:type="pct"/>
            <w:gridSpan w:val="15"/>
            <w:tcBorders>
              <w:top w:val="single" w:sz="4" w:space="0" w:color="000000"/>
              <w:left w:val="single" w:sz="4" w:space="0" w:color="auto"/>
              <w:bottom w:val="single" w:sz="4" w:space="0" w:color="000000"/>
              <w:right w:val="single" w:sz="4" w:space="0" w:color="auto"/>
            </w:tcBorders>
            <w:shd w:val="clear" w:color="auto" w:fill="D9D9D9"/>
            <w:vAlign w:val="center"/>
          </w:tcPr>
          <w:p w:rsidR="00444A89" w:rsidRPr="00C61999" w:rsidRDefault="00444A89" w:rsidP="00444A89">
            <w:pPr>
              <w:jc w:val="center"/>
              <w:rPr>
                <w:b/>
                <w:szCs w:val="22"/>
              </w:rPr>
            </w:pPr>
            <w:r>
              <w:rPr>
                <w:b/>
                <w:szCs w:val="22"/>
              </w:rPr>
              <w:t>2. Dramaturgie und Figurenentwicklung</w:t>
            </w:r>
          </w:p>
        </w:tc>
      </w:tr>
      <w:tr w:rsidR="006806D1" w:rsidRPr="00673467" w:rsidTr="005F47F6">
        <w:tblPrEx>
          <w:jc w:val="center"/>
        </w:tblPrEx>
        <w:trPr>
          <w:trHeight w:val="397"/>
          <w:jc w:val="center"/>
        </w:trPr>
        <w:tc>
          <w:tcPr>
            <w:tcW w:w="1249" w:type="pct"/>
            <w:gridSpan w:val="4"/>
            <w:tcBorders>
              <w:top w:val="single" w:sz="4" w:space="0" w:color="000000"/>
              <w:left w:val="single" w:sz="4" w:space="0" w:color="auto"/>
              <w:bottom w:val="single" w:sz="4" w:space="0" w:color="000000"/>
              <w:right w:val="single" w:sz="4" w:space="0" w:color="auto"/>
            </w:tcBorders>
            <w:shd w:val="clear" w:color="auto" w:fill="auto"/>
          </w:tcPr>
          <w:p w:rsidR="006806D1" w:rsidRPr="00A0709A" w:rsidRDefault="006806D1" w:rsidP="006806D1">
            <w:pPr>
              <w:pStyle w:val="Kompetenzbeschreibung"/>
              <w:rPr>
                <w:u w:val="single"/>
              </w:rPr>
            </w:pPr>
            <w:r w:rsidRPr="00A0709A">
              <w:rPr>
                <w:u w:val="single"/>
              </w:rPr>
              <w:t>2.1 Sprechen und Zuhören</w:t>
            </w:r>
          </w:p>
          <w:p w:rsidR="006806D1" w:rsidRPr="00F87648" w:rsidRDefault="006806D1" w:rsidP="006806D1">
            <w:pPr>
              <w:pStyle w:val="Kompetenzbeschreibung"/>
            </w:pPr>
            <w:r w:rsidRPr="00F87648">
              <w:t>1. einen differenzierten, situations- und adressatengerechten Wortschatz verwenden</w:t>
            </w:r>
          </w:p>
          <w:p w:rsidR="006806D1" w:rsidRPr="00F87648" w:rsidRDefault="006806D1" w:rsidP="006806D1">
            <w:pPr>
              <w:pStyle w:val="Kompetenzbeschreibung"/>
            </w:pPr>
            <w:r w:rsidRPr="00F87648">
              <w:t>3. inhaltlich präzise, sprachlich prägnant und klar strukturiert formulieren</w:t>
            </w:r>
          </w:p>
          <w:p w:rsidR="006806D1" w:rsidRPr="00F87648" w:rsidRDefault="006806D1" w:rsidP="006806D1">
            <w:pPr>
              <w:pStyle w:val="Kompetenzbeschreibung"/>
            </w:pPr>
            <w:r w:rsidRPr="00F87648">
              <w:t>7. durch gezieltes Fragen Informationen beschaffen</w:t>
            </w:r>
          </w:p>
          <w:p w:rsidR="006806D1" w:rsidRPr="00F87648" w:rsidRDefault="006806D1" w:rsidP="006806D1">
            <w:pPr>
              <w:pStyle w:val="Kompetenzbeschreibung"/>
            </w:pPr>
            <w:r w:rsidRPr="00F87648">
              <w:t>10. wesentliche Aussagen auch komplexer gesprochener Texte bestimmen und wiedergeben, dabeisystematisch vorgehen und auch Texterschließungsmethoden und Mitschreibetechniken nutzen</w:t>
            </w:r>
          </w:p>
          <w:p w:rsidR="006806D1" w:rsidRPr="00F87648" w:rsidRDefault="006806D1" w:rsidP="006806D1">
            <w:pPr>
              <w:pStyle w:val="Kompetenzbeschreibung"/>
            </w:pPr>
            <w:r w:rsidRPr="00F87648">
              <w:t>12. freie Redebeiträge leisten, Sachinhalte verständlich referieren (E), Kurzdarstellungen (zum Beispiel Buchpräsentationen) und Referate frei vortragen (gegebenenfalls mithilfe von Stichwörtern oder einer Gliederung); dabei verschiedene Medien nutzen (zum Beispiel Folie,Plakat, Präsentationsprogramme)</w:t>
            </w:r>
          </w:p>
          <w:p w:rsidR="006806D1" w:rsidRPr="00F87648" w:rsidRDefault="006806D1" w:rsidP="006806D1">
            <w:pPr>
              <w:pStyle w:val="Kompetenzbeschreibung"/>
            </w:pPr>
            <w:r w:rsidRPr="00F87648">
              <w:t>13. verschiedene Formen mündlicher Darstellung verwenden: erzählen, nacherzählen, schildern, informieren, berichten, beschreiben, appellieren, argumentieren</w:t>
            </w:r>
          </w:p>
          <w:p w:rsidR="006806D1" w:rsidRPr="00F87648" w:rsidRDefault="006806D1" w:rsidP="006806D1">
            <w:pPr>
              <w:pStyle w:val="Kompetenzbeschreibung"/>
            </w:pPr>
            <w:r w:rsidRPr="00F87648">
              <w:t>17. Gespräche sowie längere gesprochene Texte konzentriert verfolgen und ihr Verständnis sichern, aktiv zuhören</w:t>
            </w:r>
          </w:p>
          <w:p w:rsidR="006806D1" w:rsidRPr="00F87648" w:rsidRDefault="006806D1" w:rsidP="006806D1">
            <w:pPr>
              <w:pStyle w:val="Kompetenzbeschreibung"/>
            </w:pPr>
            <w:r w:rsidRPr="00F87648">
              <w:t>18. Kommunikation beurteilen: kriterienorientiert das eigene Gesprächsverhalten und das anderer beobachten, reflektieren und bewerten</w:t>
            </w:r>
          </w:p>
          <w:p w:rsidR="006806D1" w:rsidRPr="00A0709A" w:rsidRDefault="006806D1" w:rsidP="006806D1">
            <w:pPr>
              <w:pStyle w:val="Kompetenzbeschreibung"/>
              <w:rPr>
                <w:u w:val="single"/>
              </w:rPr>
            </w:pPr>
            <w:r w:rsidRPr="00A0709A">
              <w:rPr>
                <w:u w:val="single"/>
              </w:rPr>
              <w:t>2.2 Schreiben</w:t>
            </w:r>
            <w:r>
              <w:rPr>
                <w:u w:val="single"/>
              </w:rPr>
              <w:t xml:space="preserve"> </w:t>
            </w:r>
          </w:p>
          <w:p w:rsidR="006806D1" w:rsidRPr="00F87648" w:rsidRDefault="006806D1" w:rsidP="006806D1">
            <w:pPr>
              <w:pStyle w:val="Kompetenzbeschreibung"/>
            </w:pPr>
            <w:r w:rsidRPr="00F87648">
              <w:t>1. Arbeitsschritte festlegen: Informationen sammeln, ordnen, ergänzen; dabei Schreibanlass, Textfunktion und Aufgabenstellung auf der Basis der jeweiligen Operatoren beachten</w:t>
            </w:r>
          </w:p>
          <w:p w:rsidR="006806D1" w:rsidRPr="00F87648" w:rsidRDefault="006806D1" w:rsidP="006806D1">
            <w:pPr>
              <w:pStyle w:val="Kompetenzbeschreibung"/>
            </w:pPr>
            <w:r w:rsidRPr="00F87648">
              <w:t>3. eine Stoffsammlung erstellen, ordnen und eine Gliederung anfertigen; hierfür Informationsquellen gezielt nutzen (Nachschlagewerke, Internet, auch an außerschulischen Lernorten, zum Beispiel Bibliotheken) und Informationen zielgerichtet bewerten und auswählen</w:t>
            </w:r>
          </w:p>
          <w:p w:rsidR="006806D1" w:rsidRPr="00F87648" w:rsidRDefault="006806D1" w:rsidP="006806D1">
            <w:pPr>
              <w:pStyle w:val="Kompetenzbeschreibung"/>
            </w:pPr>
            <w:r w:rsidRPr="00F87648">
              <w:t>4. elementare Anforderungen des Schreibens erfüllen (Regeln der Rechtschreibung, Zeichensetzungund Grammatik)</w:t>
            </w:r>
          </w:p>
          <w:p w:rsidR="006806D1" w:rsidRPr="00F87648" w:rsidRDefault="006806D1" w:rsidP="006806D1">
            <w:pPr>
              <w:pStyle w:val="Kompetenzbeschreibung"/>
            </w:pPr>
            <w:r w:rsidRPr="00F87648">
              <w:t>5. in einem angemessenen Zeitrahmen Texte in (auch handschriftlich) gut lesbarer Form anfertigen</w:t>
            </w:r>
          </w:p>
          <w:p w:rsidR="006806D1" w:rsidRPr="00F87648" w:rsidRDefault="006806D1" w:rsidP="006806D1">
            <w:pPr>
              <w:pStyle w:val="Kompetenzbeschreibung"/>
            </w:pPr>
            <w:r w:rsidRPr="00F87648">
              <w:t>8. Texte dem Zweck entsprechend und adressatengerecht gestalten und strukturieren (Blattaufteilung, Rand, Absätze)</w:t>
            </w:r>
          </w:p>
          <w:p w:rsidR="006806D1" w:rsidRPr="00F87648" w:rsidRDefault="006806D1" w:rsidP="006806D1">
            <w:pPr>
              <w:pStyle w:val="Kompetenzbeschreibung"/>
            </w:pPr>
            <w:r w:rsidRPr="00F87648">
              <w:t>10. formalisierte lineare beziehungsweise nichtlineare Texte verfassen verschiedene Schreibformen nutzen</w:t>
            </w:r>
          </w:p>
          <w:p w:rsidR="006806D1" w:rsidRPr="00F87648" w:rsidRDefault="006806D1" w:rsidP="006806D1">
            <w:pPr>
              <w:pStyle w:val="Kompetenzbeschreibung"/>
            </w:pPr>
            <w:r w:rsidRPr="00F87648">
              <w:t>12. von Ereignissen berichten, Gegenstände, Vorgänge, Orte, Bilder und Personen beschreiben</w:t>
            </w:r>
          </w:p>
          <w:p w:rsidR="006806D1" w:rsidRPr="00F87648" w:rsidRDefault="006806D1" w:rsidP="006806D1">
            <w:pPr>
              <w:pStyle w:val="Kompetenzbeschreibung"/>
            </w:pPr>
            <w:r w:rsidRPr="00F87648">
              <w:t>13. den Inhalt auch längerer Texte knapp, eigenständig und adressatenorientiert wiedergeben</w:t>
            </w:r>
          </w:p>
          <w:p w:rsidR="006806D1" w:rsidRPr="00F87648" w:rsidRDefault="006806D1" w:rsidP="006806D1">
            <w:pPr>
              <w:pStyle w:val="Kompetenzbeschreibung"/>
            </w:pPr>
            <w:r w:rsidRPr="00F87648">
              <w:t>16. Formen der Informationsverschriftlichung anwenden (</w:t>
            </w:r>
            <w:r w:rsidR="00F54B79">
              <w:t>z.B.</w:t>
            </w:r>
            <w:r w:rsidRPr="00F87648">
              <w:t xml:space="preserve"> Notiz, Exzerpt, Protokoll)</w:t>
            </w:r>
          </w:p>
          <w:p w:rsidR="006806D1" w:rsidRPr="00F87648" w:rsidRDefault="006806D1" w:rsidP="006806D1">
            <w:pPr>
              <w:pStyle w:val="Kompetenzbeschreibung"/>
            </w:pPr>
            <w:r w:rsidRPr="00F87648">
              <w:t>17. in sachlichem Stil verständlich formulieren argumentieren</w:t>
            </w:r>
          </w:p>
          <w:p w:rsidR="006806D1" w:rsidRPr="00F87648" w:rsidRDefault="006806D1" w:rsidP="006806D1">
            <w:pPr>
              <w:pStyle w:val="Kompetenzbeschreibung"/>
            </w:pPr>
            <w:r w:rsidRPr="00F87648">
              <w:t>25. die formale und sprachlich stilistische Gestaltungsweise von Texten und deren Wirkung an Beispielen darstellen (zum Beispiel sprachliche Bilder deuten, Dialoge analysieren (E))</w:t>
            </w:r>
          </w:p>
          <w:p w:rsidR="006806D1" w:rsidRPr="00F87648" w:rsidRDefault="006806D1" w:rsidP="006806D1">
            <w:pPr>
              <w:pStyle w:val="Kompetenzbeschreibung"/>
            </w:pPr>
            <w:r w:rsidRPr="00F87648">
              <w:t>26. Textdeutungen begründen und belegen; Texte analytisch interpretieren und dabei auch gattungs- und epochenspezifische (E) Merkmale einbeziehen</w:t>
            </w:r>
          </w:p>
          <w:p w:rsidR="006806D1" w:rsidRPr="00F87648" w:rsidRDefault="006806D1" w:rsidP="006806D1">
            <w:pPr>
              <w:pStyle w:val="Kompetenzbeschreibung"/>
            </w:pPr>
            <w:r w:rsidRPr="00F87648">
              <w:t>27. gestaltend interpretieren und dabei die Ergebnisse einer Textuntersuchung nutzenkreativ und produktiv gestalten</w:t>
            </w:r>
          </w:p>
          <w:p w:rsidR="006806D1" w:rsidRPr="00F87648" w:rsidRDefault="006806D1" w:rsidP="006806D1">
            <w:pPr>
              <w:pStyle w:val="Kompetenzbeschreibung"/>
            </w:pPr>
            <w:r w:rsidRPr="00F87648">
              <w:t>29. anschaulich erzählen und nacherzählen, Erzähltechniken anwenden, auf die Erzähllogik achten</w:t>
            </w:r>
          </w:p>
          <w:p w:rsidR="006806D1" w:rsidRPr="00F87648" w:rsidRDefault="006806D1" w:rsidP="006806D1">
            <w:pPr>
              <w:pStyle w:val="Kompetenzbeschreibung"/>
            </w:pPr>
            <w:r w:rsidRPr="00F87648">
              <w:t>31. nach Impulsen schreiben</w:t>
            </w:r>
          </w:p>
          <w:p w:rsidR="006806D1" w:rsidRPr="00A0709A" w:rsidRDefault="00AB62C2" w:rsidP="006806D1">
            <w:pPr>
              <w:pStyle w:val="Kompetenzbeschreibung"/>
              <w:rPr>
                <w:u w:val="single"/>
              </w:rPr>
            </w:pPr>
            <w:r>
              <w:rPr>
                <w:u w:val="single"/>
              </w:rPr>
              <w:t>2.3</w:t>
            </w:r>
            <w:r w:rsidR="006806D1" w:rsidRPr="00A0709A">
              <w:rPr>
                <w:u w:val="single"/>
              </w:rPr>
              <w:t xml:space="preserve"> Lesen</w:t>
            </w:r>
            <w:r w:rsidR="006806D1">
              <w:rPr>
                <w:u w:val="single"/>
              </w:rPr>
              <w:t xml:space="preserve"> </w:t>
            </w:r>
          </w:p>
          <w:p w:rsidR="006806D1" w:rsidRPr="00F87648" w:rsidRDefault="006806D1" w:rsidP="006806D1">
            <w:pPr>
              <w:pStyle w:val="Kompetenzbeschreibung"/>
            </w:pPr>
            <w:r w:rsidRPr="00F87648">
              <w:t>4. ihre Leseerwartung an einen Text formulieren und reflektieren</w:t>
            </w:r>
          </w:p>
          <w:p w:rsidR="006806D1" w:rsidRPr="00F87648" w:rsidRDefault="006806D1" w:rsidP="006806D1">
            <w:pPr>
              <w:pStyle w:val="Kompetenzbeschreibung"/>
            </w:pPr>
            <w:r w:rsidRPr="00F87648">
              <w:t>5. Zusammenhänge zwischen Teilaspekten und Textganzem herstellen</w:t>
            </w:r>
          </w:p>
          <w:p w:rsidR="006806D1" w:rsidRPr="00F87648" w:rsidRDefault="006806D1" w:rsidP="006806D1">
            <w:pPr>
              <w:pStyle w:val="Kompetenzbeschreibung"/>
            </w:pPr>
            <w:r w:rsidRPr="00F87648">
              <w:t>6. Deutungshypothesen entwickeln, begründen, am Text belegen und überprüfen (E)</w:t>
            </w:r>
          </w:p>
          <w:p w:rsidR="006806D1" w:rsidRPr="00F87648" w:rsidRDefault="006806D1" w:rsidP="006806D1">
            <w:pPr>
              <w:pStyle w:val="Kompetenzbeschreibung"/>
            </w:pPr>
            <w:r w:rsidRPr="00F87648">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6806D1" w:rsidRPr="00F87648" w:rsidRDefault="006806D1" w:rsidP="006806D1">
            <w:pPr>
              <w:pStyle w:val="Kompetenzbeschreibung"/>
            </w:pPr>
            <w:r w:rsidRPr="00F87648">
              <w:t>13. szenische und produktionsorientierte Verfahren als Textzugang und zur Textdeutung und zur Texterschließung anwenden</w:t>
            </w:r>
          </w:p>
          <w:p w:rsidR="006806D1" w:rsidRPr="001232B3" w:rsidRDefault="006806D1" w:rsidP="006806D1">
            <w:pPr>
              <w:pStyle w:val="Kompetenzbeschreibung"/>
            </w:pPr>
            <w:r w:rsidRPr="001232B3">
              <w:t>24. zwischen verschiedenen Lesehaltungen unterscheiden</w:t>
            </w:r>
          </w:p>
        </w:tc>
        <w:tc>
          <w:tcPr>
            <w:tcW w:w="1251" w:type="pct"/>
            <w:gridSpan w:val="5"/>
            <w:tcBorders>
              <w:top w:val="single" w:sz="4" w:space="0" w:color="000000"/>
              <w:left w:val="single" w:sz="4" w:space="0" w:color="auto"/>
              <w:bottom w:val="single" w:sz="4" w:space="0" w:color="000000"/>
              <w:right w:val="single" w:sz="4" w:space="0" w:color="auto"/>
            </w:tcBorders>
            <w:shd w:val="clear" w:color="auto" w:fill="auto"/>
          </w:tcPr>
          <w:p w:rsidR="006806D1" w:rsidRPr="00B87960" w:rsidRDefault="006806D1" w:rsidP="006806D1">
            <w:pPr>
              <w:pStyle w:val="Kompetenzbeschreibung"/>
              <w:rPr>
                <w:u w:val="single"/>
              </w:rPr>
            </w:pPr>
            <w:r w:rsidRPr="00B87960">
              <w:rPr>
                <w:u w:val="single"/>
              </w:rPr>
              <w:t>3.</w:t>
            </w:r>
            <w:r w:rsidR="00971603">
              <w:rPr>
                <w:u w:val="single"/>
              </w:rPr>
              <w:t>2</w:t>
            </w:r>
            <w:r w:rsidRPr="00B87960">
              <w:rPr>
                <w:u w:val="single"/>
              </w:rPr>
              <w:t xml:space="preserve">.1.1 Literarische Texte </w:t>
            </w:r>
          </w:p>
          <w:p w:rsidR="006806D1" w:rsidRDefault="006806D1" w:rsidP="006806D1">
            <w:pPr>
              <w:pStyle w:val="Kompetenzbeschreibung"/>
            </w:pPr>
            <w:r w:rsidRPr="00B87960">
              <w:t>(1</w:t>
            </w:r>
            <w:r>
              <w:t>G</w:t>
            </w:r>
            <w:r w:rsidRPr="00B87960">
              <w:t>) Methoden der Texterschließung (</w:t>
            </w:r>
            <w:r w:rsidR="00F54B79">
              <w:t>z.B.</w:t>
            </w:r>
            <w:r w:rsidRPr="00B87960">
              <w:t xml:space="preserve"> markieren, Verständnisfragen stellen) anwenden</w:t>
            </w:r>
          </w:p>
          <w:p w:rsidR="006806D1" w:rsidRPr="00EE44DC" w:rsidRDefault="006806D1" w:rsidP="006806D1">
            <w:pPr>
              <w:pStyle w:val="Kompetenzbeschreibung"/>
            </w:pPr>
            <w:r w:rsidRPr="00EE44DC">
              <w:t>(1</w:t>
            </w:r>
            <w:r>
              <w:t>ME</w:t>
            </w:r>
            <w:r w:rsidRPr="00EE44DC">
              <w:t>) unterschiedliche Lesetechniken (</w:t>
            </w:r>
            <w:r w:rsidR="00F54B79">
              <w:t>z.B.</w:t>
            </w:r>
            <w:r w:rsidRPr="00EE44DC">
              <w:t xml:space="preserve"> diagonal, selektiv</w:t>
            </w:r>
            <w:r w:rsidR="00B04933">
              <w:t>, E: navigierend</w:t>
            </w:r>
            <w:r w:rsidRPr="00EE44DC">
              <w:t>) und Methoden der Texterschließung (</w:t>
            </w:r>
            <w:r w:rsidR="00F54B79">
              <w:t>z.B.</w:t>
            </w:r>
            <w:r w:rsidRPr="00EE44DC">
              <w:t xml:space="preserve"> markieren) anwenden</w:t>
            </w:r>
          </w:p>
          <w:p w:rsidR="006806D1" w:rsidRDefault="006806D1" w:rsidP="006806D1">
            <w:pPr>
              <w:pStyle w:val="Kompetenzbeschreibung"/>
            </w:pPr>
            <w:r w:rsidRPr="00B87960">
              <w:t>(2</w:t>
            </w:r>
            <w:r>
              <w:t>G</w:t>
            </w:r>
            <w:r w:rsidRPr="00B87960">
              <w:t>) ihren Leseeindruck erläutern</w:t>
            </w:r>
          </w:p>
          <w:p w:rsidR="006806D1" w:rsidRPr="00B87960" w:rsidRDefault="006806D1" w:rsidP="006806D1">
            <w:pPr>
              <w:pStyle w:val="Kompetenzbeschreibung"/>
            </w:pPr>
            <w:r w:rsidRPr="00EE44DC">
              <w:t>(2</w:t>
            </w:r>
            <w:r>
              <w:t>ME</w:t>
            </w:r>
            <w:r w:rsidRPr="00EE44DC">
              <w:t>) ihren Leseeindruck und ihr erstes Textverständnis erläutern und begründen</w:t>
            </w:r>
          </w:p>
          <w:p w:rsidR="006806D1" w:rsidRPr="00EE44DC" w:rsidRDefault="006806D1" w:rsidP="00B04933">
            <w:pPr>
              <w:pStyle w:val="Kompetenzbeschreibung"/>
            </w:pPr>
            <w:r w:rsidRPr="00B87960">
              <w:t>(3</w:t>
            </w:r>
            <w:r>
              <w:t>G</w:t>
            </w:r>
            <w:r w:rsidR="00B04933">
              <w:t>M</w:t>
            </w:r>
            <w:r w:rsidRPr="00B87960">
              <w:t>) Inhalte von Texten herausarbeiten</w:t>
            </w:r>
            <w:r w:rsidR="00B04933">
              <w:t xml:space="preserve"> M: </w:t>
            </w:r>
            <w:r w:rsidRPr="00EE44DC">
              <w:t>und dazu aussagekräftige Textbelege auswählen und zitieren</w:t>
            </w:r>
          </w:p>
          <w:p w:rsidR="006806D1" w:rsidRDefault="006806D1" w:rsidP="006806D1">
            <w:pPr>
              <w:pStyle w:val="Kompetenzbeschreibung"/>
            </w:pPr>
            <w:r w:rsidRPr="004C79A5">
              <w:t>(3</w:t>
            </w:r>
            <w:r>
              <w:t>E</w:t>
            </w:r>
            <w:r w:rsidRPr="004C79A5">
              <w:t>) Inhalte von Texten herausarbeiten und zusammenfassen; dazu aussagekräftige Textbelege auswählen</w:t>
            </w:r>
          </w:p>
          <w:p w:rsidR="006806D1" w:rsidRDefault="006806D1" w:rsidP="006806D1">
            <w:pPr>
              <w:pStyle w:val="Kompetenzbeschreibung"/>
            </w:pPr>
            <w:r w:rsidRPr="004C79A5">
              <w:t>(4</w:t>
            </w:r>
            <w:r>
              <w:t>E</w:t>
            </w:r>
            <w:r w:rsidRPr="004C79A5">
              <w:t xml:space="preserve">) Textinhalte und Textstrukturen visualisieren, </w:t>
            </w:r>
            <w:r w:rsidR="00F54B79">
              <w:t>z.B.</w:t>
            </w:r>
            <w:r w:rsidRPr="004C79A5">
              <w:t xml:space="preserve"> Grafik, Schaubild, Tabelle</w:t>
            </w:r>
          </w:p>
          <w:p w:rsidR="006806D1" w:rsidRPr="004C79A5" w:rsidRDefault="006806D1" w:rsidP="006806D1">
            <w:pPr>
              <w:pStyle w:val="Kompetenzbeschreibung"/>
            </w:pPr>
            <w:r w:rsidRPr="004C79A5">
              <w:t>(6</w:t>
            </w:r>
            <w:r>
              <w:t>M</w:t>
            </w:r>
            <w:r w:rsidRPr="004C79A5">
              <w:t>) das Thema eines Textes benennen</w:t>
            </w:r>
          </w:p>
          <w:p w:rsidR="006806D1" w:rsidRPr="004C79A5" w:rsidRDefault="006806D1" w:rsidP="006806D1">
            <w:pPr>
              <w:pStyle w:val="Kompetenzbeschreibung"/>
            </w:pPr>
            <w:r w:rsidRPr="004C79A5">
              <w:t>(6</w:t>
            </w:r>
            <w:r>
              <w:t>E</w:t>
            </w:r>
            <w:r w:rsidRPr="004C79A5">
              <w:t>) das Thema eines Textes bestimmen und benennen</w:t>
            </w:r>
          </w:p>
          <w:p w:rsidR="006806D1" w:rsidRDefault="006806D1" w:rsidP="006806D1">
            <w:pPr>
              <w:pStyle w:val="Kompetenzbeschreibung"/>
            </w:pPr>
            <w:r w:rsidRPr="00B87960">
              <w:t>(7</w:t>
            </w:r>
            <w:r>
              <w:t>G</w:t>
            </w:r>
            <w:r w:rsidRPr="00B87960">
              <w:t>) wesentliche Elemente eines Textes bestimmen (Figuren, Handlung, Konfliktverlauf, Raum- und Zeitdarstellung)</w:t>
            </w:r>
          </w:p>
          <w:p w:rsidR="006806D1" w:rsidRPr="00B87960" w:rsidRDefault="006806D1" w:rsidP="006806D1">
            <w:pPr>
              <w:pStyle w:val="Kompetenzbeschreibung"/>
            </w:pPr>
            <w:r w:rsidRPr="00EE44DC">
              <w:t>(7</w:t>
            </w:r>
            <w:r>
              <w:t>M</w:t>
            </w:r>
            <w:r w:rsidRPr="00EE44DC">
              <w:t>) wesentliche Elemente eines Textes bestimmen und in ihrer Funktion beschreiben (Titel, Handlungsverlauf, Figuren und Figurenkonstellation, Konfliktverlauf, Raum- und Zeitdarstellung)</w:t>
            </w:r>
          </w:p>
          <w:p w:rsidR="006806D1" w:rsidRPr="004C79A5" w:rsidRDefault="006806D1" w:rsidP="006806D1">
            <w:pPr>
              <w:pStyle w:val="Kompetenzbeschreibung"/>
            </w:pPr>
            <w:r w:rsidRPr="004C79A5">
              <w:t>(7</w:t>
            </w:r>
            <w:r>
              <w:t>E</w:t>
            </w:r>
            <w:r w:rsidRPr="004C79A5">
              <w:t>) wesentliche Elemente eines Textes bestimmen, analysieren und in ihrer Funktion beschreiben (Titel, Aufbau, Handlungs</w:t>
            </w:r>
            <w:r>
              <w:t xml:space="preserve">- </w:t>
            </w:r>
            <w:r w:rsidRPr="004C79A5">
              <w:t>und Konfliktverlauf, Figuren und Figurenkonstellation, Raum- und Zeitgestaltung, Motive, Symbole)</w:t>
            </w:r>
          </w:p>
          <w:p w:rsidR="006806D1" w:rsidRDefault="006806D1" w:rsidP="006806D1">
            <w:pPr>
              <w:pStyle w:val="Kompetenzbeschreibung"/>
            </w:pPr>
            <w:r w:rsidRPr="00B87960">
              <w:t>(12</w:t>
            </w:r>
            <w:r>
              <w:t>G</w:t>
            </w:r>
            <w:r w:rsidRPr="00B87960">
              <w:t>) Deutungen eines Textes entwickeln, begründen und am Text belegen</w:t>
            </w:r>
          </w:p>
          <w:p w:rsidR="006806D1" w:rsidRDefault="006806D1" w:rsidP="006806D1">
            <w:pPr>
              <w:pStyle w:val="Kompetenzbeschreibung"/>
            </w:pPr>
            <w:r w:rsidRPr="00EE44DC">
              <w:t>(12</w:t>
            </w:r>
            <w:r>
              <w:t>M</w:t>
            </w:r>
            <w:r w:rsidRPr="00EE44DC">
              <w:t>) Deutungen eines Textes entwickeln, begründen, am Text belegen und mit anderen Deutungen vergleichen</w:t>
            </w:r>
          </w:p>
          <w:p w:rsidR="006806D1" w:rsidRPr="004C79A5" w:rsidRDefault="006806D1" w:rsidP="006806D1">
            <w:pPr>
              <w:pStyle w:val="Kompetenzbeschreibung"/>
            </w:pPr>
            <w:r w:rsidRPr="004C79A5">
              <w:t>(12</w:t>
            </w:r>
            <w:r>
              <w:t>E</w:t>
            </w:r>
            <w:r w:rsidRPr="004C79A5">
              <w:t>) Deutungen eines Textes entwickeln und formulieren (auch mithilfe von Deutungshypothesen); das eigene Textverständnis erläutern, begründen und am Text belegen</w:t>
            </w:r>
          </w:p>
          <w:p w:rsidR="006806D1" w:rsidRPr="00EE44DC" w:rsidRDefault="006806D1" w:rsidP="006806D1">
            <w:pPr>
              <w:pStyle w:val="Kompetenzbeschreibung"/>
            </w:pPr>
            <w:r w:rsidRPr="00EE44DC">
              <w:t>(15</w:t>
            </w:r>
            <w:r>
              <w:t>GM</w:t>
            </w:r>
            <w:r w:rsidRPr="00EE44DC">
              <w:t>) handlungs- und produktionsorientierte</w:t>
            </w:r>
            <w:r>
              <w:t xml:space="preserve"> </w:t>
            </w:r>
            <w:r w:rsidRPr="00EE44DC">
              <w:t>Verfahren anwenden, um zu einer Textdeutung zu gelangen (</w:t>
            </w:r>
            <w:r w:rsidR="00F54B79">
              <w:t>z.B.</w:t>
            </w:r>
            <w:r w:rsidRPr="00EE44DC">
              <w:t xml:space="preserve"> Paralleltext, innerer Monolog, </w:t>
            </w:r>
            <w:r>
              <w:t xml:space="preserve">M: </w:t>
            </w:r>
            <w:r w:rsidRPr="00EE44DC">
              <w:t>Formen des szenischen Interpretierens)</w:t>
            </w:r>
          </w:p>
          <w:p w:rsidR="006806D1" w:rsidRPr="004C79A5" w:rsidRDefault="006806D1" w:rsidP="006806D1">
            <w:pPr>
              <w:pStyle w:val="Kompetenzbeschreibung"/>
            </w:pPr>
            <w:r w:rsidRPr="004C79A5">
              <w:t>(15) mit handlungs- und produktionsorientierten Verfahren ein plausibles Textverständnis herausarbeiten (</w:t>
            </w:r>
            <w:r w:rsidR="00F54B79">
              <w:t>z.B.</w:t>
            </w:r>
            <w:r w:rsidRPr="004C79A5">
              <w:t xml:space="preserve"> Texttransformationen, Ausgestaltungen, Formen des szenischen Interpretierens)</w:t>
            </w:r>
          </w:p>
          <w:p w:rsidR="006806D1" w:rsidRDefault="006806D1" w:rsidP="006806D1">
            <w:pPr>
              <w:pStyle w:val="Kompetenzbeschreibung"/>
            </w:pPr>
            <w:r w:rsidRPr="00B87960">
              <w:t>(16</w:t>
            </w:r>
            <w:r>
              <w:t>GM</w:t>
            </w:r>
            <w:r w:rsidRPr="00B87960">
              <w:t xml:space="preserve">) Handlungen und Verhaltensweisen literarischer Figuren beschreiben und </w:t>
            </w:r>
            <w:r>
              <w:t xml:space="preserve">M: begründet </w:t>
            </w:r>
            <w:r w:rsidRPr="00B87960">
              <w:t>bewerten; Beziehungen von Figuren beschreiben</w:t>
            </w:r>
          </w:p>
          <w:p w:rsidR="006806D1" w:rsidRPr="004C79A5" w:rsidRDefault="006806D1" w:rsidP="006806D1">
            <w:pPr>
              <w:pStyle w:val="Kompetenzbeschreibung"/>
            </w:pPr>
            <w:r w:rsidRPr="004C79A5">
              <w:t>(16</w:t>
            </w:r>
            <w:r>
              <w:t>E</w:t>
            </w:r>
            <w:r w:rsidRPr="004C79A5">
              <w:t>) literarische Figuren charakterisieren; Figurenkonstellationen beschreiben</w:t>
            </w:r>
          </w:p>
          <w:p w:rsidR="006806D1" w:rsidRPr="004C79A5" w:rsidRDefault="006806D1" w:rsidP="006806D1">
            <w:pPr>
              <w:pStyle w:val="Kompetenzbeschreibung"/>
            </w:pPr>
            <w:r w:rsidRPr="004C79A5">
              <w:t>(19</w:t>
            </w:r>
            <w:r>
              <w:t>E</w:t>
            </w:r>
            <w:r w:rsidRPr="004C79A5">
              <w:t>) die Wirkung eines Textes beschreiben und begründen (Textteile und Textganzes)</w:t>
            </w:r>
          </w:p>
          <w:p w:rsidR="006806D1" w:rsidRPr="004C79A5" w:rsidRDefault="006806D1" w:rsidP="006806D1">
            <w:pPr>
              <w:pStyle w:val="Kompetenzbeschreibung"/>
            </w:pPr>
            <w:r w:rsidRPr="004C79A5">
              <w:t>(22</w:t>
            </w:r>
            <w:r>
              <w:t>E</w:t>
            </w:r>
            <w:r w:rsidRPr="004C79A5">
              <w:t>) Texte inhaltlich und formal vergleichen, auch solche unterschiedlicher Textsorten bzw. medialer Darstellung, und den Vergleich für ihr Textverständnis nutzen</w:t>
            </w:r>
          </w:p>
          <w:p w:rsidR="006806D1" w:rsidRPr="00B87960" w:rsidRDefault="006806D1" w:rsidP="006806D1">
            <w:pPr>
              <w:pStyle w:val="Kompetenzbeschreibung"/>
            </w:pPr>
            <w:r w:rsidRPr="00B87960">
              <w:t>(23</w:t>
            </w:r>
            <w:r>
              <w:t>G</w:t>
            </w:r>
            <w:r w:rsidRPr="00B87960">
              <w:t>) Textinhalte mit eigenen Erfahrungen vergleichen</w:t>
            </w:r>
          </w:p>
          <w:p w:rsidR="006806D1" w:rsidRPr="004C79A5" w:rsidRDefault="006806D1" w:rsidP="006806D1">
            <w:pPr>
              <w:pStyle w:val="Kompetenzbeschreibung"/>
            </w:pPr>
            <w:r w:rsidRPr="004C79A5">
              <w:t>(23</w:t>
            </w:r>
            <w:r>
              <w:t>ME</w:t>
            </w:r>
            <w:r w:rsidRPr="004C79A5">
              <w:t xml:space="preserve">) die Bedeutsamkeit eines Textes für die eigene Person </w:t>
            </w:r>
            <w:r>
              <w:t xml:space="preserve">M: darlegen/E: </w:t>
            </w:r>
            <w:r w:rsidRPr="004C79A5">
              <w:t>reflektieren und Textinhalte mit eigenen Erfahrungen vergleichen</w:t>
            </w:r>
          </w:p>
          <w:p w:rsidR="006806D1" w:rsidRPr="00B87960" w:rsidRDefault="006806D1" w:rsidP="006806D1">
            <w:pPr>
              <w:pStyle w:val="Kompetenzbeschreibung"/>
              <w:rPr>
                <w:u w:val="single"/>
              </w:rPr>
            </w:pPr>
            <w:r w:rsidRPr="00B87960">
              <w:rPr>
                <w:u w:val="single"/>
              </w:rPr>
              <w:t>3.</w:t>
            </w:r>
            <w:r w:rsidR="00971603">
              <w:rPr>
                <w:u w:val="single"/>
              </w:rPr>
              <w:t>2</w:t>
            </w:r>
            <w:r w:rsidRPr="00B87960">
              <w:rPr>
                <w:u w:val="single"/>
              </w:rPr>
              <w:t>.1.3 Medien</w:t>
            </w:r>
          </w:p>
          <w:p w:rsidR="006806D1" w:rsidRDefault="006806D1" w:rsidP="006806D1">
            <w:pPr>
              <w:pStyle w:val="Kompetenzbeschreibung"/>
            </w:pPr>
            <w:r w:rsidRPr="00B87960">
              <w:t>(1) Medien hinsichtlich ihrer Darbietungsform</w:t>
            </w:r>
            <w:r>
              <w:t xml:space="preserve"> </w:t>
            </w:r>
            <w:r w:rsidRPr="00B87960">
              <w:t>und Kommunikationsfunktion beschreiben (Printmedien, Hörmedien, visuelle, audiovisuelle Medien; Suchmaschinen, Informations-, Kommunikations- und Unterhaltungsplattformen, soziale Netzwerke)</w:t>
            </w:r>
          </w:p>
          <w:p w:rsidR="006806D1" w:rsidRDefault="006806D1" w:rsidP="006806D1">
            <w:pPr>
              <w:pStyle w:val="Kompetenzbeschreibung"/>
            </w:pPr>
            <w:r w:rsidRPr="008B2F7E">
              <w:t xml:space="preserve">(2) Funktionen von Medien unterscheiden, </w:t>
            </w:r>
            <w:r>
              <w:t xml:space="preserve">ME: </w:t>
            </w:r>
            <w:r w:rsidRPr="008B2F7E">
              <w:t xml:space="preserve">vergleichen </w:t>
            </w:r>
            <w:r>
              <w:t xml:space="preserve">E: </w:t>
            </w:r>
            <w:r w:rsidRPr="008B2F7E">
              <w:t>und bewerten (</w:t>
            </w:r>
            <w:r>
              <w:t xml:space="preserve">GME: </w:t>
            </w:r>
            <w:r w:rsidRPr="008B2F7E">
              <w:t>Information, Unterhaltung, Kommunikation, auch Werbung)</w:t>
            </w:r>
          </w:p>
          <w:p w:rsidR="0065631E" w:rsidRPr="00B87960" w:rsidRDefault="0065631E" w:rsidP="0065631E">
            <w:pPr>
              <w:pStyle w:val="Kompetenzbeschreibung"/>
            </w:pPr>
            <w:r>
              <w:t>(8) in medialen Kommunikationssituationen (</w:t>
            </w:r>
            <w:r w:rsidR="00F54B79">
              <w:t>z.B.</w:t>
            </w:r>
            <w:r>
              <w:t xml:space="preserve"> Blog, Chat, E-Mail) eigene Beiträge adressaten- und situationsbezogen formulieren E: und alternative Möglichkeiten reflektieren</w:t>
            </w:r>
          </w:p>
          <w:p w:rsidR="006806D1" w:rsidRPr="008B2F7E" w:rsidRDefault="006806D1" w:rsidP="006806D1">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6806D1" w:rsidRPr="00B87960" w:rsidRDefault="006806D1" w:rsidP="006806D1">
            <w:pPr>
              <w:pStyle w:val="Kompetenzbeschreibung"/>
            </w:pPr>
            <w:r w:rsidRPr="00B87960">
              <w:t>(10) ihre Lebenswirklichkeit von Realitätsdarstellungen und der Darstellung fiktionaler Welten in Medien unterscheiden</w:t>
            </w:r>
            <w:r>
              <w:t xml:space="preserve"> ME: und Unterschiede beschreiben</w:t>
            </w:r>
          </w:p>
          <w:p w:rsidR="006806D1" w:rsidRDefault="006806D1" w:rsidP="006806D1">
            <w:pPr>
              <w:pStyle w:val="Kompetenzbeschreibung"/>
            </w:pPr>
            <w:r w:rsidRPr="00B87960">
              <w:t>(11) ihren ersten Gesamteindruck eines Films oder Hörspiels</w:t>
            </w:r>
            <w:r>
              <w:t xml:space="preserve"> (E: eines Bildes […])</w:t>
            </w:r>
            <w:r w:rsidRPr="00B87960">
              <w:t xml:space="preserve"> beschreiben und begründen</w:t>
            </w:r>
          </w:p>
          <w:p w:rsidR="006806D1" w:rsidRPr="008B2F7E" w:rsidRDefault="006806D1" w:rsidP="006806D1">
            <w:pPr>
              <w:pStyle w:val="Kompetenzbeschreibung"/>
            </w:pPr>
            <w:r w:rsidRPr="008B2F7E">
              <w:t>(12</w:t>
            </w:r>
            <w:r>
              <w:t>E</w:t>
            </w:r>
            <w:r w:rsidRPr="008B2F7E">
              <w:t>) eigene Bildvorstellungen (</w:t>
            </w:r>
            <w:r w:rsidR="00F54B79">
              <w:t>z.B.</w:t>
            </w:r>
            <w:r w:rsidRPr="008B2F7E">
              <w:t xml:space="preserve"> zu Figuren oder Orten in literarischen Texten) entwickeln und mit (audio</w:t>
            </w:r>
            <w:r w:rsidRPr="008B2F7E">
              <w:rPr>
                <w:rFonts w:ascii="MS Gothic" w:eastAsia="MS Gothic" w:hAnsi="MS Gothic" w:cs="MS Gothic" w:hint="eastAsia"/>
              </w:rPr>
              <w:t>‑</w:t>
            </w:r>
            <w:r w:rsidRPr="008B2F7E">
              <w:t>)visuellen Gestaltungen vergleichen</w:t>
            </w:r>
          </w:p>
          <w:p w:rsidR="006806D1" w:rsidRPr="00B87960" w:rsidRDefault="006806D1" w:rsidP="006806D1">
            <w:pPr>
              <w:pStyle w:val="Kompetenzbeschreibung"/>
            </w:pPr>
            <w:r w:rsidRPr="00B87960">
              <w:t>(13</w:t>
            </w:r>
            <w:r>
              <w:t>G</w:t>
            </w:r>
            <w:r w:rsidRPr="00B87960">
              <w:t>) Text-Bild-Zusammenhänge erläutern</w:t>
            </w:r>
          </w:p>
          <w:p w:rsidR="006806D1" w:rsidRDefault="006806D1" w:rsidP="006806D1">
            <w:pPr>
              <w:pStyle w:val="Kompetenzbeschreibung"/>
            </w:pPr>
            <w:r w:rsidRPr="00EE44DC">
              <w:t>(13</w:t>
            </w:r>
            <w:r>
              <w:t>M</w:t>
            </w:r>
            <w:r w:rsidRPr="00EE44DC">
              <w:t>) Zusammenhänge zwischen Bild und Text herstellen und erläutern (</w:t>
            </w:r>
            <w:r w:rsidR="00F54B79">
              <w:t>z.B.</w:t>
            </w:r>
            <w:r w:rsidRPr="00EE44DC">
              <w:t xml:space="preserve"> Werbetexte und -filme)</w:t>
            </w:r>
          </w:p>
          <w:p w:rsidR="006806D1" w:rsidRPr="008B2F7E" w:rsidRDefault="006806D1" w:rsidP="006806D1">
            <w:pPr>
              <w:pStyle w:val="Kompetenzbeschreibung"/>
            </w:pPr>
            <w:r w:rsidRPr="008B2F7E">
              <w:t>(13</w:t>
            </w:r>
            <w:r>
              <w:t>E</w:t>
            </w:r>
            <w:r w:rsidRPr="008B2F7E">
              <w:t>) Bilder beschreiben und analysieren, dabei Zusammenhänge zwischen Bildelementen und anderen Medien herstellen (</w:t>
            </w:r>
            <w:r w:rsidR="00F54B79">
              <w:t>z.B.</w:t>
            </w:r>
            <w:r w:rsidRPr="008B2F7E">
              <w:t xml:space="preserve"> Texte, auch Werbetexte und -filme)</w:t>
            </w:r>
          </w:p>
          <w:p w:rsidR="006806D1" w:rsidRPr="00B87960" w:rsidRDefault="006806D1" w:rsidP="006806D1">
            <w:pPr>
              <w:pStyle w:val="Kompetenzbeschreibung"/>
            </w:pPr>
            <w:r w:rsidRPr="00B87960">
              <w:t xml:space="preserve">(14) Inhalte eines Films oder Hörspiels </w:t>
            </w:r>
            <w:r>
              <w:t xml:space="preserve">GM: wiedergeben/E: zusammenfassen und </w:t>
            </w:r>
            <w:r w:rsidRPr="00B87960">
              <w:t>wiedergeben</w:t>
            </w:r>
          </w:p>
          <w:p w:rsidR="006806D1" w:rsidRDefault="006806D1" w:rsidP="006806D1">
            <w:pPr>
              <w:pStyle w:val="Kompetenzbeschreibung"/>
            </w:pPr>
            <w:r w:rsidRPr="00B87960">
              <w:t>(15</w:t>
            </w:r>
            <w:r>
              <w:t>G</w:t>
            </w:r>
            <w:r w:rsidRPr="00B87960">
              <w:t>) die Handlung von Hörspielen oder Filmen erläutern und dabei wesentliche Darstellungsmitte eines Mediums beschreiben und deren Wirkung erläutern.</w:t>
            </w:r>
          </w:p>
          <w:p w:rsidR="006806D1" w:rsidRDefault="006806D1" w:rsidP="006806D1">
            <w:pPr>
              <w:pStyle w:val="Kompetenzbeschreibung"/>
            </w:pPr>
            <w:r w:rsidRPr="00EE44DC">
              <w:t>(15</w:t>
            </w:r>
            <w:r>
              <w:t>M</w:t>
            </w:r>
            <w:r w:rsidRPr="00EE44DC">
              <w:t>) die Handlung von Hörspielen oder Filmen erläutern und dabei die Wirkung von Darstellungs- und Gestaltungsmitteln in Hörspielen oder Filmen beschreiben und erläutern</w:t>
            </w:r>
          </w:p>
          <w:p w:rsidR="006806D1" w:rsidRPr="008B2F7E" w:rsidRDefault="006806D1" w:rsidP="006806D1">
            <w:pPr>
              <w:pStyle w:val="Kompetenzbeschreibung"/>
            </w:pPr>
            <w:r w:rsidRPr="008B2F7E">
              <w:t>(15</w:t>
            </w:r>
            <w:r>
              <w:t>E</w:t>
            </w:r>
            <w:r w:rsidRPr="008B2F7E">
              <w:t>) die Handlungsstruktur von Filmen mithilfe filmischer (</w:t>
            </w:r>
            <w:r w:rsidR="00F54B79">
              <w:t>z.B.</w:t>
            </w:r>
            <w:r w:rsidRPr="008B2F7E">
              <w:t xml:space="preserve"> Rückblende) und erzähltechnischer (</w:t>
            </w:r>
            <w:r w:rsidR="00F54B79">
              <w:t>z.B.</w:t>
            </w:r>
            <w:r w:rsidRPr="008B2F7E">
              <w:t xml:space="preserve"> Rahmen</w:t>
            </w:r>
            <w:r w:rsidRPr="008B2F7E">
              <w:rPr>
                <w:rFonts w:ascii="MS Gothic" w:eastAsia="MS Gothic" w:hAnsi="MS Gothic" w:cs="MS Gothic" w:hint="eastAsia"/>
              </w:rPr>
              <w:t>‑</w:t>
            </w:r>
            <w:r w:rsidRPr="008B2F7E">
              <w:t>/Binnenhandlung) Fachbegriffe erläutern</w:t>
            </w:r>
          </w:p>
          <w:p w:rsidR="006806D1" w:rsidRPr="008B2F7E" w:rsidRDefault="006806D1" w:rsidP="006806D1">
            <w:pPr>
              <w:pStyle w:val="Kompetenzbeschreibung"/>
            </w:pPr>
            <w:r w:rsidRPr="008B2F7E">
              <w:t>(16</w:t>
            </w:r>
            <w:r>
              <w:t>E</w:t>
            </w:r>
            <w:r w:rsidRPr="008B2F7E">
              <w:t>) filmische Gestaltungsmittel erkennen und analysieren:</w:t>
            </w:r>
          </w:p>
          <w:p w:rsidR="006806D1" w:rsidRPr="008B2F7E" w:rsidRDefault="006806D1" w:rsidP="006806D1">
            <w:pPr>
              <w:pStyle w:val="Kompetenzbeschreibung"/>
            </w:pPr>
            <w:r w:rsidRPr="008B2F7E">
              <w:t>– Einstellung (Nahaufnahme, Totale, Halbtotale, Halbnah, Detail)</w:t>
            </w:r>
          </w:p>
          <w:p w:rsidR="006806D1" w:rsidRPr="008B2F7E" w:rsidRDefault="006806D1" w:rsidP="006806D1">
            <w:pPr>
              <w:pStyle w:val="Kompetenzbeschreibung"/>
            </w:pPr>
            <w:r w:rsidRPr="008B2F7E">
              <w:t>– Kameraperspektive (Frosch- und Vogelperspektive)</w:t>
            </w:r>
          </w:p>
          <w:p w:rsidR="006806D1" w:rsidRPr="008B2F7E" w:rsidRDefault="006806D1" w:rsidP="006806D1">
            <w:pPr>
              <w:pStyle w:val="Kompetenzbeschreibung"/>
            </w:pPr>
            <w:r w:rsidRPr="008B2F7E">
              <w:t>– Establishing Shot</w:t>
            </w:r>
          </w:p>
          <w:p w:rsidR="006806D1" w:rsidRPr="008B2F7E" w:rsidRDefault="006806D1" w:rsidP="006806D1">
            <w:pPr>
              <w:pStyle w:val="Kompetenzbeschreibung"/>
            </w:pPr>
            <w:r w:rsidRPr="008B2F7E">
              <w:t>– Frame (</w:t>
            </w:r>
            <w:r w:rsidR="00F54B79">
              <w:t>z.B.</w:t>
            </w:r>
            <w:r w:rsidRPr="008B2F7E">
              <w:t xml:space="preserve"> Analyse von Einzelbildern)</w:t>
            </w:r>
          </w:p>
          <w:p w:rsidR="006806D1" w:rsidRPr="008B2F7E" w:rsidRDefault="006806D1" w:rsidP="006806D1">
            <w:pPr>
              <w:pStyle w:val="Kompetenzbeschreibung"/>
            </w:pPr>
            <w:r w:rsidRPr="008B2F7E">
              <w:t>– Licht</w:t>
            </w:r>
          </w:p>
          <w:p w:rsidR="006806D1" w:rsidRPr="008B2F7E" w:rsidRDefault="006806D1" w:rsidP="006806D1">
            <w:pPr>
              <w:pStyle w:val="Kompetenzbeschreibung"/>
            </w:pPr>
            <w:r w:rsidRPr="008B2F7E">
              <w:t>– Ton</w:t>
            </w:r>
          </w:p>
          <w:p w:rsidR="006806D1" w:rsidRPr="00B87960" w:rsidRDefault="00AB62C2" w:rsidP="006806D1">
            <w:pPr>
              <w:pStyle w:val="Kompetenzbeschreibung"/>
              <w:rPr>
                <w:u w:val="single"/>
              </w:rPr>
            </w:pPr>
            <w:r>
              <w:rPr>
                <w:u w:val="single"/>
              </w:rPr>
              <w:t>3.2.2.1</w:t>
            </w:r>
            <w:r w:rsidR="006806D1" w:rsidRPr="00B87960">
              <w:rPr>
                <w:u w:val="single"/>
              </w:rPr>
              <w:t xml:space="preserve"> Struktur von Äußerungen </w:t>
            </w:r>
          </w:p>
          <w:p w:rsidR="006806D1" w:rsidRPr="00BD2E8A" w:rsidRDefault="006806D1" w:rsidP="006806D1">
            <w:pPr>
              <w:pStyle w:val="Kompetenzbeschreibung"/>
            </w:pPr>
            <w:r w:rsidRPr="00BD2E8A">
              <w:t>(14</w:t>
            </w:r>
            <w:r>
              <w:t>M</w:t>
            </w:r>
            <w:r w:rsidRPr="00BD2E8A">
              <w:t>) Modi (Indikativ, Konjunktiv I und II, Imperativ) und andere Möglichkeiten modalen Ausdrucks kennen und nutzen</w:t>
            </w:r>
          </w:p>
          <w:p w:rsidR="006806D1" w:rsidRPr="00892ABF" w:rsidRDefault="006806D1" w:rsidP="006806D1">
            <w:pPr>
              <w:pStyle w:val="Kompetenzbeschreibung"/>
            </w:pPr>
            <w:r w:rsidRPr="00892ABF">
              <w:t>(14</w:t>
            </w:r>
            <w:r>
              <w:t>E</w:t>
            </w:r>
            <w:r w:rsidRPr="00892ABF">
              <w:t>) Modi (Indikativ, Konjunktiv I und II, Imperativ) und andere Möglichkeiten modalen Ausdrucks unterscheiden, bilden und ihre wesentlichen Funktionen erläutern (Formen des Wirklichkeitsbezugs, indirekte Rede)</w:t>
            </w:r>
          </w:p>
          <w:p w:rsidR="006806D1" w:rsidRDefault="006806D1" w:rsidP="006806D1">
            <w:pPr>
              <w:pStyle w:val="Kompetenzbeschreibung"/>
            </w:pPr>
            <w:r w:rsidRPr="00B87960">
              <w:t>(19</w:t>
            </w:r>
            <w:r>
              <w:t>GM</w:t>
            </w:r>
            <w:r w:rsidRPr="00B87960">
              <w:t>) Formen bildlicher Ausdrucksweise (mindestens Personifikation, Vergleich) benen</w:t>
            </w:r>
            <w:r>
              <w:t>nen und deren Wirkung erklären</w:t>
            </w:r>
          </w:p>
          <w:p w:rsidR="006806D1" w:rsidRPr="00892ABF" w:rsidRDefault="006806D1" w:rsidP="006806D1">
            <w:pPr>
              <w:pStyle w:val="Kompetenzbeschreibung"/>
            </w:pPr>
            <w:r w:rsidRPr="00892ABF">
              <w:t>(19</w:t>
            </w:r>
            <w:r>
              <w:t>E</w:t>
            </w:r>
            <w:r w:rsidRPr="00892ABF">
              <w:t xml:space="preserve">) Formen bildlicher Ausdrucksweise (Metapher, Vergleich, Personifikation) benennen, erläutern und in ihrer Wirkung reflektieren </w:t>
            </w:r>
          </w:p>
          <w:p w:rsidR="006806D1" w:rsidRPr="00B87960" w:rsidRDefault="00AB62C2" w:rsidP="006806D1">
            <w:pPr>
              <w:pStyle w:val="Kompetenzbeschreibung"/>
              <w:rPr>
                <w:u w:val="single"/>
              </w:rPr>
            </w:pPr>
            <w:r>
              <w:rPr>
                <w:u w:val="single"/>
              </w:rPr>
              <w:t>3.2.2.2</w:t>
            </w:r>
            <w:r w:rsidR="006806D1" w:rsidRPr="00B87960">
              <w:rPr>
                <w:u w:val="single"/>
              </w:rPr>
              <w:t xml:space="preserve"> Funktion von Äußerungen</w:t>
            </w:r>
          </w:p>
          <w:p w:rsidR="006806D1" w:rsidRDefault="006806D1" w:rsidP="006806D1">
            <w:pPr>
              <w:pStyle w:val="Kompetenzbeschreibung"/>
            </w:pPr>
            <w:r w:rsidRPr="00B87960">
              <w:t>(1</w:t>
            </w:r>
            <w:r>
              <w:t>GM</w:t>
            </w:r>
            <w:r w:rsidRPr="00B87960">
              <w:t>) die Inhalts- und Beziehungsebene erkennen und berücksichtigen (gelingende/misslingende Kommunikation, öffentliche/private Kommunikationssituationen)</w:t>
            </w:r>
          </w:p>
          <w:p w:rsidR="006806D1" w:rsidRPr="00892ABF" w:rsidRDefault="006806D1" w:rsidP="006806D1">
            <w:pPr>
              <w:pStyle w:val="Kompetenzbeschreibung"/>
            </w:pPr>
            <w:r w:rsidRPr="00892ABF">
              <w:t>(1</w:t>
            </w:r>
            <w:r>
              <w:t>E</w:t>
            </w:r>
            <w:r w:rsidRPr="00892ABF">
              <w:t>) gelingende und misslingende Kommunikation in verschiedenen Kontexten (</w:t>
            </w:r>
            <w:r w:rsidR="00F54B79">
              <w:t>z.B.</w:t>
            </w:r>
            <w:r w:rsidRPr="00892ABF">
              <w:t xml:space="preserve"> öffentliche und private Kommunikation) unterscheiden und analysieren; Bedingungen gelingender Kommunikation formulieren</w:t>
            </w:r>
          </w:p>
          <w:p w:rsidR="006806D1" w:rsidRDefault="006806D1" w:rsidP="006806D1">
            <w:pPr>
              <w:pStyle w:val="Kompetenzbeschreibung"/>
            </w:pPr>
            <w:r w:rsidRPr="00B87960">
              <w:t>(2</w:t>
            </w:r>
            <w:r>
              <w:t>GM</w:t>
            </w:r>
            <w:r w:rsidRPr="00B87960">
              <w:t xml:space="preserve">) Sprechweisen </w:t>
            </w:r>
            <w:r>
              <w:t xml:space="preserve">G: </w:t>
            </w:r>
            <w:r w:rsidRPr="00B87960">
              <w:t>erkennen</w:t>
            </w:r>
            <w:r>
              <w:t xml:space="preserve"> / M: unterscheiden</w:t>
            </w:r>
            <w:r w:rsidRPr="00B87960">
              <w:t xml:space="preserve"> (</w:t>
            </w:r>
            <w:r w:rsidR="00F54B79">
              <w:t>z.B.</w:t>
            </w:r>
            <w:r w:rsidRPr="00B87960">
              <w:t xml:space="preserve"> formelle oder pejorative Sprache)</w:t>
            </w:r>
          </w:p>
          <w:p w:rsidR="006806D1" w:rsidRPr="00B87960" w:rsidRDefault="006806D1" w:rsidP="006806D1">
            <w:pPr>
              <w:pStyle w:val="Kompetenzbeschreibung"/>
            </w:pPr>
            <w:r w:rsidRPr="00892ABF">
              <w:t>(2</w:t>
            </w:r>
            <w:r w:rsidR="0024319A">
              <w:t>E</w:t>
            </w:r>
            <w:r w:rsidRPr="00892ABF">
              <w:t>) unterschiedliche Sprechabsichten, Sprechakte und Sprechweisen erkennen, erläutern und deren Wirkungen im Kontext unterscheiden (</w:t>
            </w:r>
            <w:r w:rsidR="00F54B79">
              <w:t>z.B.</w:t>
            </w:r>
            <w:r w:rsidRPr="00892ABF">
              <w:t xml:space="preserve"> formelle oder pejorative Sprache)</w:t>
            </w:r>
          </w:p>
          <w:p w:rsidR="006806D1" w:rsidRPr="00B87960" w:rsidRDefault="006806D1" w:rsidP="006806D1">
            <w:pPr>
              <w:pStyle w:val="Kompetenzbeschreibung"/>
            </w:pPr>
            <w:r w:rsidRPr="00B87960">
              <w:t>(3) Zusammenhänge zwischen verbalen und nonverbalen Ausdrucksmitteln erkennen und wesentliche Faktoren beschreiben, die die mündliche Kommunikation prägen (</w:t>
            </w:r>
            <w:r w:rsidR="00F54B79">
              <w:t>z.B.</w:t>
            </w:r>
            <w:r w:rsidRPr="00B87960">
              <w:t xml:space="preserve"> Gestik, Mimik, Stimme</w:t>
            </w:r>
            <w:r>
              <w:t>, E: Modulation</w:t>
            </w:r>
            <w:r w:rsidRPr="00B87960">
              <w:t>)</w:t>
            </w:r>
          </w:p>
          <w:p w:rsidR="006806D1" w:rsidRPr="008E5495" w:rsidRDefault="006806D1" w:rsidP="006806D1">
            <w:pPr>
              <w:pStyle w:val="Kompetenzbeschreibung"/>
              <w:rPr>
                <w:color w:val="00B050"/>
              </w:rPr>
            </w:pPr>
            <w:r w:rsidRPr="00B87960">
              <w:t>(5) Funktionen von Texten erkennen (</w:t>
            </w:r>
            <w:r w:rsidR="00F54B79">
              <w:t>z.B.</w:t>
            </w:r>
            <w:r w:rsidRPr="00B87960">
              <w:t xml:space="preserve"> Information, Appell, Selbstdarstellung, Kontakt</w:t>
            </w:r>
            <w:r w:rsidR="0024319A">
              <w:t>, E: Regulierung</w:t>
            </w:r>
            <w:r w:rsidRPr="00B87960">
              <w:t>)</w:t>
            </w:r>
          </w:p>
        </w:tc>
        <w:tc>
          <w:tcPr>
            <w:tcW w:w="1250" w:type="pct"/>
            <w:gridSpan w:val="4"/>
            <w:tcBorders>
              <w:top w:val="single" w:sz="4" w:space="0" w:color="000000"/>
              <w:left w:val="single" w:sz="4" w:space="0" w:color="auto"/>
              <w:bottom w:val="single" w:sz="4" w:space="0" w:color="000000"/>
              <w:right w:val="single" w:sz="4" w:space="0" w:color="auto"/>
            </w:tcBorders>
            <w:shd w:val="clear" w:color="auto" w:fill="auto"/>
          </w:tcPr>
          <w:p w:rsidR="006806D1" w:rsidRDefault="006806D1" w:rsidP="006806D1">
            <w:pPr>
              <w:pStyle w:val="Listenabsatz"/>
              <w:spacing w:line="264" w:lineRule="auto"/>
              <w:ind w:left="0"/>
            </w:pPr>
            <w:r>
              <w:rPr>
                <w:szCs w:val="22"/>
              </w:rPr>
              <w:t>Schülerinnen und Schüler unters</w:t>
            </w:r>
            <w:r w:rsidRPr="00B3734C">
              <w:rPr>
                <w:szCs w:val="22"/>
              </w:rPr>
              <w:t>u</w:t>
            </w:r>
            <w:r>
              <w:rPr>
                <w:szCs w:val="22"/>
              </w:rPr>
              <w:t>chen den dramaturg</w:t>
            </w:r>
            <w:r w:rsidRPr="00B3734C">
              <w:rPr>
                <w:szCs w:val="22"/>
              </w:rPr>
              <w:t>i</w:t>
            </w:r>
            <w:r>
              <w:rPr>
                <w:szCs w:val="22"/>
              </w:rPr>
              <w:t>schen Aufbau und die filmischen Gestaltungsmittel des</w:t>
            </w:r>
            <w:r w:rsidRPr="00B3734C">
              <w:rPr>
                <w:szCs w:val="22"/>
              </w:rPr>
              <w:t xml:space="preserve"> Kurzfilmes</w:t>
            </w:r>
            <w:r>
              <w:rPr>
                <w:szCs w:val="22"/>
              </w:rPr>
              <w:t>.</w:t>
            </w:r>
          </w:p>
          <w:p w:rsidR="006806D1" w:rsidRDefault="006806D1" w:rsidP="006806D1">
            <w:pPr>
              <w:pStyle w:val="Listenabsatz"/>
              <w:numPr>
                <w:ilvl w:val="0"/>
                <w:numId w:val="2"/>
              </w:numPr>
              <w:spacing w:line="264" w:lineRule="auto"/>
              <w:ind w:left="227" w:hanging="227"/>
            </w:pPr>
            <w:r>
              <w:t>Einstieg in den Film, erste Einstellung: genaue Beschreibung</w:t>
            </w:r>
            <w:r>
              <w:br/>
              <w:t>Klärung der Erwartungen, die geweckt werden</w:t>
            </w:r>
          </w:p>
          <w:p w:rsidR="006806D1" w:rsidRDefault="006806D1" w:rsidP="006806D1">
            <w:pPr>
              <w:pStyle w:val="Listenabsatz"/>
              <w:numPr>
                <w:ilvl w:val="0"/>
                <w:numId w:val="2"/>
              </w:numPr>
              <w:spacing w:line="264" w:lineRule="auto"/>
              <w:ind w:left="227" w:hanging="227"/>
            </w:pPr>
            <w:r w:rsidRPr="00D245F3">
              <w:rPr>
                <w:b/>
                <w:shd w:val="clear" w:color="auto" w:fill="F0A092"/>
              </w:rPr>
              <w:t>E:</w:t>
            </w:r>
            <w:r>
              <w:t xml:space="preserve"> auch Hinführung zur ersten Totalen,1 Begriff „Establishing shot“ einführen</w:t>
            </w:r>
          </w:p>
          <w:p w:rsidR="006806D1" w:rsidRDefault="006806D1" w:rsidP="006806D1">
            <w:pPr>
              <w:pStyle w:val="Listenabsatz"/>
              <w:numPr>
                <w:ilvl w:val="0"/>
                <w:numId w:val="2"/>
              </w:numPr>
              <w:spacing w:line="264" w:lineRule="auto"/>
              <w:ind w:left="227" w:hanging="227"/>
            </w:pPr>
            <w:r>
              <w:t xml:space="preserve">Exposition: Erarbeitung der Ausgangssituation und des zentralen Konflikts, </w:t>
            </w:r>
            <w:r>
              <w:br/>
            </w:r>
            <w:r w:rsidRPr="00D245F3">
              <w:rPr>
                <w:b/>
                <w:shd w:val="clear" w:color="auto" w:fill="F0A092"/>
              </w:rPr>
              <w:t>GM:</w:t>
            </w:r>
            <w:r>
              <w:t xml:space="preserve"> dazu das Verhalten der Figuren beschreiben</w:t>
            </w:r>
            <w:r>
              <w:br/>
            </w:r>
            <w:r w:rsidRPr="00D245F3">
              <w:rPr>
                <w:b/>
                <w:shd w:val="clear" w:color="auto" w:fill="F0A092"/>
              </w:rPr>
              <w:t>E:</w:t>
            </w:r>
            <w:r>
              <w:t xml:space="preserve"> dazu auch Charakter der Figuren beschreiben</w:t>
            </w:r>
            <w:r>
              <w:br/>
            </w:r>
            <w:r w:rsidRPr="00D245F3">
              <w:rPr>
                <w:b/>
                <w:shd w:val="clear" w:color="auto" w:fill="F0A092"/>
              </w:rPr>
              <w:t>ME:</w:t>
            </w:r>
            <w:r>
              <w:t xml:space="preserve"> und ein mögliches Thema des Films benennen</w:t>
            </w:r>
          </w:p>
          <w:p w:rsidR="006806D1" w:rsidRDefault="006806D1" w:rsidP="006806D1">
            <w:pPr>
              <w:pStyle w:val="Listenabsatz"/>
              <w:numPr>
                <w:ilvl w:val="0"/>
                <w:numId w:val="2"/>
              </w:numPr>
              <w:spacing w:line="264" w:lineRule="auto"/>
              <w:ind w:left="227" w:hanging="227"/>
            </w:pPr>
            <w:r>
              <w:t>Verlauf der weiteren Handlung (bis zum Beginn der Höhenpunktsequenz): in Abschnitte gliedern mit Überschriften versehen, ME: Abschnitte begründen</w:t>
            </w:r>
          </w:p>
          <w:p w:rsidR="006806D1" w:rsidRDefault="006806D1" w:rsidP="006806D1">
            <w:pPr>
              <w:pStyle w:val="Listenabsatz"/>
              <w:numPr>
                <w:ilvl w:val="0"/>
                <w:numId w:val="2"/>
              </w:numPr>
              <w:spacing w:line="264" w:lineRule="auto"/>
              <w:ind w:left="227" w:hanging="227"/>
            </w:pPr>
            <w:r>
              <w:t xml:space="preserve">genau Analyse der Bildebene: </w:t>
            </w:r>
            <w:r>
              <w:br/>
              <w:t xml:space="preserve">a. Filmausschnitt ohne Ton zeigen, </w:t>
            </w:r>
            <w:r w:rsidRPr="00D245F3">
              <w:rPr>
                <w:b/>
                <w:shd w:val="clear" w:color="auto" w:fill="F0A092"/>
              </w:rPr>
              <w:t>G:</w:t>
            </w:r>
            <w:r>
              <w:t xml:space="preserve"> </w:t>
            </w:r>
            <w:r w:rsidRPr="00A07159">
              <w:t>Einstellungen und deren Wirkung beschreiben</w:t>
            </w:r>
            <w:r w:rsidRPr="00A07159">
              <w:br/>
            </w:r>
            <w:r w:rsidRPr="00D245F3">
              <w:rPr>
                <w:b/>
                <w:shd w:val="clear" w:color="auto" w:fill="F0A092"/>
              </w:rPr>
              <w:t>ME:</w:t>
            </w:r>
            <w:r>
              <w:t xml:space="preserve"> Einstellungen als Subjektive beschreiben, Wirkung erklären (</w:t>
            </w:r>
            <w:r w:rsidRPr="00D245F3">
              <w:rPr>
                <w:b/>
                <w:shd w:val="clear" w:color="auto" w:fill="F0A092"/>
              </w:rPr>
              <w:t>E:</w:t>
            </w:r>
            <w:r>
              <w:t xml:space="preserve"> genauer als Dramatisierung und Hinführung zum Höhepunkt)</w:t>
            </w:r>
          </w:p>
          <w:p w:rsidR="006806D1" w:rsidRDefault="006806D1" w:rsidP="006806D1">
            <w:pPr>
              <w:pStyle w:val="Listenabsatz"/>
              <w:numPr>
                <w:ilvl w:val="0"/>
                <w:numId w:val="2"/>
              </w:numPr>
              <w:spacing w:line="264" w:lineRule="auto"/>
              <w:ind w:left="227" w:hanging="227"/>
            </w:pPr>
            <w:r>
              <w:t xml:space="preserve">b. Filmausschnitt ohne Bild zeigen; </w:t>
            </w:r>
          </w:p>
          <w:p w:rsidR="006806D1" w:rsidRDefault="006806D1" w:rsidP="006806D1">
            <w:pPr>
              <w:pStyle w:val="Listenabsatz"/>
              <w:numPr>
                <w:ilvl w:val="0"/>
                <w:numId w:val="2"/>
              </w:numPr>
              <w:spacing w:line="264" w:lineRule="auto"/>
              <w:ind w:left="227" w:hanging="227"/>
            </w:pPr>
            <w:r>
              <w:t>eigene Bildvorstellung entwickeln lassen (</w:t>
            </w:r>
            <w:r w:rsidR="00F54B79">
              <w:t>z.B.</w:t>
            </w:r>
            <w:r>
              <w:t xml:space="preserve"> Skizzen, einfaches Storyboard) </w:t>
            </w:r>
            <w:r>
              <w:br/>
              <w:t>dann Filmausschnitt komplett zeigen,</w:t>
            </w:r>
            <w:r>
              <w:br/>
              <w:t xml:space="preserve">Geschehen kurz wiedergeben </w:t>
            </w:r>
            <w:r w:rsidRPr="00D245F3">
              <w:rPr>
                <w:b/>
                <w:shd w:val="clear" w:color="auto" w:fill="F0A092"/>
              </w:rPr>
              <w:t>E:</w:t>
            </w:r>
            <w:r>
              <w:t xml:space="preserve"> und in seiner Funktion für die Handlung bestimmen</w:t>
            </w:r>
          </w:p>
          <w:p w:rsidR="006806D1" w:rsidRDefault="006806D1" w:rsidP="006806D1">
            <w:pPr>
              <w:pStyle w:val="Listenabsatz"/>
              <w:numPr>
                <w:ilvl w:val="0"/>
                <w:numId w:val="2"/>
              </w:numPr>
              <w:spacing w:line="264" w:lineRule="auto"/>
              <w:ind w:left="227" w:hanging="227"/>
            </w:pPr>
            <w:r>
              <w:t xml:space="preserve">Bildebene mit den eigenen Vorstellungen vergleichen und die Gestaltung des Films </w:t>
            </w:r>
            <w:r w:rsidRPr="00D245F3">
              <w:rPr>
                <w:b/>
                <w:shd w:val="clear" w:color="auto" w:fill="F0A092"/>
              </w:rPr>
              <w:t>G:</w:t>
            </w:r>
            <w:r>
              <w:t xml:space="preserve"> untersuchen/</w:t>
            </w:r>
            <w:r w:rsidRPr="00D245F3">
              <w:rPr>
                <w:b/>
                <w:shd w:val="clear" w:color="auto" w:fill="F0A092"/>
              </w:rPr>
              <w:t>ME:</w:t>
            </w:r>
            <w:r>
              <w:t xml:space="preserve"> begründen, </w:t>
            </w:r>
          </w:p>
          <w:p w:rsidR="006806D1" w:rsidRDefault="006806D1" w:rsidP="006806D1">
            <w:pPr>
              <w:pStyle w:val="Listenabsatz"/>
              <w:numPr>
                <w:ilvl w:val="0"/>
                <w:numId w:val="2"/>
              </w:numPr>
              <w:spacing w:line="264" w:lineRule="auto"/>
              <w:ind w:left="227" w:hanging="227"/>
            </w:pPr>
            <w:r>
              <w:t xml:space="preserve">Einstellungen als Mittel der Dramatisierung herausarbeiten </w:t>
            </w:r>
            <w:r w:rsidRPr="00A07159">
              <w:t>(</w:t>
            </w:r>
            <w:r w:rsidR="00F54B79">
              <w:t>z.B.</w:t>
            </w:r>
            <w:r w:rsidRPr="00A07159">
              <w:t xml:space="preserve"> Detail</w:t>
            </w:r>
            <w:r>
              <w:t xml:space="preserve">; </w:t>
            </w:r>
            <w:r w:rsidRPr="00D245F3">
              <w:rPr>
                <w:b/>
                <w:shd w:val="clear" w:color="auto" w:fill="F0A092"/>
              </w:rPr>
              <w:t>G:</w:t>
            </w:r>
            <w:r>
              <w:t xml:space="preserve"> </w:t>
            </w:r>
            <w:r w:rsidRPr="00A07159">
              <w:t>ggf. mit Hilfestellung</w:t>
            </w:r>
            <w:r>
              <w:t xml:space="preserve">), </w:t>
            </w:r>
            <w:r w:rsidRPr="00D245F3">
              <w:rPr>
                <w:b/>
                <w:shd w:val="clear" w:color="auto" w:fill="F0A092"/>
              </w:rPr>
              <w:t>E:</w:t>
            </w:r>
            <w:r>
              <w:t xml:space="preserve"> einzelne Bilder interpretieren</w:t>
            </w:r>
          </w:p>
          <w:p w:rsidR="006806D1" w:rsidRDefault="006806D1" w:rsidP="006806D1">
            <w:pPr>
              <w:pStyle w:val="Listenabsatz"/>
              <w:numPr>
                <w:ilvl w:val="0"/>
                <w:numId w:val="2"/>
              </w:numPr>
              <w:spacing w:line="264" w:lineRule="auto"/>
              <w:ind w:left="227" w:hanging="227"/>
            </w:pPr>
            <w:r>
              <w:t>Schlussbild beschreiben (</w:t>
            </w:r>
            <w:r w:rsidRPr="00D245F3">
              <w:rPr>
                <w:b/>
                <w:shd w:val="clear" w:color="auto" w:fill="F0A092"/>
              </w:rPr>
              <w:t>ME:</w:t>
            </w:r>
            <w:r>
              <w:t xml:space="preserve"> detailliert) und </w:t>
            </w:r>
            <w:r>
              <w:br/>
            </w:r>
            <w:r w:rsidRPr="00D245F3">
              <w:rPr>
                <w:b/>
                <w:shd w:val="clear" w:color="auto" w:fill="F0A092"/>
              </w:rPr>
              <w:t>G:</w:t>
            </w:r>
            <w:r>
              <w:t xml:space="preserve"> </w:t>
            </w:r>
            <w:r w:rsidRPr="00A07159">
              <w:t>mit dem Anfangsbild vergleichen</w:t>
            </w:r>
            <w:r>
              <w:br/>
            </w:r>
            <w:r w:rsidRPr="00D245F3">
              <w:rPr>
                <w:b/>
                <w:shd w:val="clear" w:color="auto" w:fill="F0A092"/>
              </w:rPr>
              <w:t>M:</w:t>
            </w:r>
            <w:r>
              <w:t xml:space="preserve"> seine Funktion im Verhältnis zum Anfang erklären</w:t>
            </w:r>
            <w:r>
              <w:br/>
            </w:r>
            <w:r w:rsidRPr="00D245F3">
              <w:rPr>
                <w:b/>
                <w:shd w:val="clear" w:color="auto" w:fill="F0A092"/>
              </w:rPr>
              <w:t>E:</w:t>
            </w:r>
            <w:r>
              <w:t xml:space="preserve"> im Gesamtkontext des Filmes deuten</w:t>
            </w:r>
          </w:p>
          <w:p w:rsidR="006806D1" w:rsidRDefault="006806D1" w:rsidP="006806D1">
            <w:pPr>
              <w:pStyle w:val="Listenabsatz"/>
              <w:spacing w:line="264" w:lineRule="auto"/>
            </w:pPr>
          </w:p>
          <w:p w:rsidR="006806D1" w:rsidRPr="0077534E" w:rsidRDefault="006806D1" w:rsidP="006806D1">
            <w:pPr>
              <w:pStyle w:val="Listenabsatz"/>
              <w:spacing w:line="264" w:lineRule="auto"/>
              <w:ind w:left="0"/>
            </w:pPr>
            <w:r>
              <w:t>Methodisch ist in dieser Phase die Einübung von Mitschreibetechniken zentral, die die Flüchtigkeit des Mediums aufheben. Hier kann über Hilfestellungen und Offenheit verschiedenen Grades differenziert werden.</w:t>
            </w:r>
          </w:p>
        </w:tc>
        <w:tc>
          <w:tcPr>
            <w:tcW w:w="1250" w:type="pct"/>
            <w:gridSpan w:val="2"/>
            <w:tcBorders>
              <w:top w:val="single" w:sz="4" w:space="0" w:color="000000"/>
              <w:left w:val="single" w:sz="4" w:space="0" w:color="auto"/>
              <w:bottom w:val="single" w:sz="4" w:space="0" w:color="000000"/>
              <w:right w:val="single" w:sz="4" w:space="0" w:color="auto"/>
            </w:tcBorders>
            <w:shd w:val="clear" w:color="auto" w:fill="auto"/>
          </w:tcPr>
          <w:p w:rsidR="006806D1" w:rsidRDefault="00F54B79" w:rsidP="006806D1">
            <w:pPr>
              <w:pStyle w:val="Hinweise"/>
              <w:rPr>
                <w:sz w:val="22"/>
                <w:szCs w:val="22"/>
              </w:rPr>
            </w:pPr>
            <w:r>
              <w:rPr>
                <w:sz w:val="22"/>
                <w:szCs w:val="22"/>
              </w:rPr>
              <w:t>z.B.</w:t>
            </w:r>
            <w:r w:rsidR="006806D1" w:rsidRPr="00C61999">
              <w:rPr>
                <w:sz w:val="22"/>
                <w:szCs w:val="22"/>
              </w:rPr>
              <w:t xml:space="preserve"> Sperrholzpiraten </w:t>
            </w:r>
            <w:hyperlink r:id="rId33" w:history="1">
              <w:r w:rsidR="006806D1" w:rsidRPr="00C4724D">
                <w:rPr>
                  <w:rStyle w:val="Hyperlink"/>
                  <w:sz w:val="22"/>
                  <w:szCs w:val="22"/>
                </w:rPr>
                <w:t>https://www.youtube.com/watch?v=qVC4GIOFb1U</w:t>
              </w:r>
            </w:hyperlink>
          </w:p>
          <w:p w:rsidR="006806D1"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Default="006806D1" w:rsidP="006806D1">
            <w:pPr>
              <w:rPr>
                <w:rFonts w:cs="Arial"/>
              </w:rPr>
            </w:pPr>
            <w:r>
              <w:rPr>
                <w:rFonts w:cs="Arial"/>
              </w:rPr>
              <w:t xml:space="preserve">integrierter Grammatikunterricht: </w:t>
            </w:r>
            <w:r w:rsidR="00F54B79">
              <w:rPr>
                <w:rFonts w:cs="Arial"/>
              </w:rPr>
              <w:t>z.B.</w:t>
            </w:r>
            <w:r>
              <w:rPr>
                <w:rFonts w:eastAsia="Calibri" w:cs="Arial"/>
                <w:szCs w:val="22"/>
              </w:rPr>
              <w:t xml:space="preserve"> Attribute zur Charakterisierung von Personen (analytisch wie produktiv)</w:t>
            </w: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F54B79" w:rsidP="006806D1">
            <w:pPr>
              <w:pStyle w:val="Hinweise"/>
              <w:rPr>
                <w:sz w:val="22"/>
                <w:szCs w:val="22"/>
              </w:rPr>
            </w:pPr>
            <w:r>
              <w:rPr>
                <w:sz w:val="22"/>
                <w:szCs w:val="22"/>
              </w:rPr>
              <w:t>z.B.</w:t>
            </w:r>
            <w:r w:rsidR="006806D1" w:rsidRPr="00C61999">
              <w:rPr>
                <w:sz w:val="22"/>
                <w:szCs w:val="22"/>
              </w:rPr>
              <w:t xml:space="preserve"> </w:t>
            </w:r>
            <w:r w:rsidR="006806D1">
              <w:rPr>
                <w:sz w:val="22"/>
                <w:szCs w:val="22"/>
              </w:rPr>
              <w:t>Sperrholzpiraten</w:t>
            </w:r>
            <w:r w:rsidR="006806D1" w:rsidRPr="00C61999">
              <w:rPr>
                <w:sz w:val="22"/>
                <w:szCs w:val="22"/>
              </w:rPr>
              <w:t>: Besteigen des Baumes</w:t>
            </w: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F54B79" w:rsidP="006806D1">
            <w:pPr>
              <w:pStyle w:val="Hinweise"/>
              <w:rPr>
                <w:sz w:val="22"/>
                <w:szCs w:val="22"/>
              </w:rPr>
            </w:pPr>
            <w:r>
              <w:rPr>
                <w:sz w:val="22"/>
                <w:szCs w:val="22"/>
              </w:rPr>
              <w:t>z.B.</w:t>
            </w:r>
            <w:r w:rsidR="006806D1" w:rsidRPr="00C61999">
              <w:rPr>
                <w:sz w:val="22"/>
                <w:szCs w:val="22"/>
              </w:rPr>
              <w:t xml:space="preserve"> </w:t>
            </w:r>
            <w:r w:rsidR="006806D1">
              <w:rPr>
                <w:sz w:val="22"/>
                <w:szCs w:val="22"/>
              </w:rPr>
              <w:t>Sperrholzpiraten</w:t>
            </w:r>
            <w:r w:rsidR="006806D1" w:rsidRPr="00C61999">
              <w:rPr>
                <w:sz w:val="22"/>
                <w:szCs w:val="22"/>
              </w:rPr>
              <w:t>: Beginn des Kletterns</w:t>
            </w:r>
          </w:p>
          <w:p w:rsidR="006806D1" w:rsidRPr="00C61999" w:rsidRDefault="006806D1" w:rsidP="006806D1">
            <w:pPr>
              <w:pStyle w:val="Hinweise"/>
              <w:rPr>
                <w:sz w:val="22"/>
                <w:szCs w:val="22"/>
              </w:rPr>
            </w:pPr>
          </w:p>
          <w:p w:rsidR="006806D1" w:rsidRDefault="006806D1" w:rsidP="006806D1">
            <w:pPr>
              <w:pStyle w:val="Hinweise"/>
              <w:rPr>
                <w:sz w:val="22"/>
                <w:szCs w:val="22"/>
              </w:rPr>
            </w:pPr>
          </w:p>
          <w:p w:rsidR="006806D1" w:rsidRDefault="006806D1" w:rsidP="006806D1">
            <w:pPr>
              <w:pStyle w:val="Hinweise"/>
              <w:rPr>
                <w:sz w:val="22"/>
                <w:szCs w:val="22"/>
              </w:rPr>
            </w:pPr>
          </w:p>
          <w:p w:rsidR="006806D1" w:rsidRPr="00C61999" w:rsidRDefault="006806D1" w:rsidP="006806D1">
            <w:pPr>
              <w:pStyle w:val="Hinweise"/>
              <w:rPr>
                <w:sz w:val="22"/>
                <w:szCs w:val="22"/>
              </w:rPr>
            </w:pPr>
            <w:r w:rsidRPr="00C61999">
              <w:rPr>
                <w:sz w:val="22"/>
                <w:szCs w:val="22"/>
              </w:rPr>
              <w:t>Form der Visualisierung kann auch zur Differenzierung genutzt werden</w:t>
            </w: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Default="006806D1" w:rsidP="006806D1">
            <w:pPr>
              <w:pStyle w:val="Hinweise"/>
              <w:rPr>
                <w:sz w:val="22"/>
                <w:szCs w:val="22"/>
              </w:rPr>
            </w:pPr>
          </w:p>
          <w:p w:rsidR="006806D1" w:rsidRPr="00C61999" w:rsidRDefault="00F54B79" w:rsidP="006806D1">
            <w:pPr>
              <w:pStyle w:val="Hinweise"/>
              <w:rPr>
                <w:sz w:val="22"/>
                <w:szCs w:val="22"/>
              </w:rPr>
            </w:pPr>
            <w:r>
              <w:rPr>
                <w:sz w:val="22"/>
                <w:szCs w:val="22"/>
              </w:rPr>
              <w:t>z.B.</w:t>
            </w:r>
            <w:r w:rsidR="006806D1" w:rsidRPr="00C61999">
              <w:rPr>
                <w:sz w:val="22"/>
                <w:szCs w:val="22"/>
              </w:rPr>
              <w:t xml:space="preserve"> </w:t>
            </w:r>
            <w:r w:rsidR="006806D1">
              <w:rPr>
                <w:sz w:val="22"/>
                <w:szCs w:val="22"/>
              </w:rPr>
              <w:t>Sperrholzpiraten</w:t>
            </w:r>
            <w:r w:rsidR="006806D1" w:rsidRPr="00C61999">
              <w:rPr>
                <w:sz w:val="22"/>
                <w:szCs w:val="22"/>
              </w:rPr>
              <w:t>: Absturz</w:t>
            </w:r>
          </w:p>
          <w:p w:rsidR="006806D1" w:rsidRPr="00C61999" w:rsidRDefault="006806D1" w:rsidP="006806D1">
            <w:pPr>
              <w:pStyle w:val="Hinweise"/>
              <w:rPr>
                <w:sz w:val="22"/>
                <w:szCs w:val="22"/>
              </w:rPr>
            </w:pPr>
          </w:p>
          <w:p w:rsidR="006806D1" w:rsidRPr="00C61999" w:rsidRDefault="006806D1" w:rsidP="006806D1">
            <w:pPr>
              <w:pStyle w:val="Hinweise"/>
              <w:rPr>
                <w:sz w:val="22"/>
                <w:szCs w:val="22"/>
              </w:rPr>
            </w:pPr>
          </w:p>
          <w:p w:rsidR="006806D1" w:rsidRPr="00C61999" w:rsidRDefault="006806D1" w:rsidP="006806D1">
            <w:pPr>
              <w:tabs>
                <w:tab w:val="left" w:pos="1427"/>
              </w:tabs>
              <w:rPr>
                <w:szCs w:val="22"/>
                <w:lang w:eastAsia="en-US"/>
              </w:rPr>
            </w:pPr>
          </w:p>
          <w:p w:rsidR="006806D1" w:rsidRPr="00C61999" w:rsidRDefault="006806D1" w:rsidP="006806D1">
            <w:pPr>
              <w:tabs>
                <w:tab w:val="left" w:pos="1427"/>
              </w:tabs>
              <w:rPr>
                <w:szCs w:val="22"/>
                <w:lang w:eastAsia="en-US"/>
              </w:rPr>
            </w:pPr>
          </w:p>
          <w:p w:rsidR="006806D1" w:rsidRPr="00C61999" w:rsidRDefault="00F54B79" w:rsidP="006806D1">
            <w:pPr>
              <w:pStyle w:val="Hinweise"/>
              <w:rPr>
                <w:sz w:val="22"/>
                <w:szCs w:val="22"/>
              </w:rPr>
            </w:pPr>
            <w:r>
              <w:rPr>
                <w:sz w:val="22"/>
                <w:szCs w:val="22"/>
              </w:rPr>
              <w:t>z.B.</w:t>
            </w:r>
            <w:r w:rsidR="006806D1" w:rsidRPr="00C61999">
              <w:rPr>
                <w:sz w:val="22"/>
                <w:szCs w:val="22"/>
              </w:rPr>
              <w:t xml:space="preserve"> </w:t>
            </w:r>
            <w:r w:rsidR="006806D1">
              <w:rPr>
                <w:sz w:val="22"/>
                <w:szCs w:val="22"/>
              </w:rPr>
              <w:t>Sperrholzpiraten</w:t>
            </w:r>
            <w:r w:rsidR="006806D1" w:rsidRPr="00C61999">
              <w:rPr>
                <w:sz w:val="22"/>
                <w:szCs w:val="22"/>
              </w:rPr>
              <w:t>: hängende Jungen als Symbol ihrer Situation</w:t>
            </w:r>
          </w:p>
          <w:p w:rsidR="006806D1" w:rsidRPr="00C61999" w:rsidRDefault="006806D1" w:rsidP="006806D1">
            <w:pPr>
              <w:tabs>
                <w:tab w:val="left" w:pos="1427"/>
              </w:tabs>
              <w:rPr>
                <w:szCs w:val="22"/>
                <w:lang w:eastAsia="en-US"/>
              </w:rPr>
            </w:pPr>
          </w:p>
          <w:p w:rsidR="006806D1" w:rsidRPr="00C61999" w:rsidRDefault="006806D1" w:rsidP="006806D1">
            <w:pPr>
              <w:tabs>
                <w:tab w:val="left" w:pos="1427"/>
              </w:tabs>
              <w:rPr>
                <w:szCs w:val="22"/>
                <w:lang w:eastAsia="en-US"/>
              </w:rPr>
            </w:pPr>
          </w:p>
          <w:p w:rsidR="006806D1" w:rsidRPr="00C61999" w:rsidRDefault="006806D1" w:rsidP="006806D1">
            <w:pPr>
              <w:tabs>
                <w:tab w:val="left" w:pos="1427"/>
              </w:tabs>
              <w:rPr>
                <w:szCs w:val="22"/>
                <w:lang w:eastAsia="en-US"/>
              </w:rPr>
            </w:pPr>
          </w:p>
          <w:p w:rsidR="006806D1" w:rsidRPr="00C61999" w:rsidRDefault="006806D1" w:rsidP="006806D1">
            <w:pPr>
              <w:tabs>
                <w:tab w:val="left" w:pos="1427"/>
              </w:tabs>
              <w:rPr>
                <w:szCs w:val="22"/>
                <w:lang w:eastAsia="en-US"/>
              </w:rPr>
            </w:pPr>
          </w:p>
          <w:p w:rsidR="006806D1" w:rsidRDefault="006806D1" w:rsidP="006806D1">
            <w:pPr>
              <w:pStyle w:val="Hinweise"/>
              <w:rPr>
                <w:sz w:val="22"/>
                <w:szCs w:val="22"/>
              </w:rPr>
            </w:pPr>
          </w:p>
          <w:p w:rsidR="00DD0953" w:rsidRDefault="00DD0953" w:rsidP="006806D1">
            <w:pPr>
              <w:pStyle w:val="Hinweise"/>
              <w:rPr>
                <w:sz w:val="22"/>
                <w:szCs w:val="22"/>
              </w:rPr>
            </w:pPr>
          </w:p>
          <w:p w:rsidR="006806D1" w:rsidRDefault="00F54B79" w:rsidP="006806D1">
            <w:pPr>
              <w:pStyle w:val="Hinweise"/>
            </w:pPr>
            <w:r>
              <w:rPr>
                <w:sz w:val="22"/>
                <w:szCs w:val="22"/>
              </w:rPr>
              <w:t>z.B.</w:t>
            </w:r>
            <w:r w:rsidR="006806D1" w:rsidRPr="00C61999">
              <w:rPr>
                <w:sz w:val="22"/>
                <w:szCs w:val="22"/>
              </w:rPr>
              <w:t xml:space="preserve"> </w:t>
            </w:r>
            <w:r w:rsidR="006806D1">
              <w:rPr>
                <w:sz w:val="22"/>
                <w:szCs w:val="22"/>
              </w:rPr>
              <w:t>Sperrholzpiraten</w:t>
            </w:r>
            <w:r w:rsidR="006806D1" w:rsidRPr="00C61999">
              <w:rPr>
                <w:sz w:val="22"/>
                <w:szCs w:val="22"/>
              </w:rPr>
              <w:t>: Skateboard als Erinnerungszeichen</w:t>
            </w:r>
          </w:p>
          <w:p w:rsidR="006806D1" w:rsidRPr="006C38C1" w:rsidRDefault="006806D1" w:rsidP="006806D1">
            <w:pPr>
              <w:tabs>
                <w:tab w:val="left" w:pos="1427"/>
              </w:tabs>
              <w:rPr>
                <w:lang w:eastAsia="en-US"/>
              </w:rPr>
            </w:pPr>
            <w:r>
              <w:rPr>
                <w:lang w:eastAsia="en-US"/>
              </w:rPr>
              <w:tab/>
            </w:r>
          </w:p>
        </w:tc>
      </w:tr>
      <w:tr w:rsidR="006806D1" w:rsidRPr="009609A9" w:rsidTr="005F47F6">
        <w:tblPrEx>
          <w:jc w:val="center"/>
        </w:tblPrEx>
        <w:trPr>
          <w:trHeight w:val="397"/>
          <w:jc w:val="center"/>
        </w:trPr>
        <w:tc>
          <w:tcPr>
            <w:tcW w:w="5000" w:type="pct"/>
            <w:gridSpan w:val="15"/>
            <w:tcBorders>
              <w:top w:val="single" w:sz="4" w:space="0" w:color="000000"/>
              <w:left w:val="single" w:sz="4" w:space="0" w:color="auto"/>
              <w:bottom w:val="single" w:sz="4" w:space="0" w:color="000000"/>
              <w:right w:val="single" w:sz="4" w:space="0" w:color="auto"/>
            </w:tcBorders>
            <w:shd w:val="clear" w:color="auto" w:fill="D9D9D9"/>
            <w:vAlign w:val="center"/>
          </w:tcPr>
          <w:p w:rsidR="006806D1" w:rsidRPr="00FB7367" w:rsidRDefault="006806D1" w:rsidP="006806D1">
            <w:pPr>
              <w:jc w:val="center"/>
              <w:rPr>
                <w:b/>
              </w:rPr>
            </w:pPr>
            <w:r w:rsidRPr="009609A9">
              <w:rPr>
                <w:b/>
                <w:szCs w:val="22"/>
              </w:rPr>
              <w:t>3. Gestaltung des Tons</w:t>
            </w:r>
          </w:p>
        </w:tc>
      </w:tr>
      <w:tr w:rsidR="006806D1" w:rsidRPr="009609A9" w:rsidTr="005F47F6">
        <w:tblPrEx>
          <w:jc w:val="center"/>
        </w:tblPrEx>
        <w:trPr>
          <w:jc w:val="center"/>
        </w:trPr>
        <w:tc>
          <w:tcPr>
            <w:tcW w:w="1249" w:type="pct"/>
            <w:gridSpan w:val="4"/>
            <w:tcBorders>
              <w:top w:val="single" w:sz="4" w:space="0" w:color="000000"/>
              <w:left w:val="single" w:sz="4" w:space="0" w:color="auto"/>
              <w:bottom w:val="single" w:sz="4" w:space="0" w:color="000000"/>
              <w:right w:val="single" w:sz="4" w:space="0" w:color="auto"/>
            </w:tcBorders>
            <w:shd w:val="clear" w:color="auto" w:fill="auto"/>
          </w:tcPr>
          <w:p w:rsidR="006806D1" w:rsidRPr="009609A9" w:rsidRDefault="00AB62C2" w:rsidP="006806D1">
            <w:pPr>
              <w:pStyle w:val="Kompetenzbeschreibung"/>
              <w:rPr>
                <w:u w:val="single"/>
              </w:rPr>
            </w:pPr>
            <w:r>
              <w:rPr>
                <w:u w:val="single"/>
              </w:rPr>
              <w:t>2.1</w:t>
            </w:r>
            <w:r w:rsidR="006806D1" w:rsidRPr="009609A9">
              <w:rPr>
                <w:u w:val="single"/>
              </w:rPr>
              <w:t xml:space="preserve"> Sprechen und Zuhören</w:t>
            </w:r>
          </w:p>
          <w:p w:rsidR="006806D1" w:rsidRPr="009609A9" w:rsidRDefault="006806D1" w:rsidP="006806D1">
            <w:pPr>
              <w:pStyle w:val="Kompetenzbeschreibung"/>
            </w:pPr>
            <w:r w:rsidRPr="009609A9">
              <w:t>1. einen differenzierten, situations- und adressatengerechten Wortschatz verwenden</w:t>
            </w:r>
          </w:p>
          <w:p w:rsidR="006806D1" w:rsidRPr="009609A9" w:rsidRDefault="006806D1" w:rsidP="006806D1">
            <w:pPr>
              <w:pStyle w:val="Kompetenzbeschreibung"/>
            </w:pPr>
            <w:r w:rsidRPr="009609A9">
              <w:t>3. inhaltlich präzise, sprachlich prägnant und klar strukturiert formulieren</w:t>
            </w:r>
          </w:p>
          <w:p w:rsidR="006806D1" w:rsidRPr="009609A9" w:rsidRDefault="006806D1" w:rsidP="006806D1">
            <w:pPr>
              <w:pStyle w:val="Kompetenzbeschreibung"/>
            </w:pPr>
            <w:r w:rsidRPr="009609A9">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6806D1" w:rsidRPr="009609A9" w:rsidRDefault="006806D1" w:rsidP="006806D1">
            <w:pPr>
              <w:pStyle w:val="Kompetenzbeschreibung"/>
            </w:pPr>
            <w:r w:rsidRPr="009609A9">
              <w:t>10. wesentliche Aussagen auch komplexer gesprochener Texte bestimmen und wiedergeben, dabei systematisch vorgehen und auch Texterschließungsmethoden und Mitschreibetechniken nutzen</w:t>
            </w:r>
          </w:p>
          <w:p w:rsidR="006806D1" w:rsidRPr="009609A9" w:rsidRDefault="006806D1" w:rsidP="006806D1">
            <w:pPr>
              <w:pStyle w:val="Kompetenzbeschreibung"/>
            </w:pPr>
            <w:r w:rsidRPr="009609A9">
              <w:t>13. verschiedene Formen mündlicher Darstellung verwenden: erzählen, nacherzählen, schildern, informieren, berichten, beschreiben, appellieren, argumentieren</w:t>
            </w:r>
          </w:p>
          <w:p w:rsidR="006806D1" w:rsidRPr="009609A9" w:rsidRDefault="006806D1" w:rsidP="006806D1">
            <w:pPr>
              <w:pStyle w:val="Kompetenzbeschreibung"/>
            </w:pPr>
            <w:r w:rsidRPr="009609A9">
              <w:t>17. Gespräche sowie längere gesprochene Texte konzentriert verfolgen und ihr Verständnis sichern, aktiv zuhören</w:t>
            </w:r>
          </w:p>
          <w:p w:rsidR="006806D1" w:rsidRPr="009609A9" w:rsidRDefault="00AB62C2" w:rsidP="006806D1">
            <w:pPr>
              <w:pStyle w:val="Kompetenzbeschreibung"/>
              <w:rPr>
                <w:u w:val="single"/>
              </w:rPr>
            </w:pPr>
            <w:r>
              <w:rPr>
                <w:u w:val="single"/>
              </w:rPr>
              <w:t>2.2 Schreiben</w:t>
            </w:r>
          </w:p>
          <w:p w:rsidR="006806D1" w:rsidRPr="009609A9" w:rsidRDefault="006806D1" w:rsidP="006806D1">
            <w:pPr>
              <w:pStyle w:val="Kompetenzbeschreibung"/>
            </w:pPr>
            <w:r w:rsidRPr="009609A9">
              <w:t>1. Arbeitsschritte festlegen: Informationen sammeln, ordnen, ergänzen; dabei Schreibanlass, Textfunktion und Aufgabenstellung auf der Basis der jeweiligen Operatoren beachten</w:t>
            </w:r>
          </w:p>
          <w:p w:rsidR="006806D1" w:rsidRPr="009609A9" w:rsidRDefault="006806D1" w:rsidP="006806D1">
            <w:pPr>
              <w:pStyle w:val="Kompetenzbeschreibung"/>
            </w:pPr>
            <w:r w:rsidRPr="009609A9">
              <w:t>13. den Inhalt auch längerer Texte knapp, eigenständig und adressatenorientiert wiedergeben</w:t>
            </w:r>
          </w:p>
          <w:p w:rsidR="006806D1" w:rsidRPr="009609A9" w:rsidRDefault="006806D1" w:rsidP="006806D1">
            <w:pPr>
              <w:pStyle w:val="Kompetenzbeschreibung"/>
            </w:pPr>
            <w:r w:rsidRPr="009609A9">
              <w:t>25. die formale und sprachlich stilistische Gestaltungsweise von Texten und deren Wirkung an Beispielen darstellen (zum Beispiel sprachliche Bilder deuten, Dialoge analysieren (E))</w:t>
            </w:r>
          </w:p>
          <w:p w:rsidR="006806D1" w:rsidRPr="009609A9" w:rsidRDefault="006806D1" w:rsidP="006806D1">
            <w:pPr>
              <w:pStyle w:val="Kompetenzbeschreibung"/>
              <w:rPr>
                <w:u w:val="single"/>
              </w:rPr>
            </w:pPr>
            <w:r w:rsidRPr="009609A9">
              <w:rPr>
                <w:u w:val="single"/>
              </w:rPr>
              <w:t>2.3 Les</w:t>
            </w:r>
            <w:r>
              <w:rPr>
                <w:u w:val="single"/>
              </w:rPr>
              <w:t>en</w:t>
            </w:r>
          </w:p>
          <w:p w:rsidR="006806D1" w:rsidRPr="009609A9" w:rsidRDefault="006806D1" w:rsidP="006806D1">
            <w:pPr>
              <w:pStyle w:val="Kompetenzbeschreibung"/>
            </w:pPr>
            <w:r w:rsidRPr="009609A9">
              <w:t>5. Zusammenhänge zwischen Teilaspekten und Textganzem herstellen</w:t>
            </w:r>
          </w:p>
          <w:p w:rsidR="006806D1" w:rsidRPr="009609A9" w:rsidRDefault="006806D1" w:rsidP="006806D1">
            <w:pPr>
              <w:pStyle w:val="Kompetenzbeschreibung"/>
            </w:pPr>
            <w:r w:rsidRPr="009609A9">
              <w:t>6. Deutungshypothesen entwickeln, begründen, am Text belegen und überprüfen (E)</w:t>
            </w:r>
          </w:p>
          <w:p w:rsidR="006806D1" w:rsidRPr="009609A9" w:rsidRDefault="006806D1" w:rsidP="00AB62C2">
            <w:pPr>
              <w:pStyle w:val="Kompetenzbeschreibung"/>
            </w:pPr>
            <w:r w:rsidRPr="009609A9">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tc>
        <w:tc>
          <w:tcPr>
            <w:tcW w:w="1251" w:type="pct"/>
            <w:gridSpan w:val="5"/>
            <w:tcBorders>
              <w:top w:val="single" w:sz="4" w:space="0" w:color="000000"/>
              <w:left w:val="single" w:sz="4" w:space="0" w:color="auto"/>
              <w:bottom w:val="single" w:sz="4" w:space="0" w:color="000000"/>
              <w:right w:val="single" w:sz="4" w:space="0" w:color="auto"/>
            </w:tcBorders>
            <w:shd w:val="clear" w:color="auto" w:fill="auto"/>
          </w:tcPr>
          <w:p w:rsidR="006806D1" w:rsidRPr="00B87960" w:rsidRDefault="006806D1" w:rsidP="006806D1">
            <w:pPr>
              <w:pStyle w:val="Kompetenzbeschreibung"/>
              <w:rPr>
                <w:u w:val="single"/>
              </w:rPr>
            </w:pPr>
            <w:r w:rsidRPr="00B87960">
              <w:rPr>
                <w:u w:val="single"/>
              </w:rPr>
              <w:t xml:space="preserve">3.1.1.1 Literarische Texte </w:t>
            </w:r>
          </w:p>
          <w:p w:rsidR="006806D1" w:rsidRDefault="006806D1" w:rsidP="006806D1">
            <w:pPr>
              <w:pStyle w:val="Kompetenzbeschreibung"/>
            </w:pPr>
            <w:r w:rsidRPr="00B87960">
              <w:t>(1</w:t>
            </w:r>
            <w:r>
              <w:t>G</w:t>
            </w:r>
            <w:r w:rsidRPr="00B87960">
              <w:t>) Methoden der Texterschließung (</w:t>
            </w:r>
            <w:r w:rsidR="00F54B79">
              <w:t>z.B.</w:t>
            </w:r>
            <w:r w:rsidRPr="00B87960">
              <w:t xml:space="preserve"> markieren, Verständnisfragen stellen) anwenden</w:t>
            </w:r>
          </w:p>
          <w:p w:rsidR="006806D1" w:rsidRPr="00EE44DC" w:rsidRDefault="006806D1" w:rsidP="006806D1">
            <w:pPr>
              <w:pStyle w:val="Kompetenzbeschreibung"/>
            </w:pPr>
            <w:r w:rsidRPr="00EE44DC">
              <w:t>(1</w:t>
            </w:r>
            <w:r>
              <w:t>ME</w:t>
            </w:r>
            <w:r w:rsidRPr="00EE44DC">
              <w:t>) unterschiedliche Lesetechniken (</w:t>
            </w:r>
            <w:r w:rsidR="00F54B79">
              <w:t>z.B.</w:t>
            </w:r>
            <w:r w:rsidRPr="00EE44DC">
              <w:t xml:space="preserve"> diagonal, selektiv</w:t>
            </w:r>
            <w:r w:rsidR="0024319A">
              <w:t>, E: navigierend</w:t>
            </w:r>
            <w:r w:rsidRPr="00EE44DC">
              <w:t>) und Methoden der Texterschließung (</w:t>
            </w:r>
            <w:r w:rsidR="00F54B79">
              <w:t>z.B.</w:t>
            </w:r>
            <w:r w:rsidRPr="00EE44DC">
              <w:t xml:space="preserve"> markieren) anwenden</w:t>
            </w:r>
          </w:p>
          <w:p w:rsidR="006806D1" w:rsidRPr="00EE44DC" w:rsidRDefault="006806D1" w:rsidP="0024319A">
            <w:pPr>
              <w:pStyle w:val="Kompetenzbeschreibung"/>
            </w:pPr>
            <w:r w:rsidRPr="00B87960">
              <w:t>(3</w:t>
            </w:r>
            <w:r>
              <w:t>G</w:t>
            </w:r>
            <w:r w:rsidR="0024319A">
              <w:t>M</w:t>
            </w:r>
            <w:r w:rsidRPr="00B87960">
              <w:t>) Inhalte von Texten herausarbeiten</w:t>
            </w:r>
            <w:r w:rsidR="0024319A">
              <w:t xml:space="preserve"> M:</w:t>
            </w:r>
            <w:r w:rsidRPr="00EE44DC">
              <w:t xml:space="preserve"> und dazu aussagekräftige Textbelege auswählen und zitieren</w:t>
            </w:r>
          </w:p>
          <w:p w:rsidR="006806D1" w:rsidRDefault="006806D1" w:rsidP="006806D1">
            <w:pPr>
              <w:pStyle w:val="Kompetenzbeschreibung"/>
            </w:pPr>
            <w:r w:rsidRPr="004C79A5">
              <w:t>(3</w:t>
            </w:r>
            <w:r>
              <w:t>E</w:t>
            </w:r>
            <w:r w:rsidRPr="004C79A5">
              <w:t>) Inhalte von Texten herausarbeiten und zusammenfassen; dazu aussagekräftige Textbelege auswählen</w:t>
            </w:r>
          </w:p>
          <w:p w:rsidR="006806D1" w:rsidRPr="004C79A5" w:rsidRDefault="006806D1" w:rsidP="006806D1">
            <w:pPr>
              <w:pStyle w:val="Kompetenzbeschreibung"/>
            </w:pPr>
            <w:r w:rsidRPr="004C79A5">
              <w:t>(6</w:t>
            </w:r>
            <w:r>
              <w:t>M</w:t>
            </w:r>
            <w:r w:rsidRPr="004C79A5">
              <w:t>) das Thema eines Textes benennen</w:t>
            </w:r>
          </w:p>
          <w:p w:rsidR="006806D1" w:rsidRPr="004C79A5" w:rsidRDefault="006806D1" w:rsidP="006806D1">
            <w:pPr>
              <w:pStyle w:val="Kompetenzbeschreibung"/>
            </w:pPr>
            <w:r w:rsidRPr="004C79A5">
              <w:t>(6</w:t>
            </w:r>
            <w:r>
              <w:t>E</w:t>
            </w:r>
            <w:r w:rsidRPr="004C79A5">
              <w:t>) das Thema eines Textes bestimmen und benennen</w:t>
            </w:r>
          </w:p>
          <w:p w:rsidR="006806D1" w:rsidRDefault="006806D1" w:rsidP="006806D1">
            <w:pPr>
              <w:pStyle w:val="Kompetenzbeschreibung"/>
            </w:pPr>
            <w:r w:rsidRPr="00B87960">
              <w:t>(7</w:t>
            </w:r>
            <w:r>
              <w:t>G</w:t>
            </w:r>
            <w:r w:rsidRPr="00B87960">
              <w:t>) wesentliche Elemente eines Textes bestimmen (Figuren, Handlung, Konfliktverlauf, Raum- und Zeitdarstellung)</w:t>
            </w:r>
          </w:p>
          <w:p w:rsidR="006806D1" w:rsidRPr="00B87960" w:rsidRDefault="006806D1" w:rsidP="006806D1">
            <w:pPr>
              <w:pStyle w:val="Kompetenzbeschreibung"/>
            </w:pPr>
            <w:r w:rsidRPr="00EE44DC">
              <w:t>(7</w:t>
            </w:r>
            <w:r>
              <w:t>M</w:t>
            </w:r>
            <w:r w:rsidRPr="00EE44DC">
              <w:t>) wesentliche Elemente eines Textes bestimmen und in ihrer Funktion beschreiben (Titel, Handlungsverlauf, Figuren und Figurenkonstellation, Konfliktverlauf, Raum- und Zeitdarstellung)</w:t>
            </w:r>
          </w:p>
          <w:p w:rsidR="006806D1" w:rsidRPr="004C79A5" w:rsidRDefault="006806D1" w:rsidP="006806D1">
            <w:pPr>
              <w:pStyle w:val="Kompetenzbeschreibung"/>
            </w:pPr>
            <w:r w:rsidRPr="004C79A5">
              <w:t>(7</w:t>
            </w:r>
            <w:r>
              <w:t>E</w:t>
            </w:r>
            <w:r w:rsidRPr="004C79A5">
              <w:t>) wesentliche Elemente eines Textes bestimmen, analysieren und in ihrer Funktion beschreiben (Titel, Aufbau, Handlungs</w:t>
            </w:r>
            <w:r>
              <w:t xml:space="preserve">- </w:t>
            </w:r>
            <w:r w:rsidRPr="004C79A5">
              <w:t>und Konfliktverlauf, Figuren und Figurenkonstellation, Raum- und Zeitgestaltung, Motive, Symbole)</w:t>
            </w:r>
          </w:p>
          <w:p w:rsidR="006806D1" w:rsidRDefault="006806D1" w:rsidP="006806D1">
            <w:pPr>
              <w:pStyle w:val="Kompetenzbeschreibung"/>
            </w:pPr>
            <w:r w:rsidRPr="00B87960">
              <w:t>(12</w:t>
            </w:r>
            <w:r>
              <w:t>G</w:t>
            </w:r>
            <w:r w:rsidRPr="00B87960">
              <w:t>) Deutungen eines Textes entwickeln, begründen und am Text belegen</w:t>
            </w:r>
          </w:p>
          <w:p w:rsidR="006806D1" w:rsidRDefault="006806D1" w:rsidP="006806D1">
            <w:pPr>
              <w:pStyle w:val="Kompetenzbeschreibung"/>
            </w:pPr>
            <w:r w:rsidRPr="00EE44DC">
              <w:t>(12</w:t>
            </w:r>
            <w:r>
              <w:t>M</w:t>
            </w:r>
            <w:r w:rsidRPr="00EE44DC">
              <w:t>) Deutungen eines Textes entwickeln, begründen, am Text belegen und mit anderen Deutungen vergleichen</w:t>
            </w:r>
          </w:p>
          <w:p w:rsidR="006806D1" w:rsidRPr="004C79A5" w:rsidRDefault="006806D1" w:rsidP="006806D1">
            <w:pPr>
              <w:pStyle w:val="Kompetenzbeschreibung"/>
            </w:pPr>
            <w:r w:rsidRPr="004C79A5">
              <w:t>(12</w:t>
            </w:r>
            <w:r>
              <w:t>E</w:t>
            </w:r>
            <w:r w:rsidRPr="004C79A5">
              <w:t>) Deutungen eines Textes entwickeln und formulieren (auch mithilfe von Deutungshypothesen); das eigene Textverständnis erläutern, begründen und am Text belegen</w:t>
            </w:r>
          </w:p>
          <w:p w:rsidR="006806D1" w:rsidRPr="00EE44DC" w:rsidRDefault="006806D1" w:rsidP="006806D1">
            <w:pPr>
              <w:pStyle w:val="Kompetenzbeschreibung"/>
            </w:pPr>
            <w:r w:rsidRPr="00EE44DC">
              <w:t>(15</w:t>
            </w:r>
            <w:r>
              <w:t>GM</w:t>
            </w:r>
            <w:r w:rsidRPr="00EE44DC">
              <w:t>) handlungs- und produktionsorientierte</w:t>
            </w:r>
            <w:r>
              <w:t xml:space="preserve"> </w:t>
            </w:r>
            <w:r w:rsidRPr="00EE44DC">
              <w:t>Verfahren anwenden, um zu einer Textdeutung zu gelangen (</w:t>
            </w:r>
            <w:r w:rsidR="00F54B79">
              <w:t>z.B.</w:t>
            </w:r>
            <w:r w:rsidRPr="00EE44DC">
              <w:t xml:space="preserve"> Paralleltext, innerer Monolog, </w:t>
            </w:r>
            <w:r>
              <w:t xml:space="preserve">M: </w:t>
            </w:r>
            <w:r w:rsidRPr="00EE44DC">
              <w:t>Formen des szenischen Interpretierens)</w:t>
            </w:r>
          </w:p>
          <w:p w:rsidR="006806D1" w:rsidRPr="004C79A5" w:rsidRDefault="006806D1" w:rsidP="006806D1">
            <w:pPr>
              <w:pStyle w:val="Kompetenzbeschreibung"/>
            </w:pPr>
            <w:r w:rsidRPr="004C79A5">
              <w:t>(15) mit handlungs- und produktionsorientierten Verfahren ein plausibles Textverständnis herausarbeiten (</w:t>
            </w:r>
            <w:r w:rsidR="00F54B79">
              <w:t>z.B.</w:t>
            </w:r>
            <w:r w:rsidRPr="004C79A5">
              <w:t xml:space="preserve"> Texttransformationen, Ausgestaltungen, Formen des szenischen Interpretierens)</w:t>
            </w:r>
          </w:p>
          <w:p w:rsidR="006806D1" w:rsidRDefault="006806D1" w:rsidP="006806D1">
            <w:pPr>
              <w:pStyle w:val="Kompetenzbeschreibung"/>
            </w:pPr>
            <w:r w:rsidRPr="00B87960">
              <w:t>(16</w:t>
            </w:r>
            <w:r>
              <w:t>GM</w:t>
            </w:r>
            <w:r w:rsidRPr="00B87960">
              <w:t xml:space="preserve">) Handlungen und Verhaltensweisen literarischer Figuren beschreiben und </w:t>
            </w:r>
            <w:r>
              <w:t xml:space="preserve">M: begründet </w:t>
            </w:r>
            <w:r w:rsidRPr="00B87960">
              <w:t>bewerten; Beziehungen von Figuren beschreiben</w:t>
            </w:r>
          </w:p>
          <w:p w:rsidR="006806D1" w:rsidRDefault="006806D1" w:rsidP="006806D1">
            <w:pPr>
              <w:pStyle w:val="Kompetenzbeschreibung"/>
            </w:pPr>
            <w:r w:rsidRPr="004C79A5">
              <w:t>(16</w:t>
            </w:r>
            <w:r>
              <w:t>E</w:t>
            </w:r>
            <w:r w:rsidRPr="004C79A5">
              <w:t>) literarische Figuren charakterisieren; Figurenkonstellationen beschreiben</w:t>
            </w:r>
          </w:p>
          <w:p w:rsidR="006806D1" w:rsidRPr="004C79A5" w:rsidRDefault="006806D1" w:rsidP="006806D1">
            <w:pPr>
              <w:pStyle w:val="Kompetenzbeschreibung"/>
            </w:pPr>
            <w:r>
              <w:t>(18E) die Mehrdeutigkeit von literarischen Texten erkennen und in Grundzügen erläutern</w:t>
            </w:r>
          </w:p>
          <w:p w:rsidR="006806D1" w:rsidRDefault="006806D1" w:rsidP="006806D1">
            <w:pPr>
              <w:pStyle w:val="Kompetenzbeschreibung"/>
            </w:pPr>
            <w:r w:rsidRPr="004C79A5">
              <w:t>(19</w:t>
            </w:r>
            <w:r>
              <w:t>E</w:t>
            </w:r>
            <w:r w:rsidRPr="004C79A5">
              <w:t>) die Wirkung eines Textes beschreiben und begründen (Textteile und Textganzes)</w:t>
            </w:r>
          </w:p>
          <w:p w:rsidR="006806D1" w:rsidRPr="004C79A5" w:rsidRDefault="006806D1" w:rsidP="006806D1">
            <w:pPr>
              <w:pStyle w:val="Kompetenzbeschreibung"/>
            </w:pPr>
            <w:r>
              <w:t>(21) vergleichend eigene und literarische Lebenswelten beschreiben M: und unterscheiden / E: und reflektieren</w:t>
            </w:r>
            <w:r w:rsidR="0054616B">
              <w:t xml:space="preserve"> […]</w:t>
            </w:r>
          </w:p>
          <w:p w:rsidR="006806D1" w:rsidRPr="004C79A5" w:rsidRDefault="006806D1" w:rsidP="006806D1">
            <w:pPr>
              <w:pStyle w:val="Kompetenzbeschreibung"/>
            </w:pPr>
            <w:r w:rsidRPr="004C79A5">
              <w:t>(22</w:t>
            </w:r>
            <w:r>
              <w:t>E</w:t>
            </w:r>
            <w:r w:rsidRPr="004C79A5">
              <w:t>) Texte inhaltlich und formal vergleichen, auch solche unterschiedlicher Textsorten bzw. medialer Darstellung, und den Vergleich für ihr Textverständnis nutzen</w:t>
            </w:r>
          </w:p>
          <w:p w:rsidR="006806D1" w:rsidRPr="00B87960" w:rsidRDefault="00971603" w:rsidP="006806D1">
            <w:pPr>
              <w:pStyle w:val="Kompetenzbeschreibung"/>
              <w:rPr>
                <w:u w:val="single"/>
              </w:rPr>
            </w:pPr>
            <w:r>
              <w:rPr>
                <w:u w:val="single"/>
              </w:rPr>
              <w:t>3.2</w:t>
            </w:r>
            <w:r w:rsidR="006806D1" w:rsidRPr="00B87960">
              <w:rPr>
                <w:u w:val="single"/>
              </w:rPr>
              <w:t>.1.3 Medien</w:t>
            </w:r>
          </w:p>
          <w:p w:rsidR="006806D1" w:rsidRDefault="006806D1" w:rsidP="006806D1">
            <w:pPr>
              <w:pStyle w:val="Kompetenzbeschreibung"/>
            </w:pPr>
            <w:r w:rsidRPr="00B87960">
              <w:t>(1) Medien hinsichtlich ihrer Darbietungsform</w:t>
            </w:r>
            <w:r>
              <w:t xml:space="preserve"> </w:t>
            </w:r>
            <w:r w:rsidRPr="00B87960">
              <w:t>und Kommunikationsfunktion beschreiben (Printmedien, Hörmedien, visuelle, audiovisuelle Medien; Suchmaschinen, Informations-, Kommunikations- und Unterhaltungsplattformen, soziale Netzwerke)</w:t>
            </w:r>
          </w:p>
          <w:p w:rsidR="006806D1" w:rsidRPr="00B87960" w:rsidRDefault="006806D1" w:rsidP="006806D1">
            <w:pPr>
              <w:pStyle w:val="Kompetenzbeschreibung"/>
            </w:pPr>
            <w:r w:rsidRPr="008B2F7E">
              <w:t xml:space="preserve">(2) Funktionen von Medien unterscheiden, </w:t>
            </w:r>
            <w:r>
              <w:t xml:space="preserve">ME: </w:t>
            </w:r>
            <w:r w:rsidRPr="008B2F7E">
              <w:t xml:space="preserve">vergleichen </w:t>
            </w:r>
            <w:r>
              <w:t xml:space="preserve">E: </w:t>
            </w:r>
            <w:r w:rsidRPr="008B2F7E">
              <w:t>und bewerten (</w:t>
            </w:r>
            <w:r>
              <w:t xml:space="preserve">GME: </w:t>
            </w:r>
            <w:r w:rsidRPr="008B2F7E">
              <w:t>Information, Unterhaltung, Kommunikation, auch Werbung)</w:t>
            </w:r>
          </w:p>
          <w:p w:rsidR="006806D1" w:rsidRPr="008B2F7E" w:rsidRDefault="006806D1" w:rsidP="006806D1">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6806D1" w:rsidRDefault="006806D1" w:rsidP="006806D1">
            <w:pPr>
              <w:pStyle w:val="Kompetenzbeschreibung"/>
            </w:pPr>
            <w:r w:rsidRPr="00B87960">
              <w:t>(11) ihren ersten Gesamteindruck eines Films oder Hörspiels</w:t>
            </w:r>
            <w:r>
              <w:t xml:space="preserve"> (E: eines Bildes […])</w:t>
            </w:r>
            <w:r w:rsidRPr="00B87960">
              <w:t xml:space="preserve"> beschreiben und begründen</w:t>
            </w:r>
          </w:p>
          <w:p w:rsidR="006806D1" w:rsidRPr="008B2F7E" w:rsidRDefault="006806D1" w:rsidP="006806D1">
            <w:pPr>
              <w:pStyle w:val="Kompetenzbeschreibung"/>
            </w:pPr>
            <w:r w:rsidRPr="008B2F7E">
              <w:t>(12</w:t>
            </w:r>
            <w:r>
              <w:t>E</w:t>
            </w:r>
            <w:r w:rsidRPr="008B2F7E">
              <w:t>) eigene Bildvorstellungen (</w:t>
            </w:r>
            <w:r w:rsidR="00F54B79">
              <w:t>z.B.</w:t>
            </w:r>
            <w:r w:rsidRPr="008B2F7E">
              <w:t xml:space="preserve"> zu Figuren oder Orten in literarischen Texten) entwickeln und mit (audio</w:t>
            </w:r>
            <w:r w:rsidRPr="008B2F7E">
              <w:rPr>
                <w:rFonts w:ascii="MS Gothic" w:eastAsia="MS Gothic" w:hAnsi="MS Gothic" w:cs="MS Gothic" w:hint="eastAsia"/>
              </w:rPr>
              <w:t>‑</w:t>
            </w:r>
            <w:r w:rsidRPr="008B2F7E">
              <w:t>)visuellen Gestaltungen vergleichen</w:t>
            </w:r>
          </w:p>
          <w:p w:rsidR="006806D1" w:rsidRPr="00B87960" w:rsidRDefault="006806D1" w:rsidP="006806D1">
            <w:pPr>
              <w:pStyle w:val="Kompetenzbeschreibung"/>
            </w:pPr>
            <w:r w:rsidRPr="00B87960">
              <w:t>(13</w:t>
            </w:r>
            <w:r>
              <w:t>G</w:t>
            </w:r>
            <w:r w:rsidRPr="00B87960">
              <w:t>) Text-Bild-Zusammenhänge erläutern</w:t>
            </w:r>
          </w:p>
          <w:p w:rsidR="006806D1" w:rsidRDefault="006806D1" w:rsidP="006806D1">
            <w:pPr>
              <w:pStyle w:val="Kompetenzbeschreibung"/>
            </w:pPr>
            <w:r w:rsidRPr="00EE44DC">
              <w:t>(13</w:t>
            </w:r>
            <w:r>
              <w:t>M</w:t>
            </w:r>
            <w:r w:rsidRPr="00EE44DC">
              <w:t>) Zusammenhänge zwischen Bild und Text herstellen und erläutern (</w:t>
            </w:r>
            <w:r w:rsidR="00F54B79">
              <w:t>z.B.</w:t>
            </w:r>
            <w:r w:rsidRPr="00EE44DC">
              <w:t xml:space="preserve"> Werbetexte und -filme)</w:t>
            </w:r>
          </w:p>
          <w:p w:rsidR="006806D1" w:rsidRPr="008B2F7E" w:rsidRDefault="006806D1" w:rsidP="006806D1">
            <w:pPr>
              <w:pStyle w:val="Kompetenzbeschreibung"/>
            </w:pPr>
            <w:r w:rsidRPr="008B2F7E">
              <w:t>(13</w:t>
            </w:r>
            <w:r>
              <w:t>E</w:t>
            </w:r>
            <w:r w:rsidRPr="008B2F7E">
              <w:t>) Bilder beschreiben und analysieren, dabei Zusammenhänge zwischen Bildelementen und anderen Medien herstellen (</w:t>
            </w:r>
            <w:r w:rsidR="00F54B79">
              <w:t>z.B.</w:t>
            </w:r>
            <w:r w:rsidRPr="008B2F7E">
              <w:t xml:space="preserve"> Texte, auch Werbetexte und -filme)</w:t>
            </w:r>
          </w:p>
          <w:p w:rsidR="006806D1" w:rsidRPr="00B87960" w:rsidRDefault="006806D1" w:rsidP="006806D1">
            <w:pPr>
              <w:pStyle w:val="Kompetenzbeschreibung"/>
            </w:pPr>
            <w:r w:rsidRPr="00B87960">
              <w:t xml:space="preserve">(14) Inhalte eines Films oder Hörspiels </w:t>
            </w:r>
            <w:r>
              <w:t xml:space="preserve">GM: wiedergeben/E: zusammenfassen und </w:t>
            </w:r>
            <w:r w:rsidRPr="00B87960">
              <w:t>wiedergeben</w:t>
            </w:r>
          </w:p>
          <w:p w:rsidR="006806D1" w:rsidRPr="008B2F7E" w:rsidRDefault="006806D1" w:rsidP="006806D1">
            <w:pPr>
              <w:pStyle w:val="Kompetenzbeschreibung"/>
            </w:pPr>
            <w:r w:rsidRPr="008B2F7E">
              <w:t>(16</w:t>
            </w:r>
            <w:r>
              <w:t>E</w:t>
            </w:r>
            <w:r w:rsidRPr="008B2F7E">
              <w:t>) filmische Gestaltungsmittel erkennen und analysieren:</w:t>
            </w:r>
          </w:p>
          <w:p w:rsidR="006806D1" w:rsidRPr="008B2F7E" w:rsidRDefault="006806D1" w:rsidP="006806D1">
            <w:pPr>
              <w:pStyle w:val="Kompetenzbeschreibung"/>
            </w:pPr>
            <w:r w:rsidRPr="008B2F7E">
              <w:t>– Einstellung (Nahaufnahme, Totale, Halbtotale, Halbnah, Detail)</w:t>
            </w:r>
          </w:p>
          <w:p w:rsidR="006806D1" w:rsidRPr="008B2F7E" w:rsidRDefault="006806D1" w:rsidP="006806D1">
            <w:pPr>
              <w:pStyle w:val="Kompetenzbeschreibung"/>
            </w:pPr>
            <w:r w:rsidRPr="008B2F7E">
              <w:t>– Kameraperspektive (Frosch- und Vogelperspektive)</w:t>
            </w:r>
          </w:p>
          <w:p w:rsidR="006806D1" w:rsidRPr="008B2F7E" w:rsidRDefault="006806D1" w:rsidP="006806D1">
            <w:pPr>
              <w:pStyle w:val="Kompetenzbeschreibung"/>
            </w:pPr>
            <w:r w:rsidRPr="008B2F7E">
              <w:t>– Establishing Shot</w:t>
            </w:r>
          </w:p>
          <w:p w:rsidR="006806D1" w:rsidRPr="008B2F7E" w:rsidRDefault="006806D1" w:rsidP="006806D1">
            <w:pPr>
              <w:pStyle w:val="Kompetenzbeschreibung"/>
            </w:pPr>
            <w:r w:rsidRPr="008B2F7E">
              <w:t>– Frame (</w:t>
            </w:r>
            <w:r w:rsidR="00F54B79">
              <w:t>z.B.</w:t>
            </w:r>
            <w:r w:rsidRPr="008B2F7E">
              <w:t xml:space="preserve"> Analyse von Einzelbildern)</w:t>
            </w:r>
          </w:p>
          <w:p w:rsidR="006806D1" w:rsidRPr="008B2F7E" w:rsidRDefault="006806D1" w:rsidP="006806D1">
            <w:pPr>
              <w:pStyle w:val="Kompetenzbeschreibung"/>
            </w:pPr>
            <w:r w:rsidRPr="008B2F7E">
              <w:t>– Licht</w:t>
            </w:r>
          </w:p>
          <w:p w:rsidR="006806D1" w:rsidRPr="008B2F7E" w:rsidRDefault="006806D1" w:rsidP="006806D1">
            <w:pPr>
              <w:pStyle w:val="Kompetenzbeschreibung"/>
            </w:pPr>
            <w:r w:rsidRPr="008B2F7E">
              <w:t>– Ton</w:t>
            </w:r>
          </w:p>
          <w:p w:rsidR="006806D1" w:rsidRPr="00B87960" w:rsidRDefault="006806D1" w:rsidP="006806D1">
            <w:pPr>
              <w:pStyle w:val="Kompetenzbeschreibung"/>
              <w:rPr>
                <w:u w:val="single"/>
              </w:rPr>
            </w:pPr>
            <w:r w:rsidRPr="00B87960">
              <w:rPr>
                <w:u w:val="single"/>
              </w:rPr>
              <w:t xml:space="preserve">3.2.2.1 Struktur von Äußerungen </w:t>
            </w:r>
          </w:p>
          <w:p w:rsidR="006806D1" w:rsidRDefault="006806D1" w:rsidP="006806D1">
            <w:pPr>
              <w:pStyle w:val="Kompetenzbeschreibung"/>
            </w:pPr>
            <w:r w:rsidRPr="00B87960">
              <w:t>(19</w:t>
            </w:r>
            <w:r>
              <w:t>GM</w:t>
            </w:r>
            <w:r w:rsidRPr="00B87960">
              <w:t>) Formen bildlicher Ausdrucksweise (mindestens Personifikation, Vergleich) benen</w:t>
            </w:r>
            <w:r>
              <w:t>nen und deren Wirkung erklären</w:t>
            </w:r>
          </w:p>
          <w:p w:rsidR="006806D1" w:rsidRPr="00892ABF" w:rsidRDefault="006806D1" w:rsidP="006806D1">
            <w:pPr>
              <w:pStyle w:val="Kompetenzbeschreibung"/>
            </w:pPr>
            <w:r w:rsidRPr="00892ABF">
              <w:t>(19</w:t>
            </w:r>
            <w:r>
              <w:t>E</w:t>
            </w:r>
            <w:r w:rsidRPr="00892ABF">
              <w:t xml:space="preserve">) Formen bildlicher Ausdrucksweise (Metapher, Vergleich, Personifikation) benennen, erläutern und in ihrer Wirkung reflektieren </w:t>
            </w:r>
          </w:p>
          <w:p w:rsidR="006806D1" w:rsidRPr="00B87960" w:rsidRDefault="006806D1" w:rsidP="006806D1">
            <w:pPr>
              <w:pStyle w:val="Kompetenzbeschreibung"/>
              <w:rPr>
                <w:u w:val="single"/>
              </w:rPr>
            </w:pPr>
            <w:r w:rsidRPr="00B87960">
              <w:rPr>
                <w:u w:val="single"/>
              </w:rPr>
              <w:t>3.2.2.2 Funktion von Äußerungen</w:t>
            </w:r>
          </w:p>
          <w:p w:rsidR="006806D1" w:rsidRPr="009609A9" w:rsidRDefault="006806D1" w:rsidP="006806D1">
            <w:pPr>
              <w:pStyle w:val="Kompetenzbeschreibung"/>
            </w:pPr>
            <w:r w:rsidRPr="00B87960">
              <w:t>(3) Zusammenhänge zwischen verbalen und nonverbalen Ausdrucksmitteln erkennen und wesentliche Faktoren beschreiben, die die mündliche Kommunikation prägen (</w:t>
            </w:r>
            <w:r w:rsidR="00F54B79">
              <w:t>z.B.</w:t>
            </w:r>
            <w:r w:rsidRPr="00B87960">
              <w:t xml:space="preserve"> Gestik, Mimik, Stimme</w:t>
            </w:r>
            <w:r>
              <w:t>, E: Modulation)</w:t>
            </w:r>
          </w:p>
        </w:tc>
        <w:tc>
          <w:tcPr>
            <w:tcW w:w="1250" w:type="pct"/>
            <w:gridSpan w:val="4"/>
            <w:tcBorders>
              <w:top w:val="single" w:sz="4" w:space="0" w:color="000000"/>
              <w:left w:val="single" w:sz="4" w:space="0" w:color="auto"/>
              <w:bottom w:val="single" w:sz="4" w:space="0" w:color="000000"/>
              <w:right w:val="single" w:sz="4" w:space="0" w:color="auto"/>
            </w:tcBorders>
            <w:shd w:val="clear" w:color="auto" w:fill="auto"/>
          </w:tcPr>
          <w:p w:rsidR="006806D1" w:rsidRPr="009609A9" w:rsidRDefault="006806D1" w:rsidP="006806D1">
            <w:pPr>
              <w:pStyle w:val="Listenabsatz"/>
              <w:numPr>
                <w:ilvl w:val="0"/>
                <w:numId w:val="2"/>
              </w:numPr>
              <w:spacing w:line="264" w:lineRule="auto"/>
              <w:ind w:left="227" w:hanging="227"/>
              <w:rPr>
                <w:szCs w:val="22"/>
              </w:rPr>
            </w:pPr>
            <w:r w:rsidRPr="009609A9">
              <w:rPr>
                <w:szCs w:val="22"/>
              </w:rPr>
              <w:t xml:space="preserve">Schülerinnen und Schüler sehen sich den Film zunächst ohne Ton an; Beschreibung des Inhaltes und </w:t>
            </w:r>
            <w:r w:rsidRPr="00D245F3">
              <w:rPr>
                <w:b/>
                <w:szCs w:val="22"/>
                <w:shd w:val="clear" w:color="auto" w:fill="F0A08D"/>
              </w:rPr>
              <w:t>ME:</w:t>
            </w:r>
            <w:r>
              <w:rPr>
                <w:szCs w:val="22"/>
              </w:rPr>
              <w:t xml:space="preserve"> </w:t>
            </w:r>
            <w:r w:rsidRPr="009609A9">
              <w:rPr>
                <w:szCs w:val="22"/>
              </w:rPr>
              <w:t>Vermutungen, was das Thema sein könnte.</w:t>
            </w:r>
            <w:r w:rsidRPr="009609A9">
              <w:rPr>
                <w:szCs w:val="22"/>
              </w:rPr>
              <w:br/>
              <w:t>alternativ: Filmanfang (</w:t>
            </w:r>
            <w:r w:rsidR="00F54B79">
              <w:rPr>
                <w:szCs w:val="22"/>
              </w:rPr>
              <w:t>z.B.</w:t>
            </w:r>
            <w:r w:rsidRPr="009609A9">
              <w:rPr>
                <w:szCs w:val="22"/>
              </w:rPr>
              <w:t xml:space="preserve"> Exam) mit zwei verschiedenen Tonspuren zeigen, Stimmung beschreiben, Fortsetzung/Ausgang begründet entwickeln lassen (</w:t>
            </w:r>
            <w:r w:rsidR="00F54B79">
              <w:rPr>
                <w:szCs w:val="22"/>
              </w:rPr>
              <w:t>z.B.</w:t>
            </w:r>
            <w:r w:rsidRPr="009609A9">
              <w:rPr>
                <w:szCs w:val="22"/>
              </w:rPr>
              <w:t xml:space="preserve"> Wie geht die Prüfung aus?, Fixierung </w:t>
            </w:r>
            <w:r w:rsidR="00F54B79">
              <w:rPr>
                <w:szCs w:val="22"/>
              </w:rPr>
              <w:t>z.B.</w:t>
            </w:r>
            <w:r w:rsidRPr="009609A9">
              <w:rPr>
                <w:szCs w:val="22"/>
              </w:rPr>
              <w:t xml:space="preserve"> in Form einer Inhaltsskizze). </w:t>
            </w:r>
          </w:p>
          <w:p w:rsidR="006806D1" w:rsidRPr="009609A9" w:rsidRDefault="006806D1" w:rsidP="006806D1">
            <w:pPr>
              <w:pStyle w:val="Listenabsatz"/>
              <w:numPr>
                <w:ilvl w:val="0"/>
                <w:numId w:val="2"/>
              </w:numPr>
              <w:spacing w:line="264" w:lineRule="auto"/>
              <w:ind w:left="227" w:hanging="227"/>
              <w:rPr>
                <w:szCs w:val="22"/>
              </w:rPr>
            </w:pPr>
            <w:r w:rsidRPr="009609A9">
              <w:rPr>
                <w:szCs w:val="22"/>
              </w:rPr>
              <w:t>Vergleich mit der vertonten Originalfassung des Filmes, Beschreibung und Analyse der Wirkung und der Bedeutung des Tons.</w:t>
            </w:r>
          </w:p>
          <w:p w:rsidR="006806D1" w:rsidRPr="009609A9" w:rsidRDefault="006806D1" w:rsidP="006806D1">
            <w:pPr>
              <w:pStyle w:val="Listenabsatz"/>
              <w:numPr>
                <w:ilvl w:val="0"/>
                <w:numId w:val="2"/>
              </w:numPr>
              <w:spacing w:line="264" w:lineRule="auto"/>
              <w:ind w:left="227" w:hanging="227"/>
            </w:pPr>
            <w:r w:rsidRPr="009609A9">
              <w:rPr>
                <w:szCs w:val="22"/>
              </w:rPr>
              <w:t>Möglichkeiten der Vertonung</w:t>
            </w:r>
          </w:p>
          <w:p w:rsidR="006806D1" w:rsidRPr="009609A9" w:rsidRDefault="006806D1" w:rsidP="006806D1">
            <w:pPr>
              <w:pStyle w:val="Listenabsatz"/>
              <w:numPr>
                <w:ilvl w:val="0"/>
                <w:numId w:val="3"/>
              </w:numPr>
              <w:spacing w:line="264" w:lineRule="auto"/>
            </w:pPr>
            <w:r w:rsidRPr="009609A9">
              <w:rPr>
                <w:szCs w:val="22"/>
              </w:rPr>
              <w:t>Geräusche</w:t>
            </w:r>
          </w:p>
          <w:p w:rsidR="006806D1" w:rsidRPr="009609A9" w:rsidRDefault="006806D1" w:rsidP="006806D1">
            <w:pPr>
              <w:pStyle w:val="Listenabsatz"/>
              <w:numPr>
                <w:ilvl w:val="0"/>
                <w:numId w:val="3"/>
              </w:numPr>
              <w:spacing w:line="264" w:lineRule="auto"/>
            </w:pPr>
            <w:r w:rsidRPr="009609A9">
              <w:rPr>
                <w:szCs w:val="22"/>
              </w:rPr>
              <w:t>Sprache/Monologe</w:t>
            </w:r>
          </w:p>
          <w:p w:rsidR="006806D1" w:rsidRPr="009609A9" w:rsidRDefault="006806D1" w:rsidP="006806D1">
            <w:pPr>
              <w:pStyle w:val="Listenabsatz"/>
              <w:numPr>
                <w:ilvl w:val="0"/>
                <w:numId w:val="3"/>
              </w:numPr>
              <w:spacing w:line="264" w:lineRule="auto"/>
            </w:pPr>
            <w:r w:rsidRPr="009609A9">
              <w:rPr>
                <w:szCs w:val="22"/>
              </w:rPr>
              <w:t>Musik</w:t>
            </w:r>
          </w:p>
          <w:p w:rsidR="006806D1" w:rsidRPr="009609A9" w:rsidRDefault="006806D1" w:rsidP="006806D1">
            <w:pPr>
              <w:pStyle w:val="Listenabsatz"/>
              <w:spacing w:line="264" w:lineRule="auto"/>
              <w:ind w:left="357"/>
            </w:pPr>
            <w:r w:rsidRPr="009609A9">
              <w:rPr>
                <w:szCs w:val="22"/>
              </w:rPr>
              <w:t>auch über Zugriff nur über die Tonspur</w:t>
            </w:r>
          </w:p>
          <w:p w:rsidR="006806D1" w:rsidRPr="009609A9" w:rsidRDefault="006806D1" w:rsidP="006806D1">
            <w:pPr>
              <w:pStyle w:val="Listenabsatz"/>
              <w:numPr>
                <w:ilvl w:val="0"/>
                <w:numId w:val="2"/>
              </w:numPr>
              <w:spacing w:line="264" w:lineRule="auto"/>
              <w:ind w:left="227" w:hanging="227"/>
              <w:rPr>
                <w:szCs w:val="22"/>
              </w:rPr>
            </w:pPr>
            <w:r>
              <w:rPr>
                <w:szCs w:val="22"/>
              </w:rPr>
              <w:t xml:space="preserve">ggf. </w:t>
            </w:r>
            <w:r w:rsidRPr="009609A9">
              <w:rPr>
                <w:szCs w:val="22"/>
              </w:rPr>
              <w:t>Kleine Filmwerkstatt als Transfer: Entwicklung einfacher eigener Vertonungen eines Filmes (ggf. in Kleingruppen, mit einfachen Mitteln im Klassenraum, live aufführen)</w:t>
            </w:r>
          </w:p>
        </w:tc>
        <w:tc>
          <w:tcPr>
            <w:tcW w:w="1250" w:type="pct"/>
            <w:gridSpan w:val="2"/>
            <w:tcBorders>
              <w:top w:val="single" w:sz="4" w:space="0" w:color="000000"/>
              <w:left w:val="single" w:sz="4" w:space="0" w:color="auto"/>
              <w:bottom w:val="single" w:sz="4" w:space="0" w:color="000000"/>
              <w:right w:val="single" w:sz="4" w:space="0" w:color="auto"/>
            </w:tcBorders>
            <w:shd w:val="clear" w:color="auto" w:fill="auto"/>
          </w:tcPr>
          <w:p w:rsidR="006806D1" w:rsidRPr="00830760" w:rsidRDefault="006806D1" w:rsidP="006806D1">
            <w:pPr>
              <w:pStyle w:val="Hinweise"/>
              <w:rPr>
                <w:sz w:val="22"/>
                <w:szCs w:val="22"/>
              </w:rPr>
            </w:pPr>
            <w:r w:rsidRPr="00830760">
              <w:rPr>
                <w:sz w:val="22"/>
                <w:szCs w:val="22"/>
              </w:rPr>
              <w:t xml:space="preserve">alternativ </w:t>
            </w:r>
            <w:r w:rsidR="00F54B79">
              <w:rPr>
                <w:sz w:val="22"/>
                <w:szCs w:val="22"/>
              </w:rPr>
              <w:t>z.B.</w:t>
            </w:r>
            <w:r w:rsidRPr="00830760">
              <w:rPr>
                <w:sz w:val="22"/>
                <w:szCs w:val="22"/>
              </w:rPr>
              <w:t xml:space="preserve"> „Der Vogelschreck“, „Exam“</w:t>
            </w:r>
          </w:p>
          <w:p w:rsidR="00693CA3" w:rsidRPr="00CB45E8" w:rsidRDefault="00693CA3" w:rsidP="006806D1">
            <w:pPr>
              <w:pStyle w:val="Hinweise"/>
              <w:rPr>
                <w:rFonts w:cs="Arial"/>
                <w:sz w:val="22"/>
                <w:szCs w:val="22"/>
              </w:rPr>
            </w:pPr>
            <w:r w:rsidRPr="00CB45E8">
              <w:rPr>
                <w:rFonts w:cs="Arial"/>
                <w:sz w:val="22"/>
                <w:szCs w:val="22"/>
              </w:rPr>
              <w:t xml:space="preserve">LMZ Unterrrichstmodul </w:t>
            </w:r>
            <w:r w:rsidR="006806D1" w:rsidRPr="00CB45E8">
              <w:rPr>
                <w:rFonts w:cs="Arial"/>
                <w:sz w:val="22"/>
                <w:szCs w:val="22"/>
              </w:rPr>
              <w:t>„Nuggets“</w:t>
            </w:r>
            <w:r w:rsidRPr="00CB45E8">
              <w:rPr>
                <w:rFonts w:cs="Arial"/>
                <w:sz w:val="22"/>
                <w:szCs w:val="22"/>
              </w:rPr>
              <w:t xml:space="preserve"> zur Filmbildung</w:t>
            </w:r>
          </w:p>
          <w:p w:rsidR="006806D1" w:rsidRPr="00CB45E8" w:rsidRDefault="00A55AE7" w:rsidP="006806D1">
            <w:pPr>
              <w:pStyle w:val="Hinweise"/>
              <w:rPr>
                <w:rFonts w:cs="Arial"/>
                <w:sz w:val="22"/>
                <w:szCs w:val="22"/>
              </w:rPr>
            </w:pPr>
            <w:hyperlink r:id="rId34" w:history="1">
              <w:r w:rsidR="00693CA3" w:rsidRPr="00CB45E8">
                <w:rPr>
                  <w:rStyle w:val="Hyperlink"/>
                  <w:rFonts w:cs="Arial"/>
                  <w:sz w:val="22"/>
                  <w:szCs w:val="22"/>
                </w:rPr>
                <w:t>https://sesammediathek.lmz-bw.de/mediathek?search=Nuggets</w:t>
              </w:r>
            </w:hyperlink>
          </w:p>
          <w:p w:rsidR="00693CA3" w:rsidRPr="00CB45E8" w:rsidRDefault="00693CA3" w:rsidP="006806D1">
            <w:pPr>
              <w:pStyle w:val="Hinweise"/>
              <w:rPr>
                <w:rFonts w:cs="Arial"/>
                <w:sz w:val="22"/>
                <w:szCs w:val="22"/>
              </w:rPr>
            </w:pPr>
          </w:p>
          <w:p w:rsidR="006806D1" w:rsidRPr="005F47F6" w:rsidRDefault="006806D1" w:rsidP="006806D1">
            <w:pPr>
              <w:pStyle w:val="Hinweise"/>
              <w:rPr>
                <w:sz w:val="22"/>
                <w:szCs w:val="22"/>
              </w:rPr>
            </w:pPr>
            <w:r w:rsidRPr="00693CA3">
              <w:rPr>
                <w:rFonts w:cs="Arial"/>
                <w:sz w:val="22"/>
                <w:szCs w:val="22"/>
              </w:rPr>
              <w:t>Kooperation</w:t>
            </w:r>
            <w:r w:rsidRPr="005F47F6">
              <w:rPr>
                <w:sz w:val="22"/>
                <w:szCs w:val="22"/>
              </w:rPr>
              <w:t xml:space="preserve"> Musik</w:t>
            </w:r>
          </w:p>
          <w:p w:rsidR="006806D1" w:rsidRPr="005F47F6" w:rsidRDefault="006806D1" w:rsidP="006806D1">
            <w:pPr>
              <w:pStyle w:val="Hinweise"/>
              <w:rPr>
                <w:sz w:val="22"/>
                <w:szCs w:val="22"/>
              </w:rPr>
            </w:pPr>
          </w:p>
          <w:p w:rsidR="006806D1" w:rsidRPr="00830760" w:rsidRDefault="006806D1" w:rsidP="006806D1">
            <w:pPr>
              <w:pStyle w:val="Hinweise"/>
              <w:rPr>
                <w:sz w:val="22"/>
                <w:szCs w:val="22"/>
              </w:rPr>
            </w:pPr>
            <w:r w:rsidRPr="00830760">
              <w:rPr>
                <w:sz w:val="22"/>
                <w:szCs w:val="22"/>
              </w:rPr>
              <w:t xml:space="preserve">Unterlegung mit verschiedenen Tonspuren </w:t>
            </w:r>
            <w:r w:rsidR="00F54B79">
              <w:rPr>
                <w:sz w:val="22"/>
                <w:szCs w:val="22"/>
              </w:rPr>
              <w:t>z.B.</w:t>
            </w:r>
            <w:r w:rsidRPr="00830760">
              <w:rPr>
                <w:sz w:val="22"/>
                <w:szCs w:val="22"/>
              </w:rPr>
              <w:t xml:space="preserve"> „Exam“ mit Berlioz‘ Symphonie phantastique, 5. Satz und Elgar, Pomp and circumstances</w:t>
            </w:r>
          </w:p>
          <w:p w:rsidR="006806D1" w:rsidRPr="00830760" w:rsidRDefault="006806D1" w:rsidP="006806D1">
            <w:pPr>
              <w:pStyle w:val="Hinweise"/>
              <w:rPr>
                <w:sz w:val="22"/>
                <w:szCs w:val="22"/>
              </w:rPr>
            </w:pPr>
          </w:p>
          <w:p w:rsidR="006806D1" w:rsidRPr="009609A9" w:rsidRDefault="006806D1" w:rsidP="006806D1">
            <w:pPr>
              <w:pStyle w:val="Hinweise"/>
            </w:pPr>
            <w:r w:rsidRPr="00830760">
              <w:rPr>
                <w:sz w:val="22"/>
                <w:szCs w:val="22"/>
              </w:rPr>
              <w:t xml:space="preserve">Methodisch ist </w:t>
            </w:r>
            <w:r>
              <w:rPr>
                <w:sz w:val="22"/>
                <w:szCs w:val="22"/>
              </w:rPr>
              <w:t xml:space="preserve">hier die Einübung und Vertiefung </w:t>
            </w:r>
            <w:r w:rsidRPr="00830760">
              <w:rPr>
                <w:sz w:val="22"/>
                <w:szCs w:val="22"/>
              </w:rPr>
              <w:t xml:space="preserve">von Mitschreibetechniken </w:t>
            </w:r>
            <w:r>
              <w:rPr>
                <w:sz w:val="22"/>
                <w:szCs w:val="22"/>
              </w:rPr>
              <w:t xml:space="preserve">wichtig (wiederum Differnzierung </w:t>
            </w:r>
            <w:r w:rsidRPr="00830760">
              <w:rPr>
                <w:sz w:val="22"/>
                <w:szCs w:val="22"/>
              </w:rPr>
              <w:t xml:space="preserve">über Hilfestellungen und Offenheit </w:t>
            </w:r>
            <w:r>
              <w:rPr>
                <w:sz w:val="22"/>
                <w:szCs w:val="22"/>
              </w:rPr>
              <w:t>des Mitschreibes).</w:t>
            </w:r>
          </w:p>
        </w:tc>
      </w:tr>
      <w:tr w:rsidR="00EB07E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Pr>
        <w:tc>
          <w:tcPr>
            <w:tcW w:w="4901" w:type="pct"/>
            <w:gridSpan w:val="1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B07E8" w:rsidRDefault="002A479F" w:rsidP="00F823A2">
            <w:pPr>
              <w:pStyle w:val="bcTab"/>
              <w:rPr>
                <w:szCs w:val="32"/>
              </w:rPr>
            </w:pPr>
            <w:bookmarkStart w:id="17" w:name="_Toc481875948"/>
            <w:r>
              <w:rPr>
                <w:szCs w:val="32"/>
              </w:rPr>
              <w:t>7.5</w:t>
            </w:r>
            <w:r w:rsidR="005E4279">
              <w:rPr>
                <w:szCs w:val="32"/>
              </w:rPr>
              <w:t xml:space="preserve"> </w:t>
            </w:r>
            <w:r w:rsidR="002D6268">
              <w:rPr>
                <w:szCs w:val="32"/>
              </w:rPr>
              <w:t>„</w:t>
            </w:r>
            <w:r w:rsidR="00EB07E8">
              <w:rPr>
                <w:szCs w:val="32"/>
              </w:rPr>
              <w:t>Helden</w:t>
            </w:r>
            <w:r w:rsidR="002D6268">
              <w:rPr>
                <w:szCs w:val="32"/>
              </w:rPr>
              <w:t>mut“</w:t>
            </w:r>
            <w:r w:rsidR="00EB07E8">
              <w:rPr>
                <w:szCs w:val="32"/>
              </w:rPr>
              <w:t xml:space="preserve"> – </w:t>
            </w:r>
            <w:r w:rsidR="00DE20A8">
              <w:rPr>
                <w:szCs w:val="32"/>
              </w:rPr>
              <w:t>Nur wo Angst war, kann Mut werden</w:t>
            </w:r>
            <w:bookmarkEnd w:id="17"/>
          </w:p>
          <w:p w:rsidR="00EB07E8" w:rsidRDefault="00EB07E8" w:rsidP="00735178">
            <w:pPr>
              <w:pStyle w:val="bcTabschwKompetenzen"/>
            </w:pPr>
            <w:r>
              <w:t>ca.</w:t>
            </w:r>
            <w:r w:rsidR="00F92846">
              <w:t xml:space="preserve"> </w:t>
            </w:r>
            <w:r w:rsidR="009F382E">
              <w:t>16 (20)</w:t>
            </w:r>
            <w:r w:rsidR="00BD0007">
              <w:t xml:space="preserve"> </w:t>
            </w:r>
            <w:r>
              <w:t>Std.</w:t>
            </w:r>
          </w:p>
        </w:tc>
      </w:tr>
      <w:tr w:rsidR="00EB07E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Pr>
        <w:tc>
          <w:tcPr>
            <w:tcW w:w="4901" w:type="pct"/>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07E8" w:rsidRDefault="00EB07E8" w:rsidP="00F823A2">
            <w:pPr>
              <w:pStyle w:val="bcTabVortext"/>
            </w:pPr>
            <w:r>
              <w:t>Der Umgang mit fiktionale</w:t>
            </w:r>
            <w:r w:rsidR="009D0AB9">
              <w:t>n</w:t>
            </w:r>
            <w:r>
              <w:t xml:space="preserve"> </w:t>
            </w:r>
            <w:r w:rsidR="0066201F">
              <w:t xml:space="preserve">und fremden </w:t>
            </w:r>
            <w:r>
              <w:t>Welten kann uns dabei helfen, unsere eigenen Wertvorstellungen zu klären. Denn indem wir uns fragen, wie wir Verhalten in Literatur und Film beurteilen, können wir eigene Ideale und Ziele im Alltag genauer bestimmen. Die Beschäftigung mit Helden und Heldenvorstellungen eröffnet so eine Möglichkeit, gesellschaftliche Normen zu reflektieren. Unterscheidet man zusätzlich zwischen Rekord und Heldentat, lassen sich individuelle Ziel von solchen mit gesellschaftlichem Mehrwert abgrenzen.</w:t>
            </w:r>
          </w:p>
          <w:p w:rsidR="00EB07E8" w:rsidRDefault="0066201F" w:rsidP="0066201F">
            <w:pPr>
              <w:pStyle w:val="bcTabVortext"/>
            </w:pPr>
            <w:r>
              <w:t>Das Mittelalter als faszinierende und den SuS vielgestaltig präsente Zeit ist in besonderer Weise geeignet, den Begriff des Helden vor dem Hintergrund der Reflexion von Fremdheitserfahrungen zu vertiefen. Dies lässt sich hier gut mit sprachlichen Fremdheitserfahrungen verbinden, die auch die eigene Sprache als wandelbares Medium erfahrbar machen.</w:t>
            </w:r>
          </w:p>
          <w:p w:rsidR="0066201F" w:rsidRDefault="0066201F" w:rsidP="0066201F">
            <w:pPr>
              <w:pStyle w:val="bcTabVortext"/>
            </w:pPr>
            <w:r>
              <w:t>Die Einheit klärt zunächst kurz den Begriff des Helden, vertieft die Auseinandersetzung damit anhand des Mittelalters, und schließt mit einer kritischen Reflexion des Heldenbegriffs für die Gegenwart ab.</w:t>
            </w:r>
          </w:p>
        </w:tc>
      </w:tr>
      <w:tr w:rsidR="00EB07E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Pr>
        <w:tc>
          <w:tcPr>
            <w:tcW w:w="1224" w:type="pct"/>
            <w:gridSpan w:val="3"/>
            <w:tcBorders>
              <w:top w:val="single" w:sz="4" w:space="0" w:color="000000"/>
              <w:left w:val="single" w:sz="4" w:space="0" w:color="000000"/>
              <w:bottom w:val="single" w:sz="4" w:space="0" w:color="000000"/>
            </w:tcBorders>
            <w:shd w:val="clear" w:color="auto" w:fill="F59D1E"/>
            <w:tcMar>
              <w:top w:w="0" w:type="dxa"/>
              <w:left w:w="108" w:type="dxa"/>
              <w:bottom w:w="0" w:type="dxa"/>
              <w:right w:w="108" w:type="dxa"/>
            </w:tcMar>
            <w:vAlign w:val="center"/>
          </w:tcPr>
          <w:p w:rsidR="00EB07E8" w:rsidRDefault="00EB07E8" w:rsidP="00F823A2">
            <w:pPr>
              <w:pStyle w:val="bcTabweiKompetenzen"/>
            </w:pPr>
            <w:r>
              <w:t>Prozessbezogene Kompetenzen</w:t>
            </w:r>
          </w:p>
        </w:tc>
        <w:tc>
          <w:tcPr>
            <w:tcW w:w="1224" w:type="pct"/>
            <w:gridSpan w:val="4"/>
            <w:tcBorders>
              <w:top w:val="single" w:sz="4" w:space="0" w:color="000000"/>
              <w:left w:val="single" w:sz="4" w:space="0" w:color="000000"/>
              <w:bottom w:val="single" w:sz="4" w:space="0" w:color="000000"/>
            </w:tcBorders>
            <w:shd w:val="clear" w:color="auto" w:fill="B70017"/>
            <w:tcMar>
              <w:top w:w="0" w:type="dxa"/>
              <w:left w:w="108" w:type="dxa"/>
              <w:bottom w:w="0" w:type="dxa"/>
              <w:right w:w="108" w:type="dxa"/>
            </w:tcMar>
            <w:vAlign w:val="center"/>
          </w:tcPr>
          <w:p w:rsidR="00EB07E8" w:rsidRDefault="00EB07E8" w:rsidP="00F823A2">
            <w:pPr>
              <w:pStyle w:val="bcTabweiKompetenzen"/>
            </w:pPr>
            <w:r>
              <w:t>Inhaltsbezogene Kompetenzen</w:t>
            </w:r>
          </w:p>
        </w:tc>
        <w:tc>
          <w:tcPr>
            <w:tcW w:w="1225" w:type="pct"/>
            <w:gridSpan w:val="4"/>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B07E8" w:rsidRDefault="00EB07E8" w:rsidP="00F823A2">
            <w:pPr>
              <w:pStyle w:val="bcTabschwKompetenzen"/>
            </w:pPr>
            <w:r>
              <w:t>Konkretisierung,</w:t>
            </w:r>
            <w:r>
              <w:br/>
              <w:t>Vorgehen im Unterricht</w:t>
            </w:r>
          </w:p>
        </w:tc>
        <w:tc>
          <w:tcPr>
            <w:tcW w:w="1228"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B07E8" w:rsidRDefault="00EB07E8" w:rsidP="00F823A2">
            <w:pPr>
              <w:pStyle w:val="bcTabschwKompetenzen"/>
            </w:pPr>
            <w:r>
              <w:t xml:space="preserve">Hinweise, Arbeitsmittel, </w:t>
            </w:r>
            <w:r>
              <w:br/>
              <w:t>Organisation, Verweise</w:t>
            </w:r>
          </w:p>
        </w:tc>
      </w:tr>
      <w:tr w:rsidR="00EB07E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Height w:val="397"/>
        </w:trPr>
        <w:tc>
          <w:tcPr>
            <w:tcW w:w="4901" w:type="pct"/>
            <w:gridSpan w:val="1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B07E8" w:rsidRDefault="00EB07E8" w:rsidP="00735178">
            <w:pPr>
              <w:jc w:val="center"/>
              <w:rPr>
                <w:b/>
                <w:bCs/>
              </w:rPr>
            </w:pPr>
            <w:r>
              <w:rPr>
                <w:b/>
                <w:bCs/>
              </w:rPr>
              <w:t>1. Sich einen Begriff erschließen – Definier</w:t>
            </w:r>
            <w:r w:rsidR="00735178">
              <w:rPr>
                <w:b/>
                <w:bCs/>
              </w:rPr>
              <w:t>en und Definitionen vergleichen</w:t>
            </w:r>
          </w:p>
        </w:tc>
      </w:tr>
      <w:tr w:rsidR="00E115B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Height w:val="300"/>
        </w:trPr>
        <w:tc>
          <w:tcPr>
            <w:tcW w:w="1216" w:type="pct"/>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115B8" w:rsidRPr="00464224" w:rsidRDefault="00E115B8" w:rsidP="00E115B8">
            <w:pPr>
              <w:rPr>
                <w:sz w:val="18"/>
                <w:szCs w:val="18"/>
                <w:u w:val="single"/>
              </w:rPr>
            </w:pPr>
            <w:r w:rsidRPr="00AC37EC">
              <w:rPr>
                <w:sz w:val="18"/>
                <w:szCs w:val="18"/>
                <w:u w:val="single"/>
              </w:rPr>
              <w:t>2</w:t>
            </w:r>
            <w:r w:rsidRPr="00464224">
              <w:rPr>
                <w:sz w:val="18"/>
                <w:szCs w:val="18"/>
                <w:u w:val="single"/>
              </w:rPr>
              <w:t>.1 Sprechen und Zuhören</w:t>
            </w:r>
          </w:p>
          <w:p w:rsidR="00E115B8" w:rsidRPr="00464224" w:rsidRDefault="00E115B8" w:rsidP="00E115B8">
            <w:pPr>
              <w:rPr>
                <w:sz w:val="18"/>
                <w:szCs w:val="18"/>
              </w:rPr>
            </w:pPr>
            <w:r w:rsidRPr="002D166E">
              <w:rPr>
                <w:sz w:val="18"/>
                <w:szCs w:val="18"/>
              </w:rPr>
              <w:t>3. inhaltlich präzise, sprachlich prägnant und klar strukturiert formulieren</w:t>
            </w:r>
          </w:p>
          <w:p w:rsidR="00E115B8" w:rsidRPr="00464224" w:rsidRDefault="00E115B8" w:rsidP="00E115B8">
            <w:pPr>
              <w:rPr>
                <w:sz w:val="18"/>
                <w:szCs w:val="18"/>
              </w:rPr>
            </w:pPr>
            <w:r w:rsidRPr="00464224">
              <w:rPr>
                <w:sz w:val="18"/>
                <w:szCs w:val="18"/>
              </w:rPr>
              <w:t>8. in verschiedenen Kommunikations- und Gesprächssituationen sicher und konstruktiv agieren, eigene Positionen vertreten, auf Gegenpositionen sachlich und argumentierend eingehen</w:t>
            </w:r>
          </w:p>
          <w:p w:rsidR="00E115B8" w:rsidRPr="00464224" w:rsidRDefault="00E115B8" w:rsidP="00E115B8">
            <w:pPr>
              <w:rPr>
                <w:sz w:val="18"/>
                <w:szCs w:val="18"/>
              </w:rPr>
            </w:pPr>
            <w:r w:rsidRPr="00464224">
              <w:rPr>
                <w:sz w:val="18"/>
                <w:szCs w:val="18"/>
              </w:rPr>
              <w:t>9. auch im interkulturellen Dialog eigene und fremde Wahrnehmungen unterscheiden und kulturelle Unterschiede wahrnehmen</w:t>
            </w:r>
          </w:p>
          <w:p w:rsidR="00E115B8" w:rsidRPr="00464224" w:rsidRDefault="00E115B8" w:rsidP="00E115B8">
            <w:pPr>
              <w:rPr>
                <w:sz w:val="18"/>
                <w:szCs w:val="18"/>
                <w:u w:val="single"/>
              </w:rPr>
            </w:pPr>
            <w:r w:rsidRPr="00464224">
              <w:rPr>
                <w:sz w:val="18"/>
                <w:szCs w:val="18"/>
                <w:u w:val="single"/>
              </w:rPr>
              <w:t>2.2 Schreiben</w:t>
            </w:r>
          </w:p>
          <w:p w:rsidR="00E115B8" w:rsidRPr="00EB6175" w:rsidRDefault="00E115B8" w:rsidP="00E115B8">
            <w:pPr>
              <w:rPr>
                <w:sz w:val="18"/>
                <w:szCs w:val="18"/>
                <w:highlight w:val="green"/>
              </w:rPr>
            </w:pPr>
            <w:r w:rsidRPr="002D166E">
              <w:rPr>
                <w:sz w:val="18"/>
                <w:szCs w:val="18"/>
              </w:rPr>
              <w:t>1. Arbeitsschritte festlegen: Informationen sammeln, ordnen, ergänzen; dabei Schreibanlass, Text-funktion und Aufgabenstellung auf der Basis der jeweiligen Operatoren beachten</w:t>
            </w:r>
          </w:p>
          <w:p w:rsidR="00E115B8" w:rsidRPr="00EB6175" w:rsidRDefault="00E115B8" w:rsidP="00E115B8">
            <w:pPr>
              <w:rPr>
                <w:sz w:val="18"/>
                <w:szCs w:val="18"/>
                <w:highlight w:val="green"/>
              </w:rPr>
            </w:pPr>
            <w:r w:rsidRPr="002D166E">
              <w:rPr>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E115B8" w:rsidRPr="00EB6175" w:rsidRDefault="00E115B8" w:rsidP="00E115B8">
            <w:pPr>
              <w:rPr>
                <w:sz w:val="18"/>
                <w:szCs w:val="18"/>
                <w:highlight w:val="green"/>
              </w:rPr>
            </w:pPr>
            <w:r w:rsidRPr="002D166E">
              <w:rPr>
                <w:sz w:val="18"/>
                <w:szCs w:val="18"/>
              </w:rPr>
              <w:t>7. strukturiert, verständlich und stilistisch stimmig formulieren; dabei einen differenzierten Wortschatz (auch Fachsprache, Fremdwörter (E)) verwenden</w:t>
            </w:r>
          </w:p>
          <w:p w:rsidR="00E115B8" w:rsidRPr="00EB6175" w:rsidRDefault="00E115B8" w:rsidP="00E115B8">
            <w:pPr>
              <w:rPr>
                <w:sz w:val="18"/>
                <w:szCs w:val="18"/>
                <w:highlight w:val="green"/>
              </w:rPr>
            </w:pPr>
            <w:r w:rsidRPr="002D166E">
              <w:rPr>
                <w:sz w:val="18"/>
                <w:szCs w:val="18"/>
              </w:rPr>
              <w:t>10. formalisierte lineare beziehungsweise nichtlineare Texte verfassen</w:t>
            </w:r>
          </w:p>
          <w:p w:rsidR="00E115B8" w:rsidRPr="00EB6175" w:rsidRDefault="00E115B8" w:rsidP="00E115B8">
            <w:pPr>
              <w:rPr>
                <w:sz w:val="18"/>
                <w:szCs w:val="18"/>
                <w:highlight w:val="green"/>
              </w:rPr>
            </w:pPr>
            <w:r w:rsidRPr="002D166E">
              <w:rPr>
                <w:sz w:val="18"/>
                <w:szCs w:val="18"/>
              </w:rPr>
              <w:t>14. Informationen aus linearen und nichtlinearen Texten zusammenfassen und kohärent darstellen</w:t>
            </w:r>
          </w:p>
          <w:p w:rsidR="00E115B8" w:rsidRPr="00EB6175" w:rsidRDefault="00E115B8" w:rsidP="00E115B8">
            <w:pPr>
              <w:rPr>
                <w:sz w:val="18"/>
                <w:szCs w:val="18"/>
                <w:highlight w:val="green"/>
              </w:rPr>
            </w:pPr>
            <w:r w:rsidRPr="002D166E">
              <w:rPr>
                <w:sz w:val="18"/>
                <w:szCs w:val="18"/>
              </w:rPr>
              <w:t>15. eigenes Wissen über literarische, sprachliche und weitere Sachverhalte geordnet darstellen</w:t>
            </w:r>
          </w:p>
          <w:p w:rsidR="00E115B8" w:rsidRPr="00464224" w:rsidRDefault="00E115B8" w:rsidP="00E115B8">
            <w:pPr>
              <w:rPr>
                <w:sz w:val="18"/>
                <w:szCs w:val="18"/>
              </w:rPr>
            </w:pPr>
            <w:r w:rsidRPr="002D166E">
              <w:rPr>
                <w:sz w:val="18"/>
                <w:szCs w:val="18"/>
              </w:rPr>
              <w:t>17. in sachlichem Stil verständlich formulieren</w:t>
            </w:r>
          </w:p>
          <w:p w:rsidR="00E115B8" w:rsidRPr="00464224" w:rsidRDefault="00AB62C2" w:rsidP="00E115B8">
            <w:pPr>
              <w:rPr>
                <w:sz w:val="18"/>
                <w:szCs w:val="18"/>
                <w:u w:val="single"/>
              </w:rPr>
            </w:pPr>
            <w:r>
              <w:rPr>
                <w:sz w:val="18"/>
                <w:szCs w:val="18"/>
                <w:u w:val="single"/>
              </w:rPr>
              <w:t>2.3</w:t>
            </w:r>
            <w:r w:rsidR="00E115B8" w:rsidRPr="00464224">
              <w:rPr>
                <w:sz w:val="18"/>
                <w:szCs w:val="18"/>
                <w:u w:val="single"/>
              </w:rPr>
              <w:t xml:space="preserve"> Lesen</w:t>
            </w:r>
          </w:p>
          <w:p w:rsidR="00E115B8" w:rsidRPr="00464224" w:rsidRDefault="00E115B8" w:rsidP="00E115B8">
            <w:pPr>
              <w:rPr>
                <w:sz w:val="18"/>
                <w:szCs w:val="18"/>
              </w:rPr>
            </w:pPr>
            <w:r w:rsidRPr="002D166E">
              <w:rPr>
                <w:sz w:val="18"/>
                <w:szCs w:val="18"/>
              </w:rPr>
              <w:t>1. unterschiedliche Lesetechniken anwenden und nutzen (zum Beispiel diagonal, selektiv, navigierend (E))</w:t>
            </w:r>
          </w:p>
          <w:p w:rsidR="00E115B8" w:rsidRPr="00464224" w:rsidRDefault="00E115B8" w:rsidP="00E115B8">
            <w:pPr>
              <w:rPr>
                <w:sz w:val="18"/>
                <w:szCs w:val="18"/>
              </w:rPr>
            </w:pPr>
            <w:r w:rsidRPr="00464224">
              <w:rPr>
                <w:sz w:val="18"/>
                <w:szCs w:val="18"/>
              </w:rPr>
              <w:t>3. Lesestrategien und Methoden der Texterschließung anwenden (markieren, Verstehensbarrieren identifizieren, Verständnisfragen formulieren, […] Wortbedeutungen und Fachbegriffe klären, Nachschlagewerke in verschiedenen Medien verwenden)</w:t>
            </w:r>
          </w:p>
          <w:p w:rsidR="00E115B8" w:rsidRPr="00464224" w:rsidRDefault="00E115B8" w:rsidP="00E115B8">
            <w:pPr>
              <w:rPr>
                <w:sz w:val="18"/>
                <w:szCs w:val="18"/>
              </w:rPr>
            </w:pPr>
            <w:r w:rsidRPr="002D166E">
              <w:rPr>
                <w:sz w:val="18"/>
                <w:szCs w:val="18"/>
              </w:rPr>
              <w:t>4. ihre Leseerwartung an einen Text formulieren und reflektieren</w:t>
            </w:r>
          </w:p>
          <w:p w:rsidR="00E115B8" w:rsidRPr="00FC5E99" w:rsidRDefault="00E115B8" w:rsidP="00E115B8">
            <w:pPr>
              <w:rPr>
                <w:sz w:val="18"/>
                <w:szCs w:val="18"/>
              </w:rPr>
            </w:pPr>
            <w:r w:rsidRPr="00FC5E99">
              <w:rPr>
                <w:sz w:val="18"/>
                <w:szCs w:val="18"/>
              </w:rPr>
              <w:t>19</w:t>
            </w:r>
            <w:r>
              <w:rPr>
                <w:sz w:val="18"/>
                <w:szCs w:val="18"/>
              </w:rPr>
              <w:t>.</w:t>
            </w:r>
            <w:r w:rsidRPr="00FC5E99">
              <w:rPr>
                <w:sz w:val="18"/>
                <w:szCs w:val="18"/>
              </w:rPr>
              <w:t xml:space="preserve"> Vergleiche zwischen Texten anstellen, Vergleichsaspekte herausarbeiten (E) und für das Textverstehen nutzen</w:t>
            </w:r>
          </w:p>
          <w:p w:rsidR="00E115B8" w:rsidRPr="00FC5E99" w:rsidRDefault="00E115B8" w:rsidP="00E115B8">
            <w:pPr>
              <w:rPr>
                <w:sz w:val="18"/>
                <w:szCs w:val="18"/>
              </w:rPr>
            </w:pPr>
            <w:r w:rsidRPr="00FC5E99">
              <w:rPr>
                <w:sz w:val="18"/>
                <w:szCs w:val="18"/>
              </w:rPr>
              <w:t>20</w:t>
            </w:r>
            <w:r>
              <w:rPr>
                <w:sz w:val="18"/>
                <w:szCs w:val="18"/>
              </w:rPr>
              <w:t>.</w:t>
            </w:r>
            <w:r w:rsidRPr="00FC5E99">
              <w:rPr>
                <w:sz w:val="18"/>
                <w:szCs w:val="18"/>
              </w:rPr>
              <w:t xml:space="preserve"> Information und Wertung in Texten unterscheiden</w:t>
            </w:r>
          </w:p>
          <w:p w:rsidR="00E115B8" w:rsidRDefault="00E115B8" w:rsidP="00E115B8">
            <w:pPr>
              <w:rPr>
                <w:sz w:val="18"/>
                <w:szCs w:val="18"/>
              </w:rPr>
            </w:pPr>
            <w:r w:rsidRPr="00FC5E99">
              <w:rPr>
                <w:sz w:val="18"/>
                <w:szCs w:val="18"/>
              </w:rPr>
              <w:t>21</w:t>
            </w:r>
            <w:r>
              <w:rPr>
                <w:sz w:val="18"/>
                <w:szCs w:val="18"/>
              </w:rPr>
              <w:t>.</w:t>
            </w:r>
            <w:r w:rsidRPr="00FC5E99">
              <w:rPr>
                <w:sz w:val="18"/>
                <w:szCs w:val="18"/>
              </w:rPr>
              <w:t xml:space="preserve"> begründete Schlussfolgerungen aus Sach- und Gebrauchstexten ziehen und dabei auch konkurrierende Informationen berücksichtigen</w:t>
            </w:r>
          </w:p>
          <w:p w:rsidR="00E115B8" w:rsidRDefault="00E115B8" w:rsidP="00E115B8">
            <w:pPr>
              <w:rPr>
                <w:sz w:val="18"/>
                <w:szCs w:val="18"/>
              </w:rPr>
            </w:pPr>
            <w:r w:rsidRPr="00FC5E99">
              <w:rPr>
                <w:sz w:val="18"/>
                <w:szCs w:val="18"/>
              </w:rPr>
              <w:t>27</w:t>
            </w:r>
            <w:r>
              <w:rPr>
                <w:sz w:val="18"/>
                <w:szCs w:val="18"/>
              </w:rPr>
              <w:t>.</w:t>
            </w:r>
            <w:r w:rsidRPr="00FC5E99">
              <w:rPr>
                <w:sz w:val="18"/>
                <w:szCs w:val="18"/>
              </w:rPr>
              <w:t xml:space="preserve"> das Verhältnis von Wirklichkeit, Fiktionalität und Virtualität (E) reflektieren</w:t>
            </w:r>
          </w:p>
          <w:p w:rsidR="00E115B8" w:rsidRPr="00FC5E99" w:rsidRDefault="00E115B8" w:rsidP="00E115B8">
            <w:pPr>
              <w:rPr>
                <w:sz w:val="18"/>
                <w:szCs w:val="18"/>
              </w:rPr>
            </w:pPr>
          </w:p>
        </w:tc>
        <w:tc>
          <w:tcPr>
            <w:tcW w:w="1227"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E115B8" w:rsidRDefault="00AB62C2" w:rsidP="00E115B8">
            <w:pPr>
              <w:snapToGrid w:val="0"/>
              <w:rPr>
                <w:rFonts w:eastAsia="Calibri" w:cs="Arial"/>
                <w:sz w:val="18"/>
                <w:szCs w:val="18"/>
                <w:u w:val="single"/>
              </w:rPr>
            </w:pPr>
            <w:r>
              <w:rPr>
                <w:rFonts w:eastAsia="Calibri" w:cs="Arial"/>
                <w:sz w:val="18"/>
                <w:szCs w:val="18"/>
                <w:u w:val="single"/>
              </w:rPr>
              <w:t>3.2.1.1</w:t>
            </w:r>
            <w:r w:rsidR="00E115B8">
              <w:rPr>
                <w:rFonts w:eastAsia="Calibri" w:cs="Arial"/>
                <w:sz w:val="18"/>
                <w:szCs w:val="18"/>
                <w:u w:val="single"/>
              </w:rPr>
              <w:t xml:space="preserve"> Literarische Texte</w:t>
            </w:r>
          </w:p>
          <w:p w:rsidR="00E115B8" w:rsidRDefault="00E115B8" w:rsidP="00E115B8">
            <w:pPr>
              <w:snapToGrid w:val="0"/>
              <w:rPr>
                <w:rFonts w:eastAsia="Calibri" w:cs="Arial"/>
                <w:sz w:val="18"/>
                <w:szCs w:val="18"/>
              </w:rPr>
            </w:pPr>
            <w:r w:rsidRPr="0073445C">
              <w:rPr>
                <w:rFonts w:eastAsia="Calibri" w:cs="Arial"/>
                <w:sz w:val="18"/>
                <w:szCs w:val="18"/>
              </w:rPr>
              <w:t>(2G) ihren Leseeindruck erläutern</w:t>
            </w:r>
          </w:p>
          <w:p w:rsidR="00E115B8" w:rsidRPr="0073445C" w:rsidRDefault="00E115B8" w:rsidP="00E115B8">
            <w:pPr>
              <w:snapToGrid w:val="0"/>
              <w:rPr>
                <w:rFonts w:eastAsia="Calibri" w:cs="Arial"/>
                <w:sz w:val="18"/>
                <w:szCs w:val="18"/>
              </w:rPr>
            </w:pPr>
            <w:r>
              <w:rPr>
                <w:rFonts w:eastAsia="Calibri" w:cs="Arial"/>
                <w:sz w:val="18"/>
                <w:szCs w:val="18"/>
              </w:rPr>
              <w:t xml:space="preserve">(2ME) </w:t>
            </w:r>
            <w:r w:rsidRPr="0073445C">
              <w:rPr>
                <w:rFonts w:eastAsia="Calibri" w:cs="Arial"/>
                <w:sz w:val="18"/>
                <w:szCs w:val="18"/>
              </w:rPr>
              <w:t>ihren Leseeindruck und ihr erstes Textverständnis erläutern und begründen</w:t>
            </w:r>
          </w:p>
          <w:p w:rsidR="00E115B8" w:rsidRPr="0073445C" w:rsidRDefault="00E115B8" w:rsidP="0054616B">
            <w:pPr>
              <w:snapToGrid w:val="0"/>
              <w:rPr>
                <w:rFonts w:eastAsia="Calibri" w:cs="Arial"/>
                <w:sz w:val="18"/>
                <w:szCs w:val="18"/>
                <w:highlight w:val="green"/>
              </w:rPr>
            </w:pPr>
            <w:r w:rsidRPr="0073445C">
              <w:rPr>
                <w:rFonts w:eastAsia="Calibri" w:cs="Arial"/>
                <w:sz w:val="18"/>
                <w:szCs w:val="18"/>
              </w:rPr>
              <w:t xml:space="preserve">(5) zwischen Sachtexten und literarischen Texten unterscheiden; </w:t>
            </w:r>
            <w:r w:rsidR="0054616B">
              <w:rPr>
                <w:rFonts w:eastAsia="Calibri" w:cs="Arial"/>
                <w:sz w:val="18"/>
                <w:szCs w:val="18"/>
              </w:rPr>
              <w:t xml:space="preserve">E: </w:t>
            </w:r>
            <w:r w:rsidRPr="0073445C">
              <w:rPr>
                <w:rFonts w:eastAsia="Calibri" w:cs="Arial"/>
                <w:sz w:val="18"/>
                <w:szCs w:val="18"/>
              </w:rPr>
              <w:t>Fiktionalität erkennen</w:t>
            </w:r>
          </w:p>
          <w:p w:rsidR="00E115B8" w:rsidRPr="0073445C" w:rsidRDefault="00E115B8" w:rsidP="00E115B8">
            <w:pPr>
              <w:snapToGrid w:val="0"/>
              <w:rPr>
                <w:rFonts w:eastAsia="Calibri" w:cs="Arial"/>
                <w:sz w:val="18"/>
                <w:szCs w:val="18"/>
                <w:u w:val="single"/>
              </w:rPr>
            </w:pPr>
            <w:r>
              <w:rPr>
                <w:rFonts w:eastAsia="Calibri" w:cs="Arial"/>
                <w:sz w:val="18"/>
                <w:szCs w:val="18"/>
                <w:u w:val="single"/>
              </w:rPr>
              <w:t>3</w:t>
            </w:r>
            <w:r w:rsidR="00AB62C2">
              <w:rPr>
                <w:rFonts w:eastAsia="Calibri" w:cs="Arial"/>
                <w:sz w:val="18"/>
                <w:szCs w:val="18"/>
                <w:u w:val="single"/>
              </w:rPr>
              <w:t>.2.1.2</w:t>
            </w:r>
            <w:r w:rsidRPr="0073445C">
              <w:rPr>
                <w:rFonts w:eastAsia="Calibri" w:cs="Arial"/>
                <w:sz w:val="18"/>
                <w:szCs w:val="18"/>
                <w:u w:val="single"/>
              </w:rPr>
              <w:t xml:space="preserve"> Sach- und Gebrauchstexte</w:t>
            </w:r>
          </w:p>
          <w:p w:rsidR="00E115B8" w:rsidRPr="0073445C" w:rsidRDefault="00E115B8" w:rsidP="00E115B8">
            <w:pPr>
              <w:snapToGrid w:val="0"/>
              <w:rPr>
                <w:rFonts w:eastAsia="Calibri" w:cs="Arial"/>
                <w:sz w:val="18"/>
                <w:szCs w:val="18"/>
              </w:rPr>
            </w:pPr>
            <w:r w:rsidRPr="0073445C">
              <w:rPr>
                <w:rFonts w:eastAsia="Calibri" w:cs="Arial"/>
                <w:sz w:val="18"/>
                <w:szCs w:val="18"/>
              </w:rPr>
              <w:t>(1G) Methoden der Texterschließung (</w:t>
            </w:r>
            <w:r w:rsidR="00F54B79">
              <w:rPr>
                <w:rFonts w:eastAsia="Calibri" w:cs="Arial"/>
                <w:sz w:val="18"/>
                <w:szCs w:val="18"/>
              </w:rPr>
              <w:t>z.B.</w:t>
            </w:r>
            <w:r w:rsidRPr="0073445C">
              <w:rPr>
                <w:rFonts w:eastAsia="Calibri" w:cs="Arial"/>
                <w:sz w:val="18"/>
                <w:szCs w:val="18"/>
              </w:rPr>
              <w:t xml:space="preserve"> markieren, Verständnisfragen formulieren) anwenden</w:t>
            </w:r>
          </w:p>
          <w:p w:rsidR="00E115B8" w:rsidRDefault="00E115B8" w:rsidP="00E115B8">
            <w:pPr>
              <w:snapToGrid w:val="0"/>
              <w:rPr>
                <w:rFonts w:eastAsia="Calibri" w:cs="Arial"/>
                <w:sz w:val="18"/>
                <w:szCs w:val="18"/>
              </w:rPr>
            </w:pPr>
            <w:r w:rsidRPr="0073445C">
              <w:rPr>
                <w:rFonts w:eastAsia="Calibri" w:cs="Arial"/>
                <w:sz w:val="18"/>
                <w:szCs w:val="18"/>
              </w:rPr>
              <w:t>(1M</w:t>
            </w:r>
            <w:r w:rsidR="0054616B">
              <w:rPr>
                <w:rFonts w:eastAsia="Calibri" w:cs="Arial"/>
                <w:sz w:val="18"/>
                <w:szCs w:val="18"/>
              </w:rPr>
              <w:t>E</w:t>
            </w:r>
            <w:r w:rsidRPr="0073445C">
              <w:rPr>
                <w:rFonts w:eastAsia="Calibri" w:cs="Arial"/>
                <w:sz w:val="18"/>
                <w:szCs w:val="18"/>
              </w:rPr>
              <w:t>) unterschiedliche Lesetechniken (</w:t>
            </w:r>
            <w:r w:rsidR="00F54B79">
              <w:rPr>
                <w:rFonts w:eastAsia="Calibri" w:cs="Arial"/>
                <w:sz w:val="18"/>
                <w:szCs w:val="18"/>
              </w:rPr>
              <w:t>z.B.</w:t>
            </w:r>
            <w:r w:rsidRPr="0073445C">
              <w:rPr>
                <w:rFonts w:eastAsia="Calibri" w:cs="Arial"/>
                <w:sz w:val="18"/>
                <w:szCs w:val="18"/>
              </w:rPr>
              <w:t xml:space="preserve"> diagonal, selektiv</w:t>
            </w:r>
            <w:r w:rsidR="0054616B">
              <w:rPr>
                <w:rFonts w:eastAsia="Calibri" w:cs="Arial"/>
                <w:sz w:val="18"/>
                <w:szCs w:val="18"/>
              </w:rPr>
              <w:t>, E: navigierend</w:t>
            </w:r>
            <w:r w:rsidRPr="0073445C">
              <w:rPr>
                <w:rFonts w:eastAsia="Calibri" w:cs="Arial"/>
                <w:sz w:val="18"/>
                <w:szCs w:val="18"/>
              </w:rPr>
              <w:t>) und Methoden der Texterschließung (</w:t>
            </w:r>
            <w:r w:rsidR="00F54B79">
              <w:rPr>
                <w:rFonts w:eastAsia="Calibri" w:cs="Arial"/>
                <w:sz w:val="18"/>
                <w:szCs w:val="18"/>
              </w:rPr>
              <w:t>z.B.</w:t>
            </w:r>
            <w:r w:rsidRPr="0073445C">
              <w:rPr>
                <w:rFonts w:eastAsia="Calibri" w:cs="Arial"/>
                <w:sz w:val="18"/>
                <w:szCs w:val="18"/>
              </w:rPr>
              <w:t xml:space="preserve"> markieren, Verständnisfragen formulieren) anwenden</w:t>
            </w:r>
          </w:p>
          <w:p w:rsidR="00E115B8" w:rsidRDefault="00E115B8" w:rsidP="00E115B8">
            <w:pPr>
              <w:snapToGrid w:val="0"/>
              <w:rPr>
                <w:rFonts w:eastAsia="Calibri" w:cs="Arial"/>
                <w:sz w:val="18"/>
                <w:szCs w:val="18"/>
              </w:rPr>
            </w:pPr>
            <w:r>
              <w:rPr>
                <w:rFonts w:eastAsia="Calibri" w:cs="Arial"/>
                <w:sz w:val="18"/>
                <w:szCs w:val="18"/>
              </w:rPr>
              <w:t xml:space="preserve">(2G) </w:t>
            </w:r>
            <w:r w:rsidRPr="0073445C">
              <w:rPr>
                <w:rFonts w:eastAsia="Calibri" w:cs="Arial"/>
                <w:sz w:val="18"/>
                <w:szCs w:val="18"/>
              </w:rPr>
              <w:t>linearen und nichtlinearen Texten Informationen entnehmen, diese ordnen, prüfen und darstellen</w:t>
            </w:r>
          </w:p>
          <w:p w:rsidR="00E115B8" w:rsidRDefault="00E115B8" w:rsidP="00E115B8">
            <w:pPr>
              <w:snapToGrid w:val="0"/>
              <w:rPr>
                <w:rFonts w:eastAsia="Calibri" w:cs="Arial"/>
                <w:sz w:val="18"/>
                <w:szCs w:val="18"/>
              </w:rPr>
            </w:pPr>
            <w:r>
              <w:rPr>
                <w:rFonts w:eastAsia="Calibri" w:cs="Arial"/>
                <w:sz w:val="18"/>
                <w:szCs w:val="18"/>
              </w:rPr>
              <w:t xml:space="preserve">(2M) </w:t>
            </w:r>
            <w:r w:rsidRPr="0073445C">
              <w:rPr>
                <w:rFonts w:eastAsia="Calibri" w:cs="Arial"/>
                <w:sz w:val="18"/>
                <w:szCs w:val="18"/>
              </w:rPr>
              <w:t>linearen und nichtlinearen Texten Informationen zielgerichtet entnehmen, ordnen, prüfen und strukturiert darstellen</w:t>
            </w:r>
          </w:p>
          <w:p w:rsidR="00E115B8" w:rsidRDefault="00E115B8" w:rsidP="00E115B8">
            <w:pPr>
              <w:snapToGrid w:val="0"/>
              <w:rPr>
                <w:rFonts w:eastAsia="Calibri" w:cs="Arial"/>
                <w:sz w:val="18"/>
                <w:szCs w:val="18"/>
              </w:rPr>
            </w:pPr>
            <w:r>
              <w:rPr>
                <w:rFonts w:eastAsia="Calibri" w:cs="Arial"/>
                <w:sz w:val="18"/>
                <w:szCs w:val="18"/>
              </w:rPr>
              <w:t xml:space="preserve">(2E) </w:t>
            </w:r>
            <w:r w:rsidRPr="0073445C">
              <w:rPr>
                <w:rFonts w:eastAsia="Calibri" w:cs="Arial"/>
                <w:sz w:val="18"/>
                <w:szCs w:val="18"/>
              </w:rPr>
              <w:t>linearen und nichtlinearen Texten komplexere Informationen zielgerichtet entnehmen, zentrale Inhalte herausarbeiten und Texte exzerpieren</w:t>
            </w:r>
          </w:p>
          <w:p w:rsidR="00E115B8" w:rsidRDefault="00E115B8" w:rsidP="00E115B8">
            <w:pPr>
              <w:snapToGrid w:val="0"/>
              <w:rPr>
                <w:rFonts w:eastAsia="Calibri" w:cs="Arial"/>
                <w:sz w:val="18"/>
                <w:szCs w:val="18"/>
              </w:rPr>
            </w:pPr>
            <w:r>
              <w:rPr>
                <w:rFonts w:eastAsia="Calibri" w:cs="Arial"/>
                <w:sz w:val="18"/>
                <w:szCs w:val="18"/>
              </w:rPr>
              <w:t xml:space="preserve">(3GM) </w:t>
            </w:r>
            <w:r w:rsidRPr="0073445C">
              <w:rPr>
                <w:rFonts w:eastAsia="Calibri" w:cs="Arial"/>
                <w:sz w:val="18"/>
                <w:szCs w:val="18"/>
              </w:rPr>
              <w:t>Textinformationen in das vorhandene Alltagswissen einordnen</w:t>
            </w:r>
          </w:p>
          <w:p w:rsidR="00E115B8" w:rsidRDefault="00E115B8" w:rsidP="00E115B8">
            <w:pPr>
              <w:snapToGrid w:val="0"/>
              <w:rPr>
                <w:rFonts w:eastAsia="Calibri" w:cs="Arial"/>
                <w:sz w:val="18"/>
                <w:szCs w:val="18"/>
              </w:rPr>
            </w:pPr>
            <w:r>
              <w:rPr>
                <w:rFonts w:eastAsia="Calibri" w:cs="Arial"/>
                <w:sz w:val="18"/>
                <w:szCs w:val="18"/>
              </w:rPr>
              <w:t xml:space="preserve">(3E) </w:t>
            </w:r>
            <w:r w:rsidRPr="0073445C">
              <w:rPr>
                <w:rFonts w:eastAsia="Calibri" w:cs="Arial"/>
                <w:sz w:val="18"/>
                <w:szCs w:val="18"/>
              </w:rPr>
              <w:t>komplexere Textinformationen in sach- und fachspezifische Wissensfelder einordnen und bewerten</w:t>
            </w:r>
          </w:p>
          <w:p w:rsidR="00E115B8" w:rsidRDefault="00E115B8" w:rsidP="00E115B8">
            <w:pPr>
              <w:snapToGrid w:val="0"/>
              <w:rPr>
                <w:rFonts w:eastAsia="Calibri" w:cs="Arial"/>
                <w:sz w:val="18"/>
                <w:szCs w:val="18"/>
              </w:rPr>
            </w:pPr>
            <w:r>
              <w:rPr>
                <w:rFonts w:eastAsia="Calibri" w:cs="Arial"/>
                <w:sz w:val="18"/>
                <w:szCs w:val="18"/>
              </w:rPr>
              <w:t xml:space="preserve">(14GM) </w:t>
            </w:r>
            <w:r w:rsidRPr="0073445C">
              <w:rPr>
                <w:rFonts w:eastAsia="Calibri" w:cs="Arial"/>
                <w:sz w:val="18"/>
                <w:szCs w:val="18"/>
              </w:rPr>
              <w:t>Vorwissen aktivieren und in Zusammenhang mit dem Text bringen</w:t>
            </w:r>
          </w:p>
          <w:p w:rsidR="00E115B8" w:rsidRDefault="00E115B8" w:rsidP="00E115B8">
            <w:pPr>
              <w:snapToGrid w:val="0"/>
              <w:rPr>
                <w:rFonts w:eastAsia="Calibri" w:cs="Arial"/>
                <w:sz w:val="18"/>
                <w:szCs w:val="18"/>
              </w:rPr>
            </w:pPr>
            <w:r>
              <w:rPr>
                <w:rFonts w:eastAsia="Calibri" w:cs="Arial"/>
                <w:sz w:val="18"/>
                <w:szCs w:val="18"/>
              </w:rPr>
              <w:t xml:space="preserve">(14E) </w:t>
            </w:r>
            <w:r w:rsidR="0054616B">
              <w:rPr>
                <w:rFonts w:eastAsia="Calibri" w:cs="Arial"/>
                <w:sz w:val="18"/>
                <w:szCs w:val="18"/>
              </w:rPr>
              <w:t>V</w:t>
            </w:r>
            <w:r w:rsidRPr="0073445C">
              <w:rPr>
                <w:rFonts w:eastAsia="Calibri" w:cs="Arial"/>
                <w:sz w:val="18"/>
                <w:szCs w:val="18"/>
              </w:rPr>
              <w:t>orwissen für ihr Textverstehen nutzen</w:t>
            </w:r>
          </w:p>
          <w:p w:rsidR="00E115B8" w:rsidRDefault="00E115B8" w:rsidP="00E115B8">
            <w:pPr>
              <w:snapToGrid w:val="0"/>
              <w:rPr>
                <w:rFonts w:eastAsia="Calibri" w:cs="Arial"/>
                <w:sz w:val="18"/>
                <w:szCs w:val="18"/>
              </w:rPr>
            </w:pPr>
            <w:r>
              <w:rPr>
                <w:rFonts w:eastAsia="Calibri" w:cs="Arial"/>
                <w:sz w:val="18"/>
                <w:szCs w:val="18"/>
              </w:rPr>
              <w:t xml:space="preserve">(15GM) </w:t>
            </w:r>
            <w:r w:rsidRPr="0073445C">
              <w:rPr>
                <w:rFonts w:eastAsia="Calibri" w:cs="Arial"/>
                <w:sz w:val="18"/>
                <w:szCs w:val="18"/>
              </w:rPr>
              <w:t>für ihr Textverstehen Quellen nutzen (Lexika, Wörterbücher, Internet)</w:t>
            </w:r>
          </w:p>
          <w:p w:rsidR="00E115B8" w:rsidRPr="0073445C" w:rsidRDefault="00E115B8" w:rsidP="00E115B8">
            <w:pPr>
              <w:snapToGrid w:val="0"/>
              <w:rPr>
                <w:rFonts w:eastAsia="Calibri" w:cs="Arial"/>
                <w:sz w:val="18"/>
                <w:szCs w:val="18"/>
              </w:rPr>
            </w:pPr>
            <w:r>
              <w:rPr>
                <w:rFonts w:eastAsia="Calibri" w:cs="Arial"/>
                <w:sz w:val="18"/>
                <w:szCs w:val="18"/>
              </w:rPr>
              <w:t xml:space="preserve">(15E) </w:t>
            </w:r>
            <w:r w:rsidRPr="0073445C">
              <w:rPr>
                <w:rFonts w:eastAsia="Calibri" w:cs="Arial"/>
                <w:sz w:val="18"/>
                <w:szCs w:val="18"/>
              </w:rPr>
              <w:t>für ihr Textverstehen einschlägige Quellen nutzen (Lexika, Wörterbücher, Internet)</w:t>
            </w:r>
          </w:p>
          <w:p w:rsidR="00E115B8" w:rsidRDefault="00E115B8" w:rsidP="00E115B8">
            <w:pPr>
              <w:snapToGrid w:val="0"/>
              <w:rPr>
                <w:rFonts w:eastAsia="Calibri" w:cs="Arial"/>
                <w:sz w:val="18"/>
                <w:szCs w:val="18"/>
                <w:u w:val="single"/>
              </w:rPr>
            </w:pPr>
            <w:r>
              <w:rPr>
                <w:rFonts w:eastAsia="Calibri" w:cs="Arial"/>
                <w:sz w:val="18"/>
                <w:szCs w:val="18"/>
                <w:u w:val="single"/>
              </w:rPr>
              <w:t>3.2.1</w:t>
            </w:r>
            <w:r w:rsidRPr="00464224">
              <w:rPr>
                <w:rFonts w:eastAsia="Calibri" w:cs="Arial"/>
                <w:sz w:val="18"/>
                <w:szCs w:val="18"/>
                <w:u w:val="single"/>
              </w:rPr>
              <w:t>.3 Medien verstehen</w:t>
            </w:r>
          </w:p>
          <w:p w:rsidR="00E115B8" w:rsidRDefault="00E115B8" w:rsidP="00E115B8">
            <w:pPr>
              <w:snapToGrid w:val="0"/>
              <w:rPr>
                <w:rFonts w:eastAsia="Calibri" w:cs="Arial"/>
                <w:sz w:val="18"/>
                <w:szCs w:val="18"/>
              </w:rPr>
            </w:pPr>
            <w:r>
              <w:rPr>
                <w:rFonts w:eastAsia="Calibri" w:cs="Arial"/>
                <w:sz w:val="18"/>
                <w:szCs w:val="18"/>
              </w:rPr>
              <w:t xml:space="preserve">(5G) </w:t>
            </w:r>
            <w:r w:rsidRPr="00A16FF7">
              <w:rPr>
                <w:rFonts w:eastAsia="Calibri" w:cs="Arial"/>
                <w:sz w:val="18"/>
                <w:szCs w:val="18"/>
              </w:rPr>
              <w:t>Informationen aus Printmedien und digitalen Medien unter Verwendung von Suchstrategien gewinnen</w:t>
            </w:r>
          </w:p>
          <w:p w:rsidR="00E115B8" w:rsidRDefault="00E115B8" w:rsidP="00E115B8">
            <w:pPr>
              <w:snapToGrid w:val="0"/>
              <w:rPr>
                <w:rFonts w:eastAsia="Calibri" w:cs="Arial"/>
                <w:sz w:val="18"/>
                <w:szCs w:val="18"/>
              </w:rPr>
            </w:pPr>
            <w:r>
              <w:rPr>
                <w:rFonts w:eastAsia="Calibri" w:cs="Arial"/>
                <w:sz w:val="18"/>
                <w:szCs w:val="18"/>
              </w:rPr>
              <w:t xml:space="preserve">(5M) </w:t>
            </w:r>
            <w:r w:rsidRPr="00A16FF7">
              <w:rPr>
                <w:rFonts w:eastAsia="Calibri" w:cs="Arial"/>
                <w:sz w:val="18"/>
                <w:szCs w:val="18"/>
              </w:rPr>
              <w:t>Informationen aus Printmedien und digitalen Medien unter Verwendung auch komplexerer Suchstrategien gewinnen</w:t>
            </w:r>
          </w:p>
          <w:p w:rsidR="00E115B8" w:rsidRPr="00464224" w:rsidRDefault="00E115B8" w:rsidP="00E115B8">
            <w:pPr>
              <w:snapToGrid w:val="0"/>
              <w:rPr>
                <w:rFonts w:eastAsia="Calibri" w:cs="Arial"/>
                <w:sz w:val="18"/>
                <w:szCs w:val="18"/>
              </w:rPr>
            </w:pPr>
            <w:r>
              <w:rPr>
                <w:rFonts w:eastAsia="Calibri" w:cs="Arial"/>
                <w:sz w:val="18"/>
                <w:szCs w:val="18"/>
              </w:rPr>
              <w:t xml:space="preserve">(5E) </w:t>
            </w:r>
            <w:r w:rsidRPr="00A16FF7">
              <w:rPr>
                <w:rFonts w:eastAsia="Calibri" w:cs="Arial"/>
                <w:sz w:val="18"/>
                <w:szCs w:val="18"/>
              </w:rPr>
              <w:t>Informationen aus Printmedien und digitalen Medien gewinnen und kriterienorientiert bewerten; dabei auch komplexere Suchstrategien anwenden</w:t>
            </w:r>
          </w:p>
          <w:p w:rsidR="00E115B8" w:rsidRPr="00464224" w:rsidRDefault="00E115B8" w:rsidP="0054616B">
            <w:pPr>
              <w:rPr>
                <w:rFonts w:eastAsia="Calibri" w:cs="Arial"/>
                <w:sz w:val="18"/>
                <w:szCs w:val="18"/>
              </w:rPr>
            </w:pPr>
            <w:r w:rsidRPr="00FC5E99">
              <w:rPr>
                <w:rFonts w:eastAsia="Calibri" w:cs="Arial"/>
                <w:sz w:val="18"/>
                <w:szCs w:val="18"/>
              </w:rPr>
              <w:t>(10</w:t>
            </w:r>
            <w:r>
              <w:rPr>
                <w:rFonts w:eastAsia="Calibri" w:cs="Arial"/>
                <w:sz w:val="18"/>
                <w:szCs w:val="18"/>
              </w:rPr>
              <w:t>G</w:t>
            </w:r>
            <w:r w:rsidRPr="00FC5E99">
              <w:rPr>
                <w:rFonts w:eastAsia="Calibri" w:cs="Arial"/>
                <w:sz w:val="18"/>
                <w:szCs w:val="18"/>
              </w:rPr>
              <w:t>) ihre Lebenswirklichkeit von Realitätsdarstellungen und der Darstellung fiktionaler Welten in Medien unterscheiden</w:t>
            </w:r>
            <w:r w:rsidR="0054616B">
              <w:rPr>
                <w:rFonts w:eastAsia="Calibri" w:cs="Arial"/>
                <w:sz w:val="18"/>
                <w:szCs w:val="18"/>
              </w:rPr>
              <w:t xml:space="preserve"> ME: und </w:t>
            </w:r>
            <w:r w:rsidRPr="00FC5E99">
              <w:rPr>
                <w:rFonts w:eastAsia="Calibri" w:cs="Arial"/>
                <w:sz w:val="18"/>
                <w:szCs w:val="18"/>
              </w:rPr>
              <w:t>Unterschiede beschreiben</w:t>
            </w:r>
          </w:p>
        </w:tc>
        <w:tc>
          <w:tcPr>
            <w:tcW w:w="1230" w:type="pct"/>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E115B8" w:rsidRDefault="00E115B8" w:rsidP="00E115B8">
            <w:pPr>
              <w:rPr>
                <w:b/>
                <w:bCs/>
                <w:szCs w:val="22"/>
              </w:rPr>
            </w:pPr>
            <w:r>
              <w:rPr>
                <w:b/>
                <w:bCs/>
                <w:szCs w:val="22"/>
              </w:rPr>
              <w:t>1.1 Heldengestalten beschreiben</w:t>
            </w:r>
          </w:p>
          <w:p w:rsidR="00E115B8" w:rsidRPr="00291799" w:rsidRDefault="00E115B8" w:rsidP="00E115B8">
            <w:pPr>
              <w:numPr>
                <w:ilvl w:val="0"/>
                <w:numId w:val="130"/>
              </w:numPr>
              <w:spacing w:before="60"/>
              <w:rPr>
                <w:rFonts w:eastAsia="Calibri" w:cs="Arial"/>
                <w:szCs w:val="22"/>
              </w:rPr>
            </w:pPr>
            <w:r w:rsidRPr="00291799">
              <w:rPr>
                <w:rFonts w:eastAsia="Calibri" w:cs="Arial"/>
                <w:szCs w:val="22"/>
              </w:rPr>
              <w:t>Welchen Avatar wähle ich im Computerspiel?</w:t>
            </w:r>
          </w:p>
          <w:p w:rsidR="00E115B8" w:rsidRDefault="00E115B8" w:rsidP="00E115B8">
            <w:pPr>
              <w:numPr>
                <w:ilvl w:val="0"/>
                <w:numId w:val="130"/>
              </w:numPr>
              <w:spacing w:before="60"/>
              <w:rPr>
                <w:rFonts w:eastAsia="Calibri" w:cs="Arial"/>
                <w:szCs w:val="22"/>
              </w:rPr>
            </w:pPr>
            <w:r w:rsidRPr="005C7315">
              <w:rPr>
                <w:rFonts w:eastAsia="Calibri" w:cs="Arial"/>
                <w:szCs w:val="22"/>
              </w:rPr>
              <w:t>Welche Heldenbilder habe und kenne ich aus Medien und Geschichten? Was leisten diese Helden?</w:t>
            </w:r>
          </w:p>
          <w:p w:rsidR="00E115B8" w:rsidRDefault="00E115B8" w:rsidP="00E115B8">
            <w:pPr>
              <w:numPr>
                <w:ilvl w:val="0"/>
                <w:numId w:val="130"/>
              </w:numPr>
              <w:spacing w:before="60"/>
              <w:rPr>
                <w:rFonts w:eastAsia="Calibri" w:cs="Arial"/>
                <w:szCs w:val="22"/>
              </w:rPr>
            </w:pPr>
            <w:r w:rsidRPr="009825B4">
              <w:rPr>
                <w:rFonts w:eastAsia="Calibri" w:cs="Arial"/>
                <w:b/>
                <w:bCs/>
                <w:szCs w:val="22"/>
                <w:shd w:val="clear" w:color="auto" w:fill="F0A08D"/>
              </w:rPr>
              <w:t>ME</w:t>
            </w:r>
            <w:r w:rsidRPr="009825B4">
              <w:rPr>
                <w:rFonts w:eastAsia="Calibri" w:cs="Arial"/>
                <w:b/>
                <w:szCs w:val="22"/>
                <w:shd w:val="clear" w:color="auto" w:fill="F0A08D"/>
              </w:rPr>
              <w:t>:</w:t>
            </w:r>
            <w:r w:rsidRPr="005C7315">
              <w:rPr>
                <w:rFonts w:eastAsia="Calibri" w:cs="Arial"/>
                <w:szCs w:val="22"/>
              </w:rPr>
              <w:t xml:space="preserve"> ggf. zusätzlich Anwendungsmöglichkeiten für den Alltag herausarbeiten</w:t>
            </w:r>
          </w:p>
          <w:p w:rsidR="00E115B8" w:rsidRPr="005C7315" w:rsidRDefault="00E115B8" w:rsidP="00E115B8">
            <w:pPr>
              <w:spacing w:before="60"/>
              <w:ind w:left="360"/>
              <w:rPr>
                <w:rFonts w:eastAsia="Calibri" w:cs="Arial"/>
                <w:szCs w:val="22"/>
              </w:rPr>
            </w:pPr>
          </w:p>
          <w:p w:rsidR="00E115B8" w:rsidRPr="00291799" w:rsidRDefault="00E115B8" w:rsidP="00E115B8">
            <w:pPr>
              <w:rPr>
                <w:rFonts w:eastAsia="Calibri" w:cs="Arial"/>
                <w:b/>
                <w:bCs/>
                <w:szCs w:val="22"/>
              </w:rPr>
            </w:pPr>
            <w:r w:rsidRPr="00291799">
              <w:rPr>
                <w:rFonts w:eastAsia="Calibri" w:cs="Arial"/>
                <w:b/>
                <w:bCs/>
                <w:szCs w:val="22"/>
              </w:rPr>
              <w:t>1.2 Was ist Mut bzw. was zeichnet Helden aus? Von der Mindmap zur Definition</w:t>
            </w:r>
          </w:p>
          <w:p w:rsidR="00E115B8" w:rsidRDefault="00E115B8" w:rsidP="00E115B8">
            <w:pPr>
              <w:numPr>
                <w:ilvl w:val="0"/>
                <w:numId w:val="131"/>
              </w:numPr>
              <w:rPr>
                <w:rFonts w:eastAsia="Calibri" w:cs="Arial"/>
                <w:szCs w:val="22"/>
              </w:rPr>
            </w:pPr>
            <w:r w:rsidRPr="00291799">
              <w:rPr>
                <w:rFonts w:eastAsia="Calibri" w:cs="Arial"/>
                <w:szCs w:val="22"/>
              </w:rPr>
              <w:t>eigene Mindmaps erstellen ergänzen, indem verschiedene Definitionen (aus Lexika, dem Netz und Wörterbüchern) e</w:t>
            </w:r>
            <w:r>
              <w:rPr>
                <w:rFonts w:eastAsia="Calibri" w:cs="Arial"/>
                <w:szCs w:val="22"/>
              </w:rPr>
              <w:t>inbezogen und verglichen werden</w:t>
            </w:r>
          </w:p>
          <w:p w:rsidR="00E115B8" w:rsidRDefault="00E115B8" w:rsidP="00E115B8">
            <w:pPr>
              <w:rPr>
                <w:rFonts w:eastAsia="Calibri" w:cs="Arial"/>
                <w:szCs w:val="22"/>
              </w:rPr>
            </w:pPr>
          </w:p>
          <w:p w:rsidR="00F92C28" w:rsidRDefault="00F92C28" w:rsidP="00E115B8">
            <w:pPr>
              <w:rPr>
                <w:rFonts w:eastAsia="Calibri" w:cs="Arial"/>
                <w:szCs w:val="22"/>
              </w:rPr>
            </w:pPr>
          </w:p>
          <w:p w:rsidR="00E115B8" w:rsidRDefault="00E115B8" w:rsidP="00E115B8">
            <w:pPr>
              <w:rPr>
                <w:b/>
                <w:bCs/>
                <w:szCs w:val="22"/>
              </w:rPr>
            </w:pPr>
            <w:r>
              <w:rPr>
                <w:b/>
                <w:bCs/>
                <w:szCs w:val="22"/>
              </w:rPr>
              <w:t>1.3 Definitionen ergänzen und formulieren</w:t>
            </w:r>
          </w:p>
          <w:p w:rsidR="00E115B8" w:rsidRDefault="00E115B8" w:rsidP="00E115B8">
            <w:pPr>
              <w:rPr>
                <w:szCs w:val="22"/>
              </w:rPr>
            </w:pPr>
            <w:r>
              <w:rPr>
                <w:szCs w:val="22"/>
              </w:rPr>
              <w:t>Texte über eigene Idole mitbringen und mit den Vorarbeiten vergleichen:</w:t>
            </w:r>
          </w:p>
          <w:p w:rsidR="00E115B8" w:rsidRDefault="00E115B8" w:rsidP="00E115B8">
            <w:pPr>
              <w:rPr>
                <w:szCs w:val="22"/>
              </w:rPr>
            </w:pPr>
            <w:r>
              <w:rPr>
                <w:szCs w:val="22"/>
              </w:rPr>
              <w:t>Zu welchen meiner Idole passen unsere Definitionen? Zu welchen passt keine?</w:t>
            </w:r>
          </w:p>
          <w:p w:rsidR="00E115B8" w:rsidRPr="00291799" w:rsidRDefault="00E115B8" w:rsidP="00E115B8">
            <w:pPr>
              <w:rPr>
                <w:rFonts w:eastAsia="Calibri" w:cs="Arial"/>
                <w:szCs w:val="22"/>
              </w:rPr>
            </w:pPr>
            <w:r w:rsidRPr="009825B4">
              <w:rPr>
                <w:b/>
                <w:bCs/>
                <w:szCs w:val="22"/>
                <w:shd w:val="clear" w:color="auto" w:fill="F0A08D"/>
              </w:rPr>
              <w:t>E:</w:t>
            </w:r>
            <w:r>
              <w:rPr>
                <w:szCs w:val="22"/>
              </w:rPr>
              <w:t xml:space="preserve"> ggf. zusätzlich Zitate sowie </w:t>
            </w:r>
            <w:r w:rsidRPr="00291799">
              <w:rPr>
                <w:rFonts w:eastAsia="Calibri" w:cs="Arial"/>
                <w:szCs w:val="22"/>
              </w:rPr>
              <w:t xml:space="preserve">Heldenbilder in Sport, Geschichte und Medien vergleichend </w:t>
            </w:r>
            <w:r>
              <w:rPr>
                <w:szCs w:val="22"/>
              </w:rPr>
              <w:t>einbeziehen</w:t>
            </w:r>
          </w:p>
        </w:tc>
        <w:tc>
          <w:tcPr>
            <w:tcW w:w="1228" w:type="pct"/>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5B8" w:rsidRPr="005C7315" w:rsidRDefault="00E115B8" w:rsidP="00E115B8">
            <w:pPr>
              <w:spacing w:line="276" w:lineRule="auto"/>
              <w:rPr>
                <w:rFonts w:eastAsia="Calibri" w:cs="Arial"/>
                <w:bCs/>
                <w:szCs w:val="22"/>
              </w:rPr>
            </w:pPr>
            <w:r>
              <w:rPr>
                <w:rFonts w:eastAsia="Calibri" w:cs="Arial"/>
                <w:b/>
                <w:bCs/>
                <w:szCs w:val="22"/>
                <w:shd w:val="clear" w:color="auto" w:fill="A3D7B7"/>
              </w:rPr>
              <w:t xml:space="preserve">L </w:t>
            </w:r>
            <w:r w:rsidRPr="00291799">
              <w:rPr>
                <w:rFonts w:eastAsia="Calibri" w:cs="Arial"/>
                <w:b/>
                <w:bCs/>
                <w:szCs w:val="22"/>
                <w:shd w:val="clear" w:color="auto" w:fill="A3D7B7"/>
              </w:rPr>
              <w:t>PG</w:t>
            </w:r>
            <w:r>
              <w:rPr>
                <w:rFonts w:eastAsia="Calibri" w:cs="Arial"/>
                <w:b/>
                <w:bCs/>
                <w:szCs w:val="22"/>
                <w:shd w:val="clear" w:color="auto" w:fill="A3D7B7"/>
              </w:rPr>
              <w:t>:</w:t>
            </w:r>
            <w:r>
              <w:rPr>
                <w:rFonts w:eastAsia="Calibri" w:cs="Arial"/>
                <w:bCs/>
                <w:szCs w:val="22"/>
              </w:rPr>
              <w:t xml:space="preserve"> W</w:t>
            </w:r>
            <w:r w:rsidRPr="005C7315">
              <w:rPr>
                <w:rFonts w:eastAsia="Calibri" w:cs="Arial"/>
                <w:bCs/>
                <w:szCs w:val="22"/>
              </w:rPr>
              <w:t>ahrnehmung von</w:t>
            </w:r>
          </w:p>
          <w:p w:rsidR="00E115B8" w:rsidRDefault="00E115B8" w:rsidP="00E115B8">
            <w:pPr>
              <w:spacing w:line="276" w:lineRule="auto"/>
              <w:rPr>
                <w:rFonts w:eastAsia="Calibri" w:cs="Arial"/>
                <w:bCs/>
                <w:szCs w:val="22"/>
              </w:rPr>
            </w:pPr>
            <w:r w:rsidRPr="005C7315">
              <w:rPr>
                <w:rFonts w:eastAsia="Calibri" w:cs="Arial"/>
                <w:bCs/>
                <w:szCs w:val="22"/>
              </w:rPr>
              <w:t>sich und anderen</w:t>
            </w:r>
          </w:p>
          <w:p w:rsidR="00E115B8" w:rsidRDefault="00E115B8" w:rsidP="00E115B8">
            <w:pPr>
              <w:spacing w:line="276" w:lineRule="auto"/>
              <w:rPr>
                <w:rFonts w:eastAsia="Calibri" w:cs="Arial"/>
                <w:bCs/>
                <w:szCs w:val="22"/>
              </w:rPr>
            </w:pPr>
          </w:p>
          <w:p w:rsidR="00E115B8" w:rsidRDefault="00E115B8" w:rsidP="00E115B8">
            <w:pPr>
              <w:spacing w:line="276" w:lineRule="auto"/>
              <w:rPr>
                <w:rFonts w:eastAsia="Calibri" w:cs="Arial"/>
                <w:bCs/>
                <w:szCs w:val="22"/>
              </w:rPr>
            </w:pPr>
          </w:p>
          <w:p w:rsidR="00E115B8" w:rsidRDefault="00E115B8" w:rsidP="00E115B8">
            <w:pPr>
              <w:spacing w:line="276" w:lineRule="auto"/>
              <w:rPr>
                <w:rFonts w:eastAsia="Calibri" w:cs="Arial"/>
                <w:bCs/>
                <w:szCs w:val="22"/>
              </w:rPr>
            </w:pPr>
          </w:p>
          <w:p w:rsidR="00E115B8" w:rsidRDefault="00E115B8" w:rsidP="00E115B8">
            <w:pPr>
              <w:spacing w:line="276" w:lineRule="auto"/>
              <w:rPr>
                <w:rFonts w:eastAsia="Calibri" w:cs="Arial"/>
                <w:bCs/>
                <w:szCs w:val="22"/>
              </w:rPr>
            </w:pPr>
          </w:p>
          <w:p w:rsidR="00E115B8" w:rsidRDefault="00E115B8" w:rsidP="00E115B8">
            <w:pPr>
              <w:spacing w:line="276" w:lineRule="auto"/>
              <w:rPr>
                <w:rFonts w:eastAsia="Calibri" w:cs="Arial"/>
                <w:bCs/>
                <w:szCs w:val="22"/>
              </w:rPr>
            </w:pPr>
          </w:p>
          <w:p w:rsidR="00E115B8" w:rsidRDefault="00E115B8" w:rsidP="00E115B8">
            <w:pPr>
              <w:spacing w:line="276" w:lineRule="auto"/>
              <w:rPr>
                <w:rFonts w:eastAsia="Calibri" w:cs="Arial"/>
                <w:bCs/>
                <w:szCs w:val="22"/>
              </w:rPr>
            </w:pPr>
          </w:p>
          <w:p w:rsidR="00E115B8" w:rsidRDefault="00E115B8" w:rsidP="00E115B8">
            <w:pPr>
              <w:spacing w:line="276" w:lineRule="auto"/>
              <w:rPr>
                <w:rFonts w:eastAsia="Calibri" w:cs="Arial"/>
                <w:bCs/>
                <w:szCs w:val="22"/>
              </w:rPr>
            </w:pPr>
          </w:p>
          <w:p w:rsidR="00E115B8" w:rsidRDefault="00E115B8" w:rsidP="00E115B8">
            <w:pPr>
              <w:spacing w:line="276" w:lineRule="auto"/>
              <w:rPr>
                <w:rFonts w:eastAsia="Calibri" w:cs="Arial"/>
                <w:bCs/>
                <w:szCs w:val="22"/>
              </w:rPr>
            </w:pPr>
          </w:p>
          <w:p w:rsidR="00E115B8" w:rsidRDefault="00E115B8" w:rsidP="00E115B8">
            <w:pPr>
              <w:spacing w:line="276" w:lineRule="auto"/>
              <w:rPr>
                <w:rFonts w:eastAsia="Calibri" w:cs="Arial"/>
                <w:bCs/>
                <w:szCs w:val="22"/>
              </w:rPr>
            </w:pPr>
          </w:p>
          <w:p w:rsidR="00E115B8" w:rsidRPr="00291799" w:rsidRDefault="00E115B8" w:rsidP="00E115B8">
            <w:pPr>
              <w:rPr>
                <w:szCs w:val="22"/>
              </w:rPr>
            </w:pPr>
            <w:r w:rsidRPr="00291799">
              <w:rPr>
                <w:rFonts w:eastAsia="Calibri" w:cs="Arial"/>
                <w:b/>
                <w:szCs w:val="22"/>
                <w:shd w:val="clear" w:color="auto" w:fill="A3D7B7"/>
              </w:rPr>
              <w:t>L</w:t>
            </w:r>
            <w:r>
              <w:rPr>
                <w:rFonts w:eastAsia="Calibri" w:cs="Arial"/>
                <w:b/>
                <w:szCs w:val="22"/>
                <w:shd w:val="clear" w:color="auto" w:fill="A3D7B7"/>
              </w:rPr>
              <w:t xml:space="preserve"> BNT:</w:t>
            </w:r>
            <w:r>
              <w:rPr>
                <w:szCs w:val="22"/>
              </w:rPr>
              <w:t xml:space="preserve"> W</w:t>
            </w:r>
            <w:r w:rsidRPr="00291799">
              <w:rPr>
                <w:szCs w:val="22"/>
              </w:rPr>
              <w:t>erte und Normen in Entscheidungssituationen</w:t>
            </w:r>
            <w:r>
              <w:rPr>
                <w:szCs w:val="22"/>
              </w:rPr>
              <w:t xml:space="preserve">, </w:t>
            </w:r>
            <w:r w:rsidRPr="00291799">
              <w:rPr>
                <w:szCs w:val="22"/>
              </w:rPr>
              <w:t>Teilhabe, Mitwirkung, Mitbestimmung, Demokratiefähigkeit, wertori</w:t>
            </w:r>
            <w:r>
              <w:rPr>
                <w:szCs w:val="22"/>
              </w:rPr>
              <w:t>entiertes Handeln</w:t>
            </w:r>
          </w:p>
          <w:p w:rsidR="00E115B8" w:rsidRDefault="00E115B8" w:rsidP="00E115B8">
            <w:pPr>
              <w:spacing w:line="276" w:lineRule="auto"/>
              <w:rPr>
                <w:rFonts w:eastAsia="Calibri" w:cs="Arial"/>
                <w:b/>
                <w:bCs/>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F92C28" w:rsidRDefault="00F92C28" w:rsidP="00E115B8">
            <w:pPr>
              <w:spacing w:before="60"/>
              <w:rPr>
                <w:rFonts w:eastAsia="Calibri" w:cs="Arial"/>
                <w:szCs w:val="22"/>
              </w:rPr>
            </w:pPr>
          </w:p>
          <w:p w:rsidR="00E115B8" w:rsidRPr="00291799" w:rsidRDefault="00E115B8" w:rsidP="00E115B8">
            <w:pPr>
              <w:spacing w:before="60"/>
              <w:rPr>
                <w:rFonts w:eastAsia="Calibri" w:cs="Arial"/>
                <w:szCs w:val="22"/>
              </w:rPr>
            </w:pPr>
            <w:r w:rsidRPr="00291799">
              <w:rPr>
                <w:rFonts w:eastAsia="Calibri" w:cs="Arial"/>
                <w:szCs w:val="22"/>
              </w:rPr>
              <w:t>Wer als Helden gilt, ist abhängig von gesellschaftlichen Normen. In Antike und Mittelalter waren körperliche Überlegenheit und Erfolg entscheidend; noch heute würde es schwer fallen, jemanden als Helden zu bezeichnen, der im Leben keinen Erfolg hat.</w:t>
            </w:r>
            <w:r>
              <w:rPr>
                <w:rFonts w:eastAsia="Calibri" w:cs="Arial"/>
                <w:szCs w:val="22"/>
              </w:rPr>
              <w:t xml:space="preserve"> </w:t>
            </w:r>
            <w:r w:rsidRPr="00291799">
              <w:rPr>
                <w:rFonts w:eastAsia="Calibri" w:cs="Arial"/>
                <w:szCs w:val="22"/>
              </w:rPr>
              <w:t>Diese Entwicklung führt sogar so weit, Menschen für Erfolge zu bewundern, die keine Leistungen erfordern (angeborene Schönheit, Reichtum etc.)</w:t>
            </w:r>
          </w:p>
          <w:p w:rsidR="00E115B8" w:rsidRPr="00291799" w:rsidRDefault="00E115B8" w:rsidP="00E115B8">
            <w:pPr>
              <w:spacing w:before="60"/>
              <w:rPr>
                <w:rFonts w:eastAsia="Calibri" w:cs="Arial"/>
                <w:szCs w:val="22"/>
              </w:rPr>
            </w:pPr>
            <w:r w:rsidRPr="00291799">
              <w:rPr>
                <w:rFonts w:eastAsia="Calibri" w:cs="Arial"/>
                <w:szCs w:val="22"/>
              </w:rPr>
              <w:t>Daneben gibt es heute so etwas wie „Helden des Alltags“ als Bezeichnung für Menschen, die anderen das Leben retten, es ihnen erleichtern, eben Gutes für die Gemeinschaft tun.</w:t>
            </w:r>
          </w:p>
          <w:p w:rsidR="00E115B8" w:rsidRDefault="00E115B8" w:rsidP="00314BC7">
            <w:pPr>
              <w:ind w:right="-220"/>
              <w:rPr>
                <w:rFonts w:eastAsia="Calibri" w:cs="Arial"/>
                <w:szCs w:val="22"/>
              </w:rPr>
            </w:pPr>
            <w:r w:rsidRPr="00291799">
              <w:rPr>
                <w:rFonts w:eastAsia="Calibri" w:cs="Arial"/>
                <w:szCs w:val="22"/>
              </w:rPr>
              <w:t xml:space="preserve">In diesem Zusammenhang wäre es interessant, die Veränderung der </w:t>
            </w:r>
            <w:r>
              <w:rPr>
                <w:rFonts w:eastAsia="Calibri" w:cs="Arial"/>
                <w:szCs w:val="22"/>
              </w:rPr>
              <w:t>G</w:t>
            </w:r>
            <w:r w:rsidRPr="00291799">
              <w:rPr>
                <w:rFonts w:eastAsia="Calibri" w:cs="Arial"/>
                <w:szCs w:val="22"/>
              </w:rPr>
              <w:t>enderrollen zu betrachten.</w:t>
            </w:r>
          </w:p>
          <w:p w:rsidR="00E115B8" w:rsidRDefault="00E115B8" w:rsidP="00E115B8">
            <w:pPr>
              <w:rPr>
                <w:rFonts w:eastAsia="Calibri" w:cs="Arial"/>
                <w:szCs w:val="22"/>
              </w:rPr>
            </w:pPr>
          </w:p>
          <w:p w:rsidR="00E115B8" w:rsidRDefault="00E115B8" w:rsidP="00E115B8">
            <w:pPr>
              <w:pStyle w:val="bcTabVortext"/>
            </w:pPr>
            <w:r>
              <w:t xml:space="preserve">Integrierter Grammatikunterricht: </w:t>
            </w:r>
          </w:p>
          <w:p w:rsidR="00E115B8" w:rsidRPr="00291799" w:rsidRDefault="00E115B8" w:rsidP="00E115B8">
            <w:pPr>
              <w:rPr>
                <w:rFonts w:eastAsia="Calibri" w:cs="Arial"/>
                <w:b/>
                <w:bCs/>
                <w:szCs w:val="22"/>
              </w:rPr>
            </w:pPr>
            <w:r>
              <w:t>Konjunktiv II (Wenn ich ein Held wäre…, Abgrenzung von Unheldischem</w:t>
            </w:r>
            <w:r>
              <w:rPr>
                <w:rFonts w:eastAsia="Calibri" w:cs="Arial"/>
                <w:szCs w:val="22"/>
              </w:rPr>
              <w:t>)</w:t>
            </w:r>
          </w:p>
        </w:tc>
      </w:tr>
      <w:tr w:rsidR="00E115B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Height w:val="1191"/>
        </w:trPr>
        <w:tc>
          <w:tcPr>
            <w:tcW w:w="1216" w:type="pct"/>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E115B8" w:rsidRDefault="00E115B8" w:rsidP="00E115B8">
            <w:pPr>
              <w:rPr>
                <w:szCs w:val="22"/>
              </w:rPr>
            </w:pPr>
          </w:p>
        </w:tc>
        <w:tc>
          <w:tcPr>
            <w:tcW w:w="1227" w:type="pct"/>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15B8" w:rsidRPr="00AB62C2" w:rsidRDefault="00E115B8" w:rsidP="00E115B8">
            <w:pPr>
              <w:spacing w:line="276" w:lineRule="auto"/>
              <w:rPr>
                <w:sz w:val="18"/>
                <w:szCs w:val="18"/>
                <w:u w:val="single"/>
              </w:rPr>
            </w:pPr>
            <w:r w:rsidRPr="00AB62C2">
              <w:rPr>
                <w:sz w:val="18"/>
                <w:szCs w:val="18"/>
                <w:u w:val="single"/>
              </w:rPr>
              <w:t>3.2</w:t>
            </w:r>
            <w:r w:rsidR="008E7AC1" w:rsidRPr="00AB62C2">
              <w:rPr>
                <w:sz w:val="18"/>
                <w:szCs w:val="18"/>
                <w:u w:val="single"/>
              </w:rPr>
              <w:t>.2</w:t>
            </w:r>
            <w:r w:rsidRPr="00AB62C2">
              <w:rPr>
                <w:sz w:val="18"/>
                <w:szCs w:val="18"/>
                <w:u w:val="single"/>
              </w:rPr>
              <w:t xml:space="preserve">.1 </w:t>
            </w:r>
            <w:r w:rsidR="008E7AC1" w:rsidRPr="00AB62C2">
              <w:rPr>
                <w:sz w:val="18"/>
                <w:szCs w:val="18"/>
                <w:u w:val="single"/>
              </w:rPr>
              <w:t>Struktur von Äußerungen</w:t>
            </w:r>
          </w:p>
          <w:p w:rsidR="00E115B8" w:rsidRDefault="00E115B8" w:rsidP="00E115B8">
            <w:pPr>
              <w:pStyle w:val="BPStandard"/>
              <w:rPr>
                <w:szCs w:val="22"/>
              </w:rPr>
            </w:pPr>
            <w:r w:rsidRPr="009825B4">
              <w:rPr>
                <w:rFonts w:ascii="Arial" w:eastAsia="Calibri" w:hAnsi="Arial"/>
                <w:b/>
                <w:sz w:val="18"/>
                <w:szCs w:val="18"/>
                <w:shd w:val="clear" w:color="auto" w:fill="F0A08D"/>
              </w:rPr>
              <w:t>G:</w:t>
            </w:r>
            <w:r w:rsidRPr="00FC5E99">
              <w:rPr>
                <w:rFonts w:ascii="Arial" w:eastAsia="Calibri" w:hAnsi="Arial"/>
                <w:b/>
                <w:sz w:val="18"/>
                <w:szCs w:val="18"/>
              </w:rPr>
              <w:t xml:space="preserve"> </w:t>
            </w:r>
            <w:r w:rsidRPr="00FC5E99">
              <w:rPr>
                <w:rFonts w:ascii="Arial" w:hAnsi="Arial"/>
                <w:sz w:val="18"/>
                <w:szCs w:val="18"/>
              </w:rPr>
              <w:t>(16) Wortbedeutungen im Bereich eines allgemeinen Wortschatzes klären und voneinander abgrenzen, auch unter Zuhilfenahme von Nachschlagewerken und des Internets</w:t>
            </w:r>
          </w:p>
        </w:tc>
        <w:tc>
          <w:tcPr>
            <w:tcW w:w="1230" w:type="pct"/>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E115B8" w:rsidRPr="00291799" w:rsidRDefault="00E115B8" w:rsidP="00E115B8">
            <w:pPr>
              <w:rPr>
                <w:rFonts w:eastAsia="Calibri" w:cs="Arial"/>
                <w:szCs w:val="22"/>
              </w:rPr>
            </w:pPr>
            <w:r w:rsidRPr="009825B4">
              <w:rPr>
                <w:b/>
                <w:bCs/>
                <w:szCs w:val="22"/>
                <w:shd w:val="clear" w:color="auto" w:fill="F0A08D"/>
              </w:rPr>
              <w:t>G:</w:t>
            </w:r>
            <w:r w:rsidRPr="00291799">
              <w:rPr>
                <w:rFonts w:eastAsia="Calibri" w:cs="Arial"/>
                <w:szCs w:val="22"/>
              </w:rPr>
              <w:t xml:space="preserve"> wünschen</w:t>
            </w:r>
            <w:r>
              <w:rPr>
                <w:rFonts w:eastAsia="Calibri" w:cs="Arial"/>
                <w:szCs w:val="22"/>
              </w:rPr>
              <w:t>s</w:t>
            </w:r>
            <w:r w:rsidRPr="00291799">
              <w:rPr>
                <w:rFonts w:eastAsia="Calibri" w:cs="Arial"/>
                <w:szCs w:val="22"/>
              </w:rPr>
              <w:t>werte Eigenschaften (</w:t>
            </w:r>
            <w:r w:rsidR="00F54B79">
              <w:rPr>
                <w:rFonts w:eastAsia="Calibri" w:cs="Arial"/>
                <w:szCs w:val="22"/>
              </w:rPr>
              <w:t>z.B.</w:t>
            </w:r>
            <w:r w:rsidRPr="00291799">
              <w:rPr>
                <w:rFonts w:eastAsia="Calibri" w:cs="Arial"/>
                <w:szCs w:val="22"/>
              </w:rPr>
              <w:t xml:space="preserve"> Reichtum, Beliebtheit), Fähigkeiten oder Status (Sportler, Musiker, Star etc.) und bes</w:t>
            </w:r>
            <w:r w:rsidR="00F92C28">
              <w:rPr>
                <w:rFonts w:eastAsia="Calibri" w:cs="Arial"/>
                <w:szCs w:val="22"/>
              </w:rPr>
              <w:t>.</w:t>
            </w:r>
            <w:r w:rsidRPr="00291799">
              <w:rPr>
                <w:rFonts w:eastAsia="Calibri" w:cs="Arial"/>
                <w:szCs w:val="22"/>
              </w:rPr>
              <w:t xml:space="preserve"> Leistungen (Guinnesbuch</w:t>
            </w:r>
            <w:r w:rsidR="00F92C28">
              <w:rPr>
                <w:rFonts w:eastAsia="Calibri" w:cs="Arial"/>
                <w:szCs w:val="22"/>
              </w:rPr>
              <w:t xml:space="preserve">, </w:t>
            </w:r>
            <w:r w:rsidRPr="00291799">
              <w:rPr>
                <w:rFonts w:eastAsia="Calibri" w:cs="Arial"/>
                <w:szCs w:val="22"/>
              </w:rPr>
              <w:t>Weltrekorde) unterscheiden</w:t>
            </w:r>
          </w:p>
        </w:tc>
        <w:tc>
          <w:tcPr>
            <w:tcW w:w="1228"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5B8" w:rsidRPr="00291799" w:rsidRDefault="00E115B8" w:rsidP="00E115B8">
            <w:pPr>
              <w:rPr>
                <w:szCs w:val="22"/>
              </w:rPr>
            </w:pPr>
          </w:p>
        </w:tc>
      </w:tr>
      <w:tr w:rsidR="00E115B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Pr>
        <w:tc>
          <w:tcPr>
            <w:tcW w:w="1216" w:type="pct"/>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E115B8" w:rsidRPr="00FC5E99" w:rsidRDefault="00E115B8" w:rsidP="00E115B8">
            <w:pPr>
              <w:rPr>
                <w:sz w:val="18"/>
                <w:szCs w:val="18"/>
              </w:rPr>
            </w:pPr>
          </w:p>
        </w:tc>
        <w:tc>
          <w:tcPr>
            <w:tcW w:w="1227" w:type="pct"/>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15B8" w:rsidRPr="00FC5E99" w:rsidRDefault="00E115B8" w:rsidP="00E115B8">
            <w:pPr>
              <w:pStyle w:val="BPStandard"/>
              <w:rPr>
                <w:rFonts w:ascii="Arial" w:hAnsi="Arial"/>
                <w:sz w:val="18"/>
                <w:szCs w:val="18"/>
              </w:rPr>
            </w:pPr>
            <w:r w:rsidRPr="009825B4">
              <w:rPr>
                <w:rFonts w:ascii="Arial" w:hAnsi="Arial"/>
                <w:b/>
                <w:bCs/>
                <w:sz w:val="18"/>
                <w:szCs w:val="18"/>
                <w:shd w:val="clear" w:color="auto" w:fill="F0A08D"/>
              </w:rPr>
              <w:t>M:</w:t>
            </w:r>
            <w:r w:rsidRPr="00FC5E99">
              <w:rPr>
                <w:rFonts w:ascii="Arial" w:hAnsi="Arial"/>
                <w:b/>
                <w:bCs/>
                <w:sz w:val="18"/>
                <w:szCs w:val="18"/>
              </w:rPr>
              <w:t xml:space="preserve"> </w:t>
            </w:r>
            <w:r w:rsidRPr="00FC5E99">
              <w:rPr>
                <w:rFonts w:ascii="Arial" w:hAnsi="Arial"/>
                <w:sz w:val="18"/>
                <w:szCs w:val="18"/>
              </w:rPr>
              <w:t>(16) Wortbedeutungen klären und voneinander abgrenzen, auch unter Zuhilfenahme von Nachschlagewerken und des Internets</w:t>
            </w:r>
          </w:p>
        </w:tc>
        <w:tc>
          <w:tcPr>
            <w:tcW w:w="1230" w:type="pct"/>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E115B8" w:rsidRDefault="00E115B8" w:rsidP="00E115B8">
            <w:pPr>
              <w:rPr>
                <w:szCs w:val="22"/>
              </w:rPr>
            </w:pPr>
            <w:r w:rsidRPr="009825B4">
              <w:rPr>
                <w:b/>
                <w:bCs/>
                <w:szCs w:val="22"/>
                <w:shd w:val="clear" w:color="auto" w:fill="F0A08D"/>
              </w:rPr>
              <w:t>M:</w:t>
            </w:r>
            <w:r>
              <w:rPr>
                <w:szCs w:val="22"/>
              </w:rPr>
              <w:t xml:space="preserve"> Leistungen zusätzlich von Taten abgrenzen, </w:t>
            </w:r>
            <w:r w:rsidRPr="00291799">
              <w:rPr>
                <w:rFonts w:eastAsia="Calibri" w:cs="Arial"/>
                <w:szCs w:val="22"/>
              </w:rPr>
              <w:t xml:space="preserve">die Mut erfordern. </w:t>
            </w:r>
            <w:r>
              <w:rPr>
                <w:rFonts w:eastAsia="Calibri" w:cs="Arial"/>
                <w:szCs w:val="22"/>
                <w:lang w:val="en-US"/>
              </w:rPr>
              <w:t>Hier lassen sich eigennützige und uneigennützige Taten unterscheiden.</w:t>
            </w:r>
          </w:p>
        </w:tc>
        <w:tc>
          <w:tcPr>
            <w:tcW w:w="1228"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5B8" w:rsidRDefault="00E115B8" w:rsidP="00E115B8"/>
        </w:tc>
      </w:tr>
      <w:tr w:rsidR="00E115B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Pr>
        <w:tc>
          <w:tcPr>
            <w:tcW w:w="1216" w:type="pct"/>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E115B8" w:rsidRPr="00FC5E99" w:rsidRDefault="00E115B8" w:rsidP="00E115B8">
            <w:pPr>
              <w:rPr>
                <w:sz w:val="18"/>
                <w:szCs w:val="18"/>
              </w:rPr>
            </w:pPr>
          </w:p>
        </w:tc>
        <w:tc>
          <w:tcPr>
            <w:tcW w:w="1227" w:type="pct"/>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15B8" w:rsidRPr="00FC5E99" w:rsidRDefault="00E115B8" w:rsidP="00E115B8">
            <w:pPr>
              <w:pStyle w:val="BPStandard"/>
              <w:rPr>
                <w:rFonts w:ascii="Arial" w:hAnsi="Arial"/>
                <w:sz w:val="18"/>
                <w:szCs w:val="18"/>
              </w:rPr>
            </w:pPr>
            <w:r w:rsidRPr="009825B4">
              <w:rPr>
                <w:rFonts w:ascii="Arial" w:hAnsi="Arial"/>
                <w:b/>
                <w:bCs/>
                <w:sz w:val="18"/>
                <w:szCs w:val="18"/>
                <w:shd w:val="clear" w:color="auto" w:fill="F0A08D"/>
              </w:rPr>
              <w:t>E:</w:t>
            </w:r>
            <w:r w:rsidRPr="00FC5E99">
              <w:rPr>
                <w:rFonts w:ascii="Arial" w:hAnsi="Arial"/>
                <w:sz w:val="18"/>
                <w:szCs w:val="18"/>
              </w:rPr>
              <w:t xml:space="preserve"> (16) Wortbedeutungen klären, auch mittels Nachschlagewerken (</w:t>
            </w:r>
            <w:r w:rsidR="00F54B79">
              <w:rPr>
                <w:rFonts w:ascii="Arial" w:hAnsi="Arial"/>
                <w:sz w:val="18"/>
                <w:szCs w:val="18"/>
              </w:rPr>
              <w:t>z.B.</w:t>
            </w:r>
            <w:r w:rsidRPr="00FC5E99">
              <w:rPr>
                <w:rFonts w:ascii="Arial" w:hAnsi="Arial"/>
                <w:sz w:val="18"/>
                <w:szCs w:val="18"/>
              </w:rPr>
              <w:t xml:space="preserve"> Fremd- oder Synonymwörterbücher, auch im Internet), Definitionen einfacher Begriffe formulieren</w:t>
            </w:r>
          </w:p>
        </w:tc>
        <w:tc>
          <w:tcPr>
            <w:tcW w:w="1230" w:type="pct"/>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E115B8" w:rsidRDefault="00E115B8" w:rsidP="00E115B8">
            <w:pPr>
              <w:rPr>
                <w:rFonts w:eastAsia="Calibri" w:cs="Arial"/>
                <w:szCs w:val="22"/>
              </w:rPr>
            </w:pPr>
            <w:r w:rsidRPr="009825B4">
              <w:rPr>
                <w:b/>
                <w:bCs/>
                <w:szCs w:val="22"/>
                <w:shd w:val="clear" w:color="auto" w:fill="F0A08D"/>
              </w:rPr>
              <w:t>E:</w:t>
            </w:r>
            <w:r>
              <w:rPr>
                <w:rFonts w:eastAsia="Calibri" w:cs="Arial"/>
                <w:b/>
                <w:bCs/>
                <w:szCs w:val="22"/>
              </w:rPr>
              <w:t xml:space="preserve"> </w:t>
            </w:r>
            <w:r>
              <w:rPr>
                <w:rFonts w:eastAsia="Calibri" w:cs="Arial"/>
                <w:szCs w:val="22"/>
              </w:rPr>
              <w:t>Weitere Fragen klären (</w:t>
            </w:r>
            <w:r w:rsidR="00F54B79">
              <w:rPr>
                <w:rFonts w:eastAsia="Calibri" w:cs="Arial"/>
                <w:szCs w:val="22"/>
              </w:rPr>
              <w:t>z.B.</w:t>
            </w:r>
            <w:r>
              <w:rPr>
                <w:rFonts w:eastAsia="Calibri" w:cs="Arial"/>
                <w:szCs w:val="22"/>
              </w:rPr>
              <w:t xml:space="preserve"> Sind Helden Helfer? Was ist das Gegenteil eines Helden</w:t>
            </w:r>
            <w:r w:rsidR="008E7AC1">
              <w:rPr>
                <w:rFonts w:eastAsia="Calibri" w:cs="Arial"/>
                <w:szCs w:val="22"/>
              </w:rPr>
              <w:t xml:space="preserve">: </w:t>
            </w:r>
            <w:r>
              <w:rPr>
                <w:rFonts w:eastAsia="Calibri" w:cs="Arial"/>
                <w:szCs w:val="22"/>
              </w:rPr>
              <w:t>Feigling, Fiesling</w:t>
            </w:r>
            <w:r w:rsidR="008E7AC1">
              <w:rPr>
                <w:rFonts w:eastAsia="Calibri" w:cs="Arial"/>
                <w:szCs w:val="22"/>
              </w:rPr>
              <w:t>,</w:t>
            </w:r>
            <w:r>
              <w:rPr>
                <w:rFonts w:eastAsia="Calibri" w:cs="Arial"/>
                <w:szCs w:val="22"/>
              </w:rPr>
              <w:t xml:space="preserve"> </w:t>
            </w:r>
            <w:r w:rsidR="008E7AC1">
              <w:rPr>
                <w:rFonts w:eastAsia="Calibri" w:cs="Arial"/>
                <w:szCs w:val="22"/>
              </w:rPr>
              <w:t>Langweiler?</w:t>
            </w:r>
          </w:p>
        </w:tc>
        <w:tc>
          <w:tcPr>
            <w:tcW w:w="1228"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5B8" w:rsidRDefault="00E115B8" w:rsidP="00E115B8"/>
        </w:tc>
      </w:tr>
      <w:tr w:rsidR="00E115B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Height w:val="397"/>
        </w:trPr>
        <w:tc>
          <w:tcPr>
            <w:tcW w:w="4901" w:type="pct"/>
            <w:gridSpan w:val="1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115B8" w:rsidRDefault="00E115B8" w:rsidP="00E115B8">
            <w:pPr>
              <w:jc w:val="center"/>
              <w:rPr>
                <w:b/>
                <w:bCs/>
              </w:rPr>
            </w:pPr>
            <w:r>
              <w:rPr>
                <w:b/>
                <w:bCs/>
              </w:rPr>
              <w:t>2. Heldengeschichten des Mittelalters</w:t>
            </w:r>
          </w:p>
        </w:tc>
      </w:tr>
      <w:tr w:rsidR="00E115B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Pr>
        <w:tc>
          <w:tcPr>
            <w:tcW w:w="1224" w:type="pct"/>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E115B8" w:rsidRDefault="00E115B8" w:rsidP="00E115B8">
            <w:pPr>
              <w:spacing w:before="60"/>
              <w:rPr>
                <w:rFonts w:eastAsia="Calibri" w:cs="Arial"/>
                <w:sz w:val="18"/>
                <w:szCs w:val="18"/>
                <w:u w:val="single"/>
              </w:rPr>
            </w:pPr>
            <w:r w:rsidRPr="00464224">
              <w:rPr>
                <w:rFonts w:eastAsia="Calibri" w:cs="Arial"/>
                <w:sz w:val="18"/>
                <w:szCs w:val="18"/>
                <w:u w:val="single"/>
              </w:rPr>
              <w:t>2.1 Sprechen und Zuhören</w:t>
            </w:r>
          </w:p>
          <w:p w:rsidR="00E115B8" w:rsidRDefault="00E115B8" w:rsidP="00E115B8">
            <w:pPr>
              <w:spacing w:before="60"/>
              <w:rPr>
                <w:rFonts w:eastAsia="Calibri" w:cs="Arial"/>
                <w:sz w:val="18"/>
                <w:szCs w:val="18"/>
              </w:rPr>
            </w:pPr>
            <w:r>
              <w:rPr>
                <w:rFonts w:eastAsia="Calibri" w:cs="Arial"/>
                <w:sz w:val="18"/>
                <w:szCs w:val="18"/>
              </w:rPr>
              <w:t xml:space="preserve">2. </w:t>
            </w:r>
            <w:r w:rsidRPr="00342148">
              <w:rPr>
                <w:rFonts w:eastAsia="Calibri" w:cs="Arial"/>
                <w:sz w:val="18"/>
                <w:szCs w:val="18"/>
              </w:rPr>
              <w:t>sich standardsprachlich ausdrücken und den Unterschied zwischen mündlichem und schriftlichem Sprachgebrauch sowie Merkmale umgangssprachlichen Sprechens erkennen</w:t>
            </w:r>
          </w:p>
          <w:p w:rsidR="00E115B8" w:rsidRDefault="00E115B8" w:rsidP="00E115B8">
            <w:pPr>
              <w:spacing w:before="60"/>
              <w:rPr>
                <w:rFonts w:eastAsia="Calibri" w:cs="Arial"/>
                <w:sz w:val="18"/>
                <w:szCs w:val="18"/>
              </w:rPr>
            </w:pPr>
            <w:r w:rsidRPr="00342148">
              <w:rPr>
                <w:rFonts w:eastAsia="Calibri" w:cs="Arial"/>
                <w:sz w:val="18"/>
                <w:szCs w:val="18"/>
              </w:rPr>
              <w:t>3. inhaltlich präzise, sprachlich prägnant und klar strukturiert formulieren</w:t>
            </w:r>
          </w:p>
          <w:p w:rsidR="00E115B8" w:rsidRDefault="00E115B8" w:rsidP="00E115B8">
            <w:pPr>
              <w:spacing w:before="60"/>
              <w:rPr>
                <w:rFonts w:eastAsia="Calibri" w:cs="Arial"/>
                <w:sz w:val="18"/>
                <w:szCs w:val="18"/>
              </w:rPr>
            </w:pPr>
            <w:r w:rsidRPr="00342148">
              <w:rPr>
                <w:rFonts w:eastAsia="Calibri" w:cs="Arial"/>
                <w:sz w:val="18"/>
                <w:szCs w:val="18"/>
              </w:rPr>
              <w:t>6. Gespräche beobachten, moderieren, reflektieren, dabei Merkmale unangemessener Kommunikation erkennen und darauf hinweisen</w:t>
            </w:r>
          </w:p>
          <w:p w:rsidR="00E115B8" w:rsidRDefault="00E115B8" w:rsidP="00E115B8">
            <w:pPr>
              <w:spacing w:before="60"/>
              <w:rPr>
                <w:rFonts w:eastAsia="Calibri" w:cs="Arial"/>
                <w:sz w:val="18"/>
                <w:szCs w:val="18"/>
              </w:rPr>
            </w:pPr>
            <w:r w:rsidRPr="00342148">
              <w:rPr>
                <w:rFonts w:eastAsia="Calibri" w:cs="Arial"/>
                <w:sz w:val="18"/>
                <w:szCs w:val="18"/>
              </w:rPr>
              <w:t>7. durch gezieltes Fragen Informationen beschaffen</w:t>
            </w:r>
          </w:p>
          <w:p w:rsidR="00E115B8" w:rsidRDefault="00E115B8" w:rsidP="00E115B8">
            <w:pPr>
              <w:spacing w:before="60"/>
              <w:rPr>
                <w:rFonts w:eastAsia="Calibri" w:cs="Arial"/>
                <w:sz w:val="18"/>
                <w:szCs w:val="18"/>
              </w:rPr>
            </w:pPr>
            <w:r w:rsidRPr="00342148">
              <w:rPr>
                <w:rFonts w:eastAsia="Calibri" w:cs="Arial"/>
                <w:sz w:val="18"/>
                <w:szCs w:val="18"/>
              </w:rPr>
              <w:t>9. auch im interkulturellen Dialog eigene und fremde Wahrnehmungen unterscheiden und kulturelle Unterschiede wahrnehmen</w:t>
            </w:r>
          </w:p>
          <w:p w:rsidR="00E115B8" w:rsidRDefault="00E115B8" w:rsidP="00E115B8">
            <w:pPr>
              <w:spacing w:before="60"/>
              <w:rPr>
                <w:rFonts w:eastAsia="Calibri" w:cs="Arial"/>
                <w:sz w:val="18"/>
                <w:szCs w:val="18"/>
              </w:rPr>
            </w:pPr>
            <w:r w:rsidRPr="00342148">
              <w:rPr>
                <w:rFonts w:eastAsia="Calibri" w:cs="Arial"/>
                <w:sz w:val="18"/>
                <w:szCs w:val="18"/>
              </w:rPr>
              <w:t>11. Redebeiträge transparent strukturieren, dabei Redestrategien einsetzen und die Wirkung eines Redebeitrags reflektieren</w:t>
            </w:r>
          </w:p>
          <w:p w:rsidR="00E115B8" w:rsidRDefault="00E115B8" w:rsidP="00E115B8">
            <w:pPr>
              <w:spacing w:before="60"/>
              <w:rPr>
                <w:rFonts w:eastAsia="Calibri" w:cs="Arial"/>
                <w:sz w:val="18"/>
                <w:szCs w:val="18"/>
              </w:rPr>
            </w:pPr>
            <w:r w:rsidRPr="00342148">
              <w:rPr>
                <w:rFonts w:eastAsia="Calibri" w:cs="Arial"/>
                <w:sz w:val="18"/>
                <w:szCs w:val="18"/>
              </w:rPr>
              <w:t>14. Texte sinngebend und gestaltend vorlesen und (auch frei) vortragen (zum Beispiel Gedichte)</w:t>
            </w:r>
          </w:p>
          <w:p w:rsidR="00E115B8" w:rsidRPr="00464224" w:rsidRDefault="00E115B8" w:rsidP="00E115B8">
            <w:pPr>
              <w:spacing w:before="60"/>
              <w:rPr>
                <w:rFonts w:eastAsia="Calibri" w:cs="Arial"/>
                <w:sz w:val="18"/>
                <w:szCs w:val="18"/>
              </w:rPr>
            </w:pPr>
            <w:r w:rsidRPr="00342148">
              <w:rPr>
                <w:rFonts w:eastAsia="Calibri" w:cs="Arial"/>
                <w:sz w:val="18"/>
                <w:szCs w:val="18"/>
              </w:rPr>
              <w:t>17. Gespräche sowie längere gesprochene Texte konzentriert verfolgen und ihr Verständnis sichern, aktiv zuhören</w:t>
            </w:r>
          </w:p>
          <w:p w:rsidR="00E115B8" w:rsidRDefault="00E115B8" w:rsidP="00E115B8">
            <w:pPr>
              <w:spacing w:before="60"/>
              <w:rPr>
                <w:rFonts w:eastAsia="Calibri" w:cs="Arial"/>
                <w:sz w:val="18"/>
                <w:szCs w:val="18"/>
                <w:u w:val="single"/>
              </w:rPr>
            </w:pPr>
            <w:r w:rsidRPr="00DF3ABB">
              <w:rPr>
                <w:rFonts w:eastAsia="Calibri" w:cs="Arial"/>
                <w:sz w:val="18"/>
                <w:szCs w:val="18"/>
                <w:u w:val="single"/>
              </w:rPr>
              <w:t>2.2 Schreiben</w:t>
            </w:r>
          </w:p>
          <w:p w:rsidR="00E115B8" w:rsidRDefault="00E115B8" w:rsidP="00E115B8">
            <w:pPr>
              <w:spacing w:before="60"/>
              <w:rPr>
                <w:rFonts w:eastAsia="Calibri" w:cs="Arial"/>
                <w:sz w:val="18"/>
                <w:szCs w:val="18"/>
              </w:rPr>
            </w:pPr>
            <w:r w:rsidRPr="00342148">
              <w:rPr>
                <w:rFonts w:eastAsia="Calibri" w:cs="Arial"/>
                <w:sz w:val="18"/>
                <w:szCs w:val="18"/>
              </w:rPr>
              <w:t>4. elementare Anforderungen des Schreibens erfüllen (Regeln der Rechtschreibung, Zeichensetzung und Grammatik)</w:t>
            </w:r>
          </w:p>
          <w:p w:rsidR="00E115B8" w:rsidRDefault="00E115B8" w:rsidP="00E115B8">
            <w:pPr>
              <w:spacing w:before="60"/>
              <w:rPr>
                <w:rFonts w:eastAsia="Calibri" w:cs="Arial"/>
                <w:sz w:val="18"/>
                <w:szCs w:val="18"/>
              </w:rPr>
            </w:pPr>
            <w:r w:rsidRPr="00342148">
              <w:rPr>
                <w:rFonts w:eastAsia="Calibri" w:cs="Arial"/>
                <w:sz w:val="18"/>
                <w:szCs w:val="18"/>
              </w:rPr>
              <w:t>5. in einem angemessenen Zeitrahmen Texte in (auch handschriftlich) gut lesbarer Form anfertigen</w:t>
            </w:r>
          </w:p>
          <w:p w:rsidR="00E115B8" w:rsidRPr="00FC5E99" w:rsidRDefault="00E115B8" w:rsidP="00E115B8">
            <w:pPr>
              <w:spacing w:before="60"/>
              <w:rPr>
                <w:rFonts w:eastAsia="Calibri" w:cs="Arial"/>
                <w:sz w:val="18"/>
                <w:szCs w:val="18"/>
              </w:rPr>
            </w:pPr>
            <w:r w:rsidRPr="00FC5E99">
              <w:rPr>
                <w:rFonts w:eastAsia="Calibri" w:cs="Arial"/>
                <w:sz w:val="18"/>
                <w:szCs w:val="18"/>
              </w:rPr>
              <w:t>12</w:t>
            </w:r>
            <w:r>
              <w:rPr>
                <w:rFonts w:eastAsia="Calibri" w:cs="Arial"/>
                <w:sz w:val="18"/>
                <w:szCs w:val="18"/>
              </w:rPr>
              <w:t>.</w:t>
            </w:r>
            <w:r w:rsidRPr="00FC5E99">
              <w:rPr>
                <w:rFonts w:eastAsia="Calibri" w:cs="Arial"/>
                <w:sz w:val="18"/>
                <w:szCs w:val="18"/>
              </w:rPr>
              <w:t xml:space="preserve"> von Ereignissen berichten, </w:t>
            </w:r>
            <w:r>
              <w:rPr>
                <w:rFonts w:eastAsia="Calibri" w:cs="Arial"/>
                <w:sz w:val="18"/>
                <w:szCs w:val="18"/>
              </w:rPr>
              <w:t xml:space="preserve">[…] </w:t>
            </w:r>
            <w:r w:rsidRPr="00FC5E99">
              <w:rPr>
                <w:rFonts w:eastAsia="Calibri" w:cs="Arial"/>
                <w:sz w:val="18"/>
                <w:szCs w:val="18"/>
              </w:rPr>
              <w:t xml:space="preserve">Bilder </w:t>
            </w:r>
            <w:r>
              <w:rPr>
                <w:rFonts w:eastAsia="Calibri" w:cs="Arial"/>
                <w:sz w:val="18"/>
                <w:szCs w:val="18"/>
              </w:rPr>
              <w:t>[…]</w:t>
            </w:r>
            <w:r w:rsidRPr="00FC5E99">
              <w:rPr>
                <w:rFonts w:eastAsia="Calibri" w:cs="Arial"/>
                <w:sz w:val="18"/>
                <w:szCs w:val="18"/>
              </w:rPr>
              <w:t xml:space="preserve"> beschreiben</w:t>
            </w:r>
          </w:p>
          <w:p w:rsidR="00E115B8" w:rsidRPr="00FC5E99" w:rsidRDefault="00E115B8" w:rsidP="00E115B8">
            <w:pPr>
              <w:spacing w:before="60"/>
              <w:rPr>
                <w:rFonts w:eastAsia="Calibri" w:cs="Arial"/>
                <w:sz w:val="18"/>
                <w:szCs w:val="18"/>
              </w:rPr>
            </w:pPr>
            <w:r w:rsidRPr="00FC5E99">
              <w:rPr>
                <w:rFonts w:eastAsia="Calibri" w:cs="Arial"/>
                <w:sz w:val="18"/>
                <w:szCs w:val="18"/>
              </w:rPr>
              <w:t>13</w:t>
            </w:r>
            <w:r>
              <w:rPr>
                <w:rFonts w:eastAsia="Calibri" w:cs="Arial"/>
                <w:sz w:val="18"/>
                <w:szCs w:val="18"/>
              </w:rPr>
              <w:t>.</w:t>
            </w:r>
            <w:r w:rsidRPr="00FC5E99">
              <w:rPr>
                <w:rFonts w:eastAsia="Calibri" w:cs="Arial"/>
                <w:sz w:val="18"/>
                <w:szCs w:val="18"/>
              </w:rPr>
              <w:t xml:space="preserve"> den Inhalt auch längerer Texte knapp, eigenständig und adressatenorientiert wiedergeben</w:t>
            </w:r>
          </w:p>
          <w:p w:rsidR="00E115B8" w:rsidRDefault="00E115B8" w:rsidP="00E115B8">
            <w:pPr>
              <w:spacing w:before="60"/>
              <w:rPr>
                <w:rFonts w:eastAsia="Calibri" w:cs="Arial"/>
                <w:sz w:val="18"/>
                <w:szCs w:val="18"/>
                <w:u w:val="single"/>
              </w:rPr>
            </w:pPr>
            <w:r w:rsidRPr="00DF3ABB">
              <w:rPr>
                <w:rFonts w:eastAsia="Calibri" w:cs="Arial"/>
                <w:sz w:val="18"/>
                <w:szCs w:val="18"/>
                <w:u w:val="single"/>
              </w:rPr>
              <w:t>2.3 Lesen</w:t>
            </w:r>
          </w:p>
          <w:p w:rsidR="00E115B8" w:rsidRDefault="00E115B8" w:rsidP="00E115B8">
            <w:pPr>
              <w:spacing w:before="60"/>
              <w:rPr>
                <w:rFonts w:eastAsia="Calibri" w:cs="Arial"/>
                <w:sz w:val="18"/>
                <w:szCs w:val="18"/>
              </w:rPr>
            </w:pPr>
            <w:r w:rsidRPr="00342148">
              <w:rPr>
                <w:rFonts w:eastAsia="Calibri" w:cs="Arial"/>
                <w:sz w:val="18"/>
                <w:szCs w:val="18"/>
              </w:rPr>
              <w:t>1. unterschiedliche Lesetechniken anwenden und nutzen (zum Beispiel diagonal, selektiv, navigierend (E))</w:t>
            </w:r>
          </w:p>
          <w:p w:rsidR="00E115B8" w:rsidRDefault="00E115B8" w:rsidP="00E115B8">
            <w:pPr>
              <w:spacing w:before="60"/>
              <w:rPr>
                <w:rFonts w:eastAsia="Calibri" w:cs="Arial"/>
                <w:sz w:val="18"/>
                <w:szCs w:val="18"/>
              </w:rPr>
            </w:pPr>
            <w:r w:rsidRPr="00342148">
              <w:rPr>
                <w:rFonts w:eastAsia="Calibri" w:cs="Arial"/>
                <w:sz w:val="18"/>
                <w:szCs w:val="18"/>
              </w:rPr>
              <w:t>2. flüssig und sinnbezogen lesen und vorlesen</w:t>
            </w:r>
          </w:p>
          <w:p w:rsidR="00E115B8" w:rsidRDefault="00E115B8" w:rsidP="00E115B8">
            <w:pPr>
              <w:spacing w:before="60"/>
              <w:rPr>
                <w:rFonts w:eastAsia="Calibri" w:cs="Arial"/>
                <w:sz w:val="18"/>
                <w:szCs w:val="18"/>
              </w:rPr>
            </w:pPr>
            <w:r w:rsidRPr="00342148">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E115B8" w:rsidRDefault="00E115B8" w:rsidP="00E115B8">
            <w:pPr>
              <w:spacing w:before="60"/>
              <w:rPr>
                <w:rFonts w:eastAsia="Calibri" w:cs="Arial"/>
                <w:sz w:val="18"/>
                <w:szCs w:val="18"/>
              </w:rPr>
            </w:pPr>
            <w:r w:rsidRPr="00342148">
              <w:rPr>
                <w:rFonts w:eastAsia="Calibri" w:cs="Arial"/>
                <w:sz w:val="18"/>
                <w:szCs w:val="18"/>
              </w:rPr>
              <w:t>4. ihre Leseerwartung an einen Text formulieren und reflektieren</w:t>
            </w:r>
          </w:p>
          <w:p w:rsidR="00E115B8" w:rsidRDefault="00E115B8" w:rsidP="00E115B8">
            <w:pPr>
              <w:spacing w:before="60"/>
              <w:rPr>
                <w:rFonts w:eastAsia="Calibri" w:cs="Arial"/>
                <w:sz w:val="18"/>
                <w:szCs w:val="18"/>
              </w:rPr>
            </w:pPr>
            <w:r w:rsidRPr="00342148">
              <w:rPr>
                <w:rFonts w:eastAsia="Calibri" w:cs="Arial"/>
                <w:sz w:val="18"/>
                <w:szCs w:val="18"/>
              </w:rPr>
              <w:t>5. Zusammenhänge zwischen Teilaspekten und Textganzem herstellen</w:t>
            </w:r>
          </w:p>
          <w:p w:rsidR="00E115B8" w:rsidRDefault="00E115B8" w:rsidP="00E115B8">
            <w:pPr>
              <w:spacing w:before="60"/>
              <w:rPr>
                <w:rFonts w:eastAsia="Calibri" w:cs="Arial"/>
                <w:sz w:val="18"/>
                <w:szCs w:val="18"/>
              </w:rPr>
            </w:pPr>
            <w:r w:rsidRPr="00342148">
              <w:rPr>
                <w:rFonts w:eastAsia="Calibri" w:cs="Arial"/>
                <w:sz w:val="18"/>
                <w:szCs w:val="18"/>
              </w:rPr>
              <w:t>6. Deutungshypothesen entwickeln, begründen, am Text belegen und überprüfen (E)</w:t>
            </w:r>
          </w:p>
          <w:p w:rsidR="00E115B8" w:rsidRDefault="00E115B8" w:rsidP="00E115B8">
            <w:pPr>
              <w:spacing w:before="60"/>
              <w:rPr>
                <w:rFonts w:eastAsia="Calibri" w:cs="Arial"/>
                <w:sz w:val="18"/>
                <w:szCs w:val="18"/>
              </w:rPr>
            </w:pPr>
            <w:r w:rsidRPr="00342148">
              <w:rPr>
                <w:rFonts w:eastAsia="Calibri" w:cs="Arial"/>
                <w:sz w:val="18"/>
                <w:szCs w:val="18"/>
              </w:rPr>
              <w:t>7. Interpretations- und Analysemethoden anwenden, reflektieren und für ihr Textverständnis nutzen</w:t>
            </w:r>
          </w:p>
          <w:p w:rsidR="00E115B8" w:rsidRDefault="00E115B8" w:rsidP="00E115B8">
            <w:pPr>
              <w:spacing w:before="60"/>
              <w:rPr>
                <w:rFonts w:eastAsia="Calibri" w:cs="Arial"/>
                <w:sz w:val="18"/>
                <w:szCs w:val="18"/>
              </w:rPr>
            </w:pPr>
            <w:r w:rsidRPr="00342148">
              <w:rPr>
                <w:rFonts w:eastAsia="Calibri" w:cs="Arial"/>
                <w:sz w:val="18"/>
                <w:szCs w:val="18"/>
              </w:rPr>
              <w:t>9. die Perspektivgebundenheit von Texten erkennen und beschreiben und dabei gegebenenfalls den historischen und medialen Kontext berücksichtigen</w:t>
            </w:r>
          </w:p>
          <w:p w:rsidR="00E115B8" w:rsidRDefault="00E115B8" w:rsidP="00E115B8">
            <w:pPr>
              <w:spacing w:before="60"/>
              <w:rPr>
                <w:rFonts w:eastAsia="Calibri" w:cs="Arial"/>
                <w:sz w:val="18"/>
                <w:szCs w:val="18"/>
              </w:rPr>
            </w:pPr>
            <w:r w:rsidRPr="00342148">
              <w:rPr>
                <w:rFonts w:eastAsia="Calibri" w:cs="Arial"/>
                <w:sz w:val="18"/>
                <w:szCs w:val="18"/>
              </w:rPr>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E115B8" w:rsidRDefault="00E115B8" w:rsidP="00E115B8">
            <w:pPr>
              <w:spacing w:before="60"/>
              <w:rPr>
                <w:rFonts w:eastAsia="Calibri" w:cs="Arial"/>
                <w:sz w:val="18"/>
                <w:szCs w:val="18"/>
              </w:rPr>
            </w:pPr>
            <w:r w:rsidRPr="00342148">
              <w:rPr>
                <w:rFonts w:eastAsia="Calibri" w:cs="Arial"/>
                <w:sz w:val="18"/>
                <w:szCs w:val="18"/>
              </w:rPr>
              <w:t>11. Vergleiche zwischen Texten anstellen, Vergleichsaspekte herausarbeiten (E) und für das Textverstehen nutzen</w:t>
            </w:r>
          </w:p>
          <w:p w:rsidR="00E115B8" w:rsidRDefault="00E115B8" w:rsidP="00E115B8">
            <w:pPr>
              <w:spacing w:before="60"/>
              <w:rPr>
                <w:rFonts w:eastAsia="Calibri" w:cs="Arial"/>
                <w:sz w:val="18"/>
                <w:szCs w:val="18"/>
              </w:rPr>
            </w:pPr>
            <w:r w:rsidRPr="00A16FF7">
              <w:rPr>
                <w:rFonts w:eastAsia="Calibri" w:cs="Arial"/>
                <w:sz w:val="18"/>
                <w:szCs w:val="18"/>
              </w:rPr>
              <w:t>21. begründete Schlussfolgerungen aus Sach- und Gebrauchstexten ziehen und dabei auch konkurrierende Informationen berücksichtigen</w:t>
            </w:r>
          </w:p>
          <w:p w:rsidR="00E115B8" w:rsidRDefault="00E115B8" w:rsidP="00E115B8">
            <w:pPr>
              <w:spacing w:before="60"/>
              <w:rPr>
                <w:rFonts w:eastAsia="Calibri" w:cs="Arial"/>
                <w:sz w:val="18"/>
                <w:szCs w:val="18"/>
              </w:rPr>
            </w:pPr>
            <w:r w:rsidRPr="00A16FF7">
              <w:rPr>
                <w:rFonts w:eastAsia="Calibri" w:cs="Arial"/>
                <w:sz w:val="18"/>
                <w:szCs w:val="18"/>
              </w:rPr>
              <w:t>25. ihre Leseerfahrungen und ihr Vorwissen (zum Beispiel Kenntnisse der Sekundärliteratur (E)) für die Erschließung zunehmend komplexer Texte gezielt nutzen und in die Kontextualisierung literarischer Werke einbeziehen (E)</w:t>
            </w:r>
          </w:p>
          <w:p w:rsidR="00E115B8" w:rsidRPr="00FC5E99" w:rsidRDefault="00E115B8" w:rsidP="00E115B8">
            <w:pPr>
              <w:spacing w:before="60"/>
              <w:rPr>
                <w:rFonts w:eastAsia="Calibri" w:cs="Arial"/>
                <w:sz w:val="18"/>
                <w:szCs w:val="18"/>
              </w:rPr>
            </w:pPr>
            <w:r w:rsidRPr="00A16FF7">
              <w:rPr>
                <w:rFonts w:eastAsia="Calibri" w:cs="Arial"/>
                <w:sz w:val="18"/>
                <w:szCs w:val="18"/>
              </w:rPr>
              <w:t>27. das Verhältnis von Wirklichkeit, Fiktionalität und Virtualität (E) reflektieren</w:t>
            </w:r>
          </w:p>
        </w:tc>
        <w:tc>
          <w:tcPr>
            <w:tcW w:w="1226" w:type="pct"/>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E115B8" w:rsidRDefault="008E7AC1" w:rsidP="00E6281C">
            <w:pPr>
              <w:snapToGrid w:val="0"/>
              <w:rPr>
                <w:rFonts w:eastAsia="Calibri" w:cs="Arial"/>
                <w:sz w:val="18"/>
                <w:szCs w:val="18"/>
                <w:u w:val="single"/>
              </w:rPr>
            </w:pPr>
            <w:r>
              <w:rPr>
                <w:rFonts w:eastAsia="Calibri" w:cs="Arial"/>
                <w:sz w:val="18"/>
                <w:szCs w:val="18"/>
                <w:u w:val="single"/>
              </w:rPr>
              <w:t>3.2.1.1 Literarische Texte</w:t>
            </w:r>
          </w:p>
          <w:p w:rsidR="00E115B8" w:rsidRDefault="00E115B8" w:rsidP="00E6281C">
            <w:pPr>
              <w:snapToGrid w:val="0"/>
              <w:rPr>
                <w:rFonts w:eastAsia="Calibri" w:cs="Arial"/>
                <w:sz w:val="18"/>
                <w:szCs w:val="18"/>
              </w:rPr>
            </w:pPr>
            <w:r>
              <w:rPr>
                <w:rFonts w:eastAsia="Calibri" w:cs="Arial"/>
                <w:sz w:val="18"/>
                <w:szCs w:val="18"/>
              </w:rPr>
              <w:t xml:space="preserve">(1G) </w:t>
            </w:r>
            <w:r w:rsidRPr="00A16FF7">
              <w:rPr>
                <w:rFonts w:eastAsia="Calibri" w:cs="Arial"/>
                <w:sz w:val="18"/>
                <w:szCs w:val="18"/>
              </w:rPr>
              <w:t>Methoden der Texterschließung (</w:t>
            </w:r>
            <w:r w:rsidR="00F54B79">
              <w:rPr>
                <w:rFonts w:eastAsia="Calibri" w:cs="Arial"/>
                <w:sz w:val="18"/>
                <w:szCs w:val="18"/>
              </w:rPr>
              <w:t>z.B.</w:t>
            </w:r>
            <w:r w:rsidRPr="00A16FF7">
              <w:rPr>
                <w:rFonts w:eastAsia="Calibri" w:cs="Arial"/>
                <w:sz w:val="18"/>
                <w:szCs w:val="18"/>
              </w:rPr>
              <w:t xml:space="preserve"> markieren, Verständnisfragen stellen) anwenden</w:t>
            </w:r>
          </w:p>
          <w:p w:rsidR="00E115B8" w:rsidRDefault="00E115B8" w:rsidP="00E6281C">
            <w:pPr>
              <w:snapToGrid w:val="0"/>
              <w:rPr>
                <w:rFonts w:eastAsia="Calibri" w:cs="Arial"/>
                <w:sz w:val="18"/>
                <w:szCs w:val="18"/>
              </w:rPr>
            </w:pPr>
            <w:r>
              <w:rPr>
                <w:rFonts w:eastAsia="Calibri" w:cs="Arial"/>
                <w:sz w:val="18"/>
                <w:szCs w:val="18"/>
              </w:rPr>
              <w:t>(1M</w:t>
            </w:r>
            <w:r w:rsidR="0054616B">
              <w:rPr>
                <w:rFonts w:eastAsia="Calibri" w:cs="Arial"/>
                <w:sz w:val="18"/>
                <w:szCs w:val="18"/>
              </w:rPr>
              <w:t>E</w:t>
            </w:r>
            <w:r>
              <w:rPr>
                <w:rFonts w:eastAsia="Calibri" w:cs="Arial"/>
                <w:sz w:val="18"/>
                <w:szCs w:val="18"/>
              </w:rPr>
              <w:t xml:space="preserve">) </w:t>
            </w:r>
            <w:r w:rsidRPr="00A16FF7">
              <w:rPr>
                <w:rFonts w:eastAsia="Calibri" w:cs="Arial"/>
                <w:sz w:val="18"/>
                <w:szCs w:val="18"/>
              </w:rPr>
              <w:t>unterschiedliche Lesetechniken (</w:t>
            </w:r>
            <w:r w:rsidR="00F54B79">
              <w:rPr>
                <w:rFonts w:eastAsia="Calibri" w:cs="Arial"/>
                <w:sz w:val="18"/>
                <w:szCs w:val="18"/>
              </w:rPr>
              <w:t>z.B.</w:t>
            </w:r>
            <w:r w:rsidRPr="00A16FF7">
              <w:rPr>
                <w:rFonts w:eastAsia="Calibri" w:cs="Arial"/>
                <w:sz w:val="18"/>
                <w:szCs w:val="18"/>
              </w:rPr>
              <w:t xml:space="preserve"> diagonal, selektiv</w:t>
            </w:r>
            <w:r w:rsidR="0054616B">
              <w:rPr>
                <w:rFonts w:eastAsia="Calibri" w:cs="Arial"/>
                <w:sz w:val="18"/>
                <w:szCs w:val="18"/>
              </w:rPr>
              <w:t>, E: navigierend</w:t>
            </w:r>
            <w:r w:rsidRPr="00A16FF7">
              <w:rPr>
                <w:rFonts w:eastAsia="Calibri" w:cs="Arial"/>
                <w:sz w:val="18"/>
                <w:szCs w:val="18"/>
              </w:rPr>
              <w:t>) und Methoden der Texterschließung (</w:t>
            </w:r>
            <w:r w:rsidR="00F54B79">
              <w:rPr>
                <w:rFonts w:eastAsia="Calibri" w:cs="Arial"/>
                <w:sz w:val="18"/>
                <w:szCs w:val="18"/>
              </w:rPr>
              <w:t>z.B.</w:t>
            </w:r>
            <w:r w:rsidRPr="00A16FF7">
              <w:rPr>
                <w:rFonts w:eastAsia="Calibri" w:cs="Arial"/>
                <w:sz w:val="18"/>
                <w:szCs w:val="18"/>
              </w:rPr>
              <w:t xml:space="preserve"> markieren) anwenden</w:t>
            </w:r>
          </w:p>
          <w:p w:rsidR="00E115B8" w:rsidRDefault="00E115B8" w:rsidP="00E6281C">
            <w:pPr>
              <w:snapToGrid w:val="0"/>
              <w:rPr>
                <w:rFonts w:eastAsia="Calibri" w:cs="Arial"/>
                <w:sz w:val="18"/>
                <w:szCs w:val="18"/>
              </w:rPr>
            </w:pPr>
            <w:r>
              <w:rPr>
                <w:rFonts w:eastAsia="Calibri" w:cs="Arial"/>
                <w:sz w:val="18"/>
                <w:szCs w:val="18"/>
              </w:rPr>
              <w:t xml:space="preserve">(2G) </w:t>
            </w:r>
            <w:r w:rsidRPr="00A16FF7">
              <w:rPr>
                <w:rFonts w:eastAsia="Calibri" w:cs="Arial"/>
                <w:sz w:val="18"/>
                <w:szCs w:val="18"/>
              </w:rPr>
              <w:t>ihren Leseeindruck erläutern</w:t>
            </w:r>
          </w:p>
          <w:p w:rsidR="00E115B8" w:rsidRDefault="00E115B8" w:rsidP="00E6281C">
            <w:pPr>
              <w:snapToGrid w:val="0"/>
              <w:rPr>
                <w:rFonts w:eastAsia="Calibri" w:cs="Arial"/>
                <w:sz w:val="18"/>
                <w:szCs w:val="18"/>
              </w:rPr>
            </w:pPr>
            <w:r>
              <w:rPr>
                <w:rFonts w:eastAsia="Calibri" w:cs="Arial"/>
                <w:sz w:val="18"/>
                <w:szCs w:val="18"/>
              </w:rPr>
              <w:t xml:space="preserve">(2ME) </w:t>
            </w:r>
            <w:r w:rsidRPr="00A16FF7">
              <w:rPr>
                <w:rFonts w:eastAsia="Calibri" w:cs="Arial"/>
                <w:sz w:val="18"/>
                <w:szCs w:val="18"/>
              </w:rPr>
              <w:t>ihren Leseeindruck und ihr erstes Textverständnis erläutern und begründen</w:t>
            </w:r>
          </w:p>
          <w:p w:rsidR="00E115B8" w:rsidRDefault="00E115B8" w:rsidP="0054616B">
            <w:pPr>
              <w:snapToGrid w:val="0"/>
              <w:rPr>
                <w:rFonts w:eastAsia="Calibri" w:cs="Arial"/>
                <w:sz w:val="18"/>
                <w:szCs w:val="18"/>
              </w:rPr>
            </w:pPr>
            <w:r>
              <w:rPr>
                <w:rFonts w:eastAsia="Calibri" w:cs="Arial"/>
                <w:sz w:val="18"/>
                <w:szCs w:val="18"/>
              </w:rPr>
              <w:t>(3G</w:t>
            </w:r>
            <w:r w:rsidR="0054616B">
              <w:rPr>
                <w:rFonts w:eastAsia="Calibri" w:cs="Arial"/>
                <w:sz w:val="18"/>
                <w:szCs w:val="18"/>
              </w:rPr>
              <w:t>M</w:t>
            </w:r>
            <w:r>
              <w:rPr>
                <w:rFonts w:eastAsia="Calibri" w:cs="Arial"/>
                <w:sz w:val="18"/>
                <w:szCs w:val="18"/>
              </w:rPr>
              <w:t xml:space="preserve">) </w:t>
            </w:r>
            <w:r w:rsidRPr="00A16FF7">
              <w:rPr>
                <w:rFonts w:eastAsia="Calibri" w:cs="Arial"/>
                <w:sz w:val="18"/>
                <w:szCs w:val="18"/>
              </w:rPr>
              <w:t>Inhalte von Texten herausarbeiten</w:t>
            </w:r>
            <w:r w:rsidR="0054616B">
              <w:rPr>
                <w:rFonts w:eastAsia="Calibri" w:cs="Arial"/>
                <w:sz w:val="18"/>
                <w:szCs w:val="18"/>
              </w:rPr>
              <w:t xml:space="preserve"> M: </w:t>
            </w:r>
            <w:r w:rsidRPr="00A16FF7">
              <w:rPr>
                <w:rFonts w:eastAsia="Calibri" w:cs="Arial"/>
                <w:sz w:val="18"/>
                <w:szCs w:val="18"/>
              </w:rPr>
              <w:t>und dazu aussagekräftige Textbelege auswählen und zitieren</w:t>
            </w:r>
          </w:p>
          <w:p w:rsidR="00E115B8" w:rsidRDefault="00E115B8" w:rsidP="00E6281C">
            <w:pPr>
              <w:snapToGrid w:val="0"/>
              <w:rPr>
                <w:rFonts w:eastAsia="Calibri" w:cs="Arial"/>
                <w:sz w:val="18"/>
                <w:szCs w:val="18"/>
              </w:rPr>
            </w:pPr>
            <w:r>
              <w:rPr>
                <w:rFonts w:eastAsia="Calibri" w:cs="Arial"/>
                <w:sz w:val="18"/>
                <w:szCs w:val="18"/>
              </w:rPr>
              <w:t xml:space="preserve">(3E) </w:t>
            </w:r>
            <w:r w:rsidRPr="00A16FF7">
              <w:rPr>
                <w:rFonts w:eastAsia="Calibri" w:cs="Arial"/>
                <w:sz w:val="18"/>
                <w:szCs w:val="18"/>
              </w:rPr>
              <w:t>Inhalte von Texten herausarbeiten und zusammenfassen; dazu aussagekräftige Textbelege auswählen</w:t>
            </w:r>
          </w:p>
          <w:p w:rsidR="00E115B8" w:rsidRDefault="00E115B8" w:rsidP="00E6281C">
            <w:pPr>
              <w:snapToGrid w:val="0"/>
              <w:rPr>
                <w:rFonts w:eastAsia="Calibri" w:cs="Arial"/>
                <w:sz w:val="18"/>
                <w:szCs w:val="18"/>
              </w:rPr>
            </w:pPr>
            <w:r>
              <w:rPr>
                <w:rFonts w:eastAsia="Calibri" w:cs="Arial"/>
                <w:sz w:val="18"/>
                <w:szCs w:val="18"/>
              </w:rPr>
              <w:t xml:space="preserve">(5GM) </w:t>
            </w:r>
            <w:r w:rsidRPr="00A16FF7">
              <w:rPr>
                <w:rFonts w:eastAsia="Calibri" w:cs="Arial"/>
                <w:sz w:val="18"/>
                <w:szCs w:val="18"/>
              </w:rPr>
              <w:t>zwischen Sachtexten und literarischen Texten unterscheiden</w:t>
            </w:r>
          </w:p>
          <w:p w:rsidR="00E115B8" w:rsidRDefault="00E115B8" w:rsidP="00E6281C">
            <w:pPr>
              <w:snapToGrid w:val="0"/>
              <w:rPr>
                <w:rFonts w:eastAsia="Calibri" w:cs="Arial"/>
                <w:sz w:val="18"/>
                <w:szCs w:val="18"/>
              </w:rPr>
            </w:pPr>
            <w:r>
              <w:rPr>
                <w:rFonts w:eastAsia="Calibri" w:cs="Arial"/>
                <w:sz w:val="18"/>
                <w:szCs w:val="18"/>
              </w:rPr>
              <w:t xml:space="preserve">(5E) </w:t>
            </w:r>
            <w:r w:rsidRPr="00A16FF7">
              <w:rPr>
                <w:rFonts w:eastAsia="Calibri" w:cs="Arial"/>
                <w:sz w:val="18"/>
                <w:szCs w:val="18"/>
              </w:rPr>
              <w:t>zwischen Sachtexten und literarischen Texten unterscheiden; Fiktionalität erkennen</w:t>
            </w:r>
          </w:p>
          <w:p w:rsidR="00E115B8" w:rsidRDefault="00E115B8" w:rsidP="00E6281C">
            <w:pPr>
              <w:snapToGrid w:val="0"/>
              <w:rPr>
                <w:rFonts w:eastAsia="Calibri" w:cs="Arial"/>
                <w:sz w:val="18"/>
                <w:szCs w:val="18"/>
              </w:rPr>
            </w:pPr>
            <w:r>
              <w:rPr>
                <w:rFonts w:eastAsia="Calibri" w:cs="Arial"/>
                <w:sz w:val="18"/>
                <w:szCs w:val="18"/>
              </w:rPr>
              <w:t xml:space="preserve">(11G) </w:t>
            </w:r>
            <w:r w:rsidRPr="00A16FF7">
              <w:rPr>
                <w:rFonts w:eastAsia="Calibri" w:cs="Arial"/>
                <w:sz w:val="18"/>
                <w:szCs w:val="18"/>
              </w:rPr>
              <w:t>lyrische, epische und dramatische Texte unterscheiden (Gedicht, Ballade, Erzählung, Dramenauszug)</w:t>
            </w:r>
          </w:p>
          <w:p w:rsidR="00E115B8" w:rsidRDefault="00E115B8" w:rsidP="00E6281C">
            <w:pPr>
              <w:snapToGrid w:val="0"/>
              <w:rPr>
                <w:rFonts w:eastAsia="Calibri" w:cs="Arial"/>
                <w:sz w:val="18"/>
                <w:szCs w:val="18"/>
              </w:rPr>
            </w:pPr>
            <w:r>
              <w:rPr>
                <w:rFonts w:eastAsia="Calibri" w:cs="Arial"/>
                <w:sz w:val="18"/>
                <w:szCs w:val="18"/>
              </w:rPr>
              <w:t xml:space="preserve">(11M) </w:t>
            </w:r>
            <w:r w:rsidRPr="00A16FF7">
              <w:rPr>
                <w:rFonts w:eastAsia="Calibri" w:cs="Arial"/>
                <w:sz w:val="18"/>
                <w:szCs w:val="18"/>
              </w:rPr>
              <w:t>die Gattungszugehörigkeit lyrischer, epischer, dramatischer Texte (Gedicht, Ballade, Erzählung, Kurzgeschichte, Drama) nach ihren spezifischen Merkmalen unterscheiden</w:t>
            </w:r>
          </w:p>
          <w:p w:rsidR="00E115B8" w:rsidRDefault="00E115B8" w:rsidP="00E6281C">
            <w:pPr>
              <w:snapToGrid w:val="0"/>
              <w:rPr>
                <w:rFonts w:eastAsia="Calibri" w:cs="Arial"/>
                <w:sz w:val="18"/>
                <w:szCs w:val="18"/>
              </w:rPr>
            </w:pPr>
            <w:r>
              <w:rPr>
                <w:rFonts w:eastAsia="Calibri" w:cs="Arial"/>
                <w:sz w:val="18"/>
                <w:szCs w:val="18"/>
              </w:rPr>
              <w:t xml:space="preserve">(11E) </w:t>
            </w:r>
            <w:r w:rsidRPr="00A16FF7">
              <w:rPr>
                <w:rFonts w:eastAsia="Calibri" w:cs="Arial"/>
                <w:sz w:val="18"/>
                <w:szCs w:val="18"/>
              </w:rPr>
              <w:t>grundlegende literarische Gattungen definieren und deren Merkmale für das Textverständnis nutzen (mindestens: Gedicht, Ballade, Epos, Erzählung, Kalendergeschichte, Kurzgeschichte, Anekdote, Drama)</w:t>
            </w:r>
          </w:p>
          <w:p w:rsidR="00E115B8" w:rsidRDefault="00E115B8" w:rsidP="00E6281C">
            <w:pPr>
              <w:snapToGrid w:val="0"/>
              <w:rPr>
                <w:rFonts w:eastAsia="Calibri" w:cs="Arial"/>
                <w:sz w:val="18"/>
                <w:szCs w:val="18"/>
              </w:rPr>
            </w:pPr>
            <w:r>
              <w:rPr>
                <w:rFonts w:eastAsia="Calibri" w:cs="Arial"/>
                <w:sz w:val="18"/>
                <w:szCs w:val="18"/>
              </w:rPr>
              <w:t xml:space="preserve">(13GM) </w:t>
            </w:r>
            <w:r w:rsidRPr="00A16FF7">
              <w:rPr>
                <w:rFonts w:eastAsia="Calibri" w:cs="Arial"/>
                <w:sz w:val="18"/>
                <w:szCs w:val="18"/>
              </w:rPr>
              <w:t>Vorwissen aktivieren</w:t>
            </w:r>
          </w:p>
          <w:p w:rsidR="00E115B8" w:rsidRDefault="00E115B8" w:rsidP="00E6281C">
            <w:pPr>
              <w:snapToGrid w:val="0"/>
              <w:rPr>
                <w:rFonts w:eastAsia="Calibri" w:cs="Arial"/>
                <w:sz w:val="18"/>
                <w:szCs w:val="18"/>
              </w:rPr>
            </w:pPr>
            <w:r>
              <w:rPr>
                <w:rFonts w:eastAsia="Calibri" w:cs="Arial"/>
                <w:sz w:val="18"/>
                <w:szCs w:val="18"/>
              </w:rPr>
              <w:t xml:space="preserve">(13E) </w:t>
            </w:r>
            <w:r w:rsidRPr="00A16FF7">
              <w:rPr>
                <w:rFonts w:eastAsia="Calibri" w:cs="Arial"/>
                <w:sz w:val="18"/>
                <w:szCs w:val="18"/>
              </w:rPr>
              <w:t>Vorwissen für ihr Textverstehen nutzen</w:t>
            </w:r>
          </w:p>
          <w:p w:rsidR="00E115B8" w:rsidRDefault="00E115B8" w:rsidP="00E6281C">
            <w:pPr>
              <w:snapToGrid w:val="0"/>
              <w:rPr>
                <w:rFonts w:eastAsia="Calibri" w:cs="Arial"/>
                <w:sz w:val="18"/>
                <w:szCs w:val="18"/>
              </w:rPr>
            </w:pPr>
            <w:r>
              <w:rPr>
                <w:rFonts w:eastAsia="Calibri" w:cs="Arial"/>
                <w:sz w:val="18"/>
                <w:szCs w:val="18"/>
              </w:rPr>
              <w:t xml:space="preserve">(14) </w:t>
            </w:r>
            <w:r w:rsidRPr="00A16FF7">
              <w:rPr>
                <w:rFonts w:eastAsia="Calibri" w:cs="Arial"/>
                <w:sz w:val="18"/>
                <w:szCs w:val="18"/>
              </w:rPr>
              <w:t>für ihr Textverstehen Quellen nutzen (Lexika, Wörterbücher, Internet)</w:t>
            </w:r>
          </w:p>
          <w:p w:rsidR="00C54E9D" w:rsidRPr="00C54E9D" w:rsidRDefault="00C54E9D" w:rsidP="00C54E9D">
            <w:pPr>
              <w:snapToGrid w:val="0"/>
              <w:rPr>
                <w:rFonts w:eastAsia="Calibri" w:cs="Arial"/>
                <w:sz w:val="18"/>
                <w:szCs w:val="18"/>
              </w:rPr>
            </w:pPr>
            <w:r w:rsidRPr="00C54E9D">
              <w:rPr>
                <w:rFonts w:eastAsia="Calibri" w:cs="Arial"/>
                <w:sz w:val="18"/>
                <w:szCs w:val="18"/>
              </w:rPr>
              <w:t>(15) für ihr Textverstehen ein</w:t>
            </w:r>
            <w:r>
              <w:rPr>
                <w:rFonts w:eastAsia="Calibri" w:cs="Arial"/>
                <w:sz w:val="18"/>
                <w:szCs w:val="18"/>
              </w:rPr>
              <w:t>schlägige Quellen nutzen</w:t>
            </w:r>
          </w:p>
          <w:p w:rsidR="00C54E9D" w:rsidRDefault="00C54E9D" w:rsidP="00C54E9D">
            <w:pPr>
              <w:snapToGrid w:val="0"/>
              <w:rPr>
                <w:rFonts w:eastAsia="Calibri" w:cs="Arial"/>
                <w:sz w:val="18"/>
                <w:szCs w:val="18"/>
              </w:rPr>
            </w:pPr>
            <w:r w:rsidRPr="00C54E9D">
              <w:rPr>
                <w:rFonts w:eastAsia="Calibri" w:cs="Arial"/>
                <w:sz w:val="18"/>
                <w:szCs w:val="18"/>
              </w:rPr>
              <w:t>(Lexika, Wörterbücher, Internet)</w:t>
            </w:r>
          </w:p>
          <w:p w:rsidR="00E115B8" w:rsidRDefault="00E115B8" w:rsidP="00E6281C">
            <w:pPr>
              <w:snapToGrid w:val="0"/>
              <w:rPr>
                <w:rFonts w:eastAsia="Calibri" w:cs="Arial"/>
                <w:sz w:val="18"/>
                <w:szCs w:val="18"/>
              </w:rPr>
            </w:pPr>
            <w:r>
              <w:rPr>
                <w:rFonts w:eastAsia="Calibri" w:cs="Arial"/>
                <w:sz w:val="18"/>
                <w:szCs w:val="18"/>
              </w:rPr>
              <w:t xml:space="preserve">(16G) </w:t>
            </w:r>
            <w:r w:rsidRPr="00A16FF7">
              <w:rPr>
                <w:rFonts w:eastAsia="Calibri" w:cs="Arial"/>
                <w:sz w:val="18"/>
                <w:szCs w:val="18"/>
              </w:rPr>
              <w:t>Handlungen und Verhaltensweisen literarischer Figuren beschreiben und bewerten; Beziehungen von Figuren beschreiben</w:t>
            </w:r>
          </w:p>
          <w:p w:rsidR="00E115B8" w:rsidRDefault="00E115B8" w:rsidP="00E6281C">
            <w:pPr>
              <w:snapToGrid w:val="0"/>
              <w:rPr>
                <w:rFonts w:eastAsia="Calibri" w:cs="Arial"/>
                <w:sz w:val="18"/>
                <w:szCs w:val="18"/>
              </w:rPr>
            </w:pPr>
            <w:r>
              <w:rPr>
                <w:rFonts w:eastAsia="Calibri" w:cs="Arial"/>
                <w:sz w:val="18"/>
                <w:szCs w:val="18"/>
              </w:rPr>
              <w:t xml:space="preserve">(16M) </w:t>
            </w:r>
            <w:r w:rsidRPr="00A16FF7">
              <w:rPr>
                <w:rFonts w:eastAsia="Calibri" w:cs="Arial"/>
                <w:sz w:val="18"/>
                <w:szCs w:val="18"/>
              </w:rPr>
              <w:t>Handlungen und Verhaltensweisen literarischer Figuren beschreiben und begründet bewerten; Beziehungen von Figuren beschreiben</w:t>
            </w:r>
          </w:p>
          <w:p w:rsidR="00E115B8" w:rsidRDefault="00E115B8" w:rsidP="00E6281C">
            <w:pPr>
              <w:snapToGrid w:val="0"/>
              <w:rPr>
                <w:rFonts w:eastAsia="Calibri" w:cs="Arial"/>
                <w:sz w:val="18"/>
                <w:szCs w:val="18"/>
              </w:rPr>
            </w:pPr>
            <w:r>
              <w:rPr>
                <w:rFonts w:eastAsia="Calibri" w:cs="Arial"/>
                <w:sz w:val="18"/>
                <w:szCs w:val="18"/>
              </w:rPr>
              <w:t xml:space="preserve">(16E) </w:t>
            </w:r>
            <w:r w:rsidRPr="00A16FF7">
              <w:rPr>
                <w:rFonts w:eastAsia="Calibri" w:cs="Arial"/>
                <w:sz w:val="18"/>
                <w:szCs w:val="18"/>
              </w:rPr>
              <w:t>literarische Figuren charakterisieren; Figurenkonstellationen beschreiben</w:t>
            </w:r>
          </w:p>
          <w:p w:rsidR="00E115B8" w:rsidRDefault="00E115B8" w:rsidP="00E6281C">
            <w:pPr>
              <w:snapToGrid w:val="0"/>
              <w:rPr>
                <w:rFonts w:eastAsia="Calibri" w:cs="Arial"/>
                <w:sz w:val="18"/>
                <w:szCs w:val="18"/>
              </w:rPr>
            </w:pPr>
            <w:r>
              <w:rPr>
                <w:rFonts w:eastAsia="Calibri" w:cs="Arial"/>
                <w:sz w:val="18"/>
                <w:szCs w:val="18"/>
              </w:rPr>
              <w:t xml:space="preserve">(17G) </w:t>
            </w:r>
            <w:r w:rsidRPr="00A16FF7">
              <w:rPr>
                <w:rFonts w:eastAsia="Calibri" w:cs="Arial"/>
                <w:sz w:val="18"/>
                <w:szCs w:val="18"/>
              </w:rPr>
              <w:t>Verstehensschwierigkeiten benennen</w:t>
            </w:r>
          </w:p>
          <w:p w:rsidR="00E115B8" w:rsidRDefault="00E115B8" w:rsidP="00E6281C">
            <w:pPr>
              <w:snapToGrid w:val="0"/>
              <w:rPr>
                <w:rFonts w:eastAsia="Calibri" w:cs="Arial"/>
                <w:sz w:val="18"/>
                <w:szCs w:val="18"/>
              </w:rPr>
            </w:pPr>
            <w:r>
              <w:rPr>
                <w:rFonts w:eastAsia="Calibri" w:cs="Arial"/>
                <w:sz w:val="18"/>
                <w:szCs w:val="18"/>
              </w:rPr>
              <w:t xml:space="preserve">(17M) </w:t>
            </w:r>
            <w:r w:rsidRPr="00A16FF7">
              <w:rPr>
                <w:rFonts w:eastAsia="Calibri" w:cs="Arial"/>
                <w:sz w:val="18"/>
                <w:szCs w:val="18"/>
              </w:rPr>
              <w:t>Verstehensschwierigkeiten benennen und in einen Zusammenhang mit ihrer Deutung stellen</w:t>
            </w:r>
          </w:p>
          <w:p w:rsidR="00E115B8" w:rsidRDefault="00E115B8" w:rsidP="00E6281C">
            <w:pPr>
              <w:snapToGrid w:val="0"/>
              <w:rPr>
                <w:rFonts w:eastAsia="Calibri" w:cs="Arial"/>
                <w:sz w:val="18"/>
                <w:szCs w:val="18"/>
              </w:rPr>
            </w:pPr>
            <w:r>
              <w:rPr>
                <w:rFonts w:eastAsia="Calibri" w:cs="Arial"/>
                <w:sz w:val="18"/>
                <w:szCs w:val="18"/>
              </w:rPr>
              <w:t xml:space="preserve">(17E) </w:t>
            </w:r>
            <w:r w:rsidRPr="00A16FF7">
              <w:rPr>
                <w:rFonts w:eastAsia="Calibri" w:cs="Arial"/>
                <w:sz w:val="18"/>
                <w:szCs w:val="18"/>
              </w:rPr>
              <w:t>Verstehensschwierigkeiten benennen und für den Interpretationsprozess nutzen</w:t>
            </w:r>
          </w:p>
          <w:p w:rsidR="00E115B8" w:rsidRDefault="00E115B8" w:rsidP="00E6281C">
            <w:pPr>
              <w:snapToGrid w:val="0"/>
              <w:rPr>
                <w:rFonts w:eastAsia="Calibri" w:cs="Arial"/>
                <w:sz w:val="18"/>
                <w:szCs w:val="18"/>
              </w:rPr>
            </w:pPr>
            <w:r>
              <w:rPr>
                <w:rFonts w:eastAsia="Calibri" w:cs="Arial"/>
                <w:sz w:val="18"/>
                <w:szCs w:val="18"/>
              </w:rPr>
              <w:t xml:space="preserve">(20GM) </w:t>
            </w:r>
            <w:r w:rsidRPr="00A16FF7">
              <w:rPr>
                <w:rFonts w:eastAsia="Calibri" w:cs="Arial"/>
                <w:sz w:val="18"/>
                <w:szCs w:val="18"/>
              </w:rPr>
              <w:t>Bezüge zwischen Text, Entstehungszeit und Leben des Autors/​der Autorin herstellen und dieses Wissen zum Textverstehen nutzen</w:t>
            </w:r>
          </w:p>
          <w:p w:rsidR="00E115B8" w:rsidRDefault="00E115B8" w:rsidP="00E6281C">
            <w:pPr>
              <w:snapToGrid w:val="0"/>
              <w:rPr>
                <w:rFonts w:eastAsia="Calibri" w:cs="Arial"/>
                <w:sz w:val="18"/>
                <w:szCs w:val="18"/>
              </w:rPr>
            </w:pPr>
            <w:r>
              <w:rPr>
                <w:rFonts w:eastAsia="Calibri" w:cs="Arial"/>
                <w:sz w:val="18"/>
                <w:szCs w:val="18"/>
              </w:rPr>
              <w:t xml:space="preserve">(20E) </w:t>
            </w:r>
            <w:r w:rsidRPr="00A16FF7">
              <w:rPr>
                <w:rFonts w:eastAsia="Calibri" w:cs="Arial"/>
                <w:sz w:val="18"/>
                <w:szCs w:val="18"/>
              </w:rPr>
              <w:t xml:space="preserve">exemplarisch historische Kontexte in ihr Verständnis von Texten einbeziehen (auch Mittelalter), indem sie Bezüge zu Entstehungszeit und </w:t>
            </w:r>
            <w:r w:rsidRPr="00A16FF7">
              <w:rPr>
                <w:rFonts w:ascii="MS Gothic" w:eastAsia="MS Gothic" w:hAnsi="MS Gothic" w:cs="MS Gothic" w:hint="eastAsia"/>
                <w:sz w:val="18"/>
                <w:szCs w:val="18"/>
              </w:rPr>
              <w:t>‑</w:t>
            </w:r>
            <w:r w:rsidRPr="00A16FF7">
              <w:rPr>
                <w:rFonts w:eastAsia="Calibri" w:cs="Arial"/>
                <w:sz w:val="18"/>
                <w:szCs w:val="18"/>
              </w:rPr>
              <w:t>bedingungen herstellen</w:t>
            </w:r>
          </w:p>
          <w:p w:rsidR="0054616B" w:rsidRPr="004C79A5" w:rsidRDefault="0054616B" w:rsidP="0054616B">
            <w:pPr>
              <w:pStyle w:val="Kompetenzbeschreibung"/>
            </w:pPr>
            <w:r>
              <w:t>(21) vergleichend eigene und literarische Lebenswelten beschreiben M: und unterscheiden / E: und reflektieren […]</w:t>
            </w:r>
          </w:p>
          <w:p w:rsidR="00E115B8" w:rsidRDefault="00E115B8" w:rsidP="0054616B">
            <w:pPr>
              <w:snapToGrid w:val="0"/>
              <w:rPr>
                <w:rFonts w:eastAsia="Calibri" w:cs="Arial"/>
                <w:sz w:val="18"/>
                <w:szCs w:val="18"/>
              </w:rPr>
            </w:pPr>
            <w:r>
              <w:rPr>
                <w:rFonts w:eastAsia="Calibri" w:cs="Arial"/>
                <w:sz w:val="18"/>
                <w:szCs w:val="18"/>
              </w:rPr>
              <w:t xml:space="preserve">(23G) </w:t>
            </w:r>
            <w:r w:rsidRPr="00610BB6">
              <w:rPr>
                <w:rFonts w:eastAsia="Calibri" w:cs="Arial"/>
                <w:sz w:val="18"/>
                <w:szCs w:val="18"/>
              </w:rPr>
              <w:t>Textinhalte mit eigenen Erfahrungen vergleichen</w:t>
            </w:r>
          </w:p>
          <w:p w:rsidR="00E115B8" w:rsidRDefault="00E115B8" w:rsidP="00E6281C">
            <w:pPr>
              <w:snapToGrid w:val="0"/>
              <w:rPr>
                <w:rFonts w:eastAsia="Calibri" w:cs="Arial"/>
                <w:sz w:val="18"/>
                <w:szCs w:val="18"/>
              </w:rPr>
            </w:pPr>
            <w:r>
              <w:rPr>
                <w:rFonts w:eastAsia="Calibri" w:cs="Arial"/>
                <w:sz w:val="18"/>
                <w:szCs w:val="18"/>
              </w:rPr>
              <w:t>(23M</w:t>
            </w:r>
            <w:r w:rsidR="0054616B">
              <w:rPr>
                <w:rFonts w:eastAsia="Calibri" w:cs="Arial"/>
                <w:sz w:val="18"/>
                <w:szCs w:val="18"/>
              </w:rPr>
              <w:t>E</w:t>
            </w:r>
            <w:r>
              <w:rPr>
                <w:rFonts w:eastAsia="Calibri" w:cs="Arial"/>
                <w:sz w:val="18"/>
                <w:szCs w:val="18"/>
              </w:rPr>
              <w:t xml:space="preserve">) </w:t>
            </w:r>
            <w:r w:rsidRPr="00610BB6">
              <w:rPr>
                <w:rFonts w:eastAsia="Calibri" w:cs="Arial"/>
                <w:sz w:val="18"/>
                <w:szCs w:val="18"/>
              </w:rPr>
              <w:t>die Bedeutsamkeit eines Textes für die eigene Person darlegen und Textinhalte mit eigenen Erfahrungen vergleichen</w:t>
            </w:r>
          </w:p>
          <w:p w:rsidR="00E115B8" w:rsidRDefault="008E7AC1" w:rsidP="00E6281C">
            <w:pPr>
              <w:snapToGrid w:val="0"/>
              <w:rPr>
                <w:rFonts w:eastAsia="Calibri" w:cs="Arial"/>
                <w:sz w:val="18"/>
                <w:szCs w:val="18"/>
                <w:u w:val="single"/>
              </w:rPr>
            </w:pPr>
            <w:r>
              <w:rPr>
                <w:rFonts w:eastAsia="Calibri" w:cs="Arial"/>
                <w:sz w:val="18"/>
                <w:szCs w:val="18"/>
                <w:u w:val="single"/>
              </w:rPr>
              <w:t>3.2.1.2 Sach- und Gebrauchstexte</w:t>
            </w:r>
          </w:p>
          <w:p w:rsidR="00E115B8" w:rsidRDefault="00E115B8" w:rsidP="00E6281C">
            <w:pPr>
              <w:snapToGrid w:val="0"/>
              <w:rPr>
                <w:rFonts w:eastAsia="Calibri" w:cs="Arial"/>
                <w:sz w:val="18"/>
                <w:szCs w:val="18"/>
              </w:rPr>
            </w:pPr>
            <w:r>
              <w:rPr>
                <w:rFonts w:eastAsia="Calibri" w:cs="Arial"/>
                <w:sz w:val="18"/>
                <w:szCs w:val="18"/>
              </w:rPr>
              <w:t xml:space="preserve">(2G) </w:t>
            </w:r>
            <w:r w:rsidRPr="00610BB6">
              <w:rPr>
                <w:rFonts w:eastAsia="Calibri" w:cs="Arial"/>
                <w:sz w:val="18"/>
                <w:szCs w:val="18"/>
              </w:rPr>
              <w:t>linearen und nichtlinearen Texten Informationen entnehmen, diese ordnen, prüfen und darstellen</w:t>
            </w:r>
          </w:p>
          <w:p w:rsidR="00E115B8" w:rsidRDefault="00E115B8" w:rsidP="00E6281C">
            <w:pPr>
              <w:snapToGrid w:val="0"/>
              <w:rPr>
                <w:rFonts w:eastAsia="Calibri" w:cs="Arial"/>
                <w:sz w:val="18"/>
                <w:szCs w:val="18"/>
              </w:rPr>
            </w:pPr>
            <w:r>
              <w:rPr>
                <w:rFonts w:eastAsia="Calibri" w:cs="Arial"/>
                <w:sz w:val="18"/>
                <w:szCs w:val="18"/>
              </w:rPr>
              <w:t xml:space="preserve">(2M) </w:t>
            </w:r>
            <w:r w:rsidRPr="00610BB6">
              <w:rPr>
                <w:rFonts w:eastAsia="Calibri" w:cs="Arial"/>
                <w:sz w:val="18"/>
                <w:szCs w:val="18"/>
              </w:rPr>
              <w:t>linearen und nichtlinearen Texten Informationen zielgerichtet entnehmen, ordnen, prüfen und strukturiert darstellen</w:t>
            </w:r>
          </w:p>
          <w:p w:rsidR="00E115B8" w:rsidRDefault="00E115B8" w:rsidP="00E6281C">
            <w:pPr>
              <w:snapToGrid w:val="0"/>
              <w:rPr>
                <w:rFonts w:eastAsia="Calibri" w:cs="Arial"/>
                <w:sz w:val="18"/>
                <w:szCs w:val="18"/>
              </w:rPr>
            </w:pPr>
            <w:r>
              <w:rPr>
                <w:rFonts w:eastAsia="Calibri" w:cs="Arial"/>
                <w:sz w:val="18"/>
                <w:szCs w:val="18"/>
              </w:rPr>
              <w:t xml:space="preserve">(2E) </w:t>
            </w:r>
            <w:r w:rsidRPr="00610BB6">
              <w:rPr>
                <w:rFonts w:eastAsia="Calibri" w:cs="Arial"/>
                <w:sz w:val="18"/>
                <w:szCs w:val="18"/>
              </w:rPr>
              <w:t>linearen und nichtlinearen Texten komplexere Informationen zielgerichtet entnehmen, zentrale Inhalte herausarbeiten und Texte exzerpieren</w:t>
            </w:r>
          </w:p>
          <w:p w:rsidR="00E115B8" w:rsidRDefault="0054616B" w:rsidP="0054616B">
            <w:pPr>
              <w:snapToGrid w:val="0"/>
              <w:rPr>
                <w:rFonts w:eastAsia="Calibri" w:cs="Arial"/>
                <w:sz w:val="18"/>
                <w:szCs w:val="18"/>
              </w:rPr>
            </w:pPr>
            <w:r>
              <w:rPr>
                <w:rFonts w:eastAsia="Calibri" w:cs="Arial"/>
                <w:sz w:val="18"/>
                <w:szCs w:val="18"/>
              </w:rPr>
              <w:t>(5</w:t>
            </w:r>
            <w:r w:rsidR="00E115B8">
              <w:rPr>
                <w:rFonts w:eastAsia="Calibri" w:cs="Arial"/>
                <w:sz w:val="18"/>
                <w:szCs w:val="18"/>
              </w:rPr>
              <w:t xml:space="preserve">) </w:t>
            </w:r>
            <w:r w:rsidR="00E115B8" w:rsidRPr="00610BB6">
              <w:rPr>
                <w:rFonts w:eastAsia="Calibri" w:cs="Arial"/>
                <w:sz w:val="18"/>
                <w:szCs w:val="18"/>
              </w:rPr>
              <w:t>aus Texten entnommene Informationen zusammenhängend wiedergeben</w:t>
            </w:r>
            <w:r>
              <w:rPr>
                <w:rFonts w:eastAsia="Calibri" w:cs="Arial"/>
                <w:sz w:val="18"/>
                <w:szCs w:val="18"/>
              </w:rPr>
              <w:t xml:space="preserve"> E: </w:t>
            </w:r>
            <w:r w:rsidR="00E115B8" w:rsidRPr="00610BB6">
              <w:rPr>
                <w:rFonts w:eastAsia="Calibri" w:cs="Arial"/>
                <w:sz w:val="18"/>
                <w:szCs w:val="18"/>
              </w:rPr>
              <w:t>und in übergeordnete Zusammenhänge einordnen</w:t>
            </w:r>
          </w:p>
          <w:p w:rsidR="00823BDE" w:rsidRPr="00823BDE" w:rsidRDefault="00823BDE" w:rsidP="00823BDE">
            <w:pPr>
              <w:snapToGrid w:val="0"/>
              <w:rPr>
                <w:rFonts w:eastAsia="Calibri" w:cs="Arial"/>
                <w:sz w:val="18"/>
                <w:szCs w:val="18"/>
              </w:rPr>
            </w:pPr>
            <w:r w:rsidRPr="00823BDE">
              <w:rPr>
                <w:rFonts w:eastAsia="Calibri" w:cs="Arial"/>
                <w:sz w:val="18"/>
                <w:szCs w:val="18"/>
              </w:rPr>
              <w:t>(9</w:t>
            </w:r>
            <w:r>
              <w:rPr>
                <w:rFonts w:eastAsia="Calibri" w:cs="Arial"/>
                <w:sz w:val="18"/>
                <w:szCs w:val="18"/>
              </w:rPr>
              <w:t>GM</w:t>
            </w:r>
            <w:r w:rsidRPr="00823BDE">
              <w:rPr>
                <w:rFonts w:eastAsia="Calibri" w:cs="Arial"/>
                <w:sz w:val="18"/>
                <w:szCs w:val="18"/>
              </w:rPr>
              <w:t>) Sachtexte aufgrund ihrer appellativen, instruierenden, informierenden und regulierenden Funktionen bestimmen und unterscheiden (</w:t>
            </w:r>
            <w:r w:rsidR="00F54B79">
              <w:rPr>
                <w:rFonts w:eastAsia="Calibri" w:cs="Arial"/>
                <w:sz w:val="18"/>
                <w:szCs w:val="18"/>
              </w:rPr>
              <w:t>z.B.</w:t>
            </w:r>
            <w:r w:rsidRPr="00823BDE">
              <w:rPr>
                <w:rFonts w:eastAsia="Calibri" w:cs="Arial"/>
                <w:sz w:val="18"/>
                <w:szCs w:val="18"/>
              </w:rPr>
              <w:t xml:space="preserve"> Werbetext, Bedienungsanleitung, Lexikonartikel)</w:t>
            </w:r>
          </w:p>
          <w:p w:rsidR="00823BDE" w:rsidRDefault="00823BDE" w:rsidP="00823BDE">
            <w:pPr>
              <w:snapToGrid w:val="0"/>
              <w:rPr>
                <w:rFonts w:eastAsia="Calibri" w:cs="Arial"/>
                <w:sz w:val="18"/>
                <w:szCs w:val="18"/>
              </w:rPr>
            </w:pPr>
            <w:r w:rsidRPr="00823BDE">
              <w:rPr>
                <w:rFonts w:eastAsia="Calibri" w:cs="Arial"/>
                <w:sz w:val="18"/>
                <w:szCs w:val="18"/>
              </w:rPr>
              <w:t>(9</w:t>
            </w:r>
            <w:r>
              <w:rPr>
                <w:rFonts w:eastAsia="Calibri" w:cs="Arial"/>
                <w:sz w:val="18"/>
                <w:szCs w:val="18"/>
              </w:rPr>
              <w:t>E</w:t>
            </w:r>
            <w:r w:rsidRPr="00823BDE">
              <w:rPr>
                <w:rFonts w:eastAsia="Calibri" w:cs="Arial"/>
                <w:sz w:val="18"/>
                <w:szCs w:val="18"/>
              </w:rPr>
              <w:t>) Sachtexte aufgrund ihrer informierenden, instruierenden, appellativen, argumentierenden, regulierenden Funktion bestimmen und unterscheiden (</w:t>
            </w:r>
            <w:r w:rsidR="00F54B79">
              <w:rPr>
                <w:rFonts w:eastAsia="Calibri" w:cs="Arial"/>
                <w:sz w:val="18"/>
                <w:szCs w:val="18"/>
              </w:rPr>
              <w:t>z.B.</w:t>
            </w:r>
            <w:r w:rsidRPr="00823BDE">
              <w:rPr>
                <w:rFonts w:eastAsia="Calibri" w:cs="Arial"/>
                <w:sz w:val="18"/>
                <w:szCs w:val="18"/>
              </w:rPr>
              <w:t xml:space="preserve"> Lexikonartikel, Gebrauchsanweisung, Nachricht, Werbetext, Gesetzestext)</w:t>
            </w:r>
          </w:p>
          <w:p w:rsidR="00E95B6E" w:rsidRDefault="00E95B6E" w:rsidP="0054616B">
            <w:pPr>
              <w:rPr>
                <w:rFonts w:eastAsia="Calibri" w:cs="Arial"/>
                <w:sz w:val="18"/>
                <w:szCs w:val="18"/>
              </w:rPr>
            </w:pPr>
            <w:r w:rsidRPr="00EB63C8">
              <w:rPr>
                <w:rFonts w:eastAsia="Calibri" w:cs="Arial"/>
                <w:sz w:val="18"/>
                <w:szCs w:val="18"/>
              </w:rPr>
              <w:t>(10</w:t>
            </w:r>
            <w:r>
              <w:rPr>
                <w:rFonts w:eastAsia="Calibri" w:cs="Arial"/>
                <w:sz w:val="18"/>
                <w:szCs w:val="18"/>
              </w:rPr>
              <w:t>G</w:t>
            </w:r>
            <w:r w:rsidR="0054616B">
              <w:rPr>
                <w:rFonts w:eastAsia="Calibri" w:cs="Arial"/>
                <w:sz w:val="18"/>
                <w:szCs w:val="18"/>
              </w:rPr>
              <w:t>M</w:t>
            </w:r>
            <w:r w:rsidRPr="00EB63C8">
              <w:rPr>
                <w:rFonts w:eastAsia="Calibri" w:cs="Arial"/>
                <w:sz w:val="18"/>
                <w:szCs w:val="18"/>
              </w:rPr>
              <w:t>) Gestaltungsmittel eines Textes erkennen</w:t>
            </w:r>
            <w:r w:rsidR="0054616B">
              <w:rPr>
                <w:rFonts w:eastAsia="Calibri" w:cs="Arial"/>
                <w:sz w:val="18"/>
                <w:szCs w:val="18"/>
              </w:rPr>
              <w:t xml:space="preserve"> M: </w:t>
            </w:r>
            <w:r>
              <w:rPr>
                <w:rFonts w:eastAsia="Calibri" w:cs="Arial"/>
                <w:sz w:val="18"/>
                <w:szCs w:val="18"/>
              </w:rPr>
              <w:t>und</w:t>
            </w:r>
            <w:r w:rsidRPr="00FB2F18">
              <w:rPr>
                <w:rFonts w:eastAsia="Calibri" w:cs="Arial"/>
                <w:sz w:val="18"/>
                <w:szCs w:val="18"/>
              </w:rPr>
              <w:t xml:space="preserve"> beschreiben</w:t>
            </w:r>
          </w:p>
          <w:p w:rsidR="00E95B6E" w:rsidRDefault="00E95B6E" w:rsidP="00E95B6E">
            <w:pPr>
              <w:rPr>
                <w:rFonts w:eastAsia="Calibri" w:cs="Arial"/>
                <w:sz w:val="18"/>
                <w:szCs w:val="18"/>
              </w:rPr>
            </w:pPr>
            <w:r w:rsidRPr="00FB2F18">
              <w:rPr>
                <w:rFonts w:eastAsia="Calibri" w:cs="Arial"/>
                <w:sz w:val="18"/>
                <w:szCs w:val="18"/>
              </w:rPr>
              <w:t>(10</w:t>
            </w:r>
            <w:r>
              <w:rPr>
                <w:rFonts w:eastAsia="Calibri" w:cs="Arial"/>
                <w:sz w:val="18"/>
                <w:szCs w:val="18"/>
              </w:rPr>
              <w:t>E</w:t>
            </w:r>
            <w:r w:rsidRPr="00FB2F18">
              <w:rPr>
                <w:rFonts w:eastAsia="Calibri" w:cs="Arial"/>
                <w:sz w:val="18"/>
                <w:szCs w:val="18"/>
              </w:rPr>
              <w:t>) Sach- und Gebrauch</w:t>
            </w:r>
            <w:r>
              <w:rPr>
                <w:rFonts w:eastAsia="Calibri" w:cs="Arial"/>
                <w:sz w:val="18"/>
                <w:szCs w:val="18"/>
              </w:rPr>
              <w:t>stexte hinsichtlich der Aspekte</w:t>
            </w:r>
          </w:p>
          <w:p w:rsidR="00E95B6E" w:rsidRDefault="00E95B6E" w:rsidP="00E95B6E">
            <w:pPr>
              <w:rPr>
                <w:rFonts w:eastAsia="Calibri" w:cs="Arial"/>
                <w:sz w:val="18"/>
                <w:szCs w:val="18"/>
              </w:rPr>
            </w:pPr>
            <w:r>
              <w:rPr>
                <w:rFonts w:eastAsia="Calibri" w:cs="Arial"/>
                <w:sz w:val="18"/>
                <w:szCs w:val="18"/>
              </w:rPr>
              <w:t>– Thema, Informationsgehalt,</w:t>
            </w:r>
          </w:p>
          <w:p w:rsidR="00E95B6E" w:rsidRDefault="00E95B6E" w:rsidP="00E95B6E">
            <w:pPr>
              <w:rPr>
                <w:rFonts w:eastAsia="Calibri" w:cs="Arial"/>
                <w:sz w:val="18"/>
                <w:szCs w:val="18"/>
              </w:rPr>
            </w:pPr>
            <w:r>
              <w:rPr>
                <w:rFonts w:eastAsia="Calibri" w:cs="Arial"/>
                <w:sz w:val="18"/>
                <w:szCs w:val="18"/>
              </w:rPr>
              <w:t>– Aufbau,</w:t>
            </w:r>
          </w:p>
          <w:p w:rsidR="00E95B6E" w:rsidRDefault="00E95B6E" w:rsidP="00E95B6E">
            <w:pPr>
              <w:rPr>
                <w:rFonts w:eastAsia="Calibri" w:cs="Arial"/>
                <w:sz w:val="18"/>
                <w:szCs w:val="18"/>
              </w:rPr>
            </w:pPr>
            <w:r>
              <w:rPr>
                <w:rFonts w:eastAsia="Calibri" w:cs="Arial"/>
                <w:sz w:val="18"/>
                <w:szCs w:val="18"/>
              </w:rPr>
              <w:t>– Sprache,</w:t>
            </w:r>
          </w:p>
          <w:p w:rsidR="00E95B6E" w:rsidRDefault="00E95B6E" w:rsidP="00E95B6E">
            <w:pPr>
              <w:snapToGrid w:val="0"/>
              <w:rPr>
                <w:rFonts w:eastAsia="Calibri" w:cs="Arial"/>
                <w:sz w:val="18"/>
                <w:szCs w:val="18"/>
              </w:rPr>
            </w:pPr>
            <w:r w:rsidRPr="00FB2F18">
              <w:rPr>
                <w:rFonts w:eastAsia="Calibri" w:cs="Arial"/>
                <w:sz w:val="18"/>
                <w:szCs w:val="18"/>
              </w:rPr>
              <w:t>– Adressaten, Intention analysieren</w:t>
            </w:r>
          </w:p>
          <w:p w:rsidR="00C54E9D" w:rsidRDefault="00C54E9D" w:rsidP="00C54E9D">
            <w:pPr>
              <w:rPr>
                <w:rFonts w:eastAsia="Calibri" w:cs="Arial"/>
                <w:sz w:val="18"/>
                <w:szCs w:val="18"/>
              </w:rPr>
            </w:pPr>
            <w:r>
              <w:rPr>
                <w:rFonts w:eastAsia="Calibri" w:cs="Arial"/>
                <w:sz w:val="18"/>
                <w:szCs w:val="18"/>
              </w:rPr>
              <w:t>(12G) ihr Textverständnis</w:t>
            </w:r>
            <w:r w:rsidRPr="007D656F">
              <w:rPr>
                <w:rFonts w:eastAsia="Calibri" w:cs="Arial"/>
                <w:sz w:val="18"/>
                <w:szCs w:val="18"/>
              </w:rPr>
              <w:t xml:space="preserve"> erläutern</w:t>
            </w:r>
          </w:p>
          <w:p w:rsidR="00C54E9D" w:rsidRDefault="00C54E9D" w:rsidP="00C54E9D">
            <w:pPr>
              <w:rPr>
                <w:rFonts w:eastAsia="Calibri" w:cs="Arial"/>
                <w:sz w:val="18"/>
                <w:szCs w:val="18"/>
              </w:rPr>
            </w:pPr>
            <w:r w:rsidRPr="00FB2F18">
              <w:rPr>
                <w:rFonts w:eastAsia="Calibri" w:cs="Arial"/>
                <w:sz w:val="18"/>
                <w:szCs w:val="18"/>
              </w:rPr>
              <w:t>(12</w:t>
            </w:r>
            <w:r>
              <w:rPr>
                <w:rFonts w:eastAsia="Calibri" w:cs="Arial"/>
                <w:sz w:val="18"/>
                <w:szCs w:val="18"/>
              </w:rPr>
              <w:t>M</w:t>
            </w:r>
            <w:r w:rsidRPr="00FB2F18">
              <w:rPr>
                <w:rFonts w:eastAsia="Calibri" w:cs="Arial"/>
                <w:sz w:val="18"/>
                <w:szCs w:val="18"/>
              </w:rPr>
              <w:t>) ihr T</w:t>
            </w:r>
            <w:r>
              <w:rPr>
                <w:rFonts w:eastAsia="Calibri" w:cs="Arial"/>
                <w:sz w:val="18"/>
                <w:szCs w:val="18"/>
              </w:rPr>
              <w:t>extverständnis</w:t>
            </w:r>
            <w:r w:rsidRPr="00FB2F18">
              <w:rPr>
                <w:rFonts w:eastAsia="Calibri" w:cs="Arial"/>
                <w:sz w:val="18"/>
                <w:szCs w:val="18"/>
              </w:rPr>
              <w:t xml:space="preserve"> textbezogen erläutern</w:t>
            </w:r>
          </w:p>
          <w:p w:rsidR="00C54E9D" w:rsidRPr="007D656F" w:rsidRDefault="00C54E9D" w:rsidP="00C54E9D">
            <w:pPr>
              <w:rPr>
                <w:rFonts w:eastAsia="Calibri" w:cs="Arial"/>
                <w:sz w:val="18"/>
                <w:szCs w:val="18"/>
              </w:rPr>
            </w:pPr>
            <w:r w:rsidRPr="007D656F">
              <w:rPr>
                <w:rFonts w:eastAsia="Calibri" w:cs="Arial"/>
                <w:sz w:val="18"/>
                <w:szCs w:val="18"/>
              </w:rPr>
              <w:t>(12</w:t>
            </w:r>
            <w:r>
              <w:rPr>
                <w:rFonts w:eastAsia="Calibri" w:cs="Arial"/>
                <w:sz w:val="18"/>
                <w:szCs w:val="18"/>
              </w:rPr>
              <w:t>E</w:t>
            </w:r>
            <w:r w:rsidRPr="007D656F">
              <w:rPr>
                <w:rFonts w:eastAsia="Calibri" w:cs="Arial"/>
                <w:sz w:val="18"/>
                <w:szCs w:val="18"/>
              </w:rPr>
              <w:t>) Verständnis- und Deutungsmöglichkeiten eines Textes formulieren und das eigene Textverständnis erläute</w:t>
            </w:r>
            <w:r>
              <w:rPr>
                <w:rFonts w:eastAsia="Calibri" w:cs="Arial"/>
                <w:sz w:val="18"/>
                <w:szCs w:val="18"/>
              </w:rPr>
              <w:t>rn und begründen (Hypothese mit</w:t>
            </w:r>
            <w:r w:rsidRPr="007D656F">
              <w:rPr>
                <w:rFonts w:eastAsia="Calibri" w:cs="Arial"/>
                <w:sz w:val="18"/>
                <w:szCs w:val="18"/>
              </w:rPr>
              <w:t xml:space="preserve"> Begründung und Beleg)</w:t>
            </w:r>
          </w:p>
          <w:p w:rsidR="00E115B8" w:rsidRDefault="00E115B8" w:rsidP="00E6281C">
            <w:pPr>
              <w:snapToGrid w:val="0"/>
              <w:rPr>
                <w:rFonts w:eastAsia="Calibri" w:cs="Arial"/>
                <w:sz w:val="18"/>
                <w:szCs w:val="18"/>
              </w:rPr>
            </w:pPr>
            <w:r>
              <w:rPr>
                <w:rFonts w:eastAsia="Calibri" w:cs="Arial"/>
                <w:sz w:val="18"/>
                <w:szCs w:val="18"/>
              </w:rPr>
              <w:t xml:space="preserve">(14GM) </w:t>
            </w:r>
            <w:r w:rsidRPr="00610BB6">
              <w:rPr>
                <w:rFonts w:eastAsia="Calibri" w:cs="Arial"/>
                <w:sz w:val="18"/>
                <w:szCs w:val="18"/>
              </w:rPr>
              <w:t>Vorwissen aktivieren und in Zusammenhang mit dem Text bringen</w:t>
            </w:r>
          </w:p>
          <w:p w:rsidR="00E115B8" w:rsidRDefault="00E115B8" w:rsidP="00E6281C">
            <w:pPr>
              <w:snapToGrid w:val="0"/>
              <w:rPr>
                <w:rFonts w:eastAsia="Calibri" w:cs="Arial"/>
                <w:sz w:val="18"/>
                <w:szCs w:val="18"/>
              </w:rPr>
            </w:pPr>
            <w:r>
              <w:rPr>
                <w:rFonts w:eastAsia="Calibri" w:cs="Arial"/>
                <w:sz w:val="18"/>
                <w:szCs w:val="18"/>
              </w:rPr>
              <w:t xml:space="preserve">(14E) </w:t>
            </w:r>
            <w:r w:rsidRPr="00610BB6">
              <w:rPr>
                <w:rFonts w:eastAsia="Calibri" w:cs="Arial"/>
                <w:sz w:val="18"/>
                <w:szCs w:val="18"/>
              </w:rPr>
              <w:t>Vorwissen für ihr Textverstehen nutzen</w:t>
            </w:r>
          </w:p>
          <w:p w:rsidR="00C54E9D" w:rsidRPr="00C54E9D" w:rsidRDefault="00C54E9D" w:rsidP="00C54E9D">
            <w:pPr>
              <w:snapToGrid w:val="0"/>
              <w:rPr>
                <w:rFonts w:eastAsia="Calibri" w:cs="Arial"/>
                <w:sz w:val="18"/>
                <w:szCs w:val="18"/>
              </w:rPr>
            </w:pPr>
            <w:r w:rsidRPr="00C54E9D">
              <w:rPr>
                <w:rFonts w:eastAsia="Calibri" w:cs="Arial"/>
                <w:sz w:val="18"/>
                <w:szCs w:val="18"/>
              </w:rPr>
              <w:t>(16</w:t>
            </w:r>
            <w:r>
              <w:rPr>
                <w:rFonts w:eastAsia="Calibri" w:cs="Arial"/>
                <w:sz w:val="18"/>
                <w:szCs w:val="18"/>
              </w:rPr>
              <w:t>G</w:t>
            </w:r>
            <w:r w:rsidRPr="00C54E9D">
              <w:rPr>
                <w:rFonts w:eastAsia="Calibri" w:cs="Arial"/>
                <w:sz w:val="18"/>
                <w:szCs w:val="18"/>
              </w:rPr>
              <w:t>) die Wirkung von Gestaltungsmitteln beschreiben (auch Layout: Überschriften, Bildunterschriften, Abbildungen)</w:t>
            </w:r>
          </w:p>
          <w:p w:rsidR="00C54E9D" w:rsidRPr="00C54E9D" w:rsidRDefault="00C54E9D" w:rsidP="00C54E9D">
            <w:pPr>
              <w:snapToGrid w:val="0"/>
              <w:rPr>
                <w:rFonts w:eastAsia="Calibri" w:cs="Arial"/>
                <w:sz w:val="18"/>
                <w:szCs w:val="18"/>
              </w:rPr>
            </w:pPr>
            <w:r w:rsidRPr="00C54E9D">
              <w:rPr>
                <w:rFonts w:eastAsia="Calibri" w:cs="Arial"/>
                <w:sz w:val="18"/>
                <w:szCs w:val="18"/>
              </w:rPr>
              <w:t>(16</w:t>
            </w:r>
            <w:r>
              <w:rPr>
                <w:rFonts w:eastAsia="Calibri" w:cs="Arial"/>
                <w:sz w:val="18"/>
                <w:szCs w:val="18"/>
              </w:rPr>
              <w:t>M</w:t>
            </w:r>
            <w:r w:rsidRPr="00C54E9D">
              <w:rPr>
                <w:rFonts w:eastAsia="Calibri" w:cs="Arial"/>
                <w:sz w:val="18"/>
                <w:szCs w:val="18"/>
              </w:rPr>
              <w:t>) die Wirkung von Gestaltungsmitteln erkennen und beschreiben (auch Layout: Überschriften, Bildunterschriften, Abbildungen)</w:t>
            </w:r>
          </w:p>
          <w:p w:rsidR="00C54E9D" w:rsidRDefault="00C54E9D" w:rsidP="00C54E9D">
            <w:pPr>
              <w:snapToGrid w:val="0"/>
              <w:rPr>
                <w:rFonts w:eastAsia="Calibri" w:cs="Arial"/>
                <w:sz w:val="18"/>
                <w:szCs w:val="18"/>
              </w:rPr>
            </w:pPr>
            <w:r w:rsidRPr="00C54E9D">
              <w:rPr>
                <w:rFonts w:eastAsia="Calibri" w:cs="Arial"/>
                <w:sz w:val="18"/>
                <w:szCs w:val="18"/>
              </w:rPr>
              <w:t>(16</w:t>
            </w:r>
            <w:r>
              <w:rPr>
                <w:rFonts w:eastAsia="Calibri" w:cs="Arial"/>
                <w:sz w:val="18"/>
                <w:szCs w:val="18"/>
              </w:rPr>
              <w:t>E</w:t>
            </w:r>
            <w:r w:rsidRPr="00C54E9D">
              <w:rPr>
                <w:rFonts w:eastAsia="Calibri" w:cs="Arial"/>
                <w:sz w:val="18"/>
                <w:szCs w:val="18"/>
              </w:rPr>
              <w:t>) die Wirkung eines Textes beschreiben und begründen (Textteile und Textganzes)</w:t>
            </w:r>
          </w:p>
          <w:p w:rsidR="00E115B8" w:rsidRPr="008D21C0" w:rsidRDefault="00E115B8" w:rsidP="00E6281C">
            <w:pPr>
              <w:snapToGrid w:val="0"/>
              <w:rPr>
                <w:rFonts w:eastAsia="Calibri" w:cs="Arial"/>
                <w:sz w:val="18"/>
                <w:szCs w:val="18"/>
              </w:rPr>
            </w:pPr>
            <w:r>
              <w:rPr>
                <w:rFonts w:eastAsia="Calibri" w:cs="Arial"/>
                <w:sz w:val="18"/>
                <w:szCs w:val="18"/>
              </w:rPr>
              <w:t xml:space="preserve">(17) </w:t>
            </w:r>
            <w:r w:rsidRPr="00610BB6">
              <w:rPr>
                <w:rFonts w:eastAsia="Calibri" w:cs="Arial"/>
                <w:sz w:val="18"/>
                <w:szCs w:val="18"/>
              </w:rPr>
              <w:t>eigene und fremde Lebenswelten be</w:t>
            </w:r>
            <w:r w:rsidR="0054616B">
              <w:rPr>
                <w:rFonts w:eastAsia="Calibri" w:cs="Arial"/>
                <w:sz w:val="18"/>
                <w:szCs w:val="18"/>
              </w:rPr>
              <w:t xml:space="preserve">schreiben, ME: </w:t>
            </w:r>
            <w:r w:rsidRPr="00610BB6">
              <w:rPr>
                <w:rFonts w:eastAsia="Calibri" w:cs="Arial"/>
                <w:sz w:val="18"/>
                <w:szCs w:val="18"/>
              </w:rPr>
              <w:t>vergleichen</w:t>
            </w:r>
            <w:r w:rsidR="0054616B">
              <w:rPr>
                <w:rFonts w:eastAsia="Calibri" w:cs="Arial"/>
                <w:sz w:val="18"/>
                <w:szCs w:val="18"/>
              </w:rPr>
              <w:t xml:space="preserve"> E: </w:t>
            </w:r>
            <w:r w:rsidRPr="00610BB6">
              <w:rPr>
                <w:rFonts w:eastAsia="Calibri" w:cs="Arial"/>
                <w:sz w:val="18"/>
                <w:szCs w:val="18"/>
              </w:rPr>
              <w:t>und bewerten (Alterität)</w:t>
            </w:r>
          </w:p>
          <w:p w:rsidR="00E115B8" w:rsidRDefault="008E7AC1" w:rsidP="00E6281C">
            <w:pPr>
              <w:snapToGrid w:val="0"/>
              <w:rPr>
                <w:rFonts w:eastAsia="Calibri" w:cs="Arial"/>
                <w:sz w:val="18"/>
                <w:szCs w:val="18"/>
                <w:u w:val="single"/>
              </w:rPr>
            </w:pPr>
            <w:r>
              <w:rPr>
                <w:rFonts w:eastAsia="Calibri" w:cs="Arial"/>
                <w:sz w:val="18"/>
                <w:szCs w:val="18"/>
                <w:u w:val="single"/>
              </w:rPr>
              <w:t>3.2.1.3 Medien</w:t>
            </w:r>
          </w:p>
          <w:p w:rsidR="0054616B" w:rsidRPr="00610BB6" w:rsidRDefault="00E115B8" w:rsidP="0054616B">
            <w:pPr>
              <w:snapToGrid w:val="0"/>
              <w:rPr>
                <w:rFonts w:eastAsia="Calibri" w:cs="Arial"/>
                <w:sz w:val="18"/>
                <w:szCs w:val="18"/>
              </w:rPr>
            </w:pPr>
            <w:r>
              <w:rPr>
                <w:rFonts w:eastAsia="Calibri" w:cs="Arial"/>
                <w:sz w:val="18"/>
                <w:szCs w:val="18"/>
              </w:rPr>
              <w:t xml:space="preserve">(2) </w:t>
            </w:r>
            <w:r w:rsidRPr="00610BB6">
              <w:rPr>
                <w:rFonts w:eastAsia="Calibri" w:cs="Arial"/>
                <w:sz w:val="18"/>
                <w:szCs w:val="18"/>
              </w:rPr>
              <w:t>Funktionen von Medien unterscheiden</w:t>
            </w:r>
            <w:r w:rsidR="0054616B">
              <w:rPr>
                <w:rFonts w:eastAsia="Calibri" w:cs="Arial"/>
                <w:sz w:val="18"/>
                <w:szCs w:val="18"/>
              </w:rPr>
              <w:t>, ME:</w:t>
            </w:r>
          </w:p>
          <w:p w:rsidR="00E115B8" w:rsidRDefault="00E115B8" w:rsidP="00E6281C">
            <w:pPr>
              <w:snapToGrid w:val="0"/>
              <w:rPr>
                <w:rFonts w:eastAsia="Calibri" w:cs="Arial"/>
                <w:sz w:val="18"/>
                <w:szCs w:val="18"/>
              </w:rPr>
            </w:pPr>
            <w:r w:rsidRPr="00610BB6">
              <w:rPr>
                <w:rFonts w:eastAsia="Calibri" w:cs="Arial"/>
                <w:sz w:val="18"/>
                <w:szCs w:val="18"/>
              </w:rPr>
              <w:t xml:space="preserve">vergleichen </w:t>
            </w:r>
            <w:r w:rsidR="0054616B">
              <w:rPr>
                <w:rFonts w:eastAsia="Calibri" w:cs="Arial"/>
                <w:sz w:val="18"/>
                <w:szCs w:val="18"/>
              </w:rPr>
              <w:t xml:space="preserve">E: </w:t>
            </w:r>
            <w:r w:rsidRPr="00610BB6">
              <w:rPr>
                <w:rFonts w:eastAsia="Calibri" w:cs="Arial"/>
                <w:sz w:val="18"/>
                <w:szCs w:val="18"/>
              </w:rPr>
              <w:t>und bewerten (</w:t>
            </w:r>
            <w:r w:rsidR="0054616B">
              <w:rPr>
                <w:rFonts w:eastAsia="Calibri" w:cs="Arial"/>
                <w:sz w:val="18"/>
                <w:szCs w:val="18"/>
              </w:rPr>
              <w:t xml:space="preserve">GME: </w:t>
            </w:r>
            <w:r w:rsidRPr="00610BB6">
              <w:rPr>
                <w:rFonts w:eastAsia="Calibri" w:cs="Arial"/>
                <w:sz w:val="18"/>
                <w:szCs w:val="18"/>
              </w:rPr>
              <w:t>Information, Unterhaltung, Kommunikation, auch Werbung)</w:t>
            </w:r>
          </w:p>
          <w:p w:rsidR="00E115B8" w:rsidRDefault="00E115B8" w:rsidP="00E6281C">
            <w:pPr>
              <w:snapToGrid w:val="0"/>
              <w:rPr>
                <w:rFonts w:eastAsia="Calibri" w:cs="Arial"/>
                <w:sz w:val="18"/>
                <w:szCs w:val="18"/>
              </w:rPr>
            </w:pPr>
            <w:r>
              <w:rPr>
                <w:rFonts w:eastAsia="Calibri" w:cs="Arial"/>
                <w:sz w:val="18"/>
                <w:szCs w:val="18"/>
              </w:rPr>
              <w:t xml:space="preserve">(3E) </w:t>
            </w:r>
            <w:r w:rsidRPr="005054DD">
              <w:rPr>
                <w:rFonts w:eastAsia="Calibri" w:cs="Arial"/>
                <w:sz w:val="18"/>
                <w:szCs w:val="18"/>
              </w:rPr>
              <w:t>grundlegende Aspekte der Mediengeschichte erläutern (</w:t>
            </w:r>
            <w:r w:rsidR="00F54B79">
              <w:rPr>
                <w:rFonts w:eastAsia="Calibri" w:cs="Arial"/>
                <w:sz w:val="18"/>
                <w:szCs w:val="18"/>
              </w:rPr>
              <w:t>z.B.</w:t>
            </w:r>
            <w:r w:rsidRPr="005054DD">
              <w:rPr>
                <w:rFonts w:eastAsia="Calibri" w:cs="Arial"/>
                <w:sz w:val="18"/>
                <w:szCs w:val="18"/>
              </w:rPr>
              <w:t xml:space="preserve"> Informationsübermittlung und Literaturüberlieferung vor der Erfindung des Buchdrucks, Handschriften, Buchherstellung, Reichweite mittelalterlicher Medien)</w:t>
            </w:r>
          </w:p>
          <w:p w:rsidR="00E115B8" w:rsidRDefault="00E115B8" w:rsidP="0054616B">
            <w:pPr>
              <w:snapToGrid w:val="0"/>
              <w:rPr>
                <w:rFonts w:eastAsia="Calibri" w:cs="Arial"/>
                <w:sz w:val="18"/>
                <w:szCs w:val="18"/>
              </w:rPr>
            </w:pPr>
            <w:r>
              <w:rPr>
                <w:rFonts w:eastAsia="Calibri" w:cs="Arial"/>
                <w:sz w:val="18"/>
                <w:szCs w:val="18"/>
              </w:rPr>
              <w:t xml:space="preserve">(10) </w:t>
            </w:r>
            <w:r w:rsidRPr="005054DD">
              <w:rPr>
                <w:rFonts w:eastAsia="Calibri" w:cs="Arial"/>
                <w:sz w:val="18"/>
                <w:szCs w:val="18"/>
              </w:rPr>
              <w:t>ihre Lebenswirklichkeit von Realitätsdarstellungen und der Darstellung fiktionaler Welten in Medien unterscheiden</w:t>
            </w:r>
            <w:r w:rsidR="0054616B">
              <w:rPr>
                <w:rFonts w:eastAsia="Calibri" w:cs="Arial"/>
                <w:sz w:val="18"/>
                <w:szCs w:val="18"/>
              </w:rPr>
              <w:t xml:space="preserve"> ME: </w:t>
            </w:r>
            <w:r w:rsidRPr="005054DD">
              <w:rPr>
                <w:rFonts w:eastAsia="Calibri" w:cs="Arial"/>
                <w:sz w:val="18"/>
                <w:szCs w:val="18"/>
              </w:rPr>
              <w:t>und Unterschiede beschreiben</w:t>
            </w:r>
          </w:p>
          <w:p w:rsidR="00B64D8A" w:rsidRPr="008B2F7E" w:rsidRDefault="00B64D8A" w:rsidP="00B64D8A">
            <w:pPr>
              <w:pStyle w:val="Kompetenzbeschreibung"/>
            </w:pPr>
            <w:r w:rsidRPr="008B2F7E">
              <w:t>(12</w:t>
            </w:r>
            <w:r>
              <w:t>E</w:t>
            </w:r>
            <w:r w:rsidRPr="008B2F7E">
              <w:t>) eigene Bildvorstellungen (</w:t>
            </w:r>
            <w:r w:rsidR="00F54B79">
              <w:t>z.B.</w:t>
            </w:r>
            <w:r w:rsidRPr="008B2F7E">
              <w:t xml:space="preserve"> zu Figuren oder Orten in literarischen Texten) entwickeln und mit (audio</w:t>
            </w:r>
            <w:r w:rsidRPr="008B2F7E">
              <w:rPr>
                <w:rFonts w:ascii="MS Gothic" w:eastAsia="MS Gothic" w:hAnsi="MS Gothic" w:cs="MS Gothic" w:hint="eastAsia"/>
              </w:rPr>
              <w:t>‑</w:t>
            </w:r>
            <w:r w:rsidRPr="008B2F7E">
              <w:t>)visuellen Gestaltungen vergleichen</w:t>
            </w:r>
          </w:p>
          <w:p w:rsidR="00E115B8" w:rsidRDefault="00E115B8" w:rsidP="00E6281C">
            <w:pPr>
              <w:snapToGrid w:val="0"/>
              <w:rPr>
                <w:rFonts w:eastAsia="Calibri" w:cs="Arial"/>
                <w:sz w:val="18"/>
                <w:szCs w:val="18"/>
              </w:rPr>
            </w:pPr>
            <w:r>
              <w:rPr>
                <w:rFonts w:eastAsia="Calibri" w:cs="Arial"/>
                <w:sz w:val="18"/>
                <w:szCs w:val="18"/>
              </w:rPr>
              <w:t xml:space="preserve">(13G) </w:t>
            </w:r>
            <w:r w:rsidRPr="005054DD">
              <w:rPr>
                <w:rFonts w:eastAsia="Calibri" w:cs="Arial"/>
                <w:sz w:val="18"/>
                <w:szCs w:val="18"/>
              </w:rPr>
              <w:t>Text-Bild-Zusammenhänge erläutern</w:t>
            </w:r>
          </w:p>
          <w:p w:rsidR="00E115B8" w:rsidRDefault="00E115B8" w:rsidP="00E6281C">
            <w:pPr>
              <w:snapToGrid w:val="0"/>
              <w:rPr>
                <w:rFonts w:eastAsia="Calibri" w:cs="Arial"/>
                <w:sz w:val="18"/>
                <w:szCs w:val="18"/>
              </w:rPr>
            </w:pPr>
            <w:r>
              <w:rPr>
                <w:rFonts w:eastAsia="Calibri" w:cs="Arial"/>
                <w:sz w:val="18"/>
                <w:szCs w:val="18"/>
              </w:rPr>
              <w:t xml:space="preserve">(13M) </w:t>
            </w:r>
            <w:r w:rsidRPr="005054DD">
              <w:rPr>
                <w:rFonts w:eastAsia="Calibri" w:cs="Arial"/>
                <w:sz w:val="18"/>
                <w:szCs w:val="18"/>
              </w:rPr>
              <w:t>Zusammenhänge zwischen Bild und Text herstellen und erläutern (</w:t>
            </w:r>
            <w:r w:rsidR="00F54B79">
              <w:rPr>
                <w:rFonts w:eastAsia="Calibri" w:cs="Arial"/>
                <w:sz w:val="18"/>
                <w:szCs w:val="18"/>
              </w:rPr>
              <w:t>z.B.</w:t>
            </w:r>
            <w:r w:rsidRPr="005054DD">
              <w:rPr>
                <w:rFonts w:eastAsia="Calibri" w:cs="Arial"/>
                <w:sz w:val="18"/>
                <w:szCs w:val="18"/>
              </w:rPr>
              <w:t xml:space="preserve"> Werbetexte und </w:t>
            </w:r>
            <w:r w:rsidRPr="005054DD">
              <w:rPr>
                <w:rFonts w:ascii="MS Gothic" w:eastAsia="MS Gothic" w:hAnsi="MS Gothic" w:cs="MS Gothic" w:hint="eastAsia"/>
                <w:sz w:val="18"/>
                <w:szCs w:val="18"/>
              </w:rPr>
              <w:t>‑</w:t>
            </w:r>
            <w:r w:rsidRPr="005054DD">
              <w:rPr>
                <w:rFonts w:eastAsia="Calibri" w:cs="Arial"/>
                <w:sz w:val="18"/>
                <w:szCs w:val="18"/>
              </w:rPr>
              <w:t>filme)</w:t>
            </w:r>
          </w:p>
          <w:p w:rsidR="00E115B8" w:rsidRDefault="00E115B8" w:rsidP="00E6281C">
            <w:pPr>
              <w:snapToGrid w:val="0"/>
              <w:rPr>
                <w:rFonts w:eastAsia="Calibri" w:cs="Arial"/>
                <w:sz w:val="18"/>
                <w:szCs w:val="18"/>
              </w:rPr>
            </w:pPr>
            <w:r>
              <w:rPr>
                <w:rFonts w:eastAsia="Calibri" w:cs="Arial"/>
                <w:sz w:val="18"/>
                <w:szCs w:val="18"/>
              </w:rPr>
              <w:t xml:space="preserve">(13E) </w:t>
            </w:r>
            <w:r w:rsidRPr="005054DD">
              <w:rPr>
                <w:rFonts w:eastAsia="Calibri" w:cs="Arial"/>
                <w:sz w:val="18"/>
                <w:szCs w:val="18"/>
              </w:rPr>
              <w:t>Bilder beschreiben und analysieren, dabei Zusammenhänge zwischen Bildelementen und anderen Medien herstellen (</w:t>
            </w:r>
            <w:r w:rsidR="00F54B79">
              <w:rPr>
                <w:rFonts w:eastAsia="Calibri" w:cs="Arial"/>
                <w:sz w:val="18"/>
                <w:szCs w:val="18"/>
              </w:rPr>
              <w:t>z.B.</w:t>
            </w:r>
            <w:r w:rsidRPr="005054DD">
              <w:rPr>
                <w:rFonts w:eastAsia="Calibri" w:cs="Arial"/>
                <w:sz w:val="18"/>
                <w:szCs w:val="18"/>
              </w:rPr>
              <w:t xml:space="preserve"> Texte, auch Werbetexte und </w:t>
            </w:r>
            <w:r w:rsidRPr="005054DD">
              <w:rPr>
                <w:rFonts w:ascii="MS Gothic" w:eastAsia="MS Gothic" w:hAnsi="MS Gothic" w:cs="MS Gothic" w:hint="eastAsia"/>
                <w:sz w:val="18"/>
                <w:szCs w:val="18"/>
              </w:rPr>
              <w:t>‑</w:t>
            </w:r>
            <w:r w:rsidRPr="005054DD">
              <w:rPr>
                <w:rFonts w:eastAsia="Calibri" w:cs="Arial"/>
                <w:sz w:val="18"/>
                <w:szCs w:val="18"/>
              </w:rPr>
              <w:t>filme)</w:t>
            </w:r>
          </w:p>
          <w:p w:rsidR="0083083F" w:rsidRPr="008D21C0" w:rsidRDefault="0083083F" w:rsidP="0083083F">
            <w:pPr>
              <w:snapToGrid w:val="0"/>
              <w:rPr>
                <w:rFonts w:eastAsia="Calibri" w:cs="Arial"/>
                <w:sz w:val="18"/>
                <w:szCs w:val="18"/>
              </w:rPr>
            </w:pPr>
            <w:r w:rsidRPr="0083083F">
              <w:rPr>
                <w:rFonts w:eastAsia="Calibri" w:cs="Arial"/>
                <w:sz w:val="18"/>
                <w:szCs w:val="18"/>
              </w:rPr>
              <w:t>(21) sich mit Gefahren der Mediennutzung auseinandersetzen und angemessen und präventiv agieren;</w:t>
            </w:r>
            <w:r>
              <w:rPr>
                <w:rFonts w:eastAsia="Calibri" w:cs="Arial"/>
                <w:sz w:val="18"/>
                <w:szCs w:val="18"/>
              </w:rPr>
              <w:t xml:space="preserve"> </w:t>
            </w:r>
            <w:r w:rsidRPr="0083083F">
              <w:rPr>
                <w:rFonts w:eastAsia="Calibri" w:cs="Arial"/>
                <w:sz w:val="18"/>
                <w:szCs w:val="18"/>
              </w:rPr>
              <w:t>Urheberrecht, Datenschutz und Persönlichkeitsrechte beim Umgang mit Medien berücksichtigen</w:t>
            </w:r>
          </w:p>
          <w:p w:rsidR="00E115B8" w:rsidRDefault="00E115B8" w:rsidP="00E6281C">
            <w:pPr>
              <w:snapToGrid w:val="0"/>
              <w:rPr>
                <w:rFonts w:eastAsia="Calibri" w:cs="Arial"/>
                <w:sz w:val="18"/>
                <w:szCs w:val="18"/>
                <w:u w:val="single"/>
              </w:rPr>
            </w:pPr>
            <w:r w:rsidRPr="008E7AC1">
              <w:rPr>
                <w:rFonts w:eastAsia="Calibri" w:cs="Arial"/>
                <w:sz w:val="18"/>
                <w:szCs w:val="18"/>
                <w:u w:val="single"/>
              </w:rPr>
              <w:t>3.2.2.1</w:t>
            </w:r>
            <w:r w:rsidR="008E7AC1">
              <w:rPr>
                <w:rFonts w:eastAsia="Calibri" w:cs="Arial"/>
                <w:sz w:val="18"/>
                <w:szCs w:val="18"/>
                <w:u w:val="single"/>
              </w:rPr>
              <w:t xml:space="preserve"> Struktur von Äußerungen</w:t>
            </w:r>
          </w:p>
          <w:p w:rsidR="00E115B8" w:rsidRDefault="00E115B8" w:rsidP="00E6281C">
            <w:pPr>
              <w:snapToGrid w:val="0"/>
              <w:rPr>
                <w:rFonts w:eastAsia="Calibri" w:cs="Arial"/>
                <w:sz w:val="18"/>
                <w:szCs w:val="18"/>
              </w:rPr>
            </w:pPr>
            <w:r>
              <w:rPr>
                <w:rFonts w:eastAsia="Calibri" w:cs="Arial"/>
                <w:sz w:val="18"/>
                <w:szCs w:val="18"/>
              </w:rPr>
              <w:t xml:space="preserve">(16E) </w:t>
            </w:r>
            <w:r w:rsidRPr="005054DD">
              <w:rPr>
                <w:rFonts w:eastAsia="Calibri" w:cs="Arial"/>
                <w:sz w:val="18"/>
                <w:szCs w:val="18"/>
              </w:rPr>
              <w:t>Wortbedeutungen klären, auch mittels Nachschlagewerken (</w:t>
            </w:r>
            <w:r w:rsidR="00F54B79">
              <w:rPr>
                <w:rFonts w:eastAsia="Calibri" w:cs="Arial"/>
                <w:sz w:val="18"/>
                <w:szCs w:val="18"/>
              </w:rPr>
              <w:t>z.B.</w:t>
            </w:r>
            <w:r w:rsidRPr="005054DD">
              <w:rPr>
                <w:rFonts w:eastAsia="Calibri" w:cs="Arial"/>
                <w:sz w:val="18"/>
                <w:szCs w:val="18"/>
              </w:rPr>
              <w:t xml:space="preserve"> Fremd- oder Synonymwörterbücher, auch im Internet), Definitionen einfacher Begriffe formulieren</w:t>
            </w:r>
          </w:p>
          <w:p w:rsidR="00E115B8" w:rsidRDefault="00E115B8" w:rsidP="00E6281C">
            <w:pPr>
              <w:snapToGrid w:val="0"/>
              <w:rPr>
                <w:rFonts w:eastAsia="Calibri" w:cs="Arial"/>
                <w:sz w:val="18"/>
                <w:szCs w:val="18"/>
              </w:rPr>
            </w:pPr>
            <w:r>
              <w:rPr>
                <w:rFonts w:eastAsia="Calibri" w:cs="Arial"/>
                <w:sz w:val="18"/>
                <w:szCs w:val="18"/>
              </w:rPr>
              <w:t xml:space="preserve">(17E) </w:t>
            </w:r>
            <w:r w:rsidRPr="005054DD">
              <w:rPr>
                <w:rFonts w:eastAsia="Calibri" w:cs="Arial"/>
                <w:sz w:val="18"/>
                <w:szCs w:val="18"/>
              </w:rPr>
              <w:t>sinnverwandte Wörter in Wortfeldern und Wörter gleicher Herkunft in Wortfamilien zusammenfassen sowie durch Abgrenzung und Vergleich die Bedeutung einzelner Wörter erschließen; Synonyme und Antonyme unterscheiden</w:t>
            </w:r>
          </w:p>
          <w:p w:rsidR="00E115B8" w:rsidRDefault="00E115B8" w:rsidP="00E6281C">
            <w:pPr>
              <w:snapToGrid w:val="0"/>
              <w:rPr>
                <w:rFonts w:eastAsia="Calibri" w:cs="Arial"/>
                <w:sz w:val="18"/>
                <w:szCs w:val="18"/>
              </w:rPr>
            </w:pPr>
            <w:r>
              <w:rPr>
                <w:rFonts w:eastAsia="Calibri" w:cs="Arial"/>
                <w:sz w:val="18"/>
                <w:szCs w:val="18"/>
              </w:rPr>
              <w:t xml:space="preserve">(20E) </w:t>
            </w:r>
            <w:r w:rsidRPr="005054DD">
              <w:rPr>
                <w:rFonts w:eastAsia="Calibri" w:cs="Arial"/>
                <w:sz w:val="18"/>
                <w:szCs w:val="18"/>
              </w:rPr>
              <w:t>Herkunft und Bedeutungswandel von Wörtern klären und dazu auch etymologische Lexika nutzen</w:t>
            </w:r>
          </w:p>
          <w:p w:rsidR="00655466" w:rsidRPr="00655466" w:rsidRDefault="00655466" w:rsidP="00655466">
            <w:pPr>
              <w:rPr>
                <w:rFonts w:eastAsia="Calibri" w:cs="Arial"/>
                <w:sz w:val="18"/>
                <w:szCs w:val="18"/>
              </w:rPr>
            </w:pPr>
            <w:r w:rsidRPr="00655466">
              <w:rPr>
                <w:rFonts w:eastAsia="Calibri" w:cs="Arial"/>
                <w:sz w:val="18"/>
                <w:szCs w:val="18"/>
              </w:rPr>
              <w:t>(21</w:t>
            </w:r>
            <w:r>
              <w:rPr>
                <w:rFonts w:eastAsia="Calibri" w:cs="Arial"/>
                <w:sz w:val="18"/>
                <w:szCs w:val="18"/>
              </w:rPr>
              <w:t>G</w:t>
            </w:r>
            <w:r w:rsidRPr="00655466">
              <w:rPr>
                <w:rFonts w:eastAsia="Calibri" w:cs="Arial"/>
                <w:sz w:val="18"/>
                <w:szCs w:val="18"/>
              </w:rPr>
              <w:t>) die Bedeutung von gängigen Lehn- und Fremd wörtern erschließen</w:t>
            </w:r>
          </w:p>
          <w:p w:rsidR="00655466" w:rsidRPr="00655466" w:rsidRDefault="00655466" w:rsidP="00655466">
            <w:pPr>
              <w:rPr>
                <w:rFonts w:eastAsia="Calibri" w:cs="Arial"/>
                <w:sz w:val="18"/>
                <w:szCs w:val="18"/>
              </w:rPr>
            </w:pPr>
            <w:r w:rsidRPr="00655466">
              <w:rPr>
                <w:rFonts w:eastAsia="Calibri" w:cs="Arial"/>
                <w:sz w:val="18"/>
                <w:szCs w:val="18"/>
              </w:rPr>
              <w:t>(21</w:t>
            </w:r>
            <w:r>
              <w:rPr>
                <w:rFonts w:eastAsia="Calibri" w:cs="Arial"/>
                <w:sz w:val="18"/>
                <w:szCs w:val="18"/>
              </w:rPr>
              <w:t>M</w:t>
            </w:r>
            <w:r w:rsidRPr="00655466">
              <w:rPr>
                <w:rFonts w:eastAsia="Calibri" w:cs="Arial"/>
                <w:sz w:val="18"/>
                <w:szCs w:val="18"/>
              </w:rPr>
              <w:t>) die Bedeutung von Lehnund Fremdwörtern aus verschiedenen Sprachen erkennen (</w:t>
            </w:r>
            <w:r w:rsidR="00F54B79">
              <w:rPr>
                <w:rFonts w:eastAsia="Calibri" w:cs="Arial"/>
                <w:sz w:val="18"/>
                <w:szCs w:val="18"/>
              </w:rPr>
              <w:t>z.B.</w:t>
            </w:r>
            <w:r w:rsidRPr="00655466">
              <w:rPr>
                <w:rFonts w:eastAsia="Calibri" w:cs="Arial"/>
                <w:sz w:val="18"/>
                <w:szCs w:val="18"/>
              </w:rPr>
              <w:t xml:space="preserve"> Anglizismen)</w:t>
            </w:r>
          </w:p>
          <w:p w:rsidR="00655466" w:rsidRDefault="00655466" w:rsidP="00655466">
            <w:pPr>
              <w:rPr>
                <w:rFonts w:eastAsia="Calibri" w:cs="Arial"/>
                <w:sz w:val="18"/>
                <w:szCs w:val="18"/>
              </w:rPr>
            </w:pPr>
            <w:r w:rsidRPr="00655466">
              <w:rPr>
                <w:rFonts w:eastAsia="Calibri" w:cs="Arial"/>
                <w:sz w:val="18"/>
                <w:szCs w:val="18"/>
              </w:rPr>
              <w:t>(21</w:t>
            </w:r>
            <w:r>
              <w:rPr>
                <w:rFonts w:eastAsia="Calibri" w:cs="Arial"/>
                <w:sz w:val="18"/>
                <w:szCs w:val="18"/>
              </w:rPr>
              <w:t>E</w:t>
            </w:r>
            <w:r w:rsidRPr="00655466">
              <w:rPr>
                <w:rFonts w:eastAsia="Calibri" w:cs="Arial"/>
                <w:sz w:val="18"/>
                <w:szCs w:val="18"/>
              </w:rPr>
              <w:t>) Erb-, Lehn- und Fremdwörter unterscheiden; die Bedeutung und Herkunft von Fremd- und Lehnwörtern klären</w:t>
            </w:r>
          </w:p>
          <w:p w:rsidR="00E115B8" w:rsidRDefault="008E7AC1" w:rsidP="00E6281C">
            <w:pPr>
              <w:snapToGrid w:val="0"/>
              <w:rPr>
                <w:rFonts w:eastAsia="Calibri" w:cs="Arial"/>
                <w:sz w:val="18"/>
                <w:szCs w:val="18"/>
                <w:u w:val="single"/>
              </w:rPr>
            </w:pPr>
            <w:r>
              <w:rPr>
                <w:rFonts w:eastAsia="Calibri" w:cs="Arial"/>
                <w:sz w:val="18"/>
                <w:szCs w:val="18"/>
                <w:u w:val="single"/>
              </w:rPr>
              <w:t>3.2.2.2 Funktion von Äußerungen</w:t>
            </w:r>
          </w:p>
          <w:p w:rsidR="00E115B8" w:rsidRDefault="00E115B8" w:rsidP="00E6281C">
            <w:pPr>
              <w:snapToGrid w:val="0"/>
              <w:rPr>
                <w:rFonts w:eastAsia="Calibri" w:cs="Arial"/>
                <w:sz w:val="18"/>
                <w:szCs w:val="18"/>
              </w:rPr>
            </w:pPr>
            <w:r>
              <w:rPr>
                <w:rFonts w:eastAsia="Calibri" w:cs="Arial"/>
                <w:sz w:val="18"/>
                <w:szCs w:val="18"/>
              </w:rPr>
              <w:t xml:space="preserve">(6E) </w:t>
            </w:r>
            <w:r w:rsidRPr="005054DD">
              <w:rPr>
                <w:rFonts w:eastAsia="Calibri" w:cs="Arial"/>
                <w:sz w:val="18"/>
                <w:szCs w:val="18"/>
              </w:rPr>
              <w:t>sprachgeschichtliche Zusammenhänge erkennen und Sprachwandel exemplarisch beschreiben (</w:t>
            </w:r>
            <w:r w:rsidR="00F54B79">
              <w:rPr>
                <w:rFonts w:eastAsia="Calibri" w:cs="Arial"/>
                <w:sz w:val="18"/>
                <w:szCs w:val="18"/>
              </w:rPr>
              <w:t>z.B.</w:t>
            </w:r>
            <w:r w:rsidRPr="005054DD">
              <w:rPr>
                <w:rFonts w:eastAsia="Calibri" w:cs="Arial"/>
                <w:sz w:val="18"/>
                <w:szCs w:val="18"/>
              </w:rPr>
              <w:t xml:space="preserve"> Bedeutungswandel, fremdsprachliche Einflüsse)</w:t>
            </w:r>
          </w:p>
          <w:p w:rsidR="00E115B8" w:rsidRDefault="00E115B8" w:rsidP="00E6281C">
            <w:pPr>
              <w:snapToGrid w:val="0"/>
              <w:rPr>
                <w:rFonts w:eastAsia="Calibri" w:cs="Arial"/>
                <w:sz w:val="18"/>
                <w:szCs w:val="18"/>
              </w:rPr>
            </w:pPr>
            <w:r>
              <w:rPr>
                <w:rFonts w:eastAsia="Calibri" w:cs="Arial"/>
                <w:sz w:val="18"/>
                <w:szCs w:val="18"/>
              </w:rPr>
              <w:t xml:space="preserve">(15GM) </w:t>
            </w:r>
            <w:r w:rsidRPr="005054DD">
              <w:rPr>
                <w:rFonts w:eastAsia="Calibri" w:cs="Arial"/>
                <w:sz w:val="18"/>
                <w:szCs w:val="18"/>
              </w:rPr>
              <w:t>Umgangssprache, Dialekte, und Standardsprache sowie Jugendsprachen beschreiben</w:t>
            </w:r>
          </w:p>
          <w:p w:rsidR="00E115B8" w:rsidRDefault="00E115B8" w:rsidP="00E6281C">
            <w:pPr>
              <w:snapToGrid w:val="0"/>
              <w:rPr>
                <w:rFonts w:eastAsia="Calibri" w:cs="Arial"/>
                <w:sz w:val="18"/>
                <w:szCs w:val="18"/>
              </w:rPr>
            </w:pPr>
            <w:r>
              <w:rPr>
                <w:rFonts w:eastAsia="Calibri" w:cs="Arial"/>
                <w:sz w:val="18"/>
                <w:szCs w:val="18"/>
              </w:rPr>
              <w:t xml:space="preserve">(15E) </w:t>
            </w:r>
            <w:r w:rsidRPr="005054DD">
              <w:rPr>
                <w:rFonts w:eastAsia="Calibri" w:cs="Arial"/>
                <w:sz w:val="18"/>
                <w:szCs w:val="18"/>
              </w:rPr>
              <w:t>kommunikative Funktionen des Dialekts, der Umgangssprache und der Standardsprache sowie von Gruppen- und Jugendsprachen in ihren Abgrenzungen untersuchen und erläutern und die Sprachvarietäten angemessen verwenden</w:t>
            </w:r>
          </w:p>
          <w:p w:rsidR="00E115B8" w:rsidRDefault="00E115B8" w:rsidP="00E6281C">
            <w:pPr>
              <w:snapToGrid w:val="0"/>
              <w:rPr>
                <w:rFonts w:eastAsia="Calibri" w:cs="Arial"/>
                <w:sz w:val="18"/>
                <w:szCs w:val="18"/>
              </w:rPr>
            </w:pPr>
            <w:r>
              <w:rPr>
                <w:rFonts w:eastAsia="Calibri" w:cs="Arial"/>
                <w:sz w:val="18"/>
                <w:szCs w:val="18"/>
              </w:rPr>
              <w:t xml:space="preserve">(18) </w:t>
            </w:r>
            <w:r w:rsidRPr="005054DD">
              <w:rPr>
                <w:rFonts w:eastAsia="Calibri" w:cs="Arial"/>
                <w:sz w:val="18"/>
                <w:szCs w:val="18"/>
              </w:rPr>
              <w:t>sprachliche Fremdheitserfahrungen beschreiben und reflektieren; Mehrsprachigkeit und den Sprachenvergleich zur Entwicklung des Sprachbewusstseins nutzen</w:t>
            </w:r>
          </w:p>
          <w:p w:rsidR="00E115B8" w:rsidRPr="00FC5E99" w:rsidRDefault="00E115B8" w:rsidP="00E6281C">
            <w:pPr>
              <w:snapToGrid w:val="0"/>
              <w:rPr>
                <w:rFonts w:eastAsia="Calibri" w:cs="Arial"/>
                <w:sz w:val="18"/>
                <w:szCs w:val="18"/>
              </w:rPr>
            </w:pPr>
            <w:r>
              <w:rPr>
                <w:rFonts w:eastAsia="Calibri" w:cs="Arial"/>
                <w:sz w:val="18"/>
                <w:szCs w:val="18"/>
              </w:rPr>
              <w:t xml:space="preserve">(19E) </w:t>
            </w:r>
            <w:r w:rsidRPr="005054DD">
              <w:rPr>
                <w:rFonts w:eastAsia="Calibri" w:cs="Arial"/>
                <w:sz w:val="18"/>
                <w:szCs w:val="18"/>
              </w:rPr>
              <w:t>einfache Formen der sprachlichen Zuschreibung von Geschlechterrollen unterscheiden und diskutieren</w:t>
            </w:r>
          </w:p>
        </w:tc>
        <w:tc>
          <w:tcPr>
            <w:tcW w:w="1225"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E115B8" w:rsidRPr="00291799" w:rsidRDefault="00E115B8" w:rsidP="00E115B8">
            <w:pPr>
              <w:spacing w:before="60"/>
              <w:rPr>
                <w:rFonts w:eastAsia="Calibri" w:cs="Arial"/>
                <w:b/>
                <w:bCs/>
                <w:szCs w:val="22"/>
              </w:rPr>
            </w:pPr>
            <w:r>
              <w:rPr>
                <w:rFonts w:eastAsia="Calibri" w:cs="Arial"/>
                <w:b/>
                <w:bCs/>
                <w:szCs w:val="22"/>
              </w:rPr>
              <w:t>2.1</w:t>
            </w:r>
            <w:r w:rsidRPr="00291799">
              <w:rPr>
                <w:rFonts w:eastAsia="Calibri" w:cs="Arial"/>
                <w:b/>
                <w:bCs/>
                <w:szCs w:val="22"/>
              </w:rPr>
              <w:t xml:space="preserve"> Kontexte ermitteln</w:t>
            </w:r>
            <w:r w:rsidRPr="008D21C0">
              <w:rPr>
                <w:rFonts w:eastAsia="Calibri" w:cs="Arial"/>
                <w:b/>
                <w:bCs/>
                <w:szCs w:val="22"/>
              </w:rPr>
              <w:t>: Mittelalter</w:t>
            </w:r>
          </w:p>
          <w:p w:rsidR="00E115B8" w:rsidRDefault="00E115B8" w:rsidP="00E115B8">
            <w:pPr>
              <w:numPr>
                <w:ilvl w:val="0"/>
                <w:numId w:val="32"/>
              </w:numPr>
              <w:spacing w:before="60"/>
              <w:rPr>
                <w:rFonts w:eastAsia="Calibri" w:cs="Arial"/>
                <w:szCs w:val="22"/>
              </w:rPr>
            </w:pPr>
            <w:r w:rsidRPr="00B54352">
              <w:rPr>
                <w:rFonts w:eastAsia="Calibri" w:cs="Arial"/>
                <w:szCs w:val="22"/>
              </w:rPr>
              <w:t>Vorwissen ü</w:t>
            </w:r>
            <w:r>
              <w:rPr>
                <w:rFonts w:eastAsia="Calibri" w:cs="Arial"/>
                <w:szCs w:val="22"/>
              </w:rPr>
              <w:t xml:space="preserve">ber das Mittelalter sammeln, </w:t>
            </w:r>
            <w:r w:rsidR="00F54B79">
              <w:rPr>
                <w:rFonts w:eastAsia="Calibri" w:cs="Arial"/>
                <w:szCs w:val="22"/>
              </w:rPr>
              <w:t>z.B.</w:t>
            </w:r>
            <w:r>
              <w:rPr>
                <w:rFonts w:eastAsia="Calibri" w:cs="Arial"/>
                <w:szCs w:val="22"/>
              </w:rPr>
              <w:t xml:space="preserve"> anhand selbst mitgebrachten Materials</w:t>
            </w:r>
          </w:p>
          <w:p w:rsidR="00E115B8" w:rsidRPr="0008703B" w:rsidRDefault="00E115B8" w:rsidP="00E115B8">
            <w:pPr>
              <w:numPr>
                <w:ilvl w:val="0"/>
                <w:numId w:val="32"/>
              </w:numPr>
              <w:spacing w:before="60"/>
              <w:rPr>
                <w:rFonts w:eastAsia="Calibri" w:cs="Arial"/>
                <w:b/>
                <w:i/>
                <w:szCs w:val="22"/>
              </w:rPr>
            </w:pPr>
            <w:r w:rsidRPr="00EE388E">
              <w:rPr>
                <w:rFonts w:eastAsia="Calibri" w:cs="Arial"/>
                <w:szCs w:val="22"/>
              </w:rPr>
              <w:t>Bilder aus mittelalterlichen Handschriften beschreiben</w:t>
            </w:r>
            <w:r>
              <w:rPr>
                <w:rFonts w:eastAsia="Calibri" w:cs="Arial"/>
                <w:szCs w:val="22"/>
              </w:rPr>
              <w:t xml:space="preserve"> (ggf. auch schriflich)</w:t>
            </w: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Pr="00EE388E" w:rsidRDefault="00E115B8" w:rsidP="00E115B8">
            <w:pPr>
              <w:spacing w:before="60"/>
              <w:rPr>
                <w:rFonts w:eastAsia="Calibri" w:cs="Arial"/>
                <w:b/>
                <w:i/>
                <w:szCs w:val="22"/>
              </w:rPr>
            </w:pPr>
          </w:p>
          <w:p w:rsidR="00E115B8" w:rsidRPr="00EE388E" w:rsidRDefault="00E115B8" w:rsidP="00E115B8">
            <w:pPr>
              <w:numPr>
                <w:ilvl w:val="0"/>
                <w:numId w:val="32"/>
              </w:numPr>
              <w:spacing w:before="60"/>
              <w:rPr>
                <w:rFonts w:eastAsia="Calibri" w:cs="Arial"/>
                <w:i/>
                <w:szCs w:val="22"/>
              </w:rPr>
            </w:pPr>
            <w:r w:rsidRPr="009825B4">
              <w:rPr>
                <w:b/>
                <w:bCs/>
                <w:szCs w:val="22"/>
                <w:shd w:val="clear" w:color="auto" w:fill="F0A08D"/>
              </w:rPr>
              <w:t>E:</w:t>
            </w:r>
            <w:r w:rsidRPr="00EE388E">
              <w:rPr>
                <w:rFonts w:eastAsia="Calibri" w:cs="Arial"/>
                <w:szCs w:val="22"/>
              </w:rPr>
              <w:t xml:space="preserve"> Total analog – Bücher im Mittelalter</w:t>
            </w:r>
          </w:p>
          <w:p w:rsidR="00E115B8" w:rsidRPr="00393408" w:rsidRDefault="00E115B8" w:rsidP="00E115B8">
            <w:pPr>
              <w:numPr>
                <w:ilvl w:val="1"/>
                <w:numId w:val="33"/>
              </w:numPr>
              <w:spacing w:before="60"/>
              <w:rPr>
                <w:rFonts w:eastAsia="Calibri" w:cs="Arial"/>
                <w:i/>
                <w:szCs w:val="22"/>
              </w:rPr>
            </w:pPr>
            <w:r w:rsidRPr="00393408">
              <w:rPr>
                <w:rFonts w:eastAsia="Calibri" w:cs="Arial"/>
                <w:szCs w:val="22"/>
              </w:rPr>
              <w:t>Miniaturen im Text-Bildverhältnis (Codexseite) beschreiben und Funktionen von Miniaturen im mittelalterlichen Buch benennen</w:t>
            </w:r>
          </w:p>
          <w:p w:rsidR="00E115B8" w:rsidRDefault="00E115B8" w:rsidP="00E115B8">
            <w:pPr>
              <w:numPr>
                <w:ilvl w:val="1"/>
                <w:numId w:val="33"/>
              </w:numPr>
              <w:spacing w:before="60"/>
              <w:rPr>
                <w:rFonts w:eastAsia="Calibri" w:cs="Arial"/>
                <w:szCs w:val="22"/>
              </w:rPr>
            </w:pPr>
            <w:r w:rsidRPr="00393408">
              <w:rPr>
                <w:rFonts w:eastAsia="Calibri" w:cs="Arial"/>
                <w:szCs w:val="22"/>
              </w:rPr>
              <w:t>Sachtexte zur Herstellung von Büchern im Mittelalter bearbeiten und auswerten (</w:t>
            </w:r>
            <w:r w:rsidR="00F54B79">
              <w:rPr>
                <w:rFonts w:eastAsia="Calibri" w:cs="Arial"/>
                <w:szCs w:val="22"/>
              </w:rPr>
              <w:t>z.B.</w:t>
            </w:r>
            <w:r w:rsidRPr="00393408">
              <w:rPr>
                <w:rFonts w:eastAsia="Calibri" w:cs="Arial"/>
                <w:szCs w:val="22"/>
              </w:rPr>
              <w:t xml:space="preserve"> zu Herstellung, Reichweite mittelalterlicher Bücher etc.)</w:t>
            </w:r>
          </w:p>
          <w:p w:rsidR="00E115B8" w:rsidRDefault="00E115B8" w:rsidP="00E115B8">
            <w:pPr>
              <w:numPr>
                <w:ilvl w:val="1"/>
                <w:numId w:val="33"/>
              </w:numPr>
              <w:spacing w:before="60"/>
              <w:rPr>
                <w:rFonts w:eastAsia="Calibri" w:cs="Arial"/>
                <w:szCs w:val="22"/>
              </w:rPr>
            </w:pPr>
            <w:r>
              <w:rPr>
                <w:rFonts w:eastAsia="Calibri" w:cs="Arial"/>
                <w:szCs w:val="22"/>
              </w:rPr>
              <w:t xml:space="preserve">ggf. </w:t>
            </w:r>
            <w:r w:rsidRPr="00393408">
              <w:rPr>
                <w:rFonts w:eastAsia="Calibri" w:cs="Arial"/>
                <w:szCs w:val="22"/>
              </w:rPr>
              <w:t>Medien im Mittelalter und moderne Medien kriterienorientiert vergleichen (</w:t>
            </w:r>
            <w:r w:rsidR="00F54B79">
              <w:rPr>
                <w:rFonts w:eastAsia="Calibri" w:cs="Arial"/>
                <w:szCs w:val="22"/>
              </w:rPr>
              <w:t>z.B.</w:t>
            </w:r>
            <w:r w:rsidRPr="00393408">
              <w:rPr>
                <w:rFonts w:eastAsia="Calibri" w:cs="Arial"/>
                <w:szCs w:val="22"/>
              </w:rPr>
              <w:t xml:space="preserve"> Umgang, Verbreitung etc.)</w:t>
            </w:r>
          </w:p>
          <w:p w:rsidR="00E115B8" w:rsidRPr="00EE388E" w:rsidRDefault="00E115B8" w:rsidP="00E115B8">
            <w:pPr>
              <w:spacing w:before="60"/>
              <w:rPr>
                <w:rFonts w:eastAsia="Calibri" w:cs="Arial"/>
                <w:b/>
                <w:szCs w:val="22"/>
              </w:rPr>
            </w:pPr>
            <w:r w:rsidRPr="00EE388E">
              <w:rPr>
                <w:rFonts w:eastAsia="Calibri" w:cs="Arial"/>
                <w:b/>
                <w:szCs w:val="22"/>
              </w:rPr>
              <w:t>2</w:t>
            </w:r>
            <w:r>
              <w:rPr>
                <w:rFonts w:eastAsia="Calibri" w:cs="Arial"/>
                <w:b/>
                <w:szCs w:val="22"/>
              </w:rPr>
              <w:t>.2</w:t>
            </w:r>
            <w:r w:rsidRPr="00EE388E">
              <w:rPr>
                <w:rFonts w:eastAsia="Calibri" w:cs="Arial"/>
                <w:b/>
                <w:szCs w:val="22"/>
              </w:rPr>
              <w:t xml:space="preserve"> Der Held in einem Epos</w:t>
            </w:r>
          </w:p>
          <w:p w:rsidR="00E115B8" w:rsidRPr="00393408" w:rsidRDefault="00E115B8" w:rsidP="00E115B8">
            <w:pPr>
              <w:numPr>
                <w:ilvl w:val="0"/>
                <w:numId w:val="34"/>
              </w:numPr>
              <w:spacing w:before="60"/>
              <w:rPr>
                <w:rFonts w:eastAsia="Calibri" w:cs="Arial"/>
                <w:i/>
                <w:szCs w:val="22"/>
              </w:rPr>
            </w:pPr>
            <w:r w:rsidRPr="00393408">
              <w:rPr>
                <w:rFonts w:eastAsia="Calibri" w:cs="Arial"/>
                <w:szCs w:val="22"/>
              </w:rPr>
              <w:t>Einstieg über Bildimpulse zu zentralen Szenen</w:t>
            </w:r>
          </w:p>
          <w:p w:rsidR="00E115B8" w:rsidRPr="00393408" w:rsidRDefault="00E115B8" w:rsidP="00E115B8">
            <w:pPr>
              <w:numPr>
                <w:ilvl w:val="0"/>
                <w:numId w:val="34"/>
              </w:numPr>
              <w:spacing w:before="60"/>
              <w:rPr>
                <w:rFonts w:eastAsia="Calibri" w:cs="Arial"/>
                <w:i/>
                <w:szCs w:val="22"/>
              </w:rPr>
            </w:pPr>
            <w:r w:rsidRPr="00393408">
              <w:rPr>
                <w:rFonts w:eastAsia="Calibri" w:cs="Arial"/>
                <w:szCs w:val="22"/>
              </w:rPr>
              <w:t xml:space="preserve">Lektüre und Bearbeitung einer Inhaltsangabe </w:t>
            </w:r>
            <w:r w:rsidR="00F54B79">
              <w:rPr>
                <w:rFonts w:eastAsia="Calibri" w:cs="Arial"/>
                <w:szCs w:val="22"/>
              </w:rPr>
              <w:t>z.B.</w:t>
            </w:r>
            <w:r>
              <w:rPr>
                <w:rFonts w:eastAsia="Calibri" w:cs="Arial"/>
                <w:szCs w:val="22"/>
              </w:rPr>
              <w:t xml:space="preserve"> </w:t>
            </w:r>
            <w:r w:rsidRPr="00393408">
              <w:rPr>
                <w:rFonts w:eastAsia="Calibri" w:cs="Arial"/>
                <w:szCs w:val="22"/>
              </w:rPr>
              <w:t>das Nibelungenlieds; Benennung zentraler Szenen und Handlungselemente</w:t>
            </w:r>
          </w:p>
          <w:p w:rsidR="00E115B8" w:rsidRDefault="00E115B8" w:rsidP="00E115B8">
            <w:pPr>
              <w:numPr>
                <w:ilvl w:val="0"/>
                <w:numId w:val="34"/>
              </w:numPr>
              <w:spacing w:before="60"/>
              <w:rPr>
                <w:rFonts w:eastAsia="Calibri" w:cs="Arial"/>
                <w:szCs w:val="22"/>
              </w:rPr>
            </w:pPr>
            <w:r>
              <w:rPr>
                <w:rFonts w:eastAsia="Calibri" w:cs="Arial"/>
                <w:szCs w:val="22"/>
              </w:rPr>
              <w:t xml:space="preserve">Lektüre und Untersuchung einzelner </w:t>
            </w:r>
            <w:r w:rsidRPr="00393408">
              <w:rPr>
                <w:rFonts w:eastAsia="Calibri" w:cs="Arial"/>
                <w:szCs w:val="22"/>
              </w:rPr>
              <w:t>Szenen (</w:t>
            </w:r>
            <w:r w:rsidR="00F54B79">
              <w:rPr>
                <w:rFonts w:eastAsia="Calibri" w:cs="Arial"/>
                <w:szCs w:val="22"/>
              </w:rPr>
              <w:t>z.B.</w:t>
            </w:r>
            <w:r w:rsidRPr="00393408">
              <w:rPr>
                <w:rFonts w:eastAsia="Calibri" w:cs="Arial"/>
                <w:szCs w:val="22"/>
              </w:rPr>
              <w:t xml:space="preserve"> Siegfrieds Ankunft am Hof in Worms, Siegfrieds Vorgeschichte</w:t>
            </w:r>
            <w:r>
              <w:rPr>
                <w:rFonts w:eastAsia="Calibri" w:cs="Arial"/>
                <w:szCs w:val="22"/>
              </w:rPr>
              <w:t>,</w:t>
            </w:r>
            <w:r w:rsidRPr="00393408">
              <w:rPr>
                <w:rFonts w:eastAsia="Calibri" w:cs="Arial"/>
                <w:szCs w:val="22"/>
              </w:rPr>
              <w:t xml:space="preserve"> Siegfried und Kriemhilds erste Begegnung, </w:t>
            </w:r>
            <w:r>
              <w:rPr>
                <w:rFonts w:eastAsia="Calibri" w:cs="Arial"/>
                <w:szCs w:val="22"/>
              </w:rPr>
              <w:t>d</w:t>
            </w:r>
            <w:r w:rsidRPr="00393408">
              <w:rPr>
                <w:rFonts w:eastAsia="Calibri" w:cs="Arial"/>
                <w:szCs w:val="22"/>
              </w:rPr>
              <w:t xml:space="preserve">er Königinnenstreit, </w:t>
            </w:r>
            <w:r>
              <w:rPr>
                <w:rFonts w:eastAsia="Calibri" w:cs="Arial"/>
                <w:szCs w:val="22"/>
              </w:rPr>
              <w:t>d</w:t>
            </w:r>
            <w:r w:rsidRPr="00393408">
              <w:rPr>
                <w:rFonts w:eastAsia="Calibri" w:cs="Arial"/>
                <w:szCs w:val="22"/>
              </w:rPr>
              <w:t>er Mord an Siegfried, Kriemhilds Racheplan)</w:t>
            </w:r>
            <w:r>
              <w:rPr>
                <w:rFonts w:eastAsia="Calibri" w:cs="Arial"/>
                <w:szCs w:val="22"/>
              </w:rPr>
              <w:br/>
            </w:r>
            <w:r w:rsidRPr="009825B4">
              <w:rPr>
                <w:b/>
                <w:bCs/>
                <w:szCs w:val="22"/>
                <w:shd w:val="clear" w:color="auto" w:fill="F0A08D"/>
              </w:rPr>
              <w:t>E:</w:t>
            </w:r>
            <w:r>
              <w:rPr>
                <w:rFonts w:eastAsia="Calibri" w:cs="Arial"/>
                <w:szCs w:val="22"/>
              </w:rPr>
              <w:t xml:space="preserve"> SuS lesen einen kurzen Textausschnitt auf Mittelhochdeutsch (</w:t>
            </w:r>
            <w:r w:rsidR="00F54B79">
              <w:rPr>
                <w:rFonts w:eastAsia="Calibri" w:cs="Arial"/>
                <w:szCs w:val="22"/>
              </w:rPr>
              <w:t>z.B.</w:t>
            </w:r>
            <w:r>
              <w:rPr>
                <w:rFonts w:eastAsia="Calibri" w:cs="Arial"/>
                <w:szCs w:val="22"/>
              </w:rPr>
              <w:t xml:space="preserve"> Anfangsverse; Anknüpfung an den Dialekt möglich) und untersuchen exemplarisch ein Beispiel für den Bedeutungwandel (</w:t>
            </w:r>
            <w:r w:rsidR="00F54B79">
              <w:rPr>
                <w:rFonts w:eastAsia="Calibri" w:cs="Arial"/>
                <w:szCs w:val="22"/>
              </w:rPr>
              <w:t>z.B.</w:t>
            </w:r>
            <w:r>
              <w:rPr>
                <w:rFonts w:eastAsia="Calibri" w:cs="Arial"/>
                <w:szCs w:val="22"/>
              </w:rPr>
              <w:t xml:space="preserve"> Semantik von Frau, ggf. vor dem Hintergrund der Frage nach der Bedeutung der Frauen im Nibelungenlied)</w:t>
            </w:r>
          </w:p>
          <w:p w:rsidR="00E115B8" w:rsidRPr="00DE7DD0" w:rsidRDefault="00E115B8" w:rsidP="00E115B8">
            <w:pPr>
              <w:spacing w:before="60"/>
              <w:rPr>
                <w:rFonts w:eastAsia="Calibri" w:cs="Arial"/>
                <w:b/>
                <w:szCs w:val="22"/>
              </w:rPr>
            </w:pPr>
            <w:r>
              <w:rPr>
                <w:rFonts w:eastAsia="Calibri" w:cs="Arial"/>
                <w:b/>
                <w:szCs w:val="22"/>
              </w:rPr>
              <w:t xml:space="preserve">2.3 </w:t>
            </w:r>
            <w:r w:rsidRPr="00DE7DD0">
              <w:rPr>
                <w:rFonts w:eastAsia="Calibri" w:cs="Arial"/>
                <w:b/>
                <w:szCs w:val="22"/>
              </w:rPr>
              <w:t>Fremdheit reflektieren</w:t>
            </w:r>
          </w:p>
          <w:p w:rsidR="00E115B8" w:rsidRPr="005C7315" w:rsidRDefault="00E115B8" w:rsidP="00E115B8">
            <w:pPr>
              <w:numPr>
                <w:ilvl w:val="0"/>
                <w:numId w:val="35"/>
              </w:numPr>
              <w:spacing w:before="60"/>
              <w:rPr>
                <w:rFonts w:eastAsia="Calibri" w:cs="Arial"/>
                <w:i/>
                <w:szCs w:val="22"/>
              </w:rPr>
            </w:pPr>
            <w:r w:rsidRPr="00393408">
              <w:rPr>
                <w:rFonts w:eastAsia="Calibri" w:cs="Arial"/>
                <w:szCs w:val="22"/>
              </w:rPr>
              <w:t xml:space="preserve">Rückgriff auf Vorwissen und Vorstellungen zum Mittelalter (s. </w:t>
            </w:r>
            <w:r>
              <w:rPr>
                <w:rFonts w:eastAsia="Calibri" w:cs="Arial"/>
                <w:szCs w:val="22"/>
              </w:rPr>
              <w:t>2.</w:t>
            </w:r>
            <w:r w:rsidRPr="00393408">
              <w:rPr>
                <w:rFonts w:eastAsia="Calibri" w:cs="Arial"/>
                <w:szCs w:val="22"/>
              </w:rPr>
              <w:t xml:space="preserve">1.); ggf. </w:t>
            </w:r>
            <w:r w:rsidRPr="005C7315">
              <w:rPr>
                <w:rFonts w:eastAsia="Calibri" w:cs="Arial"/>
                <w:szCs w:val="22"/>
              </w:rPr>
              <w:t>Ergänzung oder Korrektur von Inhalten</w:t>
            </w:r>
          </w:p>
          <w:p w:rsidR="00E115B8" w:rsidRPr="00DE7DD0" w:rsidRDefault="00E115B8" w:rsidP="00E115B8">
            <w:pPr>
              <w:numPr>
                <w:ilvl w:val="0"/>
                <w:numId w:val="35"/>
              </w:numPr>
              <w:spacing w:before="60"/>
              <w:rPr>
                <w:rFonts w:eastAsia="Calibri" w:cs="Arial"/>
                <w:i/>
                <w:szCs w:val="22"/>
              </w:rPr>
            </w:pPr>
            <w:r>
              <w:rPr>
                <w:rFonts w:eastAsia="Calibri" w:cs="Arial"/>
                <w:szCs w:val="22"/>
              </w:rPr>
              <w:t xml:space="preserve">Diskussion: </w:t>
            </w:r>
            <w:r w:rsidRPr="00393408">
              <w:rPr>
                <w:rFonts w:eastAsia="Calibri" w:cs="Arial"/>
                <w:szCs w:val="22"/>
              </w:rPr>
              <w:t>Ist Siegfried ein Ritter?</w:t>
            </w:r>
            <w:r>
              <w:rPr>
                <w:rFonts w:eastAsia="Calibri" w:cs="Arial"/>
                <w:szCs w:val="22"/>
              </w:rPr>
              <w:t xml:space="preserve"> Ist er ein Held?</w:t>
            </w:r>
            <w:r w:rsidRPr="00393408">
              <w:rPr>
                <w:rFonts w:eastAsia="Calibri" w:cs="Arial"/>
                <w:szCs w:val="22"/>
              </w:rPr>
              <w:t xml:space="preserve"> </w:t>
            </w:r>
            <w:r>
              <w:rPr>
                <w:rFonts w:eastAsia="Calibri" w:cs="Arial"/>
                <w:szCs w:val="22"/>
              </w:rPr>
              <w:t>Rückgriff auf die erarbeiteten Definitionen (s. 1.3.)</w:t>
            </w:r>
            <w:r>
              <w:rPr>
                <w:rFonts w:eastAsia="Calibri" w:cs="Arial"/>
                <w:szCs w:val="22"/>
              </w:rPr>
              <w:br/>
            </w:r>
            <w:r w:rsidRPr="009825B4">
              <w:rPr>
                <w:b/>
                <w:bCs/>
                <w:szCs w:val="22"/>
                <w:shd w:val="clear" w:color="auto" w:fill="F0A08D"/>
              </w:rPr>
              <w:t>E:</w:t>
            </w:r>
            <w:r>
              <w:rPr>
                <w:rFonts w:eastAsia="Calibri" w:cs="Arial"/>
                <w:szCs w:val="22"/>
              </w:rPr>
              <w:t xml:space="preserve"> </w:t>
            </w:r>
            <w:r w:rsidRPr="00393408">
              <w:rPr>
                <w:rFonts w:eastAsia="Calibri" w:cs="Arial"/>
                <w:szCs w:val="22"/>
              </w:rPr>
              <w:t>Abgleich mit ritterlichem Tugendsystem, Bedeutung des ritterlichen Tugendsystems für heutige Werte re</w:t>
            </w:r>
            <w:r>
              <w:rPr>
                <w:rFonts w:eastAsia="Calibri" w:cs="Arial"/>
                <w:szCs w:val="22"/>
              </w:rPr>
              <w:t>flektieren</w:t>
            </w:r>
          </w:p>
        </w:tc>
        <w:tc>
          <w:tcPr>
            <w:tcW w:w="122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5B8" w:rsidRDefault="00E115B8" w:rsidP="00E115B8">
            <w:pPr>
              <w:spacing w:before="60"/>
              <w:rPr>
                <w:rFonts w:eastAsia="Calibri" w:cs="Arial"/>
                <w:szCs w:val="22"/>
              </w:rPr>
            </w:pPr>
            <w:r w:rsidRPr="00DE7DD0">
              <w:rPr>
                <w:rFonts w:eastAsia="Calibri" w:cs="Arial"/>
                <w:b/>
                <w:bCs/>
                <w:szCs w:val="22"/>
                <w:shd w:val="clear" w:color="auto" w:fill="A3D7B7"/>
              </w:rPr>
              <w:t>L BTV:</w:t>
            </w:r>
            <w:r>
              <w:rPr>
                <w:rFonts w:eastAsia="Calibri" w:cs="Arial"/>
                <w:szCs w:val="22"/>
              </w:rPr>
              <w:t xml:space="preserve"> P</w:t>
            </w:r>
            <w:r w:rsidRPr="00DE7DD0">
              <w:rPr>
                <w:rFonts w:eastAsia="Calibri" w:cs="Arial"/>
                <w:szCs w:val="22"/>
              </w:rPr>
              <w:t>ersonale und gesellschaftliche Vielfalt</w:t>
            </w:r>
            <w:r>
              <w:rPr>
                <w:rFonts w:eastAsia="Calibri" w:cs="Arial"/>
                <w:szCs w:val="22"/>
              </w:rPr>
              <w:t xml:space="preserve">, </w:t>
            </w:r>
            <w:r w:rsidRPr="00DE7DD0">
              <w:rPr>
                <w:rFonts w:eastAsia="Calibri" w:cs="Arial"/>
                <w:szCs w:val="22"/>
              </w:rPr>
              <w:t>Wertorientiertes Handeln</w:t>
            </w:r>
            <w:r>
              <w:rPr>
                <w:rFonts w:eastAsia="Calibri" w:cs="Arial"/>
                <w:szCs w:val="22"/>
              </w:rPr>
              <w:t xml:space="preserve">, </w:t>
            </w:r>
            <w:r w:rsidRPr="00DE7DD0">
              <w:rPr>
                <w:rFonts w:eastAsia="Calibri" w:cs="Arial"/>
                <w:szCs w:val="22"/>
              </w:rPr>
              <w:t>Formen von Vorurteilen, Stere-otypen, Klischees</w:t>
            </w: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r>
              <w:rPr>
                <w:rFonts w:eastAsia="Calibri" w:cs="Arial"/>
                <w:szCs w:val="22"/>
              </w:rPr>
              <w:t>Mittelalter als eine faszinierende Zeit, die in der Alltagskultur in verschiedenen Formen (vom Mittelaltermarkt bis zum Videospiel) präsent ist, soll hier zur Reflexion von Fremdheitserfahrungen und insbesondere zur Konturierung des Heldenbegriffs genutzt werden.</w:t>
            </w: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r>
              <w:rPr>
                <w:rFonts w:eastAsia="Calibri" w:cs="Arial"/>
                <w:szCs w:val="22"/>
              </w:rPr>
              <w:t xml:space="preserve">Ergänzend könnten hier Darstellungen von Ereignissen oder Legenden in Bildform herangezogen werden (Bildbeschreibung). </w:t>
            </w: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rPr>
                <w:rFonts w:cs="Arial"/>
              </w:rPr>
            </w:pPr>
            <w:r>
              <w:rPr>
                <w:rFonts w:cs="Arial"/>
              </w:rPr>
              <w:t xml:space="preserve">integrierter Grammatikunterricht: </w:t>
            </w:r>
            <w:r w:rsidR="00F54B79">
              <w:rPr>
                <w:rFonts w:cs="Arial"/>
              </w:rPr>
              <w:t>z.B.</w:t>
            </w:r>
            <w:r>
              <w:rPr>
                <w:rFonts w:eastAsia="Calibri" w:cs="Arial"/>
                <w:szCs w:val="22"/>
              </w:rPr>
              <w:t xml:space="preserve"> Attribute von Helden (auch Morphologie; ebenfalls in der folgenden Phase)</w:t>
            </w: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r>
              <w:rPr>
                <w:rFonts w:eastAsia="Calibri" w:cs="Arial"/>
                <w:szCs w:val="22"/>
              </w:rPr>
              <w:t>Hier kann quantitativ und qualitativ differenziert werden.</w:t>
            </w: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r w:rsidRPr="00393408">
              <w:rPr>
                <w:rFonts w:eastAsia="Calibri" w:cs="Arial"/>
                <w:szCs w:val="22"/>
              </w:rPr>
              <w:t>Textgrundlage: textnahe Übersetzung des mittelhochdeutschen Textes, Ein</w:t>
            </w:r>
            <w:r>
              <w:rPr>
                <w:rFonts w:eastAsia="Calibri" w:cs="Arial"/>
                <w:szCs w:val="22"/>
              </w:rPr>
              <w:t>bezug des M</w:t>
            </w:r>
            <w:r w:rsidRPr="00393408">
              <w:rPr>
                <w:rFonts w:eastAsia="Calibri" w:cs="Arial"/>
                <w:szCs w:val="22"/>
              </w:rPr>
              <w:t xml:space="preserve">ittelhochdeutschen </w:t>
            </w:r>
            <w:r w:rsidR="00F54B79">
              <w:rPr>
                <w:rFonts w:eastAsia="Calibri" w:cs="Arial"/>
                <w:szCs w:val="22"/>
              </w:rPr>
              <w:t>z.B.</w:t>
            </w:r>
            <w:r w:rsidRPr="00393408">
              <w:rPr>
                <w:rFonts w:eastAsia="Calibri" w:cs="Arial"/>
                <w:szCs w:val="22"/>
              </w:rPr>
              <w:t xml:space="preserve"> unter dem Gesichtspunkt</w:t>
            </w:r>
            <w:r>
              <w:rPr>
                <w:rFonts w:eastAsia="Calibri" w:cs="Arial"/>
                <w:szCs w:val="22"/>
              </w:rPr>
              <w:t xml:space="preserve"> des Bedeutungswandels; ggf. auch Umsetzungen in Comic oder Film.</w:t>
            </w: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Default="00E115B8" w:rsidP="00E115B8">
            <w:pPr>
              <w:spacing w:before="60"/>
              <w:rPr>
                <w:rFonts w:eastAsia="Calibri" w:cs="Arial"/>
                <w:szCs w:val="22"/>
              </w:rPr>
            </w:pPr>
          </w:p>
          <w:p w:rsidR="00E115B8" w:rsidRPr="00393408" w:rsidRDefault="00E115B8" w:rsidP="00E115B8">
            <w:pPr>
              <w:spacing w:before="60"/>
              <w:rPr>
                <w:rFonts w:eastAsia="Calibri" w:cs="Arial"/>
                <w:szCs w:val="22"/>
              </w:rPr>
            </w:pPr>
            <w:r w:rsidRPr="00393408">
              <w:rPr>
                <w:rFonts w:eastAsia="Calibri" w:cs="Arial"/>
                <w:szCs w:val="22"/>
              </w:rPr>
              <w:t>ggf. Sachtex</w:t>
            </w:r>
            <w:r>
              <w:rPr>
                <w:rFonts w:eastAsia="Calibri" w:cs="Arial"/>
                <w:szCs w:val="22"/>
              </w:rPr>
              <w:t xml:space="preserve">t zum ritterlichen Tugendsystem </w:t>
            </w:r>
          </w:p>
          <w:p w:rsidR="00E115B8" w:rsidRPr="004C553A" w:rsidRDefault="00E115B8" w:rsidP="00E115B8">
            <w:pPr>
              <w:spacing w:before="60"/>
              <w:rPr>
                <w:rFonts w:eastAsia="Calibri" w:cs="Arial"/>
                <w:szCs w:val="22"/>
              </w:rPr>
            </w:pPr>
          </w:p>
        </w:tc>
      </w:tr>
      <w:tr w:rsidR="00E115B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Height w:val="397"/>
        </w:trPr>
        <w:tc>
          <w:tcPr>
            <w:tcW w:w="4901" w:type="pct"/>
            <w:gridSpan w:val="1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115B8" w:rsidRDefault="00E115B8" w:rsidP="00E115B8">
            <w:pPr>
              <w:jc w:val="center"/>
              <w:rPr>
                <w:b/>
                <w:bCs/>
              </w:rPr>
            </w:pPr>
            <w:r>
              <w:rPr>
                <w:b/>
                <w:bCs/>
              </w:rPr>
              <w:t>3. Ein Plädoyer verfassen: Wozu brauchen wir heute noch Heldengeschichten?</w:t>
            </w:r>
          </w:p>
        </w:tc>
      </w:tr>
      <w:tr w:rsidR="00E115B8" w:rsidTr="005F4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99" w:type="pct"/>
        </w:trPr>
        <w:tc>
          <w:tcPr>
            <w:tcW w:w="1225" w:type="pct"/>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E115B8" w:rsidRDefault="00340736" w:rsidP="00E115B8">
            <w:pPr>
              <w:rPr>
                <w:sz w:val="18"/>
                <w:szCs w:val="18"/>
                <w:u w:val="single"/>
              </w:rPr>
            </w:pPr>
            <w:r>
              <w:rPr>
                <w:sz w:val="18"/>
                <w:szCs w:val="18"/>
                <w:u w:val="single"/>
              </w:rPr>
              <w:t>2.1</w:t>
            </w:r>
            <w:r w:rsidR="00E115B8" w:rsidRPr="000B36D4">
              <w:rPr>
                <w:sz w:val="18"/>
                <w:szCs w:val="18"/>
                <w:u w:val="single"/>
              </w:rPr>
              <w:t xml:space="preserve"> Sprechen und Zuhören</w:t>
            </w:r>
          </w:p>
          <w:p w:rsidR="00E115B8" w:rsidRDefault="00E115B8" w:rsidP="00E115B8">
            <w:pPr>
              <w:rPr>
                <w:sz w:val="18"/>
                <w:szCs w:val="18"/>
              </w:rPr>
            </w:pPr>
            <w:r w:rsidRPr="00EA5C6F">
              <w:rPr>
                <w:sz w:val="18"/>
                <w:szCs w:val="18"/>
              </w:rPr>
              <w:t>1. einen differenzierten, situations- und adressatengerechten Wortschatz verwenden</w:t>
            </w:r>
          </w:p>
          <w:p w:rsidR="00E115B8" w:rsidRDefault="00E115B8" w:rsidP="00E115B8">
            <w:pPr>
              <w:rPr>
                <w:sz w:val="18"/>
                <w:szCs w:val="18"/>
              </w:rPr>
            </w:pPr>
            <w:r w:rsidRPr="00EA5C6F">
              <w:rPr>
                <w:sz w:val="18"/>
                <w:szCs w:val="18"/>
              </w:rPr>
              <w:t>2. sich standardsprachlich ausdrücken und den Unterschied zwischen mündlichem und schriftlichem Sprachgebrauch sowie Merk-male umgangssprachlichen Spre-chens erkennen</w:t>
            </w:r>
          </w:p>
          <w:p w:rsidR="00E115B8" w:rsidRDefault="00E115B8" w:rsidP="00E115B8">
            <w:pPr>
              <w:rPr>
                <w:sz w:val="18"/>
                <w:szCs w:val="18"/>
              </w:rPr>
            </w:pPr>
            <w:r w:rsidRPr="00EA5C6F">
              <w:rPr>
                <w:sz w:val="18"/>
                <w:szCs w:val="18"/>
              </w:rPr>
              <w:t>3. inhaltlich präzise, sprachlich prägnant und klar strukturiert formulieren</w:t>
            </w:r>
          </w:p>
          <w:p w:rsidR="00E115B8" w:rsidRDefault="00E115B8" w:rsidP="00E115B8">
            <w:pPr>
              <w:rPr>
                <w:sz w:val="18"/>
                <w:szCs w:val="18"/>
              </w:rPr>
            </w:pPr>
            <w:r w:rsidRPr="00EA5C6F">
              <w:rPr>
                <w:sz w:val="18"/>
                <w:szCs w:val="18"/>
              </w:rPr>
              <w:t>7. durch gezieltes Fragen Informationen beschaffen</w:t>
            </w:r>
          </w:p>
          <w:p w:rsidR="00E115B8" w:rsidRDefault="00E115B8" w:rsidP="00E115B8">
            <w:pPr>
              <w:rPr>
                <w:sz w:val="18"/>
                <w:szCs w:val="18"/>
              </w:rPr>
            </w:pPr>
            <w:r w:rsidRPr="00EA5C6F">
              <w:rPr>
                <w:sz w:val="18"/>
                <w:szCs w:val="18"/>
              </w:rPr>
              <w:t>9. auch im interkulturellen Dialog eigene und fremde Wahrnehmungen unterscheiden und kulturelle Unterschiede wahrnehmen</w:t>
            </w:r>
          </w:p>
          <w:p w:rsidR="00E115B8" w:rsidRDefault="00E115B8" w:rsidP="00E115B8">
            <w:pPr>
              <w:rPr>
                <w:sz w:val="18"/>
                <w:szCs w:val="18"/>
              </w:rPr>
            </w:pPr>
            <w:r w:rsidRPr="00EA5C6F">
              <w:rPr>
                <w:sz w:val="18"/>
                <w:szCs w:val="18"/>
              </w:rPr>
              <w:t>11. Redebeiträge transparent strukturieren, dabei Redestrategien einsetzen und die Wirkung eines Redebeitrags reflektieren</w:t>
            </w:r>
          </w:p>
          <w:p w:rsidR="00E115B8" w:rsidRDefault="00E115B8" w:rsidP="00E115B8">
            <w:pPr>
              <w:rPr>
                <w:sz w:val="18"/>
                <w:szCs w:val="18"/>
              </w:rPr>
            </w:pPr>
            <w:r w:rsidRPr="00EA5C6F">
              <w:rPr>
                <w:sz w:val="18"/>
                <w:szCs w:val="18"/>
              </w:rPr>
              <w:t>12. freie Redebeiträge leisten, Sachinhalte verständlich referieren (E), Kurzdarstel-lungen (zum Beispiel Buchpräsentationen) und Referate frei vortragen (gegebenenfalls mithilfe von Stichwörtern oder einer Gliederung); dabei verschiedene Medien nutzen (zum Beispiel Folie, Plakat, Präsentationsprogramme)</w:t>
            </w:r>
          </w:p>
          <w:p w:rsidR="00E115B8" w:rsidRDefault="00E115B8" w:rsidP="00E115B8">
            <w:pPr>
              <w:rPr>
                <w:sz w:val="18"/>
                <w:szCs w:val="18"/>
              </w:rPr>
            </w:pPr>
            <w:r w:rsidRPr="00EA5C6F">
              <w:rPr>
                <w:sz w:val="18"/>
                <w:szCs w:val="18"/>
              </w:rPr>
              <w:t>13. verschiedene Formen mündlicher Darstellung verwenden: erzählen, nacherzählen, schildern, informieren, berichten, beschreiben, appellieren, argumentieren</w:t>
            </w:r>
          </w:p>
          <w:p w:rsidR="00E115B8" w:rsidRDefault="00E115B8" w:rsidP="00E115B8">
            <w:pPr>
              <w:rPr>
                <w:sz w:val="18"/>
                <w:szCs w:val="18"/>
              </w:rPr>
            </w:pPr>
            <w:r w:rsidRPr="00EA5C6F">
              <w:rPr>
                <w:sz w:val="18"/>
                <w:szCs w:val="18"/>
              </w:rPr>
              <w:t>17. Gespräche sowie längere gesprochene Texte konzentriert verfolgen und ihr Verständnis sichern, aktiv zuhören</w:t>
            </w:r>
          </w:p>
          <w:p w:rsidR="00E115B8" w:rsidRDefault="00E115B8" w:rsidP="00E115B8">
            <w:pPr>
              <w:rPr>
                <w:sz w:val="18"/>
                <w:szCs w:val="18"/>
                <w:u w:val="single"/>
              </w:rPr>
            </w:pPr>
            <w:r w:rsidRPr="00A56ACD">
              <w:rPr>
                <w:sz w:val="18"/>
                <w:szCs w:val="18"/>
                <w:u w:val="single"/>
              </w:rPr>
              <w:t>2.2 Schreiben</w:t>
            </w:r>
          </w:p>
          <w:p w:rsidR="00E115B8" w:rsidRDefault="00E115B8" w:rsidP="00E115B8">
            <w:pPr>
              <w:rPr>
                <w:sz w:val="18"/>
                <w:szCs w:val="18"/>
              </w:rPr>
            </w:pPr>
            <w:r w:rsidRPr="00EA5C6F">
              <w:rPr>
                <w:sz w:val="18"/>
                <w:szCs w:val="18"/>
              </w:rPr>
              <w:t>7. strukturiert, verständlich und stilistisch stimmig formulieren; dabei einen differenzierten Wortschatz (auch Fachsprache, Fremdwörter (E)) verwenden</w:t>
            </w:r>
          </w:p>
          <w:p w:rsidR="00E115B8" w:rsidRDefault="00E115B8" w:rsidP="00E115B8">
            <w:pPr>
              <w:rPr>
                <w:sz w:val="18"/>
                <w:szCs w:val="18"/>
              </w:rPr>
            </w:pPr>
            <w:r w:rsidRPr="00EA5C6F">
              <w:rPr>
                <w:sz w:val="18"/>
                <w:szCs w:val="18"/>
              </w:rPr>
              <w:t>12. von Ereignissen berichten, Gegenstände, Vorgänge, Orte, Bilder und Personen beschreiben</w:t>
            </w:r>
          </w:p>
          <w:p w:rsidR="00E115B8" w:rsidRDefault="00E115B8" w:rsidP="00E115B8">
            <w:pPr>
              <w:rPr>
                <w:sz w:val="18"/>
                <w:szCs w:val="18"/>
              </w:rPr>
            </w:pPr>
            <w:r w:rsidRPr="00EA5C6F">
              <w:rPr>
                <w:sz w:val="18"/>
                <w:szCs w:val="18"/>
              </w:rPr>
              <w:t>13. den Inhalt auch längerer Texte knapp, eigenständig und adressatenorientiert wiedergeben</w:t>
            </w:r>
          </w:p>
          <w:p w:rsidR="00E115B8" w:rsidRDefault="00E115B8" w:rsidP="00E115B8">
            <w:pPr>
              <w:rPr>
                <w:sz w:val="18"/>
                <w:szCs w:val="18"/>
              </w:rPr>
            </w:pPr>
            <w:r w:rsidRPr="00EA5C6F">
              <w:rPr>
                <w:sz w:val="18"/>
                <w:szCs w:val="18"/>
              </w:rPr>
              <w:t>14. Informationen aus linearen und nichtlinearen Texten zusammenfassen und kohärent darstellen</w:t>
            </w:r>
          </w:p>
          <w:p w:rsidR="00E115B8" w:rsidRPr="00FC5E99" w:rsidRDefault="00E115B8" w:rsidP="00E115B8">
            <w:pPr>
              <w:rPr>
                <w:sz w:val="18"/>
                <w:szCs w:val="18"/>
              </w:rPr>
            </w:pPr>
            <w:r w:rsidRPr="00EA5C6F">
              <w:rPr>
                <w:sz w:val="18"/>
                <w:szCs w:val="18"/>
              </w:rPr>
              <w:t>17. in sachlichem Stil verständlich formulieren</w:t>
            </w:r>
          </w:p>
          <w:p w:rsidR="00E115B8" w:rsidRPr="00FC5E99" w:rsidRDefault="00E115B8" w:rsidP="00E115B8">
            <w:pPr>
              <w:rPr>
                <w:sz w:val="18"/>
                <w:szCs w:val="18"/>
              </w:rPr>
            </w:pPr>
            <w:r w:rsidRPr="00FC5E99">
              <w:rPr>
                <w:sz w:val="18"/>
                <w:szCs w:val="18"/>
              </w:rPr>
              <w:t>18</w:t>
            </w:r>
            <w:r>
              <w:rPr>
                <w:sz w:val="18"/>
                <w:szCs w:val="18"/>
              </w:rPr>
              <w:t>.</w:t>
            </w:r>
            <w:r w:rsidRPr="00FC5E99">
              <w:rPr>
                <w:sz w:val="18"/>
                <w:szCs w:val="18"/>
              </w:rPr>
              <w:t xml:space="preserve"> </w:t>
            </w:r>
            <w:r>
              <w:rPr>
                <w:sz w:val="18"/>
                <w:szCs w:val="18"/>
              </w:rPr>
              <w:t>[…]</w:t>
            </w:r>
            <w:r w:rsidRPr="00FC5E99">
              <w:rPr>
                <w:sz w:val="18"/>
                <w:szCs w:val="18"/>
              </w:rPr>
              <w:t xml:space="preserve"> abwägende wie meinungsbildende Texte strukturieren und formulieren</w:t>
            </w:r>
          </w:p>
          <w:p w:rsidR="00E115B8" w:rsidRPr="00FC5E99" w:rsidRDefault="00E115B8" w:rsidP="00E115B8">
            <w:pPr>
              <w:rPr>
                <w:sz w:val="18"/>
                <w:szCs w:val="18"/>
              </w:rPr>
            </w:pPr>
            <w:r w:rsidRPr="00FC5E99">
              <w:rPr>
                <w:sz w:val="18"/>
                <w:szCs w:val="18"/>
              </w:rPr>
              <w:t>19</w:t>
            </w:r>
            <w:r>
              <w:rPr>
                <w:sz w:val="18"/>
                <w:szCs w:val="18"/>
              </w:rPr>
              <w:t>.</w:t>
            </w:r>
            <w:r w:rsidRPr="00FC5E99">
              <w:rPr>
                <w:sz w:val="18"/>
                <w:szCs w:val="18"/>
              </w:rPr>
              <w:t xml:space="preserve"> Thesen formulieren</w:t>
            </w:r>
          </w:p>
          <w:p w:rsidR="00E115B8" w:rsidRPr="00FC5E99" w:rsidRDefault="00E115B8" w:rsidP="00E115B8">
            <w:pPr>
              <w:rPr>
                <w:sz w:val="18"/>
                <w:szCs w:val="18"/>
              </w:rPr>
            </w:pPr>
            <w:r w:rsidRPr="00FC5E99">
              <w:rPr>
                <w:sz w:val="18"/>
                <w:szCs w:val="18"/>
              </w:rPr>
              <w:t>20</w:t>
            </w:r>
            <w:r>
              <w:rPr>
                <w:sz w:val="18"/>
                <w:szCs w:val="18"/>
              </w:rPr>
              <w:t>.</w:t>
            </w:r>
            <w:r w:rsidRPr="00FC5E99">
              <w:rPr>
                <w:sz w:val="18"/>
                <w:szCs w:val="18"/>
              </w:rPr>
              <w:t xml:space="preserve"> Argumente mit plausibler Begründung formulieren </w:t>
            </w:r>
            <w:r>
              <w:rPr>
                <w:sz w:val="18"/>
                <w:szCs w:val="18"/>
              </w:rPr>
              <w:t>[…]</w:t>
            </w:r>
          </w:p>
          <w:p w:rsidR="00E115B8" w:rsidRPr="00FC5E99" w:rsidRDefault="00E115B8" w:rsidP="00E115B8">
            <w:pPr>
              <w:rPr>
                <w:sz w:val="18"/>
                <w:szCs w:val="18"/>
              </w:rPr>
            </w:pPr>
            <w:r w:rsidRPr="00FC5E99">
              <w:rPr>
                <w:sz w:val="18"/>
                <w:szCs w:val="18"/>
              </w:rPr>
              <w:t>21</w:t>
            </w:r>
            <w:r>
              <w:rPr>
                <w:sz w:val="18"/>
                <w:szCs w:val="18"/>
              </w:rPr>
              <w:t>.</w:t>
            </w:r>
            <w:r w:rsidRPr="00FC5E99">
              <w:rPr>
                <w:sz w:val="18"/>
                <w:szCs w:val="18"/>
              </w:rPr>
              <w:t xml:space="preserve"> Argumente zu einer Argumentationskette verknüpfen </w:t>
            </w:r>
            <w:r>
              <w:rPr>
                <w:sz w:val="18"/>
                <w:szCs w:val="18"/>
              </w:rPr>
              <w:t>[…]</w:t>
            </w:r>
          </w:p>
          <w:p w:rsidR="00E115B8" w:rsidRDefault="00E115B8" w:rsidP="00E115B8">
            <w:pPr>
              <w:rPr>
                <w:sz w:val="18"/>
                <w:szCs w:val="18"/>
              </w:rPr>
            </w:pPr>
            <w:r w:rsidRPr="00FC5E99">
              <w:rPr>
                <w:sz w:val="18"/>
                <w:szCs w:val="18"/>
              </w:rPr>
              <w:t>23</w:t>
            </w:r>
            <w:r>
              <w:rPr>
                <w:sz w:val="18"/>
                <w:szCs w:val="18"/>
              </w:rPr>
              <w:t xml:space="preserve">. […] </w:t>
            </w:r>
            <w:r w:rsidRPr="00FC5E99">
              <w:rPr>
                <w:sz w:val="18"/>
                <w:szCs w:val="18"/>
              </w:rPr>
              <w:t>Schlussfolgerungen ziehen und begründet Stellung nehmen</w:t>
            </w:r>
          </w:p>
          <w:p w:rsidR="00E115B8" w:rsidRDefault="00340736" w:rsidP="00E115B8">
            <w:pPr>
              <w:rPr>
                <w:sz w:val="18"/>
                <w:szCs w:val="18"/>
                <w:u w:val="single"/>
              </w:rPr>
            </w:pPr>
            <w:r>
              <w:rPr>
                <w:sz w:val="18"/>
                <w:szCs w:val="18"/>
                <w:u w:val="single"/>
              </w:rPr>
              <w:t>2.3</w:t>
            </w:r>
            <w:r w:rsidR="00E115B8" w:rsidRPr="00A56ACD">
              <w:rPr>
                <w:sz w:val="18"/>
                <w:szCs w:val="18"/>
                <w:u w:val="single"/>
              </w:rPr>
              <w:t xml:space="preserve"> Lesen</w:t>
            </w:r>
          </w:p>
          <w:p w:rsidR="00E115B8" w:rsidRDefault="00E115B8" w:rsidP="00E115B8">
            <w:pPr>
              <w:rPr>
                <w:sz w:val="18"/>
                <w:szCs w:val="18"/>
              </w:rPr>
            </w:pPr>
            <w:r w:rsidRPr="00EA5C6F">
              <w:rPr>
                <w:sz w:val="18"/>
                <w:szCs w:val="18"/>
              </w:rPr>
              <w:t>1. unterschiedliche Lesetechniken anwenden und nutzen (zum Beispiel diagonal, selektiv, navigierend (E))</w:t>
            </w:r>
          </w:p>
          <w:p w:rsidR="00E115B8" w:rsidRDefault="00E115B8" w:rsidP="00E115B8">
            <w:pPr>
              <w:rPr>
                <w:sz w:val="18"/>
                <w:szCs w:val="18"/>
              </w:rPr>
            </w:pPr>
            <w:r w:rsidRPr="00EA5C6F">
              <w:rPr>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E115B8" w:rsidRDefault="00E115B8" w:rsidP="00E115B8">
            <w:pPr>
              <w:rPr>
                <w:sz w:val="18"/>
                <w:szCs w:val="18"/>
              </w:rPr>
            </w:pPr>
            <w:r w:rsidRPr="00EA5C6F">
              <w:rPr>
                <w:sz w:val="18"/>
                <w:szCs w:val="18"/>
              </w:rPr>
              <w:t>4. ihre Leseerwartung an einen Text formulieren und reflektieren</w:t>
            </w:r>
          </w:p>
          <w:p w:rsidR="00E115B8" w:rsidRDefault="00E115B8" w:rsidP="00E115B8">
            <w:pPr>
              <w:rPr>
                <w:sz w:val="18"/>
                <w:szCs w:val="18"/>
              </w:rPr>
            </w:pPr>
            <w:r w:rsidRPr="00EA5C6F">
              <w:rPr>
                <w:sz w:val="18"/>
                <w:szCs w:val="18"/>
              </w:rPr>
              <w:t>6. Deutungshypothesen entwickeln, begründen, am Text belegen und überprüfen (E)</w:t>
            </w:r>
          </w:p>
          <w:p w:rsidR="00E115B8" w:rsidRDefault="00E115B8" w:rsidP="00E115B8">
            <w:pPr>
              <w:rPr>
                <w:sz w:val="18"/>
                <w:szCs w:val="18"/>
              </w:rPr>
            </w:pPr>
            <w:r w:rsidRPr="00EA5C6F">
              <w:rPr>
                <w:sz w:val="18"/>
                <w:szCs w:val="18"/>
              </w:rPr>
              <w:t>9. die Perspektivgebundenheit von Texten erkennen und beschreiben und dabei gegebenenfalls den historischen und medialen Kontext berücksichtigen</w:t>
            </w:r>
          </w:p>
          <w:p w:rsidR="00E115B8" w:rsidRDefault="00E115B8" w:rsidP="00E115B8">
            <w:pPr>
              <w:rPr>
                <w:sz w:val="18"/>
                <w:szCs w:val="18"/>
              </w:rPr>
            </w:pPr>
            <w:r w:rsidRPr="00EA5C6F">
              <w:rPr>
                <w:sz w:val="18"/>
                <w:szCs w:val="18"/>
              </w:rPr>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E115B8" w:rsidRDefault="00E115B8" w:rsidP="00E115B8">
            <w:pPr>
              <w:rPr>
                <w:sz w:val="18"/>
                <w:szCs w:val="18"/>
              </w:rPr>
            </w:pPr>
            <w:r w:rsidRPr="00EA5C6F">
              <w:rPr>
                <w:sz w:val="18"/>
                <w:szCs w:val="18"/>
              </w:rPr>
              <w:t>11. Vergleiche zwischen Texten anstellen, Vergleichsaspekte herausarbeiten (E) und für das Textverstehen nutzen</w:t>
            </w:r>
          </w:p>
          <w:p w:rsidR="00E115B8" w:rsidRPr="00FC5E99" w:rsidRDefault="00E115B8" w:rsidP="00E115B8">
            <w:pPr>
              <w:rPr>
                <w:sz w:val="18"/>
                <w:szCs w:val="18"/>
              </w:rPr>
            </w:pPr>
            <w:r w:rsidRPr="00EA5C6F">
              <w:rPr>
                <w:sz w:val="18"/>
                <w:szCs w:val="18"/>
              </w:rPr>
              <w:t>25. ihre Leseerfahrungen und ihr Vorwissen (zum Beispiel Kenntnisse der Sekundärliteratur (E)) für die Erschließung zunehmend komplexer Texte gezielt nutzen und in die Kontextualisierung literarischer Werke einbeziehen (E)</w:t>
            </w:r>
          </w:p>
        </w:tc>
        <w:tc>
          <w:tcPr>
            <w:tcW w:w="1225" w:type="pct"/>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E115B8" w:rsidRDefault="008E7AC1" w:rsidP="00E115B8">
            <w:pPr>
              <w:snapToGrid w:val="0"/>
              <w:rPr>
                <w:rFonts w:eastAsia="Calibri" w:cs="Arial"/>
                <w:sz w:val="18"/>
                <w:szCs w:val="18"/>
                <w:u w:val="single"/>
              </w:rPr>
            </w:pPr>
            <w:r w:rsidRPr="008E7AC1">
              <w:rPr>
                <w:rFonts w:eastAsia="Calibri" w:cs="Arial"/>
                <w:sz w:val="18"/>
                <w:szCs w:val="18"/>
                <w:u w:val="single"/>
              </w:rPr>
              <w:t>3.2.1.1</w:t>
            </w:r>
            <w:r>
              <w:rPr>
                <w:rFonts w:eastAsia="Calibri" w:cs="Arial"/>
                <w:sz w:val="18"/>
                <w:szCs w:val="18"/>
                <w:u w:val="single"/>
              </w:rPr>
              <w:t xml:space="preserve"> Literarische Texte</w:t>
            </w:r>
          </w:p>
          <w:p w:rsidR="00E115B8" w:rsidRDefault="00E115B8" w:rsidP="00E115B8">
            <w:pPr>
              <w:snapToGrid w:val="0"/>
              <w:rPr>
                <w:rFonts w:eastAsia="Calibri" w:cs="Arial"/>
                <w:sz w:val="18"/>
                <w:szCs w:val="18"/>
              </w:rPr>
            </w:pPr>
            <w:r>
              <w:rPr>
                <w:rFonts w:eastAsia="Calibri" w:cs="Arial"/>
                <w:sz w:val="18"/>
                <w:szCs w:val="18"/>
              </w:rPr>
              <w:t xml:space="preserve">(1G) </w:t>
            </w:r>
            <w:r w:rsidRPr="00330DA0">
              <w:rPr>
                <w:rFonts w:eastAsia="Calibri" w:cs="Arial"/>
                <w:sz w:val="18"/>
                <w:szCs w:val="18"/>
              </w:rPr>
              <w:t>Methoden der Texterschließung (</w:t>
            </w:r>
            <w:r w:rsidR="00F54B79">
              <w:rPr>
                <w:rFonts w:eastAsia="Calibri" w:cs="Arial"/>
                <w:sz w:val="18"/>
                <w:szCs w:val="18"/>
              </w:rPr>
              <w:t>z.B.</w:t>
            </w:r>
            <w:r w:rsidRPr="00330DA0">
              <w:rPr>
                <w:rFonts w:eastAsia="Calibri" w:cs="Arial"/>
                <w:sz w:val="18"/>
                <w:szCs w:val="18"/>
              </w:rPr>
              <w:t xml:space="preserve"> markieren, Verständnisfragen stellen) anwenden</w:t>
            </w:r>
          </w:p>
          <w:p w:rsidR="00E115B8" w:rsidRDefault="00E115B8" w:rsidP="00E115B8">
            <w:pPr>
              <w:snapToGrid w:val="0"/>
              <w:rPr>
                <w:rFonts w:eastAsia="Calibri" w:cs="Arial"/>
                <w:sz w:val="18"/>
                <w:szCs w:val="18"/>
              </w:rPr>
            </w:pPr>
            <w:r>
              <w:rPr>
                <w:rFonts w:eastAsia="Calibri" w:cs="Arial"/>
                <w:sz w:val="18"/>
                <w:szCs w:val="18"/>
              </w:rPr>
              <w:t>(1</w:t>
            </w:r>
            <w:r w:rsidR="0054616B">
              <w:rPr>
                <w:rFonts w:eastAsia="Calibri" w:cs="Arial"/>
                <w:sz w:val="18"/>
                <w:szCs w:val="18"/>
              </w:rPr>
              <w:t>M</w:t>
            </w:r>
            <w:r>
              <w:rPr>
                <w:rFonts w:eastAsia="Calibri" w:cs="Arial"/>
                <w:sz w:val="18"/>
                <w:szCs w:val="18"/>
              </w:rPr>
              <w:t xml:space="preserve">E) </w:t>
            </w:r>
            <w:r w:rsidRPr="00330DA0">
              <w:rPr>
                <w:rFonts w:eastAsia="Calibri" w:cs="Arial"/>
                <w:sz w:val="18"/>
                <w:szCs w:val="18"/>
              </w:rPr>
              <w:t>unterschiedliche Lesetechniken (</w:t>
            </w:r>
            <w:r w:rsidR="00F54B79">
              <w:rPr>
                <w:rFonts w:eastAsia="Calibri" w:cs="Arial"/>
                <w:sz w:val="18"/>
                <w:szCs w:val="18"/>
              </w:rPr>
              <w:t>z.B.</w:t>
            </w:r>
            <w:r w:rsidRPr="00330DA0">
              <w:rPr>
                <w:rFonts w:eastAsia="Calibri" w:cs="Arial"/>
                <w:sz w:val="18"/>
                <w:szCs w:val="18"/>
              </w:rPr>
              <w:t xml:space="preserve"> diagonal, selektiv, </w:t>
            </w:r>
            <w:r w:rsidR="0054616B">
              <w:rPr>
                <w:rFonts w:eastAsia="Calibri" w:cs="Arial"/>
                <w:sz w:val="18"/>
                <w:szCs w:val="18"/>
              </w:rPr>
              <w:t xml:space="preserve">E: </w:t>
            </w:r>
            <w:r w:rsidRPr="00330DA0">
              <w:rPr>
                <w:rFonts w:eastAsia="Calibri" w:cs="Arial"/>
                <w:sz w:val="18"/>
                <w:szCs w:val="18"/>
              </w:rPr>
              <w:t>navigierend) und Methoden der Texterschließung (</w:t>
            </w:r>
            <w:r w:rsidR="00F54B79">
              <w:rPr>
                <w:rFonts w:eastAsia="Calibri" w:cs="Arial"/>
                <w:sz w:val="18"/>
                <w:szCs w:val="18"/>
              </w:rPr>
              <w:t>z.B.</w:t>
            </w:r>
            <w:r w:rsidRPr="00330DA0">
              <w:rPr>
                <w:rFonts w:eastAsia="Calibri" w:cs="Arial"/>
                <w:sz w:val="18"/>
                <w:szCs w:val="18"/>
              </w:rPr>
              <w:t xml:space="preserve"> markieren) anwenden</w:t>
            </w:r>
          </w:p>
          <w:p w:rsidR="00E115B8" w:rsidRDefault="00E115B8" w:rsidP="00E115B8">
            <w:pPr>
              <w:snapToGrid w:val="0"/>
              <w:rPr>
                <w:rFonts w:eastAsia="Calibri" w:cs="Arial"/>
                <w:sz w:val="18"/>
                <w:szCs w:val="18"/>
              </w:rPr>
            </w:pPr>
            <w:r>
              <w:rPr>
                <w:rFonts w:eastAsia="Calibri" w:cs="Arial"/>
                <w:sz w:val="18"/>
                <w:szCs w:val="18"/>
              </w:rPr>
              <w:t xml:space="preserve">(2G) </w:t>
            </w:r>
            <w:r w:rsidRPr="00330DA0">
              <w:rPr>
                <w:rFonts w:eastAsia="Calibri" w:cs="Arial"/>
                <w:sz w:val="18"/>
                <w:szCs w:val="18"/>
              </w:rPr>
              <w:t>ihren Leseeindruck erläutern</w:t>
            </w:r>
          </w:p>
          <w:p w:rsidR="00E115B8" w:rsidRDefault="00E115B8" w:rsidP="00E115B8">
            <w:pPr>
              <w:snapToGrid w:val="0"/>
              <w:rPr>
                <w:rFonts w:eastAsia="Calibri" w:cs="Arial"/>
                <w:sz w:val="18"/>
                <w:szCs w:val="18"/>
              </w:rPr>
            </w:pPr>
            <w:r>
              <w:rPr>
                <w:rFonts w:eastAsia="Calibri" w:cs="Arial"/>
                <w:sz w:val="18"/>
                <w:szCs w:val="18"/>
              </w:rPr>
              <w:t xml:space="preserve">(2ME) </w:t>
            </w:r>
            <w:r w:rsidRPr="00330DA0">
              <w:rPr>
                <w:rFonts w:eastAsia="Calibri" w:cs="Arial"/>
                <w:sz w:val="18"/>
                <w:szCs w:val="18"/>
              </w:rPr>
              <w:t>ihren Leseeindruck und ihr erstes Textverständnis erläutern und begründen</w:t>
            </w:r>
          </w:p>
          <w:p w:rsidR="00E115B8" w:rsidRDefault="00E115B8" w:rsidP="00E115B8">
            <w:pPr>
              <w:snapToGrid w:val="0"/>
              <w:rPr>
                <w:rFonts w:eastAsia="Calibri" w:cs="Arial"/>
                <w:sz w:val="18"/>
                <w:szCs w:val="18"/>
              </w:rPr>
            </w:pPr>
            <w:r>
              <w:rPr>
                <w:rFonts w:eastAsia="Calibri" w:cs="Arial"/>
                <w:sz w:val="18"/>
                <w:szCs w:val="18"/>
              </w:rPr>
              <w:t xml:space="preserve">(3G) </w:t>
            </w:r>
            <w:r w:rsidRPr="00330DA0">
              <w:rPr>
                <w:rFonts w:eastAsia="Calibri" w:cs="Arial"/>
                <w:sz w:val="18"/>
                <w:szCs w:val="18"/>
              </w:rPr>
              <w:t>Inhalte von Texten herausarbeiten</w:t>
            </w:r>
          </w:p>
          <w:p w:rsidR="00E115B8" w:rsidRDefault="00E115B8" w:rsidP="00E115B8">
            <w:pPr>
              <w:snapToGrid w:val="0"/>
              <w:rPr>
                <w:rFonts w:eastAsia="Calibri" w:cs="Arial"/>
                <w:sz w:val="18"/>
                <w:szCs w:val="18"/>
              </w:rPr>
            </w:pPr>
            <w:r>
              <w:rPr>
                <w:rFonts w:eastAsia="Calibri" w:cs="Arial"/>
                <w:sz w:val="18"/>
                <w:szCs w:val="18"/>
              </w:rPr>
              <w:t xml:space="preserve">(3M) </w:t>
            </w:r>
            <w:r w:rsidRPr="00330DA0">
              <w:rPr>
                <w:rFonts w:eastAsia="Calibri" w:cs="Arial"/>
                <w:sz w:val="18"/>
                <w:szCs w:val="18"/>
              </w:rPr>
              <w:t>Inhalte von Texten herausarbeiten und dazu aussagekräftige Textbelege auswählen und zitieren</w:t>
            </w:r>
          </w:p>
          <w:p w:rsidR="00E115B8" w:rsidRDefault="00E115B8" w:rsidP="00E115B8">
            <w:pPr>
              <w:snapToGrid w:val="0"/>
              <w:rPr>
                <w:rFonts w:eastAsia="Calibri" w:cs="Arial"/>
                <w:sz w:val="18"/>
                <w:szCs w:val="18"/>
              </w:rPr>
            </w:pPr>
            <w:r>
              <w:rPr>
                <w:rFonts w:eastAsia="Calibri" w:cs="Arial"/>
                <w:sz w:val="18"/>
                <w:szCs w:val="18"/>
              </w:rPr>
              <w:t xml:space="preserve">(3E) </w:t>
            </w:r>
            <w:r w:rsidRPr="00330DA0">
              <w:rPr>
                <w:rFonts w:eastAsia="Calibri" w:cs="Arial"/>
                <w:sz w:val="18"/>
                <w:szCs w:val="18"/>
              </w:rPr>
              <w:t>Inhalte von Texten herausarbeiten und zusammenfassen; dazu aussagekräftige Textbelege auswählen</w:t>
            </w:r>
          </w:p>
          <w:p w:rsidR="00E115B8" w:rsidRDefault="00E115B8" w:rsidP="0054616B">
            <w:pPr>
              <w:snapToGrid w:val="0"/>
              <w:rPr>
                <w:rFonts w:eastAsia="Calibri" w:cs="Arial"/>
                <w:sz w:val="18"/>
                <w:szCs w:val="18"/>
              </w:rPr>
            </w:pPr>
            <w:r>
              <w:rPr>
                <w:rFonts w:eastAsia="Calibri" w:cs="Arial"/>
                <w:sz w:val="18"/>
                <w:szCs w:val="18"/>
              </w:rPr>
              <w:t xml:space="preserve">(5GM) </w:t>
            </w:r>
            <w:r w:rsidRPr="00330DA0">
              <w:rPr>
                <w:rFonts w:eastAsia="Calibri" w:cs="Arial"/>
                <w:sz w:val="18"/>
                <w:szCs w:val="18"/>
              </w:rPr>
              <w:t>zwischen Sachtexten und literarischen Texten unterscheiden</w:t>
            </w:r>
            <w:r w:rsidR="0054616B">
              <w:rPr>
                <w:rFonts w:eastAsia="Calibri" w:cs="Arial"/>
                <w:sz w:val="18"/>
                <w:szCs w:val="18"/>
              </w:rPr>
              <w:t xml:space="preserve">; E: </w:t>
            </w:r>
            <w:r w:rsidRPr="00330DA0">
              <w:rPr>
                <w:rFonts w:eastAsia="Calibri" w:cs="Arial"/>
                <w:sz w:val="18"/>
                <w:szCs w:val="18"/>
              </w:rPr>
              <w:t>Fiktionalität erkennen</w:t>
            </w:r>
          </w:p>
          <w:p w:rsidR="00E115B8" w:rsidRDefault="00E115B8" w:rsidP="00E115B8">
            <w:pPr>
              <w:snapToGrid w:val="0"/>
              <w:rPr>
                <w:rFonts w:eastAsia="Calibri" w:cs="Arial"/>
                <w:sz w:val="18"/>
                <w:szCs w:val="18"/>
              </w:rPr>
            </w:pPr>
            <w:r>
              <w:rPr>
                <w:rFonts w:eastAsia="Calibri" w:cs="Arial"/>
                <w:sz w:val="18"/>
                <w:szCs w:val="18"/>
              </w:rPr>
              <w:t xml:space="preserve">(11G) </w:t>
            </w:r>
            <w:r w:rsidRPr="00330DA0">
              <w:rPr>
                <w:rFonts w:eastAsia="Calibri" w:cs="Arial"/>
                <w:sz w:val="18"/>
                <w:szCs w:val="18"/>
              </w:rPr>
              <w:t>lyrische, epische und dramatische Texte unterscheiden (Gedicht, Ballade, Erzählung, Dramenauszug)</w:t>
            </w:r>
          </w:p>
          <w:p w:rsidR="00E115B8" w:rsidRDefault="00E115B8" w:rsidP="00E115B8">
            <w:pPr>
              <w:snapToGrid w:val="0"/>
              <w:rPr>
                <w:rFonts w:eastAsia="Calibri" w:cs="Arial"/>
                <w:sz w:val="18"/>
                <w:szCs w:val="18"/>
              </w:rPr>
            </w:pPr>
            <w:r>
              <w:rPr>
                <w:rFonts w:eastAsia="Calibri" w:cs="Arial"/>
                <w:sz w:val="18"/>
                <w:szCs w:val="18"/>
              </w:rPr>
              <w:t xml:space="preserve">(11M) </w:t>
            </w:r>
            <w:r w:rsidRPr="00330DA0">
              <w:rPr>
                <w:rFonts w:eastAsia="Calibri" w:cs="Arial"/>
                <w:sz w:val="18"/>
                <w:szCs w:val="18"/>
              </w:rPr>
              <w:t>die Gattungszugehörigkeit lyrischer, epischer, dramatischer Texte (Gedicht, Ballade, Erzählung, Kurzgeschichte, Drama) nach ihren spezifischen Merkmalen unterscheiden</w:t>
            </w:r>
          </w:p>
          <w:p w:rsidR="00E115B8" w:rsidRDefault="00E115B8" w:rsidP="00E115B8">
            <w:pPr>
              <w:snapToGrid w:val="0"/>
              <w:rPr>
                <w:rFonts w:eastAsia="Calibri" w:cs="Arial"/>
                <w:sz w:val="18"/>
                <w:szCs w:val="18"/>
              </w:rPr>
            </w:pPr>
            <w:r>
              <w:rPr>
                <w:rFonts w:eastAsia="Calibri" w:cs="Arial"/>
                <w:sz w:val="18"/>
                <w:szCs w:val="18"/>
              </w:rPr>
              <w:t xml:space="preserve">(11E) </w:t>
            </w:r>
            <w:r w:rsidRPr="00330DA0">
              <w:rPr>
                <w:rFonts w:eastAsia="Calibri" w:cs="Arial"/>
                <w:sz w:val="18"/>
                <w:szCs w:val="18"/>
              </w:rPr>
              <w:t>grundlegende literarische Gattungen definieren und deren Merkmale für das Textverständnis nutzen (mindestens: Gedicht, Ballade, Epos, Erzählung, Kalendergeschichte, Kurzgeschichte, Anekdote, Drama)</w:t>
            </w:r>
          </w:p>
          <w:p w:rsidR="00E115B8" w:rsidRDefault="00E115B8" w:rsidP="00E115B8">
            <w:pPr>
              <w:snapToGrid w:val="0"/>
              <w:rPr>
                <w:rFonts w:eastAsia="Calibri" w:cs="Arial"/>
                <w:sz w:val="18"/>
                <w:szCs w:val="18"/>
              </w:rPr>
            </w:pPr>
            <w:r>
              <w:rPr>
                <w:rFonts w:eastAsia="Calibri" w:cs="Arial"/>
                <w:sz w:val="18"/>
                <w:szCs w:val="18"/>
              </w:rPr>
              <w:t xml:space="preserve">(13GM) </w:t>
            </w:r>
            <w:r w:rsidRPr="00330DA0">
              <w:rPr>
                <w:rFonts w:eastAsia="Calibri" w:cs="Arial"/>
                <w:sz w:val="18"/>
                <w:szCs w:val="18"/>
              </w:rPr>
              <w:t>Vorwissen aktivieren</w:t>
            </w:r>
          </w:p>
          <w:p w:rsidR="00E115B8" w:rsidRDefault="00E115B8" w:rsidP="00E115B8">
            <w:pPr>
              <w:snapToGrid w:val="0"/>
              <w:rPr>
                <w:rFonts w:eastAsia="Calibri" w:cs="Arial"/>
                <w:sz w:val="18"/>
                <w:szCs w:val="18"/>
              </w:rPr>
            </w:pPr>
            <w:r>
              <w:rPr>
                <w:rFonts w:eastAsia="Calibri" w:cs="Arial"/>
                <w:sz w:val="18"/>
                <w:szCs w:val="18"/>
              </w:rPr>
              <w:t xml:space="preserve">(13E) </w:t>
            </w:r>
            <w:r w:rsidRPr="00330DA0">
              <w:rPr>
                <w:rFonts w:eastAsia="Calibri" w:cs="Arial"/>
                <w:sz w:val="18"/>
                <w:szCs w:val="18"/>
              </w:rPr>
              <w:t>Vorwissen für ihr Textverstehen nutzen</w:t>
            </w:r>
          </w:p>
          <w:p w:rsidR="00E115B8" w:rsidRDefault="00E115B8" w:rsidP="00E115B8">
            <w:pPr>
              <w:snapToGrid w:val="0"/>
              <w:rPr>
                <w:rFonts w:eastAsia="Calibri" w:cs="Arial"/>
                <w:sz w:val="18"/>
                <w:szCs w:val="18"/>
              </w:rPr>
            </w:pPr>
            <w:r>
              <w:rPr>
                <w:rFonts w:eastAsia="Calibri" w:cs="Arial"/>
                <w:sz w:val="18"/>
                <w:szCs w:val="18"/>
              </w:rPr>
              <w:t xml:space="preserve">(16G) </w:t>
            </w:r>
            <w:r w:rsidRPr="00330DA0">
              <w:rPr>
                <w:rFonts w:eastAsia="Calibri" w:cs="Arial"/>
                <w:sz w:val="18"/>
                <w:szCs w:val="18"/>
              </w:rPr>
              <w:t>Handlungen und Verhaltensweisen literarischer Figuren beschreiben und bewerten; Beziehungen von Figuren beschreiben</w:t>
            </w:r>
          </w:p>
          <w:p w:rsidR="00E115B8" w:rsidRDefault="00E115B8" w:rsidP="00E115B8">
            <w:pPr>
              <w:snapToGrid w:val="0"/>
              <w:rPr>
                <w:rFonts w:eastAsia="Calibri" w:cs="Arial"/>
                <w:sz w:val="18"/>
                <w:szCs w:val="18"/>
              </w:rPr>
            </w:pPr>
            <w:r>
              <w:rPr>
                <w:rFonts w:eastAsia="Calibri" w:cs="Arial"/>
                <w:sz w:val="18"/>
                <w:szCs w:val="18"/>
              </w:rPr>
              <w:t xml:space="preserve">(16M) </w:t>
            </w:r>
            <w:r w:rsidRPr="00330DA0">
              <w:rPr>
                <w:rFonts w:eastAsia="Calibri" w:cs="Arial"/>
                <w:sz w:val="18"/>
                <w:szCs w:val="18"/>
              </w:rPr>
              <w:t>Handlungen und Verhaltensweisen literarischer Figuren beschreiben und begründet bewerten; Beziehungen von Figuren beschreiben</w:t>
            </w:r>
          </w:p>
          <w:p w:rsidR="00E115B8" w:rsidRDefault="00E115B8" w:rsidP="00E115B8">
            <w:pPr>
              <w:snapToGrid w:val="0"/>
              <w:rPr>
                <w:rFonts w:eastAsia="Calibri" w:cs="Arial"/>
                <w:sz w:val="18"/>
                <w:szCs w:val="18"/>
              </w:rPr>
            </w:pPr>
            <w:r>
              <w:rPr>
                <w:rFonts w:eastAsia="Calibri" w:cs="Arial"/>
                <w:sz w:val="18"/>
                <w:szCs w:val="18"/>
              </w:rPr>
              <w:t xml:space="preserve">(16E) </w:t>
            </w:r>
            <w:r w:rsidRPr="00330DA0">
              <w:rPr>
                <w:rFonts w:eastAsia="Calibri" w:cs="Arial"/>
                <w:sz w:val="18"/>
                <w:szCs w:val="18"/>
              </w:rPr>
              <w:t>literarische Figuren charakterisieren; Figurenkonstellationen beschreiben</w:t>
            </w:r>
          </w:p>
          <w:p w:rsidR="00E115B8" w:rsidRDefault="00E115B8" w:rsidP="0054616B">
            <w:pPr>
              <w:snapToGrid w:val="0"/>
              <w:rPr>
                <w:rFonts w:eastAsia="Calibri" w:cs="Arial"/>
                <w:sz w:val="18"/>
                <w:szCs w:val="18"/>
              </w:rPr>
            </w:pPr>
            <w:r>
              <w:rPr>
                <w:rFonts w:eastAsia="Calibri" w:cs="Arial"/>
                <w:sz w:val="18"/>
                <w:szCs w:val="18"/>
              </w:rPr>
              <w:t>(17G</w:t>
            </w:r>
            <w:r w:rsidR="0054616B">
              <w:rPr>
                <w:rFonts w:eastAsia="Calibri" w:cs="Arial"/>
                <w:sz w:val="18"/>
                <w:szCs w:val="18"/>
              </w:rPr>
              <w:t>M</w:t>
            </w:r>
            <w:r>
              <w:rPr>
                <w:rFonts w:eastAsia="Calibri" w:cs="Arial"/>
                <w:sz w:val="18"/>
                <w:szCs w:val="18"/>
              </w:rPr>
              <w:t xml:space="preserve">) </w:t>
            </w:r>
            <w:r w:rsidRPr="00330DA0">
              <w:rPr>
                <w:rFonts w:eastAsia="Calibri" w:cs="Arial"/>
                <w:sz w:val="18"/>
                <w:szCs w:val="18"/>
              </w:rPr>
              <w:t>Verstehensschwierigkeiten benennen</w:t>
            </w:r>
            <w:r w:rsidR="0054616B">
              <w:rPr>
                <w:rFonts w:eastAsia="Calibri" w:cs="Arial"/>
                <w:sz w:val="18"/>
                <w:szCs w:val="18"/>
              </w:rPr>
              <w:t xml:space="preserve"> M: </w:t>
            </w:r>
            <w:r w:rsidRPr="00330DA0">
              <w:rPr>
                <w:rFonts w:eastAsia="Calibri" w:cs="Arial"/>
                <w:sz w:val="18"/>
                <w:szCs w:val="18"/>
              </w:rPr>
              <w:t>und in einen Zusammenhang mit ihrer Deutung stellen</w:t>
            </w:r>
          </w:p>
          <w:p w:rsidR="00E115B8" w:rsidRDefault="00E115B8" w:rsidP="00E115B8">
            <w:pPr>
              <w:snapToGrid w:val="0"/>
              <w:rPr>
                <w:rFonts w:eastAsia="Calibri" w:cs="Arial"/>
                <w:sz w:val="18"/>
                <w:szCs w:val="18"/>
              </w:rPr>
            </w:pPr>
            <w:r>
              <w:rPr>
                <w:rFonts w:eastAsia="Calibri" w:cs="Arial"/>
                <w:sz w:val="18"/>
                <w:szCs w:val="18"/>
              </w:rPr>
              <w:t xml:space="preserve">(17E) </w:t>
            </w:r>
            <w:r w:rsidRPr="00330DA0">
              <w:rPr>
                <w:rFonts w:eastAsia="Calibri" w:cs="Arial"/>
                <w:sz w:val="18"/>
                <w:szCs w:val="18"/>
              </w:rPr>
              <w:t>Verstehensschwierigkeiten benennen und für den Interpretationsprozess nutzen</w:t>
            </w:r>
          </w:p>
          <w:p w:rsidR="00E115B8" w:rsidRDefault="00E115B8" w:rsidP="00E115B8">
            <w:pPr>
              <w:snapToGrid w:val="0"/>
              <w:rPr>
                <w:rFonts w:eastAsia="Calibri" w:cs="Arial"/>
                <w:sz w:val="18"/>
                <w:szCs w:val="18"/>
              </w:rPr>
            </w:pPr>
            <w:r>
              <w:rPr>
                <w:rFonts w:eastAsia="Calibri" w:cs="Arial"/>
                <w:sz w:val="18"/>
                <w:szCs w:val="18"/>
              </w:rPr>
              <w:t xml:space="preserve">(20GM) </w:t>
            </w:r>
            <w:r w:rsidRPr="00330DA0">
              <w:rPr>
                <w:rFonts w:eastAsia="Calibri" w:cs="Arial"/>
                <w:sz w:val="18"/>
                <w:szCs w:val="18"/>
              </w:rPr>
              <w:t>Bezüge zwischen Text, Entstehungszeit und Leben des Autors/​der Autorin herstellen und dieses Wissen zum Textverstehen nutzen</w:t>
            </w:r>
          </w:p>
          <w:p w:rsidR="0054616B" w:rsidRDefault="00E115B8" w:rsidP="0054616B">
            <w:pPr>
              <w:pStyle w:val="Kompetenzbeschreibung"/>
              <w:rPr>
                <w:rFonts w:eastAsia="Calibri" w:cs="Arial"/>
                <w:szCs w:val="18"/>
              </w:rPr>
            </w:pPr>
            <w:r>
              <w:rPr>
                <w:rFonts w:eastAsia="Calibri" w:cs="Arial"/>
                <w:szCs w:val="18"/>
              </w:rPr>
              <w:t xml:space="preserve">(20E) </w:t>
            </w:r>
            <w:r w:rsidRPr="00330DA0">
              <w:rPr>
                <w:rFonts w:eastAsia="Calibri" w:cs="Arial"/>
                <w:szCs w:val="18"/>
              </w:rPr>
              <w:t xml:space="preserve">exemplarisch historische Kontexte in ihr Verständnis von Texten einbeziehen (auch Mittelalter), indem sie Bezüge zu Entstehungszeit und </w:t>
            </w:r>
            <w:r w:rsidRPr="00330DA0">
              <w:rPr>
                <w:rFonts w:ascii="MS Gothic" w:eastAsia="MS Gothic" w:hAnsi="MS Gothic" w:cs="MS Gothic" w:hint="eastAsia"/>
                <w:szCs w:val="18"/>
              </w:rPr>
              <w:t>‑</w:t>
            </w:r>
            <w:r w:rsidRPr="00330DA0">
              <w:rPr>
                <w:rFonts w:eastAsia="Calibri" w:cs="Arial"/>
                <w:szCs w:val="18"/>
              </w:rPr>
              <w:t>bedingungen herstellen</w:t>
            </w:r>
          </w:p>
          <w:p w:rsidR="0054616B" w:rsidRPr="004C79A5" w:rsidRDefault="0054616B" w:rsidP="0054616B">
            <w:pPr>
              <w:pStyle w:val="Kompetenzbeschreibung"/>
            </w:pPr>
            <w:r>
              <w:t>(21) vergleichend eigene und literarische Lebenswelten beschreiben M: und unterscheiden / E: und reflektieren […]</w:t>
            </w:r>
          </w:p>
          <w:p w:rsidR="00E115B8" w:rsidRDefault="00E115B8" w:rsidP="00E115B8">
            <w:pPr>
              <w:snapToGrid w:val="0"/>
              <w:rPr>
                <w:rFonts w:eastAsia="Calibri" w:cs="Arial"/>
                <w:sz w:val="18"/>
                <w:szCs w:val="18"/>
              </w:rPr>
            </w:pPr>
            <w:r>
              <w:rPr>
                <w:rFonts w:eastAsia="Calibri" w:cs="Arial"/>
                <w:sz w:val="18"/>
                <w:szCs w:val="18"/>
              </w:rPr>
              <w:t xml:space="preserve">(23G) </w:t>
            </w:r>
            <w:r w:rsidRPr="00330DA0">
              <w:rPr>
                <w:rFonts w:eastAsia="Calibri" w:cs="Arial"/>
                <w:sz w:val="18"/>
                <w:szCs w:val="18"/>
              </w:rPr>
              <w:t>Textinhalte mit eigenen Erfahrungen vergleichen</w:t>
            </w:r>
          </w:p>
          <w:p w:rsidR="00E115B8" w:rsidRDefault="00E115B8" w:rsidP="00E115B8">
            <w:pPr>
              <w:snapToGrid w:val="0"/>
              <w:rPr>
                <w:rFonts w:eastAsia="Calibri" w:cs="Arial"/>
                <w:sz w:val="18"/>
                <w:szCs w:val="18"/>
              </w:rPr>
            </w:pPr>
            <w:r>
              <w:rPr>
                <w:rFonts w:eastAsia="Calibri" w:cs="Arial"/>
                <w:sz w:val="18"/>
                <w:szCs w:val="18"/>
              </w:rPr>
              <w:t>(23M</w:t>
            </w:r>
            <w:r w:rsidR="0054616B">
              <w:rPr>
                <w:rFonts w:eastAsia="Calibri" w:cs="Arial"/>
                <w:sz w:val="18"/>
                <w:szCs w:val="18"/>
              </w:rPr>
              <w:t>E</w:t>
            </w:r>
            <w:r>
              <w:rPr>
                <w:rFonts w:eastAsia="Calibri" w:cs="Arial"/>
                <w:sz w:val="18"/>
                <w:szCs w:val="18"/>
              </w:rPr>
              <w:t xml:space="preserve">) </w:t>
            </w:r>
            <w:r w:rsidRPr="00330DA0">
              <w:rPr>
                <w:rFonts w:eastAsia="Calibri" w:cs="Arial"/>
                <w:sz w:val="18"/>
                <w:szCs w:val="18"/>
              </w:rPr>
              <w:t>die Bedeutsamkeit eines Textes für die eigene Person darlegen und Textinhalte mit eigenen Erfahrungen vergleichen</w:t>
            </w:r>
          </w:p>
          <w:p w:rsidR="00E115B8" w:rsidRPr="00EA5C6F" w:rsidRDefault="00E115B8" w:rsidP="00E115B8">
            <w:pPr>
              <w:snapToGrid w:val="0"/>
              <w:rPr>
                <w:rFonts w:eastAsia="Calibri" w:cs="Arial"/>
                <w:sz w:val="18"/>
                <w:szCs w:val="18"/>
              </w:rPr>
            </w:pPr>
            <w:r>
              <w:rPr>
                <w:rFonts w:eastAsia="Calibri" w:cs="Arial"/>
                <w:sz w:val="18"/>
                <w:szCs w:val="18"/>
              </w:rPr>
              <w:t xml:space="preserve">(24E) </w:t>
            </w:r>
            <w:r w:rsidRPr="00330DA0">
              <w:rPr>
                <w:rFonts w:eastAsia="Calibri" w:cs="Arial"/>
                <w:sz w:val="18"/>
                <w:szCs w:val="18"/>
              </w:rPr>
              <w:t>Texte begründet beurteilen und die Kriterien dieser Beurteilung reflektieren</w:t>
            </w:r>
          </w:p>
          <w:p w:rsidR="00E115B8" w:rsidRDefault="008E7AC1" w:rsidP="00E115B8">
            <w:pPr>
              <w:snapToGrid w:val="0"/>
              <w:rPr>
                <w:rFonts w:eastAsia="Calibri" w:cs="Arial"/>
                <w:sz w:val="18"/>
                <w:szCs w:val="18"/>
                <w:u w:val="single"/>
              </w:rPr>
            </w:pPr>
            <w:r w:rsidRPr="008E7AC1">
              <w:rPr>
                <w:rFonts w:eastAsia="Calibri" w:cs="Arial"/>
                <w:sz w:val="18"/>
                <w:szCs w:val="18"/>
                <w:u w:val="single"/>
              </w:rPr>
              <w:t>3.2.1.3</w:t>
            </w:r>
            <w:r>
              <w:rPr>
                <w:rFonts w:eastAsia="Calibri" w:cs="Arial"/>
                <w:sz w:val="18"/>
                <w:szCs w:val="18"/>
                <w:u w:val="single"/>
              </w:rPr>
              <w:t xml:space="preserve"> Medien</w:t>
            </w:r>
          </w:p>
          <w:p w:rsidR="006608E0" w:rsidRPr="00610BB6" w:rsidRDefault="006608E0" w:rsidP="006608E0">
            <w:pPr>
              <w:snapToGrid w:val="0"/>
              <w:rPr>
                <w:rFonts w:eastAsia="Calibri" w:cs="Arial"/>
                <w:sz w:val="18"/>
                <w:szCs w:val="18"/>
              </w:rPr>
            </w:pPr>
            <w:r>
              <w:rPr>
                <w:rFonts w:eastAsia="Calibri" w:cs="Arial"/>
                <w:sz w:val="18"/>
                <w:szCs w:val="18"/>
              </w:rPr>
              <w:t xml:space="preserve">(2) </w:t>
            </w:r>
            <w:r w:rsidRPr="00610BB6">
              <w:rPr>
                <w:rFonts w:eastAsia="Calibri" w:cs="Arial"/>
                <w:sz w:val="18"/>
                <w:szCs w:val="18"/>
              </w:rPr>
              <w:t>Funktionen von Medien unterscheiden</w:t>
            </w:r>
            <w:r>
              <w:rPr>
                <w:rFonts w:eastAsia="Calibri" w:cs="Arial"/>
                <w:sz w:val="18"/>
                <w:szCs w:val="18"/>
              </w:rPr>
              <w:t>, ME:</w:t>
            </w:r>
          </w:p>
          <w:p w:rsidR="006608E0" w:rsidRDefault="006608E0" w:rsidP="006608E0">
            <w:pPr>
              <w:snapToGrid w:val="0"/>
              <w:rPr>
                <w:rFonts w:eastAsia="Calibri" w:cs="Arial"/>
                <w:sz w:val="18"/>
                <w:szCs w:val="18"/>
              </w:rPr>
            </w:pPr>
            <w:r w:rsidRPr="00610BB6">
              <w:rPr>
                <w:rFonts w:eastAsia="Calibri" w:cs="Arial"/>
                <w:sz w:val="18"/>
                <w:szCs w:val="18"/>
              </w:rPr>
              <w:t xml:space="preserve">vergleichen </w:t>
            </w:r>
            <w:r>
              <w:rPr>
                <w:rFonts w:eastAsia="Calibri" w:cs="Arial"/>
                <w:sz w:val="18"/>
                <w:szCs w:val="18"/>
              </w:rPr>
              <w:t xml:space="preserve">E: </w:t>
            </w:r>
            <w:r w:rsidRPr="00610BB6">
              <w:rPr>
                <w:rFonts w:eastAsia="Calibri" w:cs="Arial"/>
                <w:sz w:val="18"/>
                <w:szCs w:val="18"/>
              </w:rPr>
              <w:t>und bewerten (</w:t>
            </w:r>
            <w:r>
              <w:rPr>
                <w:rFonts w:eastAsia="Calibri" w:cs="Arial"/>
                <w:sz w:val="18"/>
                <w:szCs w:val="18"/>
              </w:rPr>
              <w:t xml:space="preserve">GME: </w:t>
            </w:r>
            <w:r w:rsidRPr="00610BB6">
              <w:rPr>
                <w:rFonts w:eastAsia="Calibri" w:cs="Arial"/>
                <w:sz w:val="18"/>
                <w:szCs w:val="18"/>
              </w:rPr>
              <w:t>Information, Unterhaltung, Kommunikation, auch Werbung)</w:t>
            </w:r>
          </w:p>
          <w:p w:rsidR="00E115B8" w:rsidRDefault="00E115B8" w:rsidP="006608E0">
            <w:pPr>
              <w:snapToGrid w:val="0"/>
              <w:rPr>
                <w:rFonts w:eastAsia="Calibri" w:cs="Arial"/>
                <w:sz w:val="18"/>
                <w:szCs w:val="18"/>
              </w:rPr>
            </w:pPr>
            <w:r>
              <w:rPr>
                <w:rFonts w:eastAsia="Calibri" w:cs="Arial"/>
                <w:sz w:val="18"/>
                <w:szCs w:val="18"/>
              </w:rPr>
              <w:t xml:space="preserve">(4GM) </w:t>
            </w:r>
            <w:r w:rsidRPr="00222345">
              <w:rPr>
                <w:rFonts w:eastAsia="Calibri" w:cs="Arial"/>
                <w:sz w:val="18"/>
                <w:szCs w:val="18"/>
              </w:rPr>
              <w:t>verschiedene mediale Quellen zur Informationsbeschaffung nutzen und die Auswahl des Mediums begründen</w:t>
            </w:r>
          </w:p>
          <w:p w:rsidR="00E115B8" w:rsidRDefault="00E115B8" w:rsidP="00E115B8">
            <w:pPr>
              <w:snapToGrid w:val="0"/>
              <w:rPr>
                <w:rFonts w:eastAsia="Calibri" w:cs="Arial"/>
                <w:sz w:val="18"/>
                <w:szCs w:val="18"/>
              </w:rPr>
            </w:pPr>
            <w:r>
              <w:rPr>
                <w:rFonts w:eastAsia="Calibri" w:cs="Arial"/>
                <w:sz w:val="18"/>
                <w:szCs w:val="18"/>
              </w:rPr>
              <w:t xml:space="preserve">(4E) </w:t>
            </w:r>
            <w:r w:rsidRPr="00222345">
              <w:rPr>
                <w:rFonts w:eastAsia="Calibri" w:cs="Arial"/>
                <w:sz w:val="18"/>
                <w:szCs w:val="18"/>
              </w:rPr>
              <w:t>Printmedien und elektronische Medien gezielt nutzen und die Auswahl des Mediums in Hinblick auf seine Funktion begründen</w:t>
            </w:r>
          </w:p>
          <w:p w:rsidR="00E115B8" w:rsidRDefault="00E115B8" w:rsidP="00E115B8">
            <w:pPr>
              <w:snapToGrid w:val="0"/>
              <w:rPr>
                <w:rFonts w:eastAsia="Calibri" w:cs="Arial"/>
                <w:sz w:val="18"/>
                <w:szCs w:val="18"/>
              </w:rPr>
            </w:pPr>
            <w:r>
              <w:rPr>
                <w:rFonts w:eastAsia="Calibri" w:cs="Arial"/>
                <w:sz w:val="18"/>
                <w:szCs w:val="18"/>
              </w:rPr>
              <w:t xml:space="preserve">(5G) </w:t>
            </w:r>
            <w:r w:rsidRPr="00222345">
              <w:rPr>
                <w:rFonts w:eastAsia="Calibri" w:cs="Arial"/>
                <w:sz w:val="18"/>
                <w:szCs w:val="18"/>
              </w:rPr>
              <w:t>Informationen aus Printmedien und digitalen Medien unter Verwendung von Suchstrategien gewinnen</w:t>
            </w:r>
          </w:p>
          <w:p w:rsidR="00E115B8" w:rsidRDefault="00E115B8" w:rsidP="00E115B8">
            <w:pPr>
              <w:snapToGrid w:val="0"/>
              <w:rPr>
                <w:rFonts w:eastAsia="Calibri" w:cs="Arial"/>
                <w:sz w:val="18"/>
                <w:szCs w:val="18"/>
              </w:rPr>
            </w:pPr>
            <w:r>
              <w:rPr>
                <w:rFonts w:eastAsia="Calibri" w:cs="Arial"/>
                <w:sz w:val="18"/>
                <w:szCs w:val="18"/>
              </w:rPr>
              <w:t xml:space="preserve">(5M) </w:t>
            </w:r>
            <w:r w:rsidRPr="00222345">
              <w:rPr>
                <w:rFonts w:eastAsia="Calibri" w:cs="Arial"/>
                <w:sz w:val="18"/>
                <w:szCs w:val="18"/>
              </w:rPr>
              <w:t>Informationen aus Printmedien und digitalen Medien unter Verwendung auch komplexerer Suchstrategien gewinnen</w:t>
            </w:r>
          </w:p>
          <w:p w:rsidR="00E115B8" w:rsidRDefault="00E115B8" w:rsidP="00E115B8">
            <w:pPr>
              <w:snapToGrid w:val="0"/>
              <w:rPr>
                <w:rFonts w:eastAsia="Calibri" w:cs="Arial"/>
                <w:sz w:val="18"/>
                <w:szCs w:val="18"/>
              </w:rPr>
            </w:pPr>
            <w:r>
              <w:rPr>
                <w:rFonts w:eastAsia="Calibri" w:cs="Arial"/>
                <w:sz w:val="18"/>
                <w:szCs w:val="18"/>
              </w:rPr>
              <w:t xml:space="preserve">(5E) </w:t>
            </w:r>
            <w:r w:rsidRPr="00222345">
              <w:rPr>
                <w:rFonts w:eastAsia="Calibri" w:cs="Arial"/>
                <w:sz w:val="18"/>
                <w:szCs w:val="18"/>
              </w:rPr>
              <w:t>Informationen aus Printmedien und digitalen Medien gewinnen und kriterienorientiert bewerten; dabei auch komplexere Suchstrategien anwenden</w:t>
            </w:r>
          </w:p>
          <w:p w:rsidR="00E115B8" w:rsidRDefault="00E115B8" w:rsidP="006608E0">
            <w:pPr>
              <w:snapToGrid w:val="0"/>
              <w:rPr>
                <w:rFonts w:eastAsia="Calibri" w:cs="Arial"/>
                <w:sz w:val="18"/>
                <w:szCs w:val="18"/>
              </w:rPr>
            </w:pPr>
            <w:r>
              <w:rPr>
                <w:rFonts w:eastAsia="Calibri" w:cs="Arial"/>
                <w:sz w:val="18"/>
                <w:szCs w:val="18"/>
              </w:rPr>
              <w:t xml:space="preserve">(10G) </w:t>
            </w:r>
            <w:r w:rsidRPr="00222345">
              <w:rPr>
                <w:rFonts w:eastAsia="Calibri" w:cs="Arial"/>
                <w:sz w:val="18"/>
                <w:szCs w:val="18"/>
              </w:rPr>
              <w:t>ihre Lebenswirklichkeit von Realitätsdarstellungen und der Darstellung fiktionaler Welten in Medien unterscheiden</w:t>
            </w:r>
            <w:r w:rsidR="006608E0">
              <w:rPr>
                <w:rFonts w:eastAsia="Calibri" w:cs="Arial"/>
                <w:sz w:val="18"/>
                <w:szCs w:val="18"/>
              </w:rPr>
              <w:t xml:space="preserve"> ME: </w:t>
            </w:r>
            <w:r w:rsidRPr="00222345">
              <w:rPr>
                <w:rFonts w:eastAsia="Calibri" w:cs="Arial"/>
                <w:sz w:val="18"/>
                <w:szCs w:val="18"/>
              </w:rPr>
              <w:t>und Unterschiede beschreiben</w:t>
            </w:r>
          </w:p>
          <w:p w:rsidR="00E115B8" w:rsidRDefault="00E115B8" w:rsidP="00E115B8">
            <w:pPr>
              <w:snapToGrid w:val="0"/>
              <w:rPr>
                <w:rFonts w:eastAsia="Calibri" w:cs="Arial"/>
                <w:sz w:val="18"/>
                <w:szCs w:val="18"/>
              </w:rPr>
            </w:pPr>
            <w:r>
              <w:rPr>
                <w:rFonts w:eastAsia="Calibri" w:cs="Arial"/>
                <w:sz w:val="18"/>
                <w:szCs w:val="18"/>
              </w:rPr>
              <w:t xml:space="preserve">(11GM) </w:t>
            </w:r>
            <w:r w:rsidRPr="00222345">
              <w:rPr>
                <w:rFonts w:eastAsia="Calibri" w:cs="Arial"/>
                <w:sz w:val="18"/>
                <w:szCs w:val="18"/>
              </w:rPr>
              <w:t>ihren ersten Gesamteindruck eines Films oder Hörspiels beschreiben und begründen</w:t>
            </w:r>
          </w:p>
          <w:p w:rsidR="00E115B8" w:rsidRDefault="00E115B8" w:rsidP="00E115B8">
            <w:pPr>
              <w:snapToGrid w:val="0"/>
              <w:rPr>
                <w:rFonts w:eastAsia="Calibri" w:cs="Arial"/>
                <w:sz w:val="18"/>
                <w:szCs w:val="18"/>
              </w:rPr>
            </w:pPr>
            <w:r>
              <w:rPr>
                <w:rFonts w:eastAsia="Calibri" w:cs="Arial"/>
                <w:sz w:val="18"/>
                <w:szCs w:val="18"/>
              </w:rPr>
              <w:t xml:space="preserve">(11E) </w:t>
            </w:r>
            <w:r w:rsidRPr="00222345">
              <w:rPr>
                <w:rFonts w:eastAsia="Calibri" w:cs="Arial"/>
                <w:sz w:val="18"/>
                <w:szCs w:val="18"/>
              </w:rPr>
              <w:t>ihren ersten Gesamteindruck eines Bildes, Films, Hörspiels oder einer Theaterinszenierung beschreiben und begründen</w:t>
            </w:r>
          </w:p>
          <w:p w:rsidR="00E115B8" w:rsidRDefault="00E115B8" w:rsidP="00E115B8">
            <w:pPr>
              <w:snapToGrid w:val="0"/>
              <w:rPr>
                <w:rFonts w:eastAsia="Calibri" w:cs="Arial"/>
                <w:sz w:val="18"/>
                <w:szCs w:val="18"/>
              </w:rPr>
            </w:pPr>
            <w:r>
              <w:rPr>
                <w:rFonts w:eastAsia="Calibri" w:cs="Arial"/>
                <w:sz w:val="18"/>
                <w:szCs w:val="18"/>
              </w:rPr>
              <w:t xml:space="preserve">(14GM) </w:t>
            </w:r>
            <w:r w:rsidRPr="00222345">
              <w:rPr>
                <w:rFonts w:eastAsia="Calibri" w:cs="Arial"/>
                <w:sz w:val="18"/>
                <w:szCs w:val="18"/>
              </w:rPr>
              <w:t>Inhalte eines Films oder Hörspiels wiedergeben</w:t>
            </w:r>
          </w:p>
          <w:p w:rsidR="00E115B8" w:rsidRDefault="00E115B8" w:rsidP="00E115B8">
            <w:pPr>
              <w:snapToGrid w:val="0"/>
              <w:rPr>
                <w:rFonts w:eastAsia="Calibri" w:cs="Arial"/>
                <w:sz w:val="18"/>
                <w:szCs w:val="18"/>
              </w:rPr>
            </w:pPr>
            <w:r>
              <w:rPr>
                <w:rFonts w:eastAsia="Calibri" w:cs="Arial"/>
                <w:sz w:val="18"/>
                <w:szCs w:val="18"/>
              </w:rPr>
              <w:t xml:space="preserve">(14E) </w:t>
            </w:r>
            <w:r w:rsidRPr="00222345">
              <w:rPr>
                <w:rFonts w:eastAsia="Calibri" w:cs="Arial"/>
                <w:sz w:val="18"/>
                <w:szCs w:val="18"/>
              </w:rPr>
              <w:t>Inhalte eines Films oder Hörspiels zusammenfassen und wiedergeben</w:t>
            </w:r>
          </w:p>
          <w:p w:rsidR="00E115B8" w:rsidRDefault="00E115B8" w:rsidP="00E115B8">
            <w:pPr>
              <w:snapToGrid w:val="0"/>
              <w:rPr>
                <w:rFonts w:eastAsia="Calibri" w:cs="Arial"/>
                <w:sz w:val="18"/>
                <w:szCs w:val="18"/>
                <w:u w:val="single"/>
              </w:rPr>
            </w:pPr>
            <w:r w:rsidRPr="008E7AC1">
              <w:rPr>
                <w:rFonts w:eastAsia="Calibri" w:cs="Arial"/>
                <w:sz w:val="18"/>
                <w:szCs w:val="18"/>
                <w:u w:val="single"/>
              </w:rPr>
              <w:t>3.2.2.1</w:t>
            </w:r>
            <w:r w:rsidR="008E7AC1">
              <w:rPr>
                <w:rFonts w:eastAsia="Calibri" w:cs="Arial"/>
                <w:sz w:val="18"/>
                <w:szCs w:val="18"/>
                <w:u w:val="single"/>
              </w:rPr>
              <w:t xml:space="preserve"> Struktur von Äußerungen</w:t>
            </w:r>
          </w:p>
          <w:p w:rsidR="00E115B8" w:rsidRDefault="00E115B8" w:rsidP="00E115B8">
            <w:pPr>
              <w:snapToGrid w:val="0"/>
              <w:rPr>
                <w:rFonts w:eastAsia="Calibri" w:cs="Arial"/>
                <w:sz w:val="18"/>
                <w:szCs w:val="18"/>
              </w:rPr>
            </w:pPr>
            <w:r>
              <w:rPr>
                <w:rFonts w:eastAsia="Calibri" w:cs="Arial"/>
                <w:sz w:val="18"/>
                <w:szCs w:val="18"/>
              </w:rPr>
              <w:t xml:space="preserve">(16G) </w:t>
            </w:r>
            <w:r w:rsidRPr="00F9408E">
              <w:rPr>
                <w:rFonts w:eastAsia="Calibri" w:cs="Arial"/>
                <w:sz w:val="18"/>
                <w:szCs w:val="18"/>
              </w:rPr>
              <w:t>Wortbedeutungen im Bereich eines allgemeinen Wortschatzes klären und voneinander abgrenzen, auch unter Zuhilfenahme von Nachschlagewerken und des Internets</w:t>
            </w:r>
          </w:p>
          <w:p w:rsidR="00E115B8" w:rsidRDefault="00E115B8" w:rsidP="00E115B8">
            <w:pPr>
              <w:snapToGrid w:val="0"/>
              <w:rPr>
                <w:rFonts w:eastAsia="Calibri" w:cs="Arial"/>
                <w:sz w:val="18"/>
                <w:szCs w:val="18"/>
              </w:rPr>
            </w:pPr>
            <w:r>
              <w:rPr>
                <w:rFonts w:eastAsia="Calibri" w:cs="Arial"/>
                <w:sz w:val="18"/>
                <w:szCs w:val="18"/>
              </w:rPr>
              <w:t xml:space="preserve">(16M) </w:t>
            </w:r>
            <w:r w:rsidRPr="00F9408E">
              <w:rPr>
                <w:rFonts w:eastAsia="Calibri" w:cs="Arial"/>
                <w:sz w:val="18"/>
                <w:szCs w:val="18"/>
              </w:rPr>
              <w:t>Wortbedeutungen klären und voneinander abgrenzen, auch unter Zuhilfenahme von Nachschlagewerken und des Internets</w:t>
            </w:r>
          </w:p>
          <w:p w:rsidR="00E115B8" w:rsidRPr="00F9408E" w:rsidRDefault="00E115B8" w:rsidP="00E115B8">
            <w:pPr>
              <w:snapToGrid w:val="0"/>
              <w:rPr>
                <w:rFonts w:eastAsia="Calibri" w:cs="Arial"/>
                <w:sz w:val="18"/>
                <w:szCs w:val="18"/>
              </w:rPr>
            </w:pPr>
            <w:r>
              <w:rPr>
                <w:rFonts w:eastAsia="Calibri" w:cs="Arial"/>
                <w:sz w:val="18"/>
                <w:szCs w:val="18"/>
              </w:rPr>
              <w:t xml:space="preserve">(16E) </w:t>
            </w:r>
            <w:r w:rsidRPr="00F9408E">
              <w:rPr>
                <w:rFonts w:eastAsia="Calibri" w:cs="Arial"/>
                <w:sz w:val="18"/>
                <w:szCs w:val="18"/>
              </w:rPr>
              <w:t>Wortbedeutungen klären, auch mittels Nachschlagewerken (</w:t>
            </w:r>
            <w:r w:rsidR="00F54B79">
              <w:rPr>
                <w:rFonts w:eastAsia="Calibri" w:cs="Arial"/>
                <w:sz w:val="18"/>
                <w:szCs w:val="18"/>
              </w:rPr>
              <w:t>z.B.</w:t>
            </w:r>
            <w:r w:rsidRPr="00F9408E">
              <w:rPr>
                <w:rFonts w:eastAsia="Calibri" w:cs="Arial"/>
                <w:sz w:val="18"/>
                <w:szCs w:val="18"/>
              </w:rPr>
              <w:t xml:space="preserve"> Fremd- oder Synonymwörterbücher, auch im Internet), Definitionen einfacher Begriffe formulieren</w:t>
            </w:r>
          </w:p>
          <w:p w:rsidR="00E115B8" w:rsidRDefault="008E7AC1" w:rsidP="00E115B8">
            <w:pPr>
              <w:snapToGrid w:val="0"/>
              <w:rPr>
                <w:rFonts w:eastAsia="Calibri" w:cs="Arial"/>
                <w:sz w:val="18"/>
                <w:szCs w:val="18"/>
                <w:u w:val="single"/>
              </w:rPr>
            </w:pPr>
            <w:r w:rsidRPr="008E7AC1">
              <w:rPr>
                <w:rFonts w:eastAsia="Calibri" w:cs="Arial"/>
                <w:sz w:val="18"/>
                <w:szCs w:val="18"/>
                <w:u w:val="single"/>
              </w:rPr>
              <w:t>3.2.2.2</w:t>
            </w:r>
            <w:r>
              <w:rPr>
                <w:rFonts w:eastAsia="Calibri" w:cs="Arial"/>
                <w:sz w:val="18"/>
                <w:szCs w:val="18"/>
                <w:u w:val="single"/>
              </w:rPr>
              <w:t xml:space="preserve"> Funktion von Äußerungen</w:t>
            </w:r>
          </w:p>
          <w:p w:rsidR="00E115B8" w:rsidRDefault="00E115B8" w:rsidP="00E115B8">
            <w:pPr>
              <w:snapToGrid w:val="0"/>
              <w:rPr>
                <w:rFonts w:eastAsia="Calibri" w:cs="Arial"/>
                <w:sz w:val="18"/>
                <w:szCs w:val="18"/>
              </w:rPr>
            </w:pPr>
            <w:r>
              <w:rPr>
                <w:rFonts w:eastAsia="Calibri" w:cs="Arial"/>
                <w:sz w:val="18"/>
                <w:szCs w:val="18"/>
              </w:rPr>
              <w:t xml:space="preserve">(3) </w:t>
            </w:r>
            <w:r w:rsidRPr="00F9408E">
              <w:rPr>
                <w:rFonts w:eastAsia="Calibri" w:cs="Arial"/>
                <w:sz w:val="18"/>
                <w:szCs w:val="18"/>
              </w:rPr>
              <w:t>Zusammenhänge zwischen verbalen und nonverbalen Ausdrucksmitteln erkennen und wesentliche Faktoren beschreiben, die die mündliche Kommunikation prägen (</w:t>
            </w:r>
            <w:r w:rsidR="00F54B79">
              <w:rPr>
                <w:rFonts w:eastAsia="Calibri" w:cs="Arial"/>
                <w:sz w:val="18"/>
                <w:szCs w:val="18"/>
              </w:rPr>
              <w:t>z.B.</w:t>
            </w:r>
            <w:r w:rsidRPr="00F9408E">
              <w:rPr>
                <w:rFonts w:eastAsia="Calibri" w:cs="Arial"/>
                <w:sz w:val="18"/>
                <w:szCs w:val="18"/>
              </w:rPr>
              <w:t xml:space="preserve"> Gestik, Mimik, Stimme</w:t>
            </w:r>
            <w:r w:rsidR="006608E0">
              <w:rPr>
                <w:rFonts w:eastAsia="Calibri" w:cs="Arial"/>
                <w:sz w:val="18"/>
                <w:szCs w:val="18"/>
              </w:rPr>
              <w:t>, E: Modulation</w:t>
            </w:r>
            <w:r w:rsidRPr="00F9408E">
              <w:rPr>
                <w:rFonts w:eastAsia="Calibri" w:cs="Arial"/>
                <w:sz w:val="18"/>
                <w:szCs w:val="18"/>
              </w:rPr>
              <w:t>)</w:t>
            </w:r>
          </w:p>
          <w:p w:rsidR="00E115B8" w:rsidRDefault="00E115B8" w:rsidP="00E115B8">
            <w:pPr>
              <w:snapToGrid w:val="0"/>
              <w:rPr>
                <w:rFonts w:eastAsia="Calibri" w:cs="Arial"/>
                <w:sz w:val="18"/>
                <w:szCs w:val="18"/>
              </w:rPr>
            </w:pPr>
            <w:r>
              <w:rPr>
                <w:rFonts w:eastAsia="Calibri" w:cs="Arial"/>
                <w:sz w:val="18"/>
                <w:szCs w:val="18"/>
              </w:rPr>
              <w:t xml:space="preserve">(5GM) </w:t>
            </w:r>
            <w:r w:rsidRPr="00F9408E">
              <w:rPr>
                <w:rFonts w:eastAsia="Calibri" w:cs="Arial"/>
                <w:sz w:val="18"/>
                <w:szCs w:val="18"/>
              </w:rPr>
              <w:t>Funktionen von Texten erkennen (</w:t>
            </w:r>
            <w:r w:rsidR="00F54B79">
              <w:rPr>
                <w:rFonts w:eastAsia="Calibri" w:cs="Arial"/>
                <w:sz w:val="18"/>
                <w:szCs w:val="18"/>
              </w:rPr>
              <w:t>z.B.</w:t>
            </w:r>
            <w:r w:rsidRPr="00F9408E">
              <w:rPr>
                <w:rFonts w:eastAsia="Calibri" w:cs="Arial"/>
                <w:sz w:val="18"/>
                <w:szCs w:val="18"/>
              </w:rPr>
              <w:t xml:space="preserve"> Information, Appell, Selbstdarstellung, Kontakt)</w:t>
            </w:r>
          </w:p>
          <w:p w:rsidR="00E115B8" w:rsidRDefault="00E115B8" w:rsidP="00E115B8">
            <w:pPr>
              <w:snapToGrid w:val="0"/>
              <w:rPr>
                <w:rFonts w:eastAsia="Calibri" w:cs="Arial"/>
                <w:sz w:val="18"/>
                <w:szCs w:val="18"/>
              </w:rPr>
            </w:pPr>
            <w:r>
              <w:rPr>
                <w:rFonts w:eastAsia="Calibri" w:cs="Arial"/>
                <w:sz w:val="18"/>
                <w:szCs w:val="18"/>
              </w:rPr>
              <w:t xml:space="preserve">(5E) </w:t>
            </w:r>
            <w:r w:rsidRPr="00F9408E">
              <w:rPr>
                <w:rFonts w:eastAsia="Calibri" w:cs="Arial"/>
                <w:sz w:val="18"/>
                <w:szCs w:val="18"/>
              </w:rPr>
              <w:t>Funktionen von Texten erkennen und ihre Wirkung beschreiben (</w:t>
            </w:r>
            <w:r w:rsidR="00F54B79">
              <w:rPr>
                <w:rFonts w:eastAsia="Calibri" w:cs="Arial"/>
                <w:sz w:val="18"/>
                <w:szCs w:val="18"/>
              </w:rPr>
              <w:t>z.B.</w:t>
            </w:r>
            <w:r w:rsidRPr="00F9408E">
              <w:rPr>
                <w:rFonts w:eastAsia="Calibri" w:cs="Arial"/>
                <w:sz w:val="18"/>
                <w:szCs w:val="18"/>
              </w:rPr>
              <w:t xml:space="preserve"> Information, Regulierung, Appell, Selbstdarstellung, Kontakt)</w:t>
            </w:r>
          </w:p>
          <w:p w:rsidR="00E115B8" w:rsidRDefault="00E115B8" w:rsidP="00E115B8">
            <w:pPr>
              <w:snapToGrid w:val="0"/>
              <w:rPr>
                <w:rFonts w:eastAsia="Calibri" w:cs="Arial"/>
                <w:sz w:val="18"/>
                <w:szCs w:val="18"/>
              </w:rPr>
            </w:pPr>
            <w:r>
              <w:rPr>
                <w:rFonts w:eastAsia="Calibri" w:cs="Arial"/>
                <w:sz w:val="18"/>
                <w:szCs w:val="18"/>
              </w:rPr>
              <w:t xml:space="preserve">(7) </w:t>
            </w:r>
            <w:r w:rsidRPr="00F9408E">
              <w:rPr>
                <w:rFonts w:eastAsia="Calibri" w:cs="Arial"/>
                <w:sz w:val="18"/>
                <w:szCs w:val="18"/>
              </w:rPr>
              <w:t>unterschiedliche Sprechabsichten situationsangemessen und adressatenorientiert formulieren, dabei auch die Körpersprache bewusst einsetzen</w:t>
            </w:r>
          </w:p>
          <w:p w:rsidR="00E115B8" w:rsidRDefault="00E115B8" w:rsidP="00E115B8">
            <w:pPr>
              <w:snapToGrid w:val="0"/>
              <w:rPr>
                <w:rFonts w:eastAsia="Calibri" w:cs="Arial"/>
                <w:sz w:val="18"/>
                <w:szCs w:val="18"/>
              </w:rPr>
            </w:pPr>
            <w:r>
              <w:rPr>
                <w:rFonts w:eastAsia="Calibri" w:cs="Arial"/>
                <w:sz w:val="18"/>
                <w:szCs w:val="18"/>
              </w:rPr>
              <w:t xml:space="preserve">(8G) </w:t>
            </w:r>
            <w:r w:rsidRPr="00F9408E">
              <w:rPr>
                <w:rFonts w:eastAsia="Calibri" w:cs="Arial"/>
                <w:sz w:val="18"/>
                <w:szCs w:val="18"/>
              </w:rPr>
              <w:t>Inhalte adressatenorientiert, sachgerecht und übersichtlich darstellen</w:t>
            </w:r>
          </w:p>
          <w:p w:rsidR="00E115B8" w:rsidRDefault="00E115B8" w:rsidP="00E115B8">
            <w:pPr>
              <w:snapToGrid w:val="0"/>
              <w:rPr>
                <w:rFonts w:eastAsia="Calibri" w:cs="Arial"/>
                <w:sz w:val="18"/>
                <w:szCs w:val="18"/>
              </w:rPr>
            </w:pPr>
            <w:r>
              <w:rPr>
                <w:rFonts w:eastAsia="Calibri" w:cs="Arial"/>
                <w:sz w:val="18"/>
                <w:szCs w:val="18"/>
              </w:rPr>
              <w:t xml:space="preserve">(8M) </w:t>
            </w:r>
            <w:r w:rsidRPr="00F9408E">
              <w:rPr>
                <w:rFonts w:eastAsia="Calibri" w:cs="Arial"/>
                <w:sz w:val="18"/>
                <w:szCs w:val="18"/>
              </w:rPr>
              <w:t>Zusammenhänge und Inhalte adressatenorientiert, sachgerecht und übersichtlich darstellen</w:t>
            </w:r>
          </w:p>
          <w:p w:rsidR="00E115B8" w:rsidRDefault="00E115B8" w:rsidP="00E115B8">
            <w:pPr>
              <w:snapToGrid w:val="0"/>
              <w:rPr>
                <w:rFonts w:eastAsia="Calibri" w:cs="Arial"/>
                <w:sz w:val="18"/>
                <w:szCs w:val="18"/>
              </w:rPr>
            </w:pPr>
            <w:r>
              <w:rPr>
                <w:rFonts w:eastAsia="Calibri" w:cs="Arial"/>
                <w:sz w:val="18"/>
                <w:szCs w:val="18"/>
              </w:rPr>
              <w:t xml:space="preserve">(8E) </w:t>
            </w:r>
            <w:r w:rsidRPr="00F9408E">
              <w:rPr>
                <w:rFonts w:eastAsia="Calibri" w:cs="Arial"/>
                <w:sz w:val="18"/>
                <w:szCs w:val="18"/>
              </w:rPr>
              <w:t>komplexere Zusammenhänge und Inhalte adressatenorientiert, sachgerecht und übersichtlich darstellen</w:t>
            </w:r>
          </w:p>
          <w:p w:rsidR="00E115B8" w:rsidRDefault="00E115B8" w:rsidP="006608E0">
            <w:pPr>
              <w:snapToGrid w:val="0"/>
              <w:rPr>
                <w:rFonts w:eastAsia="Calibri" w:cs="Arial"/>
                <w:sz w:val="18"/>
                <w:szCs w:val="18"/>
              </w:rPr>
            </w:pPr>
            <w:r>
              <w:rPr>
                <w:rFonts w:eastAsia="Calibri" w:cs="Arial"/>
                <w:sz w:val="18"/>
                <w:szCs w:val="18"/>
              </w:rPr>
              <w:t>(9G</w:t>
            </w:r>
            <w:r w:rsidR="006608E0">
              <w:rPr>
                <w:rFonts w:eastAsia="Calibri" w:cs="Arial"/>
                <w:sz w:val="18"/>
                <w:szCs w:val="18"/>
              </w:rPr>
              <w:t>M</w:t>
            </w:r>
            <w:r>
              <w:rPr>
                <w:rFonts w:eastAsia="Calibri" w:cs="Arial"/>
                <w:sz w:val="18"/>
                <w:szCs w:val="18"/>
              </w:rPr>
              <w:t xml:space="preserve">) </w:t>
            </w:r>
            <w:r w:rsidRPr="00F9408E">
              <w:rPr>
                <w:rFonts w:eastAsia="Calibri" w:cs="Arial"/>
                <w:sz w:val="18"/>
                <w:szCs w:val="18"/>
              </w:rPr>
              <w:t>bei eigenen Sprech- und Schreibhandlungen einen differenzierten Wortschatz verwenden</w:t>
            </w:r>
            <w:r w:rsidR="006608E0">
              <w:rPr>
                <w:rFonts w:eastAsia="Calibri" w:cs="Arial"/>
                <w:sz w:val="18"/>
                <w:szCs w:val="18"/>
              </w:rPr>
              <w:t>, M:</w:t>
            </w:r>
            <w:r w:rsidRPr="00F9408E">
              <w:rPr>
                <w:rFonts w:eastAsia="Calibri" w:cs="Arial"/>
                <w:sz w:val="18"/>
                <w:szCs w:val="18"/>
              </w:rPr>
              <w:t xml:space="preserve"> einschließlich idiomatischer Wendungen in Kenntnis des jeweiligen Zusammenhangs</w:t>
            </w:r>
          </w:p>
          <w:p w:rsidR="00E115B8" w:rsidRDefault="00E115B8" w:rsidP="00E115B8">
            <w:pPr>
              <w:snapToGrid w:val="0"/>
              <w:rPr>
                <w:rFonts w:eastAsia="Calibri" w:cs="Arial"/>
                <w:sz w:val="18"/>
                <w:szCs w:val="18"/>
              </w:rPr>
            </w:pPr>
            <w:r>
              <w:rPr>
                <w:rFonts w:eastAsia="Calibri" w:cs="Arial"/>
                <w:sz w:val="18"/>
                <w:szCs w:val="18"/>
              </w:rPr>
              <w:t xml:space="preserve">(9E) </w:t>
            </w:r>
            <w:r w:rsidRPr="00F9408E">
              <w:rPr>
                <w:rFonts w:eastAsia="Calibri" w:cs="Arial"/>
                <w:sz w:val="18"/>
                <w:szCs w:val="18"/>
              </w:rPr>
              <w:t>bei eigenen Sprech- und Schreibhandlungen distinktive Besonderheiten gesprochener und geschriebener Sprache situationsangemessen und adressatenbezogen und begründet beachten</w:t>
            </w:r>
          </w:p>
          <w:p w:rsidR="00E115B8" w:rsidRDefault="00E115B8" w:rsidP="00E115B8">
            <w:pPr>
              <w:snapToGrid w:val="0"/>
              <w:rPr>
                <w:rFonts w:eastAsia="Calibri" w:cs="Arial"/>
                <w:sz w:val="18"/>
                <w:szCs w:val="18"/>
              </w:rPr>
            </w:pPr>
            <w:r>
              <w:rPr>
                <w:rFonts w:eastAsia="Calibri" w:cs="Arial"/>
                <w:sz w:val="18"/>
                <w:szCs w:val="18"/>
              </w:rPr>
              <w:t xml:space="preserve">(10G) </w:t>
            </w:r>
            <w:r w:rsidRPr="00F9408E">
              <w:rPr>
                <w:rFonts w:eastAsia="Calibri" w:cs="Arial"/>
                <w:sz w:val="18"/>
                <w:szCs w:val="18"/>
              </w:rPr>
              <w:t>die Wahl von eigenen Worten, Sprachebenen, Tonfall und Umgangsformen prüfen</w:t>
            </w:r>
          </w:p>
          <w:p w:rsidR="00E115B8" w:rsidRDefault="00E115B8" w:rsidP="00E115B8">
            <w:pPr>
              <w:snapToGrid w:val="0"/>
              <w:rPr>
                <w:rFonts w:eastAsia="Calibri" w:cs="Arial"/>
                <w:sz w:val="18"/>
                <w:szCs w:val="18"/>
              </w:rPr>
            </w:pPr>
            <w:r>
              <w:rPr>
                <w:rFonts w:eastAsia="Calibri" w:cs="Arial"/>
                <w:sz w:val="18"/>
                <w:szCs w:val="18"/>
              </w:rPr>
              <w:t xml:space="preserve">(10M) </w:t>
            </w:r>
            <w:r w:rsidRPr="00F9408E">
              <w:rPr>
                <w:rFonts w:eastAsia="Calibri" w:cs="Arial"/>
                <w:sz w:val="18"/>
                <w:szCs w:val="18"/>
              </w:rPr>
              <w:t>Wortwahl, Sprachebenen, Tonfall und Umgangsformen begründet und differenziert gestalten</w:t>
            </w:r>
          </w:p>
          <w:p w:rsidR="00E115B8" w:rsidRDefault="00E115B8" w:rsidP="00E115B8">
            <w:pPr>
              <w:snapToGrid w:val="0"/>
              <w:rPr>
                <w:rFonts w:eastAsia="Calibri" w:cs="Arial"/>
                <w:sz w:val="18"/>
                <w:szCs w:val="18"/>
              </w:rPr>
            </w:pPr>
            <w:r>
              <w:rPr>
                <w:rFonts w:eastAsia="Calibri" w:cs="Arial"/>
                <w:sz w:val="18"/>
                <w:szCs w:val="18"/>
              </w:rPr>
              <w:t xml:space="preserve">(10E) </w:t>
            </w:r>
            <w:r w:rsidRPr="00F9408E">
              <w:rPr>
                <w:rFonts w:eastAsia="Calibri" w:cs="Arial"/>
                <w:sz w:val="18"/>
                <w:szCs w:val="18"/>
              </w:rPr>
              <w:t>Wortwahl, Sprachebenen, Tonfall und Umgangsformen begründet und differenziert gestalten, Sprechweisen unterscheiden und beachten (</w:t>
            </w:r>
            <w:r w:rsidR="00F54B79">
              <w:rPr>
                <w:rFonts w:eastAsia="Calibri" w:cs="Arial"/>
                <w:sz w:val="18"/>
                <w:szCs w:val="18"/>
              </w:rPr>
              <w:t>z.B.</w:t>
            </w:r>
            <w:r w:rsidRPr="00F9408E">
              <w:rPr>
                <w:rFonts w:eastAsia="Calibri" w:cs="Arial"/>
                <w:sz w:val="18"/>
                <w:szCs w:val="18"/>
              </w:rPr>
              <w:t xml:space="preserve"> gehoben, abwertend, ironisch)</w:t>
            </w:r>
          </w:p>
          <w:p w:rsidR="00E115B8" w:rsidRDefault="00E115B8" w:rsidP="00E115B8">
            <w:pPr>
              <w:snapToGrid w:val="0"/>
              <w:rPr>
                <w:rFonts w:eastAsia="Calibri" w:cs="Arial"/>
                <w:sz w:val="18"/>
                <w:szCs w:val="18"/>
              </w:rPr>
            </w:pPr>
            <w:r>
              <w:rPr>
                <w:rFonts w:eastAsia="Calibri" w:cs="Arial"/>
                <w:sz w:val="18"/>
                <w:szCs w:val="18"/>
              </w:rPr>
              <w:t xml:space="preserve">(11) </w:t>
            </w:r>
            <w:r w:rsidRPr="00C976FE">
              <w:rPr>
                <w:rFonts w:eastAsia="Calibri" w:cs="Arial"/>
                <w:sz w:val="18"/>
                <w:szCs w:val="18"/>
              </w:rPr>
              <w:t>sprachliche Äußerungen mündlich und schriftlich situationsangemessen und adressatenorientiert formulieren (</w:t>
            </w:r>
            <w:r w:rsidR="00F54B79">
              <w:rPr>
                <w:rFonts w:eastAsia="Calibri" w:cs="Arial"/>
                <w:sz w:val="18"/>
                <w:szCs w:val="18"/>
              </w:rPr>
              <w:t>z.B.</w:t>
            </w:r>
            <w:r w:rsidRPr="00C976FE">
              <w:rPr>
                <w:rFonts w:eastAsia="Calibri" w:cs="Arial"/>
                <w:sz w:val="18"/>
                <w:szCs w:val="18"/>
              </w:rPr>
              <w:t xml:space="preserve"> Bewerbungsschreiben, Lebenslauf, Vorstellungsgespräch, Antragstellung, sachlicher Brief, Formulare</w:t>
            </w:r>
            <w:r w:rsidR="006608E0">
              <w:rPr>
                <w:rFonts w:eastAsia="Calibri" w:cs="Arial"/>
                <w:sz w:val="18"/>
                <w:szCs w:val="18"/>
              </w:rPr>
              <w:t xml:space="preserve">, E: </w:t>
            </w:r>
            <w:r w:rsidR="006608E0" w:rsidRPr="00C976FE">
              <w:rPr>
                <w:rFonts w:eastAsia="Calibri" w:cs="Arial"/>
                <w:sz w:val="18"/>
                <w:szCs w:val="18"/>
              </w:rPr>
              <w:t>Rollendiskussionen, Dialoge</w:t>
            </w:r>
            <w:r w:rsidRPr="00C976FE">
              <w:rPr>
                <w:rFonts w:eastAsia="Calibri" w:cs="Arial"/>
                <w:sz w:val="18"/>
                <w:szCs w:val="18"/>
              </w:rPr>
              <w:t>)</w:t>
            </w:r>
          </w:p>
          <w:p w:rsidR="00E115B8" w:rsidRDefault="00E115B8" w:rsidP="00E115B8">
            <w:pPr>
              <w:snapToGrid w:val="0"/>
              <w:rPr>
                <w:rFonts w:eastAsia="Calibri" w:cs="Arial"/>
                <w:sz w:val="18"/>
                <w:szCs w:val="18"/>
              </w:rPr>
            </w:pPr>
            <w:r>
              <w:rPr>
                <w:rFonts w:eastAsia="Calibri" w:cs="Arial"/>
                <w:sz w:val="18"/>
                <w:szCs w:val="18"/>
              </w:rPr>
              <w:t xml:space="preserve">(12G) </w:t>
            </w:r>
            <w:r w:rsidRPr="00C976FE">
              <w:rPr>
                <w:rFonts w:eastAsia="Calibri" w:cs="Arial"/>
                <w:sz w:val="18"/>
                <w:szCs w:val="18"/>
              </w:rPr>
              <w:t>Vortragstechniken anwenden</w:t>
            </w:r>
          </w:p>
          <w:p w:rsidR="00E115B8" w:rsidRDefault="00E115B8" w:rsidP="00E115B8">
            <w:pPr>
              <w:snapToGrid w:val="0"/>
              <w:rPr>
                <w:rFonts w:eastAsia="Calibri" w:cs="Arial"/>
                <w:sz w:val="18"/>
                <w:szCs w:val="18"/>
              </w:rPr>
            </w:pPr>
            <w:r>
              <w:rPr>
                <w:rFonts w:eastAsia="Calibri" w:cs="Arial"/>
                <w:sz w:val="18"/>
                <w:szCs w:val="18"/>
              </w:rPr>
              <w:t>(12</w:t>
            </w:r>
            <w:r w:rsidR="006608E0">
              <w:rPr>
                <w:rFonts w:eastAsia="Calibri" w:cs="Arial"/>
                <w:sz w:val="18"/>
                <w:szCs w:val="18"/>
              </w:rPr>
              <w:t>M</w:t>
            </w:r>
            <w:r>
              <w:rPr>
                <w:rFonts w:eastAsia="Calibri" w:cs="Arial"/>
                <w:sz w:val="18"/>
                <w:szCs w:val="18"/>
              </w:rPr>
              <w:t xml:space="preserve">E) </w:t>
            </w:r>
            <w:r w:rsidRPr="00C976FE">
              <w:rPr>
                <w:rFonts w:eastAsia="Calibri" w:cs="Arial"/>
                <w:sz w:val="18"/>
                <w:szCs w:val="18"/>
              </w:rPr>
              <w:t xml:space="preserve">unterschiedliche Vortrags- und Präsentationstechniken adressatengerecht, zielführend </w:t>
            </w:r>
            <w:r w:rsidR="006608E0">
              <w:rPr>
                <w:rFonts w:eastAsia="Calibri" w:cs="Arial"/>
                <w:sz w:val="18"/>
                <w:szCs w:val="18"/>
              </w:rPr>
              <w:t xml:space="preserve">E: </w:t>
            </w:r>
            <w:r w:rsidRPr="00C976FE">
              <w:rPr>
                <w:rFonts w:eastAsia="Calibri" w:cs="Arial"/>
                <w:sz w:val="18"/>
                <w:szCs w:val="18"/>
              </w:rPr>
              <w:t>und begründet anwenden</w:t>
            </w:r>
          </w:p>
          <w:p w:rsidR="00522B03" w:rsidRDefault="008E7AC1" w:rsidP="008E7AC1">
            <w:pPr>
              <w:snapToGrid w:val="0"/>
              <w:rPr>
                <w:rFonts w:eastAsia="Calibri" w:cs="Arial"/>
                <w:sz w:val="18"/>
                <w:szCs w:val="18"/>
              </w:rPr>
            </w:pPr>
            <w:r w:rsidRPr="008E7AC1">
              <w:rPr>
                <w:rFonts w:eastAsia="Calibri" w:cs="Arial"/>
                <w:sz w:val="18"/>
                <w:szCs w:val="18"/>
              </w:rPr>
              <w:t xml:space="preserve">(13) kriterienorientiert Feedback zu Präsentationen formulieren; </w:t>
            </w:r>
            <w:r>
              <w:rPr>
                <w:rFonts w:eastAsia="Calibri" w:cs="Arial"/>
                <w:sz w:val="18"/>
                <w:szCs w:val="18"/>
              </w:rPr>
              <w:t xml:space="preserve">ME: </w:t>
            </w:r>
            <w:r w:rsidRPr="008E7AC1">
              <w:rPr>
                <w:rFonts w:eastAsia="Calibri" w:cs="Arial"/>
                <w:sz w:val="18"/>
                <w:szCs w:val="18"/>
              </w:rPr>
              <w:t>Feedback aktiv einholen und nutzen</w:t>
            </w:r>
          </w:p>
          <w:p w:rsidR="00E115B8" w:rsidRPr="00C62B41" w:rsidRDefault="00E115B8" w:rsidP="00E115B8">
            <w:pPr>
              <w:snapToGrid w:val="0"/>
              <w:rPr>
                <w:rFonts w:eastAsia="Calibri" w:cs="Arial"/>
                <w:sz w:val="18"/>
                <w:szCs w:val="18"/>
              </w:rPr>
            </w:pPr>
            <w:r>
              <w:rPr>
                <w:rFonts w:eastAsia="Calibri" w:cs="Arial"/>
                <w:sz w:val="18"/>
                <w:szCs w:val="18"/>
              </w:rPr>
              <w:t xml:space="preserve">(19E) </w:t>
            </w:r>
            <w:r w:rsidRPr="00C976FE">
              <w:rPr>
                <w:rFonts w:eastAsia="Calibri" w:cs="Arial"/>
                <w:sz w:val="18"/>
                <w:szCs w:val="18"/>
              </w:rPr>
              <w:t>einfache Formen der sprachlichen Zuschreibung von Geschlechterrollen unterscheiden und diskutieren</w:t>
            </w:r>
          </w:p>
        </w:tc>
        <w:tc>
          <w:tcPr>
            <w:tcW w:w="1225"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E115B8" w:rsidRDefault="00E115B8" w:rsidP="00E115B8">
            <w:pPr>
              <w:rPr>
                <w:b/>
                <w:bCs/>
                <w:szCs w:val="22"/>
              </w:rPr>
            </w:pPr>
            <w:r>
              <w:rPr>
                <w:b/>
                <w:bCs/>
                <w:szCs w:val="22"/>
              </w:rPr>
              <w:t>3.1 Sagenhafte Helden vergleichen</w:t>
            </w:r>
          </w:p>
          <w:p w:rsidR="00E115B8" w:rsidRPr="00291799" w:rsidRDefault="00E115B8" w:rsidP="00E115B8">
            <w:pPr>
              <w:numPr>
                <w:ilvl w:val="0"/>
                <w:numId w:val="36"/>
              </w:numPr>
              <w:spacing w:before="60"/>
              <w:rPr>
                <w:rFonts w:eastAsia="Calibri" w:cs="Arial"/>
                <w:szCs w:val="22"/>
              </w:rPr>
            </w:pPr>
            <w:r>
              <w:rPr>
                <w:rFonts w:eastAsia="Calibri" w:cs="Arial"/>
                <w:szCs w:val="22"/>
              </w:rPr>
              <w:t xml:space="preserve">weitere </w:t>
            </w:r>
            <w:r w:rsidRPr="00291799">
              <w:rPr>
                <w:rFonts w:eastAsia="Calibri" w:cs="Arial"/>
                <w:szCs w:val="22"/>
              </w:rPr>
              <w:t>sagenhafte Heldengeschichten (</w:t>
            </w:r>
            <w:r w:rsidR="00F54B79">
              <w:rPr>
                <w:rFonts w:eastAsia="Calibri" w:cs="Arial"/>
                <w:szCs w:val="22"/>
              </w:rPr>
              <w:t>z.B.</w:t>
            </w:r>
            <w:r w:rsidRPr="00291799">
              <w:rPr>
                <w:rFonts w:eastAsia="Calibri" w:cs="Arial"/>
                <w:szCs w:val="22"/>
              </w:rPr>
              <w:t xml:space="preserve"> zu Prometheus, Herkules, den Rittern der Tafelrunde, Robin Hood, Siegfried etc.) als Comic, Hörspiel, Filmausschnitt oder kurzen Text rezipieren und wichtige Informationen herausarbeiten (</w:t>
            </w:r>
            <w:r w:rsidR="00F54B79">
              <w:rPr>
                <w:rFonts w:eastAsia="Calibri" w:cs="Arial"/>
                <w:szCs w:val="22"/>
              </w:rPr>
              <w:t>z.B.</w:t>
            </w:r>
            <w:r w:rsidRPr="00291799">
              <w:rPr>
                <w:rFonts w:eastAsia="Calibri" w:cs="Arial"/>
                <w:szCs w:val="22"/>
              </w:rPr>
              <w:t xml:space="preserve"> für einen Helden-Steckbrief anhand der Kategorien: Nationalität, Jahrhundert, besondere Fähigkeiten, Geschlecht, Art der Hilfe, persönliche Risiken und Nachteile, was würde er oder sie heute tun?)</w:t>
            </w:r>
          </w:p>
          <w:p w:rsidR="00E115B8" w:rsidRDefault="00E115B8" w:rsidP="00E115B8">
            <w:pPr>
              <w:numPr>
                <w:ilvl w:val="0"/>
                <w:numId w:val="36"/>
              </w:numPr>
              <w:spacing w:before="60"/>
              <w:rPr>
                <w:rFonts w:eastAsia="Calibri" w:cs="Arial"/>
                <w:szCs w:val="22"/>
                <w:lang w:val="en-US"/>
              </w:rPr>
            </w:pPr>
            <w:r>
              <w:rPr>
                <w:rFonts w:eastAsia="Calibri" w:cs="Arial"/>
                <w:szCs w:val="22"/>
                <w:lang w:val="en-US"/>
              </w:rPr>
              <w:t>Ergebnisse vorstellen und vergleichen</w:t>
            </w:r>
          </w:p>
          <w:p w:rsidR="00E115B8" w:rsidRDefault="00E115B8" w:rsidP="00E115B8">
            <w:pPr>
              <w:spacing w:before="60"/>
              <w:rPr>
                <w:rFonts w:eastAsia="Calibri" w:cs="Arial"/>
                <w:b/>
                <w:bCs/>
                <w:szCs w:val="22"/>
              </w:rPr>
            </w:pPr>
          </w:p>
          <w:p w:rsidR="00E115B8" w:rsidRDefault="00E115B8" w:rsidP="00E115B8">
            <w:pPr>
              <w:spacing w:before="60"/>
              <w:rPr>
                <w:rFonts w:eastAsia="Calibri" w:cs="Arial"/>
                <w:b/>
                <w:bCs/>
                <w:szCs w:val="22"/>
              </w:rPr>
            </w:pPr>
            <w:r>
              <w:rPr>
                <w:rFonts w:eastAsia="Calibri" w:cs="Arial"/>
                <w:b/>
                <w:bCs/>
                <w:szCs w:val="22"/>
              </w:rPr>
              <w:t>3.2</w:t>
            </w:r>
            <w:r w:rsidRPr="00291799">
              <w:rPr>
                <w:rFonts w:eastAsia="Calibri" w:cs="Arial"/>
                <w:b/>
                <w:bCs/>
                <w:szCs w:val="22"/>
              </w:rPr>
              <w:t xml:space="preserve"> </w:t>
            </w:r>
            <w:r>
              <w:rPr>
                <w:rFonts w:eastAsia="Calibri" w:cs="Arial"/>
                <w:b/>
                <w:bCs/>
                <w:szCs w:val="22"/>
              </w:rPr>
              <w:t>Warum heute noch Helden?</w:t>
            </w:r>
          </w:p>
          <w:p w:rsidR="00E115B8" w:rsidRPr="00A56ACD" w:rsidRDefault="00E115B8" w:rsidP="00E115B8">
            <w:pPr>
              <w:numPr>
                <w:ilvl w:val="0"/>
                <w:numId w:val="37"/>
              </w:numPr>
              <w:spacing w:before="60"/>
              <w:rPr>
                <w:rFonts w:eastAsia="Calibri" w:cs="Arial"/>
                <w:szCs w:val="22"/>
              </w:rPr>
            </w:pPr>
            <w:r w:rsidRPr="00A56ACD">
              <w:rPr>
                <w:rFonts w:eastAsia="Calibri" w:cs="Arial"/>
                <w:szCs w:val="22"/>
              </w:rPr>
              <w:t>Auf Grundlage der Definitionen (1.3.), der Ergebnisse zu mittelalterlichen Helden (2.3.) und Ergebnisse zu den einzelnen Helden (3.1) werden eine oder mehrere Thesen zu der Frage entwickeln, warum wie heute noch Helden brauchen</w:t>
            </w:r>
          </w:p>
          <w:p w:rsidR="00E115B8" w:rsidRPr="00291799" w:rsidRDefault="00E115B8" w:rsidP="00E115B8">
            <w:pPr>
              <w:rPr>
                <w:rFonts w:eastAsia="Calibri" w:cs="Arial"/>
                <w:szCs w:val="22"/>
              </w:rPr>
            </w:pPr>
            <w:r w:rsidRPr="00291799">
              <w:rPr>
                <w:rFonts w:eastAsia="Calibri" w:cs="Arial"/>
                <w:szCs w:val="22"/>
              </w:rPr>
              <w:t>Ergebnisse in ein knappes Plädoyer fassen</w:t>
            </w:r>
            <w:r>
              <w:rPr>
                <w:rFonts w:eastAsia="Calibri" w:cs="Arial"/>
                <w:szCs w:val="22"/>
              </w:rPr>
              <w:t xml:space="preserve">; </w:t>
            </w:r>
            <w:r w:rsidRPr="00291799">
              <w:rPr>
                <w:rFonts w:eastAsia="Calibri" w:cs="Arial"/>
                <w:szCs w:val="22"/>
              </w:rPr>
              <w:t xml:space="preserve">dies könnte </w:t>
            </w:r>
            <w:r w:rsidR="00F54B79">
              <w:rPr>
                <w:rFonts w:eastAsia="Calibri" w:cs="Arial"/>
                <w:szCs w:val="22"/>
              </w:rPr>
              <w:t>z.B.</w:t>
            </w:r>
            <w:r w:rsidRPr="00291799">
              <w:rPr>
                <w:rFonts w:eastAsia="Calibri" w:cs="Arial"/>
                <w:szCs w:val="22"/>
              </w:rPr>
              <w:t xml:space="preserve"> folgender Struktur folgen</w:t>
            </w:r>
            <w:r>
              <w:rPr>
                <w:rFonts w:eastAsia="Calibri" w:cs="Arial"/>
                <w:szCs w:val="22"/>
              </w:rPr>
              <w:t>:</w:t>
            </w:r>
            <w:r w:rsidRPr="00291799">
              <w:rPr>
                <w:rFonts w:eastAsia="Calibri" w:cs="Arial"/>
                <w:szCs w:val="22"/>
              </w:rPr>
              <w:t xml:space="preserve"> mit der Frage beginnen, einen Helden (anhand des Steckbriefs) </w:t>
            </w:r>
            <w:r>
              <w:rPr>
                <w:rFonts w:eastAsia="Calibri" w:cs="Arial"/>
                <w:szCs w:val="22"/>
              </w:rPr>
              <w:t>anführen</w:t>
            </w:r>
            <w:r w:rsidRPr="00291799">
              <w:rPr>
                <w:rFonts w:eastAsia="Calibri" w:cs="Arial"/>
                <w:szCs w:val="22"/>
              </w:rPr>
              <w:t>, seine Taten auf die Definition anwenden, zeigen, was er heute leisten könnte und mit einer Schlussfolge</w:t>
            </w:r>
            <w:r>
              <w:rPr>
                <w:rFonts w:eastAsia="Calibri" w:cs="Arial"/>
                <w:szCs w:val="22"/>
              </w:rPr>
              <w:t>rung enden.</w:t>
            </w:r>
            <w:r>
              <w:rPr>
                <w:rFonts w:eastAsia="Calibri" w:cs="Arial"/>
                <w:szCs w:val="22"/>
              </w:rPr>
              <w:br/>
            </w:r>
            <w:r>
              <w:rPr>
                <w:b/>
                <w:bCs/>
                <w:szCs w:val="22"/>
                <w:shd w:val="clear" w:color="auto" w:fill="F0A08D"/>
              </w:rPr>
              <w:t>G</w:t>
            </w:r>
            <w:r w:rsidRPr="009825B4">
              <w:rPr>
                <w:b/>
                <w:bCs/>
                <w:szCs w:val="22"/>
                <w:shd w:val="clear" w:color="auto" w:fill="F0A08D"/>
              </w:rPr>
              <w:t>M:</w:t>
            </w:r>
            <w:r w:rsidRPr="00A56ACD">
              <w:rPr>
                <w:rFonts w:eastAsia="Calibri" w:cs="Arial"/>
                <w:szCs w:val="22"/>
              </w:rPr>
              <w:t xml:space="preserve"> ggf. können verschiedene Thesen und Schlussfolgerungen zur Auswahl vorgegeben werden, sodass der Schluss-Satz nicht selbst formuliert werden muss</w:t>
            </w:r>
          </w:p>
        </w:tc>
        <w:tc>
          <w:tcPr>
            <w:tcW w:w="122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5B8" w:rsidRDefault="00E115B8" w:rsidP="00E115B8">
            <w:pPr>
              <w:spacing w:before="60"/>
              <w:rPr>
                <w:rFonts w:eastAsia="Calibri" w:cs="Arial"/>
                <w:szCs w:val="22"/>
              </w:rPr>
            </w:pPr>
            <w:r>
              <w:rPr>
                <w:rFonts w:eastAsia="Calibri" w:cs="Arial"/>
                <w:szCs w:val="22"/>
              </w:rPr>
              <w:t>Verbreiterung der Kenntnis als Basis für eine argumentative Auseinandersetzung</w:t>
            </w:r>
          </w:p>
          <w:p w:rsidR="00E115B8" w:rsidRDefault="00E115B8" w:rsidP="00E115B8">
            <w:pPr>
              <w:spacing w:before="60"/>
              <w:rPr>
                <w:rFonts w:eastAsia="Calibri" w:cs="Arial"/>
                <w:szCs w:val="22"/>
              </w:rPr>
            </w:pPr>
          </w:p>
          <w:p w:rsidR="00E115B8" w:rsidRPr="004C553A" w:rsidRDefault="00E115B8" w:rsidP="00E115B8">
            <w:pPr>
              <w:spacing w:before="60"/>
              <w:rPr>
                <w:rFonts w:eastAsia="Calibri" w:cs="Arial"/>
                <w:szCs w:val="22"/>
              </w:rPr>
            </w:pPr>
            <w:r w:rsidRPr="004C553A">
              <w:rPr>
                <w:rFonts w:eastAsia="Calibri" w:cs="Arial"/>
                <w:szCs w:val="22"/>
              </w:rPr>
              <w:t>Zugang auch über Hörtexte (</w:t>
            </w:r>
            <w:r w:rsidR="00F54B79">
              <w:rPr>
                <w:rFonts w:eastAsia="Calibri" w:cs="Arial"/>
                <w:szCs w:val="22"/>
              </w:rPr>
              <w:t>z.B.</w:t>
            </w:r>
            <w:r w:rsidRPr="004C553A">
              <w:rPr>
                <w:rFonts w:eastAsia="Calibri" w:cs="Arial"/>
                <w:szCs w:val="22"/>
              </w:rPr>
              <w:t xml:space="preserve"> Br-alpha: Michael Köhlmeier)</w:t>
            </w:r>
          </w:p>
          <w:p w:rsidR="00E115B8" w:rsidRDefault="00E115B8" w:rsidP="00E115B8">
            <w:pPr>
              <w:spacing w:before="60"/>
              <w:rPr>
                <w:rFonts w:eastAsia="Calibri" w:cs="Arial"/>
                <w:szCs w:val="22"/>
              </w:rPr>
            </w:pPr>
            <w:r w:rsidRPr="008D21C0">
              <w:rPr>
                <w:rFonts w:eastAsia="Calibri" w:cs="Arial"/>
                <w:szCs w:val="22"/>
              </w:rPr>
              <w:t>Sage als Gattung wiederholen</w:t>
            </w:r>
          </w:p>
          <w:p w:rsidR="00E115B8" w:rsidRDefault="00E115B8" w:rsidP="00E115B8">
            <w:pPr>
              <w:rPr>
                <w:szCs w:val="22"/>
              </w:rPr>
            </w:pPr>
          </w:p>
          <w:p w:rsidR="00E115B8" w:rsidRDefault="00E115B8" w:rsidP="00E115B8">
            <w:pPr>
              <w:rPr>
                <w:szCs w:val="22"/>
              </w:rPr>
            </w:pPr>
          </w:p>
          <w:p w:rsidR="00E115B8" w:rsidRDefault="00E115B8" w:rsidP="00E115B8">
            <w:pPr>
              <w:rPr>
                <w:szCs w:val="22"/>
              </w:rPr>
            </w:pPr>
          </w:p>
          <w:p w:rsidR="00E115B8" w:rsidRDefault="00E115B8" w:rsidP="00E115B8">
            <w:pPr>
              <w:rPr>
                <w:szCs w:val="22"/>
              </w:rPr>
            </w:pPr>
          </w:p>
          <w:p w:rsidR="00E115B8" w:rsidRDefault="00E115B8" w:rsidP="00E115B8">
            <w:pPr>
              <w:rPr>
                <w:szCs w:val="22"/>
              </w:rPr>
            </w:pPr>
          </w:p>
          <w:p w:rsidR="00E115B8" w:rsidRDefault="00E115B8" w:rsidP="00E115B8">
            <w:pPr>
              <w:rPr>
                <w:szCs w:val="22"/>
              </w:rPr>
            </w:pPr>
          </w:p>
          <w:p w:rsidR="00E115B8" w:rsidRDefault="00E115B8" w:rsidP="00E115B8">
            <w:pPr>
              <w:rPr>
                <w:szCs w:val="22"/>
              </w:rPr>
            </w:pPr>
          </w:p>
          <w:p w:rsidR="00E115B8" w:rsidRDefault="00E115B8" w:rsidP="00E115B8">
            <w:pPr>
              <w:rPr>
                <w:szCs w:val="22"/>
              </w:rPr>
            </w:pPr>
          </w:p>
          <w:p w:rsidR="00573197" w:rsidRDefault="00573197" w:rsidP="00E115B8">
            <w:pPr>
              <w:rPr>
                <w:szCs w:val="22"/>
              </w:rPr>
            </w:pPr>
          </w:p>
          <w:p w:rsidR="00573197" w:rsidRDefault="00573197" w:rsidP="00E115B8">
            <w:pPr>
              <w:rPr>
                <w:szCs w:val="22"/>
              </w:rPr>
            </w:pPr>
          </w:p>
          <w:p w:rsidR="00573197" w:rsidRDefault="00573197" w:rsidP="00E115B8">
            <w:pPr>
              <w:rPr>
                <w:szCs w:val="22"/>
              </w:rPr>
            </w:pPr>
          </w:p>
          <w:p w:rsidR="00573197" w:rsidRDefault="00573197" w:rsidP="00E115B8">
            <w:pPr>
              <w:rPr>
                <w:szCs w:val="22"/>
              </w:rPr>
            </w:pPr>
          </w:p>
          <w:p w:rsidR="00E115B8" w:rsidRDefault="00E115B8" w:rsidP="00E115B8">
            <w:pPr>
              <w:rPr>
                <w:szCs w:val="22"/>
              </w:rPr>
            </w:pPr>
            <w:r>
              <w:rPr>
                <w:szCs w:val="22"/>
              </w:rPr>
              <w:t>Möglich wäre es für SuS ggf. auch, die Notwendigkeit von Heldengeschichte grundsätzlich in Frage zu stellen.</w:t>
            </w:r>
          </w:p>
          <w:p w:rsidR="00E115B8" w:rsidRDefault="00E115B8" w:rsidP="00E115B8">
            <w:pPr>
              <w:rPr>
                <w:szCs w:val="22"/>
              </w:rPr>
            </w:pPr>
            <w:r>
              <w:rPr>
                <w:szCs w:val="22"/>
              </w:rPr>
              <w:t>Argumentieren ist eine Kompetenz, die nach den ersten Übungen immer wieder auch spielerisch trainiert werden sollte.</w:t>
            </w:r>
          </w:p>
          <w:p w:rsidR="00E115B8" w:rsidRDefault="00E115B8" w:rsidP="00E115B8">
            <w:pPr>
              <w:rPr>
                <w:szCs w:val="22"/>
              </w:rPr>
            </w:pPr>
            <w:r>
              <w:rPr>
                <w:szCs w:val="22"/>
              </w:rPr>
              <w:t>Das Plädoyer bietet dabei eine altersgerechte und motivierende Ergänzung zur rein sachlichen Argumentation, da hier das Überspitzen und sprachliche Ausgestalten ebenso erwünscht ist wie die Mündlichkeit des Vortrags.</w:t>
            </w:r>
          </w:p>
        </w:tc>
      </w:tr>
    </w:tbl>
    <w:p w:rsidR="00EB07E8" w:rsidRDefault="00EB07E8" w:rsidP="00EB07E8"/>
    <w:p w:rsidR="00D45097" w:rsidRDefault="00D450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3955"/>
        <w:gridCol w:w="3955"/>
        <w:gridCol w:w="4056"/>
      </w:tblGrid>
      <w:tr w:rsidR="00586819" w:rsidRPr="00CB5993" w:rsidTr="000670C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86819" w:rsidRDefault="00586819" w:rsidP="000670C7">
            <w:pPr>
              <w:pStyle w:val="bcTab"/>
              <w:rPr>
                <w:highlight w:val="green"/>
              </w:rPr>
            </w:pPr>
            <w:r w:rsidRPr="00586819">
              <w:br w:type="page"/>
            </w:r>
            <w:r w:rsidRPr="00586819">
              <w:rPr>
                <w:rFonts w:eastAsia="Times New Roman" w:cs="Times New Roman"/>
                <w:b w:val="0"/>
                <w:sz w:val="22"/>
                <w:szCs w:val="24"/>
              </w:rPr>
              <w:br w:type="page"/>
            </w:r>
            <w:r w:rsidRPr="00586819">
              <w:br w:type="page"/>
            </w:r>
            <w:r w:rsidRPr="00586819">
              <w:br w:type="page"/>
            </w:r>
            <w:r w:rsidRPr="00586819">
              <w:br w:type="page"/>
            </w:r>
            <w:r w:rsidRPr="00586819">
              <w:br w:type="page"/>
            </w:r>
            <w:r w:rsidRPr="00586819">
              <w:br w:type="page"/>
            </w:r>
            <w:r w:rsidRPr="00586819">
              <w:rPr>
                <w:rFonts w:eastAsia="Times New Roman" w:cs="Times New Roman"/>
                <w:b w:val="0"/>
                <w:sz w:val="22"/>
                <w:szCs w:val="24"/>
              </w:rPr>
              <w:br w:type="page"/>
            </w:r>
            <w:r w:rsidRPr="00586819">
              <w:rPr>
                <w:rFonts w:eastAsia="Times New Roman" w:cs="Times New Roman"/>
                <w:b w:val="0"/>
                <w:sz w:val="22"/>
                <w:szCs w:val="24"/>
              </w:rPr>
              <w:br w:type="page"/>
            </w:r>
            <w:r w:rsidRPr="00586819">
              <w:rPr>
                <w:rFonts w:eastAsia="Times New Roman" w:cs="Times New Roman"/>
                <w:b w:val="0"/>
                <w:sz w:val="22"/>
                <w:szCs w:val="24"/>
              </w:rPr>
              <w:br w:type="page"/>
            </w:r>
            <w:r w:rsidRPr="00586819">
              <w:br w:type="page"/>
            </w:r>
            <w:r w:rsidRPr="00586819">
              <w:br w:type="page"/>
            </w:r>
            <w:r w:rsidRPr="00586819">
              <w:br w:type="page"/>
            </w:r>
            <w:r w:rsidRPr="00586819">
              <w:br w:type="page"/>
            </w:r>
            <w:r w:rsidRPr="00586819">
              <w:br w:type="page"/>
            </w:r>
            <w:r w:rsidRPr="00586819">
              <w:rPr>
                <w:b w:val="0"/>
              </w:rPr>
              <w:br w:type="page"/>
            </w:r>
            <w:r w:rsidRPr="00586819">
              <w:rPr>
                <w:rFonts w:eastAsia="Times New Roman" w:cs="Times New Roman"/>
                <w:b w:val="0"/>
                <w:sz w:val="22"/>
                <w:szCs w:val="24"/>
              </w:rPr>
              <w:br w:type="page"/>
            </w:r>
            <w:r w:rsidRPr="00586819">
              <w:rPr>
                <w:rFonts w:eastAsia="Times New Roman" w:cs="Times New Roman"/>
                <w:b w:val="0"/>
                <w:sz w:val="22"/>
                <w:szCs w:val="24"/>
              </w:rPr>
              <w:br w:type="page"/>
            </w:r>
            <w:r w:rsidRPr="00586819">
              <w:rPr>
                <w:b w:val="0"/>
              </w:rPr>
              <w:br w:type="page"/>
            </w:r>
            <w:r w:rsidRPr="00586819">
              <w:br w:type="page"/>
            </w:r>
            <w:r w:rsidRPr="00586819">
              <w:rPr>
                <w:rFonts w:eastAsia="Times New Roman" w:cs="Times New Roman"/>
                <w:b w:val="0"/>
                <w:sz w:val="22"/>
                <w:szCs w:val="24"/>
              </w:rPr>
              <w:br w:type="page"/>
            </w:r>
            <w:r w:rsidRPr="00586819">
              <w:br w:type="page"/>
            </w:r>
            <w:r w:rsidRPr="00586819">
              <w:rPr>
                <w:rFonts w:eastAsia="Times New Roman" w:cs="Times New Roman"/>
                <w:b w:val="0"/>
                <w:sz w:val="22"/>
                <w:szCs w:val="24"/>
              </w:rPr>
              <w:br w:type="page"/>
            </w:r>
            <w:bookmarkStart w:id="18" w:name="_Toc474332754"/>
            <w:bookmarkStart w:id="19" w:name="_Toc481875949"/>
            <w:r w:rsidR="002A479F">
              <w:t>7.6</w:t>
            </w:r>
            <w:r>
              <w:t xml:space="preserve"> Ein Jugendbuch individuell erschließen</w:t>
            </w:r>
            <w:bookmarkEnd w:id="18"/>
            <w:bookmarkEnd w:id="19"/>
            <w:r>
              <w:t xml:space="preserve"> </w:t>
            </w:r>
          </w:p>
          <w:p w:rsidR="00586819" w:rsidRPr="00D72B29" w:rsidRDefault="00586819" w:rsidP="000670C7">
            <w:pPr>
              <w:pStyle w:val="bcTabcaStd"/>
              <w:pageBreakBefore/>
            </w:pPr>
            <w:r w:rsidRPr="00480BD3">
              <w:t xml:space="preserve">ca. </w:t>
            </w:r>
            <w:r w:rsidR="009F382E">
              <w:t>22 (27)</w:t>
            </w:r>
            <w:r w:rsidRPr="00480BD3">
              <w:t xml:space="preserve"> Std.</w:t>
            </w:r>
          </w:p>
        </w:tc>
      </w:tr>
      <w:tr w:rsidR="00586819" w:rsidRPr="008D27A9" w:rsidTr="000670C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86819" w:rsidRDefault="00586819" w:rsidP="000670C7">
            <w:pPr>
              <w:pStyle w:val="bcTabVortext"/>
            </w:pPr>
            <w:r>
              <w:t>Die Auswahl an Jugendbüchern ist groß, insofern ist zunächst grundsätzlich zu überlegen, ob die Entscheidung für die Lektüre eines bestimmten Buches von der Lehrkraft oder unter Einbezug der Schülerinnen und Schüler getroffen werden soll. Hier sind verschiedene Modelle denkbar, deren Realisierung auch von den jeweiligen Rahmenbedingungen abhängt.</w:t>
            </w:r>
          </w:p>
          <w:p w:rsidR="00586819" w:rsidRPr="008D27A9" w:rsidRDefault="00586819" w:rsidP="000670C7">
            <w:pPr>
              <w:pStyle w:val="bcTabVortext"/>
            </w:pPr>
            <w:r>
              <w:t>Das folgende Beispiel geht von der Möglichkeit aus, jedem Schüler und jeder Schülerin die Gelegenheit einzuräumen, im Rahmen eines gemeinsamen Bibliotheksbesuchs selbst ein Jugendbuch auszuwählen und aufgabengeleitet zu bearbeiten. Im Zentrum steht dabei das Schreiben einer Inhaltsangabe. Ihre jeweiligen Leseerlebnisse sollen von den Schülerinnen und Schülern so dokumentiert und präsentiert werden, dass sie als Leseempfehlung für andere dienen können.</w:t>
            </w:r>
          </w:p>
        </w:tc>
      </w:tr>
      <w:tr w:rsidR="00586819" w:rsidRPr="00CB5993" w:rsidTr="000670C7">
        <w:trPr>
          <w:trHeight w:val="20"/>
        </w:trPr>
        <w:tc>
          <w:tcPr>
            <w:tcW w:w="124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86819" w:rsidRPr="0076063D" w:rsidRDefault="00586819" w:rsidP="000670C7">
            <w:pPr>
              <w:pStyle w:val="bcTabweiKompetenzen"/>
            </w:pPr>
            <w:r w:rsidRPr="0076063D">
              <w:t>Prozessbezogene Kompetenzen</w:t>
            </w:r>
          </w:p>
        </w:tc>
        <w:tc>
          <w:tcPr>
            <w:tcW w:w="1242" w:type="pct"/>
            <w:tcBorders>
              <w:top w:val="single" w:sz="4" w:space="0" w:color="auto"/>
              <w:left w:val="single" w:sz="4" w:space="0" w:color="auto"/>
              <w:bottom w:val="single" w:sz="4" w:space="0" w:color="auto"/>
              <w:right w:val="single" w:sz="4" w:space="0" w:color="auto"/>
            </w:tcBorders>
            <w:shd w:val="clear" w:color="auto" w:fill="B70017"/>
            <w:vAlign w:val="center"/>
          </w:tcPr>
          <w:p w:rsidR="00586819" w:rsidRPr="0076063D" w:rsidRDefault="00586819" w:rsidP="000670C7">
            <w:pPr>
              <w:pStyle w:val="bcTabweiKompetenzen"/>
            </w:pPr>
            <w:r w:rsidRPr="0076063D">
              <w:t>Inhaltsbezogene Kompetenzen</w:t>
            </w:r>
          </w:p>
        </w:tc>
        <w:tc>
          <w:tcPr>
            <w:tcW w:w="12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6819" w:rsidRPr="00D72B29" w:rsidRDefault="00586819" w:rsidP="000670C7">
            <w:pPr>
              <w:pStyle w:val="bcTabschwKompetenzen"/>
            </w:pPr>
            <w:r w:rsidRPr="00D72B29">
              <w:t>Konkretisierung,</w:t>
            </w:r>
            <w:r w:rsidRPr="00D72B29">
              <w:br/>
              <w:t>Vorgehen im Unterricht</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tcPr>
          <w:p w:rsidR="00586819" w:rsidRPr="00D72B29" w:rsidRDefault="00586819" w:rsidP="000670C7">
            <w:pPr>
              <w:pStyle w:val="bcTabschwKompetenzen"/>
            </w:pPr>
            <w:r w:rsidRPr="00D72B29">
              <w:t xml:space="preserve">Hinweise, Arbeitsmittel, </w:t>
            </w:r>
            <w:r>
              <w:br/>
            </w:r>
            <w:r w:rsidRPr="00D72B29">
              <w:t>Organisation, Verweise</w:t>
            </w:r>
          </w:p>
        </w:tc>
      </w:tr>
      <w:tr w:rsidR="00586819" w:rsidRPr="00D72B29" w:rsidTr="008218E6">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86819" w:rsidRPr="00D72B29" w:rsidRDefault="00586819" w:rsidP="00933C58">
            <w:pPr>
              <w:pStyle w:val="bcTabschwKompetenzen"/>
              <w:spacing w:before="0" w:after="0"/>
              <w:rPr>
                <w:i/>
                <w:lang w:val="en-US"/>
              </w:rPr>
            </w:pPr>
            <w:r>
              <w:rPr>
                <w:rFonts w:eastAsia="Wingdings" w:cs="Wingdings"/>
              </w:rPr>
              <w:t>1. Auswahl eines Jugendbuches</w:t>
            </w:r>
          </w:p>
        </w:tc>
      </w:tr>
      <w:tr w:rsidR="00E115B8" w:rsidRPr="009C74C3" w:rsidTr="000670C7">
        <w:trPr>
          <w:trHeight w:val="20"/>
        </w:trPr>
        <w:tc>
          <w:tcPr>
            <w:tcW w:w="1242" w:type="pct"/>
            <w:tcBorders>
              <w:top w:val="single" w:sz="4" w:space="0" w:color="auto"/>
              <w:left w:val="single" w:sz="4" w:space="0" w:color="auto"/>
              <w:bottom w:val="single" w:sz="4" w:space="0" w:color="auto"/>
              <w:right w:val="single" w:sz="4" w:space="0" w:color="auto"/>
            </w:tcBorders>
            <w:shd w:val="clear" w:color="auto" w:fill="auto"/>
          </w:tcPr>
          <w:p w:rsidR="00E115B8" w:rsidRPr="00586819" w:rsidRDefault="00E115B8" w:rsidP="00573197">
            <w:pPr>
              <w:rPr>
                <w:rFonts w:eastAsia="Calibri" w:cs="Arial"/>
                <w:sz w:val="18"/>
                <w:szCs w:val="18"/>
                <w:u w:val="single"/>
              </w:rPr>
            </w:pPr>
            <w:r w:rsidRPr="00586819">
              <w:rPr>
                <w:rFonts w:eastAsia="Calibri" w:cs="Arial"/>
                <w:sz w:val="18"/>
                <w:szCs w:val="18"/>
                <w:u w:val="single"/>
              </w:rPr>
              <w:t>2.1 Sprechen und Zuhören</w:t>
            </w:r>
          </w:p>
          <w:p w:rsidR="00E115B8" w:rsidRDefault="00E115B8" w:rsidP="00573197">
            <w:pPr>
              <w:rPr>
                <w:rFonts w:eastAsia="Calibri" w:cs="Arial"/>
                <w:sz w:val="18"/>
                <w:szCs w:val="18"/>
              </w:rPr>
            </w:pPr>
            <w:r w:rsidRPr="00C26AE3">
              <w:rPr>
                <w:rFonts w:eastAsia="Calibri" w:cs="Arial"/>
                <w:sz w:val="18"/>
                <w:szCs w:val="18"/>
              </w:rPr>
              <w:t>5. verschiedene Gesprächsformen (zum Beispiel Diskussion, Streitgespräch, Debatte) praktizieren</w:t>
            </w:r>
          </w:p>
          <w:p w:rsidR="00E115B8" w:rsidRPr="00C26AE3" w:rsidRDefault="00E115B8" w:rsidP="00573197">
            <w:pPr>
              <w:rPr>
                <w:rFonts w:eastAsia="Calibri" w:cs="Arial"/>
                <w:sz w:val="18"/>
                <w:szCs w:val="18"/>
              </w:rPr>
            </w:pPr>
            <w:r w:rsidRPr="00C26AE3">
              <w:rPr>
                <w:rFonts w:eastAsia="Calibri" w:cs="Arial"/>
                <w:sz w:val="18"/>
                <w:szCs w:val="18"/>
              </w:rPr>
              <w:t>7. durch gezieltes Fragen Informationen beschaffen</w:t>
            </w:r>
          </w:p>
          <w:p w:rsidR="00E115B8" w:rsidRPr="00C26AE3" w:rsidRDefault="00E115B8" w:rsidP="00573197">
            <w:pPr>
              <w:rPr>
                <w:rFonts w:eastAsia="Calibri" w:cs="Arial"/>
                <w:sz w:val="18"/>
                <w:szCs w:val="18"/>
                <w:u w:val="single"/>
              </w:rPr>
            </w:pPr>
            <w:r w:rsidRPr="00C26AE3">
              <w:rPr>
                <w:rFonts w:eastAsia="Calibri" w:cs="Arial"/>
                <w:sz w:val="18"/>
                <w:szCs w:val="18"/>
                <w:u w:val="single"/>
              </w:rPr>
              <w:t>2.3 Lesen</w:t>
            </w:r>
          </w:p>
          <w:p w:rsidR="00E115B8" w:rsidRDefault="00E115B8" w:rsidP="00573197">
            <w:pPr>
              <w:rPr>
                <w:rFonts w:eastAsia="Calibri" w:cs="Arial"/>
                <w:sz w:val="18"/>
                <w:szCs w:val="18"/>
              </w:rPr>
            </w:pPr>
            <w:r w:rsidRPr="00C26AE3">
              <w:rPr>
                <w:rFonts w:eastAsia="Calibri" w:cs="Arial"/>
                <w:sz w:val="18"/>
                <w:szCs w:val="18"/>
              </w:rPr>
              <w:t>1. unterschiedliche Lesetechniken anwenden und nutzen (</w:t>
            </w:r>
            <w:r w:rsidR="00F54B79">
              <w:rPr>
                <w:rFonts w:eastAsia="Calibri" w:cs="Arial"/>
                <w:sz w:val="18"/>
                <w:szCs w:val="18"/>
              </w:rPr>
              <w:t>z.B.</w:t>
            </w:r>
            <w:r w:rsidRPr="00C26AE3">
              <w:rPr>
                <w:rFonts w:eastAsia="Calibri" w:cs="Arial"/>
                <w:sz w:val="18"/>
                <w:szCs w:val="18"/>
              </w:rPr>
              <w:t xml:space="preserve"> diagonal, selektiv, navigierend (E))</w:t>
            </w:r>
          </w:p>
          <w:p w:rsidR="00E115B8" w:rsidRDefault="00E115B8" w:rsidP="00573197">
            <w:pPr>
              <w:rPr>
                <w:rFonts w:eastAsia="Calibri" w:cs="Arial"/>
                <w:sz w:val="18"/>
                <w:szCs w:val="18"/>
              </w:rPr>
            </w:pPr>
            <w:r w:rsidRPr="00EB7CE1">
              <w:rPr>
                <w:rFonts w:eastAsia="Calibri" w:cs="Arial"/>
                <w:sz w:val="18"/>
                <w:szCs w:val="18"/>
              </w:rPr>
              <w:t>4. ihre Leseerwartung an einen Text formulieren und reflektieren</w:t>
            </w:r>
          </w:p>
          <w:p w:rsidR="00E115B8" w:rsidRPr="00C26AE3" w:rsidRDefault="00E115B8" w:rsidP="00573197">
            <w:pPr>
              <w:rPr>
                <w:rFonts w:eastAsia="Calibri" w:cs="Arial"/>
                <w:sz w:val="18"/>
                <w:szCs w:val="18"/>
              </w:rPr>
            </w:pPr>
            <w:r w:rsidRPr="00EB7CE1">
              <w:rPr>
                <w:rFonts w:eastAsia="Calibri" w:cs="Arial"/>
                <w:sz w:val="18"/>
                <w:szCs w:val="18"/>
              </w:rPr>
              <w:t>11. Vergleiche zwischen Texten anstellen, Vergleichsaspekte herausarbeiten (E) und für das Textverstehen nutzen</w:t>
            </w:r>
          </w:p>
          <w:p w:rsidR="00E115B8" w:rsidRPr="00C26AE3" w:rsidRDefault="00E115B8" w:rsidP="00573197">
            <w:pPr>
              <w:rPr>
                <w:rFonts w:eastAsia="Calibri" w:cs="Arial"/>
                <w:sz w:val="18"/>
                <w:szCs w:val="18"/>
              </w:rPr>
            </w:pPr>
            <w:r w:rsidRPr="00C26AE3">
              <w:rPr>
                <w:rFonts w:eastAsia="Calibri" w:cs="Arial"/>
                <w:sz w:val="18"/>
                <w:szCs w:val="18"/>
              </w:rPr>
              <w:t>15. sich mit unterschiedlichen literarischen und theatralen Ausdrucksformen auch an außerschulischen Lernorten auseinandersetzen (</w:t>
            </w:r>
            <w:r w:rsidR="00F54B79">
              <w:rPr>
                <w:rFonts w:eastAsia="Calibri" w:cs="Arial"/>
                <w:sz w:val="18"/>
                <w:szCs w:val="18"/>
              </w:rPr>
              <w:t>z.B.</w:t>
            </w:r>
            <w:r w:rsidRPr="00C26AE3">
              <w:rPr>
                <w:rFonts w:eastAsia="Calibri" w:cs="Arial"/>
                <w:sz w:val="18"/>
                <w:szCs w:val="18"/>
              </w:rPr>
              <w:t xml:space="preserve"> Theater, Lesungen)</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E115B8" w:rsidRPr="00C26AE3" w:rsidRDefault="00E115B8" w:rsidP="00573197">
            <w:pPr>
              <w:rPr>
                <w:rFonts w:eastAsia="Calibri" w:cs="Arial"/>
                <w:sz w:val="18"/>
                <w:szCs w:val="18"/>
                <w:u w:val="single"/>
              </w:rPr>
            </w:pPr>
            <w:r w:rsidRPr="00C26AE3">
              <w:rPr>
                <w:rFonts w:eastAsia="Calibri" w:cs="Arial"/>
                <w:sz w:val="18"/>
                <w:szCs w:val="18"/>
                <w:u w:val="single"/>
              </w:rPr>
              <w:t>3.2.1.1 Literarische Texte</w:t>
            </w:r>
          </w:p>
          <w:p w:rsidR="00E115B8" w:rsidRPr="00C26AE3" w:rsidRDefault="00E115B8" w:rsidP="00573197">
            <w:pPr>
              <w:rPr>
                <w:rFonts w:eastAsia="Calibri" w:cs="Arial"/>
                <w:sz w:val="18"/>
                <w:szCs w:val="18"/>
              </w:rPr>
            </w:pPr>
            <w:r w:rsidRPr="00C26AE3">
              <w:rPr>
                <w:rFonts w:eastAsia="Calibri" w:cs="Arial"/>
                <w:sz w:val="18"/>
                <w:szCs w:val="18"/>
              </w:rPr>
              <w:t>(1G) Methoden der Texterschließung (</w:t>
            </w:r>
            <w:r w:rsidR="00F54B79">
              <w:rPr>
                <w:rFonts w:eastAsia="Calibri" w:cs="Arial"/>
                <w:sz w:val="18"/>
                <w:szCs w:val="18"/>
              </w:rPr>
              <w:t>z.B.</w:t>
            </w:r>
            <w:r w:rsidRPr="00C26AE3">
              <w:rPr>
                <w:rFonts w:eastAsia="Calibri" w:cs="Arial"/>
                <w:sz w:val="18"/>
                <w:szCs w:val="18"/>
              </w:rPr>
              <w:t xml:space="preserve"> markieren, Verständnisfragen stellen) anwenden</w:t>
            </w:r>
          </w:p>
          <w:p w:rsidR="00E115B8" w:rsidRDefault="00E115B8" w:rsidP="00573197">
            <w:pPr>
              <w:rPr>
                <w:rFonts w:eastAsia="Calibri" w:cs="Arial"/>
                <w:sz w:val="18"/>
                <w:szCs w:val="18"/>
              </w:rPr>
            </w:pPr>
            <w:r w:rsidRPr="00C26AE3">
              <w:rPr>
                <w:rFonts w:eastAsia="Calibri" w:cs="Arial"/>
                <w:sz w:val="18"/>
                <w:szCs w:val="18"/>
              </w:rPr>
              <w:t>(1ME) unterschiedliche Lesetechniken (</w:t>
            </w:r>
            <w:r w:rsidR="00F54B79">
              <w:rPr>
                <w:rFonts w:eastAsia="Calibri" w:cs="Arial"/>
                <w:sz w:val="18"/>
                <w:szCs w:val="18"/>
              </w:rPr>
              <w:t>z.B.</w:t>
            </w:r>
            <w:r w:rsidRPr="00C26AE3">
              <w:rPr>
                <w:rFonts w:eastAsia="Calibri" w:cs="Arial"/>
                <w:sz w:val="18"/>
                <w:szCs w:val="18"/>
              </w:rPr>
              <w:t xml:space="preserve"> diagonal, selektiv, E: navigierend) und Methoden der Texterschließung (</w:t>
            </w:r>
            <w:r w:rsidR="00F54B79">
              <w:rPr>
                <w:rFonts w:eastAsia="Calibri" w:cs="Arial"/>
                <w:sz w:val="18"/>
                <w:szCs w:val="18"/>
              </w:rPr>
              <w:t>z.B.</w:t>
            </w:r>
            <w:r w:rsidRPr="00C26AE3">
              <w:rPr>
                <w:rFonts w:eastAsia="Calibri" w:cs="Arial"/>
                <w:sz w:val="18"/>
                <w:szCs w:val="18"/>
              </w:rPr>
              <w:t xml:space="preserve"> markieren) anwenden</w:t>
            </w:r>
          </w:p>
          <w:p w:rsidR="00E115B8" w:rsidRDefault="00E115B8" w:rsidP="00573197">
            <w:pPr>
              <w:rPr>
                <w:rFonts w:eastAsia="Calibri" w:cs="Arial"/>
                <w:sz w:val="18"/>
                <w:szCs w:val="18"/>
              </w:rPr>
            </w:pPr>
            <w:r>
              <w:rPr>
                <w:rFonts w:eastAsia="Calibri" w:cs="Arial"/>
                <w:sz w:val="18"/>
                <w:szCs w:val="18"/>
              </w:rPr>
              <w:t xml:space="preserve">(2G) </w:t>
            </w:r>
            <w:r w:rsidRPr="00EB7CE1">
              <w:rPr>
                <w:rFonts w:eastAsia="Calibri" w:cs="Arial"/>
                <w:sz w:val="18"/>
                <w:szCs w:val="18"/>
              </w:rPr>
              <w:t>ihren Leseeindruck erläutern</w:t>
            </w:r>
          </w:p>
          <w:p w:rsidR="00E115B8" w:rsidRPr="00C26AE3" w:rsidRDefault="00E115B8" w:rsidP="00573197">
            <w:pPr>
              <w:rPr>
                <w:rFonts w:eastAsia="Calibri" w:cs="Arial"/>
                <w:sz w:val="18"/>
                <w:szCs w:val="18"/>
              </w:rPr>
            </w:pPr>
            <w:r>
              <w:rPr>
                <w:rFonts w:eastAsia="Calibri" w:cs="Arial"/>
                <w:sz w:val="18"/>
                <w:szCs w:val="18"/>
              </w:rPr>
              <w:t xml:space="preserve">(2ME) </w:t>
            </w:r>
            <w:r w:rsidRPr="00EB7CE1">
              <w:rPr>
                <w:rFonts w:eastAsia="Calibri" w:cs="Arial"/>
                <w:sz w:val="18"/>
                <w:szCs w:val="18"/>
              </w:rPr>
              <w:t>ihren Leseeindruck und ihr erstes Textverständnis erläutern und begründen</w:t>
            </w:r>
          </w:p>
          <w:p w:rsidR="00E115B8" w:rsidRDefault="00E115B8" w:rsidP="00573197">
            <w:pPr>
              <w:rPr>
                <w:rFonts w:eastAsia="Calibri" w:cs="Arial"/>
                <w:sz w:val="18"/>
                <w:szCs w:val="18"/>
              </w:rPr>
            </w:pPr>
            <w:r w:rsidRPr="00C26AE3">
              <w:rPr>
                <w:rFonts w:eastAsia="Calibri" w:cs="Arial"/>
                <w:sz w:val="18"/>
                <w:szCs w:val="18"/>
              </w:rPr>
              <w:t>(5) zwischen Sachtexten und literarischen Texten unterscheiden</w:t>
            </w:r>
            <w:r w:rsidR="00A13DCE">
              <w:rPr>
                <w:rFonts w:eastAsia="Calibri" w:cs="Arial"/>
                <w:sz w:val="18"/>
                <w:szCs w:val="18"/>
              </w:rPr>
              <w:t xml:space="preserve">; E: </w:t>
            </w:r>
            <w:r w:rsidRPr="00C26AE3">
              <w:rPr>
                <w:rFonts w:eastAsia="Calibri" w:cs="Arial"/>
                <w:sz w:val="18"/>
                <w:szCs w:val="18"/>
              </w:rPr>
              <w:t>Fiktionalität erkennen</w:t>
            </w:r>
          </w:p>
          <w:p w:rsidR="00E115B8" w:rsidRDefault="00E115B8" w:rsidP="00573197">
            <w:pPr>
              <w:rPr>
                <w:rFonts w:eastAsia="Calibri" w:cs="Arial"/>
                <w:sz w:val="18"/>
                <w:szCs w:val="18"/>
              </w:rPr>
            </w:pPr>
            <w:r w:rsidRPr="00EB7CE1">
              <w:rPr>
                <w:rFonts w:eastAsia="Calibri" w:cs="Arial"/>
                <w:sz w:val="18"/>
                <w:szCs w:val="18"/>
              </w:rPr>
              <w:t>(6M) das Thema eines Textes benennen</w:t>
            </w:r>
          </w:p>
          <w:p w:rsidR="00E115B8" w:rsidRDefault="00E115B8" w:rsidP="00573197">
            <w:pPr>
              <w:rPr>
                <w:rFonts w:eastAsia="Calibri" w:cs="Arial"/>
                <w:sz w:val="18"/>
                <w:szCs w:val="18"/>
              </w:rPr>
            </w:pPr>
            <w:r>
              <w:rPr>
                <w:rFonts w:eastAsia="Calibri" w:cs="Arial"/>
                <w:sz w:val="18"/>
                <w:szCs w:val="18"/>
              </w:rPr>
              <w:t xml:space="preserve">(6E) </w:t>
            </w:r>
            <w:r w:rsidRPr="00EB7CE1">
              <w:rPr>
                <w:rFonts w:eastAsia="Calibri" w:cs="Arial"/>
                <w:sz w:val="18"/>
                <w:szCs w:val="18"/>
              </w:rPr>
              <w:t>das Thema eines Textes bestimmen und benennen</w:t>
            </w:r>
          </w:p>
          <w:p w:rsidR="00E115B8" w:rsidRDefault="00E115B8" w:rsidP="00573197">
            <w:pPr>
              <w:rPr>
                <w:rFonts w:eastAsia="Calibri" w:cs="Arial"/>
                <w:sz w:val="18"/>
                <w:szCs w:val="18"/>
              </w:rPr>
            </w:pPr>
            <w:r>
              <w:rPr>
                <w:rFonts w:eastAsia="Calibri" w:cs="Arial"/>
                <w:sz w:val="18"/>
                <w:szCs w:val="18"/>
              </w:rPr>
              <w:t xml:space="preserve">(13GM) </w:t>
            </w:r>
            <w:r w:rsidRPr="00EB7CE1">
              <w:rPr>
                <w:rFonts w:eastAsia="Calibri" w:cs="Arial"/>
                <w:sz w:val="18"/>
                <w:szCs w:val="18"/>
              </w:rPr>
              <w:t>Vorwissen aktivieren</w:t>
            </w:r>
          </w:p>
          <w:p w:rsidR="00E115B8" w:rsidRDefault="00E115B8" w:rsidP="00573197">
            <w:pPr>
              <w:rPr>
                <w:rFonts w:eastAsia="Calibri" w:cs="Arial"/>
                <w:sz w:val="18"/>
                <w:szCs w:val="18"/>
              </w:rPr>
            </w:pPr>
            <w:r>
              <w:rPr>
                <w:rFonts w:eastAsia="Calibri" w:cs="Arial"/>
                <w:sz w:val="18"/>
                <w:szCs w:val="18"/>
              </w:rPr>
              <w:t xml:space="preserve">(13E) </w:t>
            </w:r>
            <w:r w:rsidRPr="00EB7CE1">
              <w:rPr>
                <w:rFonts w:eastAsia="Calibri" w:cs="Arial"/>
                <w:sz w:val="18"/>
                <w:szCs w:val="18"/>
              </w:rPr>
              <w:t>Vorwissen für ihr Textverstehen nutzen</w:t>
            </w:r>
          </w:p>
          <w:p w:rsidR="00E115B8" w:rsidRDefault="00E115B8" w:rsidP="00573197">
            <w:pPr>
              <w:rPr>
                <w:rFonts w:eastAsia="Calibri" w:cs="Arial"/>
                <w:sz w:val="18"/>
                <w:szCs w:val="18"/>
              </w:rPr>
            </w:pPr>
            <w:r>
              <w:rPr>
                <w:rFonts w:eastAsia="Calibri" w:cs="Arial"/>
                <w:sz w:val="18"/>
                <w:szCs w:val="18"/>
              </w:rPr>
              <w:t xml:space="preserve">(23G) </w:t>
            </w:r>
            <w:r w:rsidRPr="00EB7CE1">
              <w:rPr>
                <w:rFonts w:eastAsia="Calibri" w:cs="Arial"/>
                <w:sz w:val="18"/>
                <w:szCs w:val="18"/>
              </w:rPr>
              <w:t>Textinhalte mit eigenen Erfahrungen vergleichen</w:t>
            </w:r>
          </w:p>
          <w:p w:rsidR="00E115B8" w:rsidRPr="00A13DCE" w:rsidRDefault="00E115B8" w:rsidP="00573197">
            <w:pPr>
              <w:rPr>
                <w:rFonts w:eastAsia="Calibri" w:cs="Arial"/>
                <w:sz w:val="18"/>
                <w:szCs w:val="18"/>
              </w:rPr>
            </w:pPr>
            <w:r>
              <w:rPr>
                <w:rFonts w:eastAsia="Calibri" w:cs="Arial"/>
                <w:sz w:val="18"/>
                <w:szCs w:val="18"/>
              </w:rPr>
              <w:t>(23M</w:t>
            </w:r>
            <w:r w:rsidR="00A13DCE">
              <w:rPr>
                <w:rFonts w:eastAsia="Calibri" w:cs="Arial"/>
                <w:sz w:val="18"/>
                <w:szCs w:val="18"/>
              </w:rPr>
              <w:t>E</w:t>
            </w:r>
            <w:r>
              <w:rPr>
                <w:rFonts w:eastAsia="Calibri" w:cs="Arial"/>
                <w:sz w:val="18"/>
                <w:szCs w:val="18"/>
              </w:rPr>
              <w:t xml:space="preserve">) </w:t>
            </w:r>
            <w:r w:rsidRPr="00EB7CE1">
              <w:rPr>
                <w:rFonts w:eastAsia="Calibri" w:cs="Arial"/>
                <w:sz w:val="18"/>
                <w:szCs w:val="18"/>
              </w:rPr>
              <w:t>die Bedeutsamkeit eines Textes für die eigene Person darlegen und Textinhalte mit eigenen Erfahrungen vergleichen</w:t>
            </w:r>
          </w:p>
        </w:tc>
        <w:tc>
          <w:tcPr>
            <w:tcW w:w="1242" w:type="pct"/>
            <w:tcBorders>
              <w:left w:val="single" w:sz="4" w:space="0" w:color="auto"/>
              <w:right w:val="single" w:sz="4" w:space="0" w:color="auto"/>
            </w:tcBorders>
            <w:shd w:val="clear" w:color="auto" w:fill="auto"/>
          </w:tcPr>
          <w:p w:rsidR="00E115B8" w:rsidRPr="00B730AD" w:rsidRDefault="00E115B8" w:rsidP="00E115B8">
            <w:pPr>
              <w:rPr>
                <w:rFonts w:eastAsia="Wingdings" w:cs="Wingdings"/>
                <w:szCs w:val="22"/>
              </w:rPr>
            </w:pPr>
            <w:r w:rsidRPr="00735178">
              <w:rPr>
                <w:rFonts w:eastAsia="Wingdings" w:cs="Wingdings"/>
                <w:szCs w:val="22"/>
              </w:rPr>
              <w:t>Eigene Lesegewohnheiten reflektieren</w:t>
            </w:r>
          </w:p>
          <w:p w:rsidR="00E115B8" w:rsidRPr="00B730AD" w:rsidRDefault="00F54B79" w:rsidP="00E115B8">
            <w:pPr>
              <w:numPr>
                <w:ilvl w:val="0"/>
                <w:numId w:val="132"/>
              </w:numPr>
              <w:rPr>
                <w:rFonts w:eastAsia="Wingdings" w:cs="Wingdings"/>
                <w:szCs w:val="22"/>
              </w:rPr>
            </w:pPr>
            <w:r>
              <w:rPr>
                <w:rFonts w:eastAsia="Wingdings" w:cs="Wingdings"/>
                <w:szCs w:val="22"/>
              </w:rPr>
              <w:t>z.B.</w:t>
            </w:r>
            <w:r w:rsidR="00E115B8" w:rsidRPr="00B730AD">
              <w:rPr>
                <w:rFonts w:eastAsia="Wingdings" w:cs="Wingdings"/>
                <w:szCs w:val="22"/>
              </w:rPr>
              <w:t xml:space="preserve"> einen Fragebogen als Gesprächsgrundlage verwenden</w:t>
            </w:r>
          </w:p>
          <w:p w:rsidR="00E115B8" w:rsidRPr="00B730AD" w:rsidRDefault="00E115B8" w:rsidP="00E115B8">
            <w:pPr>
              <w:numPr>
                <w:ilvl w:val="0"/>
                <w:numId w:val="132"/>
              </w:numPr>
              <w:rPr>
                <w:rFonts w:eastAsia="Wingdings" w:cs="Wingdings"/>
                <w:szCs w:val="22"/>
              </w:rPr>
            </w:pPr>
            <w:r w:rsidRPr="00B730AD">
              <w:rPr>
                <w:rFonts w:eastAsia="Wingdings" w:cs="Wingdings"/>
                <w:szCs w:val="22"/>
              </w:rPr>
              <w:t>Literaturgespräche unter den Schülerinnen und Schülern initiieren (Leitfragen als Hilfestellung): Leseempfehlungen einholen</w:t>
            </w:r>
          </w:p>
          <w:p w:rsidR="00E115B8" w:rsidRDefault="00E115B8" w:rsidP="00E115B8">
            <w:pPr>
              <w:numPr>
                <w:ilvl w:val="0"/>
                <w:numId w:val="132"/>
              </w:numPr>
              <w:rPr>
                <w:rFonts w:eastAsia="Wingdings" w:cs="Wingdings"/>
                <w:szCs w:val="22"/>
              </w:rPr>
            </w:pPr>
            <w:r w:rsidRPr="00B730AD">
              <w:rPr>
                <w:rFonts w:eastAsia="Wingdings" w:cs="Wingdings"/>
                <w:szCs w:val="22"/>
              </w:rPr>
              <w:t>Unterschied zwischen literarischen</w:t>
            </w:r>
            <w:r>
              <w:rPr>
                <w:rFonts w:eastAsia="Wingdings" w:cs="Wingdings"/>
                <w:szCs w:val="22"/>
              </w:rPr>
              <w:t xml:space="preserve"> und Sachtexten thematisieren</w:t>
            </w:r>
          </w:p>
          <w:p w:rsidR="00E115B8" w:rsidRDefault="00E115B8" w:rsidP="00E115B8">
            <w:pPr>
              <w:rPr>
                <w:rFonts w:eastAsia="Wingdings" w:cs="Wingdings"/>
                <w:szCs w:val="22"/>
              </w:rPr>
            </w:pPr>
          </w:p>
          <w:p w:rsidR="00E115B8" w:rsidRPr="00680F6B" w:rsidRDefault="00E115B8" w:rsidP="00E115B8">
            <w:pPr>
              <w:rPr>
                <w:rFonts w:eastAsia="Wingdings" w:cs="Wingdings"/>
                <w:b/>
                <w:szCs w:val="22"/>
              </w:rPr>
            </w:pPr>
            <w:r>
              <w:rPr>
                <w:b/>
                <w:shd w:val="clear" w:color="auto" w:fill="F5A092"/>
              </w:rPr>
              <w:t>M</w:t>
            </w:r>
            <w:r w:rsidRPr="00680F6B">
              <w:rPr>
                <w:b/>
                <w:shd w:val="clear" w:color="auto" w:fill="F5A092"/>
              </w:rPr>
              <w:t>E:</w:t>
            </w:r>
          </w:p>
          <w:p w:rsidR="00E115B8" w:rsidRDefault="00E115B8" w:rsidP="00E115B8">
            <w:pPr>
              <w:rPr>
                <w:rFonts w:eastAsia="Wingdings" w:cs="Wingdings"/>
                <w:szCs w:val="22"/>
              </w:rPr>
            </w:pPr>
            <w:r>
              <w:rPr>
                <w:rFonts w:eastAsia="Wingdings" w:cs="Wingdings"/>
                <w:szCs w:val="22"/>
              </w:rPr>
              <w:t>Wiederholung und Neueinführung bzw. Bewusstmachung von Lesestrategien</w:t>
            </w:r>
          </w:p>
          <w:p w:rsidR="00E115B8" w:rsidRDefault="00E115B8" w:rsidP="00E115B8">
            <w:pPr>
              <w:numPr>
                <w:ilvl w:val="0"/>
                <w:numId w:val="133"/>
              </w:numPr>
              <w:rPr>
                <w:rFonts w:eastAsia="Wingdings" w:cs="Wingdings"/>
                <w:szCs w:val="22"/>
              </w:rPr>
            </w:pPr>
            <w:r>
              <w:rPr>
                <w:rFonts w:eastAsia="Wingdings" w:cs="Wingdings"/>
                <w:szCs w:val="22"/>
              </w:rPr>
              <w:t>diagonal, selektiv (M), navigierend (E): welche Strategien helfen wobei?</w:t>
            </w:r>
          </w:p>
          <w:p w:rsidR="00E115B8" w:rsidRDefault="00E115B8" w:rsidP="00E115B8">
            <w:pPr>
              <w:numPr>
                <w:ilvl w:val="0"/>
                <w:numId w:val="133"/>
              </w:numPr>
              <w:rPr>
                <w:rFonts w:eastAsia="Wingdings" w:cs="Wingdings"/>
                <w:szCs w:val="22"/>
              </w:rPr>
            </w:pPr>
            <w:r>
              <w:rPr>
                <w:rFonts w:eastAsia="Wingdings" w:cs="Wingdings"/>
                <w:szCs w:val="22"/>
              </w:rPr>
              <w:t>Plakat-Aushang eingeübter Strategien (Übertrag auf andere Fächer und Themen)</w:t>
            </w:r>
          </w:p>
          <w:p w:rsidR="00E115B8" w:rsidRDefault="00E115B8" w:rsidP="00E115B8">
            <w:pPr>
              <w:rPr>
                <w:rFonts w:eastAsia="Wingdings" w:cs="Wingdings"/>
                <w:szCs w:val="22"/>
              </w:rPr>
            </w:pPr>
          </w:p>
          <w:p w:rsidR="00E115B8" w:rsidRDefault="00E115B8" w:rsidP="00E115B8">
            <w:pPr>
              <w:rPr>
                <w:rFonts w:eastAsia="Wingdings" w:cs="Wingdings"/>
                <w:szCs w:val="22"/>
              </w:rPr>
            </w:pPr>
            <w:r>
              <w:rPr>
                <w:rFonts w:eastAsia="Wingdings" w:cs="Wingdings"/>
                <w:szCs w:val="22"/>
              </w:rPr>
              <w:t xml:space="preserve">Auswahl eines Jugendbuches als Textgrundlage, </w:t>
            </w:r>
            <w:r w:rsidR="00F54B79">
              <w:rPr>
                <w:rFonts w:eastAsia="Wingdings" w:cs="Wingdings"/>
                <w:szCs w:val="22"/>
              </w:rPr>
              <w:t>z.B.</w:t>
            </w:r>
            <w:r>
              <w:rPr>
                <w:rFonts w:eastAsia="Wingdings" w:cs="Wingdings"/>
                <w:szCs w:val="22"/>
              </w:rPr>
              <w:t xml:space="preserve"> </w:t>
            </w:r>
          </w:p>
          <w:p w:rsidR="00E115B8" w:rsidRDefault="00E115B8" w:rsidP="00E115B8">
            <w:pPr>
              <w:numPr>
                <w:ilvl w:val="0"/>
                <w:numId w:val="30"/>
              </w:numPr>
              <w:rPr>
                <w:rFonts w:eastAsia="Wingdings" w:cs="Wingdings"/>
                <w:szCs w:val="22"/>
              </w:rPr>
            </w:pPr>
            <w:r>
              <w:rPr>
                <w:rFonts w:eastAsia="Wingdings" w:cs="Wingdings"/>
                <w:szCs w:val="22"/>
              </w:rPr>
              <w:t>gemeinsamer Büchereibesuch; dabei gezielt Recherchemöglichkeiten und die Kompetenz des Personals nutzen</w:t>
            </w:r>
          </w:p>
          <w:p w:rsidR="00E115B8" w:rsidRDefault="00E115B8" w:rsidP="00E115B8">
            <w:pPr>
              <w:numPr>
                <w:ilvl w:val="0"/>
                <w:numId w:val="30"/>
              </w:numPr>
              <w:rPr>
                <w:rFonts w:eastAsia="Wingdings" w:cs="Wingdings"/>
                <w:szCs w:val="22"/>
              </w:rPr>
            </w:pPr>
            <w:r>
              <w:rPr>
                <w:rFonts w:eastAsia="Wingdings" w:cs="Wingdings"/>
                <w:szCs w:val="22"/>
              </w:rPr>
              <w:t>ggf. Nutzung einer Bücherkiste: Angebote der örtlichen Bibliothek erfragen</w:t>
            </w:r>
          </w:p>
          <w:p w:rsidR="00E115B8" w:rsidRPr="00AE62BF" w:rsidRDefault="00E115B8" w:rsidP="00E115B8">
            <w:pPr>
              <w:numPr>
                <w:ilvl w:val="0"/>
                <w:numId w:val="30"/>
              </w:numPr>
              <w:rPr>
                <w:rFonts w:eastAsia="Wingdings" w:cs="Wingdings"/>
                <w:szCs w:val="22"/>
              </w:rPr>
            </w:pPr>
            <w:r>
              <w:rPr>
                <w:rFonts w:eastAsia="Wingdings" w:cs="Wingdings"/>
                <w:szCs w:val="22"/>
              </w:rPr>
              <w:t>Romananfänge und Romanschlüssen zur Verfügung stellen</w:t>
            </w:r>
          </w:p>
        </w:tc>
        <w:tc>
          <w:tcPr>
            <w:tcW w:w="1274" w:type="pct"/>
            <w:tcBorders>
              <w:left w:val="single" w:sz="4" w:space="0" w:color="auto"/>
              <w:right w:val="single" w:sz="4" w:space="0" w:color="auto"/>
            </w:tcBorders>
            <w:shd w:val="clear" w:color="auto" w:fill="auto"/>
          </w:tcPr>
          <w:p w:rsidR="00E115B8" w:rsidRDefault="00E115B8" w:rsidP="00E115B8">
            <w:pPr>
              <w:rPr>
                <w:rFonts w:eastAsia="Calibri"/>
                <w:b/>
                <w:szCs w:val="22"/>
              </w:rPr>
            </w:pPr>
            <w:r>
              <w:rPr>
                <w:rFonts w:eastAsia="Calibri"/>
                <w:b/>
                <w:szCs w:val="22"/>
                <w:shd w:val="clear" w:color="auto" w:fill="A3D7B7"/>
              </w:rPr>
              <w:t>L MB</w:t>
            </w:r>
          </w:p>
          <w:p w:rsidR="00E115B8" w:rsidRPr="00CB45E8" w:rsidRDefault="00E115B8" w:rsidP="00E115B8">
            <w:pPr>
              <w:rPr>
                <w:szCs w:val="22"/>
                <w:highlight w:val="yellow"/>
              </w:rPr>
            </w:pPr>
          </w:p>
          <w:p w:rsidR="00E115B8" w:rsidRDefault="00E115B8" w:rsidP="00E115B8">
            <w:pPr>
              <w:rPr>
                <w:szCs w:val="22"/>
              </w:rPr>
            </w:pPr>
            <w:r>
              <w:rPr>
                <w:szCs w:val="22"/>
              </w:rPr>
              <w:t>Differenzierung erfolgt über</w:t>
            </w:r>
          </w:p>
          <w:p w:rsidR="00E115B8" w:rsidRDefault="00E115B8" w:rsidP="00E115B8">
            <w:pPr>
              <w:numPr>
                <w:ilvl w:val="0"/>
                <w:numId w:val="134"/>
              </w:numPr>
              <w:rPr>
                <w:szCs w:val="22"/>
              </w:rPr>
            </w:pPr>
            <w:r>
              <w:rPr>
                <w:szCs w:val="22"/>
              </w:rPr>
              <w:t>Gesprächsinhalte der Literaturgespräche (Leitfra</w:t>
            </w:r>
            <w:r w:rsidRPr="002750B6">
              <w:rPr>
                <w:szCs w:val="22"/>
              </w:rPr>
              <w:t xml:space="preserve">gen entsprechend niveaudifferenziert anlegen; ggf. Bloomsche Taxonomie </w:t>
            </w:r>
            <w:r>
              <w:rPr>
                <w:szCs w:val="22"/>
              </w:rPr>
              <w:t xml:space="preserve">(Wissen, Verstehen, Anwenden, Analyse, Synthese, Bewertung) </w:t>
            </w:r>
            <w:r w:rsidRPr="002750B6">
              <w:rPr>
                <w:szCs w:val="22"/>
              </w:rPr>
              <w:t>als Hilfe nutzen)</w:t>
            </w:r>
          </w:p>
          <w:p w:rsidR="00E115B8" w:rsidRPr="0060205D" w:rsidRDefault="00E115B8" w:rsidP="00E115B8">
            <w:pPr>
              <w:numPr>
                <w:ilvl w:val="0"/>
                <w:numId w:val="134"/>
              </w:numPr>
              <w:rPr>
                <w:rFonts w:eastAsia="Calibri" w:cs="Arial"/>
                <w:i/>
                <w:szCs w:val="22"/>
              </w:rPr>
            </w:pPr>
            <w:r>
              <w:rPr>
                <w:szCs w:val="22"/>
              </w:rPr>
              <w:t>Umfang und Anspruch des ausgewählten Jugendbuches</w:t>
            </w:r>
          </w:p>
          <w:p w:rsidR="00E115B8" w:rsidRPr="00AE62BF" w:rsidRDefault="00E115B8" w:rsidP="00E115B8">
            <w:pPr>
              <w:numPr>
                <w:ilvl w:val="0"/>
                <w:numId w:val="134"/>
              </w:numPr>
              <w:rPr>
                <w:rFonts w:eastAsia="Calibri" w:cs="Arial"/>
                <w:i/>
                <w:szCs w:val="22"/>
              </w:rPr>
            </w:pPr>
            <w:r>
              <w:rPr>
                <w:szCs w:val="22"/>
              </w:rPr>
              <w:t>Handhabung der Lesestrategien</w:t>
            </w:r>
          </w:p>
          <w:p w:rsidR="00E115B8" w:rsidRDefault="00E115B8" w:rsidP="00E115B8">
            <w:pPr>
              <w:rPr>
                <w:szCs w:val="22"/>
              </w:rPr>
            </w:pPr>
          </w:p>
          <w:p w:rsidR="00E115B8" w:rsidRDefault="00E115B8" w:rsidP="00E115B8">
            <w:pPr>
              <w:rPr>
                <w:szCs w:val="22"/>
              </w:rPr>
            </w:pPr>
          </w:p>
          <w:p w:rsidR="00E115B8" w:rsidRDefault="00E115B8" w:rsidP="00E115B8">
            <w:pPr>
              <w:rPr>
                <w:szCs w:val="22"/>
              </w:rPr>
            </w:pPr>
          </w:p>
          <w:p w:rsidR="00E115B8" w:rsidRDefault="00E115B8" w:rsidP="00E115B8">
            <w:pPr>
              <w:rPr>
                <w:szCs w:val="22"/>
              </w:rPr>
            </w:pPr>
          </w:p>
          <w:p w:rsidR="00E115B8" w:rsidRDefault="00E115B8" w:rsidP="00E115B8">
            <w:pPr>
              <w:rPr>
                <w:szCs w:val="22"/>
              </w:rPr>
            </w:pPr>
          </w:p>
          <w:p w:rsidR="00E115B8" w:rsidRPr="009C74C3" w:rsidRDefault="00E115B8" w:rsidP="00E115B8">
            <w:pPr>
              <w:rPr>
                <w:rFonts w:eastAsia="Calibri" w:cs="Arial"/>
                <w:i/>
                <w:szCs w:val="22"/>
              </w:rPr>
            </w:pPr>
            <w:r>
              <w:rPr>
                <w:rFonts w:eastAsia="Wingdings" w:cs="Wingdings"/>
                <w:szCs w:val="22"/>
              </w:rPr>
              <w:t>Soweit möglich, begleitende Beratung der Schülerinnen und Schüler hinsichtlich des für den Einzelnen angemessenen Umfangs und Anspruchs</w:t>
            </w:r>
          </w:p>
        </w:tc>
      </w:tr>
      <w:tr w:rsidR="00E115B8" w:rsidRPr="009C74C3" w:rsidTr="00933C58">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115B8" w:rsidRPr="009C74C3" w:rsidRDefault="00E115B8" w:rsidP="00E115B8">
            <w:pPr>
              <w:pStyle w:val="bcTabschwKompetenzen"/>
              <w:spacing w:before="0" w:after="0"/>
              <w:rPr>
                <w:i/>
              </w:rPr>
            </w:pPr>
            <w:r w:rsidRPr="00C26AE3">
              <w:rPr>
                <w:rFonts w:eastAsia="Wingdings" w:cs="Wingdings"/>
              </w:rPr>
              <w:t>2. Erschließen des Jugendbuchs</w:t>
            </w:r>
          </w:p>
        </w:tc>
      </w:tr>
      <w:tr w:rsidR="00E115B8" w:rsidRPr="009C74C3" w:rsidTr="000670C7">
        <w:trPr>
          <w:trHeight w:val="20"/>
        </w:trPr>
        <w:tc>
          <w:tcPr>
            <w:tcW w:w="1242" w:type="pct"/>
            <w:tcBorders>
              <w:top w:val="single" w:sz="4" w:space="0" w:color="auto"/>
              <w:left w:val="single" w:sz="4" w:space="0" w:color="auto"/>
              <w:bottom w:val="single" w:sz="4" w:space="0" w:color="auto"/>
              <w:right w:val="single" w:sz="4" w:space="0" w:color="auto"/>
            </w:tcBorders>
            <w:shd w:val="clear" w:color="auto" w:fill="auto"/>
          </w:tcPr>
          <w:p w:rsidR="00E115B8" w:rsidRPr="00577C03" w:rsidRDefault="00E115B8" w:rsidP="00522B03">
            <w:pPr>
              <w:rPr>
                <w:rFonts w:eastAsia="ArialUnicodeMS" w:cs="Arial"/>
                <w:sz w:val="18"/>
                <w:szCs w:val="18"/>
              </w:rPr>
            </w:pPr>
            <w:r w:rsidRPr="00577C03">
              <w:rPr>
                <w:rFonts w:eastAsia="Calibri" w:cs="Arial"/>
                <w:sz w:val="18"/>
                <w:szCs w:val="18"/>
                <w:u w:val="single"/>
              </w:rPr>
              <w:t>2.2 Schreiben</w:t>
            </w:r>
          </w:p>
          <w:p w:rsidR="00E115B8" w:rsidRPr="00577C03" w:rsidRDefault="00E115B8" w:rsidP="00522B03">
            <w:pPr>
              <w:rPr>
                <w:rFonts w:cs="Arial"/>
                <w:sz w:val="18"/>
                <w:szCs w:val="18"/>
              </w:rPr>
            </w:pPr>
            <w:r w:rsidRPr="00577C03">
              <w:rPr>
                <w:rFonts w:cs="Arial"/>
                <w:sz w:val="18"/>
                <w:szCs w:val="18"/>
              </w:rPr>
              <w:t>1. Arbeitsschritte festlegen: Informationen sammeln, ordnen, ergänzen; dabei Schreibanlass, Textfunktion und Aufgabenstellung auf der Basis der jeweiligen Operatoren beachten</w:t>
            </w:r>
          </w:p>
          <w:p w:rsidR="00E115B8" w:rsidRPr="00577C03" w:rsidRDefault="00E115B8" w:rsidP="00522B03">
            <w:pPr>
              <w:rPr>
                <w:rFonts w:cs="Arial"/>
                <w:sz w:val="18"/>
                <w:szCs w:val="18"/>
              </w:rPr>
            </w:pPr>
            <w:r w:rsidRPr="00577C03">
              <w:rPr>
                <w:rFonts w:cs="Arial"/>
                <w:sz w:val="18"/>
                <w:szCs w:val="18"/>
              </w:rPr>
              <w:t>2. einen Schreibplan erstellen: Texte zielgerecht, adressaten- und situationsbezogen konzipieren</w:t>
            </w:r>
          </w:p>
          <w:p w:rsidR="00E115B8" w:rsidRPr="00577C03" w:rsidRDefault="00E115B8" w:rsidP="00522B03">
            <w:pPr>
              <w:rPr>
                <w:rFonts w:cs="Arial"/>
                <w:sz w:val="18"/>
                <w:szCs w:val="18"/>
              </w:rPr>
            </w:pPr>
            <w:r w:rsidRPr="00577C03">
              <w:rPr>
                <w:rFonts w:cs="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E115B8" w:rsidRPr="00577C03" w:rsidRDefault="00E115B8" w:rsidP="00522B03">
            <w:pPr>
              <w:rPr>
                <w:rFonts w:cs="Arial"/>
                <w:sz w:val="18"/>
                <w:szCs w:val="18"/>
              </w:rPr>
            </w:pPr>
            <w:r w:rsidRPr="00577C03">
              <w:rPr>
                <w:rFonts w:cs="Arial"/>
                <w:sz w:val="18"/>
                <w:szCs w:val="18"/>
              </w:rPr>
              <w:t>4. elementare Anforderungen des Schreibens erfüllen (Regeln der Rechtschreibung, Zeichensetzung und Grammatik)</w:t>
            </w:r>
          </w:p>
          <w:p w:rsidR="00E115B8" w:rsidRPr="00577C03" w:rsidRDefault="00E115B8" w:rsidP="00522B03">
            <w:pPr>
              <w:rPr>
                <w:rFonts w:cs="Arial"/>
                <w:sz w:val="18"/>
                <w:szCs w:val="18"/>
              </w:rPr>
            </w:pPr>
            <w:r w:rsidRPr="00577C03">
              <w:rPr>
                <w:rFonts w:cs="Arial"/>
                <w:sz w:val="18"/>
                <w:szCs w:val="18"/>
              </w:rPr>
              <w:t>5. in einem angemessenen Zeitrahmen Texte in (auch handschriftlich) gut lesbarer Form anfertigen</w:t>
            </w:r>
          </w:p>
          <w:p w:rsidR="00E115B8" w:rsidRPr="00577C03" w:rsidRDefault="00E115B8" w:rsidP="00522B03">
            <w:pPr>
              <w:rPr>
                <w:rFonts w:cs="Arial"/>
                <w:sz w:val="18"/>
                <w:szCs w:val="18"/>
              </w:rPr>
            </w:pPr>
            <w:r w:rsidRPr="00577C03">
              <w:rPr>
                <w:rFonts w:cs="Arial"/>
                <w:sz w:val="18"/>
                <w:szCs w:val="18"/>
              </w:rPr>
              <w:t>7. strukturiert, verständlich und stilistisch stimmig formulieren; dabei einen differenzierten Wortschatz (auch Fachsprache, Fremdwörter (E)) verwenden</w:t>
            </w:r>
          </w:p>
          <w:p w:rsidR="00E115B8" w:rsidRPr="00577C03" w:rsidRDefault="00E115B8" w:rsidP="00522B03">
            <w:pPr>
              <w:rPr>
                <w:rFonts w:eastAsia="Calibri" w:cs="Arial"/>
                <w:sz w:val="18"/>
                <w:szCs w:val="18"/>
              </w:rPr>
            </w:pPr>
            <w:r w:rsidRPr="00577C03">
              <w:rPr>
                <w:rFonts w:cs="Arial"/>
                <w:sz w:val="18"/>
                <w:szCs w:val="18"/>
              </w:rPr>
              <w:t>8. Texte dem Zweck entsprechend und adressatengerecht gestalten und strukturieren (Blattaufteilung, Rand, Absätze)</w:t>
            </w:r>
          </w:p>
          <w:p w:rsidR="00E115B8" w:rsidRPr="00577C03" w:rsidRDefault="00E115B8" w:rsidP="00522B03">
            <w:pPr>
              <w:rPr>
                <w:rFonts w:eastAsia="ArialUnicodeMS" w:cs="Arial"/>
                <w:sz w:val="18"/>
                <w:szCs w:val="18"/>
              </w:rPr>
            </w:pPr>
            <w:r w:rsidRPr="00577C03">
              <w:rPr>
                <w:rFonts w:eastAsia="ArialUnicodeMS" w:cs="Arial"/>
                <w:sz w:val="18"/>
                <w:szCs w:val="18"/>
              </w:rPr>
              <w:t>9. Übernahmen aus fremden Texten klar kennzeichnen (Zitat, indirekte Rede) und in den eigenen Text integrieren, Quellen benennen</w:t>
            </w:r>
          </w:p>
          <w:p w:rsidR="00E115B8" w:rsidRPr="00577C03" w:rsidRDefault="00E115B8" w:rsidP="00522B03">
            <w:pPr>
              <w:rPr>
                <w:rFonts w:eastAsia="ArialUnicodeMS" w:cs="Arial"/>
                <w:sz w:val="18"/>
                <w:szCs w:val="18"/>
              </w:rPr>
            </w:pPr>
            <w:r w:rsidRPr="00577C03">
              <w:rPr>
                <w:rFonts w:eastAsia="ArialUnicodeMS" w:cs="Arial"/>
                <w:sz w:val="18"/>
                <w:szCs w:val="18"/>
              </w:rPr>
              <w:t>13. den Inhalt auch längerer Texte knapp, eigenständig und adressatenorientiert wiedergeben</w:t>
            </w:r>
          </w:p>
          <w:p w:rsidR="00E115B8" w:rsidRPr="00155DF3" w:rsidRDefault="00E115B8" w:rsidP="00522B03">
            <w:pPr>
              <w:rPr>
                <w:rFonts w:eastAsia="ArialUnicodeMS" w:cs="Arial"/>
                <w:sz w:val="18"/>
                <w:szCs w:val="18"/>
                <w:highlight w:val="green"/>
              </w:rPr>
            </w:pPr>
            <w:r w:rsidRPr="00EB7CE1">
              <w:rPr>
                <w:rFonts w:eastAsia="ArialUnicodeMS" w:cs="Arial"/>
                <w:sz w:val="18"/>
                <w:szCs w:val="18"/>
              </w:rPr>
              <w:t>17. in sachlichem Stil verständlich formulieren</w:t>
            </w:r>
          </w:p>
          <w:p w:rsidR="00E115B8" w:rsidRPr="00155DF3" w:rsidRDefault="00E115B8" w:rsidP="00522B03">
            <w:pPr>
              <w:rPr>
                <w:rFonts w:eastAsia="ArialUnicodeMS" w:cs="Arial"/>
                <w:sz w:val="18"/>
                <w:szCs w:val="18"/>
                <w:highlight w:val="green"/>
              </w:rPr>
            </w:pPr>
            <w:r w:rsidRPr="00EB7CE1">
              <w:rPr>
                <w:rFonts w:eastAsia="ArialUnicodeMS" w:cs="Arial"/>
                <w:sz w:val="18"/>
                <w:szCs w:val="18"/>
              </w:rPr>
              <w:t>25. die formale und sprachlich stilistische Gestaltungsweise von Texten und deren Wirkung an Beispielen darstellen (zum Beispiel sprachliche Bilder deuten, Dialoge analysieren (E))</w:t>
            </w:r>
          </w:p>
          <w:p w:rsidR="00E115B8" w:rsidRPr="00155DF3" w:rsidRDefault="00E115B8" w:rsidP="00522B03">
            <w:pPr>
              <w:rPr>
                <w:rFonts w:eastAsia="ArialUnicodeMS" w:cs="Arial"/>
                <w:sz w:val="18"/>
                <w:szCs w:val="18"/>
                <w:highlight w:val="green"/>
              </w:rPr>
            </w:pPr>
            <w:r w:rsidRPr="00EB7CE1">
              <w:rPr>
                <w:rFonts w:eastAsia="ArialUnicodeMS" w:cs="Arial"/>
                <w:sz w:val="18"/>
                <w:szCs w:val="18"/>
              </w:rPr>
              <w:t>26. Textdeutungen begründen und belegen; Texte analytisch interpretieren und dabei auch gattungs- und epochenspezifische (E) Merkmale einbeziehen</w:t>
            </w:r>
          </w:p>
          <w:p w:rsidR="00E115B8" w:rsidRDefault="00E115B8" w:rsidP="00522B03">
            <w:pPr>
              <w:rPr>
                <w:rFonts w:eastAsia="ArialUnicodeMS" w:cs="Arial"/>
                <w:sz w:val="18"/>
                <w:szCs w:val="18"/>
              </w:rPr>
            </w:pPr>
            <w:r w:rsidRPr="00EB7CE1">
              <w:rPr>
                <w:rFonts w:eastAsia="ArialUnicodeMS" w:cs="Arial"/>
                <w:sz w:val="18"/>
                <w:szCs w:val="18"/>
              </w:rPr>
              <w:t>27. gestaltend interpretieren und dabei die Ergebnisse eine</w:t>
            </w:r>
            <w:r w:rsidR="00D96A9A">
              <w:rPr>
                <w:rFonts w:eastAsia="ArialUnicodeMS" w:cs="Arial"/>
                <w:sz w:val="18"/>
                <w:szCs w:val="18"/>
              </w:rPr>
              <w:t>r Textuntersuchung nut</w:t>
            </w:r>
            <w:r w:rsidRPr="00EB7CE1">
              <w:rPr>
                <w:rFonts w:eastAsia="ArialUnicodeMS" w:cs="Arial"/>
                <w:sz w:val="18"/>
                <w:szCs w:val="18"/>
              </w:rPr>
              <w:t>zen</w:t>
            </w:r>
          </w:p>
          <w:p w:rsidR="00E115B8" w:rsidRPr="00577C03" w:rsidRDefault="00E115B8" w:rsidP="00522B03">
            <w:pPr>
              <w:rPr>
                <w:rFonts w:eastAsia="ArialUnicodeMS" w:cs="Arial"/>
                <w:sz w:val="18"/>
                <w:szCs w:val="18"/>
              </w:rPr>
            </w:pPr>
            <w:r w:rsidRPr="00577C03">
              <w:rPr>
                <w:rFonts w:eastAsia="ArialUnicodeMS" w:cs="Arial"/>
                <w:sz w:val="18"/>
                <w:szCs w:val="18"/>
              </w:rPr>
              <w:t>32. produktionsorientiertes Schreiben als Mittel der Textaneignung und Interpretation nutzen</w:t>
            </w:r>
          </w:p>
          <w:p w:rsidR="00E115B8" w:rsidRPr="00577C03" w:rsidRDefault="00E115B8" w:rsidP="00522B03">
            <w:pPr>
              <w:rPr>
                <w:rFonts w:eastAsia="ArialUnicodeMS" w:cs="Arial"/>
                <w:sz w:val="18"/>
                <w:szCs w:val="18"/>
                <w:u w:val="single"/>
              </w:rPr>
            </w:pPr>
            <w:r w:rsidRPr="00577C03">
              <w:rPr>
                <w:rFonts w:eastAsia="ArialUnicodeMS" w:cs="Arial"/>
                <w:sz w:val="18"/>
                <w:szCs w:val="18"/>
                <w:u w:val="single"/>
              </w:rPr>
              <w:t>2.3 Lesen</w:t>
            </w:r>
          </w:p>
          <w:p w:rsidR="00E115B8" w:rsidRPr="00577C03" w:rsidRDefault="00E115B8" w:rsidP="00522B03">
            <w:pPr>
              <w:rPr>
                <w:rFonts w:eastAsia="ArialUnicodeMS" w:cs="Arial"/>
                <w:sz w:val="18"/>
                <w:szCs w:val="18"/>
              </w:rPr>
            </w:pPr>
            <w:r w:rsidRPr="00577C03">
              <w:rPr>
                <w:rFonts w:cs="Arial"/>
                <w:sz w:val="18"/>
                <w:szCs w:val="18"/>
              </w:rPr>
              <w:t>1. unterschiedliche Lesetechniken anwenden und nutzen (zum Beispiel diagonal, selektiv, navigierend (E))</w:t>
            </w:r>
          </w:p>
          <w:p w:rsidR="00E115B8" w:rsidRPr="00577C03" w:rsidRDefault="00E115B8" w:rsidP="00522B03">
            <w:pPr>
              <w:rPr>
                <w:rFonts w:eastAsia="ArialUnicodeMS" w:cs="Arial"/>
                <w:sz w:val="18"/>
                <w:szCs w:val="18"/>
              </w:rPr>
            </w:pPr>
            <w:r w:rsidRPr="00577C03">
              <w:rPr>
                <w:rFonts w:eastAsia="ArialUnicodeMS" w:cs="Arial"/>
                <w:sz w:val="18"/>
                <w:szCs w:val="18"/>
              </w:rPr>
              <w:t>2. flüssig und sinnbezogen lesen und vorlesen</w:t>
            </w:r>
          </w:p>
          <w:p w:rsidR="00E115B8" w:rsidRPr="00577C03" w:rsidRDefault="00E115B8" w:rsidP="00522B03">
            <w:pPr>
              <w:rPr>
                <w:rFonts w:eastAsia="ArialUnicodeMS" w:cs="Arial"/>
                <w:sz w:val="18"/>
                <w:szCs w:val="18"/>
              </w:rPr>
            </w:pPr>
            <w:r w:rsidRPr="00577C03">
              <w:rPr>
                <w:rFonts w:eastAsia="ArialUnicodeMS"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E115B8" w:rsidRPr="00577C03" w:rsidRDefault="00E115B8" w:rsidP="00522B03">
            <w:pPr>
              <w:rPr>
                <w:rFonts w:cs="Arial"/>
                <w:sz w:val="18"/>
                <w:szCs w:val="18"/>
              </w:rPr>
            </w:pPr>
            <w:r w:rsidRPr="00577C03">
              <w:rPr>
                <w:rFonts w:cs="Arial"/>
                <w:sz w:val="18"/>
                <w:szCs w:val="18"/>
              </w:rPr>
              <w:t>4. ihre Leseerwartung an einen Text formulieren und reflektieren</w:t>
            </w:r>
          </w:p>
          <w:p w:rsidR="00E115B8" w:rsidRPr="00577C03" w:rsidRDefault="00E115B8" w:rsidP="00522B03">
            <w:pPr>
              <w:rPr>
                <w:rFonts w:eastAsia="ArialUnicodeMS" w:cs="Arial"/>
                <w:sz w:val="18"/>
                <w:szCs w:val="18"/>
              </w:rPr>
            </w:pPr>
            <w:r w:rsidRPr="00577C03">
              <w:rPr>
                <w:rFonts w:cs="Arial"/>
                <w:sz w:val="18"/>
                <w:szCs w:val="18"/>
              </w:rPr>
              <w:t>5. Zusammenhänge zwischen Teilaspekten und Textganzem herstellen</w:t>
            </w:r>
          </w:p>
          <w:p w:rsidR="00E115B8" w:rsidRDefault="00E115B8" w:rsidP="00522B03">
            <w:pPr>
              <w:spacing w:before="60"/>
              <w:rPr>
                <w:rFonts w:cs="Arial"/>
                <w:sz w:val="18"/>
                <w:szCs w:val="18"/>
              </w:rPr>
            </w:pPr>
            <w:r w:rsidRPr="00577C03">
              <w:rPr>
                <w:rFonts w:cs="Arial"/>
                <w:sz w:val="18"/>
                <w:szCs w:val="18"/>
              </w:rPr>
              <w:t>7. Interpretations- und Analysemethoden anwenden, reflektieren und für ihr Textverständnis nutzen</w:t>
            </w:r>
          </w:p>
          <w:p w:rsidR="00E115B8" w:rsidRPr="00155DF3" w:rsidRDefault="00E115B8" w:rsidP="00522B03">
            <w:pPr>
              <w:spacing w:before="60"/>
              <w:rPr>
                <w:rFonts w:cs="Arial"/>
                <w:sz w:val="18"/>
                <w:szCs w:val="18"/>
                <w:highlight w:val="green"/>
              </w:rPr>
            </w:pPr>
            <w:r w:rsidRPr="00EB7CE1">
              <w:rPr>
                <w:rFonts w:cs="Arial"/>
                <w:sz w:val="18"/>
                <w:szCs w:val="18"/>
              </w:rPr>
              <w:t>8. sprachliche Gestaltungsmittel in ihren Wirkungszusammenhängen erkennen, dabei die ästhetische Qualität eines Textes erfassen und ihn als gestaltetes Produkt begreifen</w:t>
            </w:r>
          </w:p>
          <w:p w:rsidR="00E115B8" w:rsidRDefault="00E115B8" w:rsidP="00522B03">
            <w:pPr>
              <w:spacing w:before="60"/>
              <w:rPr>
                <w:rFonts w:cs="Arial"/>
                <w:sz w:val="18"/>
                <w:szCs w:val="18"/>
              </w:rPr>
            </w:pPr>
            <w:r w:rsidRPr="00EB7CE1">
              <w:rPr>
                <w:rFonts w:cs="Arial"/>
                <w:sz w:val="18"/>
                <w:szCs w:val="18"/>
              </w:rPr>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E115B8" w:rsidRPr="000A5D79" w:rsidRDefault="00E115B8" w:rsidP="00522B03">
            <w:pPr>
              <w:spacing w:before="60"/>
              <w:rPr>
                <w:rFonts w:cs="Arial"/>
                <w:sz w:val="18"/>
                <w:szCs w:val="18"/>
              </w:rPr>
            </w:pPr>
            <w:r w:rsidRPr="00EB7CE1">
              <w:rPr>
                <w:rFonts w:cs="Arial"/>
                <w:sz w:val="18"/>
                <w:szCs w:val="18"/>
              </w:rPr>
              <w:t xml:space="preserve">13. szenische und produktionsorientierte Verfahren als Textzugang und zur Textdeutung und </w:t>
            </w:r>
            <w:r w:rsidRPr="000A5D79">
              <w:rPr>
                <w:rFonts w:cs="Arial"/>
                <w:sz w:val="18"/>
                <w:szCs w:val="18"/>
              </w:rPr>
              <w:t>zur Texterschließung anwenden</w:t>
            </w:r>
          </w:p>
          <w:p w:rsidR="00E115B8" w:rsidRPr="009C74C3" w:rsidRDefault="00E115B8" w:rsidP="00522B03">
            <w:pPr>
              <w:spacing w:before="60"/>
              <w:rPr>
                <w:rFonts w:eastAsia="Calibri" w:cs="Arial"/>
                <w:szCs w:val="22"/>
              </w:rPr>
            </w:pPr>
            <w:r w:rsidRPr="000A5D79">
              <w:rPr>
                <w:rFonts w:eastAsia="Calibri" w:cs="Arial"/>
                <w:sz w:val="18"/>
                <w:szCs w:val="18"/>
              </w:rPr>
              <w:t>25. ihre Leseerfahrungen und ihr Vorwissen (zum Beispiel Kenntnisse der Sekundärliteratur (E)) für die Erschließung zunehmend komplexer Texte gezielt nutzen und in die Kontextualisierung literarischer Werke einbeziehen (E)</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E115B8" w:rsidRPr="005E55FE" w:rsidRDefault="00E115B8" w:rsidP="00E115B8">
            <w:pPr>
              <w:rPr>
                <w:rFonts w:eastAsia="Calibri"/>
                <w:sz w:val="18"/>
                <w:szCs w:val="18"/>
              </w:rPr>
            </w:pPr>
            <w:r w:rsidRPr="005E55FE">
              <w:rPr>
                <w:rFonts w:eastAsia="Calibri"/>
                <w:sz w:val="18"/>
                <w:szCs w:val="18"/>
                <w:u w:val="single"/>
              </w:rPr>
              <w:t>3.2.1.1 Literarische Texte</w:t>
            </w:r>
          </w:p>
          <w:p w:rsidR="00E115B8" w:rsidRDefault="00E115B8" w:rsidP="00E115B8">
            <w:pPr>
              <w:rPr>
                <w:rFonts w:eastAsia="Calibri"/>
                <w:sz w:val="18"/>
                <w:szCs w:val="18"/>
              </w:rPr>
            </w:pPr>
            <w:r>
              <w:rPr>
                <w:rFonts w:eastAsia="Calibri"/>
                <w:sz w:val="18"/>
                <w:szCs w:val="18"/>
              </w:rPr>
              <w:t xml:space="preserve">(1G) </w:t>
            </w:r>
            <w:r w:rsidRPr="006A6A39">
              <w:rPr>
                <w:rFonts w:eastAsia="Calibri"/>
                <w:sz w:val="18"/>
                <w:szCs w:val="18"/>
              </w:rPr>
              <w:t>Methoden der Texterschließung (</w:t>
            </w:r>
            <w:r w:rsidR="00F54B79">
              <w:rPr>
                <w:rFonts w:eastAsia="Calibri"/>
                <w:sz w:val="18"/>
                <w:szCs w:val="18"/>
              </w:rPr>
              <w:t>z.B.</w:t>
            </w:r>
            <w:r w:rsidRPr="006A6A39">
              <w:rPr>
                <w:rFonts w:eastAsia="Calibri"/>
                <w:sz w:val="18"/>
                <w:szCs w:val="18"/>
              </w:rPr>
              <w:t xml:space="preserve"> markieren, Verständnisfragen stellen) anwenden</w:t>
            </w:r>
          </w:p>
          <w:p w:rsidR="00E115B8" w:rsidRDefault="00E115B8" w:rsidP="00E115B8">
            <w:pPr>
              <w:rPr>
                <w:rFonts w:eastAsia="Calibri"/>
                <w:sz w:val="18"/>
                <w:szCs w:val="18"/>
              </w:rPr>
            </w:pPr>
            <w:r>
              <w:rPr>
                <w:rFonts w:eastAsia="Calibri"/>
                <w:sz w:val="18"/>
                <w:szCs w:val="18"/>
              </w:rPr>
              <w:t>(1</w:t>
            </w:r>
            <w:r w:rsidR="00A13DCE">
              <w:rPr>
                <w:rFonts w:eastAsia="Calibri"/>
                <w:sz w:val="18"/>
                <w:szCs w:val="18"/>
              </w:rPr>
              <w:t>M</w:t>
            </w:r>
            <w:r>
              <w:rPr>
                <w:rFonts w:eastAsia="Calibri"/>
                <w:sz w:val="18"/>
                <w:szCs w:val="18"/>
              </w:rPr>
              <w:t xml:space="preserve">E) </w:t>
            </w:r>
            <w:r w:rsidRPr="006A6A39">
              <w:rPr>
                <w:rFonts w:eastAsia="Calibri"/>
                <w:sz w:val="18"/>
                <w:szCs w:val="18"/>
              </w:rPr>
              <w:t>unterschiedliche Lesetechniken (</w:t>
            </w:r>
            <w:r w:rsidR="00F54B79">
              <w:rPr>
                <w:rFonts w:eastAsia="Calibri"/>
                <w:sz w:val="18"/>
                <w:szCs w:val="18"/>
              </w:rPr>
              <w:t>z.B.</w:t>
            </w:r>
            <w:r w:rsidRPr="006A6A39">
              <w:rPr>
                <w:rFonts w:eastAsia="Calibri"/>
                <w:sz w:val="18"/>
                <w:szCs w:val="18"/>
              </w:rPr>
              <w:t xml:space="preserve"> diagonal, selektiv, </w:t>
            </w:r>
            <w:r w:rsidR="00A13DCE">
              <w:rPr>
                <w:rFonts w:eastAsia="Calibri"/>
                <w:sz w:val="18"/>
                <w:szCs w:val="18"/>
              </w:rPr>
              <w:t xml:space="preserve">E: </w:t>
            </w:r>
            <w:r w:rsidRPr="006A6A39">
              <w:rPr>
                <w:rFonts w:eastAsia="Calibri"/>
                <w:sz w:val="18"/>
                <w:szCs w:val="18"/>
              </w:rPr>
              <w:t>navigierend) und Methoden der Texterschließung (</w:t>
            </w:r>
            <w:r w:rsidR="00F54B79">
              <w:rPr>
                <w:rFonts w:eastAsia="Calibri"/>
                <w:sz w:val="18"/>
                <w:szCs w:val="18"/>
              </w:rPr>
              <w:t>z.B.</w:t>
            </w:r>
            <w:r w:rsidRPr="006A6A39">
              <w:rPr>
                <w:rFonts w:eastAsia="Calibri"/>
                <w:sz w:val="18"/>
                <w:szCs w:val="18"/>
              </w:rPr>
              <w:t xml:space="preserve"> markieren) anwenden</w:t>
            </w:r>
          </w:p>
          <w:p w:rsidR="00E115B8" w:rsidRDefault="00E115B8" w:rsidP="00A13DCE">
            <w:pPr>
              <w:rPr>
                <w:rFonts w:eastAsia="Calibri"/>
                <w:sz w:val="18"/>
                <w:szCs w:val="18"/>
              </w:rPr>
            </w:pPr>
            <w:r w:rsidRPr="005E55FE">
              <w:rPr>
                <w:rFonts w:eastAsia="Calibri"/>
                <w:sz w:val="18"/>
                <w:szCs w:val="18"/>
              </w:rPr>
              <w:t>(3</w:t>
            </w:r>
            <w:r w:rsidR="00A13DCE">
              <w:rPr>
                <w:rFonts w:eastAsia="Calibri"/>
                <w:sz w:val="18"/>
                <w:szCs w:val="18"/>
              </w:rPr>
              <w:t>GM</w:t>
            </w:r>
            <w:r w:rsidRPr="005E55FE">
              <w:rPr>
                <w:rFonts w:eastAsia="Calibri"/>
                <w:sz w:val="18"/>
                <w:szCs w:val="18"/>
              </w:rPr>
              <w:t>) Inhalte von Texten herausarbeiten</w:t>
            </w:r>
            <w:r w:rsidR="00A13DCE">
              <w:rPr>
                <w:rFonts w:eastAsia="Calibri"/>
                <w:sz w:val="18"/>
                <w:szCs w:val="18"/>
              </w:rPr>
              <w:t xml:space="preserve"> M:</w:t>
            </w:r>
            <w:r w:rsidRPr="005E55FE">
              <w:rPr>
                <w:rFonts w:eastAsia="Calibri"/>
                <w:sz w:val="18"/>
                <w:szCs w:val="18"/>
              </w:rPr>
              <w:t xml:space="preserve"> und dazu aussagekräftige Textbelege auswählen und zitieren</w:t>
            </w:r>
          </w:p>
          <w:p w:rsidR="00E115B8" w:rsidRPr="00252DE5" w:rsidRDefault="00E115B8" w:rsidP="00E115B8">
            <w:pPr>
              <w:rPr>
                <w:rFonts w:eastAsia="Calibri" w:cs="Arial"/>
                <w:sz w:val="18"/>
                <w:szCs w:val="18"/>
              </w:rPr>
            </w:pPr>
            <w:r w:rsidRPr="005E55FE">
              <w:rPr>
                <w:rFonts w:cs="Arial"/>
                <w:sz w:val="18"/>
                <w:szCs w:val="18"/>
              </w:rPr>
              <w:t>(3</w:t>
            </w:r>
            <w:r>
              <w:rPr>
                <w:rFonts w:cs="Arial"/>
                <w:sz w:val="18"/>
                <w:szCs w:val="18"/>
              </w:rPr>
              <w:t>E</w:t>
            </w:r>
            <w:r w:rsidRPr="005E55FE">
              <w:rPr>
                <w:rFonts w:cs="Arial"/>
                <w:sz w:val="18"/>
                <w:szCs w:val="18"/>
              </w:rPr>
              <w:t>) Inhalte von Texten herausarbeiten und zusammenfassen; dazu aussagekräftige Textbelege auswählen</w:t>
            </w:r>
          </w:p>
          <w:p w:rsidR="00E115B8" w:rsidRDefault="00E115B8" w:rsidP="00E115B8">
            <w:pPr>
              <w:rPr>
                <w:rFonts w:eastAsia="Calibri"/>
                <w:sz w:val="18"/>
                <w:szCs w:val="18"/>
              </w:rPr>
            </w:pPr>
            <w:r>
              <w:rPr>
                <w:rFonts w:eastAsia="Calibri"/>
                <w:sz w:val="18"/>
                <w:szCs w:val="18"/>
              </w:rPr>
              <w:t xml:space="preserve">(6M) </w:t>
            </w:r>
            <w:r w:rsidRPr="006A6A39">
              <w:rPr>
                <w:rFonts w:eastAsia="Calibri"/>
                <w:sz w:val="18"/>
                <w:szCs w:val="18"/>
              </w:rPr>
              <w:t>das Thema eines Textes benennen</w:t>
            </w:r>
          </w:p>
          <w:p w:rsidR="00E115B8" w:rsidRPr="005E55FE" w:rsidRDefault="00E115B8" w:rsidP="00E115B8">
            <w:pPr>
              <w:rPr>
                <w:rFonts w:eastAsia="Calibri"/>
                <w:sz w:val="18"/>
                <w:szCs w:val="18"/>
              </w:rPr>
            </w:pPr>
            <w:r>
              <w:rPr>
                <w:rFonts w:eastAsia="Calibri"/>
                <w:sz w:val="18"/>
                <w:szCs w:val="18"/>
              </w:rPr>
              <w:t xml:space="preserve">(6E) </w:t>
            </w:r>
            <w:r w:rsidRPr="006A6A39">
              <w:rPr>
                <w:rFonts w:eastAsia="Calibri"/>
                <w:sz w:val="18"/>
                <w:szCs w:val="18"/>
              </w:rPr>
              <w:t>das Thema eines Textes bestimmen und benennen</w:t>
            </w:r>
          </w:p>
          <w:p w:rsidR="00E115B8" w:rsidRDefault="00E115B8" w:rsidP="00E115B8">
            <w:pPr>
              <w:rPr>
                <w:rFonts w:eastAsia="Calibri"/>
                <w:sz w:val="18"/>
                <w:szCs w:val="18"/>
              </w:rPr>
            </w:pPr>
            <w:r w:rsidRPr="005E55FE">
              <w:rPr>
                <w:rFonts w:eastAsia="Calibri"/>
                <w:sz w:val="18"/>
                <w:szCs w:val="18"/>
              </w:rPr>
              <w:t>(7</w:t>
            </w:r>
            <w:r>
              <w:rPr>
                <w:rFonts w:eastAsia="Calibri"/>
                <w:sz w:val="18"/>
                <w:szCs w:val="18"/>
              </w:rPr>
              <w:t>G</w:t>
            </w:r>
            <w:r w:rsidRPr="005E55FE">
              <w:rPr>
                <w:rFonts w:eastAsia="Calibri"/>
                <w:sz w:val="18"/>
                <w:szCs w:val="18"/>
              </w:rPr>
              <w:t>) wesentliche Elemente eines Textes bestimmen (Figuren, Handlung, Konfliktverlauf, Raum- und Zeitdarstellung)</w:t>
            </w:r>
          </w:p>
          <w:p w:rsidR="00E115B8" w:rsidRDefault="00E115B8" w:rsidP="00E115B8">
            <w:pPr>
              <w:rPr>
                <w:rFonts w:eastAsia="Calibri"/>
                <w:sz w:val="18"/>
                <w:szCs w:val="18"/>
              </w:rPr>
            </w:pPr>
            <w:r w:rsidRPr="005E55FE">
              <w:rPr>
                <w:rFonts w:eastAsia="Calibri"/>
                <w:sz w:val="18"/>
                <w:szCs w:val="18"/>
              </w:rPr>
              <w:t>(7</w:t>
            </w:r>
            <w:r>
              <w:rPr>
                <w:rFonts w:eastAsia="Calibri"/>
                <w:sz w:val="18"/>
                <w:szCs w:val="18"/>
              </w:rPr>
              <w:t>M</w:t>
            </w:r>
            <w:r w:rsidRPr="005E55FE">
              <w:rPr>
                <w:rFonts w:eastAsia="Calibri"/>
                <w:sz w:val="18"/>
                <w:szCs w:val="18"/>
              </w:rPr>
              <w:t>) wesentliche Elemente eines Textes bestimmen und in ihrer Fu</w:t>
            </w:r>
            <w:r>
              <w:rPr>
                <w:rFonts w:eastAsia="Calibri"/>
                <w:sz w:val="18"/>
                <w:szCs w:val="18"/>
              </w:rPr>
              <w:t>nktion beschreiben (</w:t>
            </w:r>
            <w:r w:rsidRPr="005E55FE">
              <w:rPr>
                <w:rFonts w:eastAsia="Calibri"/>
                <w:sz w:val="18"/>
                <w:szCs w:val="18"/>
              </w:rPr>
              <w:t>Titel, Handlungsverlauf, Figuren und Figurenkonstellation, Konfliktverlauf, Raum- und Zeitdarstellung)</w:t>
            </w:r>
          </w:p>
          <w:p w:rsidR="00E115B8" w:rsidRDefault="00E115B8" w:rsidP="00E115B8">
            <w:pPr>
              <w:rPr>
                <w:sz w:val="18"/>
                <w:szCs w:val="18"/>
              </w:rPr>
            </w:pPr>
            <w:r w:rsidRPr="005E55FE">
              <w:rPr>
                <w:sz w:val="18"/>
                <w:szCs w:val="18"/>
              </w:rPr>
              <w:t>(7</w:t>
            </w:r>
            <w:r>
              <w:rPr>
                <w:sz w:val="18"/>
                <w:szCs w:val="18"/>
              </w:rPr>
              <w:t>E</w:t>
            </w:r>
            <w:r w:rsidRPr="005E55FE">
              <w:rPr>
                <w:sz w:val="18"/>
                <w:szCs w:val="18"/>
              </w:rPr>
              <w:t>) wesentliche Elemente eines Textes bestimmen, analysieren und in ihrer Funktion beschreiben (Titel, Aufbau, Handlungs- und Konfliktverlauf, Figuren und Figurenkonstellation, Raum- und Zeitgestaltung, Motive, Symbole)</w:t>
            </w:r>
          </w:p>
          <w:p w:rsidR="00011E10" w:rsidRDefault="00011E10" w:rsidP="00011E10">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 xml:space="preserve">chreibung von Texten verwenden: Autor, Erzähler, ME: </w:t>
            </w:r>
            <w:r w:rsidRPr="00FE6E34">
              <w:rPr>
                <w:rFonts w:eastAsia="Calibri" w:cs="Arial"/>
                <w:sz w:val="18"/>
                <w:szCs w:val="18"/>
              </w:rPr>
              <w:t>Erzählperspektive</w:t>
            </w:r>
            <w:r>
              <w:rPr>
                <w:rFonts w:eastAsia="Calibri" w:cs="Arial"/>
                <w:sz w:val="18"/>
                <w:szCs w:val="18"/>
              </w:rPr>
              <w:t xml:space="preserve">, E: </w:t>
            </w:r>
            <w:r w:rsidRPr="00F67839">
              <w:rPr>
                <w:rFonts w:eastAsia="Calibri" w:cs="Arial"/>
                <w:sz w:val="18"/>
                <w:szCs w:val="18"/>
              </w:rPr>
              <w:t>Erzählform,</w:t>
            </w:r>
            <w:r>
              <w:rPr>
                <w:rFonts w:eastAsia="Calibri" w:cs="Arial"/>
                <w:sz w:val="18"/>
                <w:szCs w:val="18"/>
              </w:rPr>
              <w:t xml:space="preserve"> </w:t>
            </w:r>
            <w:r w:rsidRPr="00F67839">
              <w:rPr>
                <w:rFonts w:eastAsia="Calibri" w:cs="Arial"/>
                <w:sz w:val="18"/>
                <w:szCs w:val="18"/>
              </w:rPr>
              <w:t>Erzählstruktur, innere und äußere Handlung, offener Schluss, Erzähltempora,</w:t>
            </w:r>
            <w:r>
              <w:rPr>
                <w:rFonts w:eastAsia="Calibri" w:cs="Arial"/>
                <w:sz w:val="18"/>
                <w:szCs w:val="18"/>
              </w:rPr>
              <w:t xml:space="preserve"> </w:t>
            </w:r>
            <w:r w:rsidRPr="00F67839">
              <w:rPr>
                <w:rFonts w:eastAsia="Calibri" w:cs="Arial"/>
                <w:sz w:val="18"/>
                <w:szCs w:val="18"/>
              </w:rPr>
              <w:t>Vorausdeutungen und Rück</w:t>
            </w:r>
            <w:r>
              <w:rPr>
                <w:rFonts w:eastAsia="Calibri" w:cs="Arial"/>
                <w:sz w:val="18"/>
                <w:szCs w:val="18"/>
              </w:rPr>
              <w:t>blende […]</w:t>
            </w:r>
          </w:p>
          <w:p w:rsidR="00E115B8" w:rsidRDefault="00E115B8" w:rsidP="00011E10">
            <w:pPr>
              <w:rPr>
                <w:sz w:val="18"/>
                <w:szCs w:val="18"/>
              </w:rPr>
            </w:pPr>
            <w:r w:rsidRPr="006A6A39">
              <w:rPr>
                <w:sz w:val="18"/>
                <w:szCs w:val="18"/>
              </w:rPr>
              <w:t>(9G) die Wirkung grundlegender Gestaltungsmittel erkennen und beschreiben</w:t>
            </w:r>
          </w:p>
          <w:p w:rsidR="00E115B8" w:rsidRDefault="00E115B8" w:rsidP="00E115B8">
            <w:pPr>
              <w:rPr>
                <w:sz w:val="18"/>
                <w:szCs w:val="18"/>
              </w:rPr>
            </w:pPr>
            <w:r>
              <w:rPr>
                <w:sz w:val="18"/>
                <w:szCs w:val="18"/>
              </w:rPr>
              <w:t xml:space="preserve">(9M) </w:t>
            </w:r>
            <w:r w:rsidRPr="006A6A39">
              <w:rPr>
                <w:sz w:val="18"/>
                <w:szCs w:val="18"/>
              </w:rPr>
              <w:t>die Wirkung von Gestaltungsmitteln erkennen und erläutern</w:t>
            </w:r>
          </w:p>
          <w:p w:rsidR="00E115B8" w:rsidRDefault="00E115B8" w:rsidP="00E115B8">
            <w:pPr>
              <w:rPr>
                <w:sz w:val="18"/>
                <w:szCs w:val="18"/>
              </w:rPr>
            </w:pPr>
            <w:r>
              <w:rPr>
                <w:sz w:val="18"/>
                <w:szCs w:val="18"/>
              </w:rPr>
              <w:t xml:space="preserve">(9E) </w:t>
            </w:r>
            <w:r w:rsidRPr="006A6A39">
              <w:rPr>
                <w:sz w:val="18"/>
                <w:szCs w:val="18"/>
              </w:rPr>
              <w:t>sprachliche Gestaltungsmittel beschreiben und auf ihre Funktion hin untersuchen</w:t>
            </w:r>
          </w:p>
          <w:p w:rsidR="00410921" w:rsidRPr="00410921" w:rsidRDefault="00410921" w:rsidP="00410921">
            <w:pPr>
              <w:rPr>
                <w:rFonts w:eastAsia="Calibri" w:cs="Arial"/>
                <w:sz w:val="18"/>
                <w:szCs w:val="18"/>
              </w:rPr>
            </w:pPr>
            <w:r w:rsidRPr="00410921">
              <w:rPr>
                <w:rFonts w:eastAsia="Calibri" w:cs="Arial"/>
                <w:sz w:val="18"/>
                <w:szCs w:val="18"/>
              </w:rPr>
              <w:t>(10</w:t>
            </w:r>
            <w:r>
              <w:rPr>
                <w:rFonts w:eastAsia="Calibri" w:cs="Arial"/>
                <w:sz w:val="18"/>
                <w:szCs w:val="18"/>
              </w:rPr>
              <w:t>M</w:t>
            </w:r>
            <w:r w:rsidRPr="00410921">
              <w:rPr>
                <w:rFonts w:eastAsia="Calibri" w:cs="Arial"/>
                <w:sz w:val="18"/>
                <w:szCs w:val="18"/>
              </w:rPr>
              <w:t>) Komik erkennen und untersuchen</w:t>
            </w:r>
          </w:p>
          <w:p w:rsidR="00410921" w:rsidRPr="008E722F" w:rsidRDefault="00410921" w:rsidP="00410921">
            <w:pPr>
              <w:rPr>
                <w:rFonts w:eastAsia="Calibri" w:cs="Arial"/>
                <w:sz w:val="18"/>
                <w:szCs w:val="18"/>
              </w:rPr>
            </w:pPr>
            <w:r w:rsidRPr="00410921">
              <w:rPr>
                <w:rFonts w:eastAsia="Calibri" w:cs="Arial"/>
                <w:sz w:val="18"/>
                <w:szCs w:val="18"/>
              </w:rPr>
              <w:t>(10</w:t>
            </w:r>
            <w:r>
              <w:rPr>
                <w:rFonts w:eastAsia="Calibri" w:cs="Arial"/>
                <w:sz w:val="18"/>
                <w:szCs w:val="18"/>
              </w:rPr>
              <w:t>E</w:t>
            </w:r>
            <w:r w:rsidRPr="00410921">
              <w:rPr>
                <w:rFonts w:eastAsia="Calibri" w:cs="Arial"/>
                <w:sz w:val="18"/>
                <w:szCs w:val="18"/>
              </w:rPr>
              <w:t>) Komik und Parodie erkennen und ihre Wirkung untersuchen</w:t>
            </w:r>
          </w:p>
          <w:p w:rsidR="00E115B8" w:rsidRDefault="00E115B8" w:rsidP="00E115B8">
            <w:pPr>
              <w:rPr>
                <w:sz w:val="18"/>
                <w:szCs w:val="18"/>
              </w:rPr>
            </w:pPr>
            <w:r>
              <w:rPr>
                <w:sz w:val="18"/>
                <w:szCs w:val="18"/>
              </w:rPr>
              <w:t>(12</w:t>
            </w:r>
            <w:r w:rsidR="004A756D">
              <w:rPr>
                <w:sz w:val="18"/>
                <w:szCs w:val="18"/>
              </w:rPr>
              <w:t>G</w:t>
            </w:r>
            <w:r>
              <w:rPr>
                <w:sz w:val="18"/>
                <w:szCs w:val="18"/>
              </w:rPr>
              <w:t xml:space="preserve">M) </w:t>
            </w:r>
            <w:r w:rsidRPr="006A6A39">
              <w:rPr>
                <w:sz w:val="18"/>
                <w:szCs w:val="18"/>
              </w:rPr>
              <w:t xml:space="preserve">Deutungen eines Textes entwickeln, begründen, am Text belegen </w:t>
            </w:r>
            <w:r w:rsidR="004A756D">
              <w:rPr>
                <w:sz w:val="18"/>
                <w:szCs w:val="18"/>
              </w:rPr>
              <w:t xml:space="preserve">M: </w:t>
            </w:r>
            <w:r w:rsidRPr="006A6A39">
              <w:rPr>
                <w:sz w:val="18"/>
                <w:szCs w:val="18"/>
              </w:rPr>
              <w:t>und mit anderen Deutungen vergleichen</w:t>
            </w:r>
          </w:p>
          <w:p w:rsidR="00E115B8" w:rsidRDefault="00E115B8" w:rsidP="00E115B8">
            <w:pPr>
              <w:rPr>
                <w:sz w:val="18"/>
                <w:szCs w:val="18"/>
              </w:rPr>
            </w:pPr>
            <w:r>
              <w:rPr>
                <w:sz w:val="18"/>
                <w:szCs w:val="18"/>
              </w:rPr>
              <w:t xml:space="preserve">(12E) </w:t>
            </w:r>
            <w:r w:rsidRPr="006A6A39">
              <w:rPr>
                <w:sz w:val="18"/>
                <w:szCs w:val="18"/>
              </w:rPr>
              <w:t>Deutungen eines Textes entwickeln und formulieren (auch mithilfe von Deutungshypothesen); das eigene Textverständnis erläutern, begründen und am Text belegen</w:t>
            </w:r>
          </w:p>
          <w:p w:rsidR="00E115B8" w:rsidRDefault="00E115B8" w:rsidP="00E115B8">
            <w:pPr>
              <w:rPr>
                <w:sz w:val="18"/>
                <w:szCs w:val="18"/>
              </w:rPr>
            </w:pPr>
            <w:r>
              <w:rPr>
                <w:sz w:val="18"/>
                <w:szCs w:val="18"/>
              </w:rPr>
              <w:t xml:space="preserve">(15G) </w:t>
            </w:r>
            <w:r w:rsidRPr="008D460A">
              <w:rPr>
                <w:sz w:val="18"/>
                <w:szCs w:val="18"/>
              </w:rPr>
              <w:t>handlungs- und produktionsorientierte Verfahren anwenden, um zu einer Textdeutung zu gelangen (</w:t>
            </w:r>
            <w:r w:rsidR="00F54B79">
              <w:rPr>
                <w:sz w:val="18"/>
                <w:szCs w:val="18"/>
              </w:rPr>
              <w:t>z.B.</w:t>
            </w:r>
            <w:r w:rsidRPr="008D460A">
              <w:rPr>
                <w:sz w:val="18"/>
                <w:szCs w:val="18"/>
              </w:rPr>
              <w:t xml:space="preserve"> Paralleltext, </w:t>
            </w:r>
            <w:r w:rsidR="004A756D">
              <w:rPr>
                <w:sz w:val="18"/>
                <w:szCs w:val="18"/>
              </w:rPr>
              <w:t xml:space="preserve">G: </w:t>
            </w:r>
            <w:r w:rsidRPr="008D460A">
              <w:rPr>
                <w:sz w:val="18"/>
                <w:szCs w:val="18"/>
              </w:rPr>
              <w:t>Brief, Tagebucheintrag</w:t>
            </w:r>
            <w:r w:rsidR="004A756D">
              <w:rPr>
                <w:sz w:val="18"/>
                <w:szCs w:val="18"/>
              </w:rPr>
              <w:t xml:space="preserve"> / </w:t>
            </w:r>
            <w:r w:rsidRPr="008D460A">
              <w:rPr>
                <w:sz w:val="18"/>
                <w:szCs w:val="18"/>
              </w:rPr>
              <w:t>innerer Monolog, Formen des szenischen Interpretierens)</w:t>
            </w:r>
          </w:p>
          <w:p w:rsidR="00E115B8" w:rsidRPr="005E55FE" w:rsidRDefault="00E115B8" w:rsidP="00E115B8">
            <w:pPr>
              <w:rPr>
                <w:rFonts w:eastAsia="Calibri"/>
                <w:sz w:val="18"/>
                <w:szCs w:val="18"/>
              </w:rPr>
            </w:pPr>
            <w:r>
              <w:rPr>
                <w:sz w:val="18"/>
                <w:szCs w:val="18"/>
              </w:rPr>
              <w:t xml:space="preserve">(15E) </w:t>
            </w:r>
            <w:r w:rsidRPr="008D460A">
              <w:rPr>
                <w:sz w:val="18"/>
                <w:szCs w:val="18"/>
              </w:rPr>
              <w:t>mit handlungs- und produktionsorientierten Verfahren ein plausibles Textverständnis herausarbeiten (</w:t>
            </w:r>
            <w:r w:rsidR="00F54B79">
              <w:rPr>
                <w:sz w:val="18"/>
                <w:szCs w:val="18"/>
              </w:rPr>
              <w:t>z.B.</w:t>
            </w:r>
            <w:r w:rsidRPr="008D460A">
              <w:rPr>
                <w:sz w:val="18"/>
                <w:szCs w:val="18"/>
              </w:rPr>
              <w:t xml:space="preserve"> Texttransformationen, Ausgestaltungen, Formen des szenischen Interpretierens)</w:t>
            </w:r>
          </w:p>
          <w:p w:rsidR="00E115B8" w:rsidRDefault="00E115B8" w:rsidP="00E115B8">
            <w:pPr>
              <w:rPr>
                <w:rFonts w:eastAsia="Calibri"/>
                <w:sz w:val="18"/>
                <w:szCs w:val="18"/>
              </w:rPr>
            </w:pPr>
            <w:r w:rsidRPr="005E55FE">
              <w:rPr>
                <w:rFonts w:eastAsia="Calibri"/>
                <w:sz w:val="18"/>
                <w:szCs w:val="18"/>
              </w:rPr>
              <w:t>(16</w:t>
            </w:r>
            <w:r>
              <w:rPr>
                <w:rFonts w:eastAsia="Calibri"/>
                <w:sz w:val="18"/>
                <w:szCs w:val="18"/>
              </w:rPr>
              <w:t>GM</w:t>
            </w:r>
            <w:r w:rsidRPr="005E55FE">
              <w:rPr>
                <w:rFonts w:eastAsia="Calibri"/>
                <w:sz w:val="18"/>
                <w:szCs w:val="18"/>
              </w:rPr>
              <w:t xml:space="preserve">) Handlungen und Verhaltensweisen literarischer Figuren beschreiben und </w:t>
            </w:r>
            <w:r>
              <w:rPr>
                <w:rFonts w:eastAsia="Calibri"/>
                <w:sz w:val="18"/>
                <w:szCs w:val="18"/>
              </w:rPr>
              <w:t xml:space="preserve">M: begründet </w:t>
            </w:r>
            <w:r w:rsidRPr="005E55FE">
              <w:rPr>
                <w:rFonts w:eastAsia="Calibri"/>
                <w:sz w:val="18"/>
                <w:szCs w:val="18"/>
              </w:rPr>
              <w:t>bewerten; Beziehungen von Figuren beschreiben</w:t>
            </w:r>
          </w:p>
          <w:p w:rsidR="00E115B8" w:rsidRDefault="00E115B8" w:rsidP="00E115B8">
            <w:pPr>
              <w:rPr>
                <w:sz w:val="18"/>
                <w:szCs w:val="18"/>
              </w:rPr>
            </w:pPr>
            <w:r w:rsidRPr="005E55FE">
              <w:rPr>
                <w:sz w:val="18"/>
                <w:szCs w:val="18"/>
              </w:rPr>
              <w:t>(16</w:t>
            </w:r>
            <w:r>
              <w:rPr>
                <w:sz w:val="18"/>
                <w:szCs w:val="18"/>
              </w:rPr>
              <w:t>E</w:t>
            </w:r>
            <w:r w:rsidRPr="005E55FE">
              <w:rPr>
                <w:sz w:val="18"/>
                <w:szCs w:val="18"/>
              </w:rPr>
              <w:t>) literarische Figuren charakterisieren; Figurenkonstellationen beschreiben</w:t>
            </w:r>
          </w:p>
          <w:p w:rsidR="00E115B8" w:rsidRDefault="00E115B8" w:rsidP="004A756D">
            <w:pPr>
              <w:rPr>
                <w:sz w:val="18"/>
                <w:szCs w:val="18"/>
              </w:rPr>
            </w:pPr>
            <w:r>
              <w:rPr>
                <w:sz w:val="18"/>
                <w:szCs w:val="18"/>
              </w:rPr>
              <w:t>(17G</w:t>
            </w:r>
            <w:r w:rsidR="004A756D">
              <w:rPr>
                <w:sz w:val="18"/>
                <w:szCs w:val="18"/>
              </w:rPr>
              <w:t>M</w:t>
            </w:r>
            <w:r>
              <w:rPr>
                <w:sz w:val="18"/>
                <w:szCs w:val="18"/>
              </w:rPr>
              <w:t xml:space="preserve">) </w:t>
            </w:r>
            <w:r w:rsidRPr="008D460A">
              <w:rPr>
                <w:sz w:val="18"/>
                <w:szCs w:val="18"/>
              </w:rPr>
              <w:t>Verstehensschwierigkeiten benennen</w:t>
            </w:r>
            <w:r w:rsidR="004A756D">
              <w:rPr>
                <w:sz w:val="18"/>
                <w:szCs w:val="18"/>
              </w:rPr>
              <w:t xml:space="preserve"> M: </w:t>
            </w:r>
            <w:r w:rsidRPr="008D460A">
              <w:rPr>
                <w:sz w:val="18"/>
                <w:szCs w:val="18"/>
              </w:rPr>
              <w:t>und in einen Zusammenhang mit ihrer Deutung stellen</w:t>
            </w:r>
          </w:p>
          <w:p w:rsidR="00E115B8" w:rsidRDefault="00E115B8" w:rsidP="00E115B8">
            <w:pPr>
              <w:rPr>
                <w:sz w:val="18"/>
                <w:szCs w:val="18"/>
              </w:rPr>
            </w:pPr>
            <w:r>
              <w:rPr>
                <w:sz w:val="18"/>
                <w:szCs w:val="18"/>
              </w:rPr>
              <w:t xml:space="preserve">(17E) </w:t>
            </w:r>
            <w:r w:rsidRPr="008D460A">
              <w:rPr>
                <w:sz w:val="18"/>
                <w:szCs w:val="18"/>
              </w:rPr>
              <w:t>Verstehensschwierigkeiten benennen und für den Interpretationsprozess nutzen</w:t>
            </w:r>
          </w:p>
          <w:p w:rsidR="00E115B8" w:rsidRDefault="00E115B8" w:rsidP="00E115B8">
            <w:pPr>
              <w:rPr>
                <w:sz w:val="18"/>
                <w:szCs w:val="18"/>
              </w:rPr>
            </w:pPr>
            <w:r>
              <w:rPr>
                <w:sz w:val="18"/>
                <w:szCs w:val="18"/>
              </w:rPr>
              <w:t xml:space="preserve">(19E) </w:t>
            </w:r>
            <w:r w:rsidRPr="008D460A">
              <w:rPr>
                <w:sz w:val="18"/>
                <w:szCs w:val="18"/>
              </w:rPr>
              <w:t>die Wirkung eines Textes beschreiben und begründen (Textteile und Textganzes)</w:t>
            </w:r>
          </w:p>
          <w:p w:rsidR="00E115B8" w:rsidRDefault="00E115B8" w:rsidP="00E115B8">
            <w:pPr>
              <w:rPr>
                <w:sz w:val="18"/>
                <w:szCs w:val="18"/>
              </w:rPr>
            </w:pPr>
            <w:r>
              <w:rPr>
                <w:sz w:val="18"/>
                <w:szCs w:val="18"/>
              </w:rPr>
              <w:t xml:space="preserve">(20GM) </w:t>
            </w:r>
            <w:r w:rsidRPr="008D460A">
              <w:rPr>
                <w:sz w:val="18"/>
                <w:szCs w:val="18"/>
              </w:rPr>
              <w:t>Bezüge zwischen Text, Entstehungszeit und Leben des Autors/​der Autorin herstellen und dieses Wissen zum Textverstehen nutzen</w:t>
            </w:r>
          </w:p>
          <w:p w:rsidR="00E115B8" w:rsidRDefault="00E115B8" w:rsidP="00E115B8">
            <w:pPr>
              <w:rPr>
                <w:sz w:val="18"/>
                <w:szCs w:val="18"/>
              </w:rPr>
            </w:pPr>
            <w:r>
              <w:rPr>
                <w:sz w:val="18"/>
                <w:szCs w:val="18"/>
              </w:rPr>
              <w:t xml:space="preserve">(20E) </w:t>
            </w:r>
            <w:r w:rsidRPr="008D460A">
              <w:rPr>
                <w:sz w:val="18"/>
                <w:szCs w:val="18"/>
              </w:rPr>
              <w:t xml:space="preserve">exemplarisch historische Kontexte in ihr Verständnis von Texten einbeziehen (auch Mittelalter), indem sie Bezüge zu Entstehungszeit und </w:t>
            </w:r>
            <w:r w:rsidRPr="008D460A">
              <w:rPr>
                <w:rFonts w:ascii="MS Gothic" w:eastAsia="MS Gothic" w:hAnsi="MS Gothic" w:cs="MS Gothic" w:hint="eastAsia"/>
                <w:sz w:val="18"/>
                <w:szCs w:val="18"/>
              </w:rPr>
              <w:t>‑</w:t>
            </w:r>
            <w:r w:rsidRPr="008D460A">
              <w:rPr>
                <w:sz w:val="18"/>
                <w:szCs w:val="18"/>
              </w:rPr>
              <w:t>bedingungen herstellen</w:t>
            </w:r>
          </w:p>
          <w:p w:rsidR="004A756D" w:rsidRPr="004C79A5" w:rsidRDefault="004A756D" w:rsidP="004A756D">
            <w:pPr>
              <w:pStyle w:val="Kompetenzbeschreibung"/>
            </w:pPr>
            <w:r>
              <w:t>(21) vergleichend eigene und literarische Lebenswelten beschreiben M: und unterscheiden / E: und reflektieren […]</w:t>
            </w:r>
          </w:p>
          <w:p w:rsidR="00E115B8" w:rsidRPr="005E55FE" w:rsidRDefault="00E115B8" w:rsidP="00E115B8">
            <w:pPr>
              <w:rPr>
                <w:rFonts w:eastAsia="Calibri"/>
                <w:sz w:val="18"/>
                <w:szCs w:val="18"/>
              </w:rPr>
            </w:pPr>
            <w:r w:rsidRPr="005E55FE">
              <w:rPr>
                <w:rFonts w:eastAsia="Calibri"/>
                <w:sz w:val="18"/>
                <w:szCs w:val="18"/>
                <w:u w:val="single"/>
              </w:rPr>
              <w:t>3.2.1.3 Medien</w:t>
            </w:r>
          </w:p>
          <w:p w:rsidR="00E115B8" w:rsidRDefault="00E115B8" w:rsidP="00E115B8">
            <w:pPr>
              <w:rPr>
                <w:rFonts w:eastAsia="Calibri"/>
                <w:sz w:val="18"/>
                <w:szCs w:val="18"/>
              </w:rPr>
            </w:pPr>
            <w:r w:rsidRPr="005E55FE">
              <w:rPr>
                <w:rFonts w:eastAsia="Calibri"/>
                <w:sz w:val="18"/>
                <w:szCs w:val="18"/>
              </w:rPr>
              <w:t>(5</w:t>
            </w:r>
            <w:r>
              <w:rPr>
                <w:rFonts w:eastAsia="Calibri"/>
                <w:sz w:val="18"/>
                <w:szCs w:val="18"/>
              </w:rPr>
              <w:t>G</w:t>
            </w:r>
            <w:r w:rsidRPr="005E55FE">
              <w:rPr>
                <w:rFonts w:eastAsia="Calibri"/>
                <w:sz w:val="18"/>
                <w:szCs w:val="18"/>
              </w:rPr>
              <w:t>) Informationen aus Printmedien und digitalen Medien unter Verwendung von Suchstrategien gewinnen</w:t>
            </w:r>
          </w:p>
          <w:p w:rsidR="00E115B8" w:rsidRPr="005E55FE" w:rsidRDefault="00E115B8" w:rsidP="00E115B8">
            <w:pPr>
              <w:rPr>
                <w:rFonts w:eastAsia="Calibri"/>
                <w:sz w:val="18"/>
                <w:szCs w:val="18"/>
              </w:rPr>
            </w:pPr>
            <w:r w:rsidRPr="005E55FE">
              <w:rPr>
                <w:rFonts w:eastAsia="Calibri"/>
                <w:sz w:val="18"/>
                <w:szCs w:val="18"/>
              </w:rPr>
              <w:t>(5</w:t>
            </w:r>
            <w:r>
              <w:rPr>
                <w:rFonts w:eastAsia="Calibri"/>
                <w:sz w:val="18"/>
                <w:szCs w:val="18"/>
              </w:rPr>
              <w:t>M</w:t>
            </w:r>
            <w:r w:rsidRPr="005E55FE">
              <w:rPr>
                <w:rFonts w:eastAsia="Calibri"/>
                <w:sz w:val="18"/>
                <w:szCs w:val="18"/>
              </w:rPr>
              <w:t>) Informationen aus Printmedien und digitalen Medien unter Verwendung auch komplexerer Suchstrategien gewinnen</w:t>
            </w:r>
          </w:p>
          <w:p w:rsidR="00E115B8" w:rsidRPr="008D460A" w:rsidRDefault="00E115B8" w:rsidP="00E115B8">
            <w:pPr>
              <w:rPr>
                <w:sz w:val="18"/>
                <w:szCs w:val="18"/>
              </w:rPr>
            </w:pPr>
            <w:r w:rsidRPr="005E55FE">
              <w:rPr>
                <w:rFonts w:eastAsia="Calibri"/>
                <w:sz w:val="18"/>
                <w:szCs w:val="18"/>
              </w:rPr>
              <w:t>(5</w:t>
            </w:r>
            <w:r>
              <w:rPr>
                <w:rFonts w:eastAsia="Calibri"/>
                <w:sz w:val="18"/>
                <w:szCs w:val="18"/>
              </w:rPr>
              <w:t>E</w:t>
            </w:r>
            <w:r w:rsidRPr="005E55FE">
              <w:rPr>
                <w:rFonts w:eastAsia="Calibri"/>
                <w:sz w:val="18"/>
                <w:szCs w:val="18"/>
              </w:rPr>
              <w:t>)</w:t>
            </w:r>
            <w:r w:rsidRPr="005E55FE">
              <w:rPr>
                <w:sz w:val="18"/>
                <w:szCs w:val="18"/>
              </w:rPr>
              <w:t xml:space="preserve"> Informationen aus Printmedien und digitalen Medien gewinnen und kriterienorientiert bewerten; dabei auch komplexere Suchstrategien anwenden</w:t>
            </w:r>
          </w:p>
        </w:tc>
        <w:tc>
          <w:tcPr>
            <w:tcW w:w="1242" w:type="pct"/>
            <w:tcBorders>
              <w:left w:val="single" w:sz="4" w:space="0" w:color="auto"/>
              <w:right w:val="single" w:sz="4" w:space="0" w:color="auto"/>
            </w:tcBorders>
            <w:shd w:val="clear" w:color="auto" w:fill="auto"/>
          </w:tcPr>
          <w:p w:rsidR="00E115B8" w:rsidRDefault="00E115B8" w:rsidP="00E115B8">
            <w:pPr>
              <w:numPr>
                <w:ilvl w:val="0"/>
                <w:numId w:val="22"/>
              </w:numPr>
              <w:rPr>
                <w:rFonts w:cs="Arial"/>
                <w:szCs w:val="22"/>
              </w:rPr>
            </w:pPr>
            <w:r w:rsidRPr="00C60A1B">
              <w:rPr>
                <w:rFonts w:cs="Arial"/>
                <w:szCs w:val="22"/>
              </w:rPr>
              <w:t xml:space="preserve">Wiederholung und Vertiefung: Anforderungen einer Inhaltsangabe (Methodik </w:t>
            </w:r>
            <w:r w:rsidR="00F54B79">
              <w:rPr>
                <w:rFonts w:cs="Arial"/>
                <w:szCs w:val="22"/>
              </w:rPr>
              <w:t>z.B.</w:t>
            </w:r>
            <w:r w:rsidRPr="00C60A1B">
              <w:rPr>
                <w:rFonts w:cs="Arial"/>
                <w:szCs w:val="22"/>
              </w:rPr>
              <w:t xml:space="preserve"> Stichpunkte notieren; W-Fragen)</w:t>
            </w:r>
          </w:p>
          <w:p w:rsidR="00E115B8" w:rsidRDefault="00E115B8" w:rsidP="00E115B8">
            <w:pPr>
              <w:numPr>
                <w:ilvl w:val="0"/>
                <w:numId w:val="22"/>
              </w:numPr>
              <w:rPr>
                <w:rFonts w:cs="Arial"/>
                <w:szCs w:val="22"/>
              </w:rPr>
            </w:pPr>
            <w:r w:rsidRPr="00C26AE3">
              <w:rPr>
                <w:rFonts w:cs="Arial"/>
                <w:szCs w:val="22"/>
              </w:rPr>
              <w:t xml:space="preserve">Analyse- und Interpretationsaspekte </w:t>
            </w:r>
            <w:r>
              <w:rPr>
                <w:rFonts w:cs="Arial"/>
                <w:szCs w:val="22"/>
              </w:rPr>
              <w:t>niveaudifferenziert h</w:t>
            </w:r>
            <w:r w:rsidRPr="00C26AE3">
              <w:rPr>
                <w:rFonts w:cs="Arial"/>
                <w:szCs w:val="22"/>
              </w:rPr>
              <w:t>erausarbeiten</w:t>
            </w:r>
            <w:r>
              <w:rPr>
                <w:rFonts w:cs="Arial"/>
                <w:szCs w:val="22"/>
              </w:rPr>
              <w:t>:</w:t>
            </w:r>
          </w:p>
          <w:p w:rsidR="00E115B8" w:rsidRPr="00C60A1B" w:rsidRDefault="00E115B8" w:rsidP="00E115B8">
            <w:pPr>
              <w:numPr>
                <w:ilvl w:val="0"/>
                <w:numId w:val="1"/>
              </w:numPr>
              <w:ind w:left="720"/>
              <w:rPr>
                <w:rFonts w:cs="Arial"/>
                <w:szCs w:val="22"/>
              </w:rPr>
            </w:pPr>
            <w:r w:rsidRPr="00C60A1B">
              <w:rPr>
                <w:rFonts w:cs="Arial"/>
                <w:szCs w:val="22"/>
              </w:rPr>
              <w:t xml:space="preserve"> Figuren und Figurenkonstellationen, auch deren Handlungen und Verhaltensweisen beschreiben und bewerten</w:t>
            </w:r>
          </w:p>
          <w:p w:rsidR="00E115B8" w:rsidRDefault="00E115B8" w:rsidP="00E115B8">
            <w:pPr>
              <w:numPr>
                <w:ilvl w:val="0"/>
                <w:numId w:val="1"/>
              </w:numPr>
              <w:ind w:left="720"/>
              <w:rPr>
                <w:rFonts w:cs="Arial"/>
                <w:szCs w:val="22"/>
              </w:rPr>
            </w:pPr>
            <w:r w:rsidRPr="00C60A1B">
              <w:rPr>
                <w:rFonts w:cs="Arial"/>
                <w:szCs w:val="22"/>
              </w:rPr>
              <w:t>Handlung</w:t>
            </w:r>
          </w:p>
          <w:p w:rsidR="00E115B8" w:rsidRDefault="00E115B8" w:rsidP="00E115B8">
            <w:pPr>
              <w:numPr>
                <w:ilvl w:val="0"/>
                <w:numId w:val="1"/>
              </w:numPr>
              <w:ind w:left="720"/>
              <w:rPr>
                <w:rFonts w:cs="Arial"/>
                <w:szCs w:val="22"/>
              </w:rPr>
            </w:pPr>
            <w:r w:rsidRPr="009C74C3">
              <w:rPr>
                <w:rFonts w:cs="Arial"/>
                <w:szCs w:val="22"/>
              </w:rPr>
              <w:t>Raum- und Zeitdarstellung</w:t>
            </w:r>
          </w:p>
          <w:p w:rsidR="00E115B8" w:rsidRPr="00C60A1B" w:rsidRDefault="00E115B8" w:rsidP="00E115B8">
            <w:pPr>
              <w:numPr>
                <w:ilvl w:val="0"/>
                <w:numId w:val="1"/>
              </w:numPr>
              <w:ind w:left="720"/>
              <w:rPr>
                <w:rFonts w:cs="Arial"/>
                <w:szCs w:val="22"/>
              </w:rPr>
            </w:pPr>
            <w:r>
              <w:rPr>
                <w:rFonts w:cs="Arial"/>
                <w:b/>
                <w:szCs w:val="22"/>
                <w:shd w:val="clear" w:color="auto" w:fill="F5A092"/>
              </w:rPr>
              <w:t>M</w:t>
            </w:r>
            <w:r w:rsidRPr="00C60A1B">
              <w:rPr>
                <w:rFonts w:cs="Arial"/>
                <w:b/>
                <w:szCs w:val="22"/>
                <w:shd w:val="clear" w:color="auto" w:fill="F5A092"/>
              </w:rPr>
              <w:t>E</w:t>
            </w:r>
            <w:r>
              <w:rPr>
                <w:rFonts w:cs="Arial"/>
                <w:b/>
                <w:szCs w:val="22"/>
                <w:shd w:val="clear" w:color="auto" w:fill="F5A092"/>
              </w:rPr>
              <w:t>:</w:t>
            </w:r>
            <w:r>
              <w:rPr>
                <w:rFonts w:cs="Arial"/>
                <w:szCs w:val="22"/>
              </w:rPr>
              <w:t xml:space="preserve"> </w:t>
            </w:r>
            <w:r w:rsidRPr="00C60A1B">
              <w:rPr>
                <w:rFonts w:cs="Arial"/>
                <w:szCs w:val="22"/>
              </w:rPr>
              <w:t>Konfliktverlauf</w:t>
            </w:r>
          </w:p>
          <w:p w:rsidR="00E115B8" w:rsidRPr="009C74C3" w:rsidRDefault="00E115B8" w:rsidP="00E115B8">
            <w:pPr>
              <w:numPr>
                <w:ilvl w:val="0"/>
                <w:numId w:val="1"/>
              </w:numPr>
              <w:ind w:left="720"/>
              <w:rPr>
                <w:rFonts w:cs="Arial"/>
                <w:szCs w:val="22"/>
              </w:rPr>
            </w:pPr>
            <w:r w:rsidRPr="00C60A1B">
              <w:rPr>
                <w:rFonts w:cs="Arial"/>
                <w:b/>
                <w:szCs w:val="22"/>
                <w:shd w:val="clear" w:color="auto" w:fill="F5A092"/>
              </w:rPr>
              <w:t>E</w:t>
            </w:r>
            <w:r>
              <w:rPr>
                <w:rFonts w:cs="Arial"/>
                <w:b/>
                <w:szCs w:val="22"/>
                <w:shd w:val="clear" w:color="auto" w:fill="F5A092"/>
              </w:rPr>
              <w:t>:</w:t>
            </w:r>
            <w:r w:rsidRPr="009C74C3">
              <w:rPr>
                <w:rFonts w:cs="Arial"/>
                <w:szCs w:val="22"/>
              </w:rPr>
              <w:t xml:space="preserve"> Motive und Symbole </w:t>
            </w:r>
            <w:r>
              <w:rPr>
                <w:rFonts w:cs="Arial"/>
                <w:szCs w:val="22"/>
              </w:rPr>
              <w:t>erkennen</w:t>
            </w:r>
            <w:r w:rsidRPr="009C74C3">
              <w:rPr>
                <w:rFonts w:cs="Arial"/>
                <w:szCs w:val="22"/>
              </w:rPr>
              <w:t>, analysieren und in ihrer Funktion beschreiben</w:t>
            </w:r>
          </w:p>
          <w:p w:rsidR="00E115B8" w:rsidRPr="00C60A1B" w:rsidRDefault="00E115B8" w:rsidP="00E115B8">
            <w:pPr>
              <w:rPr>
                <w:rFonts w:eastAsia="Wingdings" w:cs="Arial"/>
                <w:b/>
                <w:szCs w:val="22"/>
              </w:rPr>
            </w:pPr>
            <w:r>
              <w:rPr>
                <w:rFonts w:cs="Arial"/>
                <w:szCs w:val="22"/>
              </w:rPr>
              <w:t xml:space="preserve">dabei </w:t>
            </w:r>
            <w:r>
              <w:rPr>
                <w:rFonts w:cs="Arial"/>
                <w:b/>
                <w:szCs w:val="22"/>
                <w:shd w:val="clear" w:color="auto" w:fill="F5A092"/>
              </w:rPr>
              <w:t>M</w:t>
            </w:r>
            <w:r w:rsidRPr="00C60A1B">
              <w:rPr>
                <w:rFonts w:cs="Arial"/>
                <w:b/>
                <w:szCs w:val="22"/>
                <w:shd w:val="clear" w:color="auto" w:fill="F5A092"/>
              </w:rPr>
              <w:t>E:</w:t>
            </w:r>
          </w:p>
          <w:p w:rsidR="00E115B8" w:rsidRPr="00C60A1B" w:rsidRDefault="00E115B8" w:rsidP="00E115B8">
            <w:pPr>
              <w:numPr>
                <w:ilvl w:val="0"/>
                <w:numId w:val="23"/>
              </w:numPr>
              <w:rPr>
                <w:rFonts w:cs="Arial"/>
                <w:szCs w:val="22"/>
              </w:rPr>
            </w:pPr>
            <w:r w:rsidRPr="00C60A1B">
              <w:rPr>
                <w:rFonts w:cs="Arial"/>
                <w:szCs w:val="22"/>
              </w:rPr>
              <w:t>gezieltes Nutzen diagonaler, selektiver und navigierender Lese</w:t>
            </w:r>
            <w:r w:rsidRPr="00C60A1B">
              <w:rPr>
                <w:rFonts w:cs="Arial"/>
                <w:szCs w:val="22"/>
              </w:rPr>
              <w:softHyphen/>
              <w:t>strategien zum Zusammenstellen des Hauptteils der Inhaltsangabe</w:t>
            </w:r>
          </w:p>
          <w:p w:rsidR="00E115B8" w:rsidRPr="00C60A1B" w:rsidRDefault="00E115B8" w:rsidP="00E115B8">
            <w:pPr>
              <w:numPr>
                <w:ilvl w:val="0"/>
                <w:numId w:val="23"/>
              </w:numPr>
              <w:rPr>
                <w:rFonts w:cs="Arial"/>
                <w:szCs w:val="22"/>
              </w:rPr>
            </w:pPr>
            <w:r w:rsidRPr="00C60A1B">
              <w:rPr>
                <w:rFonts w:cs="Arial"/>
                <w:szCs w:val="22"/>
              </w:rPr>
              <w:t>Weitere Inputs: Umgang mit Zitaten bzw. Quellen; ggf. Kennenlernen geeigneter handlungs- und produktionsorientierter Verfahren; ggf. Selbst-/Zeitmanagement in Bezug auf Pflicht- und Wahlaufgaben; …</w:t>
            </w:r>
          </w:p>
          <w:p w:rsidR="00E115B8" w:rsidRPr="00C60A1B" w:rsidRDefault="00E115B8" w:rsidP="00E115B8">
            <w:pPr>
              <w:rPr>
                <w:rFonts w:cs="Arial"/>
                <w:szCs w:val="22"/>
              </w:rPr>
            </w:pPr>
          </w:p>
          <w:p w:rsidR="00E115B8" w:rsidRPr="00C60A1B" w:rsidRDefault="00E115B8" w:rsidP="00E115B8">
            <w:pPr>
              <w:rPr>
                <w:rFonts w:cs="Arial"/>
                <w:b/>
                <w:szCs w:val="22"/>
              </w:rPr>
            </w:pPr>
            <w:r w:rsidRPr="00C60A1B">
              <w:rPr>
                <w:rFonts w:cs="Arial"/>
                <w:b/>
                <w:szCs w:val="22"/>
              </w:rPr>
              <w:t>Arbeitszeiten festlegen</w:t>
            </w:r>
          </w:p>
          <w:p w:rsidR="00E115B8" w:rsidRPr="00C60A1B" w:rsidRDefault="00E115B8" w:rsidP="00E115B8">
            <w:pPr>
              <w:numPr>
                <w:ilvl w:val="0"/>
                <w:numId w:val="24"/>
              </w:numPr>
              <w:rPr>
                <w:rFonts w:cs="Arial"/>
                <w:szCs w:val="22"/>
              </w:rPr>
            </w:pPr>
            <w:r w:rsidRPr="00C60A1B">
              <w:rPr>
                <w:rFonts w:cs="Arial"/>
                <w:szCs w:val="22"/>
              </w:rPr>
              <w:t>Lesezeiten (in der Schule und zuhause)</w:t>
            </w:r>
          </w:p>
          <w:p w:rsidR="00E115B8" w:rsidRPr="00C60A1B" w:rsidRDefault="00E115B8" w:rsidP="00E115B8">
            <w:pPr>
              <w:numPr>
                <w:ilvl w:val="0"/>
                <w:numId w:val="24"/>
              </w:numPr>
              <w:rPr>
                <w:rFonts w:cs="Arial"/>
                <w:szCs w:val="22"/>
              </w:rPr>
            </w:pPr>
            <w:r w:rsidRPr="00C60A1B">
              <w:rPr>
                <w:rFonts w:cs="Arial"/>
                <w:szCs w:val="22"/>
              </w:rPr>
              <w:t>Arbeit an geeigneten Aufgaben zur Erschließung verschiedener Aspekte des jeweiligen Buchinhalts (Ziel: fundierte Inhaltsangabe zum eigenen Jugendbuch vorbereiten und schreiben)</w:t>
            </w:r>
          </w:p>
          <w:p w:rsidR="00E115B8" w:rsidRPr="009C74C3" w:rsidRDefault="00E115B8" w:rsidP="00E115B8">
            <w:pPr>
              <w:numPr>
                <w:ilvl w:val="0"/>
                <w:numId w:val="24"/>
              </w:numPr>
              <w:spacing w:before="60"/>
              <w:rPr>
                <w:rFonts w:eastAsia="Calibri" w:cs="Arial"/>
                <w:i/>
                <w:szCs w:val="22"/>
              </w:rPr>
            </w:pPr>
            <w:r w:rsidRPr="00C60A1B">
              <w:rPr>
                <w:rFonts w:cs="Arial"/>
                <w:szCs w:val="22"/>
              </w:rPr>
              <w:t xml:space="preserve">Vorbereitung der eigenen, kriterienorientierten Präsentation des Jugendbuches und der Arbeitsergebnisse; dabei auch elektronische Medien zur Informationsbeschaffung, </w:t>
            </w:r>
            <w:r w:rsidR="00F54B79">
              <w:rPr>
                <w:rFonts w:cs="Arial"/>
                <w:szCs w:val="22"/>
              </w:rPr>
              <w:t>z.B.</w:t>
            </w:r>
            <w:r w:rsidRPr="00C60A1B">
              <w:rPr>
                <w:rFonts w:cs="Arial"/>
                <w:szCs w:val="22"/>
              </w:rPr>
              <w:t xml:space="preserve"> über den Autor, nutzen </w:t>
            </w:r>
            <w:r>
              <w:rPr>
                <w:rFonts w:cs="Arial"/>
                <w:szCs w:val="22"/>
              </w:rPr>
              <w:t>(</w:t>
            </w:r>
            <w:r w:rsidRPr="00C60A1B">
              <w:rPr>
                <w:rFonts w:eastAsia="Wingdings" w:cs="Arial"/>
                <w:szCs w:val="22"/>
              </w:rPr>
              <w:t>Such- und Lesestrategien thematisieren bzw. wiederholen</w:t>
            </w:r>
            <w:r>
              <w:rPr>
                <w:rFonts w:eastAsia="Wingdings" w:cs="Arial"/>
                <w:szCs w:val="22"/>
              </w:rPr>
              <w:t>)</w:t>
            </w:r>
          </w:p>
        </w:tc>
        <w:tc>
          <w:tcPr>
            <w:tcW w:w="1274" w:type="pct"/>
            <w:tcBorders>
              <w:left w:val="single" w:sz="4" w:space="0" w:color="auto"/>
              <w:right w:val="single" w:sz="4" w:space="0" w:color="auto"/>
            </w:tcBorders>
            <w:shd w:val="clear" w:color="auto" w:fill="auto"/>
          </w:tcPr>
          <w:p w:rsidR="00E115B8" w:rsidRDefault="00E115B8" w:rsidP="00E115B8">
            <w:pPr>
              <w:rPr>
                <w:rFonts w:eastAsia="Wingdings" w:cs="Wingdings"/>
                <w:szCs w:val="22"/>
              </w:rPr>
            </w:pPr>
            <w:r>
              <w:rPr>
                <w:rFonts w:eastAsia="Wingdings" w:cs="Wingdings"/>
                <w:szCs w:val="22"/>
              </w:rPr>
              <w:t>Niveaudifferenzierende Aufgabenzusammenstellung:</w:t>
            </w:r>
          </w:p>
          <w:p w:rsidR="00E115B8" w:rsidRDefault="00E115B8" w:rsidP="00E115B8">
            <w:pPr>
              <w:numPr>
                <w:ilvl w:val="0"/>
                <w:numId w:val="5"/>
              </w:numPr>
              <w:rPr>
                <w:rFonts w:eastAsia="Wingdings" w:cs="Wingdings"/>
                <w:szCs w:val="22"/>
              </w:rPr>
            </w:pPr>
            <w:r>
              <w:rPr>
                <w:rFonts w:eastAsia="Wingdings" w:cs="Wingdings"/>
                <w:szCs w:val="22"/>
              </w:rPr>
              <w:t>Pflicht- und Wahlbereich</w:t>
            </w:r>
          </w:p>
          <w:p w:rsidR="00E115B8" w:rsidRDefault="00E115B8" w:rsidP="00E115B8">
            <w:pPr>
              <w:numPr>
                <w:ilvl w:val="0"/>
                <w:numId w:val="5"/>
              </w:numPr>
              <w:rPr>
                <w:rFonts w:eastAsia="Wingdings" w:cs="Wingdings"/>
                <w:i/>
                <w:szCs w:val="22"/>
              </w:rPr>
            </w:pPr>
            <w:r>
              <w:rPr>
                <w:rFonts w:eastAsia="Wingdings" w:cs="Wingdings"/>
                <w:szCs w:val="22"/>
              </w:rPr>
              <w:t>Aufgabenvielfalt: zum Leseeindruck; zum Herausarbeiten von Inhalten; zur Bestimmung von wesentlichen Elementen eines Textes; zur Interpretation von Handlungen und Verhaltensweisen literarischer Figuren; zur Visualisierung (E)</w:t>
            </w:r>
          </w:p>
          <w:p w:rsidR="00E115B8" w:rsidRDefault="00E115B8" w:rsidP="00E115B8">
            <w:pPr>
              <w:numPr>
                <w:ilvl w:val="0"/>
                <w:numId w:val="5"/>
              </w:numPr>
              <w:rPr>
                <w:rFonts w:eastAsia="Wingdings" w:cs="Wingdings"/>
              </w:rPr>
            </w:pPr>
            <w:r>
              <w:rPr>
                <w:rFonts w:eastAsia="Wingdings" w:cs="Wingdings"/>
                <w:i/>
                <w:szCs w:val="22"/>
              </w:rPr>
              <w:t>Zentrale Schreibformen</w:t>
            </w:r>
            <w:r>
              <w:rPr>
                <w:rFonts w:eastAsia="Wingdings" w:cs="Wingdings"/>
                <w:szCs w:val="22"/>
              </w:rPr>
              <w:t xml:space="preserve"> (hier v. a.: informierend) sowie ggf. geeignete (!) Formen handlungs- und produktionsorientierter Verfahren beachten</w:t>
            </w:r>
          </w:p>
          <w:p w:rsidR="00E115B8" w:rsidRDefault="00E115B8" w:rsidP="00E115B8">
            <w:pPr>
              <w:rPr>
                <w:rFonts w:eastAsia="Wingdings" w:cs="Wingdings"/>
              </w:rPr>
            </w:pPr>
          </w:p>
          <w:p w:rsidR="00E115B8" w:rsidRDefault="00E115B8" w:rsidP="00E115B8">
            <w:pPr>
              <w:rPr>
                <w:rFonts w:eastAsia="Wingdings" w:cs="Wingdings"/>
              </w:rPr>
            </w:pPr>
            <w:r>
              <w:rPr>
                <w:rFonts w:eastAsia="Wingdings" w:cs="Wingdings"/>
                <w:szCs w:val="22"/>
              </w:rPr>
              <w:t>Niveaudifferenzierung (auch bei einer Leistungsrückmeldung) kann u. a. darüber erfolgen, inwieweit die Charakteristika einer Inhaltsangabe eingehalten werden.</w:t>
            </w:r>
          </w:p>
          <w:p w:rsidR="00E115B8" w:rsidRDefault="00E115B8" w:rsidP="00E115B8">
            <w:pPr>
              <w:rPr>
                <w:rFonts w:eastAsia="Wingdings" w:cs="Wingdings"/>
              </w:rPr>
            </w:pPr>
          </w:p>
          <w:p w:rsidR="00E115B8" w:rsidRDefault="00E115B8" w:rsidP="00E115B8">
            <w:r>
              <w:rPr>
                <w:rFonts w:eastAsia="Calibri"/>
                <w:b/>
                <w:szCs w:val="22"/>
                <w:shd w:val="clear" w:color="auto" w:fill="A3D7B7"/>
              </w:rPr>
              <w:t xml:space="preserve">L MB </w:t>
            </w:r>
          </w:p>
          <w:p w:rsidR="00E115B8" w:rsidRDefault="00E115B8" w:rsidP="00E115B8">
            <w:pPr>
              <w:spacing w:before="60"/>
            </w:pPr>
            <w:r>
              <w:t>Die Lehrkraft steht den Schülerinnen und Schülern in erster Linie beratend zur Seite; die Beratung bezieht sich v.a. auf methodische Hilfen während des Analyse- und Interpretationsprozesses und kann in diesem Sinn auch ohne eine vertiefte Kenntnis des Primärtextes geleistet werden.</w:t>
            </w:r>
          </w:p>
          <w:p w:rsidR="00E115B8" w:rsidRDefault="00E115B8" w:rsidP="00E115B8">
            <w:pPr>
              <w:spacing w:before="60"/>
            </w:pPr>
          </w:p>
          <w:p w:rsidR="00E115B8" w:rsidRDefault="00E115B8" w:rsidP="00E115B8">
            <w:pPr>
              <w:rPr>
                <w:rFonts w:eastAsia="Calibri" w:cs="Arial"/>
                <w:szCs w:val="22"/>
              </w:rPr>
            </w:pPr>
            <w:r>
              <w:rPr>
                <w:rFonts w:eastAsia="Calibri" w:cs="Arial"/>
                <w:szCs w:val="22"/>
              </w:rPr>
              <w:t xml:space="preserve">Integrierter Grammatikunterricht: </w:t>
            </w:r>
            <w:r w:rsidR="00F54B79">
              <w:rPr>
                <w:rFonts w:eastAsia="Calibri" w:cs="Arial"/>
                <w:szCs w:val="22"/>
              </w:rPr>
              <w:t>z.B.</w:t>
            </w:r>
            <w:r>
              <w:rPr>
                <w:rFonts w:eastAsia="Calibri" w:cs="Arial"/>
                <w:szCs w:val="22"/>
              </w:rPr>
              <w:t xml:space="preserve"> </w:t>
            </w:r>
          </w:p>
          <w:p w:rsidR="00E115B8" w:rsidRDefault="00E115B8" w:rsidP="00E115B8">
            <w:pPr>
              <w:numPr>
                <w:ilvl w:val="0"/>
                <w:numId w:val="45"/>
              </w:numPr>
              <w:rPr>
                <w:rFonts w:eastAsia="Calibri" w:cs="Arial"/>
                <w:szCs w:val="22"/>
              </w:rPr>
            </w:pPr>
            <w:r>
              <w:rPr>
                <w:rFonts w:eastAsia="Calibri" w:cs="Arial"/>
                <w:szCs w:val="22"/>
              </w:rPr>
              <w:t>adverbiale Bestimmung in verschiedenen Funktionen klären (</w:t>
            </w:r>
            <w:r w:rsidR="00F54B79">
              <w:rPr>
                <w:rFonts w:eastAsia="Calibri" w:cs="Arial"/>
                <w:szCs w:val="22"/>
              </w:rPr>
              <w:t>z.B.</w:t>
            </w:r>
            <w:r>
              <w:rPr>
                <w:rFonts w:eastAsia="Calibri" w:cs="Arial"/>
                <w:szCs w:val="22"/>
              </w:rPr>
              <w:t xml:space="preserve"> Zeitgestaltung, Raumbeschreibungen anhand ausgewählter Stellen)</w:t>
            </w:r>
          </w:p>
          <w:p w:rsidR="00E115B8" w:rsidRDefault="00E115B8" w:rsidP="00E115B8">
            <w:pPr>
              <w:numPr>
                <w:ilvl w:val="0"/>
                <w:numId w:val="45"/>
              </w:numPr>
              <w:rPr>
                <w:rFonts w:eastAsia="Calibri" w:cs="Arial"/>
                <w:szCs w:val="22"/>
              </w:rPr>
            </w:pPr>
            <w:r>
              <w:rPr>
                <w:rFonts w:eastAsia="Calibri" w:cs="Arial"/>
                <w:szCs w:val="22"/>
              </w:rPr>
              <w:t>Tempus (auch Abgrenzung von Nacherzählung/gestaltendem Schreiben und Inhaltsangabe/Interpretation) und Modus (Konjunktiv I)</w:t>
            </w:r>
          </w:p>
          <w:p w:rsidR="00E115B8" w:rsidRPr="009C74C3" w:rsidRDefault="00E115B8" w:rsidP="00E115B8">
            <w:pPr>
              <w:spacing w:before="60"/>
              <w:rPr>
                <w:rFonts w:eastAsia="Calibri" w:cs="Arial"/>
                <w:i/>
                <w:szCs w:val="22"/>
              </w:rPr>
            </w:pPr>
          </w:p>
        </w:tc>
      </w:tr>
      <w:tr w:rsidR="00E115B8" w:rsidRPr="009C74C3" w:rsidTr="008218E6">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115B8" w:rsidRPr="009C74C3" w:rsidRDefault="00E115B8" w:rsidP="00E115B8">
            <w:pPr>
              <w:pStyle w:val="bcTabschwKompetenzen"/>
              <w:spacing w:before="0" w:after="0"/>
              <w:rPr>
                <w:i/>
              </w:rPr>
            </w:pPr>
            <w:r w:rsidRPr="00C26AE3">
              <w:rPr>
                <w:rFonts w:eastAsia="Wingdings" w:cs="Wingdings"/>
              </w:rPr>
              <w:t>3. Präsentieren</w:t>
            </w:r>
            <w:r>
              <w:rPr>
                <w:rFonts w:eastAsia="Wingdings" w:cs="Wingdings"/>
              </w:rPr>
              <w:t xml:space="preserve"> des Jugendbuchs</w:t>
            </w:r>
          </w:p>
        </w:tc>
      </w:tr>
      <w:tr w:rsidR="00E115B8" w:rsidRPr="009C74C3" w:rsidTr="000670C7">
        <w:trPr>
          <w:trHeight w:val="20"/>
        </w:trPr>
        <w:tc>
          <w:tcPr>
            <w:tcW w:w="1242" w:type="pct"/>
            <w:tcBorders>
              <w:top w:val="single" w:sz="4" w:space="0" w:color="auto"/>
              <w:left w:val="single" w:sz="4" w:space="0" w:color="auto"/>
              <w:bottom w:val="single" w:sz="4" w:space="0" w:color="auto"/>
              <w:right w:val="single" w:sz="4" w:space="0" w:color="auto"/>
            </w:tcBorders>
            <w:shd w:val="clear" w:color="auto" w:fill="auto"/>
          </w:tcPr>
          <w:p w:rsidR="00E115B8" w:rsidRPr="00FC5E99" w:rsidRDefault="00E115B8" w:rsidP="00E115B8">
            <w:pPr>
              <w:spacing w:line="276" w:lineRule="auto"/>
              <w:rPr>
                <w:rFonts w:eastAsia="Calibri"/>
                <w:sz w:val="18"/>
                <w:szCs w:val="18"/>
                <w:u w:val="single"/>
              </w:rPr>
            </w:pPr>
            <w:r w:rsidRPr="00FC5E99">
              <w:rPr>
                <w:rFonts w:eastAsia="Calibri"/>
                <w:sz w:val="18"/>
                <w:szCs w:val="18"/>
                <w:u w:val="single"/>
              </w:rPr>
              <w:t>2.1 Sprechen und Zuhören</w:t>
            </w:r>
          </w:p>
          <w:p w:rsidR="00E115B8" w:rsidRPr="00FC5E99" w:rsidRDefault="00E115B8" w:rsidP="00E115B8">
            <w:pPr>
              <w:rPr>
                <w:rFonts w:eastAsia="Calibri"/>
                <w:sz w:val="18"/>
                <w:szCs w:val="18"/>
              </w:rPr>
            </w:pPr>
            <w:r w:rsidRPr="00FC5E99">
              <w:rPr>
                <w:rFonts w:eastAsia="Calibri"/>
                <w:sz w:val="18"/>
                <w:szCs w:val="18"/>
              </w:rPr>
              <w:t>1. einen differenzierten, situations- und addressatengerechten Wortschatz verwenden</w:t>
            </w:r>
          </w:p>
          <w:p w:rsidR="00E115B8" w:rsidRPr="00FC5E99" w:rsidRDefault="00E115B8" w:rsidP="00E115B8">
            <w:pPr>
              <w:rPr>
                <w:rFonts w:eastAsia="Calibri"/>
                <w:sz w:val="18"/>
                <w:szCs w:val="18"/>
              </w:rPr>
            </w:pPr>
            <w:r w:rsidRPr="00FC5E99">
              <w:rPr>
                <w:rFonts w:eastAsia="Calibri"/>
                <w:sz w:val="18"/>
                <w:szCs w:val="18"/>
              </w:rPr>
              <w:t>2. sich standardsprachlich ausdrücken und den Unterschied zwischen mündlichem und schriftlichem Sprachgebrauch sowie Merkmale umgangssprachlichen Sprechens erkennen</w:t>
            </w:r>
          </w:p>
          <w:p w:rsidR="00E115B8" w:rsidRPr="00FC5E99" w:rsidRDefault="00E115B8" w:rsidP="00E115B8">
            <w:pPr>
              <w:rPr>
                <w:rFonts w:eastAsia="Calibri"/>
                <w:sz w:val="18"/>
                <w:szCs w:val="18"/>
              </w:rPr>
            </w:pPr>
            <w:r w:rsidRPr="00FC5E99">
              <w:rPr>
                <w:rFonts w:eastAsia="Calibri"/>
                <w:sz w:val="18"/>
                <w:szCs w:val="18"/>
              </w:rPr>
              <w:t>3. inhaltlich präzise, sprachlich prägnant und klar strukturiert formulieren</w:t>
            </w:r>
          </w:p>
          <w:p w:rsidR="00E115B8" w:rsidRPr="00FC5E99" w:rsidRDefault="00E115B8" w:rsidP="00E115B8">
            <w:pPr>
              <w:rPr>
                <w:rFonts w:eastAsia="Calibri"/>
                <w:sz w:val="18"/>
                <w:szCs w:val="18"/>
                <w:u w:val="single"/>
              </w:rPr>
            </w:pPr>
            <w:r w:rsidRPr="00FC5E99">
              <w:rPr>
                <w:rFonts w:eastAsia="Calibri"/>
                <w:sz w:val="18"/>
                <w:szCs w:val="18"/>
              </w:rPr>
              <w:t>4. ihre Redeweise (Artikulation, Körpersprache) situations- sowie adressatengerecht anwenden und deren Wirkung reflektieren</w:t>
            </w:r>
          </w:p>
          <w:p w:rsidR="00E115B8" w:rsidRPr="00FC5E99" w:rsidRDefault="00E115B8" w:rsidP="00E115B8">
            <w:pPr>
              <w:rPr>
                <w:rFonts w:eastAsia="ArialUnicodeMS"/>
                <w:sz w:val="18"/>
                <w:szCs w:val="18"/>
              </w:rPr>
            </w:pPr>
            <w:r w:rsidRPr="00FC5E99">
              <w:rPr>
                <w:rFonts w:eastAsia="ArialUnicodeMS"/>
                <w:sz w:val="18"/>
                <w:szCs w:val="18"/>
              </w:rPr>
              <w:t>12. freie Redebeiträge leisten, Sachinhalte verständlich referieren (E), Kurzdarstellungen (</w:t>
            </w:r>
            <w:r w:rsidR="00F54B79">
              <w:rPr>
                <w:rFonts w:eastAsia="ArialUnicodeMS"/>
                <w:sz w:val="18"/>
                <w:szCs w:val="18"/>
              </w:rPr>
              <w:t>z.B.</w:t>
            </w:r>
            <w:r w:rsidRPr="00FC5E99">
              <w:rPr>
                <w:rFonts w:eastAsia="ArialUnicodeMS"/>
                <w:sz w:val="18"/>
                <w:szCs w:val="18"/>
              </w:rPr>
              <w:t xml:space="preserve"> Buchpräsentationen) und Referate frei vortragen (gegebenenfalls mithilfe von Stichwörtern oder einer Gliederung); dabei verschiedene Medien nutzen (</w:t>
            </w:r>
            <w:r w:rsidR="00F54B79">
              <w:rPr>
                <w:rFonts w:eastAsia="ArialUnicodeMS"/>
                <w:sz w:val="18"/>
                <w:szCs w:val="18"/>
              </w:rPr>
              <w:t>z.B.</w:t>
            </w:r>
            <w:r w:rsidRPr="00FC5E99">
              <w:rPr>
                <w:rFonts w:eastAsia="ArialUnicodeMS"/>
                <w:sz w:val="18"/>
                <w:szCs w:val="18"/>
              </w:rPr>
              <w:t xml:space="preserve"> Folie, Plakat, Präsentationsprogramme)</w:t>
            </w:r>
          </w:p>
          <w:p w:rsidR="00E115B8" w:rsidRDefault="00E115B8" w:rsidP="00E115B8">
            <w:pPr>
              <w:rPr>
                <w:rFonts w:eastAsia="ArialUnicodeMS"/>
                <w:sz w:val="18"/>
                <w:szCs w:val="18"/>
              </w:rPr>
            </w:pPr>
            <w:r w:rsidRPr="00FC5E99">
              <w:rPr>
                <w:rFonts w:eastAsia="ArialUnicodeMS"/>
                <w:sz w:val="18"/>
                <w:szCs w:val="18"/>
              </w:rPr>
              <w:t>13. verschiedene Formen mündlicher Darstellung verwenden: erzählen, nacherzählen, schildern, informieren, berichten, beschreiben, appellieren, argumentieren</w:t>
            </w:r>
          </w:p>
          <w:p w:rsidR="00E115B8" w:rsidRDefault="00E115B8" w:rsidP="00E115B8">
            <w:pPr>
              <w:rPr>
                <w:rFonts w:eastAsia="ArialUnicodeMS"/>
                <w:sz w:val="18"/>
                <w:szCs w:val="18"/>
              </w:rPr>
            </w:pPr>
            <w:r w:rsidRPr="0096346B">
              <w:rPr>
                <w:rFonts w:eastAsia="ArialUnicodeMS"/>
                <w:sz w:val="18"/>
                <w:szCs w:val="18"/>
              </w:rPr>
              <w:t>10. wesentliche Aussagen auch komplexer gesprochener Texte bestimmen und wiedergeben, dabei systematisch vorgehen und auch Texterschließungsmethoden und Mitschreibetechniken nutzen</w:t>
            </w:r>
          </w:p>
          <w:p w:rsidR="00E115B8" w:rsidRDefault="00E115B8" w:rsidP="00E115B8">
            <w:pPr>
              <w:rPr>
                <w:rFonts w:eastAsia="ArialUnicodeMS"/>
                <w:sz w:val="18"/>
                <w:szCs w:val="18"/>
              </w:rPr>
            </w:pPr>
            <w:r w:rsidRPr="0096346B">
              <w:rPr>
                <w:rFonts w:eastAsia="ArialUnicodeMS"/>
                <w:sz w:val="18"/>
                <w:szCs w:val="18"/>
              </w:rPr>
              <w:t>11. Redebeiträge transparent strukturieren, dabei Redestrategien einsetzen und die Wirkung eines Redebeitrags reflektieren</w:t>
            </w:r>
          </w:p>
          <w:p w:rsidR="00E115B8" w:rsidRDefault="00E115B8" w:rsidP="00E115B8">
            <w:pPr>
              <w:rPr>
                <w:rFonts w:eastAsia="ArialUnicodeMS"/>
                <w:sz w:val="18"/>
                <w:szCs w:val="18"/>
              </w:rPr>
            </w:pPr>
            <w:r w:rsidRPr="0096346B">
              <w:rPr>
                <w:rFonts w:eastAsia="ArialUnicodeMS"/>
                <w:sz w:val="18"/>
                <w:szCs w:val="18"/>
              </w:rPr>
              <w:t>14. Texte sinngebend und gestaltend vorlesen und</w:t>
            </w:r>
            <w:r w:rsidR="00340736">
              <w:rPr>
                <w:rFonts w:eastAsia="ArialUnicodeMS"/>
                <w:sz w:val="18"/>
                <w:szCs w:val="18"/>
              </w:rPr>
              <w:t xml:space="preserve"> (auch frei) vortragen (zum Bei</w:t>
            </w:r>
            <w:r w:rsidRPr="0096346B">
              <w:rPr>
                <w:rFonts w:eastAsia="ArialUnicodeMS"/>
                <w:sz w:val="18"/>
                <w:szCs w:val="18"/>
              </w:rPr>
              <w:t>spiel Gedichte)</w:t>
            </w:r>
          </w:p>
          <w:p w:rsidR="00E115B8" w:rsidRDefault="00E115B8" w:rsidP="00E115B8">
            <w:pPr>
              <w:rPr>
                <w:rFonts w:eastAsia="ArialUnicodeMS"/>
                <w:sz w:val="18"/>
                <w:szCs w:val="18"/>
              </w:rPr>
            </w:pPr>
            <w:r w:rsidRPr="0096346B">
              <w:rPr>
                <w:rFonts w:eastAsia="ArialUnicodeMS"/>
                <w:sz w:val="18"/>
                <w:szCs w:val="18"/>
              </w:rPr>
              <w:t>17. Gespräche sowie längere gesprochene Texte kon</w:t>
            </w:r>
            <w:r w:rsidR="00340736">
              <w:rPr>
                <w:rFonts w:eastAsia="ArialUnicodeMS"/>
                <w:sz w:val="18"/>
                <w:szCs w:val="18"/>
              </w:rPr>
              <w:t>zentriert verfolgen und ihr Ver</w:t>
            </w:r>
            <w:r w:rsidRPr="0096346B">
              <w:rPr>
                <w:rFonts w:eastAsia="ArialUnicodeMS"/>
                <w:sz w:val="18"/>
                <w:szCs w:val="18"/>
              </w:rPr>
              <w:t>ständnis sichern, aktiv zuhören</w:t>
            </w:r>
          </w:p>
          <w:p w:rsidR="00E115B8" w:rsidRDefault="00340736" w:rsidP="00E115B8">
            <w:pPr>
              <w:rPr>
                <w:rFonts w:eastAsia="ArialUnicodeMS"/>
                <w:sz w:val="18"/>
                <w:szCs w:val="18"/>
                <w:u w:val="single"/>
              </w:rPr>
            </w:pPr>
            <w:r>
              <w:rPr>
                <w:rFonts w:eastAsia="ArialUnicodeMS"/>
                <w:sz w:val="18"/>
                <w:szCs w:val="18"/>
                <w:u w:val="single"/>
              </w:rPr>
              <w:t>2.2</w:t>
            </w:r>
            <w:r w:rsidR="00E115B8" w:rsidRPr="00BA7411">
              <w:rPr>
                <w:rFonts w:eastAsia="ArialUnicodeMS"/>
                <w:sz w:val="18"/>
                <w:szCs w:val="18"/>
                <w:u w:val="single"/>
              </w:rPr>
              <w:t xml:space="preserve"> Schreiben</w:t>
            </w:r>
          </w:p>
          <w:p w:rsidR="00E115B8" w:rsidRDefault="00E115B8" w:rsidP="00E115B8">
            <w:pPr>
              <w:rPr>
                <w:rFonts w:eastAsia="ArialUnicodeMS"/>
                <w:sz w:val="18"/>
                <w:szCs w:val="18"/>
              </w:rPr>
            </w:pPr>
            <w:r w:rsidRPr="004F7EA2">
              <w:rPr>
                <w:rFonts w:eastAsia="ArialUnicodeMS"/>
                <w:sz w:val="18"/>
                <w:szCs w:val="18"/>
              </w:rPr>
              <w:t>6. Textverarbeitungs- und Präsentationsprogramme nutzen</w:t>
            </w:r>
          </w:p>
          <w:p w:rsidR="00E115B8" w:rsidRDefault="00E115B8" w:rsidP="00E115B8">
            <w:pPr>
              <w:rPr>
                <w:rFonts w:eastAsia="ArialUnicodeMS"/>
                <w:sz w:val="18"/>
                <w:szCs w:val="18"/>
              </w:rPr>
            </w:pPr>
            <w:r w:rsidRPr="004F7EA2">
              <w:rPr>
                <w:rFonts w:eastAsia="ArialUnicodeMS"/>
                <w:sz w:val="18"/>
                <w:szCs w:val="18"/>
              </w:rPr>
              <w:t>8. Texte dem Zweck entsprechend und adressaten</w:t>
            </w:r>
            <w:r w:rsidR="00340736">
              <w:rPr>
                <w:rFonts w:eastAsia="ArialUnicodeMS"/>
                <w:sz w:val="18"/>
                <w:szCs w:val="18"/>
              </w:rPr>
              <w:t>gerecht gestalten und strukturie</w:t>
            </w:r>
            <w:r w:rsidRPr="004F7EA2">
              <w:rPr>
                <w:rFonts w:eastAsia="ArialUnicodeMS"/>
                <w:sz w:val="18"/>
                <w:szCs w:val="18"/>
              </w:rPr>
              <w:t>ren (Blattaufteilung, Rand, Absätze)</w:t>
            </w:r>
          </w:p>
          <w:p w:rsidR="00E115B8" w:rsidRDefault="00E115B8" w:rsidP="00E115B8">
            <w:pPr>
              <w:rPr>
                <w:rFonts w:eastAsia="ArialUnicodeMS"/>
                <w:sz w:val="18"/>
                <w:szCs w:val="18"/>
              </w:rPr>
            </w:pPr>
            <w:r w:rsidRPr="004F7EA2">
              <w:rPr>
                <w:rFonts w:eastAsia="ArialUnicodeMS"/>
                <w:sz w:val="18"/>
                <w:szCs w:val="18"/>
              </w:rPr>
              <w:t>9. Übernahmen aus fremden Texten klar kennzeichnen (Zitat, indirekte Rede) und in den eigenen Text integrieren, Quellen benennen</w:t>
            </w:r>
          </w:p>
          <w:p w:rsidR="00E115B8" w:rsidRPr="009C74C3" w:rsidRDefault="00E115B8" w:rsidP="00E115B8">
            <w:pPr>
              <w:rPr>
                <w:rFonts w:eastAsia="Calibri" w:cs="Arial"/>
                <w:szCs w:val="22"/>
              </w:rPr>
            </w:pPr>
            <w:r w:rsidRPr="004F7EA2">
              <w:rPr>
                <w:rFonts w:eastAsia="ArialUnicodeMS"/>
                <w:sz w:val="18"/>
                <w:szCs w:val="18"/>
              </w:rPr>
              <w:t>17. in sachlichem Stil verständlich formulieren</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E115B8" w:rsidRPr="00FC5E99" w:rsidRDefault="00E115B8" w:rsidP="00E115B8">
            <w:pPr>
              <w:rPr>
                <w:rFonts w:eastAsia="Calibri"/>
                <w:sz w:val="18"/>
                <w:szCs w:val="18"/>
              </w:rPr>
            </w:pPr>
            <w:r w:rsidRPr="00FC5E99">
              <w:rPr>
                <w:rFonts w:eastAsia="Calibri"/>
                <w:sz w:val="18"/>
                <w:szCs w:val="18"/>
                <w:u w:val="single"/>
              </w:rPr>
              <w:t>3.2.1.1 Literarische Texte</w:t>
            </w:r>
          </w:p>
          <w:p w:rsidR="00E115B8" w:rsidRPr="00FC5E99" w:rsidRDefault="00E115B8" w:rsidP="00E115B8">
            <w:pPr>
              <w:rPr>
                <w:rFonts w:eastAsia="Calibri"/>
                <w:sz w:val="18"/>
                <w:szCs w:val="18"/>
                <w:u w:val="single"/>
              </w:rPr>
            </w:pPr>
            <w:r w:rsidRPr="00FC5E99">
              <w:rPr>
                <w:rFonts w:eastAsia="Calibri"/>
                <w:sz w:val="18"/>
                <w:szCs w:val="18"/>
              </w:rPr>
              <w:t>(2</w:t>
            </w:r>
            <w:r>
              <w:rPr>
                <w:rFonts w:eastAsia="Calibri"/>
                <w:sz w:val="18"/>
                <w:szCs w:val="18"/>
              </w:rPr>
              <w:t>G</w:t>
            </w:r>
            <w:r w:rsidRPr="00FC5E99">
              <w:rPr>
                <w:rFonts w:eastAsia="Calibri"/>
                <w:sz w:val="18"/>
                <w:szCs w:val="18"/>
              </w:rPr>
              <w:t>) ihren Leseeindruck erläutern</w:t>
            </w:r>
          </w:p>
          <w:p w:rsidR="00E115B8" w:rsidRPr="00E17AFE" w:rsidRDefault="00E115B8" w:rsidP="00E115B8">
            <w:pPr>
              <w:rPr>
                <w:rFonts w:eastAsia="Calibri"/>
                <w:sz w:val="18"/>
                <w:szCs w:val="18"/>
                <w:u w:val="single"/>
              </w:rPr>
            </w:pPr>
            <w:r w:rsidRPr="00FC5E99">
              <w:rPr>
                <w:rFonts w:eastAsia="Calibri"/>
                <w:sz w:val="18"/>
                <w:szCs w:val="18"/>
              </w:rPr>
              <w:t>(</w:t>
            </w:r>
            <w:r w:rsidRPr="00E17AFE">
              <w:rPr>
                <w:rFonts w:eastAsia="Calibri"/>
                <w:sz w:val="18"/>
                <w:szCs w:val="18"/>
              </w:rPr>
              <w:t>2ME) ihren Leseeindruck und ihr erstes Textverständnis erläutern und begründen</w:t>
            </w:r>
          </w:p>
          <w:p w:rsidR="00E115B8" w:rsidRPr="00E17AFE" w:rsidRDefault="00E115B8" w:rsidP="00E115B8">
            <w:pPr>
              <w:rPr>
                <w:rFonts w:eastAsia="Calibri"/>
                <w:sz w:val="18"/>
                <w:szCs w:val="18"/>
              </w:rPr>
            </w:pPr>
            <w:r w:rsidRPr="00E17AFE">
              <w:rPr>
                <w:rFonts w:eastAsia="Calibri"/>
                <w:sz w:val="18"/>
                <w:szCs w:val="18"/>
              </w:rPr>
              <w:t>(3G) Inhalte von Texten herausarbeiten</w:t>
            </w:r>
          </w:p>
          <w:p w:rsidR="00E115B8" w:rsidRPr="00E17AFE" w:rsidRDefault="00E115B8" w:rsidP="00E115B8">
            <w:pPr>
              <w:rPr>
                <w:rFonts w:eastAsia="Calibri"/>
                <w:sz w:val="18"/>
                <w:szCs w:val="18"/>
              </w:rPr>
            </w:pPr>
            <w:r w:rsidRPr="00E17AFE">
              <w:rPr>
                <w:rFonts w:eastAsia="Calibri"/>
                <w:sz w:val="18"/>
                <w:szCs w:val="18"/>
              </w:rPr>
              <w:t>(3M) Inhalte von Texten herausarbeiten und dazu aussagekräftige Textbelege auswählen und zitieren</w:t>
            </w:r>
          </w:p>
          <w:p w:rsidR="00E115B8" w:rsidRPr="00E17AFE" w:rsidRDefault="00E115B8" w:rsidP="00E115B8">
            <w:pPr>
              <w:rPr>
                <w:rFonts w:eastAsia="Calibri"/>
                <w:sz w:val="18"/>
                <w:szCs w:val="18"/>
              </w:rPr>
            </w:pPr>
            <w:r w:rsidRPr="00E17AFE">
              <w:rPr>
                <w:rFonts w:eastAsia="Calibri"/>
                <w:sz w:val="18"/>
                <w:szCs w:val="18"/>
              </w:rPr>
              <w:t>(3E) Inhalte von Texten herausarbeiten und zusammenfassen; dazu aussagekräftige Textbelege auswählen</w:t>
            </w:r>
          </w:p>
          <w:p w:rsidR="00E115B8" w:rsidRPr="00E17AFE" w:rsidRDefault="00E115B8" w:rsidP="00E115B8">
            <w:pPr>
              <w:rPr>
                <w:rFonts w:eastAsia="Calibri"/>
                <w:sz w:val="18"/>
                <w:szCs w:val="18"/>
              </w:rPr>
            </w:pPr>
            <w:r w:rsidRPr="00E17AFE">
              <w:rPr>
                <w:rFonts w:eastAsia="Calibri"/>
                <w:sz w:val="18"/>
                <w:szCs w:val="18"/>
              </w:rPr>
              <w:t xml:space="preserve">(4E) Textinhalte und Textstrukturen visualisieren, </w:t>
            </w:r>
            <w:r w:rsidR="00F54B79">
              <w:rPr>
                <w:rFonts w:eastAsia="Calibri"/>
                <w:sz w:val="18"/>
                <w:szCs w:val="18"/>
              </w:rPr>
              <w:t>z.B.</w:t>
            </w:r>
            <w:r w:rsidRPr="00E17AFE">
              <w:rPr>
                <w:rFonts w:eastAsia="Calibri"/>
                <w:sz w:val="18"/>
                <w:szCs w:val="18"/>
              </w:rPr>
              <w:t xml:space="preserve"> Grafik, Schaubild, Tabelle</w:t>
            </w:r>
          </w:p>
          <w:p w:rsidR="00E115B8" w:rsidRPr="00E17AFE" w:rsidRDefault="00E115B8" w:rsidP="00E115B8">
            <w:pPr>
              <w:rPr>
                <w:rFonts w:eastAsia="Calibri"/>
                <w:sz w:val="18"/>
                <w:szCs w:val="18"/>
              </w:rPr>
            </w:pPr>
            <w:r w:rsidRPr="00E17AFE">
              <w:rPr>
                <w:rFonts w:eastAsia="Calibri"/>
                <w:sz w:val="18"/>
                <w:szCs w:val="18"/>
              </w:rPr>
              <w:t>(6M) das Thema eines Textes benennen</w:t>
            </w:r>
          </w:p>
          <w:p w:rsidR="00E115B8" w:rsidRPr="00E17AFE" w:rsidRDefault="00E115B8" w:rsidP="00E115B8">
            <w:pPr>
              <w:rPr>
                <w:rFonts w:eastAsia="Calibri"/>
                <w:sz w:val="18"/>
                <w:szCs w:val="18"/>
              </w:rPr>
            </w:pPr>
            <w:r w:rsidRPr="00E17AFE">
              <w:rPr>
                <w:rFonts w:eastAsia="Calibri"/>
                <w:sz w:val="18"/>
                <w:szCs w:val="18"/>
              </w:rPr>
              <w:t>(6E) das Thema eines Textes bestimmen und benennen</w:t>
            </w:r>
          </w:p>
          <w:p w:rsidR="00E115B8" w:rsidRPr="00E17AFE" w:rsidRDefault="00E115B8" w:rsidP="00E115B8">
            <w:pPr>
              <w:rPr>
                <w:rFonts w:eastAsia="Calibri"/>
                <w:sz w:val="18"/>
                <w:szCs w:val="18"/>
              </w:rPr>
            </w:pPr>
            <w:r w:rsidRPr="00E17AFE">
              <w:rPr>
                <w:rFonts w:eastAsia="Calibri"/>
                <w:sz w:val="18"/>
                <w:szCs w:val="18"/>
              </w:rPr>
              <w:t>(7G) wesentliche Elemente eines Textes bestimmen (Figuren, Handlung, Konfliktverlauf, Raum- und Zeitdarstellung)</w:t>
            </w:r>
          </w:p>
          <w:p w:rsidR="00E115B8" w:rsidRDefault="00E115B8" w:rsidP="00E115B8">
            <w:pPr>
              <w:rPr>
                <w:rFonts w:eastAsia="Calibri"/>
                <w:sz w:val="18"/>
                <w:szCs w:val="18"/>
              </w:rPr>
            </w:pPr>
            <w:r w:rsidRPr="00E17AFE">
              <w:rPr>
                <w:rFonts w:eastAsia="Calibri"/>
                <w:sz w:val="18"/>
                <w:szCs w:val="18"/>
              </w:rPr>
              <w:t>(7M) wesentliche Elemente eines Textes bestimmen und in ihrer Funktion beschreiben (Titel, Handlungsverlauf, Figuren und Figurenkonstellation, Konfliktverlauf, Raum- und Zeitdarstellung)</w:t>
            </w:r>
          </w:p>
          <w:p w:rsidR="00E115B8" w:rsidRPr="004F7EA2" w:rsidRDefault="00E115B8" w:rsidP="00E115B8">
            <w:pPr>
              <w:rPr>
                <w:rFonts w:eastAsia="Calibri"/>
                <w:sz w:val="18"/>
                <w:szCs w:val="18"/>
              </w:rPr>
            </w:pPr>
            <w:r>
              <w:rPr>
                <w:rFonts w:eastAsia="Calibri"/>
                <w:sz w:val="18"/>
                <w:szCs w:val="18"/>
              </w:rPr>
              <w:t xml:space="preserve">(7E) </w:t>
            </w:r>
            <w:r w:rsidRPr="00E17AFE">
              <w:rPr>
                <w:rFonts w:eastAsia="Calibri"/>
                <w:sz w:val="18"/>
                <w:szCs w:val="18"/>
              </w:rPr>
              <w:t xml:space="preserve">wesentliche Elemente eines Textes bestimmen, analysieren und in ihrer Funktion beschreiben (Titel, Aufbau, Handlungs- und Konfliktverlauf, Figuren und Figurenkonstellation, Raum- und Zeitgestaltung, Motive, </w:t>
            </w:r>
            <w:r w:rsidRPr="004F7EA2">
              <w:rPr>
                <w:rFonts w:eastAsia="Calibri"/>
                <w:sz w:val="18"/>
                <w:szCs w:val="18"/>
              </w:rPr>
              <w:t>Symbole)</w:t>
            </w:r>
          </w:p>
          <w:p w:rsidR="00011E10" w:rsidRDefault="00011E10" w:rsidP="00011E10">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 xml:space="preserve">chreibung von Texten verwenden: Autor, Erzähler, ME: </w:t>
            </w:r>
            <w:r w:rsidRPr="00FE6E34">
              <w:rPr>
                <w:rFonts w:eastAsia="Calibri" w:cs="Arial"/>
                <w:sz w:val="18"/>
                <w:szCs w:val="18"/>
              </w:rPr>
              <w:t>Erzählperspektive</w:t>
            </w:r>
            <w:r>
              <w:rPr>
                <w:rFonts w:eastAsia="Calibri" w:cs="Arial"/>
                <w:sz w:val="18"/>
                <w:szCs w:val="18"/>
              </w:rPr>
              <w:t xml:space="preserve">, E: </w:t>
            </w:r>
            <w:r w:rsidRPr="00F67839">
              <w:rPr>
                <w:rFonts w:eastAsia="Calibri" w:cs="Arial"/>
                <w:sz w:val="18"/>
                <w:szCs w:val="18"/>
              </w:rPr>
              <w:t>Erzählform,</w:t>
            </w:r>
            <w:r>
              <w:rPr>
                <w:rFonts w:eastAsia="Calibri" w:cs="Arial"/>
                <w:sz w:val="18"/>
                <w:szCs w:val="18"/>
              </w:rPr>
              <w:t xml:space="preserve"> </w:t>
            </w:r>
            <w:r w:rsidRPr="00F67839">
              <w:rPr>
                <w:rFonts w:eastAsia="Calibri" w:cs="Arial"/>
                <w:sz w:val="18"/>
                <w:szCs w:val="18"/>
              </w:rPr>
              <w:t>Erzählstruktur, innere und äußere Handlung, offener Schluss, Erzähltempora,</w:t>
            </w:r>
            <w:r>
              <w:rPr>
                <w:rFonts w:eastAsia="Calibri" w:cs="Arial"/>
                <w:sz w:val="18"/>
                <w:szCs w:val="18"/>
              </w:rPr>
              <w:t xml:space="preserve"> </w:t>
            </w:r>
            <w:r w:rsidRPr="00F67839">
              <w:rPr>
                <w:rFonts w:eastAsia="Calibri" w:cs="Arial"/>
                <w:sz w:val="18"/>
                <w:szCs w:val="18"/>
              </w:rPr>
              <w:t>Vorausdeutungen und Rückblende</w:t>
            </w:r>
            <w:r>
              <w:rPr>
                <w:rFonts w:eastAsia="Calibri" w:cs="Arial"/>
                <w:sz w:val="18"/>
                <w:szCs w:val="18"/>
              </w:rPr>
              <w:t xml:space="preserve"> […]</w:t>
            </w:r>
          </w:p>
          <w:p w:rsidR="00E115B8" w:rsidRDefault="00E115B8" w:rsidP="00011E10">
            <w:pPr>
              <w:rPr>
                <w:rFonts w:eastAsia="Calibri"/>
                <w:sz w:val="18"/>
                <w:szCs w:val="18"/>
              </w:rPr>
            </w:pPr>
            <w:r>
              <w:rPr>
                <w:rFonts w:eastAsia="Calibri"/>
                <w:sz w:val="18"/>
                <w:szCs w:val="18"/>
              </w:rPr>
              <w:t xml:space="preserve">(9G) </w:t>
            </w:r>
            <w:r w:rsidRPr="00B34E1E">
              <w:rPr>
                <w:rFonts w:eastAsia="Calibri"/>
                <w:sz w:val="18"/>
                <w:szCs w:val="18"/>
              </w:rPr>
              <w:t>die Wirkung grundlegender Gestaltungsmittel erkennen und beschreiben</w:t>
            </w:r>
          </w:p>
          <w:p w:rsidR="00E115B8" w:rsidRDefault="00E115B8" w:rsidP="00E115B8">
            <w:pPr>
              <w:rPr>
                <w:rFonts w:eastAsia="Calibri"/>
                <w:sz w:val="18"/>
                <w:szCs w:val="18"/>
              </w:rPr>
            </w:pPr>
            <w:r>
              <w:rPr>
                <w:rFonts w:eastAsia="Calibri"/>
                <w:sz w:val="18"/>
                <w:szCs w:val="18"/>
              </w:rPr>
              <w:t xml:space="preserve">(9M) </w:t>
            </w:r>
            <w:r w:rsidRPr="00B34E1E">
              <w:rPr>
                <w:rFonts w:eastAsia="Calibri"/>
                <w:sz w:val="18"/>
                <w:szCs w:val="18"/>
              </w:rPr>
              <w:t>die Wirkung von Gestaltungsmitteln erkennen und erläutern</w:t>
            </w:r>
          </w:p>
          <w:p w:rsidR="00E115B8" w:rsidRDefault="00E115B8" w:rsidP="00E115B8">
            <w:pPr>
              <w:rPr>
                <w:rFonts w:eastAsia="Calibri"/>
                <w:sz w:val="18"/>
                <w:szCs w:val="18"/>
              </w:rPr>
            </w:pPr>
            <w:r>
              <w:rPr>
                <w:rFonts w:eastAsia="Calibri"/>
                <w:sz w:val="18"/>
                <w:szCs w:val="18"/>
              </w:rPr>
              <w:t xml:space="preserve">(9E) </w:t>
            </w:r>
            <w:r w:rsidRPr="00B34E1E">
              <w:rPr>
                <w:rFonts w:eastAsia="Calibri"/>
                <w:sz w:val="18"/>
                <w:szCs w:val="18"/>
              </w:rPr>
              <w:t>sprachliche Gestaltungsmittel beschreiben und auf ihre Funktion hin untersuchen</w:t>
            </w:r>
          </w:p>
          <w:p w:rsidR="00E115B8" w:rsidRPr="00B34E1E" w:rsidRDefault="00E115B8" w:rsidP="00E115B8">
            <w:pPr>
              <w:rPr>
                <w:rFonts w:eastAsia="Calibri"/>
                <w:sz w:val="18"/>
                <w:szCs w:val="18"/>
              </w:rPr>
            </w:pPr>
            <w:r>
              <w:rPr>
                <w:rFonts w:eastAsia="Calibri"/>
                <w:sz w:val="18"/>
                <w:szCs w:val="18"/>
              </w:rPr>
              <w:t>(</w:t>
            </w:r>
            <w:r w:rsidRPr="00B34E1E">
              <w:rPr>
                <w:rFonts w:eastAsia="Calibri"/>
                <w:sz w:val="18"/>
                <w:szCs w:val="18"/>
              </w:rPr>
              <w:t>12</w:t>
            </w:r>
            <w:r w:rsidR="004A756D">
              <w:rPr>
                <w:rFonts w:eastAsia="Calibri"/>
                <w:sz w:val="18"/>
                <w:szCs w:val="18"/>
              </w:rPr>
              <w:t>G</w:t>
            </w:r>
            <w:r w:rsidRPr="00B34E1E">
              <w:rPr>
                <w:rFonts w:eastAsia="Calibri"/>
                <w:sz w:val="18"/>
                <w:szCs w:val="18"/>
              </w:rPr>
              <w:t xml:space="preserve">M) Deutungen eines Textes entwickeln, begründen, am Text belegen </w:t>
            </w:r>
            <w:r w:rsidR="004A756D">
              <w:rPr>
                <w:rFonts w:eastAsia="Calibri"/>
                <w:sz w:val="18"/>
                <w:szCs w:val="18"/>
              </w:rPr>
              <w:t xml:space="preserve">M: </w:t>
            </w:r>
            <w:r w:rsidRPr="00B34E1E">
              <w:rPr>
                <w:rFonts w:eastAsia="Calibri"/>
                <w:sz w:val="18"/>
                <w:szCs w:val="18"/>
              </w:rPr>
              <w:t>und mit anderen Deutungen vergleichen</w:t>
            </w:r>
          </w:p>
          <w:p w:rsidR="00E115B8" w:rsidRPr="00B34E1E" w:rsidRDefault="00E115B8" w:rsidP="00E115B8">
            <w:pPr>
              <w:rPr>
                <w:rFonts w:eastAsia="Calibri"/>
                <w:sz w:val="18"/>
                <w:szCs w:val="18"/>
              </w:rPr>
            </w:pPr>
            <w:r w:rsidRPr="00B34E1E">
              <w:rPr>
                <w:rFonts w:eastAsia="Calibri"/>
                <w:sz w:val="18"/>
                <w:szCs w:val="18"/>
              </w:rPr>
              <w:t>(12E) Deutungen eines Textes entwickeln und formulieren (auch mithilfe von Deutungshypothesen); das eigene Textverständnis erläutern, begründen und am Text belegen</w:t>
            </w:r>
          </w:p>
          <w:p w:rsidR="00E115B8" w:rsidRPr="00B34E1E" w:rsidRDefault="00E115B8" w:rsidP="00E115B8">
            <w:pPr>
              <w:rPr>
                <w:rFonts w:eastAsia="Calibri"/>
                <w:sz w:val="18"/>
                <w:szCs w:val="18"/>
              </w:rPr>
            </w:pPr>
            <w:r w:rsidRPr="00B34E1E">
              <w:rPr>
                <w:rFonts w:eastAsia="Calibri"/>
                <w:sz w:val="18"/>
                <w:szCs w:val="18"/>
              </w:rPr>
              <w:t>(16G) Handlungen und Verhaltensweisen literarischer Figuren beschreiben und bewerten; Beziehungen von Figuren beschreiben</w:t>
            </w:r>
          </w:p>
          <w:p w:rsidR="00E115B8" w:rsidRPr="00B34E1E" w:rsidRDefault="00E115B8" w:rsidP="00E115B8">
            <w:pPr>
              <w:rPr>
                <w:rFonts w:eastAsia="Calibri"/>
                <w:sz w:val="18"/>
                <w:szCs w:val="18"/>
              </w:rPr>
            </w:pPr>
            <w:r w:rsidRPr="00B34E1E">
              <w:rPr>
                <w:rFonts w:eastAsia="Calibri"/>
                <w:sz w:val="18"/>
                <w:szCs w:val="18"/>
              </w:rPr>
              <w:t>(16M) Handlungen und Verhaltensweisen literarischer Figuren beschreiben und begründet bewerten; Beziehungen von Figuren beschreiben</w:t>
            </w:r>
          </w:p>
          <w:p w:rsidR="00E115B8" w:rsidRPr="00B34E1E" w:rsidRDefault="00E115B8" w:rsidP="00E115B8">
            <w:pPr>
              <w:rPr>
                <w:rFonts w:eastAsia="Calibri"/>
                <w:sz w:val="18"/>
                <w:szCs w:val="18"/>
              </w:rPr>
            </w:pPr>
            <w:r w:rsidRPr="00B34E1E">
              <w:rPr>
                <w:rFonts w:eastAsia="Calibri"/>
                <w:sz w:val="18"/>
                <w:szCs w:val="18"/>
              </w:rPr>
              <w:t>(16E) literarische Figuren charakterisieren; Figurenkonstellationen beschreiben</w:t>
            </w:r>
          </w:p>
          <w:p w:rsidR="00E115B8" w:rsidRPr="00B34E1E" w:rsidRDefault="00E115B8" w:rsidP="00E115B8">
            <w:pPr>
              <w:rPr>
                <w:rFonts w:eastAsia="Calibri"/>
                <w:sz w:val="18"/>
                <w:szCs w:val="18"/>
              </w:rPr>
            </w:pPr>
            <w:r w:rsidRPr="00B34E1E">
              <w:rPr>
                <w:rFonts w:eastAsia="Calibri"/>
                <w:sz w:val="18"/>
                <w:szCs w:val="18"/>
              </w:rPr>
              <w:t>(19E) die Wirkung eines Textes beschreiben und begründen (Textteile und Textganzes)</w:t>
            </w:r>
          </w:p>
          <w:p w:rsidR="00E115B8" w:rsidRPr="00B34E1E" w:rsidRDefault="00E115B8" w:rsidP="00E115B8">
            <w:pPr>
              <w:rPr>
                <w:rFonts w:eastAsia="Calibri"/>
                <w:sz w:val="18"/>
                <w:szCs w:val="18"/>
              </w:rPr>
            </w:pPr>
            <w:r w:rsidRPr="00B34E1E">
              <w:rPr>
                <w:rFonts w:eastAsia="Calibri"/>
                <w:sz w:val="18"/>
                <w:szCs w:val="18"/>
              </w:rPr>
              <w:t>(20GM) Bezüge zwischen Text, Entstehungszeit und Leben des Autors/​der Autorin herstellen und dieses Wissen zum Textverstehen nutzen</w:t>
            </w:r>
          </w:p>
          <w:p w:rsidR="00E115B8" w:rsidRDefault="00E115B8" w:rsidP="00E115B8">
            <w:pPr>
              <w:rPr>
                <w:rFonts w:eastAsia="Calibri"/>
                <w:sz w:val="18"/>
                <w:szCs w:val="18"/>
              </w:rPr>
            </w:pPr>
            <w:r w:rsidRPr="00B34E1E">
              <w:rPr>
                <w:rFonts w:eastAsia="Calibri"/>
                <w:sz w:val="18"/>
                <w:szCs w:val="18"/>
              </w:rPr>
              <w:t xml:space="preserve">(20E) exemplarisch historische Kontexte in ihr Verständnis von Texten einbeziehen (auch Mittelalter), indem sie Bezüge zu Entstehungszeit und </w:t>
            </w:r>
            <w:r w:rsidRPr="00B34E1E">
              <w:rPr>
                <w:rFonts w:ascii="MS Gothic" w:eastAsia="MS Gothic" w:hAnsi="MS Gothic" w:cs="MS Gothic" w:hint="eastAsia"/>
                <w:sz w:val="18"/>
                <w:szCs w:val="18"/>
              </w:rPr>
              <w:t>‑</w:t>
            </w:r>
            <w:r w:rsidRPr="00B34E1E">
              <w:rPr>
                <w:rFonts w:eastAsia="Calibri"/>
                <w:sz w:val="18"/>
                <w:szCs w:val="18"/>
              </w:rPr>
              <w:t>bedingungen herstellen</w:t>
            </w:r>
          </w:p>
          <w:p w:rsidR="004A756D" w:rsidRPr="004C79A5" w:rsidRDefault="004A756D" w:rsidP="004A756D">
            <w:pPr>
              <w:pStyle w:val="Kompetenzbeschreibung"/>
            </w:pPr>
            <w:r>
              <w:t>(21) vergleichend eigene und literarische Lebenswelten beschreiben M: und unterscheiden / E: und reflektieren […]</w:t>
            </w:r>
          </w:p>
          <w:p w:rsidR="00E115B8" w:rsidRPr="000807BD" w:rsidRDefault="00340736" w:rsidP="00E115B8">
            <w:pPr>
              <w:rPr>
                <w:rFonts w:eastAsia="Calibri"/>
                <w:sz w:val="18"/>
                <w:szCs w:val="18"/>
                <w:u w:val="single"/>
              </w:rPr>
            </w:pPr>
            <w:r>
              <w:rPr>
                <w:rFonts w:eastAsia="Calibri"/>
                <w:sz w:val="18"/>
                <w:szCs w:val="18"/>
                <w:u w:val="single"/>
              </w:rPr>
              <w:t>3.2.1.3</w:t>
            </w:r>
            <w:r w:rsidR="00E115B8" w:rsidRPr="000807BD">
              <w:rPr>
                <w:rFonts w:eastAsia="Calibri"/>
                <w:sz w:val="18"/>
                <w:szCs w:val="18"/>
                <w:u w:val="single"/>
              </w:rPr>
              <w:t xml:space="preserve"> Medien</w:t>
            </w:r>
          </w:p>
          <w:p w:rsidR="00E115B8" w:rsidRPr="000807BD" w:rsidRDefault="00E115B8" w:rsidP="00E115B8">
            <w:pPr>
              <w:rPr>
                <w:rFonts w:eastAsia="Calibri"/>
                <w:sz w:val="18"/>
                <w:szCs w:val="18"/>
              </w:rPr>
            </w:pPr>
            <w:r w:rsidRPr="000807BD">
              <w:rPr>
                <w:rFonts w:eastAsia="Calibri"/>
                <w:sz w:val="18"/>
                <w:szCs w:val="18"/>
              </w:rPr>
              <w:t>(7GM) lineare und nichtlineare Texte gestalten, auch zur Erstellung von Bewerbungen (</w:t>
            </w:r>
            <w:r w:rsidR="00F54B79">
              <w:rPr>
                <w:rFonts w:eastAsia="Calibri"/>
                <w:sz w:val="18"/>
                <w:szCs w:val="18"/>
              </w:rPr>
              <w:t>z.B.</w:t>
            </w:r>
            <w:r w:rsidRPr="000807BD">
              <w:rPr>
                <w:rFonts w:eastAsia="Calibri"/>
                <w:sz w:val="18"/>
                <w:szCs w:val="18"/>
              </w:rPr>
              <w:t xml:space="preserve"> mithilfe von Textverarbeitungs- oder Präsentationsprogrammen)</w:t>
            </w:r>
          </w:p>
          <w:p w:rsidR="00E115B8" w:rsidRDefault="00E115B8" w:rsidP="00E115B8">
            <w:pPr>
              <w:rPr>
                <w:rFonts w:eastAsia="Calibri"/>
                <w:sz w:val="18"/>
                <w:szCs w:val="18"/>
              </w:rPr>
            </w:pPr>
            <w:r w:rsidRPr="000807BD">
              <w:rPr>
                <w:rFonts w:eastAsia="Calibri"/>
                <w:sz w:val="18"/>
                <w:szCs w:val="18"/>
              </w:rPr>
              <w:t>(7E) lineare und nichtlineare Texte mithilfe geeigneter Medien gestalten (</w:t>
            </w:r>
            <w:r w:rsidR="00F54B79">
              <w:rPr>
                <w:rFonts w:eastAsia="Calibri"/>
                <w:sz w:val="18"/>
                <w:szCs w:val="18"/>
              </w:rPr>
              <w:t>z.B.</w:t>
            </w:r>
            <w:r w:rsidRPr="000807BD">
              <w:rPr>
                <w:rFonts w:eastAsia="Calibri"/>
                <w:sz w:val="18"/>
                <w:szCs w:val="18"/>
              </w:rPr>
              <w:t xml:space="preserve"> mithilfe von Präsentationssoftware) und ihre Gestaltungsentscheidung erläutern</w:t>
            </w:r>
          </w:p>
          <w:p w:rsidR="0065631E" w:rsidRDefault="0065631E" w:rsidP="00E115B8">
            <w:pPr>
              <w:rPr>
                <w:rFonts w:eastAsia="Calibri"/>
                <w:sz w:val="18"/>
                <w:szCs w:val="18"/>
              </w:rPr>
            </w:pPr>
            <w:r w:rsidRPr="0065631E">
              <w:rPr>
                <w:rFonts w:eastAsia="Calibri"/>
                <w:sz w:val="18"/>
                <w:szCs w:val="18"/>
              </w:rPr>
              <w:t>(8) in medialen Kommunikationssituationen (</w:t>
            </w:r>
            <w:r w:rsidR="00F54B79">
              <w:rPr>
                <w:rFonts w:eastAsia="Calibri"/>
                <w:sz w:val="18"/>
                <w:szCs w:val="18"/>
              </w:rPr>
              <w:t>z.B.</w:t>
            </w:r>
            <w:r w:rsidRPr="0065631E">
              <w:rPr>
                <w:rFonts w:eastAsia="Calibri"/>
                <w:sz w:val="18"/>
                <w:szCs w:val="18"/>
              </w:rPr>
              <w:t xml:space="preserve"> Blog, Chat, E-Mail) eigene Beiträge adressaten- und situationsbezogen formulieren E: und alternative Möglichkeiten reflektieren</w:t>
            </w:r>
          </w:p>
          <w:p w:rsidR="00A840FD" w:rsidRPr="00A840FD" w:rsidRDefault="00A840FD" w:rsidP="004A756D">
            <w:pPr>
              <w:rPr>
                <w:rFonts w:eastAsia="Calibri"/>
                <w:sz w:val="18"/>
                <w:szCs w:val="18"/>
                <w:u w:val="single"/>
              </w:rPr>
            </w:pPr>
            <w:r w:rsidRPr="00A840FD">
              <w:rPr>
                <w:rFonts w:eastAsia="Calibri"/>
                <w:sz w:val="18"/>
                <w:szCs w:val="18"/>
                <w:u w:val="single"/>
              </w:rPr>
              <w:t>3.2.2.1 Struktur von Äußerungen</w:t>
            </w:r>
          </w:p>
          <w:p w:rsidR="00A840FD" w:rsidRDefault="00A840FD" w:rsidP="004A756D">
            <w:pPr>
              <w:rPr>
                <w:sz w:val="18"/>
                <w:szCs w:val="18"/>
              </w:rPr>
            </w:pPr>
            <w:r w:rsidRPr="00644F41">
              <w:rPr>
                <w:sz w:val="18"/>
                <w:szCs w:val="18"/>
              </w:rPr>
              <w:t>(9</w:t>
            </w:r>
            <w:r>
              <w:rPr>
                <w:sz w:val="18"/>
                <w:szCs w:val="18"/>
              </w:rPr>
              <w:t>GM</w:t>
            </w:r>
            <w:r w:rsidRPr="00644F41">
              <w:rPr>
                <w:sz w:val="18"/>
                <w:szCs w:val="18"/>
              </w:rPr>
              <w:t>) eigene Texte mithilfe sprachlicher Mittel kohärent gestalten</w:t>
            </w:r>
          </w:p>
          <w:p w:rsidR="00A840FD" w:rsidRDefault="00A840FD" w:rsidP="004A756D">
            <w:pPr>
              <w:rPr>
                <w:sz w:val="18"/>
                <w:szCs w:val="18"/>
              </w:rPr>
            </w:pPr>
            <w:r w:rsidRPr="009A1156">
              <w:rPr>
                <w:sz w:val="18"/>
                <w:szCs w:val="18"/>
              </w:rPr>
              <w:t>(9</w:t>
            </w:r>
            <w:r>
              <w:rPr>
                <w:sz w:val="18"/>
                <w:szCs w:val="18"/>
              </w:rPr>
              <w:t>E</w:t>
            </w:r>
            <w:r w:rsidRPr="009A1156">
              <w:rPr>
                <w:sz w:val="18"/>
                <w:szCs w:val="18"/>
              </w:rPr>
              <w:t xml:space="preserve">) Erscheinungsformen der Textkohärenz erklären und eigene Texte </w:t>
            </w:r>
            <w:r w:rsidR="00F54B79">
              <w:rPr>
                <w:sz w:val="18"/>
                <w:szCs w:val="18"/>
              </w:rPr>
              <w:t>mithilfe</w:t>
            </w:r>
            <w:r w:rsidRPr="009A1156">
              <w:rPr>
                <w:sz w:val="18"/>
                <w:szCs w:val="18"/>
              </w:rPr>
              <w:t xml:space="preserve"> sprachlicher Mittel kohärent gestalten </w:t>
            </w:r>
          </w:p>
          <w:p w:rsidR="00E115B8" w:rsidRPr="000807BD" w:rsidRDefault="00340736" w:rsidP="00E115B8">
            <w:pPr>
              <w:rPr>
                <w:rFonts w:eastAsia="Calibri"/>
                <w:sz w:val="18"/>
                <w:szCs w:val="18"/>
                <w:u w:val="single"/>
              </w:rPr>
            </w:pPr>
            <w:r>
              <w:rPr>
                <w:rFonts w:eastAsia="Calibri"/>
                <w:sz w:val="18"/>
                <w:szCs w:val="18"/>
                <w:u w:val="single"/>
              </w:rPr>
              <w:t>3.2.2.2</w:t>
            </w:r>
            <w:r w:rsidR="00E115B8" w:rsidRPr="000807BD">
              <w:rPr>
                <w:rFonts w:eastAsia="Calibri"/>
                <w:sz w:val="18"/>
                <w:szCs w:val="18"/>
                <w:u w:val="single"/>
              </w:rPr>
              <w:t xml:space="preserve"> Funktion von Äußerungen</w:t>
            </w:r>
          </w:p>
          <w:p w:rsidR="00E115B8" w:rsidRPr="000807BD" w:rsidRDefault="00E115B8" w:rsidP="00E115B8">
            <w:pPr>
              <w:rPr>
                <w:rFonts w:eastAsia="Calibri"/>
                <w:sz w:val="18"/>
                <w:szCs w:val="18"/>
              </w:rPr>
            </w:pPr>
            <w:r w:rsidRPr="000807BD">
              <w:rPr>
                <w:rFonts w:eastAsia="Calibri"/>
                <w:sz w:val="18"/>
                <w:szCs w:val="18"/>
              </w:rPr>
              <w:t>(3GM) Zusammenhänge zwischen verbalen und nonverbalen Ausdrucksmitteln erkennen und wesentliche Faktoren beschreiben, die die mündliche Kommunikation prägen (</w:t>
            </w:r>
            <w:r w:rsidR="00F54B79">
              <w:rPr>
                <w:rFonts w:eastAsia="Calibri"/>
                <w:sz w:val="18"/>
                <w:szCs w:val="18"/>
              </w:rPr>
              <w:t>z.B.</w:t>
            </w:r>
            <w:r w:rsidRPr="000807BD">
              <w:rPr>
                <w:rFonts w:eastAsia="Calibri"/>
                <w:sz w:val="18"/>
                <w:szCs w:val="18"/>
              </w:rPr>
              <w:t xml:space="preserve"> Gestik, Mimik, Stimme</w:t>
            </w:r>
            <w:r w:rsidR="004A756D">
              <w:rPr>
                <w:rFonts w:eastAsia="Calibri"/>
                <w:sz w:val="18"/>
                <w:szCs w:val="18"/>
              </w:rPr>
              <w:t>, E: Modulation</w:t>
            </w:r>
            <w:r w:rsidRPr="000807BD">
              <w:rPr>
                <w:rFonts w:eastAsia="Calibri"/>
                <w:sz w:val="18"/>
                <w:szCs w:val="18"/>
              </w:rPr>
              <w:t>)</w:t>
            </w:r>
          </w:p>
          <w:p w:rsidR="00E115B8" w:rsidRPr="000807BD" w:rsidRDefault="00E115B8" w:rsidP="00E115B8">
            <w:pPr>
              <w:rPr>
                <w:rFonts w:eastAsia="Calibri"/>
                <w:sz w:val="18"/>
                <w:szCs w:val="18"/>
              </w:rPr>
            </w:pPr>
            <w:r w:rsidRPr="000807BD">
              <w:rPr>
                <w:rFonts w:eastAsia="Calibri"/>
                <w:sz w:val="18"/>
                <w:szCs w:val="18"/>
              </w:rPr>
              <w:t>(5) Funktionen von Texten erkennen (</w:t>
            </w:r>
            <w:r w:rsidR="00F54B79">
              <w:rPr>
                <w:rFonts w:eastAsia="Calibri"/>
                <w:sz w:val="18"/>
                <w:szCs w:val="18"/>
              </w:rPr>
              <w:t>z.B.</w:t>
            </w:r>
            <w:r w:rsidRPr="000807BD">
              <w:rPr>
                <w:rFonts w:eastAsia="Calibri"/>
                <w:sz w:val="18"/>
                <w:szCs w:val="18"/>
              </w:rPr>
              <w:t xml:space="preserve"> Information, Appell, Selbstdarstellung, Kontakt</w:t>
            </w:r>
            <w:r w:rsidR="004A756D">
              <w:rPr>
                <w:rFonts w:eastAsia="Calibri"/>
                <w:sz w:val="18"/>
                <w:szCs w:val="18"/>
              </w:rPr>
              <w:t>, E: Regulierung</w:t>
            </w:r>
            <w:r w:rsidRPr="000807BD">
              <w:rPr>
                <w:rFonts w:eastAsia="Calibri"/>
                <w:sz w:val="18"/>
                <w:szCs w:val="18"/>
              </w:rPr>
              <w:t>)</w:t>
            </w:r>
          </w:p>
          <w:p w:rsidR="00E115B8" w:rsidRDefault="00E115B8" w:rsidP="00E115B8">
            <w:pPr>
              <w:rPr>
                <w:rFonts w:eastAsia="Calibri"/>
                <w:sz w:val="18"/>
                <w:szCs w:val="18"/>
              </w:rPr>
            </w:pPr>
            <w:r w:rsidRPr="000807BD">
              <w:rPr>
                <w:rFonts w:eastAsia="Calibri"/>
                <w:sz w:val="18"/>
                <w:szCs w:val="18"/>
              </w:rPr>
              <w:t>(7) unterschiedliche Sprechabsichten situationsangemessen und adressatenorientiert formulieren, dabei auch die Körpersprache bewusst einsetzen</w:t>
            </w:r>
          </w:p>
          <w:p w:rsidR="00E115B8" w:rsidRPr="00FC5E99" w:rsidRDefault="00E115B8" w:rsidP="00E115B8">
            <w:pPr>
              <w:rPr>
                <w:rFonts w:eastAsia="Calibri"/>
                <w:sz w:val="18"/>
                <w:szCs w:val="18"/>
              </w:rPr>
            </w:pPr>
            <w:r w:rsidRPr="00FC5E99">
              <w:rPr>
                <w:rFonts w:eastAsia="Calibri"/>
                <w:sz w:val="18"/>
                <w:szCs w:val="18"/>
              </w:rPr>
              <w:t>(8</w:t>
            </w:r>
            <w:r>
              <w:rPr>
                <w:rFonts w:eastAsia="Calibri"/>
                <w:sz w:val="18"/>
                <w:szCs w:val="18"/>
              </w:rPr>
              <w:t>G</w:t>
            </w:r>
            <w:r w:rsidRPr="00FC5E99">
              <w:rPr>
                <w:rFonts w:eastAsia="Calibri"/>
                <w:sz w:val="18"/>
                <w:szCs w:val="18"/>
              </w:rPr>
              <w:t>) Inhalte adressatenorientiert, sachgerecht und übersichtlich darstellen</w:t>
            </w:r>
          </w:p>
          <w:p w:rsidR="00E115B8" w:rsidRDefault="00E115B8" w:rsidP="00E115B8">
            <w:pPr>
              <w:rPr>
                <w:rFonts w:eastAsia="Calibri"/>
                <w:sz w:val="18"/>
                <w:szCs w:val="18"/>
              </w:rPr>
            </w:pPr>
            <w:r w:rsidRPr="00FC5E99">
              <w:rPr>
                <w:rFonts w:eastAsia="Calibri"/>
                <w:sz w:val="18"/>
                <w:szCs w:val="18"/>
              </w:rPr>
              <w:t>(8</w:t>
            </w:r>
            <w:r>
              <w:rPr>
                <w:rFonts w:eastAsia="Calibri"/>
                <w:sz w:val="18"/>
                <w:szCs w:val="18"/>
              </w:rPr>
              <w:t>M</w:t>
            </w:r>
            <w:r w:rsidRPr="00FC5E99">
              <w:rPr>
                <w:rFonts w:eastAsia="Calibri"/>
                <w:sz w:val="18"/>
                <w:szCs w:val="18"/>
              </w:rPr>
              <w:t>) Zusammenhänge und Inhalte adressatenorientiert, sachgerecht und übersichtlich dar</w:t>
            </w:r>
            <w:r>
              <w:rPr>
                <w:rFonts w:eastAsia="Calibri"/>
                <w:sz w:val="18"/>
                <w:szCs w:val="18"/>
              </w:rPr>
              <w:t>stellen</w:t>
            </w:r>
          </w:p>
          <w:p w:rsidR="00E115B8" w:rsidRDefault="00E115B8" w:rsidP="00E115B8">
            <w:pPr>
              <w:rPr>
                <w:rFonts w:eastAsia="Calibri" w:cs="Arial"/>
                <w:sz w:val="18"/>
                <w:szCs w:val="18"/>
              </w:rPr>
            </w:pPr>
            <w:r w:rsidRPr="0060205D">
              <w:rPr>
                <w:rFonts w:eastAsia="Calibri" w:cs="Arial"/>
                <w:sz w:val="18"/>
                <w:szCs w:val="18"/>
              </w:rPr>
              <w:t>(8</w:t>
            </w:r>
            <w:r>
              <w:rPr>
                <w:rFonts w:eastAsia="Calibri" w:cs="Arial"/>
                <w:sz w:val="18"/>
                <w:szCs w:val="18"/>
              </w:rPr>
              <w:t>E</w:t>
            </w:r>
            <w:r w:rsidRPr="0060205D">
              <w:rPr>
                <w:rFonts w:eastAsia="Calibri" w:cs="Arial"/>
                <w:sz w:val="18"/>
                <w:szCs w:val="18"/>
              </w:rPr>
              <w:t>) komplexere Zusammenhänge und Inhalte adressatenorient</w:t>
            </w:r>
            <w:r>
              <w:rPr>
                <w:rFonts w:eastAsia="Calibri" w:cs="Arial"/>
                <w:sz w:val="18"/>
                <w:szCs w:val="18"/>
              </w:rPr>
              <w:t>iert, sachgerecht und übersicht</w:t>
            </w:r>
            <w:r w:rsidRPr="0060205D">
              <w:rPr>
                <w:rFonts w:eastAsia="Calibri" w:cs="Arial"/>
                <w:sz w:val="18"/>
                <w:szCs w:val="18"/>
              </w:rPr>
              <w:t>lich darstellen</w:t>
            </w:r>
          </w:p>
          <w:p w:rsidR="00E115B8" w:rsidRDefault="00E115B8" w:rsidP="00E115B8">
            <w:pPr>
              <w:rPr>
                <w:rFonts w:eastAsia="Calibri" w:cs="Arial"/>
                <w:sz w:val="18"/>
                <w:szCs w:val="18"/>
              </w:rPr>
            </w:pPr>
            <w:r>
              <w:rPr>
                <w:rFonts w:eastAsia="Calibri" w:cs="Arial"/>
                <w:sz w:val="18"/>
                <w:szCs w:val="18"/>
              </w:rPr>
              <w:t xml:space="preserve">(9G) </w:t>
            </w:r>
            <w:r w:rsidRPr="000807BD">
              <w:rPr>
                <w:rFonts w:eastAsia="Calibri" w:cs="Arial"/>
                <w:sz w:val="18"/>
                <w:szCs w:val="18"/>
              </w:rPr>
              <w:t>bei eigenen Sprech- und Schreibhandlungen einen differenzierten Wortschatz verwenden</w:t>
            </w:r>
          </w:p>
          <w:p w:rsidR="00E115B8" w:rsidRPr="000807BD" w:rsidRDefault="00E115B8" w:rsidP="00E115B8">
            <w:pPr>
              <w:rPr>
                <w:rFonts w:eastAsia="Calibri"/>
                <w:sz w:val="18"/>
                <w:szCs w:val="18"/>
              </w:rPr>
            </w:pPr>
            <w:r>
              <w:rPr>
                <w:rFonts w:eastAsia="Calibri" w:cs="Arial"/>
                <w:sz w:val="18"/>
                <w:szCs w:val="18"/>
              </w:rPr>
              <w:t xml:space="preserve">(9M) </w:t>
            </w:r>
            <w:r w:rsidRPr="000807BD">
              <w:rPr>
                <w:rFonts w:eastAsia="Calibri" w:cs="Arial"/>
                <w:sz w:val="18"/>
                <w:szCs w:val="18"/>
              </w:rPr>
              <w:t>bei eigenen Sprech- und Schreibhandlungen einen differenzierten Wortschatz verwenden, einschließlich idiomatischer Wendungen in Kenntnis des jeweiligen Zusammenhangs</w:t>
            </w:r>
          </w:p>
          <w:p w:rsidR="00E115B8" w:rsidRPr="000807BD" w:rsidRDefault="00E115B8" w:rsidP="00E115B8">
            <w:pPr>
              <w:rPr>
                <w:rFonts w:eastAsia="Calibri"/>
                <w:sz w:val="18"/>
                <w:szCs w:val="18"/>
              </w:rPr>
            </w:pPr>
            <w:r w:rsidRPr="000807BD">
              <w:rPr>
                <w:rFonts w:eastAsia="Calibri"/>
                <w:sz w:val="18"/>
                <w:szCs w:val="18"/>
              </w:rPr>
              <w:t>(9E) bei eigenen Sprech- und Schreibhandlungen distinktive Besonderheiten gesprochener und geschriebener Sprache situationsangemessen und adressatenbezogen und begründet beachten</w:t>
            </w:r>
          </w:p>
          <w:p w:rsidR="00E115B8" w:rsidRPr="000807BD" w:rsidRDefault="00E115B8" w:rsidP="00E115B8">
            <w:pPr>
              <w:rPr>
                <w:rFonts w:eastAsia="Calibri"/>
                <w:sz w:val="18"/>
                <w:szCs w:val="18"/>
              </w:rPr>
            </w:pPr>
            <w:r w:rsidRPr="000807BD">
              <w:rPr>
                <w:rFonts w:eastAsia="Calibri"/>
                <w:sz w:val="18"/>
                <w:szCs w:val="18"/>
              </w:rPr>
              <w:t>(10G) die Wahl von eigenen Worten, Sprachebenen, Tonfall und Umgangsformen prüfen</w:t>
            </w:r>
          </w:p>
          <w:p w:rsidR="00E115B8" w:rsidRPr="000807BD" w:rsidRDefault="00E115B8" w:rsidP="00E115B8">
            <w:pPr>
              <w:rPr>
                <w:rFonts w:eastAsia="Calibri"/>
                <w:sz w:val="18"/>
                <w:szCs w:val="18"/>
              </w:rPr>
            </w:pPr>
            <w:r w:rsidRPr="000807BD">
              <w:rPr>
                <w:rFonts w:eastAsia="Calibri"/>
                <w:sz w:val="18"/>
                <w:szCs w:val="18"/>
              </w:rPr>
              <w:t>(10M) Wortwahl, Sprachebenen, Tonfall und Umgangsformen begründet und differenziert gestalten</w:t>
            </w:r>
          </w:p>
          <w:p w:rsidR="00E115B8" w:rsidRPr="000807BD" w:rsidRDefault="00E115B8" w:rsidP="00E115B8">
            <w:pPr>
              <w:rPr>
                <w:rFonts w:eastAsia="Calibri"/>
                <w:sz w:val="18"/>
                <w:szCs w:val="18"/>
              </w:rPr>
            </w:pPr>
            <w:r w:rsidRPr="000807BD">
              <w:rPr>
                <w:rFonts w:eastAsia="Calibri"/>
                <w:sz w:val="18"/>
                <w:szCs w:val="18"/>
              </w:rPr>
              <w:t>(10E) Wortwahl, Sprachebenen, Tonfall und Umgangsformen begründet und differenziert gestalten, Sprechweisen unterscheiden und beachten (</w:t>
            </w:r>
            <w:r w:rsidR="00F54B79">
              <w:rPr>
                <w:rFonts w:eastAsia="Calibri"/>
                <w:sz w:val="18"/>
                <w:szCs w:val="18"/>
              </w:rPr>
              <w:t>z.B.</w:t>
            </w:r>
            <w:r w:rsidRPr="000807BD">
              <w:rPr>
                <w:rFonts w:eastAsia="Calibri"/>
                <w:sz w:val="18"/>
                <w:szCs w:val="18"/>
              </w:rPr>
              <w:t xml:space="preserve"> gehoben, abwertend, ironisch)</w:t>
            </w:r>
          </w:p>
          <w:p w:rsidR="00E115B8" w:rsidRDefault="00E115B8" w:rsidP="00E115B8">
            <w:pPr>
              <w:rPr>
                <w:rFonts w:eastAsia="Calibri"/>
                <w:sz w:val="18"/>
                <w:szCs w:val="18"/>
              </w:rPr>
            </w:pPr>
            <w:r w:rsidRPr="000807BD">
              <w:rPr>
                <w:rFonts w:eastAsia="Calibri"/>
                <w:sz w:val="18"/>
                <w:szCs w:val="18"/>
              </w:rPr>
              <w:t>(11) sprachliche Äußerungen mündlich und schriftlich situationsangemessen und adressatenorientiert formulieren (</w:t>
            </w:r>
            <w:r w:rsidR="00F54B79">
              <w:rPr>
                <w:rFonts w:eastAsia="Calibri"/>
                <w:sz w:val="18"/>
                <w:szCs w:val="18"/>
              </w:rPr>
              <w:t>z.B.</w:t>
            </w:r>
            <w:r w:rsidRPr="000807BD">
              <w:rPr>
                <w:rFonts w:eastAsia="Calibri"/>
                <w:sz w:val="18"/>
                <w:szCs w:val="18"/>
              </w:rPr>
              <w:t xml:space="preserve"> Bewerbungsschreiben, Lebenslauf, Vorstellungsgespräch, Antragstellung, sachlicher Brief, Formulare</w:t>
            </w:r>
            <w:r w:rsidR="004A756D">
              <w:rPr>
                <w:rFonts w:eastAsia="Calibri"/>
                <w:sz w:val="18"/>
                <w:szCs w:val="18"/>
              </w:rPr>
              <w:t xml:space="preserve">, E: </w:t>
            </w:r>
            <w:r w:rsidR="004A756D" w:rsidRPr="000807BD">
              <w:rPr>
                <w:rFonts w:eastAsia="Calibri"/>
                <w:sz w:val="18"/>
                <w:szCs w:val="18"/>
              </w:rPr>
              <w:t>Rollendiskussionen, Dialoge</w:t>
            </w:r>
            <w:r w:rsidRPr="000807BD">
              <w:rPr>
                <w:rFonts w:eastAsia="Calibri"/>
                <w:sz w:val="18"/>
                <w:szCs w:val="18"/>
              </w:rPr>
              <w:t>)</w:t>
            </w:r>
          </w:p>
          <w:p w:rsidR="00E115B8" w:rsidRDefault="00E115B8" w:rsidP="00E115B8">
            <w:pPr>
              <w:rPr>
                <w:rFonts w:eastAsia="Calibri"/>
                <w:sz w:val="18"/>
                <w:szCs w:val="18"/>
              </w:rPr>
            </w:pPr>
            <w:r w:rsidRPr="00FC5E99">
              <w:rPr>
                <w:rFonts w:eastAsia="Calibri"/>
                <w:sz w:val="18"/>
                <w:szCs w:val="18"/>
              </w:rPr>
              <w:t>(12</w:t>
            </w:r>
            <w:r>
              <w:rPr>
                <w:rFonts w:eastAsia="Calibri"/>
                <w:sz w:val="18"/>
                <w:szCs w:val="18"/>
              </w:rPr>
              <w:t>G</w:t>
            </w:r>
            <w:r w:rsidRPr="00FC5E99">
              <w:rPr>
                <w:rFonts w:eastAsia="Calibri"/>
                <w:sz w:val="18"/>
                <w:szCs w:val="18"/>
              </w:rPr>
              <w:t>) Vortragstechniken anwenden</w:t>
            </w:r>
          </w:p>
          <w:p w:rsidR="00E115B8" w:rsidRPr="00FC5E99" w:rsidRDefault="00E115B8" w:rsidP="00E115B8">
            <w:pPr>
              <w:rPr>
                <w:rFonts w:eastAsia="Calibri"/>
                <w:sz w:val="18"/>
                <w:szCs w:val="18"/>
              </w:rPr>
            </w:pPr>
            <w:r w:rsidRPr="0060205D">
              <w:rPr>
                <w:rFonts w:eastAsia="Calibri" w:cs="Arial"/>
                <w:sz w:val="18"/>
                <w:szCs w:val="18"/>
              </w:rPr>
              <w:t>(12</w:t>
            </w:r>
            <w:r w:rsidR="004A756D">
              <w:rPr>
                <w:rFonts w:eastAsia="Calibri" w:cs="Arial"/>
                <w:sz w:val="18"/>
                <w:szCs w:val="18"/>
              </w:rPr>
              <w:t>M</w:t>
            </w:r>
            <w:r>
              <w:rPr>
                <w:rFonts w:eastAsia="Calibri" w:cs="Arial"/>
                <w:sz w:val="18"/>
                <w:szCs w:val="18"/>
              </w:rPr>
              <w:t>E</w:t>
            </w:r>
            <w:r w:rsidRPr="0060205D">
              <w:rPr>
                <w:rFonts w:eastAsia="Calibri" w:cs="Arial"/>
                <w:sz w:val="18"/>
                <w:szCs w:val="18"/>
              </w:rPr>
              <w:t xml:space="preserve">) unterschiedliche Vortrags- und Präsentati-onstechniken adressatengerecht, zielführend </w:t>
            </w:r>
            <w:r w:rsidR="004A756D">
              <w:rPr>
                <w:rFonts w:eastAsia="Calibri" w:cs="Arial"/>
                <w:sz w:val="18"/>
                <w:szCs w:val="18"/>
              </w:rPr>
              <w:t xml:space="preserve">E: </w:t>
            </w:r>
            <w:r w:rsidRPr="0060205D">
              <w:rPr>
                <w:rFonts w:eastAsia="Calibri" w:cs="Arial"/>
                <w:sz w:val="18"/>
                <w:szCs w:val="18"/>
              </w:rPr>
              <w:t>und begründet anwenden</w:t>
            </w:r>
          </w:p>
          <w:p w:rsidR="00E115B8" w:rsidRDefault="00E115B8" w:rsidP="00E115B8">
            <w:pPr>
              <w:rPr>
                <w:sz w:val="18"/>
                <w:szCs w:val="18"/>
              </w:rPr>
            </w:pPr>
            <w:r w:rsidRPr="00FC5E99">
              <w:rPr>
                <w:rFonts w:eastAsia="Calibri"/>
                <w:sz w:val="18"/>
                <w:szCs w:val="18"/>
              </w:rPr>
              <w:t>(13</w:t>
            </w:r>
            <w:r>
              <w:rPr>
                <w:rFonts w:eastAsia="Calibri"/>
                <w:sz w:val="18"/>
                <w:szCs w:val="18"/>
              </w:rPr>
              <w:t>G</w:t>
            </w:r>
            <w:r w:rsidRPr="00FC5E99">
              <w:rPr>
                <w:rFonts w:eastAsia="Calibri"/>
                <w:sz w:val="18"/>
                <w:szCs w:val="18"/>
              </w:rPr>
              <w:t>) nach vorgegebenen Kriterien Rückmeldungen zu Präsentationen formulieren</w:t>
            </w:r>
          </w:p>
          <w:p w:rsidR="00E115B8" w:rsidRPr="009C74C3" w:rsidRDefault="00E115B8" w:rsidP="004A756D">
            <w:pPr>
              <w:rPr>
                <w:rFonts w:eastAsia="Calibri" w:cs="Arial"/>
                <w:szCs w:val="22"/>
              </w:rPr>
            </w:pPr>
            <w:r w:rsidRPr="00FC5E99">
              <w:rPr>
                <w:rFonts w:eastAsia="Calibri"/>
                <w:sz w:val="18"/>
                <w:szCs w:val="18"/>
              </w:rPr>
              <w:t>(13</w:t>
            </w:r>
            <w:r>
              <w:rPr>
                <w:rFonts w:eastAsia="Calibri"/>
                <w:sz w:val="18"/>
                <w:szCs w:val="18"/>
              </w:rPr>
              <w:t>M</w:t>
            </w:r>
            <w:r w:rsidR="004A756D">
              <w:rPr>
                <w:rFonts w:eastAsia="Calibri"/>
                <w:sz w:val="18"/>
                <w:szCs w:val="18"/>
              </w:rPr>
              <w:t>E</w:t>
            </w:r>
            <w:r w:rsidRPr="00FC5E99">
              <w:rPr>
                <w:rFonts w:eastAsia="Calibri"/>
                <w:sz w:val="18"/>
                <w:szCs w:val="18"/>
              </w:rPr>
              <w:t>) kriterienorientiert Feedback zu Präsentationen formulieren; Feedback aktiv einholen und nutzen</w:t>
            </w:r>
          </w:p>
        </w:tc>
        <w:tc>
          <w:tcPr>
            <w:tcW w:w="1242" w:type="pct"/>
            <w:tcBorders>
              <w:left w:val="single" w:sz="4" w:space="0" w:color="auto"/>
              <w:bottom w:val="single" w:sz="4" w:space="0" w:color="auto"/>
              <w:right w:val="single" w:sz="4" w:space="0" w:color="auto"/>
            </w:tcBorders>
            <w:shd w:val="clear" w:color="auto" w:fill="auto"/>
          </w:tcPr>
          <w:p w:rsidR="00E115B8" w:rsidRDefault="00E115B8" w:rsidP="00E115B8">
            <w:pPr>
              <w:rPr>
                <w:szCs w:val="22"/>
              </w:rPr>
            </w:pPr>
            <w:r>
              <w:rPr>
                <w:szCs w:val="22"/>
              </w:rPr>
              <w:t xml:space="preserve">Schülerinnen und Schüler präsentieren ihren Text mediengestützt mit dem Ziel, die Leselust ihrer Zuhörerinnen und Zuhörer zu wecken </w:t>
            </w:r>
            <w:r w:rsidRPr="00491C28">
              <w:rPr>
                <w:szCs w:val="22"/>
              </w:rPr>
              <w:t>und ihnen Einsichten zum Roman zu vermitteln.</w:t>
            </w:r>
          </w:p>
          <w:p w:rsidR="00E115B8" w:rsidRDefault="00E115B8" w:rsidP="00E115B8">
            <w:pPr>
              <w:numPr>
                <w:ilvl w:val="0"/>
                <w:numId w:val="25"/>
              </w:numPr>
              <w:rPr>
                <w:szCs w:val="22"/>
              </w:rPr>
            </w:pPr>
            <w:r>
              <w:rPr>
                <w:szCs w:val="22"/>
              </w:rPr>
              <w:t>dabei gezielte Erweiterung des Methoden-Repertoires bezüglich Präsentationen (aufbauend auf den Schülerinnen und Schülern Bekanntes; ggf. Methodencurriculum der Schule beachten); v</w:t>
            </w:r>
            <w:r w:rsidRPr="00173002">
              <w:rPr>
                <w:szCs w:val="22"/>
              </w:rPr>
              <w:t>erschiedene Präsentationsformen differenziert auswählen.</w:t>
            </w:r>
          </w:p>
          <w:p w:rsidR="00E115B8" w:rsidRPr="009C74C3" w:rsidRDefault="00E115B8" w:rsidP="00E115B8">
            <w:pPr>
              <w:numPr>
                <w:ilvl w:val="0"/>
                <w:numId w:val="25"/>
              </w:numPr>
              <w:spacing w:before="60"/>
              <w:rPr>
                <w:rFonts w:eastAsia="Calibri" w:cs="Arial"/>
                <w:i/>
                <w:szCs w:val="22"/>
              </w:rPr>
            </w:pPr>
            <w:r>
              <w:rPr>
                <w:szCs w:val="22"/>
              </w:rPr>
              <w:t xml:space="preserve">Auf- bzw. Ausbau einer Feedback-Kultur (wertschätzendes Feedback; Methodik: </w:t>
            </w:r>
            <w:r w:rsidR="00F54B79">
              <w:rPr>
                <w:szCs w:val="22"/>
              </w:rPr>
              <w:t>z.B.</w:t>
            </w:r>
            <w:r>
              <w:rPr>
                <w:szCs w:val="22"/>
              </w:rPr>
              <w:t xml:space="preserve"> Zielscheibe; kriteriengeleitete, mündliche Rückmeldung; ...)</w:t>
            </w:r>
          </w:p>
        </w:tc>
        <w:tc>
          <w:tcPr>
            <w:tcW w:w="1274" w:type="pct"/>
            <w:tcBorders>
              <w:left w:val="single" w:sz="4" w:space="0" w:color="auto"/>
              <w:bottom w:val="single" w:sz="4" w:space="0" w:color="auto"/>
              <w:right w:val="single" w:sz="4" w:space="0" w:color="auto"/>
            </w:tcBorders>
            <w:shd w:val="clear" w:color="auto" w:fill="auto"/>
          </w:tcPr>
          <w:p w:rsidR="00E115B8" w:rsidRDefault="00E115B8" w:rsidP="00E115B8">
            <w:pPr>
              <w:rPr>
                <w:szCs w:val="22"/>
              </w:rPr>
            </w:pPr>
            <w:r>
              <w:rPr>
                <w:szCs w:val="22"/>
              </w:rPr>
              <w:t xml:space="preserve">Rückmeldung an Schülerinnen und Schüler: </w:t>
            </w:r>
          </w:p>
          <w:p w:rsidR="00E115B8" w:rsidRDefault="00E115B8" w:rsidP="00E115B8">
            <w:pPr>
              <w:numPr>
                <w:ilvl w:val="0"/>
                <w:numId w:val="31"/>
              </w:numPr>
              <w:rPr>
                <w:szCs w:val="22"/>
              </w:rPr>
            </w:pPr>
            <w:r>
              <w:rPr>
                <w:szCs w:val="22"/>
              </w:rPr>
              <w:t>zur Präsentation</w:t>
            </w:r>
          </w:p>
          <w:p w:rsidR="00E115B8" w:rsidRDefault="00E115B8" w:rsidP="00E115B8">
            <w:pPr>
              <w:numPr>
                <w:ilvl w:val="0"/>
                <w:numId w:val="31"/>
              </w:numPr>
              <w:rPr>
                <w:szCs w:val="22"/>
              </w:rPr>
            </w:pPr>
            <w:r>
              <w:rPr>
                <w:szCs w:val="22"/>
              </w:rPr>
              <w:t>zur schriftlichen Bearbeitung der Aufgaben und/oder zum Erstellen der Inhaltsangabe</w:t>
            </w:r>
          </w:p>
          <w:p w:rsidR="00E115B8" w:rsidRDefault="00E115B8" w:rsidP="00E115B8">
            <w:pPr>
              <w:rPr>
                <w:szCs w:val="22"/>
              </w:rPr>
            </w:pPr>
            <w:r>
              <w:rPr>
                <w:szCs w:val="22"/>
              </w:rPr>
              <w:t>Letztere nutzen zur Verbesserung der jeweiligen Schreibkompetenz, beispielsweise zur Überarbeitung von Texten (ggf. als Grundlage für eine nachfolgende Unterrichtseinheit)</w:t>
            </w:r>
          </w:p>
          <w:p w:rsidR="00E115B8" w:rsidRDefault="00E115B8" w:rsidP="00E115B8">
            <w:pPr>
              <w:rPr>
                <w:szCs w:val="22"/>
              </w:rPr>
            </w:pPr>
          </w:p>
          <w:p w:rsidR="00E115B8" w:rsidRDefault="00E115B8" w:rsidP="00E115B8">
            <w:r>
              <w:rPr>
                <w:rFonts w:eastAsia="Calibri"/>
                <w:b/>
                <w:szCs w:val="22"/>
                <w:shd w:val="clear" w:color="auto" w:fill="A3D7B7"/>
              </w:rPr>
              <w:t>L MB</w:t>
            </w:r>
          </w:p>
          <w:p w:rsidR="00E115B8" w:rsidRPr="009C74C3" w:rsidRDefault="00E115B8" w:rsidP="00E115B8">
            <w:pPr>
              <w:spacing w:before="60"/>
              <w:rPr>
                <w:rFonts w:eastAsia="Calibri" w:cs="Arial"/>
                <w:i/>
                <w:szCs w:val="22"/>
              </w:rPr>
            </w:pPr>
          </w:p>
        </w:tc>
      </w:tr>
    </w:tbl>
    <w:p w:rsidR="005C42C3" w:rsidRPr="008D27A9" w:rsidRDefault="005C42C3" w:rsidP="00480BD3">
      <w:pPr>
        <w:pStyle w:val="bcTabVortex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C42C3" w:rsidRPr="00CB5993" w:rsidTr="00F823A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C42C3" w:rsidRPr="00D72B29" w:rsidRDefault="005E4279" w:rsidP="005F47F6">
            <w:pPr>
              <w:pStyle w:val="bcTab"/>
            </w:pPr>
            <w:bookmarkStart w:id="20" w:name="_Toc481875950"/>
            <w:r>
              <w:t>7.</w:t>
            </w:r>
            <w:r w:rsidR="0038064A">
              <w:t>G</w:t>
            </w:r>
            <w:r>
              <w:t xml:space="preserve"> </w:t>
            </w:r>
            <w:r w:rsidR="005C42C3">
              <w:t>Grammatik</w:t>
            </w:r>
            <w:bookmarkEnd w:id="20"/>
            <w:r w:rsidR="005C42C3">
              <w:t xml:space="preserve"> </w:t>
            </w:r>
          </w:p>
        </w:tc>
      </w:tr>
      <w:tr w:rsidR="005C42C3" w:rsidRPr="008D27A9" w:rsidTr="00F823A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8064A" w:rsidRDefault="0038064A" w:rsidP="0038064A">
            <w:pPr>
              <w:pStyle w:val="bcTabVortext"/>
            </w:pPr>
            <w:r w:rsidRPr="0079614E">
              <w:t>Bei Grammatikphänomenen bietet sich eine Verzahnung mit anderen Themen des Deutschunterrichts an</w:t>
            </w:r>
            <w:r>
              <w:t xml:space="preserve"> – „</w:t>
            </w:r>
            <w:r w:rsidRPr="00A27B11">
              <w:t>Deutschunterricht ist integrativer Unterricht</w:t>
            </w:r>
            <w:r>
              <w:t>“</w:t>
            </w:r>
            <w:r w:rsidRPr="0079614E">
              <w:t xml:space="preserve"> (</w:t>
            </w:r>
            <w:r>
              <w:t>BP S. 10</w:t>
            </w:r>
            <w:r w:rsidRPr="0079614E">
              <w:t xml:space="preserve">). In diesem Sinne </w:t>
            </w:r>
            <w:r>
              <w:t xml:space="preserve">werden hier die Grammatikphänomene lediglich benannt; die methodische Umsetzung ergibt sich aus den jeweiligen Kontexten, mit denen sie verbunden werden. Es werden jeweils Hinweise für eine mögliche Integration gegeben. </w:t>
            </w:r>
          </w:p>
          <w:p w:rsidR="0038064A" w:rsidRDefault="0038064A" w:rsidP="0038064A">
            <w:pPr>
              <w:pStyle w:val="bcTabVortext"/>
            </w:pPr>
            <w:r>
              <w:t xml:space="preserve">Die Behandlung von Grammatik hat </w:t>
            </w:r>
            <w:r w:rsidRPr="0079614E">
              <w:t xml:space="preserve">immer eine inhaltszentrierte (grammatikalische Phänomene der Syntax und Morphologie) und eine anwendungsorientierte, prozessbezogene Komponente (Schreiben, Analyse von Texten), die sich im Unterricht nicht trennen lassen. </w:t>
            </w:r>
            <w:r>
              <w:t xml:space="preserve">Die Darstellung geht hier </w:t>
            </w:r>
            <w:r w:rsidRPr="0079614E">
              <w:t>entsprechend dem Bildungsplan vom Satz als zentraler Einheit aus; die Behandlung von Wortarten wird jeweils in diesem funktionalen Kontext angeschlossen.</w:t>
            </w:r>
          </w:p>
          <w:p w:rsidR="00C71F8C" w:rsidRPr="008D27A9" w:rsidRDefault="0038064A" w:rsidP="000537FB">
            <w:pPr>
              <w:pStyle w:val="bcTabVortext"/>
            </w:pPr>
            <w:r>
              <w:t>Mit fortschreitender Entwicklung differenziert sich die Behandlung der Grammatik zunehmend. Entsprechend dem Bildungsplan, aber auch im Sinne eines nachhaltigen und differenzierten Kompetenzaufbaus ergeben hier zum Teil unterschiedliche Progressionsgeschwindigkeiten</w:t>
            </w:r>
            <w:r w:rsidR="00F41390">
              <w:t>; die Progression im Detail folgt der Sachlogik</w:t>
            </w:r>
            <w:r>
              <w:t xml:space="preserve">. Die </w:t>
            </w:r>
            <w:r w:rsidR="00F41390">
              <w:t xml:space="preserve">verschiedenen </w:t>
            </w:r>
            <w:r>
              <w:t>Progression</w:t>
            </w:r>
            <w:r w:rsidR="00F41390">
              <w:t>en</w:t>
            </w:r>
            <w:r>
              <w:t xml:space="preserve"> </w:t>
            </w:r>
            <w:r w:rsidR="00F41390">
              <w:t xml:space="preserve">werden </w:t>
            </w:r>
            <w:r>
              <w:t>im Anhang synoptisch für die Klassen 7-</w:t>
            </w:r>
            <w:r w:rsidR="000537FB">
              <w:t>10</w:t>
            </w:r>
            <w:r>
              <w:t xml:space="preserve"> dargestellt.</w:t>
            </w:r>
            <w:r w:rsidR="00F92846">
              <w:t xml:space="preserve"> </w:t>
            </w:r>
          </w:p>
        </w:tc>
      </w:tr>
      <w:tr w:rsidR="005C42C3" w:rsidRPr="00CB5993" w:rsidTr="00F823A2">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C42C3" w:rsidRPr="0076063D" w:rsidRDefault="005C42C3" w:rsidP="00F823A2">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C42C3" w:rsidRPr="0076063D" w:rsidRDefault="005C42C3" w:rsidP="00F823A2">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2C3" w:rsidRPr="00D72B29" w:rsidRDefault="005C42C3" w:rsidP="00F823A2">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C42C3" w:rsidRPr="00D72B29" w:rsidRDefault="005C42C3" w:rsidP="00F823A2">
            <w:pPr>
              <w:pStyle w:val="bcTabschwKompetenzen"/>
            </w:pPr>
            <w:r w:rsidRPr="00D72B29">
              <w:t xml:space="preserve">Hinweise, Arbeitsmittel, </w:t>
            </w:r>
            <w:r>
              <w:br/>
            </w:r>
            <w:r w:rsidRPr="00D72B29">
              <w:t>Organisation, Verweise</w:t>
            </w:r>
          </w:p>
        </w:tc>
      </w:tr>
      <w:tr w:rsidR="00933C58" w:rsidRPr="00F0514C" w:rsidTr="008218E6">
        <w:trPr>
          <w:trHeight w:val="397"/>
          <w:jc w:val="center"/>
        </w:trPr>
        <w:tc>
          <w:tcPr>
            <w:tcW w:w="5000" w:type="pct"/>
            <w:gridSpan w:val="4"/>
            <w:tcBorders>
              <w:left w:val="single" w:sz="4" w:space="0" w:color="auto"/>
              <w:bottom w:val="single" w:sz="4" w:space="0" w:color="auto"/>
              <w:right w:val="single" w:sz="4" w:space="0" w:color="auto"/>
            </w:tcBorders>
            <w:shd w:val="clear" w:color="auto" w:fill="D9D9D9"/>
            <w:vAlign w:val="center"/>
          </w:tcPr>
          <w:p w:rsidR="00933C58" w:rsidRPr="00F0514C" w:rsidRDefault="00933C58" w:rsidP="00933C58">
            <w:pPr>
              <w:spacing w:before="60"/>
              <w:jc w:val="center"/>
              <w:rPr>
                <w:rFonts w:eastAsia="Calibri" w:cs="Arial"/>
                <w:i/>
                <w:szCs w:val="22"/>
              </w:rPr>
            </w:pPr>
            <w:r>
              <w:rPr>
                <w:rFonts w:eastAsia="Calibri" w:cs="Arial"/>
                <w:b/>
                <w:szCs w:val="22"/>
                <w:lang w:val="en-US"/>
              </w:rPr>
              <w:t>1. Syntax</w:t>
            </w:r>
          </w:p>
        </w:tc>
      </w:tr>
      <w:tr w:rsidR="00340736" w:rsidRPr="00F0514C" w:rsidTr="00016A24">
        <w:trPr>
          <w:jc w:val="center"/>
        </w:trPr>
        <w:tc>
          <w:tcPr>
            <w:tcW w:w="1250" w:type="pct"/>
            <w:vMerge w:val="restart"/>
            <w:tcBorders>
              <w:left w:val="single" w:sz="4" w:space="0" w:color="auto"/>
              <w:right w:val="single" w:sz="4" w:space="0" w:color="auto"/>
            </w:tcBorders>
            <w:shd w:val="clear" w:color="auto" w:fill="auto"/>
          </w:tcPr>
          <w:p w:rsidR="00340736" w:rsidRPr="005A077A" w:rsidRDefault="00340736" w:rsidP="00CE10D1">
            <w:pPr>
              <w:rPr>
                <w:rFonts w:eastAsia="Calibri" w:cs="Arial"/>
                <w:sz w:val="18"/>
                <w:szCs w:val="18"/>
                <w:u w:val="single"/>
              </w:rPr>
            </w:pPr>
            <w:r>
              <w:rPr>
                <w:rFonts w:eastAsia="Calibri" w:cs="Arial"/>
                <w:sz w:val="18"/>
                <w:szCs w:val="18"/>
                <w:u w:val="single"/>
              </w:rPr>
              <w:t>2.1</w:t>
            </w:r>
            <w:r w:rsidRPr="005A077A">
              <w:rPr>
                <w:rFonts w:eastAsia="Calibri" w:cs="Arial"/>
                <w:sz w:val="18"/>
                <w:szCs w:val="18"/>
                <w:u w:val="single"/>
              </w:rPr>
              <w:t xml:space="preserve"> Sprechen und Zuhören</w:t>
            </w:r>
          </w:p>
          <w:p w:rsidR="00340736" w:rsidRPr="005A077A" w:rsidRDefault="00340736" w:rsidP="00CE10D1">
            <w:pPr>
              <w:rPr>
                <w:rFonts w:eastAsia="Calibri" w:cs="Arial"/>
                <w:sz w:val="18"/>
                <w:szCs w:val="18"/>
              </w:rPr>
            </w:pPr>
            <w:r w:rsidRPr="005A077A">
              <w:rPr>
                <w:rFonts w:eastAsia="Calibri" w:cs="Arial"/>
                <w:sz w:val="18"/>
                <w:szCs w:val="18"/>
              </w:rPr>
              <w:t>2. sich standardsprachlich ausdrücken und den Unterschied zwischen mündlichem und schriftlichem Sprachgebrauch sowie Merkmale umgangssprachlichen Sprechens erkennen</w:t>
            </w:r>
          </w:p>
          <w:p w:rsidR="00340736" w:rsidRPr="005A077A" w:rsidRDefault="00340736" w:rsidP="00CE10D1">
            <w:pPr>
              <w:rPr>
                <w:rFonts w:eastAsia="Calibri" w:cs="Arial"/>
                <w:sz w:val="18"/>
                <w:szCs w:val="18"/>
              </w:rPr>
            </w:pPr>
            <w:r w:rsidRPr="005A077A">
              <w:rPr>
                <w:rFonts w:eastAsia="Calibri" w:cs="Arial"/>
                <w:sz w:val="18"/>
                <w:szCs w:val="18"/>
              </w:rPr>
              <w:t>3. inhaltlich präzise, sprachlich prägnant und klar strukturiert formulieren</w:t>
            </w:r>
          </w:p>
          <w:p w:rsidR="00340736" w:rsidRPr="005A077A" w:rsidRDefault="00340736" w:rsidP="00CE10D1">
            <w:pPr>
              <w:rPr>
                <w:rFonts w:eastAsia="Calibri" w:cs="Arial"/>
                <w:sz w:val="18"/>
                <w:szCs w:val="18"/>
              </w:rPr>
            </w:pPr>
            <w:r w:rsidRPr="005A077A">
              <w:rPr>
                <w:rFonts w:eastAsia="Calibri" w:cs="Arial"/>
                <w:sz w:val="18"/>
                <w:szCs w:val="18"/>
              </w:rPr>
              <w:t>6. Gespräche beobachten, moderieren, reflektieren, dabei Merkmale unangemessener Kommunikation erkennen und darauf hinweisen</w:t>
            </w:r>
          </w:p>
          <w:p w:rsidR="00340736" w:rsidRPr="005A077A" w:rsidRDefault="00340736" w:rsidP="00CE10D1">
            <w:pPr>
              <w:rPr>
                <w:rFonts w:eastAsia="Calibri" w:cs="Arial"/>
                <w:sz w:val="18"/>
                <w:szCs w:val="18"/>
              </w:rPr>
            </w:pPr>
            <w:r w:rsidRPr="005A077A">
              <w:rPr>
                <w:rFonts w:eastAsia="Calibri" w:cs="Arial"/>
                <w:sz w:val="18"/>
                <w:szCs w:val="18"/>
              </w:rPr>
              <w:t>7. durch gezieltes Fragen Informationen beschaffen</w:t>
            </w:r>
          </w:p>
          <w:p w:rsidR="00340736" w:rsidRPr="005A077A" w:rsidRDefault="00340736" w:rsidP="00CE10D1">
            <w:pPr>
              <w:rPr>
                <w:rFonts w:eastAsia="Calibri" w:cs="Arial"/>
                <w:sz w:val="18"/>
                <w:szCs w:val="18"/>
              </w:rPr>
            </w:pPr>
            <w:r w:rsidRPr="005A077A">
              <w:rPr>
                <w:rFonts w:eastAsia="Calibri" w:cs="Arial"/>
                <w:sz w:val="18"/>
                <w:szCs w:val="18"/>
              </w:rPr>
              <w:t>8. in verschiedenen Kommunikations- und Gesprächssituationen sicher und konstruktiv agieren, eigene Positionen vertreten […]</w:t>
            </w:r>
          </w:p>
          <w:p w:rsidR="00340736" w:rsidRPr="005A077A" w:rsidRDefault="00340736" w:rsidP="00CE10D1">
            <w:pPr>
              <w:rPr>
                <w:rFonts w:eastAsia="Calibri" w:cs="Arial"/>
                <w:sz w:val="18"/>
                <w:szCs w:val="18"/>
              </w:rPr>
            </w:pPr>
            <w:r w:rsidRPr="005A077A">
              <w:rPr>
                <w:rFonts w:eastAsia="Calibri" w:cs="Arial"/>
                <w:sz w:val="18"/>
                <w:szCs w:val="18"/>
              </w:rPr>
              <w:t>18. Kommunikation beurteilen: kriterienorientiert das eigene Gesprächsverhalten und das anderer</w:t>
            </w:r>
          </w:p>
          <w:p w:rsidR="00340736" w:rsidRPr="005A077A" w:rsidRDefault="00340736" w:rsidP="00CE10D1">
            <w:pPr>
              <w:rPr>
                <w:rFonts w:eastAsia="Calibri" w:cs="Arial"/>
                <w:sz w:val="18"/>
                <w:szCs w:val="18"/>
              </w:rPr>
            </w:pPr>
            <w:r w:rsidRPr="005A077A">
              <w:rPr>
                <w:rFonts w:eastAsia="Calibri" w:cs="Arial"/>
                <w:sz w:val="18"/>
                <w:szCs w:val="18"/>
              </w:rPr>
              <w:t>beobachten, reflektieren und bewerten</w:t>
            </w:r>
          </w:p>
          <w:p w:rsidR="00340736" w:rsidRPr="005A077A" w:rsidRDefault="00340736" w:rsidP="00CE10D1">
            <w:pPr>
              <w:rPr>
                <w:rFonts w:eastAsia="Calibri" w:cs="Arial"/>
                <w:sz w:val="18"/>
                <w:szCs w:val="18"/>
                <w:u w:val="single"/>
              </w:rPr>
            </w:pPr>
            <w:r>
              <w:rPr>
                <w:rFonts w:eastAsia="Calibri" w:cs="Arial"/>
                <w:sz w:val="18"/>
                <w:szCs w:val="18"/>
                <w:u w:val="single"/>
              </w:rPr>
              <w:t>2.2</w:t>
            </w:r>
            <w:r w:rsidRPr="005A077A">
              <w:rPr>
                <w:rFonts w:eastAsia="Calibri" w:cs="Arial"/>
                <w:sz w:val="18"/>
                <w:szCs w:val="18"/>
                <w:u w:val="single"/>
              </w:rPr>
              <w:t xml:space="preserve"> Schreiben</w:t>
            </w:r>
          </w:p>
          <w:p w:rsidR="00340736" w:rsidRPr="005A077A" w:rsidRDefault="00340736" w:rsidP="00CE10D1">
            <w:pPr>
              <w:rPr>
                <w:rFonts w:eastAsia="Calibri" w:cs="Arial"/>
                <w:sz w:val="18"/>
                <w:szCs w:val="18"/>
              </w:rPr>
            </w:pPr>
            <w:r w:rsidRPr="005A077A">
              <w:rPr>
                <w:rFonts w:eastAsia="Calibri" w:cs="Arial"/>
                <w:sz w:val="18"/>
                <w:szCs w:val="18"/>
              </w:rPr>
              <w:t>4. elementare Anforderungen des Schreibens erfüllen (Regeln der Rechtschreibung, Zeichensetzung und Grammatik)</w:t>
            </w:r>
          </w:p>
          <w:p w:rsidR="00340736" w:rsidRPr="005A077A" w:rsidRDefault="00340736" w:rsidP="00CE10D1">
            <w:pPr>
              <w:rPr>
                <w:rFonts w:eastAsia="Calibri" w:cs="Arial"/>
                <w:sz w:val="18"/>
                <w:szCs w:val="18"/>
              </w:rPr>
            </w:pPr>
            <w:r w:rsidRPr="005A077A">
              <w:rPr>
                <w:rFonts w:eastAsia="Calibri" w:cs="Arial"/>
                <w:sz w:val="18"/>
                <w:szCs w:val="18"/>
              </w:rPr>
              <w:t>6. Textverarbeitungs- und Präsentationsprogramme nutzen</w:t>
            </w:r>
          </w:p>
          <w:p w:rsidR="00340736" w:rsidRPr="005A077A" w:rsidRDefault="00340736" w:rsidP="00CE10D1">
            <w:pPr>
              <w:rPr>
                <w:rFonts w:eastAsia="Calibri" w:cs="Arial"/>
                <w:sz w:val="18"/>
                <w:szCs w:val="18"/>
              </w:rPr>
            </w:pPr>
            <w:r w:rsidRPr="005A077A">
              <w:rPr>
                <w:rFonts w:eastAsia="Calibri" w:cs="Arial"/>
                <w:sz w:val="18"/>
                <w:szCs w:val="18"/>
              </w:rPr>
              <w:t>7. strukturiert, verständlich und stilistisch stimmig formulieren; dabei einen differenzierten Wortschatz […] verwenden</w:t>
            </w:r>
          </w:p>
          <w:p w:rsidR="00340736" w:rsidRPr="005A077A" w:rsidRDefault="00340736" w:rsidP="00CE10D1">
            <w:pPr>
              <w:rPr>
                <w:rFonts w:eastAsia="Calibri" w:cs="Arial"/>
                <w:sz w:val="18"/>
                <w:szCs w:val="18"/>
              </w:rPr>
            </w:pPr>
            <w:r w:rsidRPr="005A077A">
              <w:rPr>
                <w:rFonts w:eastAsia="Calibri" w:cs="Arial"/>
                <w:sz w:val="18"/>
                <w:szCs w:val="18"/>
              </w:rPr>
              <w:t>11. Schreibformen unterscheiden und funktional verwenden</w:t>
            </w:r>
          </w:p>
          <w:p w:rsidR="00340736" w:rsidRPr="005A077A" w:rsidRDefault="00340736" w:rsidP="00CE10D1">
            <w:pPr>
              <w:rPr>
                <w:rFonts w:eastAsia="Calibri" w:cs="Arial"/>
                <w:sz w:val="18"/>
                <w:szCs w:val="18"/>
              </w:rPr>
            </w:pPr>
            <w:r w:rsidRPr="005A077A">
              <w:rPr>
                <w:rFonts w:eastAsia="Calibri" w:cs="Arial"/>
                <w:sz w:val="18"/>
                <w:szCs w:val="18"/>
              </w:rPr>
              <w:t>28. sprachliche Mittel gezielt einsetzen</w:t>
            </w:r>
          </w:p>
          <w:p w:rsidR="00340736" w:rsidRPr="005A077A" w:rsidRDefault="00340736" w:rsidP="00CE10D1">
            <w:pPr>
              <w:rPr>
                <w:rFonts w:eastAsia="Calibri" w:cs="Arial"/>
                <w:sz w:val="18"/>
                <w:szCs w:val="18"/>
              </w:rPr>
            </w:pPr>
            <w:r w:rsidRPr="005A077A">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340736" w:rsidRPr="005A077A" w:rsidRDefault="00340736" w:rsidP="00CE10D1">
            <w:pPr>
              <w:rPr>
                <w:rFonts w:eastAsia="Calibri" w:cs="Arial"/>
                <w:sz w:val="18"/>
                <w:szCs w:val="18"/>
              </w:rPr>
            </w:pPr>
            <w:r w:rsidRPr="005A077A">
              <w:rPr>
                <w:rFonts w:eastAsia="Calibri" w:cs="Arial"/>
                <w:sz w:val="18"/>
                <w:szCs w:val="18"/>
              </w:rPr>
              <w:t>37. Strategien zur Überprüfung der sprachlichen Richtigkeit und Rechtschreibung anwenden</w:t>
            </w:r>
          </w:p>
          <w:p w:rsidR="00340736" w:rsidRPr="005A077A" w:rsidRDefault="00340736" w:rsidP="00CE10D1">
            <w:pPr>
              <w:rPr>
                <w:rFonts w:eastAsia="Calibri" w:cs="Arial"/>
                <w:sz w:val="18"/>
                <w:szCs w:val="18"/>
              </w:rPr>
            </w:pPr>
            <w:r w:rsidRPr="005A077A">
              <w:rPr>
                <w:rFonts w:eastAsia="Calibri" w:cs="Arial"/>
                <w:sz w:val="18"/>
                <w:szCs w:val="18"/>
              </w:rPr>
              <w:t xml:space="preserve">38. kritische Beobachtungen in konkrete Verbesserungsansätze und </w:t>
            </w:r>
            <w:r w:rsidRPr="005A077A">
              <w:rPr>
                <w:rFonts w:ascii="MS Mincho" w:eastAsia="MS Mincho" w:hAnsi="MS Mincho" w:cs="MS Mincho" w:hint="eastAsia"/>
                <w:sz w:val="18"/>
                <w:szCs w:val="18"/>
              </w:rPr>
              <w:t>‑</w:t>
            </w:r>
            <w:r w:rsidRPr="005A077A">
              <w:rPr>
                <w:rFonts w:eastAsia="Calibri" w:cs="Arial"/>
                <w:sz w:val="18"/>
                <w:szCs w:val="18"/>
              </w:rPr>
              <w:t>vorschläge umsetzen</w:t>
            </w:r>
          </w:p>
          <w:p w:rsidR="00340736" w:rsidRPr="005A077A" w:rsidRDefault="00340736" w:rsidP="00CE10D1">
            <w:pPr>
              <w:rPr>
                <w:rFonts w:eastAsia="Calibri" w:cs="Arial"/>
                <w:sz w:val="18"/>
                <w:szCs w:val="18"/>
              </w:rPr>
            </w:pPr>
            <w:r w:rsidRPr="005A077A">
              <w:rPr>
                <w:rFonts w:eastAsia="Calibri" w:cs="Arial"/>
                <w:sz w:val="18"/>
                <w:szCs w:val="18"/>
              </w:rPr>
              <w:t>39. Texte inhaltlich und sprachlich überarbeiten und dazu geeignete Methoden und Sozialformen (zum Beispiel Schreibkonferenz) nutzen</w:t>
            </w:r>
          </w:p>
          <w:p w:rsidR="00340736" w:rsidRPr="005A077A" w:rsidRDefault="00340736" w:rsidP="00CE10D1">
            <w:pPr>
              <w:rPr>
                <w:rFonts w:eastAsia="Calibri" w:cs="Arial"/>
                <w:sz w:val="18"/>
                <w:szCs w:val="18"/>
                <w:u w:val="single"/>
              </w:rPr>
            </w:pPr>
            <w:r w:rsidRPr="005A077A">
              <w:rPr>
                <w:rFonts w:eastAsia="Calibri" w:cs="Arial"/>
                <w:sz w:val="18"/>
                <w:szCs w:val="18"/>
                <w:u w:val="single"/>
              </w:rPr>
              <w:t>2.3 Lesen</w:t>
            </w:r>
          </w:p>
          <w:p w:rsidR="00340736" w:rsidRPr="005A077A" w:rsidRDefault="00340736" w:rsidP="00CE10D1">
            <w:pPr>
              <w:rPr>
                <w:rFonts w:eastAsia="Calibri" w:cs="Arial"/>
                <w:sz w:val="18"/>
                <w:szCs w:val="18"/>
              </w:rPr>
            </w:pPr>
            <w:r w:rsidRPr="005A077A">
              <w:rPr>
                <w:rFonts w:eastAsia="Calibri" w:cs="Arial"/>
                <w:sz w:val="18"/>
                <w:szCs w:val="18"/>
              </w:rPr>
              <w:t>3. Lesestrategien und Methoden der Texterschließung anwenden (markieren […], Wortbedeutungen und Fachbegriffe klären, Nachschlagewerke in verschiedenen Medien verwenden)</w:t>
            </w:r>
          </w:p>
          <w:p w:rsidR="00340736" w:rsidRPr="005A077A" w:rsidRDefault="00340736" w:rsidP="00CE10D1">
            <w:pPr>
              <w:rPr>
                <w:rFonts w:eastAsia="Calibri" w:cs="Arial"/>
                <w:sz w:val="18"/>
                <w:szCs w:val="18"/>
              </w:rPr>
            </w:pPr>
            <w:r w:rsidRPr="005A077A">
              <w:rPr>
                <w:rFonts w:eastAsia="Calibri" w:cs="Arial"/>
                <w:sz w:val="18"/>
                <w:szCs w:val="18"/>
              </w:rPr>
              <w:t xml:space="preserve">7. Interpretations- und Analysemethoden anwenden […] </w:t>
            </w:r>
          </w:p>
          <w:p w:rsidR="00340736" w:rsidRPr="00F0514C" w:rsidRDefault="00340736" w:rsidP="00CE10D1">
            <w:pPr>
              <w:rPr>
                <w:rFonts w:eastAsia="Calibri" w:cs="Arial"/>
                <w:szCs w:val="22"/>
              </w:rPr>
            </w:pPr>
            <w:r w:rsidRPr="005A077A">
              <w:rPr>
                <w:rFonts w:eastAsia="Calibri" w:cs="Arial"/>
                <w:sz w:val="18"/>
                <w:szCs w:val="18"/>
              </w:rPr>
              <w:t>8. sprachliche Gestaltungsmittel in ihren Wirkungszusammenhängen erkennen […]</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340736" w:rsidRPr="005A077A" w:rsidRDefault="00340736" w:rsidP="00CE10D1">
            <w:pPr>
              <w:rPr>
                <w:rFonts w:eastAsia="Calibri" w:cs="Arial"/>
                <w:sz w:val="18"/>
                <w:szCs w:val="18"/>
                <w:u w:val="single"/>
              </w:rPr>
            </w:pPr>
            <w:r w:rsidRPr="0097694F">
              <w:rPr>
                <w:rFonts w:eastAsia="Calibri" w:cs="Arial"/>
                <w:b/>
                <w:sz w:val="18"/>
                <w:szCs w:val="18"/>
                <w:shd w:val="clear" w:color="auto" w:fill="F0A08D"/>
              </w:rPr>
              <w:t>G:</w:t>
            </w:r>
            <w:r w:rsidRPr="005A077A">
              <w:rPr>
                <w:rFonts w:eastAsia="Calibri" w:cs="Arial"/>
                <w:sz w:val="18"/>
                <w:szCs w:val="18"/>
              </w:rPr>
              <w:t xml:space="preserve"> </w:t>
            </w:r>
            <w:r>
              <w:rPr>
                <w:rFonts w:eastAsia="Calibri" w:cs="Arial"/>
                <w:sz w:val="18"/>
                <w:szCs w:val="18"/>
                <w:u w:val="single"/>
              </w:rPr>
              <w:t>3.2.2.1</w:t>
            </w:r>
            <w:r w:rsidRPr="005A077A">
              <w:rPr>
                <w:rFonts w:eastAsia="Calibri" w:cs="Arial"/>
                <w:sz w:val="18"/>
                <w:szCs w:val="18"/>
                <w:u w:val="single"/>
              </w:rPr>
              <w:t xml:space="preserve"> Struktur von Äußerungen</w:t>
            </w:r>
          </w:p>
          <w:p w:rsidR="00340736" w:rsidRPr="005A077A" w:rsidRDefault="00340736" w:rsidP="00CE10D1">
            <w:pPr>
              <w:rPr>
                <w:sz w:val="18"/>
                <w:szCs w:val="18"/>
              </w:rPr>
            </w:pPr>
            <w:r w:rsidRPr="005A077A">
              <w:rPr>
                <w:sz w:val="18"/>
                <w:szCs w:val="18"/>
              </w:rPr>
              <w:t>(1) die zentrale Bedeutung des Prädikats für den Satz benennen; Satzglieder untersuchen und bestimmen</w:t>
            </w:r>
          </w:p>
          <w:p w:rsidR="00340736" w:rsidRPr="005A077A" w:rsidRDefault="00340736" w:rsidP="00CE10D1">
            <w:pPr>
              <w:rPr>
                <w:sz w:val="18"/>
                <w:szCs w:val="18"/>
              </w:rPr>
            </w:pPr>
            <w:r w:rsidRPr="005A077A">
              <w:rPr>
                <w:sz w:val="18"/>
                <w:szCs w:val="18"/>
              </w:rPr>
              <w:t>(4) die Struktur von Sätzen und Satzgefügen im Feldermodell beschreiben (Satzklammer und Felder)</w:t>
            </w:r>
          </w:p>
          <w:p w:rsidR="00340736" w:rsidRPr="005A077A" w:rsidRDefault="00340736" w:rsidP="00CE10D1">
            <w:pPr>
              <w:rPr>
                <w:sz w:val="18"/>
                <w:szCs w:val="18"/>
              </w:rPr>
            </w:pPr>
            <w:r w:rsidRPr="005A077A">
              <w:rPr>
                <w:sz w:val="18"/>
                <w:szCs w:val="18"/>
              </w:rPr>
              <w:t>(5) Satzarten nach der Stellung des Prädikats unterscheiden und verwenden</w:t>
            </w:r>
          </w:p>
          <w:p w:rsidR="00340736" w:rsidRPr="005A077A" w:rsidRDefault="00340736" w:rsidP="00CE10D1">
            <w:pPr>
              <w:rPr>
                <w:sz w:val="18"/>
                <w:szCs w:val="18"/>
              </w:rPr>
            </w:pPr>
            <w:r w:rsidRPr="005A077A">
              <w:rPr>
                <w:sz w:val="18"/>
                <w:szCs w:val="18"/>
              </w:rPr>
              <w:t>(6) Nebensätze bestimmen und verwenden</w:t>
            </w:r>
          </w:p>
          <w:p w:rsidR="00340736" w:rsidRPr="005A077A" w:rsidRDefault="00340736" w:rsidP="00CE10D1">
            <w:pPr>
              <w:rPr>
                <w:sz w:val="18"/>
                <w:szCs w:val="18"/>
              </w:rPr>
            </w:pPr>
            <w:r w:rsidRPr="005A077A">
              <w:rPr>
                <w:sz w:val="18"/>
                <w:szCs w:val="18"/>
              </w:rPr>
              <w:t xml:space="preserve">(9) eigene Texte </w:t>
            </w:r>
            <w:r w:rsidR="00F54B79">
              <w:rPr>
                <w:sz w:val="18"/>
                <w:szCs w:val="18"/>
              </w:rPr>
              <w:t>mithilfe</w:t>
            </w:r>
            <w:r w:rsidRPr="005A077A">
              <w:rPr>
                <w:sz w:val="18"/>
                <w:szCs w:val="18"/>
              </w:rPr>
              <w:t xml:space="preserve"> sprachlicher Mittel kohärent gestalten</w:t>
            </w:r>
          </w:p>
          <w:p w:rsidR="00340736" w:rsidRPr="005A077A" w:rsidRDefault="00340736" w:rsidP="00CE10D1">
            <w:pPr>
              <w:rPr>
                <w:sz w:val="18"/>
                <w:szCs w:val="18"/>
              </w:rPr>
            </w:pPr>
            <w:r w:rsidRPr="005A077A">
              <w:rPr>
                <w:sz w:val="18"/>
                <w:szCs w:val="18"/>
              </w:rPr>
              <w:t>(10) Wortarten benennen und sie ihren Funktionen und Formen entsprechend verwenden (Verb, Nomen, Pronomen, Artikel, Adjektiv, Präposition, Konjunktionen, Adverb)</w:t>
            </w:r>
          </w:p>
          <w:p w:rsidR="00340736" w:rsidRPr="005A077A" w:rsidRDefault="00340736" w:rsidP="00CE10D1">
            <w:pPr>
              <w:rPr>
                <w:sz w:val="18"/>
                <w:szCs w:val="18"/>
              </w:rPr>
            </w:pPr>
            <w:r w:rsidRPr="005A077A">
              <w:rPr>
                <w:sz w:val="18"/>
                <w:szCs w:val="18"/>
              </w:rPr>
              <w:t>(15) Kategorien (Genus, Numerus, Kasus) des Nomens in funktionalen Zusammenhängen bestimmen und verwenden</w:t>
            </w:r>
          </w:p>
          <w:p w:rsidR="00340736" w:rsidRPr="005A077A" w:rsidRDefault="00340736" w:rsidP="00CE10D1">
            <w:pPr>
              <w:rPr>
                <w:sz w:val="18"/>
                <w:szCs w:val="18"/>
              </w:rPr>
            </w:pPr>
            <w:r w:rsidRPr="005A077A">
              <w:rPr>
                <w:sz w:val="18"/>
                <w:szCs w:val="18"/>
              </w:rPr>
              <w:t>(26) die Zeichensetzung korrekt verwenden: Anrede, Ausrufe, Aufzählung, Satzreihe, Nebensätze und Redewiedergabe</w:t>
            </w:r>
          </w:p>
          <w:p w:rsidR="00340736" w:rsidRPr="005A077A" w:rsidRDefault="00340736" w:rsidP="00CE10D1">
            <w:pPr>
              <w:rPr>
                <w:sz w:val="18"/>
                <w:szCs w:val="18"/>
              </w:rPr>
            </w:pPr>
            <w:r w:rsidRPr="005A077A">
              <w:rPr>
                <w:sz w:val="18"/>
                <w:szCs w:val="18"/>
              </w:rPr>
              <w:t>(28) individuelle Fehlerschwerpunkte benennen und korrigierend bearbeiten</w:t>
            </w:r>
          </w:p>
          <w:p w:rsidR="00340736" w:rsidRPr="005A077A" w:rsidRDefault="00340736" w:rsidP="00CE10D1">
            <w:pPr>
              <w:rPr>
                <w:rFonts w:eastAsia="Calibri" w:cs="Arial"/>
                <w:sz w:val="18"/>
                <w:szCs w:val="18"/>
                <w:u w:val="single"/>
              </w:rPr>
            </w:pPr>
            <w:r>
              <w:rPr>
                <w:rFonts w:eastAsia="Calibri" w:cs="Arial"/>
                <w:sz w:val="18"/>
                <w:szCs w:val="18"/>
                <w:u w:val="single"/>
              </w:rPr>
              <w:t>3.2.2.2</w:t>
            </w:r>
            <w:r w:rsidRPr="005A077A">
              <w:rPr>
                <w:rFonts w:eastAsia="Calibri" w:cs="Arial"/>
                <w:sz w:val="18"/>
                <w:szCs w:val="18"/>
                <w:u w:val="single"/>
              </w:rPr>
              <w:t xml:space="preserve"> Funktion von Äußerungen</w:t>
            </w:r>
          </w:p>
          <w:p w:rsidR="00340736" w:rsidRPr="005A077A" w:rsidRDefault="00340736" w:rsidP="00CE10D1">
            <w:pPr>
              <w:rPr>
                <w:sz w:val="18"/>
                <w:szCs w:val="18"/>
              </w:rPr>
            </w:pPr>
            <w:r w:rsidRPr="005A077A">
              <w:rPr>
                <w:sz w:val="18"/>
                <w:szCs w:val="18"/>
              </w:rPr>
              <w:t>(4) Merkmale gesprochener und geschriebener Sprache unterscheiden</w:t>
            </w:r>
          </w:p>
          <w:p w:rsidR="00340736" w:rsidRPr="005A077A" w:rsidRDefault="00340736" w:rsidP="00CE10D1">
            <w:pPr>
              <w:rPr>
                <w:sz w:val="18"/>
                <w:szCs w:val="18"/>
              </w:rPr>
            </w:pPr>
            <w:r w:rsidRPr="005A077A">
              <w:rPr>
                <w:sz w:val="18"/>
                <w:szCs w:val="18"/>
              </w:rPr>
              <w:t>(5) Textfunktionen erkennen (</w:t>
            </w:r>
            <w:r w:rsidR="00F54B79">
              <w:rPr>
                <w:sz w:val="18"/>
                <w:szCs w:val="18"/>
              </w:rPr>
              <w:t>z.B.</w:t>
            </w:r>
            <w:r w:rsidRPr="005A077A">
              <w:rPr>
                <w:sz w:val="18"/>
                <w:szCs w:val="18"/>
              </w:rPr>
              <w:t xml:space="preserve"> Information, Appell, Selbstdarstellung, Kontakt)</w:t>
            </w:r>
          </w:p>
          <w:p w:rsidR="00340736" w:rsidRPr="005A077A" w:rsidRDefault="00340736" w:rsidP="00CE10D1">
            <w:pPr>
              <w:rPr>
                <w:sz w:val="18"/>
                <w:szCs w:val="18"/>
              </w:rPr>
            </w:pPr>
            <w:r w:rsidRPr="005A077A">
              <w:rPr>
                <w:sz w:val="18"/>
                <w:szCs w:val="18"/>
              </w:rPr>
              <w:t>(7) unterschiedliche Sprechabsichten situationsangemessen und adressatenorientiert formulieren</w:t>
            </w:r>
            <w:r>
              <w:rPr>
                <w:sz w:val="18"/>
                <w:szCs w:val="18"/>
              </w:rPr>
              <w:t xml:space="preserve"> […]</w:t>
            </w:r>
          </w:p>
          <w:p w:rsidR="00340736" w:rsidRPr="005A077A" w:rsidRDefault="00340736" w:rsidP="00CE10D1">
            <w:pPr>
              <w:rPr>
                <w:sz w:val="18"/>
                <w:szCs w:val="18"/>
              </w:rPr>
            </w:pPr>
            <w:r w:rsidRPr="005A077A">
              <w:rPr>
                <w:sz w:val="18"/>
                <w:szCs w:val="18"/>
              </w:rPr>
              <w:t>(8) Inhalte adressatenorientiert, sachgerecht und übersichtlich darstellen</w:t>
            </w:r>
          </w:p>
          <w:p w:rsidR="00340736" w:rsidRPr="005A077A" w:rsidRDefault="00340736" w:rsidP="00CE10D1">
            <w:pPr>
              <w:rPr>
                <w:sz w:val="18"/>
                <w:szCs w:val="18"/>
              </w:rPr>
            </w:pPr>
            <w:r w:rsidRPr="005A077A">
              <w:rPr>
                <w:sz w:val="18"/>
                <w:szCs w:val="18"/>
              </w:rPr>
              <w:t>(9) bei eigenen Sprech- und Schreibhandlungen einen differenzierten Wortschatz gebrauchen</w:t>
            </w:r>
          </w:p>
          <w:p w:rsidR="00340736" w:rsidRPr="005A077A" w:rsidRDefault="00340736" w:rsidP="00CE10D1">
            <w:pPr>
              <w:rPr>
                <w:sz w:val="18"/>
                <w:szCs w:val="18"/>
              </w:rPr>
            </w:pPr>
            <w:r w:rsidRPr="005A077A">
              <w:rPr>
                <w:sz w:val="18"/>
                <w:szCs w:val="18"/>
              </w:rPr>
              <w:t>(11) sprachliche Äußerungen mündlich und schriftlich situationsangemessen und adressatenorientiert formulieren (</w:t>
            </w:r>
            <w:r w:rsidR="00F54B79">
              <w:rPr>
                <w:sz w:val="18"/>
                <w:szCs w:val="18"/>
              </w:rPr>
              <w:t>z.B.</w:t>
            </w:r>
            <w:r w:rsidRPr="005A077A">
              <w:rPr>
                <w:sz w:val="18"/>
                <w:szCs w:val="18"/>
              </w:rPr>
              <w:t xml:space="preserve"> Bewerbungsschreiben, Lebenslauf, Vorstellungsgespräch, Antragstellung, sachlicher Brief, Formulare)</w:t>
            </w:r>
          </w:p>
          <w:p w:rsidR="00340736" w:rsidRPr="005A077A" w:rsidRDefault="00340736" w:rsidP="00CE10D1">
            <w:pPr>
              <w:rPr>
                <w:sz w:val="18"/>
                <w:szCs w:val="18"/>
              </w:rPr>
            </w:pPr>
            <w:r w:rsidRPr="005A077A">
              <w:rPr>
                <w:sz w:val="18"/>
                <w:szCs w:val="18"/>
              </w:rPr>
              <w:t>(15) Umgangssprache, Dialekte, und Standardsprache sowie Jugendsprachen beschreiben</w:t>
            </w:r>
          </w:p>
          <w:p w:rsidR="00340736" w:rsidRPr="00127A24" w:rsidRDefault="00340736" w:rsidP="00CE10D1">
            <w:pPr>
              <w:rPr>
                <w:rFonts w:eastAsia="Calibri" w:cs="Arial"/>
                <w:sz w:val="18"/>
                <w:szCs w:val="18"/>
              </w:rPr>
            </w:pPr>
            <w:r w:rsidRPr="005A077A">
              <w:rPr>
                <w:sz w:val="18"/>
                <w:szCs w:val="18"/>
              </w:rPr>
              <w:t>(18) sprachliche Fremdheitserfahrungen beschreiben und reflektieren; Mehrsprachigkeit sowie den Sprachenvergleich zur Entwicklung des Sprachbewusstseins nutzen</w:t>
            </w:r>
          </w:p>
        </w:tc>
        <w:tc>
          <w:tcPr>
            <w:tcW w:w="1250" w:type="pct"/>
            <w:tcBorders>
              <w:left w:val="single" w:sz="4" w:space="0" w:color="auto"/>
              <w:bottom w:val="dashed" w:sz="4" w:space="0" w:color="auto"/>
              <w:right w:val="single" w:sz="4" w:space="0" w:color="auto"/>
            </w:tcBorders>
            <w:shd w:val="clear" w:color="auto" w:fill="auto"/>
          </w:tcPr>
          <w:p w:rsidR="00340736" w:rsidRPr="00EC51F8" w:rsidRDefault="00340736" w:rsidP="008D6605">
            <w:pPr>
              <w:spacing w:before="60"/>
              <w:rPr>
                <w:rFonts w:eastAsia="Calibri" w:cs="Arial"/>
                <w:b/>
                <w:szCs w:val="22"/>
              </w:rPr>
            </w:pPr>
            <w:r w:rsidRPr="006A32B7">
              <w:rPr>
                <w:rFonts w:eastAsia="Calibri" w:cs="Arial"/>
                <w:b/>
                <w:szCs w:val="22"/>
                <w:shd w:val="clear" w:color="auto" w:fill="F0A08D"/>
              </w:rPr>
              <w:t>G:</w:t>
            </w:r>
            <w:r w:rsidRPr="00EC51F8">
              <w:rPr>
                <w:rFonts w:eastAsia="Calibri" w:cs="Arial"/>
                <w:b/>
                <w:szCs w:val="22"/>
              </w:rPr>
              <w:t xml:space="preserve"> </w:t>
            </w:r>
          </w:p>
          <w:p w:rsidR="00340736" w:rsidRPr="00A23E3A" w:rsidRDefault="00340736" w:rsidP="00A23E3A">
            <w:pPr>
              <w:numPr>
                <w:ilvl w:val="0"/>
                <w:numId w:val="1"/>
              </w:numPr>
              <w:spacing w:before="60"/>
              <w:rPr>
                <w:b/>
              </w:rPr>
            </w:pPr>
            <w:r>
              <w:rPr>
                <w:rFonts w:eastAsia="Calibri" w:cs="Arial"/>
                <w:szCs w:val="22"/>
              </w:rPr>
              <w:t>Wiederholung: Satzarten unterscheiden und in verschiedenen Kontexten untersuchen und anwenden; Satzstellung im Feldermodell beschreiben</w:t>
            </w:r>
          </w:p>
          <w:p w:rsidR="00340736" w:rsidRPr="00EC51F8" w:rsidRDefault="00340736" w:rsidP="00A23E3A">
            <w:pPr>
              <w:numPr>
                <w:ilvl w:val="0"/>
                <w:numId w:val="1"/>
              </w:numPr>
              <w:spacing w:before="60"/>
              <w:rPr>
                <w:b/>
              </w:rPr>
            </w:pPr>
            <w:r w:rsidRPr="00F0514C">
              <w:rPr>
                <w:rFonts w:eastAsia="Calibri" w:cs="Arial"/>
                <w:szCs w:val="22"/>
              </w:rPr>
              <w:t>neu: S</w:t>
            </w:r>
            <w:r>
              <w:rPr>
                <w:rFonts w:eastAsia="Calibri" w:cs="Arial"/>
                <w:szCs w:val="22"/>
              </w:rPr>
              <w:t>atzglieder untersuchen (Umstell</w:t>
            </w:r>
            <w:r w:rsidRPr="00F0514C">
              <w:rPr>
                <w:rFonts w:eastAsia="Calibri" w:cs="Arial"/>
                <w:szCs w:val="22"/>
              </w:rPr>
              <w:t>probe, Vorfeldprobe); einfache Valenzuntersuchungen</w:t>
            </w:r>
          </w:p>
        </w:tc>
        <w:tc>
          <w:tcPr>
            <w:tcW w:w="1250" w:type="pct"/>
            <w:tcBorders>
              <w:left w:val="single" w:sz="4" w:space="0" w:color="auto"/>
              <w:bottom w:val="dashed" w:sz="4" w:space="0" w:color="auto"/>
              <w:right w:val="single" w:sz="4" w:space="0" w:color="auto"/>
            </w:tcBorders>
            <w:shd w:val="clear" w:color="auto" w:fill="auto"/>
          </w:tcPr>
          <w:p w:rsidR="00340736" w:rsidRPr="005979EB" w:rsidRDefault="00340736" w:rsidP="00491AEA">
            <w:pPr>
              <w:spacing w:before="60"/>
              <w:rPr>
                <w:rFonts w:eastAsia="Calibri" w:cs="Arial"/>
                <w:szCs w:val="22"/>
              </w:rPr>
            </w:pPr>
            <w:r>
              <w:rPr>
                <w:rFonts w:eastAsia="Calibri" w:cs="Arial"/>
                <w:szCs w:val="22"/>
              </w:rPr>
              <w:t xml:space="preserve">Anschlussmöglichkeiten </w:t>
            </w:r>
            <w:r w:rsidR="00F54B79">
              <w:rPr>
                <w:rFonts w:eastAsia="Calibri" w:cs="Arial"/>
                <w:szCs w:val="22"/>
              </w:rPr>
              <w:t>z.B.</w:t>
            </w:r>
            <w:r>
              <w:rPr>
                <w:rFonts w:eastAsia="Calibri" w:cs="Arial"/>
                <w:szCs w:val="22"/>
              </w:rPr>
              <w:t xml:space="preserve"> in 7.1.3 (Funktion des Satzbaus in Balladentexten untersuchen; Inversion) und 7.3.3 (Satzarten in Sach- und Gebrauchstexten unterscheiden)</w:t>
            </w:r>
          </w:p>
        </w:tc>
      </w:tr>
      <w:tr w:rsidR="00340736" w:rsidRPr="00F0514C" w:rsidTr="00016A24">
        <w:trPr>
          <w:jc w:val="center"/>
        </w:trPr>
        <w:tc>
          <w:tcPr>
            <w:tcW w:w="1250" w:type="pct"/>
            <w:vMerge/>
            <w:tcBorders>
              <w:left w:val="single" w:sz="4" w:space="0" w:color="auto"/>
              <w:right w:val="single" w:sz="4" w:space="0" w:color="auto"/>
            </w:tcBorders>
            <w:shd w:val="clear" w:color="auto" w:fill="auto"/>
          </w:tcPr>
          <w:p w:rsidR="00340736" w:rsidRPr="00F0514C" w:rsidRDefault="00340736" w:rsidP="00F823A2">
            <w:pPr>
              <w:spacing w:before="60"/>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340736" w:rsidRPr="00127A24" w:rsidRDefault="00340736" w:rsidP="00CE10D1">
            <w:pPr>
              <w:rPr>
                <w:rFonts w:eastAsia="Calibri" w:cs="Arial"/>
                <w:sz w:val="18"/>
                <w:szCs w:val="18"/>
                <w:u w:val="single"/>
              </w:rPr>
            </w:pPr>
            <w:r w:rsidRPr="0097694F">
              <w:rPr>
                <w:rFonts w:eastAsia="Calibri" w:cs="Arial"/>
                <w:b/>
                <w:sz w:val="18"/>
                <w:szCs w:val="18"/>
                <w:shd w:val="clear" w:color="auto" w:fill="F0A08D"/>
              </w:rPr>
              <w:t>M:</w:t>
            </w:r>
            <w:r w:rsidRPr="00127A24">
              <w:rPr>
                <w:rFonts w:eastAsia="Calibri" w:cs="Arial"/>
                <w:sz w:val="18"/>
                <w:szCs w:val="18"/>
              </w:rPr>
              <w:t xml:space="preserve"> </w:t>
            </w:r>
            <w:r w:rsidRPr="00127A24">
              <w:rPr>
                <w:rFonts w:eastAsia="Calibri" w:cs="Arial"/>
                <w:sz w:val="18"/>
                <w:szCs w:val="18"/>
                <w:u w:val="single"/>
              </w:rPr>
              <w:t>3.2.2.1 Struktur von Äußerungen</w:t>
            </w:r>
          </w:p>
          <w:p w:rsidR="00340736" w:rsidRPr="00127A24" w:rsidRDefault="00340736" w:rsidP="00CE10D1">
            <w:pPr>
              <w:rPr>
                <w:sz w:val="18"/>
                <w:szCs w:val="18"/>
              </w:rPr>
            </w:pPr>
            <w:r w:rsidRPr="00127A24">
              <w:rPr>
                <w:sz w:val="18"/>
                <w:szCs w:val="18"/>
              </w:rPr>
              <w:t>(1) die zentrale Bedeutung des Prädikats für den Satz erläutern und Art und Anzahl der vom Prädikat abhängigen Satzglieder untersuchen und bestimmen</w:t>
            </w:r>
          </w:p>
          <w:p w:rsidR="00340736" w:rsidRPr="00127A24" w:rsidRDefault="00340736" w:rsidP="00CE10D1">
            <w:pPr>
              <w:rPr>
                <w:sz w:val="18"/>
                <w:szCs w:val="18"/>
              </w:rPr>
            </w:pPr>
            <w:r w:rsidRPr="00127A24">
              <w:rPr>
                <w:sz w:val="18"/>
                <w:szCs w:val="18"/>
              </w:rPr>
              <w:t>(4) die Struktur von Sätzen und Satzgefügen im Feldermodell analysieren (Satzklammer und Felder)</w:t>
            </w:r>
          </w:p>
          <w:p w:rsidR="00340736" w:rsidRPr="00127A24" w:rsidRDefault="00340736" w:rsidP="00CE10D1">
            <w:pPr>
              <w:rPr>
                <w:sz w:val="18"/>
                <w:szCs w:val="18"/>
              </w:rPr>
            </w:pPr>
            <w:r w:rsidRPr="00127A24">
              <w:rPr>
                <w:sz w:val="18"/>
                <w:szCs w:val="18"/>
              </w:rPr>
              <w:t>(5) verschiedene Satzarten unterscheiden und sicher verwenden; die Stellung des finiten Verbs im Satz mit der Satzfunktion in Zusammenhang bringen</w:t>
            </w:r>
          </w:p>
          <w:p w:rsidR="00340736" w:rsidRPr="00127A24" w:rsidRDefault="00340736" w:rsidP="00CE10D1">
            <w:pPr>
              <w:rPr>
                <w:sz w:val="18"/>
                <w:szCs w:val="18"/>
              </w:rPr>
            </w:pPr>
            <w:r w:rsidRPr="00127A24">
              <w:rPr>
                <w:sz w:val="18"/>
                <w:szCs w:val="18"/>
              </w:rPr>
              <w:t>(6) Nebensätze als Satzglieder oder Satzgliedteile in Satzgefügen bestimmen und verwenden</w:t>
            </w:r>
          </w:p>
          <w:p w:rsidR="00340736" w:rsidRPr="00127A24" w:rsidRDefault="00340736" w:rsidP="00CE10D1">
            <w:pPr>
              <w:rPr>
                <w:sz w:val="18"/>
                <w:szCs w:val="18"/>
              </w:rPr>
            </w:pPr>
            <w:r w:rsidRPr="00127A24">
              <w:rPr>
                <w:sz w:val="18"/>
                <w:szCs w:val="18"/>
              </w:rPr>
              <w:t xml:space="preserve">(9) eigene Texte </w:t>
            </w:r>
            <w:r w:rsidR="00F54B79">
              <w:rPr>
                <w:sz w:val="18"/>
                <w:szCs w:val="18"/>
              </w:rPr>
              <w:t>mithilfe</w:t>
            </w:r>
            <w:r w:rsidRPr="00127A24">
              <w:rPr>
                <w:sz w:val="18"/>
                <w:szCs w:val="18"/>
              </w:rPr>
              <w:t xml:space="preserve"> sprachlicher Mittel kohärent gestalten</w:t>
            </w:r>
          </w:p>
          <w:p w:rsidR="00340736" w:rsidRPr="00127A24" w:rsidRDefault="00340736" w:rsidP="00CE10D1">
            <w:pPr>
              <w:rPr>
                <w:sz w:val="18"/>
                <w:szCs w:val="18"/>
              </w:rPr>
            </w:pPr>
            <w:r w:rsidRPr="00127A24">
              <w:rPr>
                <w:sz w:val="18"/>
                <w:szCs w:val="18"/>
              </w:rPr>
              <w:t>(10) alle Wortarten nach Form und Funktion bestimmen und verwenden</w:t>
            </w:r>
          </w:p>
          <w:p w:rsidR="00340736" w:rsidRPr="00127A24" w:rsidRDefault="00340736" w:rsidP="00CE10D1">
            <w:pPr>
              <w:rPr>
                <w:sz w:val="18"/>
                <w:szCs w:val="18"/>
              </w:rPr>
            </w:pPr>
            <w:r w:rsidRPr="00127A24">
              <w:rPr>
                <w:sz w:val="18"/>
                <w:szCs w:val="18"/>
              </w:rPr>
              <w:t>(15) Kategorien (Genus, Numerus, Kasus) des Nomens in ihrem Zusammenhang mit Verben und Präpositionen in Form und Funktion erläutern</w:t>
            </w:r>
          </w:p>
          <w:p w:rsidR="00340736" w:rsidRPr="00127A24" w:rsidRDefault="00340736" w:rsidP="00CE10D1">
            <w:pPr>
              <w:rPr>
                <w:sz w:val="18"/>
                <w:szCs w:val="18"/>
              </w:rPr>
            </w:pPr>
            <w:r w:rsidRPr="00127A24">
              <w:rPr>
                <w:sz w:val="18"/>
                <w:szCs w:val="18"/>
              </w:rPr>
              <w:t>(26) die Zeichensetzung korrekt verwenden: Anrede, Ausrufe, Aufzählung, Satzreihe, Nebensätze, Appositionen, Zitate, Redewiedergabe, Infinitiv- und Partizipialgruppen</w:t>
            </w:r>
          </w:p>
          <w:p w:rsidR="00340736" w:rsidRPr="00127A24" w:rsidRDefault="00340736" w:rsidP="00CE10D1">
            <w:pPr>
              <w:rPr>
                <w:sz w:val="18"/>
                <w:szCs w:val="18"/>
              </w:rPr>
            </w:pPr>
            <w:r w:rsidRPr="00127A24">
              <w:rPr>
                <w:sz w:val="18"/>
                <w:szCs w:val="18"/>
              </w:rPr>
              <w:t>(28) individuelle Fehlerschwerpunkte benennen und korrigierend bearbeiten</w:t>
            </w:r>
          </w:p>
          <w:p w:rsidR="00340736" w:rsidRPr="00127A24" w:rsidRDefault="00340736" w:rsidP="00CE10D1">
            <w:pPr>
              <w:rPr>
                <w:rFonts w:eastAsia="Calibri" w:cs="Arial"/>
                <w:sz w:val="18"/>
                <w:szCs w:val="18"/>
                <w:u w:val="single"/>
              </w:rPr>
            </w:pPr>
            <w:r>
              <w:rPr>
                <w:rFonts w:eastAsia="Calibri" w:cs="Arial"/>
                <w:sz w:val="18"/>
                <w:szCs w:val="18"/>
                <w:u w:val="single"/>
              </w:rPr>
              <w:t>3.2.2.2</w:t>
            </w:r>
            <w:r w:rsidRPr="00127A24">
              <w:rPr>
                <w:rFonts w:eastAsia="Calibri" w:cs="Arial"/>
                <w:sz w:val="18"/>
                <w:szCs w:val="18"/>
                <w:u w:val="single"/>
              </w:rPr>
              <w:t xml:space="preserve"> Funktion von Äußerungen</w:t>
            </w:r>
          </w:p>
          <w:p w:rsidR="00340736" w:rsidRPr="00127A24" w:rsidRDefault="00340736" w:rsidP="00CE10D1">
            <w:pPr>
              <w:rPr>
                <w:sz w:val="18"/>
                <w:szCs w:val="18"/>
              </w:rPr>
            </w:pPr>
            <w:r w:rsidRPr="00127A24">
              <w:rPr>
                <w:sz w:val="18"/>
                <w:szCs w:val="18"/>
              </w:rPr>
              <w:t>(4) distinktive Merkmale von gesprochener und geschriebener Sprache erkennen und beschreiben (</w:t>
            </w:r>
            <w:r w:rsidR="00F54B79">
              <w:rPr>
                <w:sz w:val="18"/>
                <w:szCs w:val="18"/>
              </w:rPr>
              <w:t>z.B.</w:t>
            </w:r>
            <w:r w:rsidRPr="00127A24">
              <w:rPr>
                <w:sz w:val="18"/>
                <w:szCs w:val="18"/>
              </w:rPr>
              <w:t xml:space="preserve"> Wortwahl, Syntax)</w:t>
            </w:r>
          </w:p>
          <w:p w:rsidR="00340736" w:rsidRPr="00127A24" w:rsidRDefault="00340736" w:rsidP="00CE10D1">
            <w:pPr>
              <w:rPr>
                <w:sz w:val="18"/>
                <w:szCs w:val="18"/>
              </w:rPr>
            </w:pPr>
            <w:r w:rsidRPr="00127A24">
              <w:rPr>
                <w:sz w:val="18"/>
                <w:szCs w:val="18"/>
              </w:rPr>
              <w:t>(5) Textfunktionen erkennen (</w:t>
            </w:r>
            <w:r w:rsidR="00F54B79">
              <w:rPr>
                <w:sz w:val="18"/>
                <w:szCs w:val="18"/>
              </w:rPr>
              <w:t>z.B.</w:t>
            </w:r>
            <w:r w:rsidRPr="00127A24">
              <w:rPr>
                <w:sz w:val="18"/>
                <w:szCs w:val="18"/>
              </w:rPr>
              <w:t xml:space="preserve"> Information, Appell, Selbstdarstellung, Kontakt)</w:t>
            </w:r>
          </w:p>
          <w:p w:rsidR="00340736" w:rsidRPr="00127A24" w:rsidRDefault="00340736" w:rsidP="00CE10D1">
            <w:pPr>
              <w:rPr>
                <w:sz w:val="18"/>
                <w:szCs w:val="18"/>
              </w:rPr>
            </w:pPr>
            <w:r w:rsidRPr="00127A24">
              <w:rPr>
                <w:sz w:val="18"/>
                <w:szCs w:val="18"/>
              </w:rPr>
              <w:t>(7) unterschiedliche Sprechabsichten situationsangemessen und adressatenorientiert formulieren</w:t>
            </w:r>
            <w:r>
              <w:rPr>
                <w:sz w:val="18"/>
                <w:szCs w:val="18"/>
              </w:rPr>
              <w:t xml:space="preserve"> […]</w:t>
            </w:r>
          </w:p>
          <w:p w:rsidR="00340736" w:rsidRPr="00127A24" w:rsidRDefault="00340736" w:rsidP="00CE10D1">
            <w:pPr>
              <w:rPr>
                <w:sz w:val="18"/>
                <w:szCs w:val="18"/>
              </w:rPr>
            </w:pPr>
            <w:r w:rsidRPr="00127A24">
              <w:rPr>
                <w:sz w:val="18"/>
                <w:szCs w:val="18"/>
              </w:rPr>
              <w:t>(8) Zusammenhänge und Inhalte adressatenorientiert, sachgerecht und übersichtlich darstellen</w:t>
            </w:r>
          </w:p>
          <w:p w:rsidR="00340736" w:rsidRPr="00127A24" w:rsidRDefault="00340736" w:rsidP="00CE10D1">
            <w:pPr>
              <w:rPr>
                <w:sz w:val="18"/>
                <w:szCs w:val="18"/>
              </w:rPr>
            </w:pPr>
            <w:r w:rsidRPr="00127A24">
              <w:rPr>
                <w:sz w:val="18"/>
                <w:szCs w:val="18"/>
              </w:rPr>
              <w:t>(9) bei eigenen Sprech- und Schreibhandlungen einen differenzierten Wortschatz gebrauchen, einschließlich idiomatischer Wendungen in Kenntnis des jeweiligen Zusammenhangs</w:t>
            </w:r>
          </w:p>
          <w:p w:rsidR="00340736" w:rsidRPr="00127A24" w:rsidRDefault="00340736" w:rsidP="00CE10D1">
            <w:pPr>
              <w:rPr>
                <w:sz w:val="18"/>
                <w:szCs w:val="18"/>
              </w:rPr>
            </w:pPr>
            <w:r w:rsidRPr="00127A24">
              <w:rPr>
                <w:sz w:val="18"/>
                <w:szCs w:val="18"/>
              </w:rPr>
              <w:t>(11) sprachliche Äußerungen mündlich und schriftlich situationsangemessen und adressatenorientiert formulieren (</w:t>
            </w:r>
            <w:r w:rsidR="00F54B79">
              <w:rPr>
                <w:sz w:val="18"/>
                <w:szCs w:val="18"/>
              </w:rPr>
              <w:t>z.B.</w:t>
            </w:r>
            <w:r w:rsidRPr="00127A24">
              <w:rPr>
                <w:sz w:val="18"/>
                <w:szCs w:val="18"/>
              </w:rPr>
              <w:t xml:space="preserve"> Bewerbungsschreiben, Lebenslauf, Vorstellungsgespräch, Antragstellung, sachlicher Brief, Formulare)</w:t>
            </w:r>
          </w:p>
          <w:p w:rsidR="00340736" w:rsidRPr="00127A24" w:rsidRDefault="00340736" w:rsidP="00CE10D1">
            <w:pPr>
              <w:rPr>
                <w:sz w:val="18"/>
                <w:szCs w:val="18"/>
              </w:rPr>
            </w:pPr>
            <w:r w:rsidRPr="00127A24">
              <w:rPr>
                <w:sz w:val="18"/>
                <w:szCs w:val="18"/>
              </w:rPr>
              <w:t>(15) Umgangssprache, Dialekte, und Standardsprache sowie Jugendsprachen beschreiben</w:t>
            </w:r>
          </w:p>
          <w:p w:rsidR="00340736" w:rsidRPr="00127A24" w:rsidRDefault="00340736" w:rsidP="00CE10D1">
            <w:pPr>
              <w:rPr>
                <w:rFonts w:eastAsia="Calibri" w:cs="Arial"/>
                <w:sz w:val="18"/>
                <w:szCs w:val="18"/>
              </w:rPr>
            </w:pPr>
            <w:r w:rsidRPr="00127A24">
              <w:rPr>
                <w:sz w:val="18"/>
                <w:szCs w:val="18"/>
              </w:rPr>
              <w:t>(18) sprachliche Fremdheitserfahrungen beschreiben und reflektieren; Mehrsprachigkeit sowie den Sprachenvergleich zur Entwicklung des Sprachbewusstseins nutzen</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340736" w:rsidRPr="00EC51F8" w:rsidRDefault="00340736" w:rsidP="009C745B">
            <w:pPr>
              <w:spacing w:before="60"/>
              <w:rPr>
                <w:b/>
              </w:rPr>
            </w:pPr>
            <w:r w:rsidRPr="006A32B7">
              <w:rPr>
                <w:b/>
                <w:shd w:val="clear" w:color="auto" w:fill="F0A08D"/>
              </w:rPr>
              <w:t>M:</w:t>
            </w:r>
            <w:r w:rsidRPr="00EC51F8">
              <w:rPr>
                <w:b/>
              </w:rPr>
              <w:t xml:space="preserve"> </w:t>
            </w:r>
          </w:p>
          <w:p w:rsidR="00340736" w:rsidRDefault="00340736" w:rsidP="009C745B">
            <w:pPr>
              <w:numPr>
                <w:ilvl w:val="0"/>
                <w:numId w:val="1"/>
              </w:numPr>
              <w:spacing w:before="60"/>
            </w:pPr>
            <w:r>
              <w:t>Wiederholung: Satzarten; Satzglieder; Satzklammer und Felder anhand prägnanter Beispiele; dabei auch Nachfeld</w:t>
            </w:r>
          </w:p>
          <w:p w:rsidR="00340736" w:rsidRPr="00F0514C" w:rsidRDefault="00340736" w:rsidP="009C745B">
            <w:pPr>
              <w:numPr>
                <w:ilvl w:val="0"/>
                <w:numId w:val="1"/>
              </w:numPr>
              <w:spacing w:before="60"/>
              <w:rPr>
                <w:rFonts w:eastAsia="Calibri" w:cs="Arial"/>
                <w:i/>
                <w:szCs w:val="22"/>
              </w:rPr>
            </w:pPr>
            <w:r>
              <w:t>Rektionsuntersuchungen des Verbs (wh. oder Einführung, soweit in 5/6 noch nicht behandelt)</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340736" w:rsidRPr="00F0514C" w:rsidRDefault="00340736" w:rsidP="00F823A2">
            <w:pPr>
              <w:spacing w:before="60"/>
              <w:rPr>
                <w:rFonts w:eastAsia="Calibri" w:cs="Arial"/>
                <w:i/>
                <w:szCs w:val="22"/>
              </w:rPr>
            </w:pPr>
            <w:r>
              <w:rPr>
                <w:rFonts w:eastAsia="Calibri" w:cs="Arial"/>
                <w:szCs w:val="22"/>
              </w:rPr>
              <w:t xml:space="preserve">Anschlussmöglichkeiten </w:t>
            </w:r>
            <w:r w:rsidR="00F54B79">
              <w:rPr>
                <w:rFonts w:eastAsia="Calibri" w:cs="Arial"/>
                <w:szCs w:val="22"/>
              </w:rPr>
              <w:t>z.B.</w:t>
            </w:r>
            <w:r>
              <w:rPr>
                <w:rFonts w:eastAsia="Calibri" w:cs="Arial"/>
                <w:szCs w:val="22"/>
              </w:rPr>
              <w:t xml:space="preserve"> in 7.1.2 (Funktion des Satzbaus in Balladentexten untersuchen; Inversion) und 7.3.3 (Satzarten in Sach- und Gebrauchstexten unterscheiden)</w:t>
            </w:r>
          </w:p>
        </w:tc>
      </w:tr>
      <w:tr w:rsidR="00340736" w:rsidRPr="00F0514C" w:rsidTr="009825B4">
        <w:trPr>
          <w:jc w:val="center"/>
        </w:trPr>
        <w:tc>
          <w:tcPr>
            <w:tcW w:w="1250" w:type="pct"/>
            <w:vMerge/>
            <w:tcBorders>
              <w:left w:val="single" w:sz="4" w:space="0" w:color="auto"/>
              <w:bottom w:val="single" w:sz="4" w:space="0" w:color="auto"/>
              <w:right w:val="single" w:sz="4" w:space="0" w:color="auto"/>
            </w:tcBorders>
            <w:shd w:val="clear" w:color="auto" w:fill="auto"/>
          </w:tcPr>
          <w:p w:rsidR="00340736" w:rsidRPr="00F0514C" w:rsidRDefault="00340736" w:rsidP="00F823A2">
            <w:pPr>
              <w:spacing w:before="60"/>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340736" w:rsidRPr="00127A24" w:rsidRDefault="00340736" w:rsidP="00CE10D1">
            <w:pPr>
              <w:rPr>
                <w:rFonts w:eastAsia="Calibri" w:cs="Arial"/>
                <w:sz w:val="18"/>
                <w:szCs w:val="18"/>
                <w:u w:val="single"/>
              </w:rPr>
            </w:pPr>
            <w:r w:rsidRPr="0097694F">
              <w:rPr>
                <w:rFonts w:eastAsia="Calibri" w:cs="Arial"/>
                <w:b/>
                <w:sz w:val="18"/>
                <w:szCs w:val="18"/>
                <w:shd w:val="clear" w:color="auto" w:fill="F0A08D"/>
              </w:rPr>
              <w:t>E:</w:t>
            </w:r>
            <w:r w:rsidRPr="00127A24">
              <w:rPr>
                <w:rFonts w:eastAsia="Calibri" w:cs="Arial"/>
                <w:sz w:val="18"/>
                <w:szCs w:val="18"/>
              </w:rPr>
              <w:t xml:space="preserve"> </w:t>
            </w:r>
            <w:r w:rsidRPr="00127A24">
              <w:rPr>
                <w:rFonts w:eastAsia="Calibri" w:cs="Arial"/>
                <w:sz w:val="18"/>
                <w:szCs w:val="18"/>
                <w:u w:val="single"/>
              </w:rPr>
              <w:t>3.2.2.1 Struktur von Äußerungen</w:t>
            </w:r>
          </w:p>
          <w:p w:rsidR="00340736" w:rsidRPr="00127A24" w:rsidRDefault="00340736" w:rsidP="00CE10D1">
            <w:pPr>
              <w:rPr>
                <w:sz w:val="18"/>
                <w:szCs w:val="18"/>
              </w:rPr>
            </w:pPr>
            <w:r w:rsidRPr="00127A24">
              <w:rPr>
                <w:sz w:val="18"/>
                <w:szCs w:val="18"/>
              </w:rPr>
              <w:t>(1) die zentrale Bedeutung des Prädikats für den Satz erläutern und Art und Anzahl der vom Prädikat abhängigen Satzglieder untersuchen und bestimmen</w:t>
            </w:r>
          </w:p>
          <w:p w:rsidR="00340736" w:rsidRPr="00127A24" w:rsidRDefault="00340736" w:rsidP="00CE10D1">
            <w:pPr>
              <w:rPr>
                <w:sz w:val="18"/>
                <w:szCs w:val="18"/>
              </w:rPr>
            </w:pPr>
            <w:r w:rsidRPr="00127A24">
              <w:rPr>
                <w:sz w:val="18"/>
                <w:szCs w:val="18"/>
              </w:rPr>
              <w:t xml:space="preserve">(4) die Struktur von Sätzen und Satzgefügen im Feldermodell analysieren (Satzklammer und Felder, auch in komplexeren Formen) </w:t>
            </w:r>
          </w:p>
          <w:p w:rsidR="00340736" w:rsidRPr="00127A24" w:rsidRDefault="00340736" w:rsidP="00CE10D1">
            <w:pPr>
              <w:rPr>
                <w:sz w:val="18"/>
                <w:szCs w:val="18"/>
              </w:rPr>
            </w:pPr>
            <w:r w:rsidRPr="00127A24">
              <w:rPr>
                <w:sz w:val="18"/>
                <w:szCs w:val="18"/>
              </w:rPr>
              <w:t xml:space="preserve">(5) verschiedene Satzarten unterscheiden und sicher verwenden; die Stellung des finiten Verbs im Satz mit der Satzfunktion in Zusammenhang bringen und dabei auch markierte und unmarkierte Formen unterscheiden </w:t>
            </w:r>
          </w:p>
          <w:p w:rsidR="00340736" w:rsidRPr="00127A24" w:rsidRDefault="00340736" w:rsidP="00CE10D1">
            <w:pPr>
              <w:rPr>
                <w:sz w:val="18"/>
                <w:szCs w:val="18"/>
              </w:rPr>
            </w:pPr>
            <w:r w:rsidRPr="00127A24">
              <w:rPr>
                <w:sz w:val="18"/>
                <w:szCs w:val="18"/>
              </w:rPr>
              <w:t xml:space="preserve">(6) Nebensätze als Satzglieder oder Satzgliedteile auch in komplexeren Satzgefügen bestimmen, erläutern (Adverbialsätze, Subjekt- und Objektsätze) und verwenden </w:t>
            </w:r>
          </w:p>
          <w:p w:rsidR="00340736" w:rsidRPr="00127A24" w:rsidRDefault="00340736" w:rsidP="00CE10D1">
            <w:pPr>
              <w:rPr>
                <w:sz w:val="18"/>
                <w:szCs w:val="18"/>
              </w:rPr>
            </w:pPr>
            <w:r w:rsidRPr="00127A24">
              <w:rPr>
                <w:sz w:val="18"/>
                <w:szCs w:val="18"/>
              </w:rPr>
              <w:t xml:space="preserve">(9) Erscheinungsformen der Textkohärenz erklären und eigene Texte </w:t>
            </w:r>
            <w:r w:rsidR="00F54B79">
              <w:rPr>
                <w:sz w:val="18"/>
                <w:szCs w:val="18"/>
              </w:rPr>
              <w:t>mithilfe</w:t>
            </w:r>
            <w:r w:rsidRPr="00127A24">
              <w:rPr>
                <w:sz w:val="18"/>
                <w:szCs w:val="18"/>
              </w:rPr>
              <w:t xml:space="preserve"> sprachlicher Mittel kohärent gestalten </w:t>
            </w:r>
          </w:p>
          <w:p w:rsidR="00340736" w:rsidRPr="00127A24" w:rsidRDefault="00340736" w:rsidP="00CE10D1">
            <w:pPr>
              <w:rPr>
                <w:sz w:val="18"/>
                <w:szCs w:val="18"/>
              </w:rPr>
            </w:pPr>
            <w:r w:rsidRPr="00127A24">
              <w:rPr>
                <w:sz w:val="18"/>
                <w:szCs w:val="18"/>
              </w:rPr>
              <w:t>(10) Wortarten nach ihren morphologischen Merkmalen sowie gemäß ihrer Funktion unterscheiden und bestimmen; Zusammenhänge zwischen Wortart und syntaktischer Verwendung erläutern</w:t>
            </w:r>
          </w:p>
          <w:p w:rsidR="00340736" w:rsidRPr="00127A24" w:rsidRDefault="00340736" w:rsidP="00CE10D1">
            <w:pPr>
              <w:rPr>
                <w:sz w:val="18"/>
                <w:szCs w:val="18"/>
              </w:rPr>
            </w:pPr>
            <w:r w:rsidRPr="00127A24">
              <w:rPr>
                <w:sz w:val="18"/>
                <w:szCs w:val="18"/>
              </w:rPr>
              <w:t>(15) Kategorien (Genus, Numerus, Kasus) des Nomens in ihrem Zusammenhang mit Verben und Präpositionen in Form und Funktion erläutern</w:t>
            </w:r>
          </w:p>
          <w:p w:rsidR="00340736" w:rsidRPr="00127A24" w:rsidRDefault="00340736" w:rsidP="00CE10D1">
            <w:pPr>
              <w:rPr>
                <w:sz w:val="18"/>
                <w:szCs w:val="18"/>
              </w:rPr>
            </w:pPr>
            <w:r>
              <w:rPr>
                <w:sz w:val="18"/>
                <w:szCs w:val="18"/>
              </w:rPr>
              <w:t>(26</w:t>
            </w:r>
            <w:r w:rsidRPr="00127A24">
              <w:rPr>
                <w:sz w:val="18"/>
                <w:szCs w:val="18"/>
              </w:rPr>
              <w:t>) die Zeichensetzung korrekt verwenden und syntaktisch begründen (bei Zitaten und Redewiedergabe, Satzreihen, Nebensätzen, Appositionen, Anreden und Ausrufen sowie in einfachen Sätzen bei Infinitiv- und Partizipialgruppen); Parenthesen durch Komma oder Gedankenstrich abtrennen</w:t>
            </w:r>
          </w:p>
          <w:p w:rsidR="00340736" w:rsidRPr="00127A24" w:rsidRDefault="00340736" w:rsidP="00CE10D1">
            <w:pPr>
              <w:rPr>
                <w:sz w:val="18"/>
                <w:szCs w:val="18"/>
              </w:rPr>
            </w:pPr>
            <w:r w:rsidRPr="00127A24">
              <w:rPr>
                <w:sz w:val="18"/>
                <w:szCs w:val="18"/>
              </w:rPr>
              <w:t>(28) individuelle Fehlerschwerpunkte benennen und korrigierend bearbeiten</w:t>
            </w:r>
          </w:p>
          <w:p w:rsidR="00340736" w:rsidRPr="00127A24" w:rsidRDefault="00340736" w:rsidP="00CE10D1">
            <w:pPr>
              <w:rPr>
                <w:rFonts w:eastAsia="Calibri" w:cs="Arial"/>
                <w:sz w:val="18"/>
                <w:szCs w:val="18"/>
                <w:u w:val="single"/>
              </w:rPr>
            </w:pPr>
            <w:r w:rsidRPr="00127A24">
              <w:rPr>
                <w:rFonts w:eastAsia="Calibri" w:cs="Arial"/>
                <w:sz w:val="18"/>
                <w:szCs w:val="18"/>
                <w:u w:val="single"/>
              </w:rPr>
              <w:t>3.2.2.2 Funktion von Äußerungen</w:t>
            </w:r>
          </w:p>
          <w:p w:rsidR="00340736" w:rsidRPr="00127A24" w:rsidRDefault="00340736" w:rsidP="00CE10D1">
            <w:pPr>
              <w:rPr>
                <w:sz w:val="18"/>
                <w:szCs w:val="18"/>
              </w:rPr>
            </w:pPr>
            <w:r w:rsidRPr="00127A24">
              <w:rPr>
                <w:sz w:val="18"/>
                <w:szCs w:val="18"/>
              </w:rPr>
              <w:t>(4) distinktive Merkmale gesprochener und geschriebener Sprache erkennen, benennen und in ihrer kommunikativen Bedeutung unterscheiden</w:t>
            </w:r>
          </w:p>
          <w:p w:rsidR="00340736" w:rsidRPr="00127A24" w:rsidRDefault="00340736" w:rsidP="00CE10D1">
            <w:pPr>
              <w:rPr>
                <w:sz w:val="18"/>
                <w:szCs w:val="18"/>
              </w:rPr>
            </w:pPr>
            <w:r w:rsidRPr="00127A24">
              <w:rPr>
                <w:sz w:val="18"/>
                <w:szCs w:val="18"/>
              </w:rPr>
              <w:t>(5) Textfunktionen erkennen und ihre Wirkung beschreiben (</w:t>
            </w:r>
            <w:r w:rsidR="00F54B79">
              <w:rPr>
                <w:sz w:val="18"/>
                <w:szCs w:val="18"/>
              </w:rPr>
              <w:t>z.B.</w:t>
            </w:r>
            <w:r w:rsidRPr="00127A24">
              <w:rPr>
                <w:sz w:val="18"/>
                <w:szCs w:val="18"/>
              </w:rPr>
              <w:t xml:space="preserve"> Information, Regulierung, Appell, Selbstdarstellung, Kontakt)</w:t>
            </w:r>
          </w:p>
          <w:p w:rsidR="00340736" w:rsidRPr="00127A24" w:rsidRDefault="00340736" w:rsidP="00CE10D1">
            <w:pPr>
              <w:rPr>
                <w:sz w:val="18"/>
                <w:szCs w:val="18"/>
              </w:rPr>
            </w:pPr>
            <w:r w:rsidRPr="00127A24">
              <w:rPr>
                <w:sz w:val="18"/>
                <w:szCs w:val="18"/>
              </w:rPr>
              <w:t>(7) unterschiedliche Sprechabsichten situationsangemessen und adressatenorientiert formulieren […]</w:t>
            </w:r>
          </w:p>
          <w:p w:rsidR="00340736" w:rsidRPr="00127A24" w:rsidRDefault="00340736" w:rsidP="00CE10D1">
            <w:pPr>
              <w:rPr>
                <w:sz w:val="18"/>
                <w:szCs w:val="18"/>
              </w:rPr>
            </w:pPr>
            <w:r w:rsidRPr="00127A24">
              <w:rPr>
                <w:sz w:val="18"/>
                <w:szCs w:val="18"/>
              </w:rPr>
              <w:t>(8) […] Zusammenhänge und Inhalte adressatenorientiert, sachgerecht und übersichtlich darstellen</w:t>
            </w:r>
          </w:p>
          <w:p w:rsidR="00340736" w:rsidRPr="00127A24" w:rsidRDefault="00340736" w:rsidP="00CE10D1">
            <w:pPr>
              <w:rPr>
                <w:sz w:val="18"/>
                <w:szCs w:val="18"/>
              </w:rPr>
            </w:pPr>
            <w:r w:rsidRPr="00127A24">
              <w:rPr>
                <w:sz w:val="18"/>
                <w:szCs w:val="18"/>
              </w:rPr>
              <w:t>(9) bei eigenen Sprech- und Schreibhandlungen distinktive Besonderheiten gesprochener und geschriebener Sprache situationsangemessen und adressatenbezogen und begründet beachten</w:t>
            </w:r>
          </w:p>
          <w:p w:rsidR="00340736" w:rsidRDefault="00340736" w:rsidP="00CE10D1">
            <w:pPr>
              <w:rPr>
                <w:sz w:val="18"/>
                <w:szCs w:val="18"/>
              </w:rPr>
            </w:pPr>
            <w:r w:rsidRPr="00127A24">
              <w:rPr>
                <w:sz w:val="18"/>
                <w:szCs w:val="18"/>
              </w:rPr>
              <w:t>(11) sprachliche Äußerungen mündlich und schriftlich situationsangemessen und adressatenorientiert formulieren (</w:t>
            </w:r>
            <w:r w:rsidR="00F54B79">
              <w:rPr>
                <w:sz w:val="18"/>
                <w:szCs w:val="18"/>
              </w:rPr>
              <w:t>z.B.</w:t>
            </w:r>
            <w:r w:rsidRPr="00127A24">
              <w:rPr>
                <w:sz w:val="18"/>
                <w:szCs w:val="18"/>
              </w:rPr>
              <w:t xml:space="preserve"> Rollendiskussionen, Dialoge, Bewerbungsschreiben, Lebenslauf, Vorstellungsgespräch, Antragstellung, sachlicher Brief, Formulare)</w:t>
            </w:r>
          </w:p>
          <w:p w:rsidR="00340736" w:rsidRPr="00127A24" w:rsidRDefault="00340736" w:rsidP="00CE10D1">
            <w:pPr>
              <w:rPr>
                <w:sz w:val="18"/>
                <w:szCs w:val="18"/>
              </w:rPr>
            </w:pPr>
            <w:r w:rsidRPr="00127A24">
              <w:rPr>
                <w:sz w:val="18"/>
                <w:szCs w:val="18"/>
              </w:rPr>
              <w:t>(15) kommunikative Funktionen des Dialekts, der Umgangssprache, der Standardsprache, der Gruppensprachen, Fachsprachen und Jugendsprachen in ihren Abgrenzungen untersuchen und erläutern und die Sprachvarietäten angemessen verwenden</w:t>
            </w:r>
          </w:p>
          <w:p w:rsidR="00340736" w:rsidRPr="005C42C3" w:rsidRDefault="00340736" w:rsidP="00CE10D1">
            <w:pPr>
              <w:rPr>
                <w:rFonts w:eastAsia="Calibri" w:cs="Arial"/>
                <w:sz w:val="18"/>
                <w:szCs w:val="18"/>
              </w:rPr>
            </w:pPr>
            <w:r w:rsidRPr="00127A24">
              <w:rPr>
                <w:sz w:val="18"/>
                <w:szCs w:val="18"/>
              </w:rPr>
              <w:t>(18) sprachliche Fremdheitserfahrungen beschreiben und reflektieren; Mehrsprachigkeit sowie den Sprachenvergleich zur Entwicklung des Sprachbewusstseins nutzen</w:t>
            </w:r>
          </w:p>
        </w:tc>
        <w:tc>
          <w:tcPr>
            <w:tcW w:w="1250" w:type="pct"/>
            <w:tcBorders>
              <w:top w:val="dashed" w:sz="4" w:space="0" w:color="auto"/>
              <w:left w:val="single" w:sz="4" w:space="0" w:color="auto"/>
              <w:right w:val="single" w:sz="4" w:space="0" w:color="auto"/>
            </w:tcBorders>
            <w:shd w:val="clear" w:color="auto" w:fill="auto"/>
          </w:tcPr>
          <w:p w:rsidR="00340736" w:rsidRPr="00EC51F8" w:rsidRDefault="00340736" w:rsidP="009C745B">
            <w:pPr>
              <w:pStyle w:val="Listenabsatz"/>
              <w:spacing w:line="240" w:lineRule="auto"/>
              <w:ind w:left="0"/>
              <w:rPr>
                <w:b/>
              </w:rPr>
            </w:pPr>
            <w:r w:rsidRPr="0097694F">
              <w:rPr>
                <w:b/>
                <w:shd w:val="clear" w:color="auto" w:fill="F0A08D"/>
              </w:rPr>
              <w:t>E:</w:t>
            </w:r>
          </w:p>
          <w:p w:rsidR="00340736" w:rsidRDefault="00340736" w:rsidP="009C745B">
            <w:pPr>
              <w:pStyle w:val="Listenabsatz"/>
              <w:numPr>
                <w:ilvl w:val="0"/>
                <w:numId w:val="1"/>
              </w:numPr>
              <w:spacing w:line="240" w:lineRule="auto"/>
            </w:pPr>
            <w:r>
              <w:t>Wiederholung: Satzarten; Satzglieder; Satzklammer und Felder anhand prägnanter Beispiele; dabei auch Nachfeld und Stellung von Konjunktionen (je nach Einführung: Koordinationsfeld oder Ausnahmeregel für die Vorfeldbesetzung) thematisieren</w:t>
            </w:r>
          </w:p>
          <w:p w:rsidR="00340736" w:rsidRDefault="00340736" w:rsidP="009C745B">
            <w:pPr>
              <w:pStyle w:val="Listenabsatz"/>
              <w:numPr>
                <w:ilvl w:val="0"/>
                <w:numId w:val="1"/>
              </w:numPr>
              <w:spacing w:line="240" w:lineRule="auto"/>
            </w:pPr>
            <w:r>
              <w:t>Einführung des Prädikativs:</w:t>
            </w:r>
            <w:r>
              <w:br/>
              <w:t>induktive Heranführung durch Untersuchung von Kopula-Verben (sein, bleiben, werden), Beschreibung im Feldermodell (Satzklammertabelle), Abgrenzung zum Objekt</w:t>
            </w:r>
            <w:r>
              <w:br/>
              <w:t>Dabei zunächst nur den einfachen Fall des Subjektprädikativs</w:t>
            </w:r>
          </w:p>
          <w:p w:rsidR="00340736" w:rsidRPr="00F0514C" w:rsidRDefault="00340736" w:rsidP="009C745B">
            <w:pPr>
              <w:numPr>
                <w:ilvl w:val="0"/>
                <w:numId w:val="1"/>
              </w:numPr>
              <w:spacing w:before="60"/>
              <w:rPr>
                <w:rFonts w:eastAsia="Calibri" w:cs="Arial"/>
                <w:i/>
                <w:szCs w:val="22"/>
              </w:rPr>
            </w:pPr>
            <w:r>
              <w:t>Adverbien: Möglichkeit der Abgrenzung gegen Adjektive</w:t>
            </w:r>
          </w:p>
        </w:tc>
        <w:tc>
          <w:tcPr>
            <w:tcW w:w="1250" w:type="pct"/>
            <w:tcBorders>
              <w:top w:val="dashed" w:sz="4" w:space="0" w:color="auto"/>
              <w:left w:val="single" w:sz="4" w:space="0" w:color="auto"/>
              <w:right w:val="single" w:sz="4" w:space="0" w:color="auto"/>
            </w:tcBorders>
            <w:shd w:val="clear" w:color="auto" w:fill="auto"/>
          </w:tcPr>
          <w:p w:rsidR="00340736" w:rsidRPr="00F0514C" w:rsidRDefault="00340736" w:rsidP="00F823A2">
            <w:pPr>
              <w:spacing w:before="60"/>
              <w:rPr>
                <w:rFonts w:eastAsia="Calibri" w:cs="Arial"/>
                <w:i/>
                <w:szCs w:val="22"/>
              </w:rPr>
            </w:pPr>
            <w:r>
              <w:rPr>
                <w:rFonts w:eastAsia="Calibri" w:cs="Arial"/>
                <w:szCs w:val="22"/>
              </w:rPr>
              <w:t xml:space="preserve">Anschlussmöglichkeiten </w:t>
            </w:r>
            <w:r w:rsidR="00F54B79">
              <w:rPr>
                <w:rFonts w:eastAsia="Calibri" w:cs="Arial"/>
                <w:szCs w:val="22"/>
              </w:rPr>
              <w:t>z.B.</w:t>
            </w:r>
            <w:r>
              <w:rPr>
                <w:rFonts w:eastAsia="Calibri" w:cs="Arial"/>
                <w:szCs w:val="22"/>
              </w:rPr>
              <w:t xml:space="preserve"> in 7.1.2 (Funktion des Satzbaus in Balladentexten untersuchen; Inversion) und 7.3.3 (Satzarten in Sach- und Gebrauchstexten unterscheiden)</w:t>
            </w:r>
          </w:p>
        </w:tc>
      </w:tr>
      <w:tr w:rsidR="00933C58" w:rsidRPr="00F0514C" w:rsidTr="008218E6">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33C58" w:rsidRPr="00F0514C" w:rsidRDefault="00933C58" w:rsidP="00933C58">
            <w:pPr>
              <w:spacing w:before="60"/>
              <w:jc w:val="center"/>
            </w:pPr>
            <w:r>
              <w:rPr>
                <w:b/>
              </w:rPr>
              <w:t xml:space="preserve">2. </w:t>
            </w:r>
            <w:r w:rsidRPr="00E95514">
              <w:rPr>
                <w:b/>
              </w:rPr>
              <w:t>Adverbiale Bestimmung und Adverbialsatz</w:t>
            </w:r>
          </w:p>
        </w:tc>
      </w:tr>
      <w:tr w:rsidR="00C24365" w:rsidRPr="00F0514C" w:rsidTr="00F823A2">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4365" w:rsidRPr="00960E2B" w:rsidRDefault="00340736" w:rsidP="00CE10D1">
            <w:pPr>
              <w:rPr>
                <w:rFonts w:eastAsia="Calibri" w:cs="Arial"/>
                <w:sz w:val="18"/>
                <w:szCs w:val="18"/>
                <w:u w:val="single"/>
              </w:rPr>
            </w:pPr>
            <w:r>
              <w:rPr>
                <w:rFonts w:eastAsia="Calibri" w:cs="Arial"/>
                <w:sz w:val="18"/>
                <w:szCs w:val="18"/>
                <w:u w:val="single"/>
              </w:rPr>
              <w:t>2.1 Sprechen und Zuhören</w:t>
            </w:r>
          </w:p>
          <w:p w:rsidR="00C24365" w:rsidRPr="00960E2B" w:rsidRDefault="00C24365" w:rsidP="00CE10D1">
            <w:pPr>
              <w:rPr>
                <w:rFonts w:eastAsia="Calibri" w:cs="Arial"/>
                <w:sz w:val="18"/>
                <w:szCs w:val="18"/>
              </w:rPr>
            </w:pPr>
            <w:r w:rsidRPr="00960E2B">
              <w:rPr>
                <w:rFonts w:eastAsia="Calibri" w:cs="Arial"/>
                <w:sz w:val="18"/>
                <w:szCs w:val="18"/>
              </w:rPr>
              <w:t>2. sich standardsprachlich ausdrücken und den Unterschied zwischen mündlichem und schriftlichem Sprachgebrauch sowie Merkmale umgangssprachlichen Sprechens erkennen</w:t>
            </w:r>
          </w:p>
          <w:p w:rsidR="00C24365" w:rsidRPr="00960E2B" w:rsidRDefault="00C24365" w:rsidP="00CE10D1">
            <w:pPr>
              <w:rPr>
                <w:rFonts w:eastAsia="Calibri" w:cs="Arial"/>
                <w:sz w:val="18"/>
                <w:szCs w:val="18"/>
              </w:rPr>
            </w:pPr>
            <w:r w:rsidRPr="00960E2B">
              <w:rPr>
                <w:rFonts w:eastAsia="Calibri" w:cs="Arial"/>
                <w:sz w:val="18"/>
                <w:szCs w:val="18"/>
              </w:rPr>
              <w:t>3. inhaltlich präzise, sprachlich prägnant und klar strukturiert formulieren</w:t>
            </w:r>
          </w:p>
          <w:p w:rsidR="00C24365" w:rsidRPr="00960E2B" w:rsidRDefault="00C24365" w:rsidP="00CE10D1">
            <w:pPr>
              <w:rPr>
                <w:rFonts w:eastAsia="Calibri" w:cs="Arial"/>
                <w:sz w:val="18"/>
                <w:szCs w:val="18"/>
              </w:rPr>
            </w:pPr>
            <w:r w:rsidRPr="00960E2B">
              <w:rPr>
                <w:rFonts w:eastAsia="Calibri" w:cs="Arial"/>
                <w:sz w:val="18"/>
                <w:szCs w:val="18"/>
              </w:rPr>
              <w:t>10. wesentliche Aussagen auch komplexer gesprochener Texte bestimmen und wiedergeben […]</w:t>
            </w:r>
          </w:p>
          <w:p w:rsidR="00C24365" w:rsidRPr="00960E2B" w:rsidRDefault="00C24365" w:rsidP="00CE10D1">
            <w:pPr>
              <w:rPr>
                <w:rFonts w:eastAsia="Calibri" w:cs="Arial"/>
                <w:sz w:val="18"/>
                <w:szCs w:val="18"/>
              </w:rPr>
            </w:pPr>
            <w:r w:rsidRPr="00960E2B">
              <w:rPr>
                <w:rFonts w:eastAsia="Calibri" w:cs="Arial"/>
                <w:sz w:val="18"/>
                <w:szCs w:val="18"/>
              </w:rPr>
              <w:t>11. Redebeiträge transparent strukturieren, dabei Redestrategien einsetzen und die Wirkung eines Redebeitrags reflektieren</w:t>
            </w:r>
          </w:p>
          <w:p w:rsidR="00C24365" w:rsidRPr="00960E2B" w:rsidRDefault="00C24365" w:rsidP="00CE10D1">
            <w:pPr>
              <w:rPr>
                <w:rFonts w:eastAsia="Calibri" w:cs="Arial"/>
                <w:sz w:val="18"/>
                <w:szCs w:val="18"/>
              </w:rPr>
            </w:pPr>
            <w:r w:rsidRPr="00960E2B">
              <w:rPr>
                <w:rFonts w:eastAsia="Calibri" w:cs="Arial"/>
                <w:sz w:val="18"/>
                <w:szCs w:val="18"/>
              </w:rPr>
              <w:t>13. verschiedene Formen mündlicher Darstellung verwenden: erzählen, nacherzählen, schildern, informieren, berichten, beschreiben, appellieren, argumentieren</w:t>
            </w:r>
          </w:p>
          <w:p w:rsidR="00C24365" w:rsidRPr="00960E2B" w:rsidRDefault="00C24365" w:rsidP="00CE10D1">
            <w:pPr>
              <w:rPr>
                <w:rFonts w:eastAsia="Calibri" w:cs="Arial"/>
                <w:sz w:val="18"/>
                <w:szCs w:val="18"/>
              </w:rPr>
            </w:pPr>
            <w:r w:rsidRPr="00960E2B">
              <w:rPr>
                <w:rFonts w:eastAsia="Calibri" w:cs="Arial"/>
                <w:sz w:val="18"/>
                <w:szCs w:val="18"/>
              </w:rPr>
              <w:t>18. Kommunikation beurteilen: kriterienorientiert das eigene Gesprächsverhalten und das anderer beobachten, reflektieren und bewerten</w:t>
            </w:r>
          </w:p>
          <w:p w:rsidR="00C24365" w:rsidRPr="00960E2B" w:rsidRDefault="00340736" w:rsidP="00CE10D1">
            <w:pPr>
              <w:rPr>
                <w:rFonts w:eastAsia="Calibri" w:cs="Arial"/>
                <w:sz w:val="18"/>
                <w:szCs w:val="18"/>
                <w:u w:val="single"/>
              </w:rPr>
            </w:pPr>
            <w:r>
              <w:rPr>
                <w:rFonts w:eastAsia="Calibri" w:cs="Arial"/>
                <w:sz w:val="18"/>
                <w:szCs w:val="18"/>
                <w:u w:val="single"/>
              </w:rPr>
              <w:t>2.2 Schreiben</w:t>
            </w:r>
          </w:p>
          <w:p w:rsidR="00C24365" w:rsidRPr="00960E2B" w:rsidRDefault="00C24365" w:rsidP="00CE10D1">
            <w:pPr>
              <w:rPr>
                <w:rFonts w:eastAsia="Calibri" w:cs="Arial"/>
                <w:sz w:val="18"/>
                <w:szCs w:val="18"/>
              </w:rPr>
            </w:pPr>
            <w:r w:rsidRPr="00960E2B">
              <w:rPr>
                <w:rFonts w:eastAsia="Calibri" w:cs="Arial"/>
                <w:sz w:val="18"/>
                <w:szCs w:val="18"/>
              </w:rPr>
              <w:t>4. elementare Anforderungen des Schreibens erfüllen (Regeln der Rechtschreibung, Zeichensetzung und Grammatik)</w:t>
            </w:r>
          </w:p>
          <w:p w:rsidR="00C24365" w:rsidRPr="00960E2B" w:rsidRDefault="00C24365" w:rsidP="00CE10D1">
            <w:pPr>
              <w:rPr>
                <w:rFonts w:eastAsia="Calibri" w:cs="Arial"/>
                <w:sz w:val="18"/>
                <w:szCs w:val="18"/>
              </w:rPr>
            </w:pPr>
            <w:r w:rsidRPr="00960E2B">
              <w:rPr>
                <w:rFonts w:eastAsia="Calibri" w:cs="Arial"/>
                <w:sz w:val="18"/>
                <w:szCs w:val="18"/>
              </w:rPr>
              <w:t>6. Textverarbeitungs- und Präsentationsprogramme nutzen</w:t>
            </w:r>
          </w:p>
          <w:p w:rsidR="00C24365" w:rsidRPr="00960E2B" w:rsidRDefault="00C24365" w:rsidP="00CE10D1">
            <w:pPr>
              <w:rPr>
                <w:rFonts w:eastAsia="Calibri" w:cs="Arial"/>
                <w:sz w:val="18"/>
                <w:szCs w:val="18"/>
              </w:rPr>
            </w:pPr>
            <w:r w:rsidRPr="00960E2B">
              <w:rPr>
                <w:rFonts w:eastAsia="Calibri" w:cs="Arial"/>
                <w:sz w:val="18"/>
                <w:szCs w:val="18"/>
              </w:rPr>
              <w:t>7. strukturiert, verständlich und stilistisch stimmig formulieren; dabei einen differenzierten Wortschatz […] verwenden</w:t>
            </w:r>
          </w:p>
          <w:p w:rsidR="00C24365" w:rsidRPr="00960E2B" w:rsidRDefault="00C24365" w:rsidP="00CE10D1">
            <w:pPr>
              <w:rPr>
                <w:rFonts w:eastAsia="Calibri" w:cs="Arial"/>
                <w:sz w:val="18"/>
                <w:szCs w:val="18"/>
              </w:rPr>
            </w:pPr>
            <w:r w:rsidRPr="00960E2B">
              <w:rPr>
                <w:rFonts w:eastAsia="Calibri" w:cs="Arial"/>
                <w:sz w:val="18"/>
                <w:szCs w:val="18"/>
              </w:rPr>
              <w:t>11. Schreibformen unterscheiden und funktional verwenden</w:t>
            </w:r>
          </w:p>
          <w:p w:rsidR="00C24365" w:rsidRPr="00960E2B" w:rsidRDefault="00C24365" w:rsidP="00CE10D1">
            <w:pPr>
              <w:rPr>
                <w:rFonts w:eastAsia="Calibri" w:cs="Arial"/>
                <w:sz w:val="18"/>
                <w:szCs w:val="18"/>
              </w:rPr>
            </w:pPr>
            <w:r w:rsidRPr="00960E2B">
              <w:rPr>
                <w:rFonts w:eastAsia="Calibri" w:cs="Arial"/>
                <w:sz w:val="18"/>
                <w:szCs w:val="18"/>
              </w:rPr>
              <w:t>13. den Inhalt auch längerer Texte knapp, eigenständig und adressatenorientiert wiedergeben</w:t>
            </w:r>
          </w:p>
          <w:p w:rsidR="00C24365" w:rsidRPr="00960E2B" w:rsidRDefault="00C24365" w:rsidP="00CE10D1">
            <w:pPr>
              <w:rPr>
                <w:rFonts w:eastAsia="Calibri" w:cs="Arial"/>
                <w:sz w:val="18"/>
                <w:szCs w:val="18"/>
              </w:rPr>
            </w:pPr>
            <w:r w:rsidRPr="00960E2B">
              <w:rPr>
                <w:rFonts w:eastAsia="Calibri" w:cs="Arial"/>
                <w:sz w:val="18"/>
                <w:szCs w:val="18"/>
              </w:rPr>
              <w:t>17. in sachlichem Stil verständlich formulieren</w:t>
            </w:r>
          </w:p>
          <w:p w:rsidR="00C24365" w:rsidRPr="00960E2B" w:rsidRDefault="00C24365" w:rsidP="00CE10D1">
            <w:pPr>
              <w:rPr>
                <w:rFonts w:eastAsia="Calibri" w:cs="Arial"/>
                <w:sz w:val="18"/>
                <w:szCs w:val="18"/>
              </w:rPr>
            </w:pPr>
            <w:r w:rsidRPr="00960E2B">
              <w:rPr>
                <w:rFonts w:eastAsia="Calibri" w:cs="Arial"/>
                <w:sz w:val="18"/>
                <w:szCs w:val="18"/>
              </w:rPr>
              <w:t>25. die formale und sprachlich stilistische Gestaltungsweise von Texten und deren Wirkung an Beispielen darstellen (zum Beispiel sprachliche Bilder deuten, Dialoge analysieren (E))</w:t>
            </w:r>
          </w:p>
          <w:p w:rsidR="00C24365" w:rsidRPr="00960E2B" w:rsidRDefault="00C24365" w:rsidP="00CE10D1">
            <w:pPr>
              <w:rPr>
                <w:rFonts w:eastAsia="Calibri" w:cs="Arial"/>
                <w:sz w:val="18"/>
                <w:szCs w:val="18"/>
              </w:rPr>
            </w:pPr>
            <w:r w:rsidRPr="00960E2B">
              <w:rPr>
                <w:rFonts w:eastAsia="Calibri" w:cs="Arial"/>
                <w:sz w:val="18"/>
                <w:szCs w:val="18"/>
              </w:rPr>
              <w:t>26. Textdeutungen begründen und belegen […]</w:t>
            </w:r>
          </w:p>
          <w:p w:rsidR="00C24365" w:rsidRPr="00960E2B" w:rsidRDefault="00C24365" w:rsidP="00CE10D1">
            <w:pPr>
              <w:rPr>
                <w:rFonts w:eastAsia="Calibri" w:cs="Arial"/>
                <w:sz w:val="18"/>
                <w:szCs w:val="18"/>
              </w:rPr>
            </w:pPr>
            <w:r w:rsidRPr="00960E2B">
              <w:rPr>
                <w:rFonts w:eastAsia="Calibri" w:cs="Arial"/>
                <w:sz w:val="18"/>
                <w:szCs w:val="18"/>
              </w:rPr>
              <w:t>27. gestaltend interpretieren und dabei die Ergebnisse einer Textuntersuchung nutzen</w:t>
            </w:r>
          </w:p>
          <w:p w:rsidR="00C24365" w:rsidRPr="00960E2B" w:rsidRDefault="00C24365" w:rsidP="00CE10D1">
            <w:pPr>
              <w:rPr>
                <w:rFonts w:eastAsia="Calibri" w:cs="Arial"/>
                <w:sz w:val="18"/>
                <w:szCs w:val="18"/>
              </w:rPr>
            </w:pPr>
            <w:r w:rsidRPr="00960E2B">
              <w:rPr>
                <w:rFonts w:eastAsia="Calibri" w:cs="Arial"/>
                <w:sz w:val="18"/>
                <w:szCs w:val="18"/>
              </w:rPr>
              <w:t>28. sprachliche Mittel gezielt einsetzen</w:t>
            </w:r>
          </w:p>
          <w:p w:rsidR="00C24365" w:rsidRPr="00960E2B" w:rsidRDefault="00C24365" w:rsidP="00CE10D1">
            <w:pPr>
              <w:rPr>
                <w:rFonts w:eastAsia="Calibri" w:cs="Arial"/>
                <w:sz w:val="18"/>
                <w:szCs w:val="18"/>
              </w:rPr>
            </w:pPr>
            <w:r w:rsidRPr="00960E2B">
              <w:rPr>
                <w:rFonts w:eastAsia="Calibri" w:cs="Arial"/>
                <w:sz w:val="18"/>
                <w:szCs w:val="18"/>
              </w:rPr>
              <w:t>34. Begriffe klären</w:t>
            </w:r>
          </w:p>
          <w:p w:rsidR="00C24365" w:rsidRPr="00960E2B" w:rsidRDefault="00C24365" w:rsidP="00CE10D1">
            <w:pPr>
              <w:rPr>
                <w:rFonts w:eastAsia="Calibri" w:cs="Arial"/>
                <w:sz w:val="18"/>
                <w:szCs w:val="18"/>
              </w:rPr>
            </w:pPr>
            <w:r w:rsidRPr="00960E2B">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C24365" w:rsidRPr="00960E2B" w:rsidRDefault="00C24365" w:rsidP="00CE10D1">
            <w:pPr>
              <w:rPr>
                <w:rFonts w:eastAsia="Calibri" w:cs="Arial"/>
                <w:sz w:val="18"/>
                <w:szCs w:val="18"/>
              </w:rPr>
            </w:pPr>
            <w:r w:rsidRPr="00960E2B">
              <w:rPr>
                <w:rFonts w:eastAsia="Calibri" w:cs="Arial"/>
                <w:sz w:val="18"/>
                <w:szCs w:val="18"/>
              </w:rPr>
              <w:t>37. Strategien zur Überprüfung der sprachlichen Richtigkeit und Rechtschreibung anwenden</w:t>
            </w:r>
          </w:p>
          <w:p w:rsidR="00C24365" w:rsidRPr="00960E2B" w:rsidRDefault="00C24365" w:rsidP="00CE10D1">
            <w:pPr>
              <w:rPr>
                <w:rFonts w:eastAsia="Calibri" w:cs="Arial"/>
                <w:sz w:val="18"/>
                <w:szCs w:val="18"/>
              </w:rPr>
            </w:pPr>
            <w:r w:rsidRPr="00960E2B">
              <w:rPr>
                <w:rFonts w:eastAsia="Calibri" w:cs="Arial"/>
                <w:sz w:val="18"/>
                <w:szCs w:val="18"/>
              </w:rPr>
              <w:t xml:space="preserve">38. kritische Beobachtungen in konkrete Verbesserungsansätze und </w:t>
            </w:r>
            <w:r w:rsidRPr="00960E2B">
              <w:rPr>
                <w:rFonts w:ascii="MS Mincho" w:eastAsia="MS Mincho" w:hAnsi="MS Mincho" w:cs="MS Mincho" w:hint="eastAsia"/>
                <w:sz w:val="18"/>
                <w:szCs w:val="18"/>
              </w:rPr>
              <w:t>‑</w:t>
            </w:r>
            <w:r w:rsidRPr="00960E2B">
              <w:rPr>
                <w:rFonts w:eastAsia="Calibri" w:cs="Arial"/>
                <w:sz w:val="18"/>
                <w:szCs w:val="18"/>
              </w:rPr>
              <w:t>vorschläge umsetzen</w:t>
            </w:r>
          </w:p>
          <w:p w:rsidR="00C24365" w:rsidRPr="00960E2B" w:rsidRDefault="00C24365" w:rsidP="00CE10D1">
            <w:pPr>
              <w:rPr>
                <w:rFonts w:eastAsia="Calibri" w:cs="Arial"/>
                <w:sz w:val="18"/>
                <w:szCs w:val="18"/>
              </w:rPr>
            </w:pPr>
            <w:r w:rsidRPr="00960E2B">
              <w:rPr>
                <w:rFonts w:eastAsia="Calibri" w:cs="Arial"/>
                <w:sz w:val="18"/>
                <w:szCs w:val="18"/>
              </w:rPr>
              <w:t>39. Texte inhaltlich und sprachlich überarbeiten und dazu geeignete Methoden und Sozialformen (zum Beispiel Schreibkonferenz) nutzen</w:t>
            </w:r>
          </w:p>
          <w:p w:rsidR="00C24365" w:rsidRPr="00960E2B" w:rsidRDefault="00C24365" w:rsidP="00CE10D1">
            <w:pPr>
              <w:rPr>
                <w:rFonts w:eastAsia="Calibri" w:cs="Arial"/>
                <w:sz w:val="18"/>
                <w:szCs w:val="18"/>
                <w:u w:val="single"/>
              </w:rPr>
            </w:pPr>
            <w:r w:rsidRPr="00960E2B">
              <w:rPr>
                <w:rFonts w:eastAsia="Calibri" w:cs="Arial"/>
                <w:sz w:val="18"/>
                <w:szCs w:val="18"/>
                <w:u w:val="single"/>
              </w:rPr>
              <w:t>2.3</w:t>
            </w:r>
            <w:r w:rsidR="00340736">
              <w:rPr>
                <w:rFonts w:eastAsia="Calibri" w:cs="Arial"/>
                <w:sz w:val="18"/>
                <w:szCs w:val="18"/>
                <w:u w:val="single"/>
              </w:rPr>
              <w:t xml:space="preserve"> Lesen</w:t>
            </w:r>
            <w:r w:rsidRPr="00960E2B">
              <w:rPr>
                <w:rFonts w:eastAsia="Calibri" w:cs="Arial"/>
                <w:sz w:val="18"/>
                <w:szCs w:val="18"/>
                <w:u w:val="single"/>
              </w:rPr>
              <w:t>.</w:t>
            </w:r>
          </w:p>
          <w:p w:rsidR="00C24365" w:rsidRPr="00960E2B" w:rsidRDefault="00C24365" w:rsidP="00CE10D1">
            <w:pPr>
              <w:rPr>
                <w:rFonts w:eastAsia="Calibri" w:cs="Arial"/>
                <w:sz w:val="18"/>
                <w:szCs w:val="18"/>
              </w:rPr>
            </w:pPr>
            <w:r w:rsidRPr="00960E2B">
              <w:rPr>
                <w:rFonts w:eastAsia="Calibri" w:cs="Arial"/>
                <w:sz w:val="18"/>
                <w:szCs w:val="18"/>
              </w:rPr>
              <w:t>3. Lesestrategien und Methoden der Texterschließung anwenden (markieren […], Wortbedeutungen und Fachbegriffe klären, Nachschlagewerke in verschiedenen Medien verwenden)</w:t>
            </w:r>
          </w:p>
          <w:p w:rsidR="00C24365" w:rsidRPr="00960E2B" w:rsidRDefault="00C24365" w:rsidP="00CE10D1">
            <w:pPr>
              <w:rPr>
                <w:rFonts w:eastAsia="Calibri" w:cs="Arial"/>
                <w:sz w:val="18"/>
                <w:szCs w:val="18"/>
              </w:rPr>
            </w:pPr>
            <w:r w:rsidRPr="00960E2B">
              <w:rPr>
                <w:rFonts w:eastAsia="Calibri" w:cs="Arial"/>
                <w:sz w:val="18"/>
                <w:szCs w:val="18"/>
              </w:rPr>
              <w:t>5. Zusammenhänge zwischen Teilaspekten und Textganzem herstellen</w:t>
            </w:r>
          </w:p>
          <w:p w:rsidR="00C24365" w:rsidRPr="00960E2B" w:rsidRDefault="00C24365" w:rsidP="00CE10D1">
            <w:pPr>
              <w:rPr>
                <w:rFonts w:eastAsia="Calibri" w:cs="Arial"/>
                <w:sz w:val="18"/>
                <w:szCs w:val="18"/>
              </w:rPr>
            </w:pPr>
            <w:r w:rsidRPr="00960E2B">
              <w:rPr>
                <w:rFonts w:eastAsia="Calibri" w:cs="Arial"/>
                <w:sz w:val="18"/>
                <w:szCs w:val="18"/>
              </w:rPr>
              <w:t xml:space="preserve">7. Interpretations- und Analysemethoden anwenden […] </w:t>
            </w:r>
          </w:p>
          <w:p w:rsidR="00C24365" w:rsidRPr="00960E2B" w:rsidRDefault="00C24365" w:rsidP="00CE10D1">
            <w:pPr>
              <w:rPr>
                <w:rFonts w:eastAsia="Calibri" w:cs="Arial"/>
                <w:sz w:val="18"/>
                <w:szCs w:val="18"/>
              </w:rPr>
            </w:pPr>
            <w:r w:rsidRPr="00960E2B">
              <w:rPr>
                <w:rFonts w:eastAsia="Calibri" w:cs="Arial"/>
                <w:sz w:val="18"/>
                <w:szCs w:val="18"/>
              </w:rPr>
              <w:t>8. sprachliche Gestaltungsmittel in ihren Wirkungszusammenhängen erkennen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4365" w:rsidRPr="009B6215" w:rsidRDefault="00C24365" w:rsidP="00CE10D1">
            <w:pPr>
              <w:rPr>
                <w:rFonts w:eastAsia="Calibri" w:cs="Arial"/>
                <w:sz w:val="18"/>
                <w:szCs w:val="18"/>
                <w:u w:val="single"/>
              </w:rPr>
            </w:pPr>
            <w:r w:rsidRPr="009B6215">
              <w:rPr>
                <w:rFonts w:eastAsia="Calibri" w:cs="Arial"/>
                <w:sz w:val="18"/>
                <w:szCs w:val="18"/>
                <w:u w:val="single"/>
              </w:rPr>
              <w:t>3.2.2.1 Struktur von Äußerungen</w:t>
            </w:r>
          </w:p>
          <w:p w:rsidR="00C24365" w:rsidRDefault="00C24365" w:rsidP="00CE10D1">
            <w:pPr>
              <w:rPr>
                <w:sz w:val="18"/>
                <w:szCs w:val="18"/>
              </w:rPr>
            </w:pPr>
            <w:r w:rsidRPr="002A0017">
              <w:rPr>
                <w:sz w:val="18"/>
                <w:szCs w:val="18"/>
              </w:rPr>
              <w:t>(1</w:t>
            </w:r>
            <w:r>
              <w:rPr>
                <w:sz w:val="18"/>
                <w:szCs w:val="18"/>
              </w:rPr>
              <w:t>G</w:t>
            </w:r>
            <w:r w:rsidRPr="002A0017">
              <w:rPr>
                <w:sz w:val="18"/>
                <w:szCs w:val="18"/>
              </w:rPr>
              <w:t>) die zentrale Bedeutung des</w:t>
            </w:r>
            <w:r>
              <w:rPr>
                <w:sz w:val="18"/>
                <w:szCs w:val="18"/>
              </w:rPr>
              <w:t xml:space="preserve"> </w:t>
            </w:r>
            <w:r w:rsidRPr="002A0017">
              <w:rPr>
                <w:sz w:val="18"/>
                <w:szCs w:val="18"/>
              </w:rPr>
              <w:t>Prädikats für den Satz</w:t>
            </w:r>
            <w:r>
              <w:rPr>
                <w:sz w:val="18"/>
                <w:szCs w:val="18"/>
              </w:rPr>
              <w:t xml:space="preserve"> </w:t>
            </w:r>
            <w:r w:rsidRPr="002A0017">
              <w:rPr>
                <w:sz w:val="18"/>
                <w:szCs w:val="18"/>
              </w:rPr>
              <w:t>benennen; Satzglieder</w:t>
            </w:r>
            <w:r>
              <w:rPr>
                <w:sz w:val="18"/>
                <w:szCs w:val="18"/>
              </w:rPr>
              <w:t xml:space="preserve"> </w:t>
            </w:r>
            <w:r w:rsidRPr="002A0017">
              <w:rPr>
                <w:sz w:val="18"/>
                <w:szCs w:val="18"/>
              </w:rPr>
              <w:t>untersuchen und bestimmen</w:t>
            </w:r>
          </w:p>
          <w:p w:rsidR="00C24365" w:rsidRPr="00DF74F4" w:rsidRDefault="00C24365" w:rsidP="00CE10D1">
            <w:pPr>
              <w:rPr>
                <w:sz w:val="18"/>
                <w:szCs w:val="18"/>
              </w:rPr>
            </w:pPr>
            <w:r w:rsidRPr="00DF74F4">
              <w:rPr>
                <w:sz w:val="18"/>
                <w:szCs w:val="18"/>
              </w:rPr>
              <w:t>(1</w:t>
            </w:r>
            <w:r>
              <w:rPr>
                <w:sz w:val="18"/>
                <w:szCs w:val="18"/>
              </w:rPr>
              <w:t>ME</w:t>
            </w:r>
            <w:r w:rsidRPr="00DF74F4">
              <w:rPr>
                <w:sz w:val="18"/>
                <w:szCs w:val="18"/>
              </w:rPr>
              <w:t>) die zentrale Bedeutung des Prädikats für den Satz erläutern und Art und Anzahl der vom Prädikat abhängigen Satzglieder untersuchen und bestimmen</w:t>
            </w:r>
          </w:p>
          <w:p w:rsidR="00C24365" w:rsidRPr="009B6215" w:rsidRDefault="00C24365" w:rsidP="00CE10D1">
            <w:pPr>
              <w:shd w:val="clear" w:color="auto" w:fill="FFFFFF"/>
              <w:rPr>
                <w:sz w:val="18"/>
                <w:szCs w:val="18"/>
              </w:rPr>
            </w:pPr>
            <w:r w:rsidRPr="009B6215">
              <w:rPr>
                <w:sz w:val="18"/>
                <w:szCs w:val="18"/>
              </w:rPr>
              <w:t>(2</w:t>
            </w:r>
            <w:r w:rsidRPr="009C745B">
              <w:rPr>
                <w:sz w:val="18"/>
                <w:szCs w:val="18"/>
                <w:shd w:val="clear" w:color="auto" w:fill="FFFFFF"/>
              </w:rPr>
              <w:t>G</w:t>
            </w:r>
            <w:r w:rsidRPr="009B6215">
              <w:rPr>
                <w:sz w:val="18"/>
                <w:szCs w:val="18"/>
              </w:rPr>
              <w:t>) adverbiale Bestimmungen in ihrer semantischen Funktion bestimmen (</w:t>
            </w:r>
            <w:r w:rsidR="00F54B79">
              <w:rPr>
                <w:sz w:val="18"/>
                <w:szCs w:val="18"/>
              </w:rPr>
              <w:t>z.B.</w:t>
            </w:r>
            <w:r w:rsidRPr="009B6215">
              <w:rPr>
                <w:sz w:val="18"/>
                <w:szCs w:val="18"/>
              </w:rPr>
              <w:t xml:space="preserve"> lokal, temporal, kausal)</w:t>
            </w:r>
          </w:p>
          <w:p w:rsidR="00C24365" w:rsidRPr="009B6215" w:rsidRDefault="00C24365" w:rsidP="00CE10D1">
            <w:pPr>
              <w:shd w:val="clear" w:color="auto" w:fill="FFFFFF"/>
              <w:rPr>
                <w:sz w:val="18"/>
                <w:szCs w:val="18"/>
              </w:rPr>
            </w:pPr>
            <w:r w:rsidRPr="009B6215">
              <w:rPr>
                <w:sz w:val="18"/>
                <w:szCs w:val="18"/>
              </w:rPr>
              <w:t>(2</w:t>
            </w:r>
            <w:r w:rsidRPr="009C745B">
              <w:rPr>
                <w:sz w:val="18"/>
                <w:szCs w:val="18"/>
                <w:shd w:val="clear" w:color="auto" w:fill="FFFFFF"/>
              </w:rPr>
              <w:t>M</w:t>
            </w:r>
            <w:r w:rsidRPr="009B6215">
              <w:rPr>
                <w:sz w:val="18"/>
                <w:szCs w:val="18"/>
              </w:rPr>
              <w:t>) adverbiale Bestimmungen in ihrer Form (Adverb, Adverbialsätze) und semantischen Funktion (temporal, kausal, modal, lokal) erläutern und verwenden</w:t>
            </w:r>
          </w:p>
          <w:p w:rsidR="00C24365" w:rsidRPr="009B6215" w:rsidRDefault="00C24365" w:rsidP="00CE10D1">
            <w:pPr>
              <w:shd w:val="clear" w:color="auto" w:fill="FFFFFF"/>
              <w:rPr>
                <w:sz w:val="18"/>
                <w:szCs w:val="18"/>
              </w:rPr>
            </w:pPr>
            <w:r w:rsidRPr="009B6215">
              <w:rPr>
                <w:sz w:val="18"/>
                <w:szCs w:val="18"/>
              </w:rPr>
              <w:t>(</w:t>
            </w:r>
            <w:r w:rsidRPr="009C745B">
              <w:rPr>
                <w:sz w:val="18"/>
                <w:szCs w:val="18"/>
                <w:shd w:val="clear" w:color="auto" w:fill="FFFFFF"/>
              </w:rPr>
              <w:t>2E</w:t>
            </w:r>
            <w:r w:rsidRPr="009B6215">
              <w:rPr>
                <w:sz w:val="18"/>
                <w:szCs w:val="18"/>
              </w:rPr>
              <w:t>) adverbiale Bestimmungen in ihrer Form (Adverb, Präpositionalausdruck, Adverbialsätze) und semantischen Funktion (temporal, kausal, modal, lokal) erläutern und verwenden</w:t>
            </w:r>
          </w:p>
          <w:p w:rsidR="00C24365" w:rsidRPr="00DF74F4" w:rsidRDefault="00C24365" w:rsidP="00CE10D1">
            <w:pPr>
              <w:rPr>
                <w:sz w:val="18"/>
                <w:szCs w:val="18"/>
              </w:rPr>
            </w:pPr>
            <w:r w:rsidRPr="00DF74F4">
              <w:rPr>
                <w:sz w:val="18"/>
                <w:szCs w:val="18"/>
              </w:rPr>
              <w:t xml:space="preserve">(4) die Struktur von Sätzen und Satzgefügen im Feldermodell analysieren (Satzklammer und Felder, </w:t>
            </w:r>
            <w:r>
              <w:rPr>
                <w:sz w:val="18"/>
                <w:szCs w:val="18"/>
              </w:rPr>
              <w:t xml:space="preserve">E: </w:t>
            </w:r>
            <w:r w:rsidRPr="00DF74F4">
              <w:rPr>
                <w:sz w:val="18"/>
                <w:szCs w:val="18"/>
              </w:rPr>
              <w:t xml:space="preserve">auch in komplexeren Formen) </w:t>
            </w:r>
          </w:p>
          <w:p w:rsidR="00C24365" w:rsidRPr="009B6215" w:rsidRDefault="00C24365" w:rsidP="00CE10D1">
            <w:pPr>
              <w:rPr>
                <w:sz w:val="18"/>
                <w:szCs w:val="18"/>
              </w:rPr>
            </w:pPr>
            <w:r w:rsidRPr="009B6215">
              <w:rPr>
                <w:sz w:val="18"/>
                <w:szCs w:val="18"/>
              </w:rPr>
              <w:t xml:space="preserve">(5) verschiedene Satzarten unterscheiden und </w:t>
            </w:r>
            <w:r>
              <w:rPr>
                <w:sz w:val="18"/>
                <w:szCs w:val="18"/>
              </w:rPr>
              <w:t xml:space="preserve">ME: </w:t>
            </w:r>
            <w:r w:rsidRPr="009B6215">
              <w:rPr>
                <w:sz w:val="18"/>
                <w:szCs w:val="18"/>
              </w:rPr>
              <w:t xml:space="preserve">sicher verwenden; </w:t>
            </w:r>
            <w:r>
              <w:rPr>
                <w:sz w:val="18"/>
                <w:szCs w:val="18"/>
              </w:rPr>
              <w:t xml:space="preserve">ME: </w:t>
            </w:r>
            <w:r w:rsidRPr="009B6215">
              <w:rPr>
                <w:sz w:val="18"/>
                <w:szCs w:val="18"/>
              </w:rPr>
              <w:t>die Stellung des finiten Verbs im Satz mit der Satzfunktion in Zusammenhang bringen […]</w:t>
            </w:r>
          </w:p>
          <w:p w:rsidR="00C24365" w:rsidRPr="009B6215" w:rsidRDefault="00C24365" w:rsidP="00CE10D1">
            <w:pPr>
              <w:rPr>
                <w:sz w:val="18"/>
                <w:szCs w:val="18"/>
              </w:rPr>
            </w:pPr>
            <w:r w:rsidRPr="009B6215">
              <w:rPr>
                <w:sz w:val="18"/>
                <w:szCs w:val="18"/>
              </w:rPr>
              <w:t>(6</w:t>
            </w:r>
            <w:r w:rsidRPr="009C745B">
              <w:rPr>
                <w:sz w:val="18"/>
                <w:szCs w:val="18"/>
                <w:shd w:val="clear" w:color="auto" w:fill="FFFFFF"/>
              </w:rPr>
              <w:t>G</w:t>
            </w:r>
            <w:r w:rsidRPr="009B6215">
              <w:rPr>
                <w:sz w:val="18"/>
                <w:szCs w:val="18"/>
              </w:rPr>
              <w:t>) Nebensätze bestimmen und verwenden</w:t>
            </w:r>
          </w:p>
          <w:p w:rsidR="00C24365" w:rsidRPr="009B6215" w:rsidRDefault="00C24365" w:rsidP="00CE10D1">
            <w:pPr>
              <w:rPr>
                <w:sz w:val="18"/>
                <w:szCs w:val="18"/>
              </w:rPr>
            </w:pPr>
            <w:r w:rsidRPr="009B6215">
              <w:rPr>
                <w:sz w:val="18"/>
                <w:szCs w:val="18"/>
              </w:rPr>
              <w:t>(</w:t>
            </w:r>
            <w:r w:rsidRPr="009C745B">
              <w:rPr>
                <w:sz w:val="18"/>
                <w:szCs w:val="18"/>
                <w:shd w:val="clear" w:color="auto" w:fill="FFFFFF"/>
              </w:rPr>
              <w:t>6M)</w:t>
            </w:r>
            <w:r w:rsidRPr="009B6215">
              <w:rPr>
                <w:sz w:val="18"/>
                <w:szCs w:val="18"/>
              </w:rPr>
              <w:t xml:space="preserve"> Nebensätze als Satzglieder oder Satzgliedteile in Satzgefügen bestimmen und verwenden</w:t>
            </w:r>
          </w:p>
          <w:p w:rsidR="00C24365" w:rsidRPr="009B6215" w:rsidRDefault="00C24365" w:rsidP="00CE10D1">
            <w:pPr>
              <w:rPr>
                <w:sz w:val="18"/>
                <w:szCs w:val="18"/>
              </w:rPr>
            </w:pPr>
            <w:r w:rsidRPr="009B6215">
              <w:rPr>
                <w:sz w:val="18"/>
                <w:szCs w:val="18"/>
              </w:rPr>
              <w:t>(</w:t>
            </w:r>
            <w:r w:rsidRPr="008F0911">
              <w:rPr>
                <w:sz w:val="18"/>
                <w:szCs w:val="18"/>
              </w:rPr>
              <w:t>6E)</w:t>
            </w:r>
            <w:r w:rsidRPr="009B6215">
              <w:rPr>
                <w:sz w:val="18"/>
                <w:szCs w:val="18"/>
              </w:rPr>
              <w:t xml:space="preserve"> Nebensätze als Satzglieder oder Satzgliedteile auch in komplexeren Satzgefügen bestimmen, erläutern (Adverbialsätze, Subjekt- und Objektsätze) und verwenden</w:t>
            </w:r>
          </w:p>
          <w:p w:rsidR="00C24365" w:rsidRDefault="00C24365" w:rsidP="00CE10D1">
            <w:pPr>
              <w:rPr>
                <w:sz w:val="18"/>
                <w:szCs w:val="18"/>
              </w:rPr>
            </w:pPr>
            <w:r w:rsidRPr="00807462">
              <w:rPr>
                <w:sz w:val="18"/>
                <w:szCs w:val="18"/>
              </w:rPr>
              <w:t>(9</w:t>
            </w:r>
            <w:r>
              <w:rPr>
                <w:sz w:val="18"/>
                <w:szCs w:val="18"/>
              </w:rPr>
              <w:t>GM</w:t>
            </w:r>
            <w:r w:rsidRPr="00807462">
              <w:rPr>
                <w:sz w:val="18"/>
                <w:szCs w:val="18"/>
              </w:rPr>
              <w:t>) eigene Texte mithilfe</w:t>
            </w:r>
            <w:r>
              <w:rPr>
                <w:sz w:val="18"/>
                <w:szCs w:val="18"/>
              </w:rPr>
              <w:t xml:space="preserve"> </w:t>
            </w:r>
            <w:r w:rsidRPr="00807462">
              <w:rPr>
                <w:sz w:val="18"/>
                <w:szCs w:val="18"/>
              </w:rPr>
              <w:t>sprachlicher Mittel kohärent</w:t>
            </w:r>
            <w:r>
              <w:rPr>
                <w:sz w:val="18"/>
                <w:szCs w:val="18"/>
              </w:rPr>
              <w:t xml:space="preserve"> </w:t>
            </w:r>
            <w:r w:rsidRPr="00807462">
              <w:rPr>
                <w:sz w:val="18"/>
                <w:szCs w:val="18"/>
              </w:rPr>
              <w:t>gestalten</w:t>
            </w:r>
          </w:p>
          <w:p w:rsidR="00C24365" w:rsidRDefault="00C24365" w:rsidP="00CE10D1">
            <w:pPr>
              <w:rPr>
                <w:sz w:val="18"/>
                <w:szCs w:val="18"/>
              </w:rPr>
            </w:pPr>
            <w:r w:rsidRPr="009B6215">
              <w:rPr>
                <w:sz w:val="18"/>
                <w:szCs w:val="18"/>
              </w:rPr>
              <w:t>(9</w:t>
            </w:r>
            <w:r>
              <w:rPr>
                <w:sz w:val="18"/>
                <w:szCs w:val="18"/>
              </w:rPr>
              <w:t>E</w:t>
            </w:r>
            <w:r w:rsidRPr="009B6215">
              <w:rPr>
                <w:sz w:val="18"/>
                <w:szCs w:val="18"/>
              </w:rPr>
              <w:t xml:space="preserve">) Erscheinungsformen der Textkohärenz erklären und eigene Texte </w:t>
            </w:r>
            <w:r w:rsidR="00F54B79">
              <w:rPr>
                <w:sz w:val="18"/>
                <w:szCs w:val="18"/>
              </w:rPr>
              <w:t>mithilfe</w:t>
            </w:r>
            <w:r w:rsidRPr="009B6215">
              <w:rPr>
                <w:sz w:val="18"/>
                <w:szCs w:val="18"/>
              </w:rPr>
              <w:t xml:space="preserve"> sprachlicher Mittel kohärent gestalten </w:t>
            </w:r>
          </w:p>
          <w:p w:rsidR="00C24365" w:rsidRDefault="00C24365" w:rsidP="00CE10D1">
            <w:pPr>
              <w:rPr>
                <w:sz w:val="18"/>
                <w:szCs w:val="18"/>
              </w:rPr>
            </w:pPr>
            <w:r w:rsidRPr="002A0017">
              <w:rPr>
                <w:sz w:val="18"/>
                <w:szCs w:val="18"/>
              </w:rPr>
              <w:t>(10</w:t>
            </w:r>
            <w:r>
              <w:rPr>
                <w:sz w:val="18"/>
                <w:szCs w:val="18"/>
              </w:rPr>
              <w:t>G</w:t>
            </w:r>
            <w:r w:rsidRPr="002A0017">
              <w:rPr>
                <w:sz w:val="18"/>
                <w:szCs w:val="18"/>
              </w:rPr>
              <w:t>) Wortarten benennen und</w:t>
            </w:r>
            <w:r>
              <w:rPr>
                <w:sz w:val="18"/>
                <w:szCs w:val="18"/>
              </w:rPr>
              <w:t xml:space="preserve"> </w:t>
            </w:r>
            <w:r w:rsidRPr="002A0017">
              <w:rPr>
                <w:sz w:val="18"/>
                <w:szCs w:val="18"/>
              </w:rPr>
              <w:t>sie ihren Funktionen und</w:t>
            </w:r>
            <w:r>
              <w:rPr>
                <w:sz w:val="18"/>
                <w:szCs w:val="18"/>
              </w:rPr>
              <w:t xml:space="preserve"> </w:t>
            </w:r>
            <w:r w:rsidRPr="002A0017">
              <w:rPr>
                <w:sz w:val="18"/>
                <w:szCs w:val="18"/>
              </w:rPr>
              <w:t>Formen entsprechend</w:t>
            </w:r>
            <w:r>
              <w:rPr>
                <w:sz w:val="18"/>
                <w:szCs w:val="18"/>
              </w:rPr>
              <w:t xml:space="preserve"> </w:t>
            </w:r>
            <w:r w:rsidRPr="002A0017">
              <w:rPr>
                <w:sz w:val="18"/>
                <w:szCs w:val="18"/>
              </w:rPr>
              <w:t>verwenden (Verb, Nomen,</w:t>
            </w:r>
            <w:r>
              <w:rPr>
                <w:sz w:val="18"/>
                <w:szCs w:val="18"/>
              </w:rPr>
              <w:t xml:space="preserve"> </w:t>
            </w:r>
            <w:r w:rsidRPr="002A0017">
              <w:rPr>
                <w:sz w:val="18"/>
                <w:szCs w:val="18"/>
              </w:rPr>
              <w:t>Pronomen, Artikel, Adjektiv,</w:t>
            </w:r>
            <w:r>
              <w:rPr>
                <w:sz w:val="18"/>
                <w:szCs w:val="18"/>
              </w:rPr>
              <w:t xml:space="preserve"> </w:t>
            </w:r>
            <w:r w:rsidRPr="002A0017">
              <w:rPr>
                <w:sz w:val="18"/>
                <w:szCs w:val="18"/>
              </w:rPr>
              <w:t>Präposition, Konjunktion,</w:t>
            </w:r>
            <w:r>
              <w:rPr>
                <w:sz w:val="18"/>
                <w:szCs w:val="18"/>
              </w:rPr>
              <w:t xml:space="preserve"> </w:t>
            </w:r>
            <w:r w:rsidRPr="002A0017">
              <w:rPr>
                <w:sz w:val="18"/>
                <w:szCs w:val="18"/>
              </w:rPr>
              <w:t>Adverb)</w:t>
            </w:r>
          </w:p>
          <w:p w:rsidR="00C24365" w:rsidRDefault="00C24365" w:rsidP="00CE10D1">
            <w:pPr>
              <w:rPr>
                <w:sz w:val="18"/>
                <w:szCs w:val="18"/>
              </w:rPr>
            </w:pPr>
            <w:r w:rsidRPr="002A0017">
              <w:rPr>
                <w:sz w:val="18"/>
                <w:szCs w:val="18"/>
              </w:rPr>
              <w:t>(10</w:t>
            </w:r>
            <w:r>
              <w:rPr>
                <w:sz w:val="18"/>
                <w:szCs w:val="18"/>
              </w:rPr>
              <w:t>M</w:t>
            </w:r>
            <w:r w:rsidRPr="002A0017">
              <w:rPr>
                <w:sz w:val="18"/>
                <w:szCs w:val="18"/>
              </w:rPr>
              <w:t>) alle Wortarten nach Form</w:t>
            </w:r>
            <w:r>
              <w:rPr>
                <w:sz w:val="18"/>
                <w:szCs w:val="18"/>
              </w:rPr>
              <w:t xml:space="preserve"> </w:t>
            </w:r>
            <w:r w:rsidRPr="002A0017">
              <w:rPr>
                <w:sz w:val="18"/>
                <w:szCs w:val="18"/>
              </w:rPr>
              <w:t>und Funktion bestimmen</w:t>
            </w:r>
            <w:r>
              <w:rPr>
                <w:sz w:val="18"/>
                <w:szCs w:val="18"/>
              </w:rPr>
              <w:t xml:space="preserve"> </w:t>
            </w:r>
            <w:r w:rsidRPr="002A0017">
              <w:rPr>
                <w:sz w:val="18"/>
                <w:szCs w:val="18"/>
              </w:rPr>
              <w:t>und verwenden</w:t>
            </w:r>
          </w:p>
          <w:p w:rsidR="00C24365" w:rsidRPr="00DF74F4" w:rsidRDefault="00C24365" w:rsidP="00CE10D1">
            <w:pPr>
              <w:rPr>
                <w:sz w:val="18"/>
                <w:szCs w:val="18"/>
              </w:rPr>
            </w:pPr>
            <w:r w:rsidRPr="00DF74F4">
              <w:rPr>
                <w:sz w:val="18"/>
                <w:szCs w:val="18"/>
              </w:rPr>
              <w:t>(10</w:t>
            </w:r>
            <w:r>
              <w:rPr>
                <w:sz w:val="18"/>
                <w:szCs w:val="18"/>
              </w:rPr>
              <w:t>E</w:t>
            </w:r>
            <w:r w:rsidRPr="00DF74F4">
              <w:rPr>
                <w:sz w:val="18"/>
                <w:szCs w:val="18"/>
              </w:rPr>
              <w:t>) Wortarten nach ihren morphologischen Merkmalen sowie gemäß ihrer Funktion unterscheiden und bestimmen; Zusammenhänge zwischen Wortart und syntaktischer Verwendung erläutern</w:t>
            </w:r>
          </w:p>
          <w:p w:rsidR="00C24365" w:rsidRDefault="00C24365" w:rsidP="00CE10D1">
            <w:pPr>
              <w:rPr>
                <w:sz w:val="18"/>
                <w:szCs w:val="18"/>
              </w:rPr>
            </w:pPr>
            <w:r w:rsidRPr="00AD39B8">
              <w:rPr>
                <w:sz w:val="18"/>
                <w:szCs w:val="18"/>
              </w:rPr>
              <w:t>(16</w:t>
            </w:r>
            <w:r>
              <w:rPr>
                <w:sz w:val="18"/>
                <w:szCs w:val="18"/>
              </w:rPr>
              <w:t>GM</w:t>
            </w:r>
            <w:r w:rsidRPr="00AD39B8">
              <w:rPr>
                <w:sz w:val="18"/>
                <w:szCs w:val="18"/>
              </w:rPr>
              <w:t xml:space="preserve">) Wortbedeutungen </w:t>
            </w:r>
            <w:r>
              <w:rPr>
                <w:sz w:val="18"/>
                <w:szCs w:val="18"/>
              </w:rPr>
              <w:t xml:space="preserve">G: </w:t>
            </w:r>
            <w:r w:rsidRPr="00AD39B8">
              <w:rPr>
                <w:sz w:val="18"/>
                <w:szCs w:val="18"/>
              </w:rPr>
              <w:t>im</w:t>
            </w:r>
            <w:r>
              <w:rPr>
                <w:sz w:val="18"/>
                <w:szCs w:val="18"/>
              </w:rPr>
              <w:t xml:space="preserve"> </w:t>
            </w:r>
            <w:r w:rsidRPr="00AD39B8">
              <w:rPr>
                <w:sz w:val="18"/>
                <w:szCs w:val="18"/>
              </w:rPr>
              <w:t>Bereich eines allgemeinen</w:t>
            </w:r>
            <w:r>
              <w:rPr>
                <w:sz w:val="18"/>
                <w:szCs w:val="18"/>
              </w:rPr>
              <w:t xml:space="preserve"> </w:t>
            </w:r>
            <w:r w:rsidRPr="00AD39B8">
              <w:rPr>
                <w:sz w:val="18"/>
                <w:szCs w:val="18"/>
              </w:rPr>
              <w:t>Wortschatzes klären und</w:t>
            </w:r>
            <w:r>
              <w:rPr>
                <w:sz w:val="18"/>
                <w:szCs w:val="18"/>
              </w:rPr>
              <w:t xml:space="preserve"> </w:t>
            </w:r>
            <w:r w:rsidRPr="00AD39B8">
              <w:rPr>
                <w:sz w:val="18"/>
                <w:szCs w:val="18"/>
              </w:rPr>
              <w:t>voneinander abgrenzen,</w:t>
            </w:r>
            <w:r>
              <w:rPr>
                <w:sz w:val="18"/>
                <w:szCs w:val="18"/>
              </w:rPr>
              <w:t xml:space="preserve"> </w:t>
            </w:r>
            <w:r w:rsidRPr="00AD39B8">
              <w:rPr>
                <w:sz w:val="18"/>
                <w:szCs w:val="18"/>
              </w:rPr>
              <w:t>auch unter Zuhilfenahme</w:t>
            </w:r>
            <w:r>
              <w:rPr>
                <w:sz w:val="18"/>
                <w:szCs w:val="18"/>
              </w:rPr>
              <w:t xml:space="preserve"> </w:t>
            </w:r>
            <w:r w:rsidRPr="00AD39B8">
              <w:rPr>
                <w:sz w:val="18"/>
                <w:szCs w:val="18"/>
              </w:rPr>
              <w:t>von Nachschlagewerken und</w:t>
            </w:r>
            <w:r>
              <w:rPr>
                <w:sz w:val="18"/>
                <w:szCs w:val="18"/>
              </w:rPr>
              <w:t xml:space="preserve"> </w:t>
            </w:r>
            <w:r w:rsidRPr="00AD39B8">
              <w:rPr>
                <w:sz w:val="18"/>
                <w:szCs w:val="18"/>
              </w:rPr>
              <w:t>des Internets</w:t>
            </w:r>
          </w:p>
          <w:p w:rsidR="00C24365" w:rsidRPr="00DF74F4" w:rsidRDefault="00C24365" w:rsidP="00CE10D1">
            <w:pPr>
              <w:rPr>
                <w:sz w:val="18"/>
                <w:szCs w:val="18"/>
              </w:rPr>
            </w:pPr>
            <w:r w:rsidRPr="00DF74F4">
              <w:rPr>
                <w:sz w:val="18"/>
                <w:szCs w:val="18"/>
              </w:rPr>
              <w:t>(16) Wortbedeutungen klären, auch mittels Nachschlagewerken (</w:t>
            </w:r>
            <w:r w:rsidR="00F54B79">
              <w:rPr>
                <w:sz w:val="18"/>
                <w:szCs w:val="18"/>
              </w:rPr>
              <w:t>z.B.</w:t>
            </w:r>
            <w:r w:rsidRPr="00DF74F4">
              <w:rPr>
                <w:sz w:val="18"/>
                <w:szCs w:val="18"/>
              </w:rPr>
              <w:t xml:space="preserve"> Fremd- oder Synonymwörterbücher, auch im Internet), Definitionen einfacher Begriffe formulieren</w:t>
            </w:r>
          </w:p>
          <w:p w:rsidR="00C24365" w:rsidRPr="00DF74F4" w:rsidRDefault="00C24365" w:rsidP="00CE10D1">
            <w:pPr>
              <w:rPr>
                <w:sz w:val="18"/>
                <w:szCs w:val="18"/>
              </w:rPr>
            </w:pPr>
            <w:r w:rsidRPr="00DF74F4">
              <w:rPr>
                <w:sz w:val="18"/>
                <w:szCs w:val="18"/>
              </w:rPr>
              <w:t>(28) individuelle Fehlerschwerpunkte benennen und korrigierend bearbeiten</w:t>
            </w:r>
          </w:p>
          <w:p w:rsidR="00C24365" w:rsidRPr="009B6215" w:rsidRDefault="00C24365" w:rsidP="00CE10D1">
            <w:pPr>
              <w:rPr>
                <w:sz w:val="18"/>
                <w:szCs w:val="18"/>
              </w:rPr>
            </w:pPr>
            <w:r w:rsidRPr="00807462">
              <w:rPr>
                <w:sz w:val="18"/>
                <w:szCs w:val="18"/>
              </w:rPr>
              <w:t>(26</w:t>
            </w:r>
            <w:r>
              <w:rPr>
                <w:sz w:val="18"/>
                <w:szCs w:val="18"/>
              </w:rPr>
              <w:t>GM</w:t>
            </w:r>
            <w:r w:rsidRPr="00807462">
              <w:rPr>
                <w:sz w:val="18"/>
                <w:szCs w:val="18"/>
              </w:rPr>
              <w:t>) die Zeichensetzung korrekt</w:t>
            </w:r>
            <w:r>
              <w:rPr>
                <w:sz w:val="18"/>
                <w:szCs w:val="18"/>
              </w:rPr>
              <w:t xml:space="preserve"> </w:t>
            </w:r>
            <w:r w:rsidRPr="00807462">
              <w:rPr>
                <w:sz w:val="18"/>
                <w:szCs w:val="18"/>
              </w:rPr>
              <w:t>verwenden: Anrede, Ausrufe,</w:t>
            </w:r>
            <w:r>
              <w:rPr>
                <w:sz w:val="18"/>
                <w:szCs w:val="18"/>
              </w:rPr>
              <w:t xml:space="preserve"> </w:t>
            </w:r>
            <w:r w:rsidRPr="00807462">
              <w:rPr>
                <w:sz w:val="18"/>
                <w:szCs w:val="18"/>
              </w:rPr>
              <w:t>Aufzählung, Satzreihe, Nebensätze,</w:t>
            </w:r>
            <w:r>
              <w:rPr>
                <w:sz w:val="18"/>
                <w:szCs w:val="18"/>
              </w:rPr>
              <w:t xml:space="preserve"> </w:t>
            </w:r>
            <w:r w:rsidRPr="00807462">
              <w:rPr>
                <w:sz w:val="18"/>
                <w:szCs w:val="18"/>
              </w:rPr>
              <w:t>Redewiedergabe</w:t>
            </w:r>
            <w:r>
              <w:rPr>
                <w:sz w:val="18"/>
                <w:szCs w:val="18"/>
              </w:rPr>
              <w:t>, M: A</w:t>
            </w:r>
            <w:r w:rsidRPr="00807462">
              <w:rPr>
                <w:sz w:val="18"/>
                <w:szCs w:val="18"/>
              </w:rPr>
              <w:t>ppositionen, Zitate, sowie in</w:t>
            </w:r>
            <w:r>
              <w:rPr>
                <w:sz w:val="18"/>
                <w:szCs w:val="18"/>
              </w:rPr>
              <w:t xml:space="preserve"> </w:t>
            </w:r>
            <w:r w:rsidRPr="00807462">
              <w:rPr>
                <w:sz w:val="18"/>
                <w:szCs w:val="18"/>
              </w:rPr>
              <w:t>einfachen Sätzen Infinitiv- und</w:t>
            </w:r>
            <w:r>
              <w:rPr>
                <w:sz w:val="18"/>
                <w:szCs w:val="18"/>
              </w:rPr>
              <w:t xml:space="preserve"> </w:t>
            </w:r>
            <w:r w:rsidRPr="00807462">
              <w:rPr>
                <w:sz w:val="18"/>
                <w:szCs w:val="18"/>
              </w:rPr>
              <w:t>Partizipialgruppen</w:t>
            </w:r>
          </w:p>
          <w:p w:rsidR="00C24365" w:rsidRPr="009B6215" w:rsidRDefault="00C24365" w:rsidP="00CE10D1">
            <w:pPr>
              <w:rPr>
                <w:sz w:val="18"/>
                <w:szCs w:val="18"/>
              </w:rPr>
            </w:pPr>
            <w:r w:rsidRPr="009B6215">
              <w:rPr>
                <w:sz w:val="18"/>
                <w:szCs w:val="18"/>
              </w:rPr>
              <w:t>(26E) die Z</w:t>
            </w:r>
            <w:r>
              <w:rPr>
                <w:sz w:val="18"/>
                <w:szCs w:val="18"/>
              </w:rPr>
              <w:t xml:space="preserve">eichensetzung korrekt verwenden </w:t>
            </w:r>
            <w:r w:rsidRPr="009B6215">
              <w:rPr>
                <w:sz w:val="18"/>
                <w:szCs w:val="18"/>
              </w:rPr>
              <w:t>und syntaktisch begründen (bei Zitaten und Redewiedergabe, Satzreihen, Nebensätzen, Appositionen, Anreden und Ausrufen sowie in einfachen Sätzen bei Infinitiv- und Partizipialgruppen) […]</w:t>
            </w:r>
          </w:p>
          <w:p w:rsidR="00C24365" w:rsidRPr="009B6215" w:rsidRDefault="00C24365" w:rsidP="00CE10D1">
            <w:pPr>
              <w:rPr>
                <w:sz w:val="18"/>
                <w:szCs w:val="18"/>
              </w:rPr>
            </w:pPr>
            <w:r w:rsidRPr="009B6215">
              <w:rPr>
                <w:sz w:val="18"/>
                <w:szCs w:val="18"/>
              </w:rPr>
              <w:t>(28) individuelle Fehlerschwerpunkte benennen und korrigierend bearbeiten</w:t>
            </w:r>
          </w:p>
          <w:p w:rsidR="00C24365" w:rsidRPr="009B6215" w:rsidRDefault="00C24365" w:rsidP="00CE10D1">
            <w:pPr>
              <w:rPr>
                <w:rFonts w:eastAsia="Calibri" w:cs="Arial"/>
                <w:sz w:val="18"/>
                <w:szCs w:val="18"/>
                <w:u w:val="single"/>
              </w:rPr>
            </w:pPr>
            <w:r w:rsidRPr="009B6215">
              <w:rPr>
                <w:rFonts w:eastAsia="Calibri" w:cs="Arial"/>
                <w:sz w:val="18"/>
                <w:szCs w:val="18"/>
                <w:u w:val="single"/>
              </w:rPr>
              <w:t>3.2.2.2 Funktion von Äußerungen</w:t>
            </w:r>
          </w:p>
          <w:p w:rsidR="00C24365" w:rsidRDefault="00C24365" w:rsidP="00CE10D1">
            <w:pPr>
              <w:rPr>
                <w:sz w:val="18"/>
                <w:szCs w:val="18"/>
              </w:rPr>
            </w:pPr>
            <w:r w:rsidRPr="00AD39B8">
              <w:rPr>
                <w:sz w:val="18"/>
                <w:szCs w:val="18"/>
              </w:rPr>
              <w:t>(4</w:t>
            </w:r>
            <w:r>
              <w:rPr>
                <w:sz w:val="18"/>
                <w:szCs w:val="18"/>
              </w:rPr>
              <w:t>G</w:t>
            </w:r>
            <w:r w:rsidRPr="00AD39B8">
              <w:rPr>
                <w:sz w:val="18"/>
                <w:szCs w:val="18"/>
              </w:rPr>
              <w:t>) Merkmale gesprochener</w:t>
            </w:r>
            <w:r>
              <w:rPr>
                <w:sz w:val="18"/>
                <w:szCs w:val="18"/>
              </w:rPr>
              <w:t xml:space="preserve"> </w:t>
            </w:r>
            <w:r w:rsidRPr="00AD39B8">
              <w:rPr>
                <w:sz w:val="18"/>
                <w:szCs w:val="18"/>
              </w:rPr>
              <w:t>und geschriebener Sprache</w:t>
            </w:r>
            <w:r>
              <w:rPr>
                <w:sz w:val="18"/>
                <w:szCs w:val="18"/>
              </w:rPr>
              <w:t xml:space="preserve"> </w:t>
            </w:r>
            <w:r w:rsidRPr="00AD39B8">
              <w:rPr>
                <w:sz w:val="18"/>
                <w:szCs w:val="18"/>
              </w:rPr>
              <w:t>unterscheiden</w:t>
            </w:r>
          </w:p>
          <w:p w:rsidR="00C24365" w:rsidRDefault="00C24365" w:rsidP="00CE10D1">
            <w:pPr>
              <w:rPr>
                <w:sz w:val="18"/>
                <w:szCs w:val="18"/>
              </w:rPr>
            </w:pPr>
            <w:r w:rsidRPr="00AD34BA">
              <w:rPr>
                <w:sz w:val="18"/>
                <w:szCs w:val="18"/>
              </w:rPr>
              <w:t>(4</w:t>
            </w:r>
            <w:r>
              <w:rPr>
                <w:sz w:val="18"/>
                <w:szCs w:val="18"/>
              </w:rPr>
              <w:t>M</w:t>
            </w:r>
            <w:r w:rsidRPr="00AD34BA">
              <w:rPr>
                <w:sz w:val="18"/>
                <w:szCs w:val="18"/>
              </w:rPr>
              <w:t>) distinktive Merkmale</w:t>
            </w:r>
            <w:r>
              <w:rPr>
                <w:sz w:val="18"/>
                <w:szCs w:val="18"/>
              </w:rPr>
              <w:t xml:space="preserve"> </w:t>
            </w:r>
            <w:r w:rsidRPr="00AD34BA">
              <w:rPr>
                <w:sz w:val="18"/>
                <w:szCs w:val="18"/>
              </w:rPr>
              <w:t>von gesprochener und</w:t>
            </w:r>
            <w:r>
              <w:rPr>
                <w:sz w:val="18"/>
                <w:szCs w:val="18"/>
              </w:rPr>
              <w:t xml:space="preserve"> </w:t>
            </w:r>
            <w:r w:rsidRPr="00AD34BA">
              <w:rPr>
                <w:sz w:val="18"/>
                <w:szCs w:val="18"/>
              </w:rPr>
              <w:t>geschriebener Sprache</w:t>
            </w:r>
            <w:r>
              <w:rPr>
                <w:sz w:val="18"/>
                <w:szCs w:val="18"/>
              </w:rPr>
              <w:t xml:space="preserve"> </w:t>
            </w:r>
            <w:r w:rsidRPr="00AD34BA">
              <w:rPr>
                <w:sz w:val="18"/>
                <w:szCs w:val="18"/>
              </w:rPr>
              <w:t>erkennen und beschreiben</w:t>
            </w:r>
            <w:r>
              <w:rPr>
                <w:sz w:val="18"/>
                <w:szCs w:val="18"/>
              </w:rPr>
              <w:t xml:space="preserve"> </w:t>
            </w:r>
            <w:r w:rsidRPr="00AD34BA">
              <w:rPr>
                <w:sz w:val="18"/>
                <w:szCs w:val="18"/>
              </w:rPr>
              <w:t>(</w:t>
            </w:r>
            <w:r w:rsidR="00F54B79">
              <w:rPr>
                <w:sz w:val="18"/>
                <w:szCs w:val="18"/>
              </w:rPr>
              <w:t>z.B.</w:t>
            </w:r>
            <w:r w:rsidRPr="00AD34BA">
              <w:rPr>
                <w:sz w:val="18"/>
                <w:szCs w:val="18"/>
              </w:rPr>
              <w:t xml:space="preserve"> Wortwahl, Syntax)</w:t>
            </w:r>
          </w:p>
          <w:p w:rsidR="00C24365" w:rsidRPr="00DF74F4" w:rsidRDefault="00C24365" w:rsidP="00CE10D1">
            <w:pPr>
              <w:rPr>
                <w:sz w:val="18"/>
                <w:szCs w:val="18"/>
              </w:rPr>
            </w:pPr>
            <w:r w:rsidRPr="00DF74F4">
              <w:rPr>
                <w:sz w:val="18"/>
                <w:szCs w:val="18"/>
              </w:rPr>
              <w:t>(4</w:t>
            </w:r>
            <w:r>
              <w:rPr>
                <w:sz w:val="18"/>
                <w:szCs w:val="18"/>
              </w:rPr>
              <w:t>E</w:t>
            </w:r>
            <w:r w:rsidRPr="00DF74F4">
              <w:rPr>
                <w:sz w:val="18"/>
                <w:szCs w:val="18"/>
              </w:rPr>
              <w:t>) distinktive Merkmale gesprochener und geschriebener Sprache erkennen, benennen und in ihrer kommunikativen Bedeutung unter</w:t>
            </w:r>
            <w:r>
              <w:rPr>
                <w:sz w:val="18"/>
                <w:szCs w:val="18"/>
              </w:rPr>
              <w:t>scheiden</w:t>
            </w:r>
          </w:p>
          <w:p w:rsidR="00C24365" w:rsidRDefault="00C24365" w:rsidP="00CE10D1">
            <w:pPr>
              <w:rPr>
                <w:sz w:val="18"/>
                <w:szCs w:val="18"/>
              </w:rPr>
            </w:pPr>
            <w:r w:rsidRPr="00DF74F4">
              <w:rPr>
                <w:sz w:val="18"/>
                <w:szCs w:val="18"/>
              </w:rPr>
              <w:t xml:space="preserve">(8) </w:t>
            </w:r>
            <w:r>
              <w:rPr>
                <w:sz w:val="18"/>
                <w:szCs w:val="18"/>
              </w:rPr>
              <w:t xml:space="preserve">ME: </w:t>
            </w:r>
            <w:r w:rsidRPr="00DF74F4">
              <w:rPr>
                <w:sz w:val="18"/>
                <w:szCs w:val="18"/>
              </w:rPr>
              <w:t xml:space="preserve">[…] Zusammenhänge und </w:t>
            </w:r>
            <w:r>
              <w:rPr>
                <w:sz w:val="18"/>
                <w:szCs w:val="18"/>
              </w:rPr>
              <w:t xml:space="preserve">GME: </w:t>
            </w:r>
            <w:r w:rsidRPr="00DF74F4">
              <w:rPr>
                <w:sz w:val="18"/>
                <w:szCs w:val="18"/>
              </w:rPr>
              <w:t>Inhalte adressatenorientiert, sachgerecht und übersichtlich darstellen</w:t>
            </w:r>
          </w:p>
          <w:p w:rsidR="00C24365" w:rsidRPr="00DF74F4" w:rsidRDefault="00C24365" w:rsidP="00CE10D1">
            <w:pPr>
              <w:rPr>
                <w:sz w:val="18"/>
                <w:szCs w:val="18"/>
              </w:rPr>
            </w:pPr>
            <w:r w:rsidRPr="00AD34BA">
              <w:rPr>
                <w:sz w:val="18"/>
                <w:szCs w:val="18"/>
              </w:rPr>
              <w:t>(9</w:t>
            </w:r>
            <w:r>
              <w:rPr>
                <w:sz w:val="18"/>
                <w:szCs w:val="18"/>
              </w:rPr>
              <w:t>GM</w:t>
            </w:r>
            <w:r w:rsidRPr="00AD34BA">
              <w:rPr>
                <w:sz w:val="18"/>
                <w:szCs w:val="18"/>
              </w:rPr>
              <w:t>) bei eigenen Sprech- und</w:t>
            </w:r>
            <w:r>
              <w:rPr>
                <w:sz w:val="18"/>
                <w:szCs w:val="18"/>
              </w:rPr>
              <w:t xml:space="preserve"> </w:t>
            </w:r>
            <w:r w:rsidRPr="00AD34BA">
              <w:rPr>
                <w:sz w:val="18"/>
                <w:szCs w:val="18"/>
              </w:rPr>
              <w:t>Schreibhandlungen einen</w:t>
            </w:r>
            <w:r>
              <w:rPr>
                <w:sz w:val="18"/>
                <w:szCs w:val="18"/>
              </w:rPr>
              <w:t xml:space="preserve"> </w:t>
            </w:r>
            <w:r w:rsidRPr="00AD34BA">
              <w:rPr>
                <w:sz w:val="18"/>
                <w:szCs w:val="18"/>
              </w:rPr>
              <w:t>differenzierten Wortschatz</w:t>
            </w:r>
            <w:r>
              <w:rPr>
                <w:sz w:val="18"/>
                <w:szCs w:val="18"/>
              </w:rPr>
              <w:t xml:space="preserve"> </w:t>
            </w:r>
            <w:r w:rsidRPr="00AD34BA">
              <w:rPr>
                <w:sz w:val="18"/>
                <w:szCs w:val="18"/>
              </w:rPr>
              <w:t xml:space="preserve">verwenden, </w:t>
            </w:r>
            <w:r>
              <w:rPr>
                <w:sz w:val="18"/>
                <w:szCs w:val="18"/>
              </w:rPr>
              <w:t xml:space="preserve">M: </w:t>
            </w:r>
            <w:r w:rsidRPr="00AD34BA">
              <w:rPr>
                <w:sz w:val="18"/>
                <w:szCs w:val="18"/>
              </w:rPr>
              <w:t>einschließlich</w:t>
            </w:r>
            <w:r>
              <w:rPr>
                <w:sz w:val="18"/>
                <w:szCs w:val="18"/>
              </w:rPr>
              <w:t xml:space="preserve"> </w:t>
            </w:r>
            <w:r w:rsidRPr="00AD34BA">
              <w:rPr>
                <w:sz w:val="18"/>
                <w:szCs w:val="18"/>
              </w:rPr>
              <w:t>idiomatischer Wendungen</w:t>
            </w:r>
            <w:r>
              <w:rPr>
                <w:sz w:val="18"/>
                <w:szCs w:val="18"/>
              </w:rPr>
              <w:t xml:space="preserve"> </w:t>
            </w:r>
            <w:r w:rsidRPr="00AD34BA">
              <w:rPr>
                <w:sz w:val="18"/>
                <w:szCs w:val="18"/>
              </w:rPr>
              <w:t>in Kenntnis des jeweiligen</w:t>
            </w:r>
            <w:r>
              <w:rPr>
                <w:sz w:val="18"/>
                <w:szCs w:val="18"/>
              </w:rPr>
              <w:t xml:space="preserve"> </w:t>
            </w:r>
            <w:r w:rsidRPr="00AD34BA">
              <w:rPr>
                <w:sz w:val="18"/>
                <w:szCs w:val="18"/>
              </w:rPr>
              <w:t>Zusammenhangs</w:t>
            </w:r>
          </w:p>
          <w:p w:rsidR="00C24365" w:rsidRPr="00DF74F4" w:rsidRDefault="00C24365" w:rsidP="00CE10D1">
            <w:pPr>
              <w:rPr>
                <w:sz w:val="18"/>
                <w:szCs w:val="18"/>
              </w:rPr>
            </w:pPr>
            <w:r w:rsidRPr="00DF74F4">
              <w:rPr>
                <w:sz w:val="18"/>
                <w:szCs w:val="18"/>
              </w:rPr>
              <w:t>(9</w:t>
            </w:r>
            <w:r>
              <w:rPr>
                <w:sz w:val="18"/>
                <w:szCs w:val="18"/>
              </w:rPr>
              <w:t>E</w:t>
            </w:r>
            <w:r w:rsidRPr="00DF74F4">
              <w:rPr>
                <w:sz w:val="18"/>
                <w:szCs w:val="18"/>
              </w:rPr>
              <w:t>) bei eigenen Sprech- und Schreibhandlungen distinktive Besonderheiten gesprochener und geschriebener Sprache situationsangemessen und adressatenbezogen und begründet beachten</w:t>
            </w:r>
          </w:p>
          <w:p w:rsidR="00C24365" w:rsidRPr="009B6215" w:rsidRDefault="00C24365" w:rsidP="00CE10D1">
            <w:pPr>
              <w:rPr>
                <w:sz w:val="18"/>
                <w:szCs w:val="18"/>
              </w:rPr>
            </w:pPr>
            <w:r w:rsidRPr="00DF74F4">
              <w:rPr>
                <w:sz w:val="18"/>
                <w:szCs w:val="18"/>
              </w:rPr>
              <w:t>(11) sprachliche Äußerungen mündlich und schriftlich situationsangemessen und adressatenorientiert formulieren (</w:t>
            </w:r>
            <w:r w:rsidR="00F54B79">
              <w:rPr>
                <w:sz w:val="18"/>
                <w:szCs w:val="18"/>
              </w:rPr>
              <w:t>z.B.</w:t>
            </w:r>
            <w:r w:rsidRPr="00DF74F4">
              <w:rPr>
                <w:sz w:val="18"/>
                <w:szCs w:val="18"/>
              </w:rPr>
              <w:t xml:space="preserve"> Bewerbungsschreiben, Lebenslauf, Vorstellungsgespräch, Antragstellung, sachlicher Brief, Formulare</w:t>
            </w:r>
            <w:r>
              <w:rPr>
                <w:sz w:val="18"/>
                <w:szCs w:val="18"/>
              </w:rPr>
              <w:t xml:space="preserve">, E: </w:t>
            </w:r>
            <w:r w:rsidRPr="00DF74F4">
              <w:rPr>
                <w:sz w:val="18"/>
                <w:szCs w:val="18"/>
              </w:rPr>
              <w:t>Rollendiskussionen, Dial</w:t>
            </w:r>
            <w:r>
              <w:rPr>
                <w:sz w:val="18"/>
                <w:szCs w:val="18"/>
              </w:rPr>
              <w:t>oge)</w:t>
            </w:r>
          </w:p>
        </w:tc>
        <w:tc>
          <w:tcPr>
            <w:tcW w:w="1250" w:type="pct"/>
            <w:tcBorders>
              <w:left w:val="single" w:sz="4" w:space="0" w:color="auto"/>
              <w:right w:val="single" w:sz="4" w:space="0" w:color="auto"/>
            </w:tcBorders>
            <w:shd w:val="clear" w:color="auto" w:fill="auto"/>
          </w:tcPr>
          <w:p w:rsidR="00C24365" w:rsidRDefault="00C24365" w:rsidP="009C745B">
            <w:r>
              <w:t>Wiederholung: Adverbialsätze (</w:t>
            </w:r>
            <w:r w:rsidRPr="0097694F">
              <w:rPr>
                <w:b/>
                <w:shd w:val="clear" w:color="auto" w:fill="F5A091"/>
              </w:rPr>
              <w:t>G:</w:t>
            </w:r>
            <w:r>
              <w:t xml:space="preserve"> nur „Nebensätze“) als Verbletztsätze (</w:t>
            </w:r>
            <w:r w:rsidRPr="0097694F">
              <w:rPr>
                <w:b/>
                <w:shd w:val="clear" w:color="auto" w:fill="F5A091"/>
              </w:rPr>
              <w:t>ME:</w:t>
            </w:r>
            <w:r>
              <w:t xml:space="preserve"> und Satzglieder), Beschreibung im Feldermodell; adverbiale Bestimmung</w:t>
            </w:r>
          </w:p>
          <w:p w:rsidR="00C24365" w:rsidRPr="0097694F" w:rsidRDefault="00C24365" w:rsidP="009C745B">
            <w:pPr>
              <w:rPr>
                <w:b/>
              </w:rPr>
            </w:pPr>
            <w:r w:rsidRPr="0097694F">
              <w:rPr>
                <w:b/>
                <w:shd w:val="clear" w:color="auto" w:fill="F0A08D"/>
              </w:rPr>
              <w:t>G:</w:t>
            </w:r>
          </w:p>
          <w:p w:rsidR="00C24365" w:rsidRDefault="00C24365" w:rsidP="00B061F3">
            <w:pPr>
              <w:pStyle w:val="Listenabsatz"/>
              <w:numPr>
                <w:ilvl w:val="0"/>
                <w:numId w:val="11"/>
              </w:numPr>
              <w:spacing w:line="240" w:lineRule="auto"/>
            </w:pPr>
            <w:r>
              <w:t>Einführung der semantischen Bestimmung von adverbialen Bestimmungen und Adverbialsätzen (zunächst nur informell und intuitiv)</w:t>
            </w:r>
          </w:p>
          <w:p w:rsidR="00C24365" w:rsidRDefault="00C24365" w:rsidP="00B061F3">
            <w:pPr>
              <w:pStyle w:val="Listenabsatz"/>
              <w:numPr>
                <w:ilvl w:val="0"/>
                <w:numId w:val="11"/>
              </w:numPr>
              <w:spacing w:line="240" w:lineRule="auto"/>
            </w:pPr>
            <w:r>
              <w:t>Adverb als Wortart einführen</w:t>
            </w:r>
          </w:p>
          <w:p w:rsidR="00C24365" w:rsidRPr="0097694F" w:rsidRDefault="00C24365" w:rsidP="009C745B">
            <w:pPr>
              <w:rPr>
                <w:b/>
              </w:rPr>
            </w:pPr>
            <w:r w:rsidRPr="0097694F">
              <w:rPr>
                <w:b/>
                <w:shd w:val="clear" w:color="auto" w:fill="F5A091"/>
              </w:rPr>
              <w:t>M:</w:t>
            </w:r>
            <w:r w:rsidRPr="0097694F">
              <w:rPr>
                <w:b/>
              </w:rPr>
              <w:t xml:space="preserve"> </w:t>
            </w:r>
          </w:p>
          <w:p w:rsidR="00C24365" w:rsidRDefault="00C24365" w:rsidP="00B061F3">
            <w:pPr>
              <w:pStyle w:val="Listenabsatz"/>
              <w:numPr>
                <w:ilvl w:val="0"/>
                <w:numId w:val="12"/>
              </w:numPr>
              <w:spacing w:line="240" w:lineRule="auto"/>
            </w:pPr>
            <w:r>
              <w:t>Formen adverbialer Bestimmung (mindestens Adverb, Adverbialsatz, ev. Präpositionalgruppe); dabei Adverb als Wortart wiederholen</w:t>
            </w:r>
          </w:p>
          <w:p w:rsidR="00C24365" w:rsidRDefault="00C24365" w:rsidP="00B061F3">
            <w:pPr>
              <w:pStyle w:val="Listenabsatz"/>
              <w:numPr>
                <w:ilvl w:val="0"/>
                <w:numId w:val="12"/>
              </w:numPr>
              <w:spacing w:line="240" w:lineRule="auto"/>
            </w:pPr>
            <w:r>
              <w:t>Wh: Gleich- und Unterordnung von Sätzen, auch im Satzklammermodell (Nebensatz und Gesamtsatz)</w:t>
            </w:r>
          </w:p>
          <w:p w:rsidR="00C24365" w:rsidRDefault="00C24365" w:rsidP="00B061F3">
            <w:pPr>
              <w:pStyle w:val="Listenabsatz"/>
              <w:numPr>
                <w:ilvl w:val="0"/>
                <w:numId w:val="12"/>
              </w:numPr>
              <w:spacing w:line="240" w:lineRule="auto"/>
            </w:pPr>
            <w:r>
              <w:t>Wiederholung: Semantische Bestimmung und Unterscheidung von Adverbialia</w:t>
            </w:r>
          </w:p>
          <w:p w:rsidR="00C24365" w:rsidRDefault="00C24365" w:rsidP="00B061F3">
            <w:pPr>
              <w:pStyle w:val="Listenabsatz"/>
              <w:numPr>
                <w:ilvl w:val="0"/>
                <w:numId w:val="12"/>
              </w:numPr>
              <w:spacing w:line="240" w:lineRule="auto"/>
            </w:pPr>
            <w:r>
              <w:t>Einführung einfacher terminologische Bestimmung (temporal, Kausal, modal, lokal)</w:t>
            </w:r>
          </w:p>
          <w:p w:rsidR="00C24365" w:rsidRPr="0097694F" w:rsidRDefault="00C24365" w:rsidP="009C745B">
            <w:pPr>
              <w:rPr>
                <w:b/>
              </w:rPr>
            </w:pPr>
            <w:r w:rsidRPr="0097694F">
              <w:rPr>
                <w:b/>
                <w:shd w:val="clear" w:color="auto" w:fill="F5A091"/>
              </w:rPr>
              <w:t>E:</w:t>
            </w:r>
            <w:r w:rsidRPr="0097694F">
              <w:rPr>
                <w:b/>
              </w:rPr>
              <w:t xml:space="preserve"> </w:t>
            </w:r>
          </w:p>
          <w:p w:rsidR="00C24365" w:rsidRDefault="00C24365" w:rsidP="00B061F3">
            <w:pPr>
              <w:pStyle w:val="Listenabsatz"/>
              <w:numPr>
                <w:ilvl w:val="0"/>
                <w:numId w:val="12"/>
              </w:numPr>
              <w:spacing w:line="240" w:lineRule="auto"/>
            </w:pPr>
            <w:r>
              <w:t>Formen adverbialer Bestimmung (mindestens Adverb, Adverbialsatz, Präpositionalgruppe); dabei Adverb als Wortart wiederholen</w:t>
            </w:r>
          </w:p>
          <w:p w:rsidR="00C24365" w:rsidRDefault="00C24365" w:rsidP="00B061F3">
            <w:pPr>
              <w:pStyle w:val="Listenabsatz"/>
              <w:numPr>
                <w:ilvl w:val="0"/>
                <w:numId w:val="12"/>
              </w:numPr>
              <w:spacing w:line="240" w:lineRule="auto"/>
            </w:pPr>
            <w:r>
              <w:t>Wh: Gleich- und Unterordnung von Sätzen, auch im Satzklammermodell (Nebensatz und Gesamtsatz)</w:t>
            </w:r>
          </w:p>
          <w:p w:rsidR="00C24365" w:rsidRPr="00F0514C" w:rsidRDefault="00C24365" w:rsidP="00B061F3">
            <w:pPr>
              <w:pStyle w:val="Listenabsatz"/>
              <w:numPr>
                <w:ilvl w:val="0"/>
                <w:numId w:val="12"/>
              </w:numPr>
              <w:spacing w:line="240" w:lineRule="auto"/>
            </w:pPr>
            <w:r>
              <w:t>Wiederholung: Semantische Bestimmung und Unterscheidung von Adverbialia, Einführung einfacher termino</w:t>
            </w:r>
            <w:r w:rsidR="005C0ABD">
              <w:t>logische Bestimmung (temporal, k</w:t>
            </w:r>
            <w:r>
              <w:t>ausal, modal, lokal)</w:t>
            </w:r>
          </w:p>
        </w:tc>
        <w:tc>
          <w:tcPr>
            <w:tcW w:w="1250" w:type="pct"/>
            <w:tcBorders>
              <w:left w:val="single" w:sz="4" w:space="0" w:color="auto"/>
              <w:right w:val="single" w:sz="4" w:space="0" w:color="auto"/>
            </w:tcBorders>
            <w:shd w:val="clear" w:color="auto" w:fill="auto"/>
          </w:tcPr>
          <w:p w:rsidR="00C24365" w:rsidRDefault="00C24365" w:rsidP="009C745B">
            <w:pPr>
              <w:spacing w:before="60"/>
            </w:pPr>
            <w:r>
              <w:t xml:space="preserve">Die </w:t>
            </w:r>
            <w:r w:rsidRPr="00F0514C">
              <w:t>Diff</w:t>
            </w:r>
            <w:r>
              <w:t>erenzierung erfolgt hier auch über die komplexität der Beispiele</w:t>
            </w:r>
          </w:p>
          <w:p w:rsidR="00C24365" w:rsidRPr="00F0514C" w:rsidRDefault="00C24365" w:rsidP="00FF677A">
            <w:pPr>
              <w:spacing w:before="60"/>
              <w:rPr>
                <w:rFonts w:eastAsia="Calibri" w:cs="Arial"/>
                <w:szCs w:val="22"/>
              </w:rPr>
            </w:pPr>
            <w:r>
              <w:rPr>
                <w:rFonts w:eastAsia="Calibri" w:cs="Arial"/>
                <w:szCs w:val="22"/>
              </w:rPr>
              <w:t xml:space="preserve">Anschlussmöglichkeiten </w:t>
            </w:r>
            <w:r w:rsidR="00F54B79">
              <w:rPr>
                <w:rFonts w:eastAsia="Calibri" w:cs="Arial"/>
                <w:szCs w:val="22"/>
              </w:rPr>
              <w:t>z.B.</w:t>
            </w:r>
            <w:r>
              <w:rPr>
                <w:rFonts w:eastAsia="Calibri" w:cs="Arial"/>
                <w:szCs w:val="22"/>
              </w:rPr>
              <w:t xml:space="preserve"> in 7.2.</w:t>
            </w:r>
            <w:r w:rsidR="00E01E51">
              <w:rPr>
                <w:rFonts w:eastAsia="Calibri" w:cs="Arial"/>
                <w:szCs w:val="22"/>
              </w:rPr>
              <w:t>2 (adverbiale Bestimmung in verschiedenen Funktionen in Kalendergeschichten klären)</w:t>
            </w:r>
            <w:r>
              <w:rPr>
                <w:rFonts w:eastAsia="Calibri" w:cs="Arial"/>
                <w:szCs w:val="22"/>
              </w:rPr>
              <w:t>, 7.6.</w:t>
            </w:r>
            <w:r w:rsidR="004817E6">
              <w:rPr>
                <w:rFonts w:eastAsia="Calibri" w:cs="Arial"/>
                <w:szCs w:val="22"/>
              </w:rPr>
              <w:t>2 (dto. an</w:t>
            </w:r>
            <w:r w:rsidR="00FF677A">
              <w:rPr>
                <w:rFonts w:eastAsia="Calibri" w:cs="Arial"/>
                <w:szCs w:val="22"/>
              </w:rPr>
              <w:t>hand</w:t>
            </w:r>
            <w:r w:rsidR="004817E6">
              <w:rPr>
                <w:rFonts w:eastAsia="Calibri" w:cs="Arial"/>
                <w:szCs w:val="22"/>
              </w:rPr>
              <w:t xml:space="preserve"> ausgewählte</w:t>
            </w:r>
            <w:r w:rsidR="00FF677A">
              <w:rPr>
                <w:rFonts w:eastAsia="Calibri" w:cs="Arial"/>
                <w:szCs w:val="22"/>
              </w:rPr>
              <w:t>r</w:t>
            </w:r>
            <w:r w:rsidR="004817E6">
              <w:rPr>
                <w:rFonts w:eastAsia="Calibri" w:cs="Arial"/>
                <w:szCs w:val="22"/>
              </w:rPr>
              <w:t xml:space="preserve"> Stellen eines Jugendbuches, </w:t>
            </w:r>
            <w:r w:rsidR="00F54B79">
              <w:rPr>
                <w:rFonts w:eastAsia="Calibri" w:cs="Arial"/>
                <w:szCs w:val="22"/>
              </w:rPr>
              <w:t>z.B.</w:t>
            </w:r>
            <w:r w:rsidR="004817E6">
              <w:rPr>
                <w:rFonts w:eastAsia="Calibri" w:cs="Arial"/>
                <w:szCs w:val="22"/>
              </w:rPr>
              <w:t xml:space="preserve"> Zeitgestaltung, Raumbeschreibungen)</w:t>
            </w:r>
          </w:p>
        </w:tc>
      </w:tr>
      <w:tr w:rsidR="00933C58" w:rsidRPr="00F0514C" w:rsidTr="008218E6">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33C58" w:rsidRPr="00F0514C" w:rsidRDefault="00933C58" w:rsidP="00933C58">
            <w:pPr>
              <w:spacing w:before="60"/>
              <w:jc w:val="center"/>
              <w:rPr>
                <w:rFonts w:eastAsia="Calibri" w:cs="Arial"/>
                <w:i/>
                <w:szCs w:val="22"/>
              </w:rPr>
            </w:pPr>
            <w:r>
              <w:rPr>
                <w:rFonts w:eastAsia="Calibri" w:cs="Arial"/>
                <w:b/>
                <w:szCs w:val="22"/>
              </w:rPr>
              <w:t>3. Attribut</w:t>
            </w:r>
          </w:p>
        </w:tc>
      </w:tr>
      <w:tr w:rsidR="00C24365" w:rsidRPr="00F0514C" w:rsidTr="009825B4">
        <w:trPr>
          <w:jc w:val="center"/>
        </w:trPr>
        <w:tc>
          <w:tcPr>
            <w:tcW w:w="1250" w:type="pct"/>
            <w:vMerge w:val="restart"/>
            <w:tcBorders>
              <w:top w:val="single" w:sz="4" w:space="0" w:color="auto"/>
              <w:left w:val="single" w:sz="4" w:space="0" w:color="auto"/>
              <w:right w:val="single" w:sz="4" w:space="0" w:color="auto"/>
            </w:tcBorders>
            <w:shd w:val="clear" w:color="auto" w:fill="auto"/>
          </w:tcPr>
          <w:p w:rsidR="00C24365" w:rsidRPr="009A1156" w:rsidRDefault="00340736" w:rsidP="00CE10D1">
            <w:pPr>
              <w:rPr>
                <w:rFonts w:eastAsia="Calibri" w:cs="Arial"/>
                <w:sz w:val="18"/>
                <w:szCs w:val="18"/>
                <w:u w:val="single"/>
              </w:rPr>
            </w:pPr>
            <w:r>
              <w:rPr>
                <w:rFonts w:eastAsia="Calibri" w:cs="Arial"/>
                <w:sz w:val="18"/>
                <w:szCs w:val="18"/>
                <w:u w:val="single"/>
              </w:rPr>
              <w:t>2.1 Sprechen und Zuhören</w:t>
            </w:r>
          </w:p>
          <w:p w:rsidR="00C24365" w:rsidRPr="009A1156" w:rsidRDefault="00C24365" w:rsidP="00CE10D1">
            <w:pPr>
              <w:rPr>
                <w:rFonts w:eastAsia="Calibri" w:cs="Arial"/>
                <w:sz w:val="18"/>
                <w:szCs w:val="18"/>
              </w:rPr>
            </w:pPr>
            <w:r w:rsidRPr="009A1156">
              <w:rPr>
                <w:rFonts w:eastAsia="Calibri" w:cs="Arial"/>
                <w:sz w:val="18"/>
                <w:szCs w:val="18"/>
              </w:rPr>
              <w:t>2. sich standardsprachlich ausdrücken und den Unterschied zwischen mündlichem und schriftlichem Sprachgebrauch sowie Merkmale umgangssprachlichen Sprechens erkennen</w:t>
            </w:r>
          </w:p>
          <w:p w:rsidR="00C24365" w:rsidRPr="009A1156" w:rsidRDefault="00C24365" w:rsidP="00CE10D1">
            <w:pPr>
              <w:rPr>
                <w:rFonts w:eastAsia="Calibri" w:cs="Arial"/>
                <w:sz w:val="18"/>
                <w:szCs w:val="18"/>
              </w:rPr>
            </w:pPr>
            <w:r w:rsidRPr="009A1156">
              <w:rPr>
                <w:rFonts w:eastAsia="Calibri" w:cs="Arial"/>
                <w:sz w:val="18"/>
                <w:szCs w:val="18"/>
              </w:rPr>
              <w:t>3. inhaltlich präzise, sprachlich prägnant und klar strukturiert formulieren</w:t>
            </w:r>
          </w:p>
          <w:p w:rsidR="00C24365" w:rsidRPr="009A1156" w:rsidRDefault="00C24365" w:rsidP="00CE10D1">
            <w:pPr>
              <w:rPr>
                <w:rFonts w:eastAsia="Calibri" w:cs="Arial"/>
                <w:sz w:val="18"/>
                <w:szCs w:val="18"/>
              </w:rPr>
            </w:pPr>
            <w:r w:rsidRPr="009A1156">
              <w:rPr>
                <w:rFonts w:eastAsia="Calibri" w:cs="Arial"/>
                <w:sz w:val="18"/>
                <w:szCs w:val="18"/>
              </w:rPr>
              <w:t>10. wesentliche Aussagen auch komplexer gesprochener Texte bestimmen und wiedergeben […]</w:t>
            </w:r>
          </w:p>
          <w:p w:rsidR="00C24365" w:rsidRPr="009A1156" w:rsidRDefault="00C24365" w:rsidP="00CE10D1">
            <w:pPr>
              <w:rPr>
                <w:rFonts w:eastAsia="Calibri" w:cs="Arial"/>
                <w:sz w:val="18"/>
                <w:szCs w:val="18"/>
              </w:rPr>
            </w:pPr>
            <w:r w:rsidRPr="009A1156">
              <w:rPr>
                <w:rFonts w:eastAsia="Calibri" w:cs="Arial"/>
                <w:sz w:val="18"/>
                <w:szCs w:val="18"/>
              </w:rPr>
              <w:t>13. verschiedene Formen mündlicher Darstellung verwenden: erzählen, nacherzählen, schildern, informieren, berichten, beschreiben, appellieren, argumentieren</w:t>
            </w:r>
          </w:p>
          <w:p w:rsidR="00C24365" w:rsidRPr="009A1156" w:rsidRDefault="00C24365" w:rsidP="00CE10D1">
            <w:pPr>
              <w:rPr>
                <w:rFonts w:eastAsia="Calibri" w:cs="Arial"/>
                <w:sz w:val="18"/>
                <w:szCs w:val="18"/>
              </w:rPr>
            </w:pPr>
            <w:r w:rsidRPr="009A1156">
              <w:rPr>
                <w:rFonts w:eastAsia="Calibri" w:cs="Arial"/>
                <w:sz w:val="18"/>
                <w:szCs w:val="18"/>
              </w:rPr>
              <w:t>15. unterschiedliche Sprechsituationen gestalten</w:t>
            </w:r>
          </w:p>
          <w:p w:rsidR="00C24365" w:rsidRPr="009A1156" w:rsidRDefault="00C24365" w:rsidP="00CE10D1">
            <w:pPr>
              <w:rPr>
                <w:rFonts w:eastAsia="Calibri" w:cs="Arial"/>
                <w:sz w:val="18"/>
                <w:szCs w:val="18"/>
              </w:rPr>
            </w:pPr>
            <w:r w:rsidRPr="009A1156">
              <w:rPr>
                <w:rFonts w:eastAsia="Calibri" w:cs="Arial"/>
                <w:sz w:val="18"/>
                <w:szCs w:val="18"/>
              </w:rPr>
              <w:t>17. Gespräche sowie längere gesprochene Texte konzentriert verfolgen und ihr Verständnis sichern, aktiv zuhören</w:t>
            </w:r>
          </w:p>
          <w:p w:rsidR="00C24365" w:rsidRPr="009A1156" w:rsidRDefault="00C24365" w:rsidP="00CE10D1">
            <w:pPr>
              <w:rPr>
                <w:rFonts w:eastAsia="Calibri" w:cs="Arial"/>
                <w:sz w:val="18"/>
                <w:szCs w:val="18"/>
              </w:rPr>
            </w:pPr>
            <w:r w:rsidRPr="009A1156">
              <w:rPr>
                <w:rFonts w:eastAsia="Calibri" w:cs="Arial"/>
                <w:sz w:val="18"/>
                <w:szCs w:val="18"/>
              </w:rPr>
              <w:t>18. Kommunikation beurteilen: kriterienorientiert das eigene Gesprächsverhalten und das anderer beobachten, reflektieren und bewerten</w:t>
            </w:r>
          </w:p>
          <w:p w:rsidR="00C24365" w:rsidRPr="009A1156" w:rsidRDefault="00C24365" w:rsidP="00CE10D1">
            <w:pPr>
              <w:rPr>
                <w:rFonts w:eastAsia="Calibri" w:cs="Arial"/>
                <w:sz w:val="18"/>
                <w:szCs w:val="18"/>
                <w:u w:val="single"/>
              </w:rPr>
            </w:pPr>
            <w:r w:rsidRPr="009A1156">
              <w:rPr>
                <w:rFonts w:eastAsia="Calibri" w:cs="Arial"/>
                <w:sz w:val="18"/>
                <w:szCs w:val="18"/>
                <w:u w:val="single"/>
              </w:rPr>
              <w:t>2.2</w:t>
            </w:r>
            <w:r w:rsidR="00340736">
              <w:rPr>
                <w:rFonts w:eastAsia="Calibri" w:cs="Arial"/>
                <w:sz w:val="18"/>
                <w:szCs w:val="18"/>
                <w:u w:val="single"/>
              </w:rPr>
              <w:t xml:space="preserve"> Schreiben</w:t>
            </w:r>
          </w:p>
          <w:p w:rsidR="00C24365" w:rsidRPr="009A1156" w:rsidRDefault="00C24365" w:rsidP="00CE10D1">
            <w:pPr>
              <w:rPr>
                <w:rFonts w:eastAsia="Calibri" w:cs="Arial"/>
                <w:sz w:val="18"/>
                <w:szCs w:val="18"/>
              </w:rPr>
            </w:pPr>
            <w:r w:rsidRPr="009A1156">
              <w:rPr>
                <w:rFonts w:eastAsia="Calibri" w:cs="Arial"/>
                <w:sz w:val="18"/>
                <w:szCs w:val="18"/>
              </w:rPr>
              <w:t>4. elementare Anforderungen des Schreibens erfüllen (Regeln der Rechtschreibung, Zeichensetzung und Grammatik)</w:t>
            </w:r>
          </w:p>
          <w:p w:rsidR="00C24365" w:rsidRPr="009A1156" w:rsidRDefault="00C24365" w:rsidP="00CE10D1">
            <w:pPr>
              <w:rPr>
                <w:rFonts w:eastAsia="Calibri" w:cs="Arial"/>
                <w:sz w:val="18"/>
                <w:szCs w:val="18"/>
              </w:rPr>
            </w:pPr>
            <w:r w:rsidRPr="009A1156">
              <w:rPr>
                <w:rFonts w:eastAsia="Calibri" w:cs="Arial"/>
                <w:sz w:val="18"/>
                <w:szCs w:val="18"/>
              </w:rPr>
              <w:t>6. Textverarbeitungs- und Präsentationsprogramme nutzen</w:t>
            </w:r>
          </w:p>
          <w:p w:rsidR="00C24365" w:rsidRPr="009A1156" w:rsidRDefault="00C24365" w:rsidP="00CE10D1">
            <w:pPr>
              <w:rPr>
                <w:rFonts w:eastAsia="Calibri" w:cs="Arial"/>
                <w:sz w:val="18"/>
                <w:szCs w:val="18"/>
              </w:rPr>
            </w:pPr>
            <w:r w:rsidRPr="009A1156">
              <w:rPr>
                <w:rFonts w:eastAsia="Calibri" w:cs="Arial"/>
                <w:sz w:val="18"/>
                <w:szCs w:val="18"/>
              </w:rPr>
              <w:t>7. strukturiert, verständlich und stilistisch stimmig formulieren; dabei einen differenzierten Wortschatz […] verwenden</w:t>
            </w:r>
          </w:p>
          <w:p w:rsidR="00C24365" w:rsidRPr="009A1156" w:rsidRDefault="00C24365" w:rsidP="00CE10D1">
            <w:pPr>
              <w:rPr>
                <w:rFonts w:eastAsia="Calibri" w:cs="Arial"/>
                <w:sz w:val="18"/>
                <w:szCs w:val="18"/>
              </w:rPr>
            </w:pPr>
            <w:r w:rsidRPr="009A1156">
              <w:rPr>
                <w:rFonts w:eastAsia="Calibri" w:cs="Arial"/>
                <w:sz w:val="18"/>
                <w:szCs w:val="18"/>
              </w:rPr>
              <w:t>11. Schreibformen unterscheiden und funktional verwenden</w:t>
            </w:r>
          </w:p>
          <w:p w:rsidR="00C24365" w:rsidRPr="009A1156" w:rsidRDefault="00C24365" w:rsidP="00CE10D1">
            <w:pPr>
              <w:rPr>
                <w:rFonts w:eastAsia="Calibri" w:cs="Arial"/>
                <w:sz w:val="18"/>
                <w:szCs w:val="18"/>
              </w:rPr>
            </w:pPr>
            <w:r w:rsidRPr="009A1156">
              <w:rPr>
                <w:rFonts w:eastAsia="Calibri" w:cs="Arial"/>
                <w:sz w:val="18"/>
                <w:szCs w:val="18"/>
              </w:rPr>
              <w:t>12. von Ereignissen berichten, Gegenstände, Vorgänge, Orte, Bilder und Personen beschreiben</w:t>
            </w:r>
          </w:p>
          <w:p w:rsidR="00C24365" w:rsidRPr="009A1156" w:rsidRDefault="00C24365" w:rsidP="00CE10D1">
            <w:pPr>
              <w:rPr>
                <w:rFonts w:eastAsia="Calibri" w:cs="Arial"/>
                <w:sz w:val="18"/>
                <w:szCs w:val="18"/>
              </w:rPr>
            </w:pPr>
            <w:r w:rsidRPr="009A1156">
              <w:rPr>
                <w:rFonts w:eastAsia="Calibri" w:cs="Arial"/>
                <w:sz w:val="18"/>
                <w:szCs w:val="18"/>
              </w:rPr>
              <w:t>25. die formale und sprachlich stilistische Gestaltungsweise von Texten und deren Wirkung an Beispielen darstellen (zum Beispiel sprachliche Bilder deuten, Dialoge analysieren (E))</w:t>
            </w:r>
          </w:p>
          <w:p w:rsidR="00C24365" w:rsidRPr="009A1156" w:rsidRDefault="00C24365" w:rsidP="00CE10D1">
            <w:pPr>
              <w:rPr>
                <w:rFonts w:eastAsia="Calibri" w:cs="Arial"/>
                <w:sz w:val="18"/>
                <w:szCs w:val="18"/>
              </w:rPr>
            </w:pPr>
            <w:r w:rsidRPr="009A1156">
              <w:rPr>
                <w:rFonts w:eastAsia="Calibri" w:cs="Arial"/>
                <w:sz w:val="18"/>
                <w:szCs w:val="18"/>
              </w:rPr>
              <w:t>27. gestaltend interpretieren und dabei die Ergebnisse einer Textuntersuchung nutzen</w:t>
            </w:r>
          </w:p>
          <w:p w:rsidR="00C24365" w:rsidRPr="009A1156" w:rsidRDefault="00C24365" w:rsidP="00CE10D1">
            <w:pPr>
              <w:rPr>
                <w:rFonts w:eastAsia="Calibri" w:cs="Arial"/>
                <w:sz w:val="18"/>
                <w:szCs w:val="18"/>
              </w:rPr>
            </w:pPr>
            <w:r w:rsidRPr="009A1156">
              <w:rPr>
                <w:rFonts w:eastAsia="Calibri" w:cs="Arial"/>
                <w:sz w:val="18"/>
                <w:szCs w:val="18"/>
              </w:rPr>
              <w:t>28. sprachliche Mittel gezielt einsetzen</w:t>
            </w:r>
          </w:p>
          <w:p w:rsidR="00C24365" w:rsidRPr="009A1156" w:rsidRDefault="00C24365" w:rsidP="00CE10D1">
            <w:pPr>
              <w:rPr>
                <w:rFonts w:eastAsia="Calibri" w:cs="Arial"/>
                <w:sz w:val="18"/>
                <w:szCs w:val="18"/>
              </w:rPr>
            </w:pPr>
            <w:r w:rsidRPr="009A1156">
              <w:rPr>
                <w:rFonts w:eastAsia="Calibri" w:cs="Arial"/>
                <w:sz w:val="18"/>
                <w:szCs w:val="18"/>
              </w:rPr>
              <w:t>29. anschaulich erzählen und nacherzählen, Erzähltechniken anwenden, auf die Erzähllogik achten</w:t>
            </w:r>
          </w:p>
          <w:p w:rsidR="00C24365" w:rsidRPr="009A1156" w:rsidRDefault="00C24365" w:rsidP="00CE10D1">
            <w:pPr>
              <w:rPr>
                <w:rFonts w:eastAsia="Calibri" w:cs="Arial"/>
                <w:sz w:val="18"/>
                <w:szCs w:val="18"/>
              </w:rPr>
            </w:pPr>
            <w:r w:rsidRPr="009A1156">
              <w:rPr>
                <w:rFonts w:eastAsia="Calibri" w:cs="Arial"/>
                <w:sz w:val="18"/>
                <w:szCs w:val="18"/>
              </w:rPr>
              <w:t>30. nach Mustern schreiben: Textsortenspezifika und deren stilistische Merkmale im eigenen Text nachahmen</w:t>
            </w:r>
          </w:p>
          <w:p w:rsidR="00C24365" w:rsidRPr="009A1156" w:rsidRDefault="00C24365" w:rsidP="00CE10D1">
            <w:pPr>
              <w:rPr>
                <w:rFonts w:eastAsia="Calibri" w:cs="Arial"/>
                <w:sz w:val="18"/>
                <w:szCs w:val="18"/>
              </w:rPr>
            </w:pPr>
            <w:r w:rsidRPr="009A1156">
              <w:rPr>
                <w:rFonts w:eastAsia="Calibri" w:cs="Arial"/>
                <w:sz w:val="18"/>
                <w:szCs w:val="18"/>
              </w:rPr>
              <w:t>33. Emotionen und Befindlichkeiten ausdrücken und dabei angemessene sprachliche Mittel nutzen</w:t>
            </w:r>
          </w:p>
          <w:p w:rsidR="00C24365" w:rsidRPr="009A1156" w:rsidRDefault="00C24365" w:rsidP="00CE10D1">
            <w:pPr>
              <w:rPr>
                <w:rFonts w:eastAsia="Calibri" w:cs="Arial"/>
                <w:sz w:val="18"/>
                <w:szCs w:val="18"/>
              </w:rPr>
            </w:pPr>
            <w:r w:rsidRPr="009A1156">
              <w:rPr>
                <w:rFonts w:eastAsia="Calibri" w:cs="Arial"/>
                <w:sz w:val="18"/>
                <w:szCs w:val="18"/>
              </w:rPr>
              <w:t>34. Begriffe klären</w:t>
            </w:r>
          </w:p>
          <w:p w:rsidR="00C24365" w:rsidRPr="009A1156" w:rsidRDefault="00C24365" w:rsidP="00CE10D1">
            <w:pPr>
              <w:rPr>
                <w:rFonts w:eastAsia="Calibri" w:cs="Arial"/>
                <w:sz w:val="18"/>
                <w:szCs w:val="18"/>
              </w:rPr>
            </w:pPr>
            <w:r w:rsidRPr="009A1156">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C24365" w:rsidRPr="009A1156" w:rsidRDefault="00C24365" w:rsidP="00CE10D1">
            <w:pPr>
              <w:rPr>
                <w:rFonts w:eastAsia="Calibri" w:cs="Arial"/>
                <w:sz w:val="18"/>
                <w:szCs w:val="18"/>
              </w:rPr>
            </w:pPr>
            <w:r w:rsidRPr="009A1156">
              <w:rPr>
                <w:rFonts w:eastAsia="Calibri" w:cs="Arial"/>
                <w:sz w:val="18"/>
                <w:szCs w:val="18"/>
              </w:rPr>
              <w:t>39. Texte inhaltlich und sprachlich überarbeiten und dazu geeignete Methoden und Sozialformen (zum Beispiel Schreibkonferenz) nutzen</w:t>
            </w:r>
          </w:p>
          <w:p w:rsidR="00C24365" w:rsidRPr="009A1156" w:rsidRDefault="00C24365" w:rsidP="00CE10D1">
            <w:pPr>
              <w:rPr>
                <w:rFonts w:eastAsia="Calibri" w:cs="Arial"/>
                <w:sz w:val="18"/>
                <w:szCs w:val="18"/>
                <w:u w:val="single"/>
              </w:rPr>
            </w:pPr>
            <w:r w:rsidRPr="009A1156">
              <w:rPr>
                <w:rFonts w:eastAsia="Calibri" w:cs="Arial"/>
                <w:sz w:val="18"/>
                <w:szCs w:val="18"/>
                <w:u w:val="single"/>
              </w:rPr>
              <w:t>2.3</w:t>
            </w:r>
            <w:r w:rsidR="00340736">
              <w:rPr>
                <w:rFonts w:eastAsia="Calibri" w:cs="Arial"/>
                <w:sz w:val="18"/>
                <w:szCs w:val="18"/>
                <w:u w:val="single"/>
              </w:rPr>
              <w:t xml:space="preserve"> Lesen</w:t>
            </w:r>
          </w:p>
          <w:p w:rsidR="00C24365" w:rsidRPr="009A1156" w:rsidRDefault="00C24365" w:rsidP="00CE10D1">
            <w:pPr>
              <w:rPr>
                <w:rFonts w:eastAsia="Calibri" w:cs="Arial"/>
                <w:sz w:val="18"/>
                <w:szCs w:val="18"/>
              </w:rPr>
            </w:pPr>
            <w:r w:rsidRPr="009A1156">
              <w:rPr>
                <w:rFonts w:eastAsia="Calibri" w:cs="Arial"/>
                <w:sz w:val="18"/>
                <w:szCs w:val="18"/>
              </w:rPr>
              <w:t>3. Lesestrategien und Methoden der Texterschließung anwenden (markieren […], Wortbedeutungen und Fachbegriffe klären, Nachschlagewerke in verschiedenen Medien verwenden)</w:t>
            </w:r>
          </w:p>
          <w:p w:rsidR="00C24365" w:rsidRPr="009A1156" w:rsidRDefault="00C24365" w:rsidP="00CE10D1">
            <w:pPr>
              <w:rPr>
                <w:rFonts w:eastAsia="Calibri" w:cs="Arial"/>
                <w:sz w:val="18"/>
                <w:szCs w:val="18"/>
              </w:rPr>
            </w:pPr>
            <w:r w:rsidRPr="009A1156">
              <w:rPr>
                <w:rFonts w:eastAsia="Calibri" w:cs="Arial"/>
                <w:sz w:val="18"/>
                <w:szCs w:val="18"/>
              </w:rPr>
              <w:t>5. Zusammenhänge zwischen Teilaspekten und Textganzem herstellen</w:t>
            </w:r>
          </w:p>
          <w:p w:rsidR="00C24365" w:rsidRPr="009A1156" w:rsidRDefault="00C24365" w:rsidP="00CE10D1">
            <w:pPr>
              <w:rPr>
                <w:rFonts w:eastAsia="Calibri" w:cs="Arial"/>
                <w:sz w:val="18"/>
                <w:szCs w:val="18"/>
              </w:rPr>
            </w:pPr>
            <w:r w:rsidRPr="009A1156">
              <w:rPr>
                <w:rFonts w:eastAsia="Calibri" w:cs="Arial"/>
                <w:sz w:val="18"/>
                <w:szCs w:val="18"/>
              </w:rPr>
              <w:t xml:space="preserve">7. Interpretations- und Analysemethoden anwenden […] </w:t>
            </w:r>
          </w:p>
          <w:p w:rsidR="00C24365" w:rsidRPr="009A1156" w:rsidRDefault="00C24365" w:rsidP="00CE10D1">
            <w:pPr>
              <w:rPr>
                <w:rFonts w:eastAsia="Calibri" w:cs="Arial"/>
                <w:sz w:val="18"/>
                <w:szCs w:val="18"/>
              </w:rPr>
            </w:pPr>
            <w:r w:rsidRPr="009A1156">
              <w:rPr>
                <w:rFonts w:eastAsia="Calibri" w:cs="Arial"/>
                <w:sz w:val="18"/>
                <w:szCs w:val="18"/>
              </w:rPr>
              <w:t>8. sprachliche Gestaltungsmittel in ihren Wirkungszusammenhängen erkennen […]</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C24365" w:rsidRPr="004D382D" w:rsidRDefault="00C24365" w:rsidP="00CE10D1">
            <w:pPr>
              <w:rPr>
                <w:rFonts w:eastAsia="Calibri" w:cs="Arial"/>
                <w:sz w:val="18"/>
                <w:szCs w:val="18"/>
                <w:u w:val="single"/>
              </w:rPr>
            </w:pPr>
            <w:r w:rsidRPr="0097694F">
              <w:rPr>
                <w:rFonts w:eastAsia="Calibri" w:cs="Arial"/>
                <w:b/>
                <w:sz w:val="18"/>
                <w:szCs w:val="18"/>
                <w:shd w:val="clear" w:color="auto" w:fill="F0A08D"/>
              </w:rPr>
              <w:t>G:</w:t>
            </w:r>
            <w:r w:rsidRPr="004D382D">
              <w:rPr>
                <w:rFonts w:eastAsia="Calibri" w:cs="Arial"/>
                <w:sz w:val="18"/>
                <w:szCs w:val="18"/>
              </w:rPr>
              <w:t xml:space="preserve"> </w:t>
            </w:r>
            <w:r w:rsidRPr="004D382D">
              <w:rPr>
                <w:rFonts w:eastAsia="Calibri" w:cs="Arial"/>
                <w:sz w:val="18"/>
                <w:szCs w:val="18"/>
                <w:u w:val="single"/>
              </w:rPr>
              <w:t>3.2.2.1 Struktur von Äußerungen</w:t>
            </w:r>
          </w:p>
          <w:p w:rsidR="00C24365" w:rsidRPr="004D382D" w:rsidRDefault="00C24365" w:rsidP="00CE10D1">
            <w:pPr>
              <w:rPr>
                <w:sz w:val="18"/>
                <w:szCs w:val="18"/>
              </w:rPr>
            </w:pPr>
            <w:r w:rsidRPr="004D382D">
              <w:rPr>
                <w:sz w:val="18"/>
                <w:szCs w:val="18"/>
              </w:rPr>
              <w:t>(3) Formen von Attributen erkennen und verwenden</w:t>
            </w:r>
          </w:p>
          <w:p w:rsidR="00C24365" w:rsidRPr="004D382D" w:rsidRDefault="00C24365" w:rsidP="00CE10D1">
            <w:pPr>
              <w:rPr>
                <w:sz w:val="18"/>
                <w:szCs w:val="18"/>
              </w:rPr>
            </w:pPr>
            <w:r w:rsidRPr="004D382D">
              <w:rPr>
                <w:sz w:val="18"/>
                <w:szCs w:val="18"/>
              </w:rPr>
              <w:t>(4) die Struktur von Sätzen und Satzgefügen im Feldermodell beschreiben (Satzklammer und Felder)</w:t>
            </w:r>
          </w:p>
          <w:p w:rsidR="00C24365" w:rsidRPr="004D382D" w:rsidRDefault="00C24365" w:rsidP="00CE10D1">
            <w:pPr>
              <w:rPr>
                <w:sz w:val="18"/>
                <w:szCs w:val="18"/>
              </w:rPr>
            </w:pPr>
            <w:r w:rsidRPr="004D382D">
              <w:rPr>
                <w:sz w:val="18"/>
                <w:szCs w:val="18"/>
              </w:rPr>
              <w:t xml:space="preserve">(9) eigene Texte </w:t>
            </w:r>
            <w:r w:rsidR="00F54B79">
              <w:rPr>
                <w:sz w:val="18"/>
                <w:szCs w:val="18"/>
              </w:rPr>
              <w:t>mithilfe</w:t>
            </w:r>
            <w:r w:rsidRPr="004D382D">
              <w:rPr>
                <w:sz w:val="18"/>
                <w:szCs w:val="18"/>
              </w:rPr>
              <w:t xml:space="preserve"> sprachlicher Mittel kohärent gestalten</w:t>
            </w:r>
          </w:p>
          <w:p w:rsidR="00C24365" w:rsidRPr="004D382D" w:rsidRDefault="00C24365" w:rsidP="00CE10D1">
            <w:pPr>
              <w:rPr>
                <w:sz w:val="18"/>
                <w:szCs w:val="18"/>
              </w:rPr>
            </w:pPr>
            <w:r w:rsidRPr="004D382D">
              <w:rPr>
                <w:sz w:val="18"/>
                <w:szCs w:val="18"/>
              </w:rPr>
              <w:t>(10) Wortarten benennen und sie ihren Funktionen und Formen entsprechend verwenden (Verb, Nomen, Pronomen, Artikel, Adjektiv, Präposition, Konjunktionen, Adverb)</w:t>
            </w:r>
          </w:p>
          <w:p w:rsidR="00C24365" w:rsidRPr="004D382D" w:rsidRDefault="00C24365" w:rsidP="00CE10D1">
            <w:pPr>
              <w:rPr>
                <w:sz w:val="18"/>
                <w:szCs w:val="18"/>
              </w:rPr>
            </w:pPr>
            <w:r w:rsidRPr="004D382D">
              <w:rPr>
                <w:sz w:val="18"/>
                <w:szCs w:val="18"/>
              </w:rPr>
              <w:t>(15) Kategorien (Genus, Numerus, Kasus) des Nomens in funktionalen Zusammenhängen bestimmen und verwenden</w:t>
            </w:r>
          </w:p>
          <w:p w:rsidR="00C24365" w:rsidRPr="004D382D" w:rsidRDefault="00C24365" w:rsidP="00CE10D1">
            <w:pPr>
              <w:rPr>
                <w:sz w:val="18"/>
                <w:szCs w:val="18"/>
              </w:rPr>
            </w:pPr>
            <w:r w:rsidRPr="004D382D">
              <w:rPr>
                <w:sz w:val="18"/>
                <w:szCs w:val="18"/>
              </w:rPr>
              <w:t>(16) Wortbedeutungen im Bereich eines allgemeinen Wortschatzes klären und voneinander abgrenzen, auch unter Zuhilfenahme von Nachschlagewerken und des Internets</w:t>
            </w:r>
          </w:p>
          <w:p w:rsidR="00BD6DD8" w:rsidRPr="001649DC" w:rsidRDefault="00C24365" w:rsidP="00CE10D1">
            <w:pPr>
              <w:rPr>
                <w:sz w:val="18"/>
                <w:szCs w:val="18"/>
              </w:rPr>
            </w:pPr>
            <w:r w:rsidRPr="004D382D">
              <w:rPr>
                <w:sz w:val="18"/>
                <w:szCs w:val="18"/>
              </w:rPr>
              <w:t>(17) sinnverwandte Wörter in Wortfeldern und Wörter gleicher Herkunft in Wortfamilien zusammenfassen sowie durch Abgrenzung und Vergleich die Bedeutung einzelner Wörter erschließen</w:t>
            </w:r>
            <w:r w:rsidR="00BD6DD8" w:rsidRPr="001649DC">
              <w:rPr>
                <w:sz w:val="18"/>
                <w:szCs w:val="18"/>
              </w:rPr>
              <w:t xml:space="preserve">; </w:t>
            </w:r>
            <w:r w:rsidR="00BD6DD8">
              <w:rPr>
                <w:sz w:val="18"/>
                <w:szCs w:val="18"/>
              </w:rPr>
              <w:t xml:space="preserve">E: </w:t>
            </w:r>
            <w:r w:rsidR="00BD6DD8" w:rsidRPr="001649DC">
              <w:rPr>
                <w:sz w:val="18"/>
                <w:szCs w:val="18"/>
              </w:rPr>
              <w:t>Synonyme und Antonyme unterscheiden</w:t>
            </w:r>
          </w:p>
          <w:p w:rsidR="00C24365" w:rsidRPr="004D382D" w:rsidRDefault="00C24365" w:rsidP="00CE10D1">
            <w:pPr>
              <w:rPr>
                <w:sz w:val="18"/>
                <w:szCs w:val="18"/>
              </w:rPr>
            </w:pPr>
            <w:r w:rsidRPr="004D382D">
              <w:rPr>
                <w:sz w:val="18"/>
                <w:szCs w:val="18"/>
              </w:rPr>
              <w:t>(23) die Regeln der Groß- und Kleinschreibung anwenden und dabei grammatikalisches Wissen nutzen</w:t>
            </w:r>
          </w:p>
          <w:p w:rsidR="00C24365" w:rsidRPr="004D382D" w:rsidRDefault="00C24365" w:rsidP="00CE10D1">
            <w:pPr>
              <w:rPr>
                <w:rFonts w:eastAsia="Calibri" w:cs="Arial"/>
                <w:sz w:val="18"/>
                <w:szCs w:val="18"/>
                <w:u w:val="single"/>
              </w:rPr>
            </w:pPr>
            <w:r w:rsidRPr="004D382D">
              <w:rPr>
                <w:rFonts w:eastAsia="Calibri" w:cs="Arial"/>
                <w:sz w:val="18"/>
                <w:szCs w:val="18"/>
                <w:u w:val="single"/>
              </w:rPr>
              <w:t>3.2.2.2 Funktion von Äußerungen</w:t>
            </w:r>
          </w:p>
          <w:p w:rsidR="00C24365" w:rsidRPr="004D382D" w:rsidRDefault="00C24365" w:rsidP="00CE10D1">
            <w:pPr>
              <w:rPr>
                <w:sz w:val="18"/>
                <w:szCs w:val="18"/>
              </w:rPr>
            </w:pPr>
            <w:r w:rsidRPr="004D382D">
              <w:rPr>
                <w:sz w:val="18"/>
                <w:szCs w:val="18"/>
              </w:rPr>
              <w:t>(2) Sprechweisen erkennen (</w:t>
            </w:r>
            <w:r w:rsidR="00F54B79">
              <w:rPr>
                <w:sz w:val="18"/>
                <w:szCs w:val="18"/>
              </w:rPr>
              <w:t>z.B.</w:t>
            </w:r>
            <w:r w:rsidRPr="004D382D">
              <w:rPr>
                <w:sz w:val="18"/>
                <w:szCs w:val="18"/>
              </w:rPr>
              <w:t xml:space="preserve"> formelle oder pejorative Sprache)</w:t>
            </w:r>
          </w:p>
          <w:p w:rsidR="00C24365" w:rsidRPr="004D382D" w:rsidRDefault="00C24365" w:rsidP="00CE10D1">
            <w:pPr>
              <w:rPr>
                <w:sz w:val="18"/>
                <w:szCs w:val="18"/>
              </w:rPr>
            </w:pPr>
            <w:r w:rsidRPr="004D382D">
              <w:rPr>
                <w:sz w:val="18"/>
                <w:szCs w:val="18"/>
              </w:rPr>
              <w:t>(4) Merkmale gesprochener und geschriebener Sprache unterscheiden</w:t>
            </w:r>
          </w:p>
          <w:p w:rsidR="00C24365" w:rsidRPr="004D382D" w:rsidRDefault="00C24365" w:rsidP="00CE10D1">
            <w:pPr>
              <w:rPr>
                <w:sz w:val="18"/>
                <w:szCs w:val="18"/>
              </w:rPr>
            </w:pPr>
            <w:r w:rsidRPr="004D382D">
              <w:rPr>
                <w:sz w:val="18"/>
                <w:szCs w:val="18"/>
              </w:rPr>
              <w:t>(5) Textfunktionen erkennen (</w:t>
            </w:r>
            <w:r w:rsidR="00F54B79">
              <w:rPr>
                <w:sz w:val="18"/>
                <w:szCs w:val="18"/>
              </w:rPr>
              <w:t>z.B.</w:t>
            </w:r>
            <w:r w:rsidRPr="004D382D">
              <w:rPr>
                <w:sz w:val="18"/>
                <w:szCs w:val="18"/>
              </w:rPr>
              <w:t xml:space="preserve"> Information, Appell, Selbstdarstellung, Kontakt)</w:t>
            </w:r>
          </w:p>
          <w:p w:rsidR="00C24365" w:rsidRPr="004D382D" w:rsidRDefault="00C24365" w:rsidP="00CE10D1">
            <w:pPr>
              <w:rPr>
                <w:sz w:val="18"/>
                <w:szCs w:val="18"/>
              </w:rPr>
            </w:pPr>
            <w:r w:rsidRPr="004D382D">
              <w:rPr>
                <w:sz w:val="18"/>
                <w:szCs w:val="18"/>
              </w:rPr>
              <w:t>(7) unterschiedliche Sprechabsichten situationsangemessen und adressatenorientiert formulieren […]</w:t>
            </w:r>
          </w:p>
          <w:p w:rsidR="00C24365" w:rsidRPr="004D382D" w:rsidRDefault="00C24365" w:rsidP="00CE10D1">
            <w:pPr>
              <w:rPr>
                <w:sz w:val="18"/>
                <w:szCs w:val="18"/>
              </w:rPr>
            </w:pPr>
            <w:r w:rsidRPr="004D382D">
              <w:rPr>
                <w:sz w:val="18"/>
                <w:szCs w:val="18"/>
              </w:rPr>
              <w:t>(8) Inhalte adressatenorientiert, sachgerecht und übersichtlich darstellen</w:t>
            </w:r>
          </w:p>
          <w:p w:rsidR="00C24365" w:rsidRPr="004D382D" w:rsidRDefault="00C24365" w:rsidP="00CE10D1">
            <w:pPr>
              <w:rPr>
                <w:sz w:val="18"/>
                <w:szCs w:val="18"/>
              </w:rPr>
            </w:pPr>
            <w:r w:rsidRPr="004D382D">
              <w:rPr>
                <w:sz w:val="18"/>
                <w:szCs w:val="18"/>
              </w:rPr>
              <w:t>(9) bei eigenen Sprech- und Schreibhandlungen einen differenzierten Wortschatz gebrauchen</w:t>
            </w:r>
          </w:p>
          <w:p w:rsidR="00C24365" w:rsidRPr="004D382D" w:rsidRDefault="00C24365" w:rsidP="00CE10D1">
            <w:pPr>
              <w:rPr>
                <w:sz w:val="18"/>
                <w:szCs w:val="18"/>
              </w:rPr>
            </w:pPr>
            <w:r w:rsidRPr="004D382D">
              <w:rPr>
                <w:sz w:val="18"/>
                <w:szCs w:val="18"/>
              </w:rPr>
              <w:t>(11) sprachliche Äußerungen mündlich und schriftlich situationsangemessen und adressatenorientiert formulieren (</w:t>
            </w:r>
            <w:r w:rsidR="00F54B79">
              <w:rPr>
                <w:sz w:val="18"/>
                <w:szCs w:val="18"/>
              </w:rPr>
              <w:t>z.B.</w:t>
            </w:r>
            <w:r w:rsidRPr="004D382D">
              <w:rPr>
                <w:sz w:val="18"/>
                <w:szCs w:val="18"/>
              </w:rPr>
              <w:t xml:space="preserve"> Bewerbungsschreiben, Lebenslauf, Vorstellungsgespräch, Antragstellung, sachlicher Brief, Formulare)</w:t>
            </w:r>
          </w:p>
          <w:p w:rsidR="00C24365" w:rsidRPr="004D382D" w:rsidRDefault="00C24365" w:rsidP="00CE10D1">
            <w:pPr>
              <w:rPr>
                <w:sz w:val="18"/>
                <w:szCs w:val="18"/>
              </w:rPr>
            </w:pPr>
            <w:r w:rsidRPr="004D382D">
              <w:rPr>
                <w:sz w:val="18"/>
                <w:szCs w:val="18"/>
              </w:rPr>
              <w:t>(15) Umgangssprache, Dialekte, und Standardsprache sowie Jugendsprachen beschreiben</w:t>
            </w:r>
          </w:p>
          <w:p w:rsidR="00C24365" w:rsidRPr="005C42C3" w:rsidRDefault="00C24365" w:rsidP="00CE10D1">
            <w:pPr>
              <w:rPr>
                <w:rFonts w:eastAsia="Calibri" w:cs="Arial"/>
                <w:sz w:val="18"/>
                <w:szCs w:val="18"/>
              </w:rPr>
            </w:pPr>
            <w:r w:rsidRPr="004D382D">
              <w:rPr>
                <w:sz w:val="18"/>
                <w:szCs w:val="18"/>
              </w:rPr>
              <w:t>(18) sprachliche Fremdheitserfahrungen beschreiben und reflektieren; Mehrsprachigkeit sowie den Sprachenvergleich zur Entwicklung des Sprachbewusstseins nutzen</w:t>
            </w:r>
          </w:p>
        </w:tc>
        <w:tc>
          <w:tcPr>
            <w:tcW w:w="1250" w:type="pct"/>
            <w:tcBorders>
              <w:left w:val="single" w:sz="4" w:space="0" w:color="auto"/>
              <w:bottom w:val="dashed" w:sz="4" w:space="0" w:color="auto"/>
              <w:right w:val="single" w:sz="4" w:space="0" w:color="auto"/>
            </w:tcBorders>
            <w:shd w:val="clear" w:color="auto" w:fill="auto"/>
          </w:tcPr>
          <w:p w:rsidR="00C24365" w:rsidRPr="00EC51F8" w:rsidRDefault="00C24365" w:rsidP="00EC51F8">
            <w:pPr>
              <w:pStyle w:val="Listenabsatz"/>
              <w:spacing w:line="240" w:lineRule="auto"/>
              <w:ind w:left="0"/>
              <w:rPr>
                <w:b/>
              </w:rPr>
            </w:pPr>
            <w:r w:rsidRPr="006A32B7">
              <w:rPr>
                <w:b/>
                <w:shd w:val="clear" w:color="auto" w:fill="F0A08D"/>
              </w:rPr>
              <w:t>G:</w:t>
            </w:r>
          </w:p>
          <w:p w:rsidR="00C24365" w:rsidRDefault="00C24365" w:rsidP="00B061F3">
            <w:pPr>
              <w:pStyle w:val="Listenabsatz"/>
              <w:numPr>
                <w:ilvl w:val="0"/>
                <w:numId w:val="6"/>
              </w:numPr>
              <w:spacing w:line="240" w:lineRule="auto"/>
            </w:pPr>
            <w:r>
              <w:t>Wiederholung: Begriff; Attribute identifizieren</w:t>
            </w:r>
          </w:p>
          <w:p w:rsidR="00C24365" w:rsidRDefault="00C24365" w:rsidP="00B061F3">
            <w:pPr>
              <w:pStyle w:val="Listenabsatz"/>
              <w:numPr>
                <w:ilvl w:val="0"/>
                <w:numId w:val="6"/>
              </w:numPr>
              <w:spacing w:line="240" w:lineRule="auto"/>
            </w:pPr>
            <w:r>
              <w:t>rechts-/linksverzweigte Attribute untersuchen und unterscheiden (</w:t>
            </w:r>
            <w:r w:rsidR="00F54B79">
              <w:t>z.B.</w:t>
            </w:r>
            <w:r>
              <w:t xml:space="preserve"> Unterstreichungsübungen, Schreiben)</w:t>
            </w:r>
          </w:p>
        </w:tc>
        <w:tc>
          <w:tcPr>
            <w:tcW w:w="1250" w:type="pct"/>
            <w:tcBorders>
              <w:left w:val="single" w:sz="4" w:space="0" w:color="auto"/>
              <w:bottom w:val="dashed" w:sz="4" w:space="0" w:color="auto"/>
              <w:right w:val="single" w:sz="4" w:space="0" w:color="auto"/>
            </w:tcBorders>
            <w:shd w:val="clear" w:color="auto" w:fill="auto"/>
          </w:tcPr>
          <w:p w:rsidR="00C24365" w:rsidRPr="00F0514C" w:rsidRDefault="00C24365" w:rsidP="00E01E51">
            <w:pPr>
              <w:spacing w:before="60"/>
              <w:rPr>
                <w:rFonts w:eastAsia="Calibri" w:cs="Arial"/>
                <w:i/>
                <w:szCs w:val="22"/>
              </w:rPr>
            </w:pPr>
            <w:r>
              <w:rPr>
                <w:rFonts w:eastAsia="Calibri" w:cs="Arial"/>
                <w:szCs w:val="22"/>
              </w:rPr>
              <w:t xml:space="preserve">Anschlussmöglichkeiten </w:t>
            </w:r>
            <w:r w:rsidR="00F54B79">
              <w:rPr>
                <w:rFonts w:eastAsia="Calibri" w:cs="Arial"/>
                <w:szCs w:val="22"/>
              </w:rPr>
              <w:t>z.B.</w:t>
            </w:r>
            <w:r>
              <w:rPr>
                <w:rFonts w:eastAsia="Calibri" w:cs="Arial"/>
                <w:szCs w:val="22"/>
              </w:rPr>
              <w:t xml:space="preserve"> in 7.1.2</w:t>
            </w:r>
            <w:r w:rsidR="00E01E51">
              <w:rPr>
                <w:rFonts w:eastAsia="Calibri" w:cs="Arial"/>
                <w:szCs w:val="22"/>
              </w:rPr>
              <w:t xml:space="preserve"> (Attribute als und zur Charakterisierung von Personen)</w:t>
            </w:r>
            <w:r>
              <w:rPr>
                <w:rFonts w:eastAsia="Calibri" w:cs="Arial"/>
                <w:szCs w:val="22"/>
              </w:rPr>
              <w:t>, 7.4.2.</w:t>
            </w:r>
            <w:r w:rsidR="00E01E51">
              <w:rPr>
                <w:rFonts w:eastAsia="Calibri" w:cs="Arial"/>
                <w:szCs w:val="22"/>
              </w:rPr>
              <w:t xml:space="preserve"> (dto. am Beispiel des Films)</w:t>
            </w:r>
            <w:r>
              <w:rPr>
                <w:rFonts w:eastAsia="Calibri" w:cs="Arial"/>
                <w:szCs w:val="22"/>
              </w:rPr>
              <w:t>, 7.5.2.</w:t>
            </w:r>
            <w:r w:rsidR="00E01E51">
              <w:rPr>
                <w:rFonts w:eastAsia="Calibri" w:cs="Arial"/>
                <w:szCs w:val="22"/>
              </w:rPr>
              <w:t xml:space="preserve"> und</w:t>
            </w:r>
            <w:r>
              <w:rPr>
                <w:rFonts w:eastAsia="Calibri" w:cs="Arial"/>
                <w:szCs w:val="22"/>
              </w:rPr>
              <w:t xml:space="preserve"> 7.5.3.</w:t>
            </w:r>
            <w:r w:rsidR="006A32B7">
              <w:rPr>
                <w:rFonts w:eastAsia="Calibri" w:cs="Arial"/>
                <w:szCs w:val="22"/>
              </w:rPr>
              <w:t xml:space="preserve"> (</w:t>
            </w:r>
            <w:r w:rsidR="00E01E51">
              <w:rPr>
                <w:rFonts w:eastAsia="Calibri" w:cs="Arial"/>
                <w:szCs w:val="22"/>
              </w:rPr>
              <w:t xml:space="preserve">Attribute von Helden) </w:t>
            </w:r>
          </w:p>
        </w:tc>
      </w:tr>
      <w:tr w:rsidR="00C24365" w:rsidRPr="00F0514C" w:rsidTr="009825B4">
        <w:trPr>
          <w:jc w:val="center"/>
        </w:trPr>
        <w:tc>
          <w:tcPr>
            <w:tcW w:w="1250" w:type="pct"/>
            <w:vMerge/>
            <w:tcBorders>
              <w:left w:val="single" w:sz="4" w:space="0" w:color="auto"/>
              <w:right w:val="single" w:sz="4" w:space="0" w:color="auto"/>
            </w:tcBorders>
            <w:shd w:val="clear" w:color="auto" w:fill="auto"/>
          </w:tcPr>
          <w:p w:rsidR="00C24365" w:rsidRPr="00F0514C" w:rsidRDefault="00C24365" w:rsidP="00F823A2">
            <w:pPr>
              <w:spacing w:before="60"/>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C24365" w:rsidRPr="004D382D" w:rsidRDefault="00C24365" w:rsidP="00CE10D1">
            <w:pPr>
              <w:rPr>
                <w:rFonts w:eastAsia="Calibri" w:cs="Arial"/>
                <w:sz w:val="18"/>
                <w:szCs w:val="18"/>
                <w:u w:val="single"/>
              </w:rPr>
            </w:pPr>
            <w:r w:rsidRPr="0097694F">
              <w:rPr>
                <w:rFonts w:eastAsia="Calibri" w:cs="Arial"/>
                <w:b/>
                <w:sz w:val="18"/>
                <w:szCs w:val="18"/>
                <w:shd w:val="clear" w:color="auto" w:fill="F0A08D"/>
              </w:rPr>
              <w:t>M:</w:t>
            </w:r>
            <w:r w:rsidRPr="004D382D">
              <w:rPr>
                <w:rFonts w:eastAsia="Calibri" w:cs="Arial"/>
                <w:sz w:val="18"/>
                <w:szCs w:val="18"/>
              </w:rPr>
              <w:t xml:space="preserve"> </w:t>
            </w:r>
            <w:r w:rsidRPr="004D382D">
              <w:rPr>
                <w:rFonts w:eastAsia="Calibri" w:cs="Arial"/>
                <w:sz w:val="18"/>
                <w:szCs w:val="18"/>
                <w:u w:val="single"/>
              </w:rPr>
              <w:t>3.2.2.1 Struktur von Äußerungen</w:t>
            </w:r>
          </w:p>
          <w:p w:rsidR="00C24365" w:rsidRPr="004D382D" w:rsidRDefault="00C24365" w:rsidP="00CE10D1">
            <w:pPr>
              <w:rPr>
                <w:sz w:val="18"/>
                <w:szCs w:val="18"/>
              </w:rPr>
            </w:pPr>
            <w:r w:rsidRPr="004D382D">
              <w:rPr>
                <w:sz w:val="18"/>
                <w:szCs w:val="18"/>
              </w:rPr>
              <w:t>(3) Formen von Attributen als Teil eines Satzgliedes erkennen und verwenden</w:t>
            </w:r>
          </w:p>
          <w:p w:rsidR="00C24365" w:rsidRPr="004D382D" w:rsidRDefault="00C24365" w:rsidP="00CE10D1">
            <w:pPr>
              <w:rPr>
                <w:sz w:val="18"/>
                <w:szCs w:val="18"/>
              </w:rPr>
            </w:pPr>
            <w:r w:rsidRPr="004D382D">
              <w:rPr>
                <w:sz w:val="18"/>
                <w:szCs w:val="18"/>
              </w:rPr>
              <w:t>(4) die Struktur von Sätzen und Satzgefügen im Feldermodell analysieren (Satzklammer und Felder)</w:t>
            </w:r>
          </w:p>
          <w:p w:rsidR="00C24365" w:rsidRPr="004D382D" w:rsidRDefault="00C24365" w:rsidP="00CE10D1">
            <w:pPr>
              <w:rPr>
                <w:sz w:val="18"/>
                <w:szCs w:val="18"/>
              </w:rPr>
            </w:pPr>
            <w:r w:rsidRPr="004D382D">
              <w:rPr>
                <w:sz w:val="18"/>
                <w:szCs w:val="18"/>
              </w:rPr>
              <w:t>(6) Nebensätze als Satzglieder oder Satzgliedteile in Satzgefügen bestimmen und verwenden</w:t>
            </w:r>
          </w:p>
          <w:p w:rsidR="00C24365" w:rsidRPr="004D382D" w:rsidRDefault="00C24365" w:rsidP="00CE10D1">
            <w:pPr>
              <w:rPr>
                <w:sz w:val="18"/>
                <w:szCs w:val="18"/>
              </w:rPr>
            </w:pPr>
            <w:r w:rsidRPr="004D382D">
              <w:rPr>
                <w:sz w:val="18"/>
                <w:szCs w:val="18"/>
              </w:rPr>
              <w:t xml:space="preserve">(9) eigene Texte </w:t>
            </w:r>
            <w:r w:rsidR="00F54B79">
              <w:rPr>
                <w:sz w:val="18"/>
                <w:szCs w:val="18"/>
              </w:rPr>
              <w:t>mithilfe</w:t>
            </w:r>
            <w:r w:rsidRPr="004D382D">
              <w:rPr>
                <w:sz w:val="18"/>
                <w:szCs w:val="18"/>
              </w:rPr>
              <w:t xml:space="preserve"> sprachlicher Mittel kohärent gestalten</w:t>
            </w:r>
          </w:p>
          <w:p w:rsidR="00C24365" w:rsidRPr="004D382D" w:rsidRDefault="00C24365" w:rsidP="00CE10D1">
            <w:pPr>
              <w:rPr>
                <w:sz w:val="18"/>
                <w:szCs w:val="18"/>
              </w:rPr>
            </w:pPr>
            <w:r w:rsidRPr="004D382D">
              <w:rPr>
                <w:sz w:val="18"/>
                <w:szCs w:val="18"/>
              </w:rPr>
              <w:t>(10) alle Wortarten nach Form und Funktion bestimmen und verwenden</w:t>
            </w:r>
          </w:p>
          <w:p w:rsidR="00C24365" w:rsidRPr="004D382D" w:rsidRDefault="00C24365" w:rsidP="00CE10D1">
            <w:pPr>
              <w:rPr>
                <w:sz w:val="18"/>
                <w:szCs w:val="18"/>
              </w:rPr>
            </w:pPr>
            <w:r w:rsidRPr="004D382D">
              <w:rPr>
                <w:sz w:val="18"/>
                <w:szCs w:val="18"/>
              </w:rPr>
              <w:t>(15) Kategorien (Genus, Numerus, Kasus) des Nomens in ihrem Zusammenhang mit Verben und Präpositionen in Form und Funktion erläutern</w:t>
            </w:r>
          </w:p>
          <w:p w:rsidR="00C24365" w:rsidRPr="004D382D" w:rsidRDefault="00C24365" w:rsidP="00CE10D1">
            <w:pPr>
              <w:rPr>
                <w:sz w:val="18"/>
                <w:szCs w:val="18"/>
              </w:rPr>
            </w:pPr>
            <w:r w:rsidRPr="004D382D">
              <w:rPr>
                <w:sz w:val="18"/>
                <w:szCs w:val="18"/>
              </w:rPr>
              <w:t>(16) Wortbedeutungen klären und voneinander abgrenzen, auch unter Zuhilfenahme von Nachschlagewerken und des Internets</w:t>
            </w:r>
          </w:p>
          <w:p w:rsidR="00C24365" w:rsidRPr="004D382D" w:rsidRDefault="00C24365" w:rsidP="00CE10D1">
            <w:pPr>
              <w:rPr>
                <w:sz w:val="18"/>
                <w:szCs w:val="18"/>
              </w:rPr>
            </w:pPr>
            <w:r w:rsidRPr="004D382D">
              <w:rPr>
                <w:sz w:val="18"/>
                <w:szCs w:val="18"/>
              </w:rPr>
              <w:t>(17) sinnverwandte Wörter in Wortfeldern und Wörter gleicher Herkunft in Wortfamilien zusammenfassen sowie durch Abgrenzung und Vergleich die Bedeutung einzelner Wörter erschließen</w:t>
            </w:r>
            <w:r w:rsidR="003B2E34" w:rsidRPr="001649DC">
              <w:rPr>
                <w:sz w:val="18"/>
                <w:szCs w:val="18"/>
              </w:rPr>
              <w:t xml:space="preserve">; </w:t>
            </w:r>
            <w:r w:rsidR="003B2E34">
              <w:rPr>
                <w:sz w:val="18"/>
                <w:szCs w:val="18"/>
              </w:rPr>
              <w:t xml:space="preserve">E: </w:t>
            </w:r>
            <w:r w:rsidR="003B2E34" w:rsidRPr="001649DC">
              <w:rPr>
                <w:sz w:val="18"/>
                <w:szCs w:val="18"/>
              </w:rPr>
              <w:t>Synonyme und Antonyme unter</w:t>
            </w:r>
            <w:r w:rsidR="003B2E34">
              <w:rPr>
                <w:sz w:val="18"/>
                <w:szCs w:val="18"/>
              </w:rPr>
              <w:t>scheiden</w:t>
            </w:r>
          </w:p>
          <w:p w:rsidR="00C24365" w:rsidRPr="004D382D" w:rsidRDefault="00C24365" w:rsidP="00CE10D1">
            <w:pPr>
              <w:rPr>
                <w:sz w:val="18"/>
                <w:szCs w:val="18"/>
              </w:rPr>
            </w:pPr>
            <w:r w:rsidRPr="004D382D">
              <w:rPr>
                <w:sz w:val="18"/>
                <w:szCs w:val="18"/>
              </w:rPr>
              <w:t>(23) die Regeln der Groß- und Kleinschreibung anwenden und dabei grammatikalisches Wissen nutzen</w:t>
            </w:r>
          </w:p>
          <w:p w:rsidR="00C24365" w:rsidRPr="004D382D" w:rsidRDefault="00C24365" w:rsidP="00CE10D1">
            <w:pPr>
              <w:rPr>
                <w:rFonts w:eastAsia="Calibri" w:cs="Arial"/>
                <w:sz w:val="18"/>
                <w:szCs w:val="18"/>
                <w:u w:val="single"/>
              </w:rPr>
            </w:pPr>
            <w:r w:rsidRPr="004D382D">
              <w:rPr>
                <w:rFonts w:eastAsia="Calibri" w:cs="Arial"/>
                <w:sz w:val="18"/>
                <w:szCs w:val="18"/>
                <w:u w:val="single"/>
              </w:rPr>
              <w:t>3.2.2.2 Funktion von Äußerungen</w:t>
            </w:r>
          </w:p>
          <w:p w:rsidR="00C24365" w:rsidRPr="004D382D" w:rsidRDefault="00C24365" w:rsidP="00CE10D1">
            <w:pPr>
              <w:rPr>
                <w:sz w:val="18"/>
                <w:szCs w:val="18"/>
              </w:rPr>
            </w:pPr>
            <w:r w:rsidRPr="004D382D">
              <w:rPr>
                <w:sz w:val="18"/>
                <w:szCs w:val="18"/>
              </w:rPr>
              <w:t>(2) Sprechweisen unterscheiden (</w:t>
            </w:r>
            <w:r w:rsidR="00F54B79">
              <w:rPr>
                <w:sz w:val="18"/>
                <w:szCs w:val="18"/>
              </w:rPr>
              <w:t>z.B.</w:t>
            </w:r>
            <w:r w:rsidRPr="004D382D">
              <w:rPr>
                <w:sz w:val="18"/>
                <w:szCs w:val="18"/>
              </w:rPr>
              <w:t xml:space="preserve"> formelle oder pejorative Sprache)</w:t>
            </w:r>
          </w:p>
          <w:p w:rsidR="00C24365" w:rsidRPr="004D382D" w:rsidRDefault="00C24365" w:rsidP="00CE10D1">
            <w:pPr>
              <w:rPr>
                <w:sz w:val="18"/>
                <w:szCs w:val="18"/>
              </w:rPr>
            </w:pPr>
            <w:r w:rsidRPr="004D382D">
              <w:rPr>
                <w:sz w:val="18"/>
                <w:szCs w:val="18"/>
              </w:rPr>
              <w:t>(4) distinktive Merkmale von gesprochener und geschriebener Sprache erkennen und beschreiben (</w:t>
            </w:r>
            <w:r w:rsidR="00F54B79">
              <w:rPr>
                <w:sz w:val="18"/>
                <w:szCs w:val="18"/>
              </w:rPr>
              <w:t>z.B.</w:t>
            </w:r>
            <w:r w:rsidRPr="004D382D">
              <w:rPr>
                <w:sz w:val="18"/>
                <w:szCs w:val="18"/>
              </w:rPr>
              <w:t xml:space="preserve"> Wortwahl, Syntax)</w:t>
            </w:r>
          </w:p>
          <w:p w:rsidR="00C24365" w:rsidRPr="004D382D" w:rsidRDefault="00C24365" w:rsidP="00CE10D1">
            <w:pPr>
              <w:rPr>
                <w:sz w:val="18"/>
                <w:szCs w:val="18"/>
              </w:rPr>
            </w:pPr>
            <w:r w:rsidRPr="004D382D">
              <w:rPr>
                <w:sz w:val="18"/>
                <w:szCs w:val="18"/>
              </w:rPr>
              <w:t>(5) Textfunktionen erkennen (</w:t>
            </w:r>
            <w:r w:rsidR="00F54B79">
              <w:rPr>
                <w:sz w:val="18"/>
                <w:szCs w:val="18"/>
              </w:rPr>
              <w:t>z.B.</w:t>
            </w:r>
            <w:r w:rsidRPr="004D382D">
              <w:rPr>
                <w:sz w:val="18"/>
                <w:szCs w:val="18"/>
              </w:rPr>
              <w:t xml:space="preserve"> Information, Appell, Selbstdarstellung, Kontakt)</w:t>
            </w:r>
          </w:p>
          <w:p w:rsidR="00C24365" w:rsidRPr="004D382D" w:rsidRDefault="00C24365" w:rsidP="00CE10D1">
            <w:pPr>
              <w:rPr>
                <w:sz w:val="18"/>
                <w:szCs w:val="18"/>
              </w:rPr>
            </w:pPr>
            <w:r w:rsidRPr="004D382D">
              <w:rPr>
                <w:sz w:val="18"/>
                <w:szCs w:val="18"/>
              </w:rPr>
              <w:t>(8) Zusammenhänge und Inhalte adressatenorientiert, sachgerecht und übersichtlich darstellen</w:t>
            </w:r>
          </w:p>
          <w:p w:rsidR="00C24365" w:rsidRPr="004D382D" w:rsidRDefault="00C24365" w:rsidP="00CE10D1">
            <w:pPr>
              <w:rPr>
                <w:sz w:val="18"/>
                <w:szCs w:val="18"/>
              </w:rPr>
            </w:pPr>
            <w:r w:rsidRPr="004D382D">
              <w:rPr>
                <w:sz w:val="18"/>
                <w:szCs w:val="18"/>
              </w:rPr>
              <w:t>(9) bei eigenen Sprech- und Schreibhandlungen einen differenzierten Wortschatz gebrauchen, einschließlich idiomatischer Wendungen in Kenntnis des jeweiligen Zusammenhangs</w:t>
            </w:r>
          </w:p>
          <w:p w:rsidR="00C24365" w:rsidRPr="004D382D" w:rsidRDefault="00C24365" w:rsidP="00CE10D1">
            <w:pPr>
              <w:rPr>
                <w:sz w:val="18"/>
                <w:szCs w:val="18"/>
              </w:rPr>
            </w:pPr>
            <w:r w:rsidRPr="004D382D">
              <w:rPr>
                <w:sz w:val="18"/>
                <w:szCs w:val="18"/>
              </w:rPr>
              <w:t>(11) sprachliche Äußerungen mündlich und schriftlich situationsangemessen und adressatenorientiert formulieren (</w:t>
            </w:r>
            <w:r w:rsidR="00F54B79">
              <w:rPr>
                <w:sz w:val="18"/>
                <w:szCs w:val="18"/>
              </w:rPr>
              <w:t>z.B.</w:t>
            </w:r>
            <w:r w:rsidRPr="004D382D">
              <w:rPr>
                <w:sz w:val="18"/>
                <w:szCs w:val="18"/>
              </w:rPr>
              <w:t xml:space="preserve"> Bewerbungsschreiben, Lebenslauf, Vorstellungsgespräch, Antragstellung, sachlicher Brief, Formulare)</w:t>
            </w:r>
          </w:p>
          <w:p w:rsidR="00C24365" w:rsidRPr="004D382D" w:rsidRDefault="00C24365" w:rsidP="00CE10D1">
            <w:pPr>
              <w:rPr>
                <w:sz w:val="18"/>
                <w:szCs w:val="18"/>
              </w:rPr>
            </w:pPr>
            <w:r w:rsidRPr="004D382D">
              <w:rPr>
                <w:sz w:val="18"/>
                <w:szCs w:val="18"/>
              </w:rPr>
              <w:t>(15) Umgangssprache, Dialekte, und Standardsprache sowie Jugendsprachen beschreiben</w:t>
            </w:r>
          </w:p>
          <w:p w:rsidR="00C24365" w:rsidRPr="005C42C3" w:rsidRDefault="00C24365" w:rsidP="00CE10D1">
            <w:pPr>
              <w:rPr>
                <w:rFonts w:eastAsia="Calibri" w:cs="Arial"/>
                <w:sz w:val="18"/>
                <w:szCs w:val="18"/>
              </w:rPr>
            </w:pPr>
            <w:r w:rsidRPr="004D382D">
              <w:rPr>
                <w:sz w:val="18"/>
                <w:szCs w:val="18"/>
              </w:rPr>
              <w:t>(18) sprachliche Fremdheitserfahrungen beschreiben und reflektieren; Mehrsprachigkeit sowie den Sprachenvergleich zur Entwicklung des Sprachbewusstseins nutzen</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C24365" w:rsidRPr="0038064A" w:rsidRDefault="00C24365" w:rsidP="0038064A">
            <w:pPr>
              <w:pStyle w:val="Listenabsatz"/>
              <w:spacing w:line="240" w:lineRule="auto"/>
              <w:ind w:left="0"/>
              <w:rPr>
                <w:b/>
              </w:rPr>
            </w:pPr>
            <w:r w:rsidRPr="006A32B7">
              <w:rPr>
                <w:b/>
                <w:shd w:val="clear" w:color="auto" w:fill="F0A08D"/>
              </w:rPr>
              <w:t>M:</w:t>
            </w:r>
          </w:p>
          <w:p w:rsidR="00C24365" w:rsidRDefault="00C24365" w:rsidP="00B061F3">
            <w:pPr>
              <w:pStyle w:val="Listenabsatz"/>
              <w:numPr>
                <w:ilvl w:val="0"/>
                <w:numId w:val="7"/>
              </w:numPr>
              <w:spacing w:line="240" w:lineRule="auto"/>
            </w:pPr>
            <w:r>
              <w:t>Wiederholung: Begriff, Attribute identifizieren; rechts-/linksverzweigte Attribute unterscheiden</w:t>
            </w:r>
          </w:p>
          <w:p w:rsidR="00C24365" w:rsidRDefault="00C24365" w:rsidP="00B061F3">
            <w:pPr>
              <w:pStyle w:val="Listenabsatz"/>
              <w:numPr>
                <w:ilvl w:val="0"/>
                <w:numId w:val="7"/>
              </w:numPr>
              <w:spacing w:line="240" w:lineRule="auto"/>
            </w:pPr>
            <w:r>
              <w:t>Differenzierung von Adjektiv-, Präpositional- und Genitivattributen (</w:t>
            </w:r>
            <w:r w:rsidR="00F54B79">
              <w:t>z.B.</w:t>
            </w:r>
            <w:r>
              <w:t xml:space="preserve"> Unterstreichungsübungen, Schreiben)</w:t>
            </w:r>
          </w:p>
          <w:p w:rsidR="00C24365" w:rsidRDefault="00C24365" w:rsidP="00B061F3">
            <w:pPr>
              <w:pStyle w:val="Listenabsatz"/>
              <w:numPr>
                <w:ilvl w:val="0"/>
                <w:numId w:val="7"/>
              </w:numPr>
              <w:spacing w:line="240" w:lineRule="auto"/>
            </w:pPr>
            <w:r>
              <w:t>Relativsatz als Attributsatz (einschl. Zeichensetzung)</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C24365" w:rsidRPr="00F0514C" w:rsidRDefault="007E7E02" w:rsidP="00F823A2">
            <w:pPr>
              <w:spacing w:before="60"/>
              <w:rPr>
                <w:rFonts w:eastAsia="Calibri" w:cs="Arial"/>
                <w:i/>
                <w:szCs w:val="22"/>
              </w:rPr>
            </w:pPr>
            <w:r>
              <w:rPr>
                <w:rFonts w:eastAsia="Calibri" w:cs="Arial"/>
                <w:szCs w:val="22"/>
              </w:rPr>
              <w:t xml:space="preserve">Anschlussmöglichkeiten </w:t>
            </w:r>
            <w:r w:rsidR="00F54B79">
              <w:rPr>
                <w:rFonts w:eastAsia="Calibri" w:cs="Arial"/>
                <w:szCs w:val="22"/>
              </w:rPr>
              <w:t>z.B.</w:t>
            </w:r>
            <w:r>
              <w:rPr>
                <w:rFonts w:eastAsia="Calibri" w:cs="Arial"/>
                <w:szCs w:val="22"/>
              </w:rPr>
              <w:t xml:space="preserve"> in 7.1.2 (Attribute als und zur Charakterisierung von Personen), 7.4.2. (dto. am Beispiel </w:t>
            </w:r>
            <w:r w:rsidR="006A32B7">
              <w:rPr>
                <w:rFonts w:eastAsia="Calibri" w:cs="Arial"/>
                <w:szCs w:val="22"/>
              </w:rPr>
              <w:t>des Films), 7.5.2. und 7.5.3. (</w:t>
            </w:r>
            <w:r>
              <w:rPr>
                <w:rFonts w:eastAsia="Calibri" w:cs="Arial"/>
                <w:szCs w:val="22"/>
              </w:rPr>
              <w:t>Attribute von Helden)</w:t>
            </w:r>
          </w:p>
        </w:tc>
      </w:tr>
      <w:tr w:rsidR="00C24365" w:rsidRPr="00F0514C" w:rsidTr="009825B4">
        <w:trPr>
          <w:jc w:val="center"/>
        </w:trPr>
        <w:tc>
          <w:tcPr>
            <w:tcW w:w="1250" w:type="pct"/>
            <w:vMerge/>
            <w:tcBorders>
              <w:left w:val="single" w:sz="4" w:space="0" w:color="auto"/>
              <w:bottom w:val="single" w:sz="4" w:space="0" w:color="auto"/>
              <w:right w:val="single" w:sz="4" w:space="0" w:color="auto"/>
            </w:tcBorders>
            <w:shd w:val="clear" w:color="auto" w:fill="auto"/>
          </w:tcPr>
          <w:p w:rsidR="00C24365" w:rsidRPr="00F0514C" w:rsidRDefault="00C24365" w:rsidP="00F823A2">
            <w:pPr>
              <w:spacing w:before="60"/>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C24365" w:rsidRPr="001649DC" w:rsidRDefault="00C24365" w:rsidP="00CE10D1">
            <w:pPr>
              <w:rPr>
                <w:rFonts w:eastAsia="Calibri" w:cs="Arial"/>
                <w:sz w:val="18"/>
                <w:szCs w:val="18"/>
                <w:u w:val="single"/>
              </w:rPr>
            </w:pPr>
            <w:r w:rsidRPr="0097694F">
              <w:rPr>
                <w:rFonts w:eastAsia="Calibri" w:cs="Arial"/>
                <w:b/>
                <w:sz w:val="18"/>
                <w:szCs w:val="18"/>
                <w:shd w:val="clear" w:color="auto" w:fill="F0A08D"/>
              </w:rPr>
              <w:t>E:</w:t>
            </w:r>
            <w:r w:rsidRPr="001649DC">
              <w:rPr>
                <w:rFonts w:eastAsia="Calibri" w:cs="Arial"/>
                <w:sz w:val="18"/>
                <w:szCs w:val="18"/>
              </w:rPr>
              <w:t xml:space="preserve"> </w:t>
            </w:r>
            <w:r w:rsidRPr="001649DC">
              <w:rPr>
                <w:rFonts w:eastAsia="Calibri" w:cs="Arial"/>
                <w:sz w:val="18"/>
                <w:szCs w:val="18"/>
                <w:u w:val="single"/>
              </w:rPr>
              <w:t>3.2.2.1 Struktur von Äußerungen</w:t>
            </w:r>
          </w:p>
          <w:p w:rsidR="00C24365" w:rsidRPr="001649DC" w:rsidRDefault="00C24365" w:rsidP="00CE10D1">
            <w:pPr>
              <w:rPr>
                <w:sz w:val="18"/>
                <w:szCs w:val="18"/>
              </w:rPr>
            </w:pPr>
            <w:r w:rsidRPr="001649DC">
              <w:rPr>
                <w:sz w:val="18"/>
                <w:szCs w:val="18"/>
              </w:rPr>
              <w:t>(3) Attribute als Teil eines Satzgliedes erkennen und bestimmen (Adjektiv-, Präpositional-, Pronominal-, Genitivattribut, Relativsatz) und verwenden</w:t>
            </w:r>
          </w:p>
          <w:p w:rsidR="00C24365" w:rsidRPr="001649DC" w:rsidRDefault="00C24365" w:rsidP="00CE10D1">
            <w:pPr>
              <w:rPr>
                <w:sz w:val="18"/>
                <w:szCs w:val="18"/>
              </w:rPr>
            </w:pPr>
            <w:r w:rsidRPr="001649DC">
              <w:rPr>
                <w:sz w:val="18"/>
                <w:szCs w:val="18"/>
              </w:rPr>
              <w:t xml:space="preserve">(4) die Struktur von Sätzen und Satzgefügen im Feldermodell analysieren (Satzklammer und Felder, auch in komplexeren Formen) </w:t>
            </w:r>
          </w:p>
          <w:p w:rsidR="00C24365" w:rsidRPr="001649DC" w:rsidRDefault="00C24365" w:rsidP="00CE10D1">
            <w:pPr>
              <w:rPr>
                <w:sz w:val="18"/>
                <w:szCs w:val="18"/>
              </w:rPr>
            </w:pPr>
            <w:r w:rsidRPr="001649DC">
              <w:rPr>
                <w:sz w:val="18"/>
                <w:szCs w:val="18"/>
              </w:rPr>
              <w:t xml:space="preserve">(6) Nebensätze als Satzglieder oder Satzgliedteile auch in komplexeren Satzgefügen bestimmen, erläutern (Adverbialsätze, Subjekt- und Objektsätze) und verwenden </w:t>
            </w:r>
          </w:p>
          <w:p w:rsidR="00C24365" w:rsidRPr="001649DC" w:rsidRDefault="00C24365" w:rsidP="00CE10D1">
            <w:pPr>
              <w:rPr>
                <w:sz w:val="18"/>
                <w:szCs w:val="18"/>
              </w:rPr>
            </w:pPr>
            <w:r w:rsidRPr="001649DC">
              <w:rPr>
                <w:sz w:val="18"/>
                <w:szCs w:val="18"/>
              </w:rPr>
              <w:t xml:space="preserve">(9) Erscheinungsformen der Textkohärenz erklären und eigene Texte </w:t>
            </w:r>
            <w:r w:rsidR="00F54B79">
              <w:rPr>
                <w:sz w:val="18"/>
                <w:szCs w:val="18"/>
              </w:rPr>
              <w:t>mithilfe</w:t>
            </w:r>
            <w:r w:rsidRPr="001649DC">
              <w:rPr>
                <w:sz w:val="18"/>
                <w:szCs w:val="18"/>
              </w:rPr>
              <w:t xml:space="preserve"> sprachlicher Mittel kohärent gestalten </w:t>
            </w:r>
          </w:p>
          <w:p w:rsidR="00C24365" w:rsidRPr="001649DC" w:rsidRDefault="00C24365" w:rsidP="00CE10D1">
            <w:pPr>
              <w:rPr>
                <w:sz w:val="18"/>
                <w:szCs w:val="18"/>
              </w:rPr>
            </w:pPr>
            <w:r w:rsidRPr="001649DC">
              <w:rPr>
                <w:sz w:val="18"/>
                <w:szCs w:val="18"/>
              </w:rPr>
              <w:t>(10) Wortarten nach ihren morphologischen Merkmalen sowie gemäß ihrer Funktion unterscheiden und bestimmen; Zusammenhänge zwischen Wortart und syntaktischer Verwendung erläutern</w:t>
            </w:r>
          </w:p>
          <w:p w:rsidR="00C24365" w:rsidRPr="001649DC" w:rsidRDefault="00C24365" w:rsidP="00CE10D1">
            <w:pPr>
              <w:rPr>
                <w:sz w:val="18"/>
                <w:szCs w:val="18"/>
              </w:rPr>
            </w:pPr>
            <w:r w:rsidRPr="001649DC">
              <w:rPr>
                <w:sz w:val="18"/>
                <w:szCs w:val="18"/>
              </w:rPr>
              <w:t>(15) Kategorien (Genus, Numerus, Kasus) des Nomens in ihrem Zusammenhang mit Verben und Präpositionen in Form und Funktion erläutern</w:t>
            </w:r>
          </w:p>
          <w:p w:rsidR="00C24365" w:rsidRPr="001649DC" w:rsidRDefault="00C24365" w:rsidP="00CE10D1">
            <w:pPr>
              <w:rPr>
                <w:sz w:val="18"/>
                <w:szCs w:val="18"/>
              </w:rPr>
            </w:pPr>
            <w:r w:rsidRPr="001649DC">
              <w:rPr>
                <w:sz w:val="18"/>
                <w:szCs w:val="18"/>
              </w:rPr>
              <w:t>(16) Wortbedeutungen klären, auch mittels Nachschlagewerken (</w:t>
            </w:r>
            <w:r w:rsidR="00F54B79">
              <w:rPr>
                <w:sz w:val="18"/>
                <w:szCs w:val="18"/>
              </w:rPr>
              <w:t>z.B.</w:t>
            </w:r>
            <w:r w:rsidRPr="001649DC">
              <w:rPr>
                <w:sz w:val="18"/>
                <w:szCs w:val="18"/>
              </w:rPr>
              <w:t xml:space="preserve"> Fremd- oder Synonymwörterbücher, auch im Internet), Definitionen einfacher Begriffe formulieren</w:t>
            </w:r>
          </w:p>
          <w:p w:rsidR="00C24365" w:rsidRPr="001649DC" w:rsidRDefault="00C24365" w:rsidP="00CE10D1">
            <w:pPr>
              <w:rPr>
                <w:sz w:val="18"/>
                <w:szCs w:val="18"/>
              </w:rPr>
            </w:pPr>
            <w:r w:rsidRPr="001649DC">
              <w:rPr>
                <w:sz w:val="18"/>
                <w:szCs w:val="18"/>
              </w:rPr>
              <w:t xml:space="preserve">(17) sinnverwandte Wörter in Wortfeldern und Wörter gleicher Herkunft in Wortfamilien zusammenfassen sowie durch Abgrenzung und Vergleich die Bedeutung einzelner Wörter erschließen; </w:t>
            </w:r>
            <w:r w:rsidR="00BD6DD8">
              <w:rPr>
                <w:sz w:val="18"/>
                <w:szCs w:val="18"/>
              </w:rPr>
              <w:t xml:space="preserve">E: </w:t>
            </w:r>
            <w:r w:rsidRPr="001649DC">
              <w:rPr>
                <w:sz w:val="18"/>
                <w:szCs w:val="18"/>
              </w:rPr>
              <w:t>Synonyme und Antonyme unterscheiden</w:t>
            </w:r>
          </w:p>
          <w:p w:rsidR="00C24365" w:rsidRPr="001649DC" w:rsidRDefault="00C24365" w:rsidP="00CE10D1">
            <w:pPr>
              <w:rPr>
                <w:sz w:val="18"/>
                <w:szCs w:val="18"/>
              </w:rPr>
            </w:pPr>
            <w:r w:rsidRPr="001649DC">
              <w:rPr>
                <w:sz w:val="18"/>
                <w:szCs w:val="18"/>
              </w:rPr>
              <w:t>(23) Groß- und Kleinschreibung sicher unterscheiden; Großschreibung in allen Fällen nominaler Verwendung sowie in festen Fügungen normgerecht verwenden und dabei grammatikalisches Wissen nutzen</w:t>
            </w:r>
          </w:p>
          <w:p w:rsidR="00C24365" w:rsidRPr="001649DC" w:rsidRDefault="00C24365" w:rsidP="00CE10D1">
            <w:pPr>
              <w:rPr>
                <w:rFonts w:eastAsia="Calibri" w:cs="Arial"/>
                <w:sz w:val="18"/>
                <w:szCs w:val="18"/>
                <w:u w:val="single"/>
              </w:rPr>
            </w:pPr>
            <w:r w:rsidRPr="001649DC">
              <w:rPr>
                <w:rFonts w:eastAsia="Calibri" w:cs="Arial"/>
                <w:sz w:val="18"/>
                <w:szCs w:val="18"/>
                <w:u w:val="single"/>
              </w:rPr>
              <w:t>3.2.2.2 Funktion von Äußerungen</w:t>
            </w:r>
          </w:p>
          <w:p w:rsidR="00C24365" w:rsidRPr="001649DC" w:rsidRDefault="00C24365" w:rsidP="00CE10D1">
            <w:pPr>
              <w:rPr>
                <w:sz w:val="18"/>
                <w:szCs w:val="18"/>
              </w:rPr>
            </w:pPr>
            <w:r w:rsidRPr="001649DC">
              <w:rPr>
                <w:sz w:val="18"/>
                <w:szCs w:val="18"/>
              </w:rPr>
              <w:t>(2) unterschiedliche Sprechabsichten, Sprechakte und Sprechweisen erkennen, erläutern und deren Wirkungen im Kontext unterscheiden (</w:t>
            </w:r>
            <w:r w:rsidR="00F54B79">
              <w:rPr>
                <w:sz w:val="18"/>
                <w:szCs w:val="18"/>
              </w:rPr>
              <w:t>z.B.</w:t>
            </w:r>
            <w:r w:rsidRPr="001649DC">
              <w:rPr>
                <w:sz w:val="18"/>
                <w:szCs w:val="18"/>
              </w:rPr>
              <w:t xml:space="preserve"> formelle oder pejorative Sprache)</w:t>
            </w:r>
          </w:p>
          <w:p w:rsidR="00C24365" w:rsidRPr="001649DC" w:rsidRDefault="00C24365" w:rsidP="00CE10D1">
            <w:pPr>
              <w:rPr>
                <w:sz w:val="18"/>
                <w:szCs w:val="18"/>
              </w:rPr>
            </w:pPr>
            <w:r w:rsidRPr="001649DC">
              <w:rPr>
                <w:sz w:val="18"/>
                <w:szCs w:val="18"/>
              </w:rPr>
              <w:t>(4) distinktive Merkmale gesprochener und geschriebener Sprache erkennen, benennen und in ihrer kommunikativen Bedeutung unterscheiden</w:t>
            </w:r>
          </w:p>
          <w:p w:rsidR="00C24365" w:rsidRPr="001649DC" w:rsidRDefault="00C24365" w:rsidP="00CE10D1">
            <w:pPr>
              <w:rPr>
                <w:sz w:val="18"/>
                <w:szCs w:val="18"/>
              </w:rPr>
            </w:pPr>
            <w:r w:rsidRPr="001649DC">
              <w:rPr>
                <w:sz w:val="18"/>
                <w:szCs w:val="18"/>
              </w:rPr>
              <w:t>(5) Textfunktionen erkennen und ihre Wirkung beschreiben (</w:t>
            </w:r>
            <w:r w:rsidR="00F54B79">
              <w:rPr>
                <w:sz w:val="18"/>
                <w:szCs w:val="18"/>
              </w:rPr>
              <w:t>z.B.</w:t>
            </w:r>
            <w:r w:rsidRPr="001649DC">
              <w:rPr>
                <w:sz w:val="18"/>
                <w:szCs w:val="18"/>
              </w:rPr>
              <w:t xml:space="preserve"> Information, Regulierung, Appell, Selbstdarstellung, Kontakt)</w:t>
            </w:r>
          </w:p>
          <w:p w:rsidR="00C24365" w:rsidRPr="001649DC" w:rsidRDefault="00C24365" w:rsidP="00CE10D1">
            <w:pPr>
              <w:rPr>
                <w:sz w:val="18"/>
                <w:szCs w:val="18"/>
              </w:rPr>
            </w:pPr>
            <w:r w:rsidRPr="001649DC">
              <w:rPr>
                <w:sz w:val="18"/>
                <w:szCs w:val="18"/>
              </w:rPr>
              <w:t>(8) […] Zusammenhänge und Inhalte adressatenorientiert, sachgerecht und übersichtlich darstellen</w:t>
            </w:r>
          </w:p>
          <w:p w:rsidR="00C24365" w:rsidRPr="001649DC" w:rsidRDefault="00C24365" w:rsidP="00CE10D1">
            <w:pPr>
              <w:rPr>
                <w:sz w:val="18"/>
                <w:szCs w:val="18"/>
              </w:rPr>
            </w:pPr>
            <w:r w:rsidRPr="001649DC">
              <w:rPr>
                <w:sz w:val="18"/>
                <w:szCs w:val="18"/>
              </w:rPr>
              <w:t>(9) bei eigenen Sprech- und Schreibhandlungen distinktive Besonderheiten gesprochener und geschriebener Sprache situationsangemessen und adressatenbezogen und begründet beachten</w:t>
            </w:r>
          </w:p>
          <w:p w:rsidR="00C24365" w:rsidRPr="001649DC" w:rsidRDefault="00C24365" w:rsidP="00CE10D1">
            <w:pPr>
              <w:rPr>
                <w:sz w:val="18"/>
                <w:szCs w:val="18"/>
              </w:rPr>
            </w:pPr>
            <w:r w:rsidRPr="001649DC">
              <w:rPr>
                <w:sz w:val="18"/>
                <w:szCs w:val="18"/>
              </w:rPr>
              <w:t>(11) sprachliche Äußerungen mündlich und schriftlich situationsangemessen und adressatenorientiert formulieren (</w:t>
            </w:r>
            <w:r w:rsidR="00F54B79">
              <w:rPr>
                <w:sz w:val="18"/>
                <w:szCs w:val="18"/>
              </w:rPr>
              <w:t>z.B.</w:t>
            </w:r>
            <w:r w:rsidRPr="001649DC">
              <w:rPr>
                <w:sz w:val="18"/>
                <w:szCs w:val="18"/>
              </w:rPr>
              <w:t xml:space="preserve"> Rollendiskussionen, Dialoge, Bewerbungsschreiben, Lebenslauf, Vorstellungsgespräch, Antragstellung, sachlicher Brief, Formulare)</w:t>
            </w:r>
          </w:p>
          <w:p w:rsidR="00C24365" w:rsidRPr="001649DC" w:rsidRDefault="00C24365" w:rsidP="00CE10D1">
            <w:pPr>
              <w:rPr>
                <w:sz w:val="18"/>
                <w:szCs w:val="18"/>
              </w:rPr>
            </w:pPr>
            <w:r w:rsidRPr="001649DC">
              <w:rPr>
                <w:sz w:val="18"/>
                <w:szCs w:val="18"/>
              </w:rPr>
              <w:t>(15) kommunikative Funktionen des Dialekts, der Umgangssprache, der Standardsprache, der Gruppensprachen, Fachsprachen und Jugendsprachen in ihren Abgrenzungen untersuchen und erläutern und die Sprachvarietäten angemessen verwenden</w:t>
            </w:r>
          </w:p>
          <w:p w:rsidR="00C24365" w:rsidRPr="001649DC" w:rsidRDefault="00C24365" w:rsidP="00CE10D1">
            <w:pPr>
              <w:rPr>
                <w:sz w:val="18"/>
                <w:szCs w:val="18"/>
              </w:rPr>
            </w:pPr>
            <w:r w:rsidRPr="001649DC">
              <w:rPr>
                <w:sz w:val="18"/>
                <w:szCs w:val="18"/>
              </w:rPr>
              <w:t>(16) einfache Merkmale von Fachsprachen exemplarisch untersuchen und benennen</w:t>
            </w:r>
          </w:p>
          <w:p w:rsidR="00C24365" w:rsidRPr="001649DC" w:rsidRDefault="00C24365" w:rsidP="00CE10D1">
            <w:pPr>
              <w:rPr>
                <w:sz w:val="18"/>
                <w:szCs w:val="18"/>
              </w:rPr>
            </w:pPr>
            <w:r w:rsidRPr="001649DC">
              <w:rPr>
                <w:sz w:val="18"/>
                <w:szCs w:val="18"/>
              </w:rPr>
              <w:t>(17) Funktion und Merkmale von Jugendsprache untersuchen und erläutern, auch in ihrer Wechselwirkung mit medialen Kommunikationssituationen</w:t>
            </w:r>
          </w:p>
          <w:p w:rsidR="00C24365" w:rsidRPr="001649DC" w:rsidRDefault="00C24365" w:rsidP="00CE10D1">
            <w:pPr>
              <w:rPr>
                <w:sz w:val="18"/>
                <w:szCs w:val="18"/>
              </w:rPr>
            </w:pPr>
            <w:r w:rsidRPr="001649DC">
              <w:rPr>
                <w:sz w:val="18"/>
                <w:szCs w:val="18"/>
              </w:rPr>
              <w:t>(18) sprachliche Fremdheitserfahrungen beschreiben und reflektieren; Mehrsprachigkeit sowie den Sprachenvergleich zur Entwicklung des Sprachbewusstseins nutzen</w:t>
            </w:r>
          </w:p>
          <w:p w:rsidR="00C24365" w:rsidRPr="005C42C3" w:rsidRDefault="00C24365" w:rsidP="00CE10D1">
            <w:pPr>
              <w:rPr>
                <w:rFonts w:eastAsia="Calibri" w:cs="Arial"/>
                <w:sz w:val="18"/>
                <w:szCs w:val="18"/>
              </w:rPr>
            </w:pPr>
            <w:r w:rsidRPr="001649DC">
              <w:rPr>
                <w:sz w:val="18"/>
                <w:szCs w:val="18"/>
              </w:rPr>
              <w:t>(19) einfache Formen der sprachlichen Zuschreibung von Geschlechterrollen unterscheiden und diskutieren</w:t>
            </w:r>
          </w:p>
        </w:tc>
        <w:tc>
          <w:tcPr>
            <w:tcW w:w="1250" w:type="pct"/>
            <w:tcBorders>
              <w:top w:val="dashed" w:sz="4" w:space="0" w:color="auto"/>
              <w:left w:val="single" w:sz="4" w:space="0" w:color="auto"/>
              <w:right w:val="single" w:sz="4" w:space="0" w:color="auto"/>
            </w:tcBorders>
            <w:shd w:val="clear" w:color="auto" w:fill="auto"/>
          </w:tcPr>
          <w:p w:rsidR="00C24365" w:rsidRPr="00EC51F8" w:rsidRDefault="00C24365" w:rsidP="00EC51F8">
            <w:pPr>
              <w:pStyle w:val="Listenabsatz"/>
              <w:spacing w:line="240" w:lineRule="auto"/>
              <w:ind w:left="0"/>
              <w:rPr>
                <w:b/>
              </w:rPr>
            </w:pPr>
            <w:r w:rsidRPr="006A32B7">
              <w:rPr>
                <w:b/>
                <w:shd w:val="clear" w:color="auto" w:fill="F0A08D"/>
              </w:rPr>
              <w:t>E:</w:t>
            </w:r>
          </w:p>
          <w:p w:rsidR="00C24365" w:rsidRDefault="00C24365" w:rsidP="00B061F3">
            <w:pPr>
              <w:pStyle w:val="Listenabsatz"/>
              <w:numPr>
                <w:ilvl w:val="0"/>
                <w:numId w:val="8"/>
              </w:numPr>
              <w:spacing w:line="240" w:lineRule="auto"/>
            </w:pPr>
            <w:r>
              <w:t>Wiederholung: Begriff des Attributs mit Anwendung; Adjektiv-, Präpositional- und Genitivattributen unterscheiden, Relativsatz als Attributsatz (einschl. Zeichensetzung)</w:t>
            </w:r>
          </w:p>
          <w:p w:rsidR="00C24365" w:rsidRDefault="00C24365" w:rsidP="00B061F3">
            <w:pPr>
              <w:pStyle w:val="Listenabsatz"/>
              <w:numPr>
                <w:ilvl w:val="0"/>
                <w:numId w:val="8"/>
              </w:numPr>
              <w:spacing w:line="240" w:lineRule="auto"/>
            </w:pPr>
            <w:r>
              <w:t>Attribute zu Attributen</w:t>
            </w:r>
          </w:p>
          <w:p w:rsidR="00C24365" w:rsidRDefault="00C24365" w:rsidP="00B061F3">
            <w:pPr>
              <w:pStyle w:val="Listenabsatz"/>
              <w:numPr>
                <w:ilvl w:val="0"/>
                <w:numId w:val="8"/>
              </w:numPr>
              <w:spacing w:line="240" w:lineRule="auto"/>
            </w:pPr>
            <w:r>
              <w:t xml:space="preserve">Abgrenzung Relativsatz vs. Konsekutivsatz (das-dass) </w:t>
            </w:r>
          </w:p>
        </w:tc>
        <w:tc>
          <w:tcPr>
            <w:tcW w:w="1250" w:type="pct"/>
            <w:tcBorders>
              <w:top w:val="dashed" w:sz="4" w:space="0" w:color="auto"/>
              <w:left w:val="single" w:sz="4" w:space="0" w:color="auto"/>
              <w:right w:val="single" w:sz="4" w:space="0" w:color="auto"/>
            </w:tcBorders>
            <w:shd w:val="clear" w:color="auto" w:fill="auto"/>
          </w:tcPr>
          <w:p w:rsidR="00C24365" w:rsidRPr="00F0514C" w:rsidRDefault="007E7E02" w:rsidP="00F823A2">
            <w:pPr>
              <w:spacing w:before="60"/>
              <w:rPr>
                <w:rFonts w:eastAsia="Calibri" w:cs="Arial"/>
                <w:i/>
                <w:szCs w:val="22"/>
              </w:rPr>
            </w:pPr>
            <w:r>
              <w:rPr>
                <w:rFonts w:eastAsia="Calibri" w:cs="Arial"/>
                <w:szCs w:val="22"/>
              </w:rPr>
              <w:t xml:space="preserve">Anschlussmöglichkeiten </w:t>
            </w:r>
            <w:r w:rsidR="00F54B79">
              <w:rPr>
                <w:rFonts w:eastAsia="Calibri" w:cs="Arial"/>
                <w:szCs w:val="22"/>
              </w:rPr>
              <w:t>z.B.</w:t>
            </w:r>
            <w:r>
              <w:rPr>
                <w:rFonts w:eastAsia="Calibri" w:cs="Arial"/>
                <w:szCs w:val="22"/>
              </w:rPr>
              <w:t xml:space="preserve"> in 7.1.2 (Attribute als und zur Charakterisierung von Personen), 7.4.2. (dto. am Beispiel </w:t>
            </w:r>
            <w:r w:rsidR="007D7F32">
              <w:rPr>
                <w:rFonts w:eastAsia="Calibri" w:cs="Arial"/>
                <w:szCs w:val="22"/>
              </w:rPr>
              <w:t>des Films), 7.5.2. und 7.5.3. (</w:t>
            </w:r>
            <w:r>
              <w:rPr>
                <w:rFonts w:eastAsia="Calibri" w:cs="Arial"/>
                <w:szCs w:val="22"/>
              </w:rPr>
              <w:t>Attribute von Helden)</w:t>
            </w:r>
          </w:p>
        </w:tc>
      </w:tr>
      <w:tr w:rsidR="00933C58" w:rsidRPr="00F0514C" w:rsidTr="008218E6">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33C58" w:rsidRPr="00F0514C" w:rsidRDefault="00933C58" w:rsidP="00933C58">
            <w:pPr>
              <w:spacing w:before="60"/>
              <w:jc w:val="center"/>
              <w:rPr>
                <w:rFonts w:eastAsia="Calibri" w:cs="Arial"/>
                <w:i/>
                <w:szCs w:val="22"/>
              </w:rPr>
            </w:pPr>
            <w:r>
              <w:rPr>
                <w:b/>
              </w:rPr>
              <w:t xml:space="preserve">4. </w:t>
            </w:r>
            <w:r w:rsidRPr="00317CD2">
              <w:rPr>
                <w:b/>
              </w:rPr>
              <w:t>Verb</w:t>
            </w:r>
          </w:p>
        </w:tc>
      </w:tr>
      <w:tr w:rsidR="00C24365" w:rsidRPr="00F0514C" w:rsidTr="00340736">
        <w:trPr>
          <w:jc w:val="center"/>
        </w:trPr>
        <w:tc>
          <w:tcPr>
            <w:tcW w:w="1250" w:type="pct"/>
            <w:tcBorders>
              <w:top w:val="single" w:sz="4" w:space="0" w:color="auto"/>
              <w:left w:val="single" w:sz="4" w:space="0" w:color="auto"/>
              <w:bottom w:val="nil"/>
              <w:right w:val="single" w:sz="4" w:space="0" w:color="auto"/>
            </w:tcBorders>
            <w:shd w:val="clear" w:color="auto" w:fill="auto"/>
          </w:tcPr>
          <w:p w:rsidR="00C24365" w:rsidRPr="009A1156" w:rsidRDefault="00340736" w:rsidP="00CE10D1">
            <w:pPr>
              <w:rPr>
                <w:rFonts w:eastAsia="Calibri" w:cs="Arial"/>
                <w:sz w:val="18"/>
                <w:szCs w:val="18"/>
                <w:u w:val="single"/>
              </w:rPr>
            </w:pPr>
            <w:r>
              <w:rPr>
                <w:rFonts w:eastAsia="Calibri" w:cs="Arial"/>
                <w:sz w:val="18"/>
                <w:szCs w:val="18"/>
                <w:u w:val="single"/>
              </w:rPr>
              <w:t>2.1 Sprechen und Zuhören</w:t>
            </w:r>
          </w:p>
          <w:p w:rsidR="00C24365" w:rsidRPr="009A1156" w:rsidRDefault="00C24365" w:rsidP="00CE10D1">
            <w:pPr>
              <w:rPr>
                <w:rFonts w:eastAsia="Calibri" w:cs="Arial"/>
                <w:sz w:val="18"/>
                <w:szCs w:val="18"/>
              </w:rPr>
            </w:pPr>
            <w:r w:rsidRPr="009A1156">
              <w:rPr>
                <w:rFonts w:eastAsia="Calibri" w:cs="Arial"/>
                <w:sz w:val="18"/>
                <w:szCs w:val="18"/>
              </w:rPr>
              <w:t>1. einen differenzierten, situations- und adressatengerechten Wortschatz verwenden</w:t>
            </w:r>
          </w:p>
          <w:p w:rsidR="00C24365" w:rsidRPr="009A1156" w:rsidRDefault="00C24365" w:rsidP="00CE10D1">
            <w:pPr>
              <w:rPr>
                <w:rFonts w:eastAsia="Calibri" w:cs="Arial"/>
                <w:sz w:val="18"/>
                <w:szCs w:val="18"/>
              </w:rPr>
            </w:pPr>
            <w:r w:rsidRPr="009A1156">
              <w:rPr>
                <w:rFonts w:eastAsia="Calibri" w:cs="Arial"/>
                <w:sz w:val="18"/>
                <w:szCs w:val="18"/>
              </w:rPr>
              <w:t>2. sich standardsprachlich ausdrücken und den Unterschied zwischen mündlichem und schriftlichem Sprachgebrauch sowie Merkmale umgangssprachlichen Sprechens erkennen</w:t>
            </w:r>
          </w:p>
          <w:p w:rsidR="00C24365" w:rsidRPr="009A1156" w:rsidRDefault="00C24365" w:rsidP="00CE10D1">
            <w:pPr>
              <w:rPr>
                <w:rFonts w:eastAsia="Calibri" w:cs="Arial"/>
                <w:sz w:val="18"/>
                <w:szCs w:val="18"/>
              </w:rPr>
            </w:pPr>
            <w:r w:rsidRPr="009A1156">
              <w:rPr>
                <w:rFonts w:eastAsia="Calibri" w:cs="Arial"/>
                <w:sz w:val="18"/>
                <w:szCs w:val="18"/>
              </w:rPr>
              <w:t>3. inhaltlich präzise, sprachlich prägnant und klar strukturiert formulieren</w:t>
            </w:r>
          </w:p>
          <w:p w:rsidR="00C24365" w:rsidRPr="009A1156" w:rsidRDefault="00C24365" w:rsidP="00CE10D1">
            <w:pPr>
              <w:rPr>
                <w:rFonts w:eastAsia="Calibri" w:cs="Arial"/>
                <w:sz w:val="18"/>
                <w:szCs w:val="18"/>
              </w:rPr>
            </w:pPr>
            <w:r w:rsidRPr="009A1156">
              <w:rPr>
                <w:rFonts w:eastAsia="Calibri" w:cs="Arial"/>
                <w:sz w:val="18"/>
                <w:szCs w:val="18"/>
              </w:rPr>
              <w:t>10. wesentliche Aussagen auch komplexer gesprochener Texte bestimmen und wiedergeben […]</w:t>
            </w:r>
          </w:p>
          <w:p w:rsidR="00C24365" w:rsidRPr="009A1156" w:rsidRDefault="00C24365" w:rsidP="00CE10D1">
            <w:pPr>
              <w:rPr>
                <w:rFonts w:eastAsia="Calibri" w:cs="Arial"/>
                <w:sz w:val="18"/>
                <w:szCs w:val="18"/>
              </w:rPr>
            </w:pPr>
            <w:r w:rsidRPr="009A1156">
              <w:rPr>
                <w:rFonts w:eastAsia="Calibri" w:cs="Arial"/>
                <w:sz w:val="18"/>
                <w:szCs w:val="18"/>
              </w:rPr>
              <w:t>13. verschiedene Formen mündlicher Darstellung verwenden: erzählen, nacherzählen, schildern, informieren, berichten, beschreiben, appellieren, argumentieren</w:t>
            </w:r>
          </w:p>
          <w:p w:rsidR="00C24365" w:rsidRPr="009A1156" w:rsidRDefault="00340736" w:rsidP="00CE10D1">
            <w:pPr>
              <w:rPr>
                <w:rFonts w:eastAsia="Calibri" w:cs="Arial"/>
                <w:sz w:val="18"/>
                <w:szCs w:val="18"/>
                <w:u w:val="single"/>
              </w:rPr>
            </w:pPr>
            <w:r>
              <w:rPr>
                <w:rFonts w:eastAsia="Calibri" w:cs="Arial"/>
                <w:sz w:val="18"/>
                <w:szCs w:val="18"/>
                <w:u w:val="single"/>
              </w:rPr>
              <w:t>2.2 Schreiben</w:t>
            </w:r>
          </w:p>
          <w:p w:rsidR="00C24365" w:rsidRPr="009A1156" w:rsidRDefault="00C24365" w:rsidP="00CE10D1">
            <w:pPr>
              <w:rPr>
                <w:rFonts w:eastAsia="Calibri" w:cs="Arial"/>
                <w:sz w:val="18"/>
                <w:szCs w:val="18"/>
              </w:rPr>
            </w:pPr>
            <w:r w:rsidRPr="009A1156">
              <w:rPr>
                <w:rFonts w:eastAsia="Calibri" w:cs="Arial"/>
                <w:sz w:val="18"/>
                <w:szCs w:val="18"/>
              </w:rPr>
              <w:t>4. elementare Anforderungen des Schreibens erfüllen (Regeln der Rechtschreibung, Zeichensetzung und Grammatik)</w:t>
            </w:r>
          </w:p>
          <w:p w:rsidR="00C24365" w:rsidRPr="009A1156" w:rsidRDefault="00C24365" w:rsidP="00CE10D1">
            <w:pPr>
              <w:rPr>
                <w:rFonts w:eastAsia="Calibri" w:cs="Arial"/>
                <w:sz w:val="18"/>
                <w:szCs w:val="18"/>
              </w:rPr>
            </w:pPr>
            <w:r w:rsidRPr="009A1156">
              <w:rPr>
                <w:rFonts w:eastAsia="Calibri" w:cs="Arial"/>
                <w:sz w:val="18"/>
                <w:szCs w:val="18"/>
              </w:rPr>
              <w:t>7. strukturiert, verständlich und stilistisch stimmig formulieren; dabei einen differenzierten Wortschatz […] verwenden</w:t>
            </w:r>
          </w:p>
          <w:p w:rsidR="00C24365" w:rsidRPr="009A1156" w:rsidRDefault="00C24365" w:rsidP="00CE10D1">
            <w:pPr>
              <w:rPr>
                <w:rFonts w:eastAsia="Calibri" w:cs="Arial"/>
                <w:sz w:val="18"/>
                <w:szCs w:val="18"/>
              </w:rPr>
            </w:pPr>
            <w:r w:rsidRPr="009A1156">
              <w:rPr>
                <w:rFonts w:eastAsia="Calibri" w:cs="Arial"/>
                <w:sz w:val="18"/>
                <w:szCs w:val="18"/>
              </w:rPr>
              <w:t>11. Schreibformen unterscheiden und funktional verwenden</w:t>
            </w:r>
          </w:p>
          <w:p w:rsidR="00C24365" w:rsidRPr="009A1156" w:rsidRDefault="00C24365" w:rsidP="00CE10D1">
            <w:pPr>
              <w:rPr>
                <w:rFonts w:eastAsia="Calibri" w:cs="Arial"/>
                <w:sz w:val="18"/>
                <w:szCs w:val="18"/>
              </w:rPr>
            </w:pPr>
            <w:r w:rsidRPr="009A1156">
              <w:rPr>
                <w:rFonts w:eastAsia="Calibri" w:cs="Arial"/>
                <w:sz w:val="18"/>
                <w:szCs w:val="18"/>
              </w:rPr>
              <w:t>12. von Ereignissen berichten, Gegenstände, Vorgänge, Orte, Bilder und Personen beschreiben</w:t>
            </w:r>
          </w:p>
          <w:p w:rsidR="00C24365" w:rsidRPr="009A1156" w:rsidRDefault="00C24365" w:rsidP="00CE10D1">
            <w:pPr>
              <w:rPr>
                <w:rFonts w:eastAsia="Calibri" w:cs="Arial"/>
                <w:sz w:val="18"/>
                <w:szCs w:val="18"/>
              </w:rPr>
            </w:pPr>
            <w:r w:rsidRPr="009A1156">
              <w:rPr>
                <w:rFonts w:eastAsia="Calibri" w:cs="Arial"/>
                <w:sz w:val="18"/>
                <w:szCs w:val="18"/>
              </w:rPr>
              <w:t>17. in sachlichem Stil verständlich formulieren</w:t>
            </w:r>
          </w:p>
          <w:p w:rsidR="00C24365" w:rsidRDefault="00C24365" w:rsidP="00CE10D1">
            <w:pPr>
              <w:rPr>
                <w:rFonts w:eastAsia="Calibri" w:cs="Arial"/>
                <w:sz w:val="18"/>
                <w:szCs w:val="18"/>
              </w:rPr>
            </w:pPr>
            <w:r w:rsidRPr="009A1156">
              <w:rPr>
                <w:rFonts w:eastAsia="Calibri" w:cs="Arial"/>
                <w:sz w:val="18"/>
                <w:szCs w:val="18"/>
              </w:rPr>
              <w:t>19. Thesen formulieren</w:t>
            </w:r>
          </w:p>
          <w:p w:rsidR="005517C9" w:rsidRPr="00DF74F4" w:rsidRDefault="005517C9" w:rsidP="00CE10D1">
            <w:pPr>
              <w:rPr>
                <w:rFonts w:eastAsia="Calibri" w:cs="Arial"/>
                <w:sz w:val="18"/>
                <w:szCs w:val="18"/>
              </w:rPr>
            </w:pPr>
            <w:r w:rsidRPr="00DF74F4">
              <w:rPr>
                <w:rFonts w:eastAsia="Calibri" w:cs="Arial"/>
                <w:sz w:val="18"/>
                <w:szCs w:val="18"/>
              </w:rPr>
              <w:t>20. Argumente mit plausibler Begründung formulieren und durch geeignete Belege, Beispiele und Beweise stützen</w:t>
            </w:r>
          </w:p>
          <w:p w:rsidR="005517C9" w:rsidRPr="00DF74F4" w:rsidRDefault="005517C9" w:rsidP="00CE10D1">
            <w:pPr>
              <w:rPr>
                <w:rFonts w:eastAsia="Calibri" w:cs="Arial"/>
                <w:sz w:val="18"/>
                <w:szCs w:val="18"/>
              </w:rPr>
            </w:pPr>
            <w:r w:rsidRPr="00DF74F4">
              <w:rPr>
                <w:rFonts w:eastAsia="Calibri" w:cs="Arial"/>
                <w:sz w:val="18"/>
                <w:szCs w:val="18"/>
              </w:rPr>
              <w:t>24. sach- und adressatenspezifisch formulierte appellative Texte verfassen und dabei deren Wirkungsabsicht berücksichtigen</w:t>
            </w:r>
          </w:p>
          <w:p w:rsidR="00C24365" w:rsidRPr="009A1156" w:rsidRDefault="00C24365" w:rsidP="00CE10D1">
            <w:pPr>
              <w:rPr>
                <w:rFonts w:eastAsia="Calibri" w:cs="Arial"/>
                <w:sz w:val="18"/>
                <w:szCs w:val="18"/>
              </w:rPr>
            </w:pPr>
            <w:r w:rsidRPr="009A1156">
              <w:rPr>
                <w:rFonts w:eastAsia="Calibri" w:cs="Arial"/>
                <w:sz w:val="18"/>
                <w:szCs w:val="18"/>
              </w:rPr>
              <w:t>25. die formale und sprachlich stilistische Gestaltungsweise von Texten und deren Wirkung an Beispielen darstellen (zum Beispiel sprachliche Bilder deuten, Dialoge analysieren (E))</w:t>
            </w:r>
          </w:p>
          <w:p w:rsidR="00C24365" w:rsidRPr="009A1156" w:rsidRDefault="00C24365" w:rsidP="00CE10D1">
            <w:pPr>
              <w:rPr>
                <w:rFonts w:eastAsia="Calibri" w:cs="Arial"/>
                <w:sz w:val="18"/>
                <w:szCs w:val="18"/>
              </w:rPr>
            </w:pPr>
            <w:r w:rsidRPr="009A1156">
              <w:rPr>
                <w:rFonts w:eastAsia="Calibri" w:cs="Arial"/>
                <w:sz w:val="18"/>
                <w:szCs w:val="18"/>
              </w:rPr>
              <w:t>26. Textdeutungen begründen und belegen […]</w:t>
            </w:r>
          </w:p>
          <w:p w:rsidR="00C24365" w:rsidRPr="009A1156" w:rsidRDefault="00C24365" w:rsidP="00CE10D1">
            <w:pPr>
              <w:rPr>
                <w:rFonts w:eastAsia="Calibri" w:cs="Arial"/>
                <w:sz w:val="18"/>
                <w:szCs w:val="18"/>
              </w:rPr>
            </w:pPr>
            <w:r w:rsidRPr="009A1156">
              <w:rPr>
                <w:rFonts w:eastAsia="Calibri" w:cs="Arial"/>
                <w:sz w:val="18"/>
                <w:szCs w:val="18"/>
              </w:rPr>
              <w:t>27. gestaltend interpretieren und dabei die Ergebnisse einer Textuntersuchung nutzen</w:t>
            </w:r>
          </w:p>
          <w:p w:rsidR="00C24365" w:rsidRPr="009A1156" w:rsidRDefault="00C24365" w:rsidP="00CE10D1">
            <w:pPr>
              <w:rPr>
                <w:rFonts w:eastAsia="Calibri" w:cs="Arial"/>
                <w:sz w:val="18"/>
                <w:szCs w:val="18"/>
              </w:rPr>
            </w:pPr>
            <w:r w:rsidRPr="009A1156">
              <w:rPr>
                <w:rFonts w:eastAsia="Calibri" w:cs="Arial"/>
                <w:sz w:val="18"/>
                <w:szCs w:val="18"/>
              </w:rPr>
              <w:t>28. sprachliche Mittel gezielt einsetzen</w:t>
            </w:r>
          </w:p>
          <w:p w:rsidR="00C24365" w:rsidRPr="009A1156" w:rsidRDefault="00C24365" w:rsidP="00CE10D1">
            <w:pPr>
              <w:rPr>
                <w:rFonts w:eastAsia="Calibri" w:cs="Arial"/>
                <w:sz w:val="18"/>
                <w:szCs w:val="18"/>
              </w:rPr>
            </w:pPr>
            <w:r w:rsidRPr="009A1156">
              <w:rPr>
                <w:rFonts w:eastAsia="Calibri" w:cs="Arial"/>
                <w:sz w:val="18"/>
                <w:szCs w:val="18"/>
              </w:rPr>
              <w:t>29. anschaulich erzählen und nacherzählen, Erzähltechniken anwenden, auf die Erzähllogik achten</w:t>
            </w:r>
          </w:p>
          <w:p w:rsidR="00C24365" w:rsidRPr="009A1156" w:rsidRDefault="00C24365" w:rsidP="00CE10D1">
            <w:pPr>
              <w:rPr>
                <w:rFonts w:eastAsia="Calibri" w:cs="Arial"/>
                <w:sz w:val="18"/>
                <w:szCs w:val="18"/>
              </w:rPr>
            </w:pPr>
            <w:r w:rsidRPr="009A1156">
              <w:rPr>
                <w:rFonts w:eastAsia="Calibri" w:cs="Arial"/>
                <w:sz w:val="18"/>
                <w:szCs w:val="18"/>
              </w:rPr>
              <w:t>30. nach Mustern schreiben: Textsortenspezifika und deren stilistische Merkmale im eigenen Text nachahmen</w:t>
            </w:r>
          </w:p>
          <w:p w:rsidR="00C24365" w:rsidRPr="009A1156" w:rsidRDefault="00C24365" w:rsidP="00CE10D1">
            <w:pPr>
              <w:rPr>
                <w:rFonts w:eastAsia="Calibri" w:cs="Arial"/>
                <w:sz w:val="18"/>
                <w:szCs w:val="18"/>
              </w:rPr>
            </w:pPr>
            <w:r w:rsidRPr="009A1156">
              <w:rPr>
                <w:rFonts w:eastAsia="Calibri" w:cs="Arial"/>
                <w:sz w:val="18"/>
                <w:szCs w:val="18"/>
              </w:rPr>
              <w:t>33. Emotionen und Befindlichkeiten ausdrücken und dabei angemessene sprachliche Mittel nutzen</w:t>
            </w:r>
          </w:p>
          <w:p w:rsidR="00C24365" w:rsidRPr="009A1156" w:rsidRDefault="00C24365" w:rsidP="00CE10D1">
            <w:pPr>
              <w:rPr>
                <w:rFonts w:eastAsia="Calibri" w:cs="Arial"/>
                <w:sz w:val="18"/>
                <w:szCs w:val="18"/>
              </w:rPr>
            </w:pPr>
            <w:r w:rsidRPr="009A1156">
              <w:rPr>
                <w:rFonts w:eastAsia="Calibri" w:cs="Arial"/>
                <w:sz w:val="18"/>
                <w:szCs w:val="18"/>
              </w:rPr>
              <w:t>34. Begriffe klären</w:t>
            </w:r>
          </w:p>
          <w:p w:rsidR="00C24365" w:rsidRPr="009A1156" w:rsidRDefault="00C24365" w:rsidP="00CE10D1">
            <w:pPr>
              <w:rPr>
                <w:rFonts w:eastAsia="Calibri" w:cs="Arial"/>
                <w:sz w:val="18"/>
                <w:szCs w:val="18"/>
              </w:rPr>
            </w:pPr>
            <w:r w:rsidRPr="009A1156">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C24365" w:rsidRPr="009A1156" w:rsidRDefault="00C24365" w:rsidP="00CE10D1">
            <w:pPr>
              <w:rPr>
                <w:rFonts w:eastAsia="Calibri" w:cs="Arial"/>
                <w:sz w:val="18"/>
                <w:szCs w:val="18"/>
              </w:rPr>
            </w:pPr>
            <w:r w:rsidRPr="009A1156">
              <w:rPr>
                <w:rFonts w:eastAsia="Calibri" w:cs="Arial"/>
                <w:sz w:val="18"/>
                <w:szCs w:val="18"/>
              </w:rPr>
              <w:t>37. Strategien zur Überprüfung der sprachlichen Richtigkeit und Rechtschreibung anwenden</w:t>
            </w:r>
          </w:p>
          <w:p w:rsidR="00C24365" w:rsidRPr="009A1156" w:rsidRDefault="00C24365" w:rsidP="00CE10D1">
            <w:pPr>
              <w:rPr>
                <w:rFonts w:eastAsia="Calibri" w:cs="Arial"/>
                <w:sz w:val="18"/>
                <w:szCs w:val="18"/>
              </w:rPr>
            </w:pPr>
            <w:r w:rsidRPr="009A1156">
              <w:rPr>
                <w:rFonts w:eastAsia="Calibri" w:cs="Arial"/>
                <w:sz w:val="18"/>
                <w:szCs w:val="18"/>
              </w:rPr>
              <w:t xml:space="preserve">38. kritische Beobachtungen in konkrete Verbesserungsansätze und </w:t>
            </w:r>
            <w:r w:rsidRPr="009A1156">
              <w:rPr>
                <w:rFonts w:ascii="MS Mincho" w:eastAsia="MS Mincho" w:hAnsi="MS Mincho" w:cs="MS Mincho" w:hint="eastAsia"/>
                <w:sz w:val="18"/>
                <w:szCs w:val="18"/>
              </w:rPr>
              <w:t>‑</w:t>
            </w:r>
            <w:r w:rsidRPr="009A1156">
              <w:rPr>
                <w:rFonts w:eastAsia="Calibri" w:cs="Arial"/>
                <w:sz w:val="18"/>
                <w:szCs w:val="18"/>
              </w:rPr>
              <w:t>vorschläge umsetzen</w:t>
            </w:r>
          </w:p>
          <w:p w:rsidR="00C24365" w:rsidRPr="009A1156" w:rsidRDefault="00C24365" w:rsidP="00CE10D1">
            <w:pPr>
              <w:rPr>
                <w:rFonts w:eastAsia="Calibri" w:cs="Arial"/>
                <w:sz w:val="18"/>
                <w:szCs w:val="18"/>
              </w:rPr>
            </w:pPr>
            <w:r w:rsidRPr="009A1156">
              <w:rPr>
                <w:rFonts w:eastAsia="Calibri" w:cs="Arial"/>
                <w:sz w:val="18"/>
                <w:szCs w:val="18"/>
              </w:rPr>
              <w:t>39. Texte inhaltlich und sprachlich überarbeiten und dazu geeignete Methoden und Sozialformen (zum Beispiel Schreibkonferenz) nutzen</w:t>
            </w:r>
          </w:p>
          <w:p w:rsidR="00C24365" w:rsidRPr="009A1156" w:rsidRDefault="00C24365" w:rsidP="00CE10D1">
            <w:pPr>
              <w:rPr>
                <w:rFonts w:eastAsia="Calibri" w:cs="Arial"/>
                <w:sz w:val="18"/>
                <w:szCs w:val="18"/>
                <w:u w:val="single"/>
              </w:rPr>
            </w:pPr>
            <w:r w:rsidRPr="009A1156">
              <w:rPr>
                <w:rFonts w:eastAsia="Calibri" w:cs="Arial"/>
                <w:sz w:val="18"/>
                <w:szCs w:val="18"/>
                <w:u w:val="single"/>
              </w:rPr>
              <w:t>2.3.</w:t>
            </w:r>
          </w:p>
          <w:p w:rsidR="00C24365" w:rsidRDefault="00C24365" w:rsidP="00CE10D1">
            <w:pPr>
              <w:rPr>
                <w:rFonts w:eastAsia="Calibri" w:cs="Arial"/>
                <w:sz w:val="18"/>
                <w:szCs w:val="18"/>
              </w:rPr>
            </w:pPr>
            <w:r w:rsidRPr="009A1156">
              <w:rPr>
                <w:rFonts w:eastAsia="Calibri" w:cs="Arial"/>
                <w:sz w:val="18"/>
                <w:szCs w:val="18"/>
              </w:rPr>
              <w:t>3. Lesestrategien und Methoden der Texterschließung anwenden (markieren […], Wortbedeutungen und Fachbegriffe klären, Nachschlagewerke in verschiedenen Medien verwenden)</w:t>
            </w:r>
          </w:p>
          <w:p w:rsidR="005517C9" w:rsidRPr="00DF74F4" w:rsidRDefault="005517C9" w:rsidP="00CE10D1">
            <w:pPr>
              <w:rPr>
                <w:rFonts w:eastAsia="Calibri" w:cs="Arial"/>
                <w:sz w:val="18"/>
                <w:szCs w:val="18"/>
              </w:rPr>
            </w:pPr>
            <w:r w:rsidRPr="00DF74F4">
              <w:rPr>
                <w:rFonts w:eastAsia="Calibri" w:cs="Arial"/>
                <w:sz w:val="18"/>
                <w:szCs w:val="18"/>
              </w:rPr>
              <w:t>4. ihre Leseerwartung an einen Text formulieren und reflektieren</w:t>
            </w:r>
          </w:p>
          <w:p w:rsidR="005517C9" w:rsidRPr="00DF74F4" w:rsidRDefault="005517C9" w:rsidP="00CE10D1">
            <w:pPr>
              <w:rPr>
                <w:rFonts w:eastAsia="Calibri" w:cs="Arial"/>
                <w:sz w:val="18"/>
                <w:szCs w:val="18"/>
              </w:rPr>
            </w:pPr>
            <w:r w:rsidRPr="00DF74F4">
              <w:rPr>
                <w:rFonts w:eastAsia="Calibri" w:cs="Arial"/>
                <w:sz w:val="18"/>
                <w:szCs w:val="18"/>
              </w:rPr>
              <w:t>6. Deutungshypothesen entwickeln […]</w:t>
            </w:r>
          </w:p>
          <w:p w:rsidR="00C24365" w:rsidRPr="009A1156" w:rsidRDefault="00C24365" w:rsidP="00CE10D1">
            <w:pPr>
              <w:rPr>
                <w:rFonts w:eastAsia="Calibri" w:cs="Arial"/>
                <w:sz w:val="18"/>
                <w:szCs w:val="18"/>
              </w:rPr>
            </w:pPr>
            <w:r w:rsidRPr="009A1156">
              <w:rPr>
                <w:rFonts w:eastAsia="Calibri" w:cs="Arial"/>
                <w:sz w:val="18"/>
                <w:szCs w:val="18"/>
              </w:rPr>
              <w:t xml:space="preserve">7. Interpretations- und Analysemethoden anwenden […] </w:t>
            </w:r>
          </w:p>
          <w:p w:rsidR="00C24365" w:rsidRPr="009A1156" w:rsidRDefault="00C24365" w:rsidP="00CE10D1">
            <w:pPr>
              <w:rPr>
                <w:rFonts w:eastAsia="Calibri" w:cs="Arial"/>
                <w:sz w:val="18"/>
                <w:szCs w:val="18"/>
              </w:rPr>
            </w:pPr>
            <w:r w:rsidRPr="009A1156">
              <w:rPr>
                <w:rFonts w:eastAsia="Calibri" w:cs="Arial"/>
                <w:sz w:val="18"/>
                <w:szCs w:val="18"/>
              </w:rPr>
              <w:t>8. sprachliche Gestaltungsmittel in ihren Wirkungszusammenhängen erkennen […]</w:t>
            </w:r>
          </w:p>
          <w:p w:rsidR="00C24365" w:rsidRPr="009A1156" w:rsidRDefault="00C24365" w:rsidP="00CE10D1">
            <w:pPr>
              <w:rPr>
                <w:rFonts w:eastAsia="Calibri" w:cs="Arial"/>
                <w:sz w:val="18"/>
                <w:szCs w:val="18"/>
              </w:rPr>
            </w:pPr>
            <w:r w:rsidRPr="009A1156">
              <w:rPr>
                <w:rFonts w:eastAsia="Calibri" w:cs="Arial"/>
                <w:sz w:val="18"/>
                <w:szCs w:val="18"/>
              </w:rPr>
              <w:t>9. die Perspektivgebundenheit von Texten erkennen und beschreiben […]</w:t>
            </w:r>
          </w:p>
          <w:p w:rsidR="00C24365" w:rsidRDefault="00C24365" w:rsidP="00CE10D1">
            <w:pPr>
              <w:rPr>
                <w:rFonts w:eastAsia="Calibri" w:cs="Arial"/>
                <w:sz w:val="18"/>
                <w:szCs w:val="18"/>
              </w:rPr>
            </w:pPr>
            <w:r w:rsidRPr="009A1156">
              <w:rPr>
                <w:rFonts w:eastAsia="Calibri" w:cs="Arial"/>
                <w:sz w:val="18"/>
                <w:szCs w:val="18"/>
              </w:rPr>
              <w:t>16. verschiedene Textsorten – auch nichtlineare Texte – in ihren Funktionen (informieren, appellieren, regulieren, instruieren) erkennen; die Zuordnung von Texten zu Textformen und Textsorten reflektieren (E)</w:t>
            </w:r>
          </w:p>
          <w:p w:rsidR="005517C9" w:rsidRPr="009A1156" w:rsidRDefault="005517C9" w:rsidP="00CE10D1">
            <w:pPr>
              <w:rPr>
                <w:rFonts w:eastAsia="Calibri" w:cs="Arial"/>
                <w:sz w:val="18"/>
                <w:szCs w:val="18"/>
              </w:rPr>
            </w:pPr>
            <w:r w:rsidRPr="00DF74F4">
              <w:rPr>
                <w:rFonts w:eastAsia="Calibri" w:cs="Arial"/>
                <w:sz w:val="18"/>
                <w:szCs w:val="18"/>
              </w:rPr>
              <w:t>27. das Verhältnis von Wirklichkeit, Fiktionalität und Virtualität (E)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4365" w:rsidRPr="00DF74F4" w:rsidRDefault="00C24365" w:rsidP="00CE10D1">
            <w:pPr>
              <w:rPr>
                <w:rFonts w:eastAsia="Calibri" w:cs="Arial"/>
                <w:sz w:val="18"/>
                <w:szCs w:val="18"/>
                <w:u w:val="single"/>
              </w:rPr>
            </w:pPr>
            <w:r w:rsidRPr="00DF74F4">
              <w:rPr>
                <w:rFonts w:eastAsia="Calibri" w:cs="Arial"/>
                <w:sz w:val="18"/>
                <w:szCs w:val="18"/>
                <w:u w:val="single"/>
              </w:rPr>
              <w:t>3.2.2.1 Struktur von Äußerungen</w:t>
            </w:r>
          </w:p>
          <w:p w:rsidR="008F0911" w:rsidRDefault="008F0911" w:rsidP="00CE10D1">
            <w:pPr>
              <w:rPr>
                <w:sz w:val="18"/>
                <w:szCs w:val="18"/>
              </w:rPr>
            </w:pPr>
            <w:r w:rsidRPr="002A0017">
              <w:rPr>
                <w:sz w:val="18"/>
                <w:szCs w:val="18"/>
              </w:rPr>
              <w:t>(1</w:t>
            </w:r>
            <w:r>
              <w:rPr>
                <w:sz w:val="18"/>
                <w:szCs w:val="18"/>
              </w:rPr>
              <w:t>G</w:t>
            </w:r>
            <w:r w:rsidRPr="002A0017">
              <w:rPr>
                <w:sz w:val="18"/>
                <w:szCs w:val="18"/>
              </w:rPr>
              <w:t>) die zentrale Bedeutung des</w:t>
            </w:r>
            <w:r>
              <w:rPr>
                <w:sz w:val="18"/>
                <w:szCs w:val="18"/>
              </w:rPr>
              <w:t xml:space="preserve"> </w:t>
            </w:r>
            <w:r w:rsidRPr="002A0017">
              <w:rPr>
                <w:sz w:val="18"/>
                <w:szCs w:val="18"/>
              </w:rPr>
              <w:t>Prädikats für den Satz</w:t>
            </w:r>
            <w:r>
              <w:rPr>
                <w:sz w:val="18"/>
                <w:szCs w:val="18"/>
              </w:rPr>
              <w:t xml:space="preserve"> </w:t>
            </w:r>
            <w:r w:rsidRPr="002A0017">
              <w:rPr>
                <w:sz w:val="18"/>
                <w:szCs w:val="18"/>
              </w:rPr>
              <w:t>benennen; Satzglieder</w:t>
            </w:r>
            <w:r>
              <w:rPr>
                <w:sz w:val="18"/>
                <w:szCs w:val="18"/>
              </w:rPr>
              <w:t xml:space="preserve"> </w:t>
            </w:r>
            <w:r w:rsidRPr="002A0017">
              <w:rPr>
                <w:sz w:val="18"/>
                <w:szCs w:val="18"/>
              </w:rPr>
              <w:t>untersuchen und bestimmen</w:t>
            </w:r>
          </w:p>
          <w:p w:rsidR="008F0911" w:rsidRPr="00DF74F4" w:rsidRDefault="008F0911" w:rsidP="00CE10D1">
            <w:pPr>
              <w:rPr>
                <w:sz w:val="18"/>
                <w:szCs w:val="18"/>
              </w:rPr>
            </w:pPr>
            <w:r w:rsidRPr="00DF74F4">
              <w:rPr>
                <w:sz w:val="18"/>
                <w:szCs w:val="18"/>
              </w:rPr>
              <w:t>(1</w:t>
            </w:r>
            <w:r>
              <w:rPr>
                <w:sz w:val="18"/>
                <w:szCs w:val="18"/>
              </w:rPr>
              <w:t>ME</w:t>
            </w:r>
            <w:r w:rsidRPr="00DF74F4">
              <w:rPr>
                <w:sz w:val="18"/>
                <w:szCs w:val="18"/>
              </w:rPr>
              <w:t>) die zentrale Bedeutung des Prädikats für den Satz erläutern und Art und Anzahl der vom Prädikat abhängigen Satzglieder untersuchen und bestimmen</w:t>
            </w:r>
          </w:p>
          <w:p w:rsidR="008F0911" w:rsidRPr="009B6215" w:rsidRDefault="008F0911" w:rsidP="00CE10D1">
            <w:pPr>
              <w:shd w:val="clear" w:color="auto" w:fill="FFFFFF"/>
              <w:rPr>
                <w:sz w:val="18"/>
                <w:szCs w:val="18"/>
              </w:rPr>
            </w:pPr>
            <w:r w:rsidRPr="009B6215">
              <w:rPr>
                <w:sz w:val="18"/>
                <w:szCs w:val="18"/>
              </w:rPr>
              <w:t>(2</w:t>
            </w:r>
            <w:r w:rsidRPr="009C745B">
              <w:rPr>
                <w:sz w:val="18"/>
                <w:szCs w:val="18"/>
                <w:shd w:val="clear" w:color="auto" w:fill="FFFFFF"/>
              </w:rPr>
              <w:t>G</w:t>
            </w:r>
            <w:r w:rsidRPr="009B6215">
              <w:rPr>
                <w:sz w:val="18"/>
                <w:szCs w:val="18"/>
              </w:rPr>
              <w:t>) adverbiale Bestimmungen in ihrer semantischen Funktion bestimmen (</w:t>
            </w:r>
            <w:r w:rsidR="00F54B79">
              <w:rPr>
                <w:sz w:val="18"/>
                <w:szCs w:val="18"/>
              </w:rPr>
              <w:t>z.B.</w:t>
            </w:r>
            <w:r w:rsidRPr="009B6215">
              <w:rPr>
                <w:sz w:val="18"/>
                <w:szCs w:val="18"/>
              </w:rPr>
              <w:t xml:space="preserve"> lokal, temporal, kausal)</w:t>
            </w:r>
          </w:p>
          <w:p w:rsidR="008F0911" w:rsidRPr="009B6215" w:rsidRDefault="008F0911" w:rsidP="00CE10D1">
            <w:pPr>
              <w:shd w:val="clear" w:color="auto" w:fill="FFFFFF"/>
              <w:rPr>
                <w:sz w:val="18"/>
                <w:szCs w:val="18"/>
              </w:rPr>
            </w:pPr>
            <w:r w:rsidRPr="009B6215">
              <w:rPr>
                <w:sz w:val="18"/>
                <w:szCs w:val="18"/>
              </w:rPr>
              <w:t>(2</w:t>
            </w:r>
            <w:r w:rsidRPr="009C745B">
              <w:rPr>
                <w:sz w:val="18"/>
                <w:szCs w:val="18"/>
                <w:shd w:val="clear" w:color="auto" w:fill="FFFFFF"/>
              </w:rPr>
              <w:t>M</w:t>
            </w:r>
            <w:r w:rsidRPr="009B6215">
              <w:rPr>
                <w:sz w:val="18"/>
                <w:szCs w:val="18"/>
              </w:rPr>
              <w:t>) adverbiale Bestimmungen in ihrer Form (Adverb, Adverbialsätze) und semantischen Funktion (temporal, kausal, modal, lokal) erläutern und verwenden</w:t>
            </w:r>
          </w:p>
          <w:p w:rsidR="008F0911" w:rsidRPr="009B6215" w:rsidRDefault="008F0911" w:rsidP="00CE10D1">
            <w:pPr>
              <w:shd w:val="clear" w:color="auto" w:fill="FFFFFF"/>
              <w:rPr>
                <w:sz w:val="18"/>
                <w:szCs w:val="18"/>
              </w:rPr>
            </w:pPr>
            <w:r w:rsidRPr="009B6215">
              <w:rPr>
                <w:sz w:val="18"/>
                <w:szCs w:val="18"/>
              </w:rPr>
              <w:t>(</w:t>
            </w:r>
            <w:r w:rsidRPr="009C745B">
              <w:rPr>
                <w:sz w:val="18"/>
                <w:szCs w:val="18"/>
                <w:shd w:val="clear" w:color="auto" w:fill="FFFFFF"/>
              </w:rPr>
              <w:t>2E</w:t>
            </w:r>
            <w:r w:rsidRPr="009B6215">
              <w:rPr>
                <w:sz w:val="18"/>
                <w:szCs w:val="18"/>
              </w:rPr>
              <w:t>) adverbiale Bestimmungen in ihrer Form (Adverb, Präpositionalausdruck, Adverbialsätze) und semantischen Funktion (temporal, kausal, modal, lokal) erläutern und verwenden</w:t>
            </w:r>
          </w:p>
          <w:p w:rsidR="008F0911" w:rsidRPr="00DF74F4" w:rsidRDefault="008F0911" w:rsidP="00CE10D1">
            <w:pPr>
              <w:rPr>
                <w:sz w:val="18"/>
                <w:szCs w:val="18"/>
              </w:rPr>
            </w:pPr>
            <w:r w:rsidRPr="00DF74F4">
              <w:rPr>
                <w:sz w:val="18"/>
                <w:szCs w:val="18"/>
              </w:rPr>
              <w:t xml:space="preserve">(4) die Struktur von Sätzen und Satzgefügen im Feldermodell analysieren (Satzklammer und Felder, </w:t>
            </w:r>
            <w:r>
              <w:rPr>
                <w:sz w:val="18"/>
                <w:szCs w:val="18"/>
              </w:rPr>
              <w:t xml:space="preserve">E: </w:t>
            </w:r>
            <w:r w:rsidRPr="00DF74F4">
              <w:rPr>
                <w:sz w:val="18"/>
                <w:szCs w:val="18"/>
              </w:rPr>
              <w:t xml:space="preserve">auch in komplexeren Formen) </w:t>
            </w:r>
          </w:p>
          <w:p w:rsidR="008F0911" w:rsidRPr="009B6215" w:rsidRDefault="008F0911" w:rsidP="00CE10D1">
            <w:pPr>
              <w:rPr>
                <w:sz w:val="18"/>
                <w:szCs w:val="18"/>
              </w:rPr>
            </w:pPr>
            <w:r w:rsidRPr="009B6215">
              <w:rPr>
                <w:sz w:val="18"/>
                <w:szCs w:val="18"/>
              </w:rPr>
              <w:t xml:space="preserve">(5) verschiedene Satzarten unterscheiden und </w:t>
            </w:r>
            <w:r>
              <w:rPr>
                <w:sz w:val="18"/>
                <w:szCs w:val="18"/>
              </w:rPr>
              <w:t xml:space="preserve">ME: </w:t>
            </w:r>
            <w:r w:rsidRPr="009B6215">
              <w:rPr>
                <w:sz w:val="18"/>
                <w:szCs w:val="18"/>
              </w:rPr>
              <w:t xml:space="preserve">sicher verwenden; </w:t>
            </w:r>
            <w:r>
              <w:rPr>
                <w:sz w:val="18"/>
                <w:szCs w:val="18"/>
              </w:rPr>
              <w:t xml:space="preserve">ME: </w:t>
            </w:r>
            <w:r w:rsidRPr="009B6215">
              <w:rPr>
                <w:sz w:val="18"/>
                <w:szCs w:val="18"/>
              </w:rPr>
              <w:t>die Stellung des finiten Verbs im Satz mit der Satzfunktion in Zusammenhang bringen […]</w:t>
            </w:r>
          </w:p>
          <w:p w:rsidR="008F0911" w:rsidRPr="009B6215" w:rsidRDefault="008F0911" w:rsidP="00CE10D1">
            <w:pPr>
              <w:rPr>
                <w:sz w:val="18"/>
                <w:szCs w:val="18"/>
              </w:rPr>
            </w:pPr>
            <w:r w:rsidRPr="009B6215">
              <w:rPr>
                <w:sz w:val="18"/>
                <w:szCs w:val="18"/>
              </w:rPr>
              <w:t>(6</w:t>
            </w:r>
            <w:r w:rsidRPr="009C745B">
              <w:rPr>
                <w:sz w:val="18"/>
                <w:szCs w:val="18"/>
                <w:shd w:val="clear" w:color="auto" w:fill="FFFFFF"/>
              </w:rPr>
              <w:t>G</w:t>
            </w:r>
            <w:r w:rsidRPr="009B6215">
              <w:rPr>
                <w:sz w:val="18"/>
                <w:szCs w:val="18"/>
              </w:rPr>
              <w:t>) Nebensätze bestimmen und verwenden</w:t>
            </w:r>
          </w:p>
          <w:p w:rsidR="008F0911" w:rsidRPr="009B6215" w:rsidRDefault="008F0911" w:rsidP="00CE10D1">
            <w:pPr>
              <w:rPr>
                <w:sz w:val="18"/>
                <w:szCs w:val="18"/>
              </w:rPr>
            </w:pPr>
            <w:r w:rsidRPr="009B6215">
              <w:rPr>
                <w:sz w:val="18"/>
                <w:szCs w:val="18"/>
              </w:rPr>
              <w:t>(</w:t>
            </w:r>
            <w:r w:rsidRPr="009C745B">
              <w:rPr>
                <w:sz w:val="18"/>
                <w:szCs w:val="18"/>
                <w:shd w:val="clear" w:color="auto" w:fill="FFFFFF"/>
              </w:rPr>
              <w:t>6M)</w:t>
            </w:r>
            <w:r w:rsidRPr="009B6215">
              <w:rPr>
                <w:sz w:val="18"/>
                <w:szCs w:val="18"/>
              </w:rPr>
              <w:t xml:space="preserve"> Nebensätze als Satzglieder oder Satzgliedteile in Satzgefügen bestimmen und verwenden</w:t>
            </w:r>
          </w:p>
          <w:p w:rsidR="008F0911" w:rsidRPr="009B6215" w:rsidRDefault="008F0911" w:rsidP="00CE10D1">
            <w:pPr>
              <w:rPr>
                <w:sz w:val="18"/>
                <w:szCs w:val="18"/>
              </w:rPr>
            </w:pPr>
            <w:r w:rsidRPr="009B6215">
              <w:rPr>
                <w:sz w:val="18"/>
                <w:szCs w:val="18"/>
              </w:rPr>
              <w:t>(</w:t>
            </w:r>
            <w:r w:rsidRPr="008F0911">
              <w:rPr>
                <w:sz w:val="18"/>
                <w:szCs w:val="18"/>
              </w:rPr>
              <w:t>6E)</w:t>
            </w:r>
            <w:r w:rsidRPr="009B6215">
              <w:rPr>
                <w:sz w:val="18"/>
                <w:szCs w:val="18"/>
              </w:rPr>
              <w:t xml:space="preserve"> Nebensätze als Satzglieder oder Satzgliedteile auch in komplexeren Satzgefügen bestimmen, erläutern (Adverbialsätze, Subjekt- und Objektsätze) und verwenden</w:t>
            </w:r>
          </w:p>
          <w:p w:rsidR="008F0911" w:rsidRDefault="008F0911" w:rsidP="00CE10D1">
            <w:pPr>
              <w:rPr>
                <w:sz w:val="18"/>
                <w:szCs w:val="18"/>
              </w:rPr>
            </w:pPr>
            <w:r w:rsidRPr="00807462">
              <w:rPr>
                <w:sz w:val="18"/>
                <w:szCs w:val="18"/>
              </w:rPr>
              <w:t>(9</w:t>
            </w:r>
            <w:r>
              <w:rPr>
                <w:sz w:val="18"/>
                <w:szCs w:val="18"/>
              </w:rPr>
              <w:t>GM</w:t>
            </w:r>
            <w:r w:rsidRPr="00807462">
              <w:rPr>
                <w:sz w:val="18"/>
                <w:szCs w:val="18"/>
              </w:rPr>
              <w:t>) eigene Texte mithilfe</w:t>
            </w:r>
            <w:r>
              <w:rPr>
                <w:sz w:val="18"/>
                <w:szCs w:val="18"/>
              </w:rPr>
              <w:t xml:space="preserve"> </w:t>
            </w:r>
            <w:r w:rsidRPr="00807462">
              <w:rPr>
                <w:sz w:val="18"/>
                <w:szCs w:val="18"/>
              </w:rPr>
              <w:t>sprachlicher Mittel kohärent</w:t>
            </w:r>
            <w:r>
              <w:rPr>
                <w:sz w:val="18"/>
                <w:szCs w:val="18"/>
              </w:rPr>
              <w:t xml:space="preserve"> </w:t>
            </w:r>
            <w:r w:rsidRPr="00807462">
              <w:rPr>
                <w:sz w:val="18"/>
                <w:szCs w:val="18"/>
              </w:rPr>
              <w:t>gestalten</w:t>
            </w:r>
          </w:p>
          <w:p w:rsidR="008F0911" w:rsidRDefault="008F0911" w:rsidP="00CE10D1">
            <w:pPr>
              <w:rPr>
                <w:sz w:val="18"/>
                <w:szCs w:val="18"/>
              </w:rPr>
            </w:pPr>
            <w:r w:rsidRPr="009B6215">
              <w:rPr>
                <w:sz w:val="18"/>
                <w:szCs w:val="18"/>
              </w:rPr>
              <w:t>(9</w:t>
            </w:r>
            <w:r>
              <w:rPr>
                <w:sz w:val="18"/>
                <w:szCs w:val="18"/>
              </w:rPr>
              <w:t>E</w:t>
            </w:r>
            <w:r w:rsidRPr="009B6215">
              <w:rPr>
                <w:sz w:val="18"/>
                <w:szCs w:val="18"/>
              </w:rPr>
              <w:t xml:space="preserve">) Erscheinungsformen der Textkohärenz erklären und eigene Texte </w:t>
            </w:r>
            <w:r w:rsidR="00F54B79">
              <w:rPr>
                <w:sz w:val="18"/>
                <w:szCs w:val="18"/>
              </w:rPr>
              <w:t>mithilfe</w:t>
            </w:r>
            <w:r w:rsidRPr="009B6215">
              <w:rPr>
                <w:sz w:val="18"/>
                <w:szCs w:val="18"/>
              </w:rPr>
              <w:t xml:space="preserve"> sprachlicher Mittel kohärent gestalten </w:t>
            </w:r>
          </w:p>
          <w:p w:rsidR="008F0911" w:rsidRDefault="008F0911" w:rsidP="00CE10D1">
            <w:pPr>
              <w:rPr>
                <w:sz w:val="18"/>
                <w:szCs w:val="18"/>
              </w:rPr>
            </w:pPr>
            <w:r w:rsidRPr="002A0017">
              <w:rPr>
                <w:sz w:val="18"/>
                <w:szCs w:val="18"/>
              </w:rPr>
              <w:t>(10</w:t>
            </w:r>
            <w:r>
              <w:rPr>
                <w:sz w:val="18"/>
                <w:szCs w:val="18"/>
              </w:rPr>
              <w:t>G</w:t>
            </w:r>
            <w:r w:rsidRPr="002A0017">
              <w:rPr>
                <w:sz w:val="18"/>
                <w:szCs w:val="18"/>
              </w:rPr>
              <w:t>) Wortarten benennen und</w:t>
            </w:r>
            <w:r>
              <w:rPr>
                <w:sz w:val="18"/>
                <w:szCs w:val="18"/>
              </w:rPr>
              <w:t xml:space="preserve"> </w:t>
            </w:r>
            <w:r w:rsidRPr="002A0017">
              <w:rPr>
                <w:sz w:val="18"/>
                <w:szCs w:val="18"/>
              </w:rPr>
              <w:t>sie ihren Funktionen und</w:t>
            </w:r>
            <w:r>
              <w:rPr>
                <w:sz w:val="18"/>
                <w:szCs w:val="18"/>
              </w:rPr>
              <w:t xml:space="preserve"> </w:t>
            </w:r>
            <w:r w:rsidRPr="002A0017">
              <w:rPr>
                <w:sz w:val="18"/>
                <w:szCs w:val="18"/>
              </w:rPr>
              <w:t>Formen entsprechend</w:t>
            </w:r>
            <w:r>
              <w:rPr>
                <w:sz w:val="18"/>
                <w:szCs w:val="18"/>
              </w:rPr>
              <w:t xml:space="preserve"> </w:t>
            </w:r>
            <w:r w:rsidRPr="002A0017">
              <w:rPr>
                <w:sz w:val="18"/>
                <w:szCs w:val="18"/>
              </w:rPr>
              <w:t>verwenden (Verb, Nomen,</w:t>
            </w:r>
            <w:r>
              <w:rPr>
                <w:sz w:val="18"/>
                <w:szCs w:val="18"/>
              </w:rPr>
              <w:t xml:space="preserve"> </w:t>
            </w:r>
            <w:r w:rsidRPr="002A0017">
              <w:rPr>
                <w:sz w:val="18"/>
                <w:szCs w:val="18"/>
              </w:rPr>
              <w:t>Pronomen, Artikel, Adjektiv,</w:t>
            </w:r>
            <w:r>
              <w:rPr>
                <w:sz w:val="18"/>
                <w:szCs w:val="18"/>
              </w:rPr>
              <w:t xml:space="preserve"> </w:t>
            </w:r>
            <w:r w:rsidRPr="002A0017">
              <w:rPr>
                <w:sz w:val="18"/>
                <w:szCs w:val="18"/>
              </w:rPr>
              <w:t>Präposition, Konjunktion,</w:t>
            </w:r>
            <w:r>
              <w:rPr>
                <w:sz w:val="18"/>
                <w:szCs w:val="18"/>
              </w:rPr>
              <w:t xml:space="preserve"> </w:t>
            </w:r>
            <w:r w:rsidRPr="002A0017">
              <w:rPr>
                <w:sz w:val="18"/>
                <w:szCs w:val="18"/>
              </w:rPr>
              <w:t>Adverb)</w:t>
            </w:r>
          </w:p>
          <w:p w:rsidR="008F0911" w:rsidRDefault="008F0911" w:rsidP="00CE10D1">
            <w:pPr>
              <w:rPr>
                <w:sz w:val="18"/>
                <w:szCs w:val="18"/>
              </w:rPr>
            </w:pPr>
            <w:r w:rsidRPr="002A0017">
              <w:rPr>
                <w:sz w:val="18"/>
                <w:szCs w:val="18"/>
              </w:rPr>
              <w:t>(10</w:t>
            </w:r>
            <w:r>
              <w:rPr>
                <w:sz w:val="18"/>
                <w:szCs w:val="18"/>
              </w:rPr>
              <w:t>M</w:t>
            </w:r>
            <w:r w:rsidRPr="002A0017">
              <w:rPr>
                <w:sz w:val="18"/>
                <w:szCs w:val="18"/>
              </w:rPr>
              <w:t>) alle Wortarten nach Form</w:t>
            </w:r>
            <w:r>
              <w:rPr>
                <w:sz w:val="18"/>
                <w:szCs w:val="18"/>
              </w:rPr>
              <w:t xml:space="preserve"> </w:t>
            </w:r>
            <w:r w:rsidRPr="002A0017">
              <w:rPr>
                <w:sz w:val="18"/>
                <w:szCs w:val="18"/>
              </w:rPr>
              <w:t>und Funktion bestimmen</w:t>
            </w:r>
            <w:r>
              <w:rPr>
                <w:sz w:val="18"/>
                <w:szCs w:val="18"/>
              </w:rPr>
              <w:t xml:space="preserve"> </w:t>
            </w:r>
            <w:r w:rsidRPr="002A0017">
              <w:rPr>
                <w:sz w:val="18"/>
                <w:szCs w:val="18"/>
              </w:rPr>
              <w:t>und verwenden</w:t>
            </w:r>
          </w:p>
          <w:p w:rsidR="008F0911" w:rsidRPr="00DF74F4" w:rsidRDefault="008F0911" w:rsidP="00CE10D1">
            <w:pPr>
              <w:rPr>
                <w:sz w:val="18"/>
                <w:szCs w:val="18"/>
              </w:rPr>
            </w:pPr>
            <w:r w:rsidRPr="00DF74F4">
              <w:rPr>
                <w:sz w:val="18"/>
                <w:szCs w:val="18"/>
              </w:rPr>
              <w:t>(10</w:t>
            </w:r>
            <w:r>
              <w:rPr>
                <w:sz w:val="18"/>
                <w:szCs w:val="18"/>
              </w:rPr>
              <w:t>E</w:t>
            </w:r>
            <w:r w:rsidRPr="00DF74F4">
              <w:rPr>
                <w:sz w:val="18"/>
                <w:szCs w:val="18"/>
              </w:rPr>
              <w:t>) Wortarten nach ihren morphologischen Merkmalen sowie gemäß ihrer Funktion unterscheiden und bestimmen; Zusammenhänge zwischen Wortart und syntaktischer Verwendung erläutern</w:t>
            </w:r>
          </w:p>
          <w:p w:rsidR="00C24365" w:rsidRPr="00DF74F4" w:rsidRDefault="008F0911" w:rsidP="00CE10D1">
            <w:pPr>
              <w:rPr>
                <w:sz w:val="18"/>
                <w:szCs w:val="18"/>
              </w:rPr>
            </w:pPr>
            <w:r w:rsidRPr="00DF74F4">
              <w:rPr>
                <w:sz w:val="18"/>
                <w:szCs w:val="18"/>
              </w:rPr>
              <w:t xml:space="preserve"> </w:t>
            </w:r>
            <w:r w:rsidR="00C24365" w:rsidRPr="00DF74F4">
              <w:rPr>
                <w:sz w:val="18"/>
                <w:szCs w:val="18"/>
              </w:rPr>
              <w:t>(</w:t>
            </w:r>
            <w:r w:rsidR="00C24365" w:rsidRPr="009C745B">
              <w:rPr>
                <w:sz w:val="18"/>
                <w:szCs w:val="18"/>
                <w:shd w:val="clear" w:color="auto" w:fill="FFFFFF"/>
              </w:rPr>
              <w:t>12G)</w:t>
            </w:r>
            <w:r w:rsidR="00C24365" w:rsidRPr="00DF74F4">
              <w:rPr>
                <w:sz w:val="18"/>
                <w:szCs w:val="18"/>
              </w:rPr>
              <w:t xml:space="preserve"> geläufige Formen der Konjugation (bei den Tempora Präsens, Präteritum, Präsensperfekt/Perfekt, Präteritumperfekt/Plusquamperfekt und Futur I) bilden und sicher verwenden</w:t>
            </w:r>
          </w:p>
          <w:p w:rsidR="00C24365" w:rsidRPr="00DF74F4" w:rsidRDefault="00C24365" w:rsidP="00CE10D1">
            <w:pPr>
              <w:rPr>
                <w:sz w:val="18"/>
                <w:szCs w:val="18"/>
              </w:rPr>
            </w:pPr>
            <w:r w:rsidRPr="00DF74F4">
              <w:rPr>
                <w:sz w:val="18"/>
                <w:szCs w:val="18"/>
              </w:rPr>
              <w:t>(</w:t>
            </w:r>
            <w:r w:rsidRPr="009C745B">
              <w:rPr>
                <w:sz w:val="18"/>
                <w:szCs w:val="18"/>
                <w:shd w:val="clear" w:color="auto" w:fill="FFFFFF"/>
              </w:rPr>
              <w:t>12M)</w:t>
            </w:r>
            <w:r w:rsidRPr="00DF74F4">
              <w:rPr>
                <w:sz w:val="18"/>
                <w:szCs w:val="18"/>
              </w:rPr>
              <w:t xml:space="preserve"> alle Formen der Konjugation erkennen, bilden und sicher verwenden; Formen starker Konjugation verwenden</w:t>
            </w:r>
          </w:p>
          <w:p w:rsidR="00C24365" w:rsidRDefault="00C24365" w:rsidP="00CE10D1">
            <w:pPr>
              <w:rPr>
                <w:sz w:val="18"/>
                <w:szCs w:val="18"/>
              </w:rPr>
            </w:pPr>
            <w:r w:rsidRPr="00DF74F4">
              <w:rPr>
                <w:sz w:val="18"/>
                <w:szCs w:val="18"/>
              </w:rPr>
              <w:t>(</w:t>
            </w:r>
            <w:r w:rsidRPr="009C745B">
              <w:rPr>
                <w:sz w:val="18"/>
                <w:szCs w:val="18"/>
                <w:shd w:val="clear" w:color="auto" w:fill="FFFFFF"/>
              </w:rPr>
              <w:t>12E) alle</w:t>
            </w:r>
            <w:r w:rsidRPr="00DF74F4">
              <w:rPr>
                <w:sz w:val="18"/>
                <w:szCs w:val="18"/>
              </w:rPr>
              <w:t xml:space="preserve"> Formen der Konjugation bestimmen und sicher verwenden; Formen starker Konjugation verwenden und in ihrer Besonderheit erläutern</w:t>
            </w:r>
          </w:p>
          <w:p w:rsidR="005517C9" w:rsidRPr="00DF74F4" w:rsidRDefault="005517C9" w:rsidP="00CE10D1">
            <w:pPr>
              <w:rPr>
                <w:sz w:val="18"/>
                <w:szCs w:val="18"/>
              </w:rPr>
            </w:pPr>
            <w:r w:rsidRPr="00DF74F4">
              <w:rPr>
                <w:sz w:val="18"/>
                <w:szCs w:val="18"/>
              </w:rPr>
              <w:t>(14</w:t>
            </w:r>
            <w:r>
              <w:rPr>
                <w:sz w:val="18"/>
                <w:szCs w:val="18"/>
              </w:rPr>
              <w:t>ME</w:t>
            </w:r>
            <w:r w:rsidRPr="00DF74F4">
              <w:rPr>
                <w:sz w:val="18"/>
                <w:szCs w:val="18"/>
              </w:rPr>
              <w:t xml:space="preserve">) Modi (Indikativ, Konjunktiv I und II, Imperativ) und andere Möglichkeiten modalen Ausdrucks </w:t>
            </w:r>
            <w:r>
              <w:rPr>
                <w:sz w:val="18"/>
                <w:szCs w:val="18"/>
              </w:rPr>
              <w:t xml:space="preserve">M. kennen und nutzen / E: </w:t>
            </w:r>
            <w:r w:rsidRPr="00DF74F4">
              <w:rPr>
                <w:sz w:val="18"/>
                <w:szCs w:val="18"/>
              </w:rPr>
              <w:t>unterscheiden, bilden und ihre wesentlichen Funktionen erläutern (Formen des Wirklichkeitsbezugs, indirekte Rede)</w:t>
            </w:r>
          </w:p>
          <w:p w:rsidR="005517C9" w:rsidRDefault="005517C9" w:rsidP="00CE10D1">
            <w:pPr>
              <w:rPr>
                <w:sz w:val="18"/>
                <w:szCs w:val="18"/>
              </w:rPr>
            </w:pPr>
            <w:r w:rsidRPr="00AD39B8">
              <w:rPr>
                <w:sz w:val="18"/>
                <w:szCs w:val="18"/>
              </w:rPr>
              <w:t>(16</w:t>
            </w:r>
            <w:r>
              <w:rPr>
                <w:sz w:val="18"/>
                <w:szCs w:val="18"/>
              </w:rPr>
              <w:t>GM</w:t>
            </w:r>
            <w:r w:rsidRPr="00AD39B8">
              <w:rPr>
                <w:sz w:val="18"/>
                <w:szCs w:val="18"/>
              </w:rPr>
              <w:t xml:space="preserve">) Wortbedeutungen </w:t>
            </w:r>
            <w:r>
              <w:rPr>
                <w:sz w:val="18"/>
                <w:szCs w:val="18"/>
              </w:rPr>
              <w:t xml:space="preserve">G: </w:t>
            </w:r>
            <w:r w:rsidRPr="00AD39B8">
              <w:rPr>
                <w:sz w:val="18"/>
                <w:szCs w:val="18"/>
              </w:rPr>
              <w:t>im</w:t>
            </w:r>
            <w:r>
              <w:rPr>
                <w:sz w:val="18"/>
                <w:szCs w:val="18"/>
              </w:rPr>
              <w:t xml:space="preserve"> </w:t>
            </w:r>
            <w:r w:rsidRPr="00AD39B8">
              <w:rPr>
                <w:sz w:val="18"/>
                <w:szCs w:val="18"/>
              </w:rPr>
              <w:t>Bereich eines allgemeinen</w:t>
            </w:r>
            <w:r>
              <w:rPr>
                <w:sz w:val="18"/>
                <w:szCs w:val="18"/>
              </w:rPr>
              <w:t xml:space="preserve"> </w:t>
            </w:r>
            <w:r w:rsidRPr="00AD39B8">
              <w:rPr>
                <w:sz w:val="18"/>
                <w:szCs w:val="18"/>
              </w:rPr>
              <w:t>Wortschatzes klären und</w:t>
            </w:r>
            <w:r>
              <w:rPr>
                <w:sz w:val="18"/>
                <w:szCs w:val="18"/>
              </w:rPr>
              <w:t xml:space="preserve"> </w:t>
            </w:r>
            <w:r w:rsidRPr="00AD39B8">
              <w:rPr>
                <w:sz w:val="18"/>
                <w:szCs w:val="18"/>
              </w:rPr>
              <w:t>voneinander abgrenzen,</w:t>
            </w:r>
            <w:r>
              <w:rPr>
                <w:sz w:val="18"/>
                <w:szCs w:val="18"/>
              </w:rPr>
              <w:t xml:space="preserve"> </w:t>
            </w:r>
            <w:r w:rsidRPr="00AD39B8">
              <w:rPr>
                <w:sz w:val="18"/>
                <w:szCs w:val="18"/>
              </w:rPr>
              <w:t>auch unter Zuhilfenahme</w:t>
            </w:r>
            <w:r>
              <w:rPr>
                <w:sz w:val="18"/>
                <w:szCs w:val="18"/>
              </w:rPr>
              <w:t xml:space="preserve"> </w:t>
            </w:r>
            <w:r w:rsidRPr="00AD39B8">
              <w:rPr>
                <w:sz w:val="18"/>
                <w:szCs w:val="18"/>
              </w:rPr>
              <w:t>von Nachschlagewerken und</w:t>
            </w:r>
            <w:r>
              <w:rPr>
                <w:sz w:val="18"/>
                <w:szCs w:val="18"/>
              </w:rPr>
              <w:t xml:space="preserve"> </w:t>
            </w:r>
            <w:r w:rsidRPr="00AD39B8">
              <w:rPr>
                <w:sz w:val="18"/>
                <w:szCs w:val="18"/>
              </w:rPr>
              <w:t>des Internets</w:t>
            </w:r>
          </w:p>
          <w:p w:rsidR="005517C9" w:rsidRPr="00DF74F4" w:rsidRDefault="005517C9" w:rsidP="00CE10D1">
            <w:pPr>
              <w:rPr>
                <w:sz w:val="18"/>
                <w:szCs w:val="18"/>
              </w:rPr>
            </w:pPr>
            <w:r w:rsidRPr="00DF74F4">
              <w:rPr>
                <w:sz w:val="18"/>
                <w:szCs w:val="18"/>
              </w:rPr>
              <w:t>(16</w:t>
            </w:r>
            <w:r>
              <w:rPr>
                <w:sz w:val="18"/>
                <w:szCs w:val="18"/>
              </w:rPr>
              <w:t>E</w:t>
            </w:r>
            <w:r w:rsidRPr="00DF74F4">
              <w:rPr>
                <w:sz w:val="18"/>
                <w:szCs w:val="18"/>
              </w:rPr>
              <w:t>) Wortbedeutungen klären, auch mittels Nachschlagewerken (</w:t>
            </w:r>
            <w:r w:rsidR="00F54B79">
              <w:rPr>
                <w:sz w:val="18"/>
                <w:szCs w:val="18"/>
              </w:rPr>
              <w:t>z.B.</w:t>
            </w:r>
            <w:r w:rsidRPr="00DF74F4">
              <w:rPr>
                <w:sz w:val="18"/>
                <w:szCs w:val="18"/>
              </w:rPr>
              <w:t xml:space="preserve"> Fremd- oder Synonymwörterbücher, auch im Internet), Definitionen einfacher Begriffe formulieren</w:t>
            </w:r>
          </w:p>
          <w:p w:rsidR="008F0911" w:rsidRPr="00DF74F4" w:rsidRDefault="008F0911" w:rsidP="00CE10D1">
            <w:pPr>
              <w:rPr>
                <w:sz w:val="18"/>
                <w:szCs w:val="18"/>
              </w:rPr>
            </w:pPr>
            <w:r w:rsidRPr="008F0911">
              <w:rPr>
                <w:sz w:val="18"/>
                <w:szCs w:val="18"/>
              </w:rPr>
              <w:t>(23</w:t>
            </w:r>
            <w:r>
              <w:rPr>
                <w:sz w:val="18"/>
                <w:szCs w:val="18"/>
              </w:rPr>
              <w:t>GM</w:t>
            </w:r>
            <w:r w:rsidRPr="008F0911">
              <w:rPr>
                <w:sz w:val="18"/>
                <w:szCs w:val="18"/>
              </w:rPr>
              <w:t>) die Regeln der Groß- und</w:t>
            </w:r>
            <w:r>
              <w:rPr>
                <w:sz w:val="18"/>
                <w:szCs w:val="18"/>
              </w:rPr>
              <w:t xml:space="preserve"> </w:t>
            </w:r>
            <w:r w:rsidRPr="008F0911">
              <w:rPr>
                <w:sz w:val="18"/>
                <w:szCs w:val="18"/>
              </w:rPr>
              <w:t>Kleinschreibung anwenden</w:t>
            </w:r>
            <w:r>
              <w:rPr>
                <w:sz w:val="18"/>
                <w:szCs w:val="18"/>
              </w:rPr>
              <w:t xml:space="preserve"> </w:t>
            </w:r>
            <w:r w:rsidRPr="008F0911">
              <w:rPr>
                <w:sz w:val="18"/>
                <w:szCs w:val="18"/>
              </w:rPr>
              <w:t>und dabei grammatikalisches</w:t>
            </w:r>
            <w:r>
              <w:rPr>
                <w:sz w:val="18"/>
                <w:szCs w:val="18"/>
              </w:rPr>
              <w:t xml:space="preserve"> </w:t>
            </w:r>
            <w:r w:rsidRPr="008F0911">
              <w:rPr>
                <w:sz w:val="18"/>
                <w:szCs w:val="18"/>
              </w:rPr>
              <w:t>Wissen nutzen</w:t>
            </w:r>
          </w:p>
          <w:p w:rsidR="00C24365" w:rsidRPr="00DF74F4" w:rsidRDefault="00C24365" w:rsidP="00CE10D1">
            <w:pPr>
              <w:rPr>
                <w:sz w:val="18"/>
                <w:szCs w:val="18"/>
              </w:rPr>
            </w:pPr>
            <w:r w:rsidRPr="00DF74F4">
              <w:rPr>
                <w:sz w:val="18"/>
                <w:szCs w:val="18"/>
              </w:rPr>
              <w:t>(23</w:t>
            </w:r>
            <w:r w:rsidR="008F0911">
              <w:rPr>
                <w:sz w:val="18"/>
                <w:szCs w:val="18"/>
              </w:rPr>
              <w:t>E</w:t>
            </w:r>
            <w:r w:rsidRPr="00DF74F4">
              <w:rPr>
                <w:sz w:val="18"/>
                <w:szCs w:val="18"/>
              </w:rPr>
              <w:t xml:space="preserve">) Groß- und Kleinschreibung sicher unterscheiden; Großschreibung in allen Fällen nominaler Verwendung sowie in festen Fügungen normgerecht verwenden und dabei grammatikalisches Wissen nutzen </w:t>
            </w:r>
          </w:p>
          <w:p w:rsidR="00E95908" w:rsidRDefault="00E95908" w:rsidP="00CE10D1">
            <w:pPr>
              <w:rPr>
                <w:sz w:val="18"/>
                <w:szCs w:val="18"/>
              </w:rPr>
            </w:pPr>
            <w:r w:rsidRPr="00E95908">
              <w:rPr>
                <w:sz w:val="18"/>
                <w:szCs w:val="18"/>
              </w:rPr>
              <w:t>(27</w:t>
            </w:r>
            <w:r>
              <w:rPr>
                <w:sz w:val="18"/>
                <w:szCs w:val="18"/>
              </w:rPr>
              <w:t>G</w:t>
            </w:r>
            <w:r w:rsidRPr="00E95908">
              <w:rPr>
                <w:sz w:val="18"/>
                <w:szCs w:val="18"/>
              </w:rPr>
              <w:t>) Rechtschreibstrategien</w:t>
            </w:r>
            <w:r>
              <w:rPr>
                <w:sz w:val="18"/>
                <w:szCs w:val="18"/>
              </w:rPr>
              <w:t xml:space="preserve"> </w:t>
            </w:r>
            <w:r w:rsidRPr="00E95908">
              <w:rPr>
                <w:sz w:val="18"/>
                <w:szCs w:val="18"/>
              </w:rPr>
              <w:t>(Silbierung, Wortverlängerung,</w:t>
            </w:r>
            <w:r>
              <w:rPr>
                <w:sz w:val="18"/>
                <w:szCs w:val="18"/>
              </w:rPr>
              <w:t xml:space="preserve"> </w:t>
            </w:r>
            <w:r w:rsidRPr="00E95908">
              <w:rPr>
                <w:sz w:val="18"/>
                <w:szCs w:val="18"/>
              </w:rPr>
              <w:t>Ableitungen) und grundlegende</w:t>
            </w:r>
            <w:r>
              <w:rPr>
                <w:sz w:val="18"/>
                <w:szCs w:val="18"/>
              </w:rPr>
              <w:t xml:space="preserve"> </w:t>
            </w:r>
            <w:r w:rsidRPr="00E95908">
              <w:rPr>
                <w:sz w:val="18"/>
                <w:szCs w:val="18"/>
              </w:rPr>
              <w:t>Rechtschreibregeln</w:t>
            </w:r>
            <w:r>
              <w:rPr>
                <w:sz w:val="18"/>
                <w:szCs w:val="18"/>
              </w:rPr>
              <w:t xml:space="preserve"> </w:t>
            </w:r>
            <w:r w:rsidRPr="00E95908">
              <w:rPr>
                <w:sz w:val="18"/>
                <w:szCs w:val="18"/>
              </w:rPr>
              <w:t>(Lautprinzip, morphematisches</w:t>
            </w:r>
            <w:r>
              <w:rPr>
                <w:sz w:val="18"/>
                <w:szCs w:val="18"/>
              </w:rPr>
              <w:t xml:space="preserve"> </w:t>
            </w:r>
            <w:r w:rsidRPr="00E95908">
              <w:rPr>
                <w:sz w:val="18"/>
                <w:szCs w:val="18"/>
              </w:rPr>
              <w:t>Prinzip, silbisches Prinzip,</w:t>
            </w:r>
            <w:r>
              <w:rPr>
                <w:sz w:val="18"/>
                <w:szCs w:val="18"/>
              </w:rPr>
              <w:t xml:space="preserve"> </w:t>
            </w:r>
            <w:r w:rsidRPr="00E95908">
              <w:rPr>
                <w:sz w:val="18"/>
                <w:szCs w:val="18"/>
              </w:rPr>
              <w:t>grammatisches Prinzip)</w:t>
            </w:r>
            <w:r>
              <w:rPr>
                <w:sz w:val="18"/>
                <w:szCs w:val="18"/>
              </w:rPr>
              <w:t xml:space="preserve"> </w:t>
            </w:r>
            <w:r w:rsidRPr="00E95908">
              <w:rPr>
                <w:sz w:val="18"/>
                <w:szCs w:val="18"/>
              </w:rPr>
              <w:t>anwenden, Texte orthografisch</w:t>
            </w:r>
            <w:r>
              <w:rPr>
                <w:sz w:val="18"/>
                <w:szCs w:val="18"/>
              </w:rPr>
              <w:t xml:space="preserve"> </w:t>
            </w:r>
            <w:r w:rsidRPr="00E95908">
              <w:rPr>
                <w:sz w:val="18"/>
                <w:szCs w:val="18"/>
              </w:rPr>
              <w:t>überarbeiten</w:t>
            </w:r>
          </w:p>
          <w:p w:rsidR="00C24365" w:rsidRPr="00DF74F4" w:rsidRDefault="00C24365" w:rsidP="00CE10D1">
            <w:pPr>
              <w:rPr>
                <w:sz w:val="18"/>
                <w:szCs w:val="18"/>
              </w:rPr>
            </w:pPr>
            <w:r w:rsidRPr="00DF74F4">
              <w:rPr>
                <w:sz w:val="18"/>
                <w:szCs w:val="18"/>
              </w:rPr>
              <w:t>(27</w:t>
            </w:r>
            <w:r w:rsidR="00E95908">
              <w:rPr>
                <w:sz w:val="18"/>
                <w:szCs w:val="18"/>
              </w:rPr>
              <w:t>ME</w:t>
            </w:r>
            <w:r w:rsidRPr="00DF74F4">
              <w:rPr>
                <w:sz w:val="18"/>
                <w:szCs w:val="18"/>
              </w:rPr>
              <w:t>) 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C24365" w:rsidRPr="00DF74F4" w:rsidRDefault="00C24365" w:rsidP="00CE10D1">
            <w:pPr>
              <w:rPr>
                <w:sz w:val="18"/>
                <w:szCs w:val="18"/>
              </w:rPr>
            </w:pPr>
            <w:r w:rsidRPr="00DF74F4">
              <w:rPr>
                <w:sz w:val="18"/>
                <w:szCs w:val="18"/>
              </w:rPr>
              <w:t>(28) individuelle Fehlerschwerpunkte benennen und korrigierend bearbeiten</w:t>
            </w:r>
          </w:p>
          <w:p w:rsidR="00C24365" w:rsidRDefault="00C24365" w:rsidP="00CE10D1">
            <w:pPr>
              <w:rPr>
                <w:rFonts w:eastAsia="Calibri" w:cs="Arial"/>
                <w:sz w:val="18"/>
                <w:szCs w:val="18"/>
                <w:u w:val="single"/>
              </w:rPr>
            </w:pPr>
            <w:r w:rsidRPr="00DF74F4">
              <w:rPr>
                <w:rFonts w:eastAsia="Calibri" w:cs="Arial"/>
                <w:sz w:val="18"/>
                <w:szCs w:val="18"/>
                <w:u w:val="single"/>
              </w:rPr>
              <w:t>3.2.2.2 Funktion von Äußerungen</w:t>
            </w:r>
          </w:p>
          <w:p w:rsidR="00E95908" w:rsidRDefault="00E95908" w:rsidP="00CE10D1">
            <w:pPr>
              <w:rPr>
                <w:sz w:val="18"/>
                <w:szCs w:val="18"/>
              </w:rPr>
            </w:pPr>
            <w:r w:rsidRPr="00AD39B8">
              <w:rPr>
                <w:sz w:val="18"/>
                <w:szCs w:val="18"/>
              </w:rPr>
              <w:t>(2</w:t>
            </w:r>
            <w:r>
              <w:rPr>
                <w:sz w:val="18"/>
                <w:szCs w:val="18"/>
              </w:rPr>
              <w:t>GM</w:t>
            </w:r>
            <w:r w:rsidRPr="00AD39B8">
              <w:rPr>
                <w:sz w:val="18"/>
                <w:szCs w:val="18"/>
              </w:rPr>
              <w:t xml:space="preserve">) Sprechweisen </w:t>
            </w:r>
            <w:r>
              <w:rPr>
                <w:sz w:val="18"/>
                <w:szCs w:val="18"/>
              </w:rPr>
              <w:t xml:space="preserve">G: </w:t>
            </w:r>
            <w:r w:rsidRPr="00AD39B8">
              <w:rPr>
                <w:sz w:val="18"/>
                <w:szCs w:val="18"/>
              </w:rPr>
              <w:t>erkennen</w:t>
            </w:r>
            <w:r>
              <w:rPr>
                <w:sz w:val="18"/>
                <w:szCs w:val="18"/>
              </w:rPr>
              <w:t xml:space="preserve"> / M: unterscheiden </w:t>
            </w:r>
            <w:r w:rsidRPr="00AD39B8">
              <w:rPr>
                <w:sz w:val="18"/>
                <w:szCs w:val="18"/>
              </w:rPr>
              <w:t>(</w:t>
            </w:r>
            <w:r w:rsidR="00F54B79">
              <w:rPr>
                <w:sz w:val="18"/>
                <w:szCs w:val="18"/>
              </w:rPr>
              <w:t>z.B.</w:t>
            </w:r>
            <w:r w:rsidRPr="00AD39B8">
              <w:rPr>
                <w:sz w:val="18"/>
                <w:szCs w:val="18"/>
              </w:rPr>
              <w:t xml:space="preserve"> formelle oder</w:t>
            </w:r>
            <w:r>
              <w:rPr>
                <w:sz w:val="18"/>
                <w:szCs w:val="18"/>
              </w:rPr>
              <w:t xml:space="preserve"> </w:t>
            </w:r>
            <w:r w:rsidRPr="00AD39B8">
              <w:rPr>
                <w:sz w:val="18"/>
                <w:szCs w:val="18"/>
              </w:rPr>
              <w:t>pejorative Sprache)</w:t>
            </w:r>
          </w:p>
          <w:p w:rsidR="00E95908" w:rsidRPr="00DF74F4" w:rsidRDefault="00E95908" w:rsidP="00CE10D1">
            <w:pPr>
              <w:rPr>
                <w:sz w:val="18"/>
                <w:szCs w:val="18"/>
              </w:rPr>
            </w:pPr>
            <w:r w:rsidRPr="00DF74F4">
              <w:rPr>
                <w:sz w:val="18"/>
                <w:szCs w:val="18"/>
              </w:rPr>
              <w:t>(2</w:t>
            </w:r>
            <w:r>
              <w:rPr>
                <w:sz w:val="18"/>
                <w:szCs w:val="18"/>
              </w:rPr>
              <w:t>E</w:t>
            </w:r>
            <w:r w:rsidRPr="00DF74F4">
              <w:rPr>
                <w:sz w:val="18"/>
                <w:szCs w:val="18"/>
              </w:rPr>
              <w:t>) unterschiedliche Sprechabsichten, Sprechakte und Sprechweisen erkennen, erläutern und deren Wirkungen im Kontext unterscheiden (</w:t>
            </w:r>
            <w:r w:rsidR="00F54B79">
              <w:rPr>
                <w:sz w:val="18"/>
                <w:szCs w:val="18"/>
              </w:rPr>
              <w:t>z.B.</w:t>
            </w:r>
            <w:r w:rsidRPr="00DF74F4">
              <w:rPr>
                <w:sz w:val="18"/>
                <w:szCs w:val="18"/>
              </w:rPr>
              <w:t xml:space="preserve"> formelle oder pejorative Sprache)</w:t>
            </w:r>
          </w:p>
          <w:p w:rsidR="00E95908" w:rsidRDefault="00E95908" w:rsidP="00CE10D1">
            <w:pPr>
              <w:rPr>
                <w:sz w:val="18"/>
                <w:szCs w:val="18"/>
              </w:rPr>
            </w:pPr>
            <w:r w:rsidRPr="00AD39B8">
              <w:rPr>
                <w:sz w:val="18"/>
                <w:szCs w:val="18"/>
              </w:rPr>
              <w:t>(4</w:t>
            </w:r>
            <w:r>
              <w:rPr>
                <w:sz w:val="18"/>
                <w:szCs w:val="18"/>
              </w:rPr>
              <w:t>G</w:t>
            </w:r>
            <w:r w:rsidRPr="00AD39B8">
              <w:rPr>
                <w:sz w:val="18"/>
                <w:szCs w:val="18"/>
              </w:rPr>
              <w:t>) Merkmale gesprochener</w:t>
            </w:r>
            <w:r>
              <w:rPr>
                <w:sz w:val="18"/>
                <w:szCs w:val="18"/>
              </w:rPr>
              <w:t xml:space="preserve"> </w:t>
            </w:r>
            <w:r w:rsidRPr="00AD39B8">
              <w:rPr>
                <w:sz w:val="18"/>
                <w:szCs w:val="18"/>
              </w:rPr>
              <w:t>und geschriebener Sprache</w:t>
            </w:r>
            <w:r>
              <w:rPr>
                <w:sz w:val="18"/>
                <w:szCs w:val="18"/>
              </w:rPr>
              <w:t xml:space="preserve"> </w:t>
            </w:r>
            <w:r w:rsidRPr="00AD39B8">
              <w:rPr>
                <w:sz w:val="18"/>
                <w:szCs w:val="18"/>
              </w:rPr>
              <w:t>unterscheiden</w:t>
            </w:r>
          </w:p>
          <w:p w:rsidR="00E95908" w:rsidRDefault="00E95908" w:rsidP="00CE10D1">
            <w:pPr>
              <w:rPr>
                <w:sz w:val="18"/>
                <w:szCs w:val="18"/>
              </w:rPr>
            </w:pPr>
            <w:r w:rsidRPr="00AD34BA">
              <w:rPr>
                <w:sz w:val="18"/>
                <w:szCs w:val="18"/>
              </w:rPr>
              <w:t>(4</w:t>
            </w:r>
            <w:r>
              <w:rPr>
                <w:sz w:val="18"/>
                <w:szCs w:val="18"/>
              </w:rPr>
              <w:t>M</w:t>
            </w:r>
            <w:r w:rsidRPr="00AD34BA">
              <w:rPr>
                <w:sz w:val="18"/>
                <w:szCs w:val="18"/>
              </w:rPr>
              <w:t>) distinktive Merkmale</w:t>
            </w:r>
            <w:r>
              <w:rPr>
                <w:sz w:val="18"/>
                <w:szCs w:val="18"/>
              </w:rPr>
              <w:t xml:space="preserve"> </w:t>
            </w:r>
            <w:r w:rsidRPr="00AD34BA">
              <w:rPr>
                <w:sz w:val="18"/>
                <w:szCs w:val="18"/>
              </w:rPr>
              <w:t>von gesprochener und</w:t>
            </w:r>
            <w:r>
              <w:rPr>
                <w:sz w:val="18"/>
                <w:szCs w:val="18"/>
              </w:rPr>
              <w:t xml:space="preserve"> </w:t>
            </w:r>
            <w:r w:rsidRPr="00AD34BA">
              <w:rPr>
                <w:sz w:val="18"/>
                <w:szCs w:val="18"/>
              </w:rPr>
              <w:t>geschriebener Sprache</w:t>
            </w:r>
            <w:r>
              <w:rPr>
                <w:sz w:val="18"/>
                <w:szCs w:val="18"/>
              </w:rPr>
              <w:t xml:space="preserve"> </w:t>
            </w:r>
            <w:r w:rsidRPr="00AD34BA">
              <w:rPr>
                <w:sz w:val="18"/>
                <w:szCs w:val="18"/>
              </w:rPr>
              <w:t>erkennen und beschreiben</w:t>
            </w:r>
            <w:r>
              <w:rPr>
                <w:sz w:val="18"/>
                <w:szCs w:val="18"/>
              </w:rPr>
              <w:t xml:space="preserve"> </w:t>
            </w:r>
            <w:r w:rsidRPr="00AD34BA">
              <w:rPr>
                <w:sz w:val="18"/>
                <w:szCs w:val="18"/>
              </w:rPr>
              <w:t>(</w:t>
            </w:r>
            <w:r w:rsidR="00F54B79">
              <w:rPr>
                <w:sz w:val="18"/>
                <w:szCs w:val="18"/>
              </w:rPr>
              <w:t>z.B.</w:t>
            </w:r>
            <w:r w:rsidRPr="00AD34BA">
              <w:rPr>
                <w:sz w:val="18"/>
                <w:szCs w:val="18"/>
              </w:rPr>
              <w:t xml:space="preserve"> Wortwahl, Syntax)</w:t>
            </w:r>
          </w:p>
          <w:p w:rsidR="00E95908" w:rsidRDefault="00E95908" w:rsidP="00CE10D1">
            <w:pPr>
              <w:rPr>
                <w:sz w:val="18"/>
                <w:szCs w:val="18"/>
              </w:rPr>
            </w:pPr>
            <w:r w:rsidRPr="00DF74F4">
              <w:rPr>
                <w:sz w:val="18"/>
                <w:szCs w:val="18"/>
              </w:rPr>
              <w:t>(4</w:t>
            </w:r>
            <w:r>
              <w:rPr>
                <w:sz w:val="18"/>
                <w:szCs w:val="18"/>
              </w:rPr>
              <w:t>E</w:t>
            </w:r>
            <w:r w:rsidRPr="00DF74F4">
              <w:rPr>
                <w:sz w:val="18"/>
                <w:szCs w:val="18"/>
              </w:rPr>
              <w:t>) distinktive Merkmale gesprochener und geschriebener Sprache erkennen, benennen und in ihrer kommunikativen Bedeutung unterscheiden</w:t>
            </w:r>
          </w:p>
          <w:p w:rsidR="005517C9" w:rsidRPr="00DF74F4" w:rsidRDefault="005517C9" w:rsidP="00CE10D1">
            <w:pPr>
              <w:rPr>
                <w:sz w:val="18"/>
                <w:szCs w:val="18"/>
              </w:rPr>
            </w:pPr>
            <w:r w:rsidRPr="00DF74F4">
              <w:rPr>
                <w:sz w:val="18"/>
                <w:szCs w:val="18"/>
              </w:rPr>
              <w:t xml:space="preserve">(5) </w:t>
            </w:r>
            <w:r>
              <w:rPr>
                <w:sz w:val="18"/>
                <w:szCs w:val="18"/>
              </w:rPr>
              <w:t>Funktionen von Texten</w:t>
            </w:r>
            <w:r w:rsidRPr="00DF74F4">
              <w:rPr>
                <w:sz w:val="18"/>
                <w:szCs w:val="18"/>
              </w:rPr>
              <w:t xml:space="preserve"> erkennen </w:t>
            </w:r>
            <w:r>
              <w:rPr>
                <w:sz w:val="18"/>
                <w:szCs w:val="18"/>
              </w:rPr>
              <w:t xml:space="preserve">E: </w:t>
            </w:r>
            <w:r w:rsidRPr="00DF74F4">
              <w:rPr>
                <w:sz w:val="18"/>
                <w:szCs w:val="18"/>
              </w:rPr>
              <w:t>und ihre Wirkung beschreiben (</w:t>
            </w:r>
            <w:r w:rsidR="00F54B79">
              <w:rPr>
                <w:sz w:val="18"/>
                <w:szCs w:val="18"/>
              </w:rPr>
              <w:t>z.B.</w:t>
            </w:r>
            <w:r w:rsidRPr="00DF74F4">
              <w:rPr>
                <w:sz w:val="18"/>
                <w:szCs w:val="18"/>
              </w:rPr>
              <w:t xml:space="preserve"> Information, Appell, Selbstdarstellung, Kontakt</w:t>
            </w:r>
            <w:r>
              <w:rPr>
                <w:sz w:val="18"/>
                <w:szCs w:val="18"/>
              </w:rPr>
              <w:t xml:space="preserve">, E: </w:t>
            </w:r>
            <w:r w:rsidRPr="00DF74F4">
              <w:rPr>
                <w:sz w:val="18"/>
                <w:szCs w:val="18"/>
              </w:rPr>
              <w:t>Regulierung)</w:t>
            </w:r>
          </w:p>
          <w:p w:rsidR="005517C9" w:rsidRPr="00DF74F4" w:rsidRDefault="005517C9" w:rsidP="00CE10D1">
            <w:pPr>
              <w:rPr>
                <w:sz w:val="18"/>
                <w:szCs w:val="18"/>
              </w:rPr>
            </w:pPr>
            <w:r w:rsidRPr="00DF74F4">
              <w:rPr>
                <w:sz w:val="18"/>
                <w:szCs w:val="18"/>
              </w:rPr>
              <w:t>(7) unterschiedliche Sprechabsichten situationsangemessen und adressatenorientiert formulieren […]</w:t>
            </w:r>
          </w:p>
          <w:p w:rsidR="00E95908" w:rsidRDefault="00E95908" w:rsidP="00CE10D1">
            <w:pPr>
              <w:rPr>
                <w:sz w:val="18"/>
                <w:szCs w:val="18"/>
              </w:rPr>
            </w:pPr>
            <w:r w:rsidRPr="00DF74F4">
              <w:rPr>
                <w:sz w:val="18"/>
                <w:szCs w:val="18"/>
              </w:rPr>
              <w:t xml:space="preserve">(8) </w:t>
            </w:r>
            <w:r>
              <w:rPr>
                <w:sz w:val="18"/>
                <w:szCs w:val="18"/>
              </w:rPr>
              <w:t xml:space="preserve">ME: </w:t>
            </w:r>
            <w:r w:rsidRPr="00DF74F4">
              <w:rPr>
                <w:sz w:val="18"/>
                <w:szCs w:val="18"/>
              </w:rPr>
              <w:t xml:space="preserve">[…] Zusammenhänge und </w:t>
            </w:r>
            <w:r>
              <w:rPr>
                <w:sz w:val="18"/>
                <w:szCs w:val="18"/>
              </w:rPr>
              <w:t xml:space="preserve">GME: </w:t>
            </w:r>
            <w:r w:rsidRPr="00DF74F4">
              <w:rPr>
                <w:sz w:val="18"/>
                <w:szCs w:val="18"/>
              </w:rPr>
              <w:t>Inhalte adressatenorientiert, sachgerecht und übersichtlich darstellen</w:t>
            </w:r>
          </w:p>
          <w:p w:rsidR="00E95908" w:rsidRPr="00DF74F4" w:rsidRDefault="00E95908" w:rsidP="00CE10D1">
            <w:pPr>
              <w:rPr>
                <w:sz w:val="18"/>
                <w:szCs w:val="18"/>
              </w:rPr>
            </w:pPr>
            <w:r w:rsidRPr="00AD34BA">
              <w:rPr>
                <w:sz w:val="18"/>
                <w:szCs w:val="18"/>
              </w:rPr>
              <w:t>(9</w:t>
            </w:r>
            <w:r>
              <w:rPr>
                <w:sz w:val="18"/>
                <w:szCs w:val="18"/>
              </w:rPr>
              <w:t>GM</w:t>
            </w:r>
            <w:r w:rsidRPr="00AD34BA">
              <w:rPr>
                <w:sz w:val="18"/>
                <w:szCs w:val="18"/>
              </w:rPr>
              <w:t>) bei eigenen Sprech- und</w:t>
            </w:r>
            <w:r>
              <w:rPr>
                <w:sz w:val="18"/>
                <w:szCs w:val="18"/>
              </w:rPr>
              <w:t xml:space="preserve"> </w:t>
            </w:r>
            <w:r w:rsidRPr="00AD34BA">
              <w:rPr>
                <w:sz w:val="18"/>
                <w:szCs w:val="18"/>
              </w:rPr>
              <w:t>Schreibhandlungen einen</w:t>
            </w:r>
            <w:r>
              <w:rPr>
                <w:sz w:val="18"/>
                <w:szCs w:val="18"/>
              </w:rPr>
              <w:t xml:space="preserve"> </w:t>
            </w:r>
            <w:r w:rsidRPr="00AD34BA">
              <w:rPr>
                <w:sz w:val="18"/>
                <w:szCs w:val="18"/>
              </w:rPr>
              <w:t>differenzierten Wortschatz</w:t>
            </w:r>
            <w:r>
              <w:rPr>
                <w:sz w:val="18"/>
                <w:szCs w:val="18"/>
              </w:rPr>
              <w:t xml:space="preserve"> </w:t>
            </w:r>
            <w:r w:rsidRPr="00AD34BA">
              <w:rPr>
                <w:sz w:val="18"/>
                <w:szCs w:val="18"/>
              </w:rPr>
              <w:t xml:space="preserve">verwenden, </w:t>
            </w:r>
            <w:r>
              <w:rPr>
                <w:sz w:val="18"/>
                <w:szCs w:val="18"/>
              </w:rPr>
              <w:t xml:space="preserve">M: </w:t>
            </w:r>
            <w:r w:rsidRPr="00AD34BA">
              <w:rPr>
                <w:sz w:val="18"/>
                <w:szCs w:val="18"/>
              </w:rPr>
              <w:t>einschließlich</w:t>
            </w:r>
            <w:r>
              <w:rPr>
                <w:sz w:val="18"/>
                <w:szCs w:val="18"/>
              </w:rPr>
              <w:t xml:space="preserve"> </w:t>
            </w:r>
            <w:r w:rsidRPr="00AD34BA">
              <w:rPr>
                <w:sz w:val="18"/>
                <w:szCs w:val="18"/>
              </w:rPr>
              <w:t>idiomatischer Wendungen</w:t>
            </w:r>
            <w:r>
              <w:rPr>
                <w:sz w:val="18"/>
                <w:szCs w:val="18"/>
              </w:rPr>
              <w:t xml:space="preserve"> </w:t>
            </w:r>
            <w:r w:rsidRPr="00AD34BA">
              <w:rPr>
                <w:sz w:val="18"/>
                <w:szCs w:val="18"/>
              </w:rPr>
              <w:t>in Kenntnis des jeweiligen</w:t>
            </w:r>
            <w:r>
              <w:rPr>
                <w:sz w:val="18"/>
                <w:szCs w:val="18"/>
              </w:rPr>
              <w:t xml:space="preserve"> </w:t>
            </w:r>
            <w:r w:rsidRPr="00AD34BA">
              <w:rPr>
                <w:sz w:val="18"/>
                <w:szCs w:val="18"/>
              </w:rPr>
              <w:t>Zusammenhangs</w:t>
            </w:r>
          </w:p>
          <w:p w:rsidR="00E95908" w:rsidRPr="00DF74F4" w:rsidRDefault="00E95908" w:rsidP="00CE10D1">
            <w:pPr>
              <w:rPr>
                <w:sz w:val="18"/>
                <w:szCs w:val="18"/>
              </w:rPr>
            </w:pPr>
            <w:r w:rsidRPr="00DF74F4">
              <w:rPr>
                <w:sz w:val="18"/>
                <w:szCs w:val="18"/>
              </w:rPr>
              <w:t>(9</w:t>
            </w:r>
            <w:r>
              <w:rPr>
                <w:sz w:val="18"/>
                <w:szCs w:val="18"/>
              </w:rPr>
              <w:t>E</w:t>
            </w:r>
            <w:r w:rsidRPr="00DF74F4">
              <w:rPr>
                <w:sz w:val="18"/>
                <w:szCs w:val="18"/>
              </w:rPr>
              <w:t>) bei eigenen Sprech- und Schreibhandlungen distinktive Besonderheiten gesprochener und geschriebener Sprache situationsangemessen und adressatenbezogen und begründet beachten</w:t>
            </w:r>
          </w:p>
          <w:p w:rsidR="00E95908" w:rsidRDefault="00E95908" w:rsidP="00CE10D1">
            <w:pPr>
              <w:rPr>
                <w:sz w:val="18"/>
                <w:szCs w:val="18"/>
              </w:rPr>
            </w:pPr>
            <w:r w:rsidRPr="00DF74F4">
              <w:rPr>
                <w:sz w:val="18"/>
                <w:szCs w:val="18"/>
              </w:rPr>
              <w:t>(11) sprachliche Äußerungen mündlich und schriftlich situationsangemessen und adressatenorientiert formulieren (</w:t>
            </w:r>
            <w:r w:rsidR="00F54B79">
              <w:rPr>
                <w:sz w:val="18"/>
                <w:szCs w:val="18"/>
              </w:rPr>
              <w:t>z.B.</w:t>
            </w:r>
            <w:r w:rsidRPr="00DF74F4">
              <w:rPr>
                <w:sz w:val="18"/>
                <w:szCs w:val="18"/>
              </w:rPr>
              <w:t xml:space="preserve"> Bewerbungsschreiben, Lebenslauf, Vorstellungsgespräch, Antragstellung, sachlicher Brief, Formulare</w:t>
            </w:r>
            <w:r>
              <w:rPr>
                <w:sz w:val="18"/>
                <w:szCs w:val="18"/>
              </w:rPr>
              <w:t xml:space="preserve">, E: </w:t>
            </w:r>
            <w:r w:rsidRPr="00DF74F4">
              <w:rPr>
                <w:sz w:val="18"/>
                <w:szCs w:val="18"/>
              </w:rPr>
              <w:t>Rollendiskussionen, Dial</w:t>
            </w:r>
            <w:r>
              <w:rPr>
                <w:sz w:val="18"/>
                <w:szCs w:val="18"/>
              </w:rPr>
              <w:t>oge</w:t>
            </w:r>
            <w:r w:rsidRPr="00DF74F4">
              <w:rPr>
                <w:sz w:val="18"/>
                <w:szCs w:val="18"/>
              </w:rPr>
              <w:t>)</w:t>
            </w:r>
          </w:p>
          <w:p w:rsidR="005517C9" w:rsidRPr="00DF74F4" w:rsidRDefault="005517C9" w:rsidP="00CE10D1">
            <w:pPr>
              <w:rPr>
                <w:sz w:val="18"/>
                <w:szCs w:val="18"/>
              </w:rPr>
            </w:pPr>
            <w:r w:rsidRPr="00DF74F4">
              <w:rPr>
                <w:sz w:val="18"/>
                <w:szCs w:val="18"/>
              </w:rPr>
              <w:t>(14) Sprache als Mittel der Identitätsbildung erkennen und beschreiben</w:t>
            </w:r>
          </w:p>
          <w:p w:rsidR="00E95908" w:rsidRDefault="00E95908" w:rsidP="00CE10D1">
            <w:pPr>
              <w:rPr>
                <w:sz w:val="18"/>
                <w:szCs w:val="18"/>
              </w:rPr>
            </w:pPr>
            <w:r w:rsidRPr="00D10502">
              <w:rPr>
                <w:sz w:val="18"/>
                <w:szCs w:val="18"/>
              </w:rPr>
              <w:t>(15</w:t>
            </w:r>
            <w:r>
              <w:rPr>
                <w:sz w:val="18"/>
                <w:szCs w:val="18"/>
              </w:rPr>
              <w:t>GM</w:t>
            </w:r>
            <w:r w:rsidRPr="00D10502">
              <w:rPr>
                <w:sz w:val="18"/>
                <w:szCs w:val="18"/>
              </w:rPr>
              <w:t>) Umgangssprache, Dialekte</w:t>
            </w:r>
            <w:r>
              <w:rPr>
                <w:sz w:val="18"/>
                <w:szCs w:val="18"/>
              </w:rPr>
              <w:t xml:space="preserve"> </w:t>
            </w:r>
            <w:r w:rsidRPr="00D10502">
              <w:rPr>
                <w:sz w:val="18"/>
                <w:szCs w:val="18"/>
              </w:rPr>
              <w:t>und Standardsprache</w:t>
            </w:r>
            <w:r>
              <w:rPr>
                <w:sz w:val="18"/>
                <w:szCs w:val="18"/>
              </w:rPr>
              <w:t xml:space="preserve"> </w:t>
            </w:r>
            <w:r w:rsidRPr="00D10502">
              <w:rPr>
                <w:sz w:val="18"/>
                <w:szCs w:val="18"/>
              </w:rPr>
              <w:t>sowie Jugendsprachen</w:t>
            </w:r>
            <w:r>
              <w:rPr>
                <w:sz w:val="18"/>
                <w:szCs w:val="18"/>
              </w:rPr>
              <w:t xml:space="preserve"> </w:t>
            </w:r>
            <w:r w:rsidRPr="00D10502">
              <w:rPr>
                <w:sz w:val="18"/>
                <w:szCs w:val="18"/>
              </w:rPr>
              <w:t>beschreiben</w:t>
            </w:r>
          </w:p>
          <w:p w:rsidR="00E95908" w:rsidRDefault="00E95908" w:rsidP="00CE10D1">
            <w:pPr>
              <w:rPr>
                <w:sz w:val="18"/>
                <w:szCs w:val="18"/>
              </w:rPr>
            </w:pPr>
            <w:r w:rsidRPr="00DF74F4">
              <w:rPr>
                <w:sz w:val="18"/>
                <w:szCs w:val="18"/>
              </w:rPr>
              <w:t>(15</w:t>
            </w:r>
            <w:r>
              <w:rPr>
                <w:sz w:val="18"/>
                <w:szCs w:val="18"/>
              </w:rPr>
              <w:t>E</w:t>
            </w:r>
            <w:r w:rsidRPr="00DF74F4">
              <w:rPr>
                <w:sz w:val="18"/>
                <w:szCs w:val="18"/>
              </w:rPr>
              <w:t>) kommunikative Funktionen des Dialekts, der Umgangssprache, der Standardsprache, der Gruppensprachen, Fachsprachen und Jugendsprachen in ihren Abgrenzungen untersuchen und erläutern und die Sprachvarietäten angemessen verwenden</w:t>
            </w:r>
          </w:p>
          <w:p w:rsidR="00C24365" w:rsidRPr="00DF74F4" w:rsidRDefault="00C24365" w:rsidP="00CE10D1">
            <w:pPr>
              <w:rPr>
                <w:sz w:val="18"/>
                <w:szCs w:val="18"/>
              </w:rPr>
            </w:pPr>
            <w:r w:rsidRPr="00DF74F4">
              <w:rPr>
                <w:sz w:val="18"/>
                <w:szCs w:val="18"/>
              </w:rPr>
              <w:t>(18) sprachliche Fremdheitserfahrungen beschreiben und reflektieren; Mehrsprachigkeit sowie den Sprachenvergleich zur Entwicklung des Sprachbewusstseins nutzen</w:t>
            </w:r>
          </w:p>
        </w:tc>
        <w:tc>
          <w:tcPr>
            <w:tcW w:w="1250" w:type="pct"/>
            <w:tcBorders>
              <w:left w:val="single" w:sz="4" w:space="0" w:color="auto"/>
              <w:bottom w:val="single" w:sz="4" w:space="0" w:color="auto"/>
              <w:right w:val="single" w:sz="4" w:space="0" w:color="auto"/>
            </w:tcBorders>
            <w:shd w:val="clear" w:color="auto" w:fill="auto"/>
          </w:tcPr>
          <w:p w:rsidR="005C0ABD" w:rsidRPr="005C0ABD" w:rsidRDefault="005C0ABD" w:rsidP="00F823A2">
            <w:pPr>
              <w:rPr>
                <w:b/>
              </w:rPr>
            </w:pPr>
            <w:r>
              <w:rPr>
                <w:b/>
              </w:rPr>
              <w:t xml:space="preserve">a. </w:t>
            </w:r>
            <w:r w:rsidRPr="005C0ABD">
              <w:rPr>
                <w:b/>
              </w:rPr>
              <w:t>Tempus:</w:t>
            </w:r>
          </w:p>
          <w:p w:rsidR="00C24365" w:rsidRDefault="00C24365" w:rsidP="00F823A2">
            <w:pPr>
              <w:rPr>
                <w:shd w:val="clear" w:color="auto" w:fill="F5A091"/>
              </w:rPr>
            </w:pPr>
            <w:r>
              <w:t>Wiederholung aller bekannten Konjugationsformen (Person, Numerus), starke und schwache Konjugation</w:t>
            </w:r>
          </w:p>
          <w:p w:rsidR="00C24365" w:rsidRPr="0097694F" w:rsidRDefault="00C24365" w:rsidP="00F823A2">
            <w:pPr>
              <w:rPr>
                <w:b/>
              </w:rPr>
            </w:pPr>
            <w:r w:rsidRPr="0097694F">
              <w:rPr>
                <w:b/>
                <w:shd w:val="clear" w:color="auto" w:fill="F5A091"/>
              </w:rPr>
              <w:t>G:</w:t>
            </w:r>
          </w:p>
          <w:p w:rsidR="00C24365" w:rsidRDefault="00C24365" w:rsidP="00B061F3">
            <w:pPr>
              <w:pStyle w:val="Listenabsatz"/>
              <w:numPr>
                <w:ilvl w:val="0"/>
                <w:numId w:val="9"/>
              </w:numPr>
              <w:spacing w:line="240" w:lineRule="auto"/>
            </w:pPr>
            <w:r>
              <w:t>Schwerpunkt auf den Formen der starken Konjugation</w:t>
            </w:r>
          </w:p>
          <w:p w:rsidR="00C24365" w:rsidRDefault="00C24365" w:rsidP="00B061F3">
            <w:pPr>
              <w:pStyle w:val="Listenabsatz"/>
              <w:numPr>
                <w:ilvl w:val="0"/>
                <w:numId w:val="9"/>
              </w:numPr>
              <w:spacing w:line="240" w:lineRule="auto"/>
            </w:pPr>
            <w:r>
              <w:t>Einführung der Formen der Vorzeitigkeit: Präsensperfekt, Präteritumperfekt (</w:t>
            </w:r>
            <w:r w:rsidR="00F54B79">
              <w:t>z.B.</w:t>
            </w:r>
            <w:r>
              <w:t xml:space="preserve"> anhand des Erzählens, Zeitenfolge)</w:t>
            </w:r>
          </w:p>
          <w:p w:rsidR="00C24365" w:rsidRPr="0097694F" w:rsidRDefault="00C24365" w:rsidP="00F823A2">
            <w:pPr>
              <w:rPr>
                <w:b/>
              </w:rPr>
            </w:pPr>
            <w:r w:rsidRPr="0097694F">
              <w:rPr>
                <w:b/>
                <w:shd w:val="clear" w:color="auto" w:fill="F5A091"/>
              </w:rPr>
              <w:t>M:</w:t>
            </w:r>
            <w:r w:rsidRPr="0097694F">
              <w:rPr>
                <w:b/>
              </w:rPr>
              <w:t xml:space="preserve"> </w:t>
            </w:r>
          </w:p>
          <w:p w:rsidR="00C24365" w:rsidRDefault="00C24365" w:rsidP="00B061F3">
            <w:pPr>
              <w:pStyle w:val="Listenabsatz"/>
              <w:numPr>
                <w:ilvl w:val="0"/>
                <w:numId w:val="9"/>
              </w:numPr>
              <w:spacing w:line="240" w:lineRule="auto"/>
            </w:pPr>
            <w:r>
              <w:t>Einführung Präteritumperfekt (</w:t>
            </w:r>
            <w:r w:rsidR="00F54B79">
              <w:t>z.B.</w:t>
            </w:r>
            <w:r>
              <w:t xml:space="preserve"> anhand des Erzählens, Zeitenfolge)</w:t>
            </w:r>
          </w:p>
          <w:p w:rsidR="00C24365" w:rsidRDefault="00C24365" w:rsidP="00B061F3">
            <w:pPr>
              <w:pStyle w:val="Listenabsatz"/>
              <w:numPr>
                <w:ilvl w:val="0"/>
                <w:numId w:val="9"/>
              </w:numPr>
              <w:spacing w:line="240" w:lineRule="auto"/>
            </w:pPr>
            <w:r>
              <w:t>Funktion des Präsensperfekt als Markierung von Vorzeitigkeit in sachlichen Texten (</w:t>
            </w:r>
            <w:r w:rsidR="00F54B79">
              <w:t>z.B.</w:t>
            </w:r>
            <w:r>
              <w:t xml:space="preserve"> Inhaltsangabe)</w:t>
            </w:r>
          </w:p>
          <w:p w:rsidR="00C24365" w:rsidRPr="0097694F" w:rsidRDefault="00C24365" w:rsidP="00F823A2">
            <w:pPr>
              <w:rPr>
                <w:b/>
              </w:rPr>
            </w:pPr>
            <w:r w:rsidRPr="0097694F">
              <w:rPr>
                <w:b/>
                <w:shd w:val="clear" w:color="auto" w:fill="F5A091"/>
              </w:rPr>
              <w:t>E:</w:t>
            </w:r>
          </w:p>
          <w:p w:rsidR="00C24365" w:rsidRDefault="00C24365" w:rsidP="00B061F3">
            <w:pPr>
              <w:pStyle w:val="Listenabsatz"/>
              <w:numPr>
                <w:ilvl w:val="0"/>
                <w:numId w:val="9"/>
              </w:numPr>
              <w:spacing w:line="240" w:lineRule="auto"/>
            </w:pPr>
            <w:r>
              <w:t>Vertiefung des Futurperfekts</w:t>
            </w:r>
          </w:p>
          <w:p w:rsidR="00C24365" w:rsidRDefault="00C24365" w:rsidP="00B061F3">
            <w:pPr>
              <w:pStyle w:val="Listenabsatz"/>
              <w:numPr>
                <w:ilvl w:val="0"/>
                <w:numId w:val="9"/>
              </w:numPr>
              <w:spacing w:line="240" w:lineRule="auto"/>
            </w:pPr>
            <w:r>
              <w:t>Zeitenfolge (auch im eigenen Schreiben)</w:t>
            </w:r>
          </w:p>
          <w:p w:rsidR="005C0ABD" w:rsidRDefault="005C0ABD" w:rsidP="005C0ABD">
            <w:pPr>
              <w:pStyle w:val="Listenabsatz"/>
              <w:spacing w:line="240" w:lineRule="auto"/>
              <w:ind w:left="0"/>
              <w:rPr>
                <w:b/>
              </w:rPr>
            </w:pPr>
            <w:r w:rsidRPr="00DB2D01">
              <w:rPr>
                <w:b/>
              </w:rPr>
              <w:t>b. Modus</w:t>
            </w:r>
          </w:p>
          <w:p w:rsidR="00DB2D01" w:rsidRDefault="00DB2D01" w:rsidP="00B061F3">
            <w:pPr>
              <w:pStyle w:val="Listenabsatz"/>
              <w:numPr>
                <w:ilvl w:val="0"/>
                <w:numId w:val="10"/>
              </w:numPr>
              <w:spacing w:line="240" w:lineRule="auto"/>
            </w:pPr>
            <w:r w:rsidRPr="0097694F">
              <w:rPr>
                <w:b/>
                <w:shd w:val="clear" w:color="auto" w:fill="F5A091"/>
              </w:rPr>
              <w:t>G:</w:t>
            </w:r>
            <w:r>
              <w:t xml:space="preserve"> Einführung von gängigen Modalverben, Untersuchung auch durch Satzklammer</w:t>
            </w:r>
            <w:r>
              <w:br/>
            </w:r>
            <w:r w:rsidRPr="0097694F">
              <w:rPr>
                <w:b/>
                <w:shd w:val="clear" w:color="auto" w:fill="F5A091"/>
              </w:rPr>
              <w:t>ME:</w:t>
            </w:r>
            <w:r>
              <w:t xml:space="preserve"> Wiederholung: Modalverben (</w:t>
            </w:r>
            <w:r w:rsidRPr="0097694F">
              <w:rPr>
                <w:b/>
                <w:shd w:val="clear" w:color="auto" w:fill="F5A091"/>
              </w:rPr>
              <w:t>M:</w:t>
            </w:r>
            <w:r>
              <w:t xml:space="preserve"> hier auch „mögen“ nennen)</w:t>
            </w:r>
          </w:p>
          <w:p w:rsidR="00DB2D01" w:rsidRDefault="00DB2D01" w:rsidP="00DB2D01">
            <w:pPr>
              <w:pStyle w:val="Listenabsatz"/>
              <w:spacing w:line="240" w:lineRule="auto"/>
              <w:ind w:left="0"/>
              <w:rPr>
                <w:i/>
              </w:rPr>
            </w:pPr>
            <w:r w:rsidRPr="00DB2D01">
              <w:rPr>
                <w:i/>
              </w:rPr>
              <w:t>Konjunktiv II:</w:t>
            </w:r>
          </w:p>
          <w:p w:rsidR="003E586F" w:rsidRPr="003E586F" w:rsidRDefault="00DB2D01" w:rsidP="00B061F3">
            <w:pPr>
              <w:pStyle w:val="Listenabsatz"/>
              <w:numPr>
                <w:ilvl w:val="0"/>
                <w:numId w:val="10"/>
              </w:numPr>
              <w:spacing w:line="240" w:lineRule="auto"/>
              <w:rPr>
                <w:i/>
              </w:rPr>
            </w:pPr>
            <w:r>
              <w:t xml:space="preserve">Einführung des Konjunktiv II als Wunsch- und Möglichkeitsform; </w:t>
            </w:r>
            <w:r w:rsidR="0097694F">
              <w:br/>
            </w:r>
            <w:r w:rsidRPr="0097694F">
              <w:rPr>
                <w:b/>
                <w:shd w:val="clear" w:color="auto" w:fill="F5A091"/>
              </w:rPr>
              <w:t>G:</w:t>
            </w:r>
            <w:r>
              <w:t xml:space="preserve"> Schwerpunkt kann auf Formen schwacher Konjugation liegen.</w:t>
            </w:r>
          </w:p>
          <w:p w:rsidR="00DB2D01" w:rsidRPr="003E586F" w:rsidRDefault="00DB2D01" w:rsidP="00B061F3">
            <w:pPr>
              <w:pStyle w:val="Listenabsatz"/>
              <w:numPr>
                <w:ilvl w:val="0"/>
                <w:numId w:val="10"/>
              </w:numPr>
              <w:spacing w:line="240" w:lineRule="auto"/>
              <w:rPr>
                <w:i/>
              </w:rPr>
            </w:pPr>
            <w:r>
              <w:t>Abgrenzung gegen würde-Konjunktiv</w:t>
            </w:r>
            <w:r>
              <w:br/>
            </w:r>
            <w:r w:rsidRPr="0097694F">
              <w:rPr>
                <w:b/>
                <w:shd w:val="clear" w:color="auto" w:fill="F5A091"/>
              </w:rPr>
              <w:t>M:</w:t>
            </w:r>
            <w:r>
              <w:t xml:space="preserve"> und gegen das Präteritum im Schriftlichen problematisieren</w:t>
            </w:r>
            <w:r>
              <w:br/>
            </w:r>
            <w:r w:rsidRPr="0097694F">
              <w:rPr>
                <w:b/>
                <w:shd w:val="clear" w:color="auto" w:fill="F5A091"/>
              </w:rPr>
              <w:t>E:</w:t>
            </w:r>
            <w:r>
              <w:t xml:space="preserve"> würde-Konjunktiv schriftlich vermeiden und als mündliche Ersatzform reflektieren</w:t>
            </w:r>
          </w:p>
          <w:p w:rsidR="00DB2D01" w:rsidRPr="003E586F" w:rsidRDefault="00DB2D01" w:rsidP="003E586F">
            <w:pPr>
              <w:pStyle w:val="Listenabsatz"/>
              <w:spacing w:line="240" w:lineRule="auto"/>
              <w:ind w:left="0"/>
              <w:rPr>
                <w:i/>
              </w:rPr>
            </w:pPr>
            <w:r w:rsidRPr="003E586F">
              <w:rPr>
                <w:i/>
              </w:rPr>
              <w:t>Konjunktiv I:</w:t>
            </w:r>
          </w:p>
          <w:p w:rsidR="00DB2D01" w:rsidRPr="00DB2D01" w:rsidRDefault="003E586F" w:rsidP="003E586F">
            <w:pPr>
              <w:pStyle w:val="Listenabsatz"/>
              <w:spacing w:line="240" w:lineRule="auto"/>
              <w:ind w:left="0"/>
            </w:pPr>
            <w:r w:rsidRPr="0097694F">
              <w:rPr>
                <w:b/>
                <w:shd w:val="clear" w:color="auto" w:fill="F5A091"/>
              </w:rPr>
              <w:t>G:</w:t>
            </w:r>
            <w:r>
              <w:t xml:space="preserve"> i</w:t>
            </w:r>
            <w:r w:rsidR="00DB2D01" w:rsidRPr="00DB2D01">
              <w:t>ndirekte Rede zunächst nur analytisch</w:t>
            </w:r>
          </w:p>
          <w:p w:rsidR="00DB2D01" w:rsidRPr="00DB2D01" w:rsidRDefault="003E586F" w:rsidP="00B061F3">
            <w:pPr>
              <w:pStyle w:val="Listenabsatz"/>
              <w:numPr>
                <w:ilvl w:val="0"/>
                <w:numId w:val="10"/>
              </w:numPr>
              <w:spacing w:line="240" w:lineRule="auto"/>
            </w:pPr>
            <w:r w:rsidRPr="0097694F">
              <w:rPr>
                <w:b/>
                <w:shd w:val="clear" w:color="auto" w:fill="F5A091"/>
              </w:rPr>
              <w:t>ME:</w:t>
            </w:r>
            <w:r>
              <w:t xml:space="preserve"> </w:t>
            </w:r>
            <w:r>
              <w:br/>
              <w:t>K</w:t>
            </w:r>
            <w:r w:rsidR="00DB2D01" w:rsidRPr="00DB2D01">
              <w:t>onjugationsformen des Konjunktiv I</w:t>
            </w:r>
          </w:p>
          <w:p w:rsidR="00DB2D01" w:rsidRPr="00DB2D01" w:rsidRDefault="00DB2D01" w:rsidP="00B061F3">
            <w:pPr>
              <w:pStyle w:val="Listenabsatz"/>
              <w:numPr>
                <w:ilvl w:val="0"/>
                <w:numId w:val="10"/>
              </w:numPr>
              <w:spacing w:line="240" w:lineRule="auto"/>
            </w:pPr>
            <w:r w:rsidRPr="00DB2D01">
              <w:t>indirekte Rede analytisch und produktiv</w:t>
            </w:r>
          </w:p>
          <w:p w:rsidR="00DB2D01" w:rsidRPr="00DB2D01" w:rsidRDefault="003E586F" w:rsidP="00B061F3">
            <w:pPr>
              <w:pStyle w:val="Listenabsatz"/>
              <w:numPr>
                <w:ilvl w:val="0"/>
                <w:numId w:val="10"/>
              </w:numPr>
              <w:spacing w:line="240" w:lineRule="auto"/>
            </w:pPr>
            <w:r w:rsidRPr="0097694F">
              <w:rPr>
                <w:b/>
                <w:shd w:val="clear" w:color="auto" w:fill="F5A091"/>
              </w:rPr>
              <w:t>E:</w:t>
            </w:r>
            <w:r w:rsidR="00DB2D01" w:rsidRPr="00DB2D01">
              <w:tab/>
              <w:t>Ersatzformen der indirekten Rede</w:t>
            </w:r>
            <w:r>
              <w:t xml:space="preserve"> (Konjunktiv II bei Formidentität)</w:t>
            </w:r>
          </w:p>
          <w:p w:rsidR="00DB2D01" w:rsidRDefault="00DB2D01" w:rsidP="005C0ABD">
            <w:pPr>
              <w:pStyle w:val="Listenabsatz"/>
              <w:spacing w:line="240" w:lineRule="auto"/>
              <w:ind w:left="0"/>
              <w:rPr>
                <w:b/>
              </w:rPr>
            </w:pPr>
          </w:p>
          <w:p w:rsidR="00DB2D01" w:rsidRPr="00DB2D01" w:rsidRDefault="00DB2D01" w:rsidP="005C0ABD">
            <w:pPr>
              <w:pStyle w:val="Listenabsatz"/>
              <w:spacing w:line="240" w:lineRule="auto"/>
              <w:ind w:left="0"/>
              <w:rPr>
                <w:b/>
              </w:rPr>
            </w:pPr>
          </w:p>
          <w:p w:rsidR="005C0ABD" w:rsidRDefault="005C0ABD" w:rsidP="005C0ABD">
            <w:pPr>
              <w:pStyle w:val="Listenabsatz"/>
              <w:spacing w:line="240" w:lineRule="auto"/>
            </w:pPr>
          </w:p>
        </w:tc>
        <w:tc>
          <w:tcPr>
            <w:tcW w:w="1250" w:type="pct"/>
            <w:tcBorders>
              <w:left w:val="single" w:sz="4" w:space="0" w:color="auto"/>
              <w:bottom w:val="single" w:sz="4" w:space="0" w:color="auto"/>
              <w:right w:val="single" w:sz="4" w:space="0" w:color="auto"/>
            </w:tcBorders>
            <w:shd w:val="clear" w:color="auto" w:fill="auto"/>
          </w:tcPr>
          <w:p w:rsidR="00C24365" w:rsidRDefault="00C24365" w:rsidP="007E7E02">
            <w:pPr>
              <w:spacing w:before="60"/>
              <w:rPr>
                <w:rFonts w:eastAsia="Calibri" w:cs="Arial"/>
                <w:szCs w:val="22"/>
              </w:rPr>
            </w:pPr>
            <w:r>
              <w:rPr>
                <w:rFonts w:eastAsia="Calibri" w:cs="Arial"/>
                <w:szCs w:val="22"/>
              </w:rPr>
              <w:t xml:space="preserve">Anschlussmöglichkeiten </w:t>
            </w:r>
            <w:r w:rsidR="00F54B79">
              <w:rPr>
                <w:rFonts w:eastAsia="Calibri" w:cs="Arial"/>
                <w:szCs w:val="22"/>
              </w:rPr>
              <w:t>z.B.</w:t>
            </w:r>
            <w:r>
              <w:rPr>
                <w:rFonts w:eastAsia="Calibri" w:cs="Arial"/>
                <w:szCs w:val="22"/>
              </w:rPr>
              <w:t xml:space="preserve"> in 7.2.</w:t>
            </w:r>
            <w:r w:rsidR="007E7E02">
              <w:rPr>
                <w:rFonts w:eastAsia="Calibri" w:cs="Arial"/>
                <w:szCs w:val="22"/>
              </w:rPr>
              <w:t>2</w:t>
            </w:r>
            <w:r>
              <w:rPr>
                <w:rFonts w:eastAsia="Calibri" w:cs="Arial"/>
                <w:szCs w:val="22"/>
              </w:rPr>
              <w:t>, 7.6.2.</w:t>
            </w:r>
            <w:r w:rsidR="007E7E02">
              <w:rPr>
                <w:rFonts w:eastAsia="Calibri" w:cs="Arial"/>
                <w:szCs w:val="22"/>
              </w:rPr>
              <w:t xml:space="preserve"> (Tempus in Inhaltsangabe und Erzählungen)</w:t>
            </w: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5517C9" w:rsidRDefault="005517C9" w:rsidP="007E7E02">
            <w:pPr>
              <w:spacing w:before="60"/>
              <w:rPr>
                <w:rFonts w:eastAsia="Calibri" w:cs="Arial"/>
                <w:szCs w:val="22"/>
              </w:rPr>
            </w:pPr>
          </w:p>
          <w:p w:rsidR="007D7F32" w:rsidRDefault="007D7F32" w:rsidP="007E7E02">
            <w:pPr>
              <w:spacing w:before="60"/>
              <w:rPr>
                <w:rFonts w:eastAsia="Calibri" w:cs="Arial"/>
                <w:szCs w:val="22"/>
              </w:rPr>
            </w:pPr>
          </w:p>
          <w:p w:rsidR="005517C9" w:rsidRDefault="005517C9" w:rsidP="007E7E02">
            <w:pPr>
              <w:spacing w:before="60"/>
              <w:rPr>
                <w:rFonts w:eastAsia="Calibri" w:cs="Arial"/>
                <w:szCs w:val="22"/>
              </w:rPr>
            </w:pPr>
            <w:r>
              <w:rPr>
                <w:rFonts w:eastAsia="Calibri" w:cs="Arial"/>
                <w:szCs w:val="22"/>
              </w:rPr>
              <w:t xml:space="preserve">Anschlussmöglichkeiten </w:t>
            </w:r>
            <w:r w:rsidR="00F54B79">
              <w:rPr>
                <w:rFonts w:eastAsia="Calibri" w:cs="Arial"/>
                <w:szCs w:val="22"/>
              </w:rPr>
              <w:t>z.B.</w:t>
            </w:r>
            <w:r>
              <w:rPr>
                <w:rFonts w:eastAsia="Calibri" w:cs="Arial"/>
                <w:szCs w:val="22"/>
              </w:rPr>
              <w:t xml:space="preserve"> in 7.3.1, 7.3.2 (kontrafaktische Darstellungen im Kontext des Argumentierens), 7.5.3. (Möglichkeitsform zur Kennzeichnung der möglichen Vorbildfunktion von Helden)</w:t>
            </w:r>
          </w:p>
          <w:p w:rsidR="007D7F32" w:rsidRDefault="007D7F32" w:rsidP="007E7E02">
            <w:pPr>
              <w:spacing w:before="60"/>
              <w:rPr>
                <w:rFonts w:eastAsia="Calibri" w:cs="Arial"/>
                <w:szCs w:val="22"/>
              </w:rPr>
            </w:pPr>
          </w:p>
          <w:p w:rsidR="007D7F32" w:rsidRDefault="007D7F32" w:rsidP="007E7E02">
            <w:pPr>
              <w:spacing w:before="60"/>
              <w:rPr>
                <w:rFonts w:eastAsia="Calibri" w:cs="Arial"/>
                <w:szCs w:val="22"/>
              </w:rPr>
            </w:pPr>
          </w:p>
          <w:p w:rsidR="007D7F32" w:rsidRDefault="007D7F32" w:rsidP="007E7E02">
            <w:pPr>
              <w:spacing w:before="60"/>
              <w:rPr>
                <w:rFonts w:eastAsia="Calibri" w:cs="Arial"/>
                <w:szCs w:val="22"/>
              </w:rPr>
            </w:pPr>
          </w:p>
          <w:p w:rsidR="007D7F32" w:rsidRDefault="007D7F32" w:rsidP="007E7E02">
            <w:pPr>
              <w:spacing w:before="60"/>
              <w:rPr>
                <w:rFonts w:eastAsia="Calibri" w:cs="Arial"/>
                <w:szCs w:val="22"/>
              </w:rPr>
            </w:pPr>
          </w:p>
          <w:p w:rsidR="007D7F32" w:rsidRDefault="007D7F32" w:rsidP="007E7E02">
            <w:pPr>
              <w:spacing w:before="60"/>
              <w:rPr>
                <w:rFonts w:eastAsia="Calibri" w:cs="Arial"/>
                <w:szCs w:val="22"/>
              </w:rPr>
            </w:pPr>
          </w:p>
          <w:p w:rsidR="007D7F32" w:rsidRDefault="007D7F32" w:rsidP="007E7E02">
            <w:pPr>
              <w:spacing w:before="60"/>
              <w:rPr>
                <w:rFonts w:eastAsia="Calibri" w:cs="Arial"/>
                <w:szCs w:val="22"/>
              </w:rPr>
            </w:pPr>
          </w:p>
          <w:p w:rsidR="007D7F32" w:rsidRDefault="007D7F32" w:rsidP="007E7E02">
            <w:pPr>
              <w:spacing w:before="60"/>
              <w:rPr>
                <w:rFonts w:eastAsia="Calibri" w:cs="Arial"/>
                <w:szCs w:val="22"/>
              </w:rPr>
            </w:pPr>
          </w:p>
          <w:p w:rsidR="007D7F32" w:rsidRDefault="007D7F32" w:rsidP="007E7E02">
            <w:pPr>
              <w:spacing w:before="60"/>
              <w:rPr>
                <w:rFonts w:eastAsia="Calibri" w:cs="Arial"/>
                <w:szCs w:val="22"/>
              </w:rPr>
            </w:pPr>
          </w:p>
          <w:p w:rsidR="007D7F32" w:rsidRDefault="007D7F32" w:rsidP="007E7E02">
            <w:pPr>
              <w:spacing w:before="60"/>
              <w:rPr>
                <w:rFonts w:eastAsia="Calibri" w:cs="Arial"/>
                <w:szCs w:val="22"/>
              </w:rPr>
            </w:pPr>
          </w:p>
          <w:p w:rsidR="007D7F32" w:rsidRDefault="007D7F32" w:rsidP="007E7E02">
            <w:pPr>
              <w:spacing w:before="60"/>
              <w:rPr>
                <w:rFonts w:eastAsia="Calibri" w:cs="Arial"/>
                <w:szCs w:val="22"/>
              </w:rPr>
            </w:pPr>
          </w:p>
          <w:p w:rsidR="007D7F32" w:rsidRPr="00F0514C" w:rsidRDefault="007D7F32" w:rsidP="007E7E02">
            <w:pPr>
              <w:spacing w:before="60"/>
              <w:rPr>
                <w:rFonts w:eastAsia="Calibri" w:cs="Arial"/>
                <w:i/>
                <w:szCs w:val="22"/>
              </w:rPr>
            </w:pPr>
            <w:r>
              <w:rPr>
                <w:rFonts w:eastAsia="Calibri" w:cs="Arial"/>
                <w:szCs w:val="22"/>
              </w:rPr>
              <w:t xml:space="preserve">Anschlussmöglichkeiten </w:t>
            </w:r>
            <w:r w:rsidR="00F54B79">
              <w:rPr>
                <w:rFonts w:eastAsia="Calibri" w:cs="Arial"/>
                <w:szCs w:val="22"/>
              </w:rPr>
              <w:t>z.B.</w:t>
            </w:r>
            <w:r>
              <w:rPr>
                <w:rFonts w:eastAsia="Calibri" w:cs="Arial"/>
                <w:szCs w:val="22"/>
              </w:rPr>
              <w:t xml:space="preserve"> in</w:t>
            </w:r>
            <w:r w:rsidR="00BE3B36">
              <w:rPr>
                <w:rFonts w:eastAsia="Calibri" w:cs="Arial"/>
                <w:szCs w:val="22"/>
              </w:rPr>
              <w:t xml:space="preserve"> 7.2.2 und 7.6.2 </w:t>
            </w:r>
            <w:r>
              <w:rPr>
                <w:rFonts w:eastAsia="Calibri" w:cs="Arial"/>
                <w:szCs w:val="22"/>
              </w:rPr>
              <w:t xml:space="preserve">(Inhaltsangabe), </w:t>
            </w:r>
          </w:p>
        </w:tc>
      </w:tr>
      <w:tr w:rsidR="00C24365" w:rsidRPr="00F0514C" w:rsidTr="00340736">
        <w:trPr>
          <w:jc w:val="center"/>
        </w:trPr>
        <w:tc>
          <w:tcPr>
            <w:tcW w:w="1250" w:type="pct"/>
            <w:vMerge w:val="restart"/>
            <w:tcBorders>
              <w:top w:val="nil"/>
              <w:left w:val="single" w:sz="4" w:space="0" w:color="auto"/>
              <w:right w:val="single" w:sz="4" w:space="0" w:color="auto"/>
            </w:tcBorders>
            <w:shd w:val="clear" w:color="auto" w:fill="auto"/>
          </w:tcPr>
          <w:p w:rsidR="00C24365" w:rsidRPr="00F0514C" w:rsidRDefault="00C24365" w:rsidP="00F823A2">
            <w:pPr>
              <w:spacing w:before="60"/>
              <w:rPr>
                <w:rFonts w:eastAsia="Calibri" w:cs="Arial"/>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C24365" w:rsidRPr="00960E2B" w:rsidRDefault="0097694F" w:rsidP="00CE10D1">
            <w:pPr>
              <w:rPr>
                <w:rFonts w:eastAsia="Calibri" w:cs="Arial"/>
                <w:sz w:val="18"/>
                <w:szCs w:val="18"/>
                <w:u w:val="single"/>
              </w:rPr>
            </w:pPr>
            <w:r w:rsidRPr="0097694F">
              <w:rPr>
                <w:rFonts w:eastAsia="Calibri" w:cs="Arial"/>
                <w:b/>
                <w:sz w:val="18"/>
                <w:szCs w:val="18"/>
                <w:shd w:val="clear" w:color="auto" w:fill="F0A08D"/>
              </w:rPr>
              <w:t>G</w:t>
            </w:r>
            <w:r w:rsidR="00C24365" w:rsidRPr="0097694F">
              <w:rPr>
                <w:rFonts w:eastAsia="Calibri" w:cs="Arial"/>
                <w:b/>
                <w:sz w:val="18"/>
                <w:szCs w:val="18"/>
                <w:shd w:val="clear" w:color="auto" w:fill="F0A08D"/>
              </w:rPr>
              <w:t>M:</w:t>
            </w:r>
            <w:r w:rsidR="00C24365" w:rsidRPr="00960E2B">
              <w:rPr>
                <w:rFonts w:eastAsia="Calibri" w:cs="Arial"/>
                <w:sz w:val="18"/>
                <w:szCs w:val="18"/>
              </w:rPr>
              <w:t xml:space="preserve"> </w:t>
            </w:r>
            <w:r w:rsidR="00C24365" w:rsidRPr="00960E2B">
              <w:rPr>
                <w:rFonts w:eastAsia="Calibri" w:cs="Arial"/>
                <w:sz w:val="18"/>
                <w:szCs w:val="18"/>
                <w:u w:val="single"/>
              </w:rPr>
              <w:t>3.2.2.1 Struktur von Äußerungen</w:t>
            </w:r>
          </w:p>
          <w:p w:rsidR="00C24365" w:rsidRPr="00960E2B" w:rsidRDefault="00C24365" w:rsidP="00CE10D1">
            <w:pPr>
              <w:rPr>
                <w:rFonts w:cs="Arial"/>
                <w:sz w:val="18"/>
                <w:szCs w:val="18"/>
              </w:rPr>
            </w:pPr>
            <w:r w:rsidRPr="00960E2B">
              <w:rPr>
                <w:rFonts w:cs="Arial"/>
                <w:sz w:val="18"/>
                <w:szCs w:val="18"/>
              </w:rPr>
              <w:t>(1) die zentrale Bedeutung des Prädikats für den Satz erläutern und Art und Anzahl der vom Prädikat abhängigen Satzglieder untersuchen und bestimmen</w:t>
            </w:r>
          </w:p>
          <w:p w:rsidR="00C24365" w:rsidRPr="00960E2B" w:rsidRDefault="00C24365" w:rsidP="00CE10D1">
            <w:pPr>
              <w:rPr>
                <w:rFonts w:cs="Arial"/>
                <w:sz w:val="18"/>
                <w:szCs w:val="18"/>
              </w:rPr>
            </w:pPr>
            <w:r w:rsidRPr="00960E2B">
              <w:rPr>
                <w:rFonts w:cs="Arial"/>
                <w:sz w:val="18"/>
                <w:szCs w:val="18"/>
              </w:rPr>
              <w:t>(4) die Struktur von Sätzen und Satzgefügen im Feldermodell analysieren (Satzklammer und Felder)</w:t>
            </w:r>
          </w:p>
          <w:p w:rsidR="00C24365" w:rsidRPr="00960E2B" w:rsidRDefault="00C24365" w:rsidP="00CE10D1">
            <w:pPr>
              <w:rPr>
                <w:rFonts w:cs="Arial"/>
                <w:sz w:val="18"/>
                <w:szCs w:val="18"/>
              </w:rPr>
            </w:pPr>
            <w:r w:rsidRPr="00960E2B">
              <w:rPr>
                <w:rFonts w:cs="Arial"/>
                <w:sz w:val="18"/>
                <w:szCs w:val="18"/>
              </w:rPr>
              <w:t>(10) alle Wortarten nach Form und Funktion bestimmen und verwenden</w:t>
            </w:r>
          </w:p>
          <w:p w:rsidR="00C24365" w:rsidRPr="00960E2B" w:rsidRDefault="00C24365" w:rsidP="00CE10D1">
            <w:pPr>
              <w:shd w:val="clear" w:color="auto" w:fill="FFFFFF"/>
              <w:rPr>
                <w:rFonts w:cs="Arial"/>
                <w:sz w:val="18"/>
                <w:szCs w:val="18"/>
              </w:rPr>
            </w:pPr>
            <w:r w:rsidRPr="00960E2B">
              <w:rPr>
                <w:rFonts w:cs="Arial"/>
                <w:sz w:val="18"/>
                <w:szCs w:val="18"/>
              </w:rPr>
              <w:t>(13</w:t>
            </w:r>
            <w:r w:rsidRPr="009C745B">
              <w:rPr>
                <w:rFonts w:cs="Arial"/>
                <w:sz w:val="18"/>
                <w:szCs w:val="18"/>
                <w:shd w:val="clear" w:color="auto" w:fill="FFFFFF"/>
              </w:rPr>
              <w:t>G</w:t>
            </w:r>
            <w:r w:rsidRPr="00960E2B">
              <w:rPr>
                <w:rFonts w:cs="Arial"/>
                <w:sz w:val="18"/>
                <w:szCs w:val="18"/>
              </w:rPr>
              <w:t>) Aktiv und Passiv erkennen, bilden und verwenden</w:t>
            </w:r>
          </w:p>
          <w:p w:rsidR="00C24365" w:rsidRPr="00960E2B" w:rsidRDefault="00C24365" w:rsidP="00CE10D1">
            <w:pPr>
              <w:shd w:val="clear" w:color="auto" w:fill="FFFFFF"/>
              <w:rPr>
                <w:rFonts w:cs="Arial"/>
                <w:sz w:val="18"/>
                <w:szCs w:val="18"/>
              </w:rPr>
            </w:pPr>
            <w:r w:rsidRPr="00960E2B">
              <w:rPr>
                <w:rFonts w:cs="Arial"/>
                <w:sz w:val="18"/>
                <w:szCs w:val="18"/>
              </w:rPr>
              <w:t>(</w:t>
            </w:r>
            <w:r w:rsidRPr="009C745B">
              <w:rPr>
                <w:rFonts w:cs="Arial"/>
                <w:sz w:val="18"/>
                <w:szCs w:val="18"/>
                <w:shd w:val="clear" w:color="auto" w:fill="FFFFFF"/>
              </w:rPr>
              <w:t>13M) Aktiv</w:t>
            </w:r>
            <w:r w:rsidRPr="00960E2B">
              <w:rPr>
                <w:rFonts w:cs="Arial"/>
                <w:sz w:val="18"/>
                <w:szCs w:val="18"/>
              </w:rPr>
              <w:t xml:space="preserve"> und Passiv erkennen, in ihrer Funktion (</w:t>
            </w:r>
            <w:r w:rsidR="00F54B79">
              <w:rPr>
                <w:rFonts w:cs="Arial"/>
                <w:sz w:val="18"/>
                <w:szCs w:val="18"/>
              </w:rPr>
              <w:t>z.B.</w:t>
            </w:r>
            <w:r w:rsidRPr="00960E2B">
              <w:rPr>
                <w:rFonts w:cs="Arial"/>
                <w:sz w:val="18"/>
                <w:szCs w:val="18"/>
              </w:rPr>
              <w:t xml:space="preserve"> für die Darstellung von Vorgängen) beschreiben, bilden und verwenden</w:t>
            </w:r>
          </w:p>
          <w:p w:rsidR="00C24365" w:rsidRPr="00960E2B" w:rsidRDefault="00C24365" w:rsidP="00CE10D1">
            <w:pPr>
              <w:rPr>
                <w:rFonts w:cs="Arial"/>
                <w:sz w:val="18"/>
                <w:szCs w:val="18"/>
              </w:rPr>
            </w:pPr>
            <w:r w:rsidRPr="00960E2B">
              <w:rPr>
                <w:rFonts w:cs="Arial"/>
                <w:sz w:val="18"/>
                <w:szCs w:val="18"/>
              </w:rPr>
              <w:t>(28) individuelle Fehlerschwerpunkte benennen und korrigierend bearbeiten</w:t>
            </w:r>
          </w:p>
          <w:p w:rsidR="00C24365" w:rsidRPr="00960E2B" w:rsidRDefault="00C24365" w:rsidP="00CE10D1">
            <w:pPr>
              <w:rPr>
                <w:rFonts w:eastAsia="Calibri" w:cs="Arial"/>
                <w:sz w:val="18"/>
                <w:szCs w:val="18"/>
                <w:u w:val="single"/>
              </w:rPr>
            </w:pPr>
            <w:r w:rsidRPr="00960E2B">
              <w:rPr>
                <w:rFonts w:eastAsia="Calibri" w:cs="Arial"/>
                <w:sz w:val="18"/>
                <w:szCs w:val="18"/>
                <w:u w:val="single"/>
              </w:rPr>
              <w:t>3.2.2.2 Funktion von Äußerungen</w:t>
            </w:r>
          </w:p>
          <w:p w:rsidR="00C24365" w:rsidRPr="00960E2B" w:rsidRDefault="00C24365" w:rsidP="00CE10D1">
            <w:pPr>
              <w:rPr>
                <w:rFonts w:cs="Arial"/>
                <w:sz w:val="18"/>
                <w:szCs w:val="18"/>
              </w:rPr>
            </w:pPr>
            <w:r w:rsidRPr="00960E2B">
              <w:rPr>
                <w:rFonts w:cs="Arial"/>
                <w:sz w:val="18"/>
                <w:szCs w:val="18"/>
              </w:rPr>
              <w:t>(2) Sprechweisen unterscheiden (</w:t>
            </w:r>
            <w:r w:rsidR="00F54B79">
              <w:rPr>
                <w:rFonts w:cs="Arial"/>
                <w:sz w:val="18"/>
                <w:szCs w:val="18"/>
              </w:rPr>
              <w:t>z.B.</w:t>
            </w:r>
            <w:r w:rsidRPr="00960E2B">
              <w:rPr>
                <w:rFonts w:cs="Arial"/>
                <w:sz w:val="18"/>
                <w:szCs w:val="18"/>
              </w:rPr>
              <w:t xml:space="preserve"> formelle oder pejorative Sprache)</w:t>
            </w:r>
          </w:p>
          <w:p w:rsidR="00C24365" w:rsidRPr="00960E2B" w:rsidRDefault="00C24365" w:rsidP="00CE10D1">
            <w:pPr>
              <w:rPr>
                <w:rFonts w:cs="Arial"/>
                <w:sz w:val="18"/>
                <w:szCs w:val="18"/>
              </w:rPr>
            </w:pPr>
            <w:r w:rsidRPr="00960E2B">
              <w:rPr>
                <w:rFonts w:cs="Arial"/>
                <w:sz w:val="18"/>
                <w:szCs w:val="18"/>
              </w:rPr>
              <w:t>(4) distinktive Merkmale von gesprochener und geschriebener Sprache erkennen und beschreiben (</w:t>
            </w:r>
            <w:r w:rsidR="00F54B79">
              <w:rPr>
                <w:rFonts w:cs="Arial"/>
                <w:sz w:val="18"/>
                <w:szCs w:val="18"/>
              </w:rPr>
              <w:t>z.B.</w:t>
            </w:r>
            <w:r w:rsidRPr="00960E2B">
              <w:rPr>
                <w:rFonts w:cs="Arial"/>
                <w:sz w:val="18"/>
                <w:szCs w:val="18"/>
              </w:rPr>
              <w:t xml:space="preserve"> Wortwahl, Syntax)</w:t>
            </w:r>
          </w:p>
          <w:p w:rsidR="00C24365" w:rsidRPr="00960E2B" w:rsidRDefault="00C24365" w:rsidP="00CE10D1">
            <w:pPr>
              <w:rPr>
                <w:rFonts w:cs="Arial"/>
                <w:sz w:val="18"/>
                <w:szCs w:val="18"/>
              </w:rPr>
            </w:pPr>
            <w:r w:rsidRPr="00960E2B">
              <w:rPr>
                <w:rFonts w:cs="Arial"/>
                <w:sz w:val="18"/>
                <w:szCs w:val="18"/>
              </w:rPr>
              <w:t>(5) Textfunktionen erkennen (</w:t>
            </w:r>
            <w:r w:rsidR="00F54B79">
              <w:rPr>
                <w:rFonts w:cs="Arial"/>
                <w:sz w:val="18"/>
                <w:szCs w:val="18"/>
              </w:rPr>
              <w:t>z.B.</w:t>
            </w:r>
            <w:r w:rsidRPr="00960E2B">
              <w:rPr>
                <w:rFonts w:cs="Arial"/>
                <w:sz w:val="18"/>
                <w:szCs w:val="18"/>
              </w:rPr>
              <w:t xml:space="preserve"> Information, Appell, Selbstdarstellung, Kontakt)</w:t>
            </w:r>
          </w:p>
          <w:p w:rsidR="00C24365" w:rsidRPr="00960E2B" w:rsidRDefault="00C24365" w:rsidP="00CE10D1">
            <w:pPr>
              <w:rPr>
                <w:rFonts w:cs="Arial"/>
                <w:sz w:val="18"/>
                <w:szCs w:val="18"/>
              </w:rPr>
            </w:pPr>
            <w:r w:rsidRPr="00960E2B">
              <w:rPr>
                <w:rFonts w:cs="Arial"/>
                <w:sz w:val="18"/>
                <w:szCs w:val="18"/>
              </w:rPr>
              <w:t>(8) Zusammenhänge und Inhalte adressatenorientiert, sachgerecht und übersichtlich darstellen</w:t>
            </w:r>
          </w:p>
          <w:p w:rsidR="00C24365" w:rsidRPr="005C42C3" w:rsidRDefault="00C24365" w:rsidP="00CE10D1">
            <w:pPr>
              <w:rPr>
                <w:rFonts w:eastAsia="Calibri" w:cs="Arial"/>
                <w:sz w:val="18"/>
                <w:szCs w:val="18"/>
              </w:rPr>
            </w:pPr>
            <w:r w:rsidRPr="00960E2B">
              <w:rPr>
                <w:rFonts w:cs="Arial"/>
                <w:sz w:val="18"/>
                <w:szCs w:val="18"/>
              </w:rPr>
              <w:t>(11) sprachliche Äußerungen mündlich und schriftlich situationsangemessen und adressatenorientiert formulieren (</w:t>
            </w:r>
            <w:r w:rsidR="00F54B79">
              <w:rPr>
                <w:rFonts w:cs="Arial"/>
                <w:sz w:val="18"/>
                <w:szCs w:val="18"/>
              </w:rPr>
              <w:t>z.B.</w:t>
            </w:r>
            <w:r w:rsidRPr="00960E2B">
              <w:rPr>
                <w:rFonts w:cs="Arial"/>
                <w:sz w:val="18"/>
                <w:szCs w:val="18"/>
              </w:rPr>
              <w:t xml:space="preserve"> Bewerbungsschreiben, Lebenslauf, Vorstellungsgespräch, Antragstellung, sachlicher Brief, Formulare)</w:t>
            </w:r>
          </w:p>
        </w:tc>
        <w:tc>
          <w:tcPr>
            <w:tcW w:w="1250" w:type="pct"/>
            <w:tcBorders>
              <w:left w:val="single" w:sz="4" w:space="0" w:color="auto"/>
              <w:bottom w:val="dashed" w:sz="4" w:space="0" w:color="auto"/>
              <w:right w:val="single" w:sz="4" w:space="0" w:color="auto"/>
            </w:tcBorders>
            <w:shd w:val="clear" w:color="auto" w:fill="auto"/>
          </w:tcPr>
          <w:p w:rsidR="00933C58" w:rsidRDefault="00933C58" w:rsidP="00EC51F8">
            <w:pPr>
              <w:pStyle w:val="Listenabsatz"/>
              <w:spacing w:line="240" w:lineRule="auto"/>
              <w:ind w:left="0"/>
              <w:rPr>
                <w:b/>
                <w:shd w:val="clear" w:color="auto" w:fill="F0A08D"/>
              </w:rPr>
            </w:pPr>
            <w:r>
              <w:rPr>
                <w:b/>
              </w:rPr>
              <w:t xml:space="preserve">4.c. </w:t>
            </w:r>
            <w:r w:rsidRPr="00314D00">
              <w:rPr>
                <w:b/>
              </w:rPr>
              <w:t>Passiv</w:t>
            </w:r>
          </w:p>
          <w:p w:rsidR="00C24365" w:rsidRPr="00EC51F8" w:rsidRDefault="0097694F" w:rsidP="00EC51F8">
            <w:pPr>
              <w:pStyle w:val="Listenabsatz"/>
              <w:spacing w:line="240" w:lineRule="auto"/>
              <w:ind w:left="0"/>
              <w:rPr>
                <w:b/>
              </w:rPr>
            </w:pPr>
            <w:r>
              <w:rPr>
                <w:b/>
                <w:shd w:val="clear" w:color="auto" w:fill="F0A08D"/>
              </w:rPr>
              <w:t>G</w:t>
            </w:r>
            <w:r w:rsidR="00C24365" w:rsidRPr="003A5A1F">
              <w:rPr>
                <w:b/>
                <w:shd w:val="clear" w:color="auto" w:fill="F0A08D"/>
              </w:rPr>
              <w:t>M:</w:t>
            </w:r>
          </w:p>
          <w:p w:rsidR="00C24365" w:rsidRDefault="00C24365" w:rsidP="00B061F3">
            <w:pPr>
              <w:pStyle w:val="Listenabsatz"/>
              <w:numPr>
                <w:ilvl w:val="0"/>
                <w:numId w:val="12"/>
              </w:numPr>
              <w:spacing w:line="240" w:lineRule="auto"/>
            </w:pPr>
            <w:r>
              <w:t>Passiv einführen (zunächst analytisch, dann in einfache Formulierungsübungen)</w:t>
            </w:r>
          </w:p>
          <w:p w:rsidR="00C24365" w:rsidRDefault="00C24365" w:rsidP="00B061F3">
            <w:pPr>
              <w:pStyle w:val="Listenabsatz"/>
              <w:numPr>
                <w:ilvl w:val="0"/>
                <w:numId w:val="12"/>
              </w:numPr>
              <w:spacing w:line="240" w:lineRule="auto"/>
            </w:pPr>
            <w:r w:rsidRPr="0097694F">
              <w:rPr>
                <w:b/>
                <w:shd w:val="clear" w:color="auto" w:fill="F5A091"/>
              </w:rPr>
              <w:t>M:</w:t>
            </w:r>
            <w:r>
              <w:t xml:space="preserve"> zusätzlich Stellungswechsel des Objekts nachvollziehen, dazu auch das Feldermodell nutzen</w:t>
            </w:r>
            <w:r>
              <w:br/>
            </w:r>
            <w:r w:rsidR="00F54B79">
              <w:t>z.B.</w:t>
            </w:r>
            <w:r>
              <w:t xml:space="preserve"> durch Umformulierungsübungen, Schreiben von Vorgangsbeschreibungen</w:t>
            </w:r>
          </w:p>
        </w:tc>
        <w:tc>
          <w:tcPr>
            <w:tcW w:w="1250" w:type="pct"/>
            <w:tcBorders>
              <w:left w:val="single" w:sz="4" w:space="0" w:color="auto"/>
              <w:bottom w:val="dashed" w:sz="4" w:space="0" w:color="auto"/>
              <w:right w:val="single" w:sz="4" w:space="0" w:color="auto"/>
            </w:tcBorders>
            <w:shd w:val="clear" w:color="auto" w:fill="auto"/>
          </w:tcPr>
          <w:p w:rsidR="00C24365" w:rsidRPr="00F0514C" w:rsidRDefault="00C24365" w:rsidP="00A773BA">
            <w:pPr>
              <w:spacing w:before="60"/>
              <w:rPr>
                <w:rFonts w:eastAsia="Calibri" w:cs="Arial"/>
                <w:szCs w:val="22"/>
              </w:rPr>
            </w:pPr>
            <w:r w:rsidRPr="00521A07">
              <w:rPr>
                <w:rFonts w:eastAsia="Calibri" w:cs="Arial"/>
                <w:szCs w:val="22"/>
              </w:rPr>
              <w:t xml:space="preserve">Anschlussmöglichkeiten </w:t>
            </w:r>
            <w:r w:rsidR="00F54B79">
              <w:rPr>
                <w:rFonts w:eastAsia="Calibri" w:cs="Arial"/>
                <w:szCs w:val="22"/>
              </w:rPr>
              <w:t>z.B.</w:t>
            </w:r>
            <w:r w:rsidRPr="00521A07">
              <w:rPr>
                <w:rFonts w:eastAsia="Calibri" w:cs="Arial"/>
                <w:szCs w:val="22"/>
              </w:rPr>
              <w:t xml:space="preserve"> </w:t>
            </w:r>
            <w:r w:rsidRPr="00521A07">
              <w:t xml:space="preserve">Beschreibung von Vorgängen, zudem in </w:t>
            </w:r>
            <w:r w:rsidRPr="00521A07">
              <w:rPr>
                <w:rFonts w:eastAsia="Calibri" w:cs="Arial"/>
                <w:szCs w:val="22"/>
              </w:rPr>
              <w:t>7.3.3.</w:t>
            </w:r>
            <w:r w:rsidR="003B1B0C" w:rsidRPr="00521A07">
              <w:rPr>
                <w:rFonts w:eastAsia="Calibri" w:cs="Arial"/>
                <w:szCs w:val="22"/>
              </w:rPr>
              <w:t xml:space="preserve"> (neutrale Darstellung</w:t>
            </w:r>
            <w:r w:rsidR="003B1B0C">
              <w:rPr>
                <w:rFonts w:eastAsia="Calibri" w:cs="Arial"/>
                <w:szCs w:val="22"/>
              </w:rPr>
              <w:t xml:space="preserve"> von Konsequenzen und Handlungsfolgen)</w:t>
            </w:r>
          </w:p>
        </w:tc>
      </w:tr>
      <w:tr w:rsidR="00C24365" w:rsidRPr="00F0514C" w:rsidTr="009825B4">
        <w:trPr>
          <w:jc w:val="center"/>
        </w:trPr>
        <w:tc>
          <w:tcPr>
            <w:tcW w:w="1250" w:type="pct"/>
            <w:vMerge/>
            <w:tcBorders>
              <w:left w:val="single" w:sz="4" w:space="0" w:color="auto"/>
              <w:right w:val="single" w:sz="4" w:space="0" w:color="auto"/>
            </w:tcBorders>
            <w:shd w:val="clear" w:color="auto" w:fill="auto"/>
          </w:tcPr>
          <w:p w:rsidR="00C24365" w:rsidRPr="00F0514C" w:rsidRDefault="00C24365" w:rsidP="00F823A2">
            <w:pPr>
              <w:spacing w:before="60"/>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C24365" w:rsidRPr="00960E2B" w:rsidRDefault="00C24365" w:rsidP="00CE10D1">
            <w:pPr>
              <w:rPr>
                <w:rFonts w:eastAsia="Calibri" w:cs="Arial"/>
                <w:sz w:val="18"/>
                <w:szCs w:val="18"/>
                <w:u w:val="single"/>
              </w:rPr>
            </w:pPr>
            <w:r w:rsidRPr="0097694F">
              <w:rPr>
                <w:rFonts w:eastAsia="Calibri" w:cs="Arial"/>
                <w:b/>
                <w:sz w:val="18"/>
                <w:szCs w:val="18"/>
                <w:shd w:val="clear" w:color="auto" w:fill="F0A08D"/>
              </w:rPr>
              <w:t>E:</w:t>
            </w:r>
            <w:r w:rsidRPr="00960E2B">
              <w:rPr>
                <w:rFonts w:eastAsia="Calibri" w:cs="Arial"/>
                <w:sz w:val="18"/>
                <w:szCs w:val="18"/>
              </w:rPr>
              <w:t xml:space="preserve"> </w:t>
            </w:r>
            <w:r w:rsidRPr="00960E2B">
              <w:rPr>
                <w:rFonts w:eastAsia="Calibri" w:cs="Arial"/>
                <w:sz w:val="18"/>
                <w:szCs w:val="18"/>
                <w:u w:val="single"/>
              </w:rPr>
              <w:t>3.2.2.1 Struktur von Äußerungen</w:t>
            </w:r>
          </w:p>
          <w:p w:rsidR="00C24365" w:rsidRPr="00960E2B" w:rsidRDefault="00C24365" w:rsidP="00CE10D1">
            <w:pPr>
              <w:rPr>
                <w:rFonts w:cs="Arial"/>
                <w:sz w:val="18"/>
                <w:szCs w:val="18"/>
              </w:rPr>
            </w:pPr>
            <w:r w:rsidRPr="00960E2B">
              <w:rPr>
                <w:rFonts w:cs="Arial"/>
                <w:sz w:val="18"/>
                <w:szCs w:val="18"/>
              </w:rPr>
              <w:t>(1) die zentrale Bedeutung des Prädikats für den Satz erläutern und Art und Anzahl der vom Prädikat abhängigen Satzglieder untersuchen und bestimmen</w:t>
            </w:r>
          </w:p>
          <w:p w:rsidR="00C24365" w:rsidRPr="00960E2B" w:rsidRDefault="00C24365" w:rsidP="00CE10D1">
            <w:pPr>
              <w:rPr>
                <w:rFonts w:cs="Arial"/>
                <w:sz w:val="18"/>
                <w:szCs w:val="18"/>
              </w:rPr>
            </w:pPr>
            <w:r w:rsidRPr="00960E2B">
              <w:rPr>
                <w:rFonts w:cs="Arial"/>
                <w:sz w:val="18"/>
                <w:szCs w:val="18"/>
              </w:rPr>
              <w:t xml:space="preserve">(4) die Struktur von Sätzen und Satzgefügen im Feldermodell analysieren (Satzklammer und Felder, auch in komplexeren Formen) </w:t>
            </w:r>
          </w:p>
          <w:p w:rsidR="00C24365" w:rsidRPr="00960E2B" w:rsidRDefault="00C24365" w:rsidP="00CE10D1">
            <w:pPr>
              <w:rPr>
                <w:rFonts w:cs="Arial"/>
                <w:sz w:val="18"/>
                <w:szCs w:val="18"/>
              </w:rPr>
            </w:pPr>
            <w:r w:rsidRPr="00960E2B">
              <w:rPr>
                <w:rFonts w:cs="Arial"/>
                <w:sz w:val="18"/>
                <w:szCs w:val="18"/>
              </w:rPr>
              <w:t xml:space="preserve">(9) Erscheinungsformen der Textkohärenz erklären und eigene Texte </w:t>
            </w:r>
            <w:r w:rsidR="00F54B79">
              <w:rPr>
                <w:rFonts w:cs="Arial"/>
                <w:sz w:val="18"/>
                <w:szCs w:val="18"/>
              </w:rPr>
              <w:t>mithilfe</w:t>
            </w:r>
            <w:r w:rsidRPr="00960E2B">
              <w:rPr>
                <w:rFonts w:cs="Arial"/>
                <w:sz w:val="18"/>
                <w:szCs w:val="18"/>
              </w:rPr>
              <w:t xml:space="preserve"> sprachlicher Mittel kohärent gestalten </w:t>
            </w:r>
          </w:p>
          <w:p w:rsidR="00C24365" w:rsidRPr="00960E2B" w:rsidRDefault="00C24365" w:rsidP="00CE10D1">
            <w:pPr>
              <w:rPr>
                <w:rFonts w:cs="Arial"/>
                <w:sz w:val="18"/>
                <w:szCs w:val="18"/>
              </w:rPr>
            </w:pPr>
            <w:r w:rsidRPr="00960E2B">
              <w:rPr>
                <w:rFonts w:cs="Arial"/>
                <w:sz w:val="18"/>
                <w:szCs w:val="18"/>
              </w:rPr>
              <w:t>(10) Wortarten nach ihren morphologischen Merkmalen sowie gemäß ihrer Funktion unterscheiden und bestimmen; Zusammenhänge zwischen Wortart und syntaktischer Verwendung erläutern</w:t>
            </w:r>
          </w:p>
          <w:p w:rsidR="00C24365" w:rsidRPr="00960E2B" w:rsidRDefault="00C24365" w:rsidP="00CE10D1">
            <w:pPr>
              <w:pStyle w:val="BPStandard"/>
              <w:rPr>
                <w:rFonts w:ascii="Arial" w:hAnsi="Arial"/>
                <w:sz w:val="18"/>
                <w:szCs w:val="18"/>
              </w:rPr>
            </w:pPr>
            <w:r w:rsidRPr="00960E2B">
              <w:rPr>
                <w:rFonts w:ascii="Arial" w:hAnsi="Arial"/>
                <w:sz w:val="18"/>
                <w:szCs w:val="18"/>
              </w:rPr>
              <w:t>(13) Aktiv und Passiv (auch Zustands- und Vorgangspassiv) unterscheiden, bilden und syntaktisch beschreiben; Aktiv und Passiv in ihrer Aussagefunktion beschreiben</w:t>
            </w:r>
          </w:p>
          <w:p w:rsidR="00C24365" w:rsidRPr="00960E2B" w:rsidRDefault="00C24365" w:rsidP="00CE10D1">
            <w:pPr>
              <w:rPr>
                <w:rFonts w:cs="Arial"/>
                <w:sz w:val="18"/>
                <w:szCs w:val="18"/>
              </w:rPr>
            </w:pPr>
            <w:r w:rsidRPr="00960E2B">
              <w:rPr>
                <w:rFonts w:cs="Arial"/>
                <w:sz w:val="18"/>
                <w:szCs w:val="18"/>
              </w:rPr>
              <w:t>(28) individuelle Fehlerschwerpunkte benennen und korrigierend bearbeiten</w:t>
            </w:r>
          </w:p>
          <w:p w:rsidR="00C24365" w:rsidRPr="00960E2B" w:rsidRDefault="00C24365" w:rsidP="00CE10D1">
            <w:pPr>
              <w:rPr>
                <w:rFonts w:eastAsia="Calibri" w:cs="Arial"/>
                <w:sz w:val="18"/>
                <w:szCs w:val="18"/>
                <w:u w:val="single"/>
              </w:rPr>
            </w:pPr>
            <w:r w:rsidRPr="00960E2B">
              <w:rPr>
                <w:rFonts w:eastAsia="Calibri" w:cs="Arial"/>
                <w:sz w:val="18"/>
                <w:szCs w:val="18"/>
                <w:u w:val="single"/>
              </w:rPr>
              <w:t>3.2.2.2 Funktion von Äußerungen</w:t>
            </w:r>
          </w:p>
          <w:p w:rsidR="00C24365" w:rsidRPr="00960E2B" w:rsidRDefault="00C24365" w:rsidP="00CE10D1">
            <w:pPr>
              <w:rPr>
                <w:rFonts w:cs="Arial"/>
                <w:sz w:val="18"/>
                <w:szCs w:val="18"/>
              </w:rPr>
            </w:pPr>
            <w:r w:rsidRPr="00960E2B">
              <w:rPr>
                <w:rFonts w:cs="Arial"/>
                <w:sz w:val="18"/>
                <w:szCs w:val="18"/>
              </w:rPr>
              <w:t>(2) unterschiedliche Sprechabsichten, Sprechakte und Sprechweisen erkennen, erläutern und deren Wirkungen im Kontext unterscheiden (</w:t>
            </w:r>
            <w:r w:rsidR="00F54B79">
              <w:rPr>
                <w:rFonts w:cs="Arial"/>
                <w:sz w:val="18"/>
                <w:szCs w:val="18"/>
              </w:rPr>
              <w:t>z.B.</w:t>
            </w:r>
            <w:r w:rsidRPr="00960E2B">
              <w:rPr>
                <w:rFonts w:cs="Arial"/>
                <w:sz w:val="18"/>
                <w:szCs w:val="18"/>
              </w:rPr>
              <w:t xml:space="preserve"> formelle oder pejorative Sprache)</w:t>
            </w:r>
          </w:p>
          <w:p w:rsidR="00C24365" w:rsidRPr="00960E2B" w:rsidRDefault="00C24365" w:rsidP="00CE10D1">
            <w:pPr>
              <w:rPr>
                <w:rFonts w:cs="Arial"/>
                <w:sz w:val="18"/>
                <w:szCs w:val="18"/>
              </w:rPr>
            </w:pPr>
            <w:r w:rsidRPr="00960E2B">
              <w:rPr>
                <w:rFonts w:cs="Arial"/>
                <w:sz w:val="18"/>
                <w:szCs w:val="18"/>
              </w:rPr>
              <w:t>(4) distinktive Merkmale gesprochener und geschriebener Sprache erkennen, benennen und in ihrer kommunikativen Bedeutung unterscheiden</w:t>
            </w:r>
          </w:p>
          <w:p w:rsidR="00C24365" w:rsidRPr="00960E2B" w:rsidRDefault="00C24365" w:rsidP="00CE10D1">
            <w:pPr>
              <w:rPr>
                <w:rFonts w:cs="Arial"/>
                <w:sz w:val="18"/>
                <w:szCs w:val="18"/>
              </w:rPr>
            </w:pPr>
            <w:r w:rsidRPr="00960E2B">
              <w:rPr>
                <w:rFonts w:cs="Arial"/>
                <w:sz w:val="18"/>
                <w:szCs w:val="18"/>
              </w:rPr>
              <w:t>(5) Textfunktionen erkennen und ihre Wirkung beschreiben (</w:t>
            </w:r>
            <w:r w:rsidR="00F54B79">
              <w:rPr>
                <w:rFonts w:cs="Arial"/>
                <w:sz w:val="18"/>
                <w:szCs w:val="18"/>
              </w:rPr>
              <w:t>z.B.</w:t>
            </w:r>
            <w:r w:rsidRPr="00960E2B">
              <w:rPr>
                <w:rFonts w:cs="Arial"/>
                <w:sz w:val="18"/>
                <w:szCs w:val="18"/>
              </w:rPr>
              <w:t xml:space="preserve"> Information, Regulierung, Appell, Selbstdarstellung, Kontakt)</w:t>
            </w:r>
          </w:p>
          <w:p w:rsidR="00C24365" w:rsidRPr="00960E2B" w:rsidRDefault="00C24365" w:rsidP="00CE10D1">
            <w:pPr>
              <w:rPr>
                <w:rFonts w:cs="Arial"/>
                <w:sz w:val="18"/>
                <w:szCs w:val="18"/>
              </w:rPr>
            </w:pPr>
            <w:r w:rsidRPr="00960E2B">
              <w:rPr>
                <w:rFonts w:cs="Arial"/>
                <w:sz w:val="18"/>
                <w:szCs w:val="18"/>
              </w:rPr>
              <w:t>(8) […] Zusammenhänge und Inhalte adressatenorientiert, sachgerecht und übersichtlich darstellen</w:t>
            </w:r>
          </w:p>
          <w:p w:rsidR="00C24365" w:rsidRPr="00960E2B" w:rsidRDefault="00C24365" w:rsidP="00CE10D1">
            <w:pPr>
              <w:rPr>
                <w:rFonts w:cs="Arial"/>
                <w:sz w:val="18"/>
                <w:szCs w:val="18"/>
              </w:rPr>
            </w:pPr>
            <w:r w:rsidRPr="00960E2B">
              <w:rPr>
                <w:rFonts w:cs="Arial"/>
                <w:sz w:val="18"/>
                <w:szCs w:val="18"/>
              </w:rPr>
              <w:t>(11) sprachliche Äußerungen mündlich und schriftlich situationsangemessen und adressatenorientiert formulieren (</w:t>
            </w:r>
            <w:r w:rsidR="00F54B79">
              <w:rPr>
                <w:rFonts w:cs="Arial"/>
                <w:sz w:val="18"/>
                <w:szCs w:val="18"/>
              </w:rPr>
              <w:t>z.B.</w:t>
            </w:r>
            <w:r w:rsidRPr="00960E2B">
              <w:rPr>
                <w:rFonts w:cs="Arial"/>
                <w:sz w:val="18"/>
                <w:szCs w:val="18"/>
              </w:rPr>
              <w:t xml:space="preserve"> Rollendiskussionen, Dialoge, Bewerbungsschreiben, Lebenslauf, Vorstellungsgespräch, Antragstellung, sachlicher Brief, Formulare)</w:t>
            </w:r>
          </w:p>
          <w:p w:rsidR="00C24365" w:rsidRPr="00960E2B" w:rsidRDefault="00C24365" w:rsidP="00CE10D1">
            <w:pPr>
              <w:rPr>
                <w:rFonts w:cs="Arial"/>
                <w:sz w:val="18"/>
                <w:szCs w:val="18"/>
              </w:rPr>
            </w:pPr>
            <w:r w:rsidRPr="00960E2B">
              <w:rPr>
                <w:rFonts w:cs="Arial"/>
                <w:sz w:val="18"/>
                <w:szCs w:val="18"/>
              </w:rPr>
              <w:t>(14) Sprache als Mittel der Identitätsbildung erkennen und beschreiben</w:t>
            </w:r>
          </w:p>
          <w:p w:rsidR="00C24365" w:rsidRPr="00960E2B" w:rsidRDefault="00C24365" w:rsidP="00CE10D1">
            <w:pPr>
              <w:rPr>
                <w:rFonts w:cs="Arial"/>
                <w:sz w:val="18"/>
                <w:szCs w:val="18"/>
              </w:rPr>
            </w:pPr>
            <w:r w:rsidRPr="00960E2B">
              <w:rPr>
                <w:rFonts w:cs="Arial"/>
                <w:sz w:val="18"/>
                <w:szCs w:val="18"/>
              </w:rPr>
              <w:t>(15) kommunikative Funktionen des Dialekts, der Umgangssprache, der Standardsprache, der Gruppensprachen, Fachsprachen und Jugendsprachen in ihren Abgrenzungen untersuchen und erläutern und die Sprachvarietäten angemessen verwenden</w:t>
            </w:r>
          </w:p>
          <w:p w:rsidR="00C24365" w:rsidRPr="00960E2B" w:rsidRDefault="00C24365" w:rsidP="00CE10D1">
            <w:pPr>
              <w:rPr>
                <w:rFonts w:eastAsia="Calibri" w:cs="Arial"/>
                <w:sz w:val="18"/>
                <w:szCs w:val="18"/>
              </w:rPr>
            </w:pPr>
            <w:r w:rsidRPr="00960E2B">
              <w:rPr>
                <w:rFonts w:cs="Arial"/>
                <w:sz w:val="18"/>
                <w:szCs w:val="18"/>
              </w:rPr>
              <w:t>(16) einfache Merkmale von Fachsprachen exemplarisch untersuchen und benennen</w:t>
            </w:r>
          </w:p>
        </w:tc>
        <w:tc>
          <w:tcPr>
            <w:tcW w:w="1250" w:type="pct"/>
            <w:tcBorders>
              <w:top w:val="dashed" w:sz="4" w:space="0" w:color="auto"/>
              <w:left w:val="single" w:sz="4" w:space="0" w:color="auto"/>
              <w:right w:val="single" w:sz="4" w:space="0" w:color="auto"/>
            </w:tcBorders>
            <w:shd w:val="clear" w:color="auto" w:fill="auto"/>
          </w:tcPr>
          <w:p w:rsidR="00C24365" w:rsidRPr="00EC51F8" w:rsidRDefault="00C24365" w:rsidP="00EC51F8">
            <w:pPr>
              <w:pStyle w:val="Listenabsatz"/>
              <w:spacing w:line="240" w:lineRule="auto"/>
              <w:ind w:left="0"/>
              <w:rPr>
                <w:b/>
              </w:rPr>
            </w:pPr>
            <w:r w:rsidRPr="003A5A1F">
              <w:rPr>
                <w:b/>
                <w:shd w:val="clear" w:color="auto" w:fill="F0A08D"/>
              </w:rPr>
              <w:t>E:</w:t>
            </w:r>
          </w:p>
          <w:p w:rsidR="00C24365" w:rsidRDefault="00C24365" w:rsidP="00B061F3">
            <w:pPr>
              <w:pStyle w:val="Listenabsatz"/>
              <w:numPr>
                <w:ilvl w:val="0"/>
                <w:numId w:val="12"/>
              </w:numPr>
              <w:spacing w:line="240" w:lineRule="auto"/>
            </w:pPr>
            <w:r>
              <w:t>Passiv wiederholen und vertiefen (</w:t>
            </w:r>
            <w:r w:rsidR="00F54B79">
              <w:t>z.B.</w:t>
            </w:r>
            <w:r>
              <w:t xml:space="preserve"> Umformulierungsübungen, Vorgangsbeschreibungen)</w:t>
            </w:r>
          </w:p>
          <w:p w:rsidR="00C24365" w:rsidRDefault="00C24365" w:rsidP="00B061F3">
            <w:pPr>
              <w:pStyle w:val="Listenabsatz"/>
              <w:numPr>
                <w:ilvl w:val="0"/>
                <w:numId w:val="12"/>
              </w:numPr>
              <w:spacing w:line="240" w:lineRule="auto"/>
            </w:pPr>
            <w:r>
              <w:t>Differenzierung von Vorgangs- und Zustandspassiv</w:t>
            </w:r>
          </w:p>
        </w:tc>
        <w:tc>
          <w:tcPr>
            <w:tcW w:w="1250" w:type="pct"/>
            <w:tcBorders>
              <w:top w:val="dashed" w:sz="4" w:space="0" w:color="auto"/>
              <w:left w:val="single" w:sz="4" w:space="0" w:color="auto"/>
              <w:right w:val="single" w:sz="4" w:space="0" w:color="auto"/>
            </w:tcBorders>
            <w:shd w:val="clear" w:color="auto" w:fill="auto"/>
          </w:tcPr>
          <w:p w:rsidR="00C24365" w:rsidRPr="00F0514C" w:rsidRDefault="00C24365" w:rsidP="00F823A2">
            <w:pPr>
              <w:spacing w:before="60"/>
              <w:rPr>
                <w:rFonts w:eastAsia="Calibri" w:cs="Arial"/>
                <w:i/>
                <w:szCs w:val="22"/>
              </w:rPr>
            </w:pPr>
          </w:p>
        </w:tc>
      </w:tr>
      <w:tr w:rsidR="00933C58" w:rsidRPr="00F0514C" w:rsidTr="008218E6">
        <w:trPr>
          <w:trHeight w:val="397"/>
          <w:jc w:val="center"/>
        </w:trPr>
        <w:tc>
          <w:tcPr>
            <w:tcW w:w="5000" w:type="pct"/>
            <w:gridSpan w:val="4"/>
            <w:tcBorders>
              <w:left w:val="single" w:sz="4" w:space="0" w:color="auto"/>
              <w:right w:val="single" w:sz="4" w:space="0" w:color="auto"/>
            </w:tcBorders>
            <w:shd w:val="clear" w:color="auto" w:fill="D9D9D9"/>
            <w:vAlign w:val="center"/>
          </w:tcPr>
          <w:p w:rsidR="00933C58" w:rsidRPr="00F0514C" w:rsidRDefault="00933C58" w:rsidP="00933C58">
            <w:pPr>
              <w:spacing w:before="60"/>
              <w:jc w:val="center"/>
              <w:rPr>
                <w:rFonts w:eastAsia="Calibri" w:cs="Arial"/>
                <w:i/>
                <w:szCs w:val="22"/>
              </w:rPr>
            </w:pPr>
            <w:r>
              <w:rPr>
                <w:rFonts w:cs="Arial"/>
                <w:b/>
                <w:szCs w:val="22"/>
              </w:rPr>
              <w:t xml:space="preserve">5. </w:t>
            </w:r>
            <w:r w:rsidRPr="005C0ABD">
              <w:rPr>
                <w:rFonts w:cs="Arial"/>
                <w:b/>
                <w:szCs w:val="22"/>
              </w:rPr>
              <w:t>Kohärenz</w:t>
            </w:r>
            <w:r>
              <w:rPr>
                <w:rFonts w:cs="Arial"/>
                <w:b/>
                <w:szCs w:val="22"/>
              </w:rPr>
              <w:t>mittel untersuchen</w:t>
            </w:r>
          </w:p>
        </w:tc>
      </w:tr>
      <w:tr w:rsidR="005C0ABD" w:rsidRPr="00F0514C" w:rsidTr="005C0ABD">
        <w:trPr>
          <w:jc w:val="center"/>
        </w:trPr>
        <w:tc>
          <w:tcPr>
            <w:tcW w:w="1250" w:type="pct"/>
            <w:tcBorders>
              <w:left w:val="single" w:sz="4" w:space="0" w:color="auto"/>
              <w:right w:val="single" w:sz="4" w:space="0" w:color="auto"/>
            </w:tcBorders>
            <w:shd w:val="clear" w:color="auto" w:fill="auto"/>
          </w:tcPr>
          <w:p w:rsidR="003A5A1F" w:rsidRPr="009A1156" w:rsidRDefault="003A5A1F" w:rsidP="00CE10D1">
            <w:pPr>
              <w:rPr>
                <w:rFonts w:eastAsia="Calibri" w:cs="Arial"/>
                <w:sz w:val="18"/>
                <w:szCs w:val="18"/>
                <w:u w:val="single"/>
              </w:rPr>
            </w:pPr>
            <w:r w:rsidRPr="009A1156">
              <w:rPr>
                <w:rFonts w:eastAsia="Calibri" w:cs="Arial"/>
                <w:sz w:val="18"/>
                <w:szCs w:val="18"/>
                <w:u w:val="single"/>
              </w:rPr>
              <w:t>2.1 Sprechen und Zuhören</w:t>
            </w:r>
          </w:p>
          <w:p w:rsidR="003A5A1F" w:rsidRPr="00FB5D24" w:rsidRDefault="003A5A1F" w:rsidP="00CE10D1">
            <w:pPr>
              <w:rPr>
                <w:rFonts w:eastAsia="Calibri" w:cs="Arial"/>
                <w:sz w:val="18"/>
                <w:szCs w:val="18"/>
              </w:rPr>
            </w:pPr>
            <w:r w:rsidRPr="00FB5D24">
              <w:rPr>
                <w:rFonts w:eastAsia="Calibri" w:cs="Arial"/>
                <w:sz w:val="18"/>
                <w:szCs w:val="18"/>
              </w:rPr>
              <w:t>1. einen differenzierten, situations- und adressatengerechten Wortschatz verwenden</w:t>
            </w:r>
          </w:p>
          <w:p w:rsidR="003A5A1F" w:rsidRPr="00FB5D24" w:rsidRDefault="003A5A1F" w:rsidP="00CE10D1">
            <w:pPr>
              <w:rPr>
                <w:rFonts w:eastAsia="Calibri" w:cs="Arial"/>
                <w:sz w:val="18"/>
                <w:szCs w:val="18"/>
              </w:rPr>
            </w:pPr>
            <w:r w:rsidRPr="00FB5D24">
              <w:rPr>
                <w:rFonts w:eastAsia="Calibri" w:cs="Arial"/>
                <w:sz w:val="18"/>
                <w:szCs w:val="18"/>
              </w:rPr>
              <w:t>2. sich standardsprachlich ausdrücken und den Unterschied zwischen mündlichem und schriftlichem Sprachgebrauch sowie Merkmale umgangssprachlichen Sprechens erkennen</w:t>
            </w:r>
          </w:p>
          <w:p w:rsidR="003A5A1F" w:rsidRPr="00FB5D24" w:rsidRDefault="003A5A1F" w:rsidP="00CE10D1">
            <w:pPr>
              <w:rPr>
                <w:rFonts w:eastAsia="Calibri" w:cs="Arial"/>
                <w:sz w:val="18"/>
                <w:szCs w:val="18"/>
              </w:rPr>
            </w:pPr>
            <w:r w:rsidRPr="00FB5D24">
              <w:rPr>
                <w:rFonts w:eastAsia="Calibri" w:cs="Arial"/>
                <w:sz w:val="18"/>
                <w:szCs w:val="18"/>
              </w:rPr>
              <w:t>3. inhaltlich präzise, sprachlich prägnant und klar strukturiert formulieren</w:t>
            </w:r>
          </w:p>
          <w:p w:rsidR="003A5A1F" w:rsidRPr="00FB5D24" w:rsidRDefault="003A5A1F" w:rsidP="00CE10D1">
            <w:pPr>
              <w:rPr>
                <w:rFonts w:eastAsia="Calibri" w:cs="Arial"/>
                <w:sz w:val="18"/>
                <w:szCs w:val="18"/>
              </w:rPr>
            </w:pPr>
            <w:r w:rsidRPr="00FB5D24">
              <w:rPr>
                <w:rFonts w:eastAsia="Calibri" w:cs="Arial"/>
                <w:sz w:val="18"/>
                <w:szCs w:val="18"/>
              </w:rPr>
              <w:t>10. wesentliche Aussagen auch komplexer gesprochener Texte bestimmen und wiedergeben, dabei systematisch vorgehen und auch Texterschließungsmethoden und Mitschreibetechniken nutzen</w:t>
            </w:r>
          </w:p>
          <w:p w:rsidR="003A5A1F" w:rsidRPr="00FB5D24" w:rsidRDefault="003A5A1F" w:rsidP="00CE10D1">
            <w:pPr>
              <w:rPr>
                <w:rFonts w:eastAsia="Calibri" w:cs="Arial"/>
                <w:sz w:val="18"/>
                <w:szCs w:val="18"/>
              </w:rPr>
            </w:pPr>
            <w:r w:rsidRPr="00FB5D24">
              <w:rPr>
                <w:rFonts w:eastAsia="Calibri" w:cs="Arial"/>
                <w:sz w:val="18"/>
                <w:szCs w:val="18"/>
              </w:rPr>
              <w:t>11. Redebeiträge transparent strukturieren, dabei Redestrategien einsetzen und die Wirkung eines Redebeitrags reflektieren</w:t>
            </w:r>
          </w:p>
          <w:p w:rsidR="003A5A1F" w:rsidRPr="00FB5D24" w:rsidRDefault="003A5A1F" w:rsidP="00CE10D1">
            <w:pPr>
              <w:rPr>
                <w:rFonts w:eastAsia="Calibri" w:cs="Arial"/>
                <w:sz w:val="18"/>
                <w:szCs w:val="18"/>
              </w:rPr>
            </w:pPr>
            <w:r w:rsidRPr="00FB5D24">
              <w:rPr>
                <w:rFonts w:eastAsia="Calibri" w:cs="Arial"/>
                <w:sz w:val="18"/>
                <w:szCs w:val="18"/>
              </w:rPr>
              <w:t>15. unterschiedliche Sprechsituationen gestalten</w:t>
            </w:r>
          </w:p>
          <w:p w:rsidR="003A5A1F" w:rsidRPr="00FB5D24" w:rsidRDefault="003A5A1F" w:rsidP="00CE10D1">
            <w:pPr>
              <w:rPr>
                <w:rFonts w:eastAsia="Calibri" w:cs="Arial"/>
                <w:sz w:val="18"/>
                <w:szCs w:val="18"/>
              </w:rPr>
            </w:pPr>
            <w:r w:rsidRPr="00FB5D24">
              <w:rPr>
                <w:rFonts w:eastAsia="Calibri" w:cs="Arial"/>
                <w:sz w:val="18"/>
                <w:szCs w:val="18"/>
              </w:rPr>
              <w:t>17. Gespräche sowie längere gesprochene Texte konzentriert verfolgen und ihr Verständnis sichern, aktiv zuhören</w:t>
            </w:r>
          </w:p>
          <w:p w:rsidR="003A5A1F" w:rsidRPr="009A1156" w:rsidRDefault="00340736" w:rsidP="00CE10D1">
            <w:pPr>
              <w:rPr>
                <w:rFonts w:eastAsia="Calibri" w:cs="Arial"/>
                <w:sz w:val="18"/>
                <w:szCs w:val="18"/>
                <w:u w:val="single"/>
              </w:rPr>
            </w:pPr>
            <w:r>
              <w:rPr>
                <w:rFonts w:eastAsia="Calibri" w:cs="Arial"/>
                <w:sz w:val="18"/>
                <w:szCs w:val="18"/>
                <w:u w:val="single"/>
              </w:rPr>
              <w:t>2.2</w:t>
            </w:r>
            <w:r w:rsidR="003A5A1F" w:rsidRPr="009A1156">
              <w:rPr>
                <w:rFonts w:eastAsia="Calibri" w:cs="Arial"/>
                <w:sz w:val="18"/>
                <w:szCs w:val="18"/>
                <w:u w:val="single"/>
              </w:rPr>
              <w:t xml:space="preserve"> Schreiben</w:t>
            </w:r>
          </w:p>
          <w:p w:rsidR="003A5A1F" w:rsidRPr="00FB5D24" w:rsidRDefault="003A5A1F" w:rsidP="00CE10D1">
            <w:pPr>
              <w:rPr>
                <w:rFonts w:eastAsia="Calibri" w:cs="Arial"/>
                <w:sz w:val="18"/>
                <w:szCs w:val="18"/>
              </w:rPr>
            </w:pPr>
            <w:r w:rsidRPr="00FB5D24">
              <w:rPr>
                <w:rFonts w:eastAsia="Calibri" w:cs="Arial"/>
                <w:sz w:val="18"/>
                <w:szCs w:val="18"/>
              </w:rPr>
              <w:t>4. elementare Anforderungen des Schreibens erfüllen (Regeln der Rechtschreibung, Zeichensetzung und Grammatik)</w:t>
            </w:r>
          </w:p>
          <w:p w:rsidR="003A5A1F" w:rsidRPr="00FB5D24" w:rsidRDefault="003A5A1F" w:rsidP="00CE10D1">
            <w:pPr>
              <w:rPr>
                <w:rFonts w:eastAsia="Calibri" w:cs="Arial"/>
                <w:sz w:val="18"/>
                <w:szCs w:val="18"/>
              </w:rPr>
            </w:pPr>
            <w:r w:rsidRPr="00FB5D24">
              <w:rPr>
                <w:rFonts w:eastAsia="Calibri" w:cs="Arial"/>
                <w:sz w:val="18"/>
                <w:szCs w:val="18"/>
              </w:rPr>
              <w:t>7. strukturiert, verständlich und stilistisch stimmig formulieren; dabei einen differenzierten Wortschatz […] verwenden</w:t>
            </w:r>
          </w:p>
          <w:p w:rsidR="003A5A1F" w:rsidRPr="00FB5D24" w:rsidRDefault="003A5A1F" w:rsidP="00CE10D1">
            <w:pPr>
              <w:rPr>
                <w:rFonts w:eastAsia="Calibri" w:cs="Arial"/>
                <w:sz w:val="18"/>
                <w:szCs w:val="18"/>
              </w:rPr>
            </w:pPr>
            <w:r w:rsidRPr="00FB5D24">
              <w:rPr>
                <w:rFonts w:eastAsia="Calibri" w:cs="Arial"/>
                <w:sz w:val="18"/>
                <w:szCs w:val="18"/>
              </w:rPr>
              <w:t>11. Schreibformen unterscheiden und funktional verwenden</w:t>
            </w:r>
          </w:p>
          <w:p w:rsidR="003A5A1F" w:rsidRPr="00FB5D24" w:rsidRDefault="003A5A1F" w:rsidP="00CE10D1">
            <w:pPr>
              <w:rPr>
                <w:rFonts w:eastAsia="Calibri" w:cs="Arial"/>
                <w:sz w:val="18"/>
                <w:szCs w:val="18"/>
              </w:rPr>
            </w:pPr>
            <w:r w:rsidRPr="00FB5D24">
              <w:rPr>
                <w:rFonts w:eastAsia="Calibri" w:cs="Arial"/>
                <w:sz w:val="18"/>
                <w:szCs w:val="18"/>
              </w:rPr>
              <w:t>12. von Ereignissen berichten, Gegenstände, Vorgänge, Orte, Bilder und Personen beschreiben</w:t>
            </w:r>
          </w:p>
          <w:p w:rsidR="003A5A1F" w:rsidRPr="00FB5D24" w:rsidRDefault="003A5A1F" w:rsidP="00CE10D1">
            <w:pPr>
              <w:rPr>
                <w:rFonts w:eastAsia="Calibri" w:cs="Arial"/>
                <w:sz w:val="18"/>
                <w:szCs w:val="18"/>
              </w:rPr>
            </w:pPr>
            <w:r w:rsidRPr="00FB5D24">
              <w:rPr>
                <w:rFonts w:eastAsia="Calibri" w:cs="Arial"/>
                <w:sz w:val="18"/>
                <w:szCs w:val="18"/>
              </w:rPr>
              <w:t>13. den Inhalt auch längerer Texte knapp, eigenständig und adressatenorientiert wiedergeben</w:t>
            </w:r>
          </w:p>
          <w:p w:rsidR="003A5A1F" w:rsidRPr="00FB5D24" w:rsidRDefault="003A5A1F" w:rsidP="00CE10D1">
            <w:pPr>
              <w:rPr>
                <w:rFonts w:eastAsia="Calibri" w:cs="Arial"/>
                <w:sz w:val="18"/>
                <w:szCs w:val="18"/>
              </w:rPr>
            </w:pPr>
            <w:r w:rsidRPr="00FB5D24">
              <w:rPr>
                <w:rFonts w:eastAsia="Calibri" w:cs="Arial"/>
                <w:sz w:val="18"/>
                <w:szCs w:val="18"/>
              </w:rPr>
              <w:t>14. Informationen aus linearen und nichtlinearen Texten zusammenfassen und kohärent darstellen</w:t>
            </w:r>
          </w:p>
          <w:p w:rsidR="003A5A1F" w:rsidRPr="00FB5D24" w:rsidRDefault="003A5A1F" w:rsidP="00CE10D1">
            <w:pPr>
              <w:rPr>
                <w:rFonts w:eastAsia="Calibri" w:cs="Arial"/>
                <w:sz w:val="18"/>
                <w:szCs w:val="18"/>
              </w:rPr>
            </w:pPr>
            <w:r w:rsidRPr="00FB5D24">
              <w:rPr>
                <w:rFonts w:eastAsia="Calibri" w:cs="Arial"/>
                <w:sz w:val="18"/>
                <w:szCs w:val="18"/>
              </w:rPr>
              <w:t>15. eigenes Wissen über literarische, sprachliche und weitere Sachverhalte geordnet darstellen</w:t>
            </w:r>
          </w:p>
          <w:p w:rsidR="003A5A1F" w:rsidRPr="00FB5D24" w:rsidRDefault="003A5A1F" w:rsidP="00CE10D1">
            <w:pPr>
              <w:rPr>
                <w:rFonts w:eastAsia="Calibri" w:cs="Arial"/>
                <w:sz w:val="18"/>
                <w:szCs w:val="18"/>
              </w:rPr>
            </w:pPr>
            <w:r w:rsidRPr="00FB5D24">
              <w:rPr>
                <w:rFonts w:eastAsia="Calibri" w:cs="Arial"/>
                <w:sz w:val="18"/>
                <w:szCs w:val="18"/>
              </w:rPr>
              <w:t xml:space="preserve">25. die formale und sprachlich stilistische Gestaltungsweise von Texten und deren Wirkung an Beispielen darstellen </w:t>
            </w:r>
            <w:r w:rsidR="00603657">
              <w:rPr>
                <w:rFonts w:eastAsia="Calibri" w:cs="Arial"/>
                <w:sz w:val="18"/>
                <w:szCs w:val="18"/>
              </w:rPr>
              <w:t>[…]</w:t>
            </w:r>
          </w:p>
          <w:p w:rsidR="003A5A1F" w:rsidRPr="00FB5D24" w:rsidRDefault="003A5A1F" w:rsidP="00CE10D1">
            <w:pPr>
              <w:rPr>
                <w:rFonts w:eastAsia="Calibri" w:cs="Arial"/>
                <w:sz w:val="18"/>
                <w:szCs w:val="18"/>
              </w:rPr>
            </w:pPr>
            <w:r w:rsidRPr="00FB5D24">
              <w:rPr>
                <w:rFonts w:eastAsia="Calibri" w:cs="Arial"/>
                <w:sz w:val="18"/>
                <w:szCs w:val="18"/>
              </w:rPr>
              <w:t>28. sprachliche Mittel gezielt einsetzen</w:t>
            </w:r>
          </w:p>
          <w:p w:rsidR="003A5A1F" w:rsidRPr="00FB5D24" w:rsidRDefault="003A5A1F" w:rsidP="00CE10D1">
            <w:pPr>
              <w:rPr>
                <w:rFonts w:eastAsia="Calibri" w:cs="Arial"/>
                <w:sz w:val="18"/>
                <w:szCs w:val="18"/>
              </w:rPr>
            </w:pPr>
            <w:r w:rsidRPr="00FB5D24">
              <w:rPr>
                <w:rFonts w:eastAsia="Calibri" w:cs="Arial"/>
                <w:sz w:val="18"/>
                <w:szCs w:val="18"/>
              </w:rPr>
              <w:t>29. anschaulich erzählen und nacherzählen, Erzähltechniken anwenden, auf die Erzähllogik achten</w:t>
            </w:r>
          </w:p>
          <w:p w:rsidR="003A5A1F" w:rsidRPr="00FB5D24" w:rsidRDefault="003A5A1F" w:rsidP="00CE10D1">
            <w:pPr>
              <w:rPr>
                <w:rFonts w:eastAsia="Calibri" w:cs="Arial"/>
                <w:sz w:val="18"/>
                <w:szCs w:val="18"/>
              </w:rPr>
            </w:pPr>
            <w:r w:rsidRPr="00FB5D24">
              <w:rPr>
                <w:rFonts w:eastAsia="Calibri" w:cs="Arial"/>
                <w:sz w:val="18"/>
                <w:szCs w:val="18"/>
              </w:rPr>
              <w:t>30. nach Mustern schreiben: Textsortenspezifika und deren stilistische Merkmale im eigenen Text nachahmen</w:t>
            </w:r>
          </w:p>
          <w:p w:rsidR="003A5A1F" w:rsidRPr="00FB5D24" w:rsidRDefault="003A5A1F" w:rsidP="00CE10D1">
            <w:pPr>
              <w:rPr>
                <w:rFonts w:eastAsia="Calibri" w:cs="Arial"/>
                <w:sz w:val="18"/>
                <w:szCs w:val="18"/>
              </w:rPr>
            </w:pPr>
            <w:r w:rsidRPr="00FB5D24">
              <w:rPr>
                <w:rFonts w:eastAsia="Calibri" w:cs="Arial"/>
                <w:sz w:val="18"/>
                <w:szCs w:val="18"/>
              </w:rPr>
              <w:t>34. Begriffe klären</w:t>
            </w:r>
          </w:p>
          <w:p w:rsidR="003A5A1F" w:rsidRPr="00FB5D24" w:rsidRDefault="003A5A1F" w:rsidP="00CE10D1">
            <w:pPr>
              <w:rPr>
                <w:rFonts w:eastAsia="Calibri" w:cs="Arial"/>
                <w:sz w:val="18"/>
                <w:szCs w:val="18"/>
              </w:rPr>
            </w:pPr>
            <w:r w:rsidRPr="00FB5D24">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3A5A1F" w:rsidRPr="00FB5D24" w:rsidRDefault="003A5A1F" w:rsidP="00CE10D1">
            <w:pPr>
              <w:rPr>
                <w:rFonts w:eastAsia="Calibri" w:cs="Arial"/>
                <w:sz w:val="18"/>
                <w:szCs w:val="18"/>
              </w:rPr>
            </w:pPr>
            <w:r w:rsidRPr="00FB5D24">
              <w:rPr>
                <w:rFonts w:eastAsia="Calibri" w:cs="Arial"/>
                <w:sz w:val="18"/>
                <w:szCs w:val="18"/>
              </w:rPr>
              <w:t xml:space="preserve">38. kritische Beobachtungen in konkrete Verbesserungsansätze und </w:t>
            </w:r>
            <w:r w:rsidRPr="00FB5D24">
              <w:rPr>
                <w:rFonts w:ascii="Cambria Math" w:eastAsia="Calibri" w:hAnsi="Cambria Math" w:cs="Cambria Math"/>
                <w:sz w:val="18"/>
                <w:szCs w:val="18"/>
              </w:rPr>
              <w:t>‑</w:t>
            </w:r>
            <w:r w:rsidRPr="00FB5D24">
              <w:rPr>
                <w:rFonts w:eastAsia="Calibri" w:cs="Arial"/>
                <w:sz w:val="18"/>
                <w:szCs w:val="18"/>
              </w:rPr>
              <w:t>vorschläge umsetzen</w:t>
            </w:r>
          </w:p>
          <w:p w:rsidR="003A5A1F" w:rsidRPr="00FB5D24" w:rsidRDefault="003A5A1F" w:rsidP="00CE10D1">
            <w:pPr>
              <w:rPr>
                <w:rFonts w:eastAsia="Calibri" w:cs="Arial"/>
                <w:sz w:val="18"/>
                <w:szCs w:val="18"/>
              </w:rPr>
            </w:pPr>
            <w:r w:rsidRPr="00FB5D24">
              <w:rPr>
                <w:rFonts w:eastAsia="Calibri" w:cs="Arial"/>
                <w:sz w:val="18"/>
                <w:szCs w:val="18"/>
              </w:rPr>
              <w:t>39. Texte inhaltlich und sprachlich überarbeiten und dazu geeignete Methoden und Sozialformen (zum Beispiel Schreibkonferenz) nutzen</w:t>
            </w:r>
          </w:p>
          <w:p w:rsidR="003A5A1F" w:rsidRPr="009A1156" w:rsidRDefault="00340736" w:rsidP="00CE10D1">
            <w:pPr>
              <w:rPr>
                <w:rFonts w:eastAsia="Calibri" w:cs="Arial"/>
                <w:sz w:val="18"/>
                <w:szCs w:val="18"/>
                <w:u w:val="single"/>
              </w:rPr>
            </w:pPr>
            <w:r>
              <w:rPr>
                <w:rFonts w:eastAsia="Calibri" w:cs="Arial"/>
                <w:sz w:val="18"/>
                <w:szCs w:val="18"/>
                <w:u w:val="single"/>
              </w:rPr>
              <w:t>2.3</w:t>
            </w:r>
            <w:r w:rsidR="003A5A1F" w:rsidRPr="009A1156">
              <w:rPr>
                <w:rFonts w:eastAsia="Calibri" w:cs="Arial"/>
                <w:sz w:val="18"/>
                <w:szCs w:val="18"/>
                <w:u w:val="single"/>
              </w:rPr>
              <w:t xml:space="preserve"> Lesen</w:t>
            </w:r>
          </w:p>
          <w:p w:rsidR="003A5A1F" w:rsidRPr="00FB5D24" w:rsidRDefault="003A5A1F" w:rsidP="00CE10D1">
            <w:pPr>
              <w:rPr>
                <w:rFonts w:eastAsia="Calibri" w:cs="Arial"/>
                <w:sz w:val="18"/>
                <w:szCs w:val="18"/>
              </w:rPr>
            </w:pPr>
            <w:r w:rsidRPr="00FB5D24">
              <w:rPr>
                <w:rFonts w:eastAsia="Calibri" w:cs="Arial"/>
                <w:sz w:val="18"/>
                <w:szCs w:val="18"/>
              </w:rPr>
              <w:t>1. unterschiedliche Lesetechniken anwenden und nutzen (zum Beispiel diagonal, selektiv, navigierend</w:t>
            </w:r>
            <w:r w:rsidR="00603657">
              <w:rPr>
                <w:rFonts w:eastAsia="Calibri" w:cs="Arial"/>
                <w:sz w:val="18"/>
                <w:szCs w:val="18"/>
              </w:rPr>
              <w:t xml:space="preserve"> </w:t>
            </w:r>
            <w:r w:rsidRPr="00FB5D24">
              <w:rPr>
                <w:rFonts w:eastAsia="Calibri" w:cs="Arial"/>
                <w:sz w:val="18"/>
                <w:szCs w:val="18"/>
              </w:rPr>
              <w:t>(E))</w:t>
            </w:r>
          </w:p>
          <w:p w:rsidR="003A5A1F" w:rsidRPr="00FB5D24" w:rsidRDefault="003A5A1F" w:rsidP="00CE10D1">
            <w:pPr>
              <w:rPr>
                <w:rFonts w:eastAsia="Calibri" w:cs="Arial"/>
                <w:sz w:val="18"/>
                <w:szCs w:val="18"/>
              </w:rPr>
            </w:pPr>
            <w:r w:rsidRPr="00FB5D24">
              <w:rPr>
                <w:rFonts w:eastAsia="Calibri" w:cs="Arial"/>
                <w:sz w:val="18"/>
                <w:szCs w:val="18"/>
              </w:rPr>
              <w:t>3. Lesestrategien und Methoden der Texterschließung anwenden (markieren […], Wortbedeutungen und Fachbegriffe klären, Nachschlagewerke in verschiedenen Medien verwenden)</w:t>
            </w:r>
          </w:p>
          <w:p w:rsidR="005C0ABD" w:rsidRPr="003A5A1F" w:rsidRDefault="003A5A1F" w:rsidP="00CE10D1">
            <w:pPr>
              <w:rPr>
                <w:rFonts w:eastAsia="Calibri" w:cs="Arial"/>
                <w:sz w:val="18"/>
                <w:szCs w:val="18"/>
              </w:rPr>
            </w:pPr>
            <w:r w:rsidRPr="00FB5D24">
              <w:rPr>
                <w:rFonts w:eastAsia="Calibri" w:cs="Arial"/>
                <w:sz w:val="18"/>
                <w:szCs w:val="18"/>
              </w:rPr>
              <w:t>8. sprachliche Gestaltungsmittel in ihren Wirk</w:t>
            </w:r>
            <w:r w:rsidR="00603657">
              <w:rPr>
                <w:rFonts w:eastAsia="Calibri" w:cs="Arial"/>
                <w:sz w:val="18"/>
                <w:szCs w:val="18"/>
              </w:rPr>
              <w:t>ungszusammenhängen erkennen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A5A1F" w:rsidRPr="001B2AC3" w:rsidRDefault="00340736" w:rsidP="00CE10D1">
            <w:pPr>
              <w:rPr>
                <w:rFonts w:eastAsia="Calibri" w:cs="Arial"/>
                <w:sz w:val="18"/>
                <w:szCs w:val="18"/>
                <w:u w:val="single"/>
              </w:rPr>
            </w:pPr>
            <w:r>
              <w:rPr>
                <w:rFonts w:eastAsia="Calibri" w:cs="Arial"/>
                <w:sz w:val="18"/>
                <w:szCs w:val="18"/>
                <w:u w:val="single"/>
              </w:rPr>
              <w:t>3.2.2.1</w:t>
            </w:r>
            <w:r w:rsidR="003A5A1F" w:rsidRPr="001B2AC3">
              <w:rPr>
                <w:rFonts w:eastAsia="Calibri" w:cs="Arial"/>
                <w:sz w:val="18"/>
                <w:szCs w:val="18"/>
                <w:u w:val="single"/>
              </w:rPr>
              <w:t xml:space="preserve"> Struktur von Äußerungen</w:t>
            </w:r>
          </w:p>
          <w:p w:rsidR="003A5A1F" w:rsidRDefault="003A5A1F" w:rsidP="00CE10D1">
            <w:pPr>
              <w:rPr>
                <w:rFonts w:cs="Arial"/>
                <w:sz w:val="18"/>
                <w:szCs w:val="18"/>
              </w:rPr>
            </w:pPr>
            <w:r w:rsidRPr="001B2AC3">
              <w:rPr>
                <w:rFonts w:cs="Arial"/>
                <w:sz w:val="18"/>
                <w:szCs w:val="18"/>
              </w:rPr>
              <w:t>(1</w:t>
            </w:r>
            <w:r w:rsidR="00603657">
              <w:rPr>
                <w:rFonts w:cs="Arial"/>
                <w:sz w:val="18"/>
                <w:szCs w:val="18"/>
              </w:rPr>
              <w:t>ME</w:t>
            </w:r>
            <w:r w:rsidRPr="001B2AC3">
              <w:rPr>
                <w:rFonts w:cs="Arial"/>
                <w:sz w:val="18"/>
                <w:szCs w:val="18"/>
              </w:rPr>
              <w:t>) die zentrale Bedeutung des Prädikats für den Satz erläutern und Art und Anzahl der vom Prädikat abhängigen Satzglieder untersuchen und bestimmen</w:t>
            </w:r>
          </w:p>
          <w:p w:rsidR="00603657" w:rsidRPr="001B2AC3" w:rsidRDefault="00603657" w:rsidP="00CE10D1">
            <w:pPr>
              <w:rPr>
                <w:rFonts w:cs="Arial"/>
                <w:sz w:val="18"/>
                <w:szCs w:val="18"/>
              </w:rPr>
            </w:pPr>
            <w:r w:rsidRPr="001B2AC3">
              <w:rPr>
                <w:rFonts w:cs="Arial"/>
                <w:sz w:val="18"/>
                <w:szCs w:val="18"/>
              </w:rPr>
              <w:t>(2</w:t>
            </w:r>
            <w:r>
              <w:rPr>
                <w:rFonts w:cs="Arial"/>
                <w:sz w:val="18"/>
                <w:szCs w:val="18"/>
              </w:rPr>
              <w:t>G</w:t>
            </w:r>
            <w:r w:rsidRPr="001B2AC3">
              <w:rPr>
                <w:rFonts w:cs="Arial"/>
                <w:sz w:val="18"/>
                <w:szCs w:val="18"/>
              </w:rPr>
              <w:t>) adverbiale Bestimmungen in ihrer semantischen Funktion bestimmen (</w:t>
            </w:r>
            <w:r w:rsidR="00F54B79">
              <w:rPr>
                <w:rFonts w:cs="Arial"/>
                <w:sz w:val="18"/>
                <w:szCs w:val="18"/>
              </w:rPr>
              <w:t>z.B.</w:t>
            </w:r>
            <w:r w:rsidRPr="001B2AC3">
              <w:rPr>
                <w:rFonts w:cs="Arial"/>
                <w:sz w:val="18"/>
                <w:szCs w:val="18"/>
              </w:rPr>
              <w:t xml:space="preserve"> lokal, temporal, kausal)</w:t>
            </w:r>
          </w:p>
          <w:p w:rsidR="00603657" w:rsidRDefault="003A5A1F" w:rsidP="00CE10D1">
            <w:pPr>
              <w:rPr>
                <w:rFonts w:cs="Arial"/>
                <w:sz w:val="18"/>
                <w:szCs w:val="18"/>
              </w:rPr>
            </w:pPr>
            <w:r w:rsidRPr="001B2AC3">
              <w:rPr>
                <w:rFonts w:cs="Arial"/>
                <w:sz w:val="18"/>
                <w:szCs w:val="18"/>
              </w:rPr>
              <w:t>(2</w:t>
            </w:r>
            <w:r w:rsidR="00603657">
              <w:rPr>
                <w:rFonts w:cs="Arial"/>
                <w:sz w:val="18"/>
                <w:szCs w:val="18"/>
              </w:rPr>
              <w:t>ME</w:t>
            </w:r>
            <w:r w:rsidRPr="001B2AC3">
              <w:rPr>
                <w:rFonts w:cs="Arial"/>
                <w:sz w:val="18"/>
                <w:szCs w:val="18"/>
              </w:rPr>
              <w:t xml:space="preserve">) adverbiale Bestimmungen in ihrer Form (Adverb, </w:t>
            </w:r>
            <w:r w:rsidR="00603657">
              <w:rPr>
                <w:rFonts w:cs="Arial"/>
                <w:sz w:val="18"/>
                <w:szCs w:val="18"/>
              </w:rPr>
              <w:t xml:space="preserve">E: </w:t>
            </w:r>
            <w:r w:rsidRPr="001B2AC3">
              <w:rPr>
                <w:rFonts w:cs="Arial"/>
                <w:sz w:val="18"/>
                <w:szCs w:val="18"/>
              </w:rPr>
              <w:t>Präpositionalausdruck, Adverbialsätze) und semantischen Funktion (temporal, kausal, modal, lokal) erläutern und verwenden</w:t>
            </w:r>
          </w:p>
          <w:p w:rsidR="00603657" w:rsidRPr="001B2AC3" w:rsidRDefault="00603657" w:rsidP="00CE10D1">
            <w:pPr>
              <w:rPr>
                <w:rFonts w:cs="Arial"/>
                <w:sz w:val="18"/>
                <w:szCs w:val="18"/>
              </w:rPr>
            </w:pPr>
            <w:r w:rsidRPr="001B2AC3">
              <w:rPr>
                <w:rFonts w:cs="Arial"/>
                <w:sz w:val="18"/>
                <w:szCs w:val="18"/>
              </w:rPr>
              <w:t>(3</w:t>
            </w:r>
            <w:r>
              <w:rPr>
                <w:rFonts w:cs="Arial"/>
                <w:sz w:val="18"/>
                <w:szCs w:val="18"/>
              </w:rPr>
              <w:t>G</w:t>
            </w:r>
            <w:r w:rsidRPr="001B2AC3">
              <w:rPr>
                <w:rFonts w:cs="Arial"/>
                <w:sz w:val="18"/>
                <w:szCs w:val="18"/>
              </w:rPr>
              <w:t xml:space="preserve">) Formen von Attributen </w:t>
            </w:r>
            <w:r>
              <w:rPr>
                <w:rFonts w:cs="Arial"/>
                <w:sz w:val="18"/>
                <w:szCs w:val="18"/>
              </w:rPr>
              <w:t xml:space="preserve">M: </w:t>
            </w:r>
            <w:r w:rsidRPr="001B2AC3">
              <w:rPr>
                <w:rFonts w:cs="Arial"/>
                <w:sz w:val="18"/>
                <w:szCs w:val="18"/>
              </w:rPr>
              <w:t>als Teil eines Satzgliedes erkennen und verwenden</w:t>
            </w:r>
          </w:p>
          <w:p w:rsidR="003A5A1F" w:rsidRPr="001B2AC3" w:rsidRDefault="003A5A1F" w:rsidP="00CE10D1">
            <w:pPr>
              <w:rPr>
                <w:rFonts w:cs="Arial"/>
                <w:sz w:val="18"/>
                <w:szCs w:val="18"/>
              </w:rPr>
            </w:pPr>
            <w:r w:rsidRPr="001B2AC3">
              <w:rPr>
                <w:rFonts w:cs="Arial"/>
                <w:sz w:val="18"/>
                <w:szCs w:val="18"/>
              </w:rPr>
              <w:t>(3</w:t>
            </w:r>
            <w:r w:rsidR="00603657">
              <w:rPr>
                <w:rFonts w:cs="Arial"/>
                <w:sz w:val="18"/>
                <w:szCs w:val="18"/>
              </w:rPr>
              <w:t>E</w:t>
            </w:r>
            <w:r w:rsidRPr="001B2AC3">
              <w:rPr>
                <w:rFonts w:cs="Arial"/>
                <w:sz w:val="18"/>
                <w:szCs w:val="18"/>
              </w:rPr>
              <w:t>) Attribute als Teil eines Satzgliedes erkennen und bestimmen (</w:t>
            </w:r>
            <w:r>
              <w:rPr>
                <w:rFonts w:cs="Arial"/>
                <w:sz w:val="18"/>
                <w:szCs w:val="18"/>
              </w:rPr>
              <w:t>[…]</w:t>
            </w:r>
            <w:r w:rsidR="00340736">
              <w:rPr>
                <w:rFonts w:cs="Arial"/>
                <w:sz w:val="18"/>
                <w:szCs w:val="18"/>
              </w:rPr>
              <w:t xml:space="preserve"> </w:t>
            </w:r>
            <w:r w:rsidRPr="001B2AC3">
              <w:rPr>
                <w:rFonts w:cs="Arial"/>
                <w:sz w:val="18"/>
                <w:szCs w:val="18"/>
              </w:rPr>
              <w:t>Präpositional-</w:t>
            </w:r>
            <w:r>
              <w:rPr>
                <w:rFonts w:cs="Arial"/>
                <w:sz w:val="18"/>
                <w:szCs w:val="18"/>
              </w:rPr>
              <w:t>[…]</w:t>
            </w:r>
            <w:r w:rsidRPr="001B2AC3">
              <w:rPr>
                <w:rFonts w:cs="Arial"/>
                <w:sz w:val="18"/>
                <w:szCs w:val="18"/>
              </w:rPr>
              <w:t>attribut, Relativsatz) und verwenden</w:t>
            </w:r>
          </w:p>
          <w:p w:rsidR="003A5A1F" w:rsidRDefault="003A5A1F" w:rsidP="00CE10D1">
            <w:pPr>
              <w:rPr>
                <w:rFonts w:cs="Arial"/>
                <w:sz w:val="18"/>
                <w:szCs w:val="18"/>
              </w:rPr>
            </w:pPr>
            <w:r w:rsidRPr="001B2AC3">
              <w:rPr>
                <w:rFonts w:cs="Arial"/>
                <w:sz w:val="18"/>
                <w:szCs w:val="18"/>
              </w:rPr>
              <w:t>(4</w:t>
            </w:r>
            <w:r w:rsidR="00603657">
              <w:rPr>
                <w:rFonts w:cs="Arial"/>
                <w:sz w:val="18"/>
                <w:szCs w:val="18"/>
              </w:rPr>
              <w:t>ME</w:t>
            </w:r>
            <w:r w:rsidRPr="001B2AC3">
              <w:rPr>
                <w:rFonts w:cs="Arial"/>
                <w:sz w:val="18"/>
                <w:szCs w:val="18"/>
              </w:rPr>
              <w:t>) die Struktur von Sätzen und Satzgefügen im Feldermodell analysieren (Satzklammer und Felder</w:t>
            </w:r>
            <w:r w:rsidR="00603657">
              <w:rPr>
                <w:rFonts w:cs="Arial"/>
                <w:sz w:val="18"/>
                <w:szCs w:val="18"/>
              </w:rPr>
              <w:t xml:space="preserve"> […])</w:t>
            </w:r>
          </w:p>
          <w:p w:rsidR="00603657" w:rsidRPr="00FE1B09" w:rsidRDefault="00603657" w:rsidP="00CE10D1">
            <w:pPr>
              <w:rPr>
                <w:rFonts w:eastAsia="Calibri" w:cs="Arial"/>
                <w:sz w:val="18"/>
                <w:szCs w:val="18"/>
              </w:rPr>
            </w:pPr>
            <w:r w:rsidRPr="001B2AC3">
              <w:rPr>
                <w:rFonts w:cs="Arial"/>
                <w:sz w:val="18"/>
                <w:szCs w:val="18"/>
              </w:rPr>
              <w:t>(6</w:t>
            </w:r>
            <w:r>
              <w:rPr>
                <w:rFonts w:cs="Arial"/>
                <w:sz w:val="18"/>
                <w:szCs w:val="18"/>
              </w:rPr>
              <w:t>G</w:t>
            </w:r>
            <w:r w:rsidRPr="001B2AC3">
              <w:rPr>
                <w:rFonts w:cs="Arial"/>
                <w:sz w:val="18"/>
                <w:szCs w:val="18"/>
              </w:rPr>
              <w:t>) Nebensätze bestimmen und verwenden</w:t>
            </w:r>
          </w:p>
          <w:p w:rsidR="00603657" w:rsidRPr="001B2AC3" w:rsidRDefault="00603657" w:rsidP="00CE10D1">
            <w:pPr>
              <w:rPr>
                <w:rFonts w:eastAsia="Calibri" w:cs="Arial"/>
                <w:sz w:val="18"/>
                <w:szCs w:val="18"/>
              </w:rPr>
            </w:pPr>
            <w:r w:rsidRPr="001B2AC3">
              <w:rPr>
                <w:rFonts w:eastAsia="Calibri" w:cs="Arial"/>
                <w:sz w:val="18"/>
                <w:szCs w:val="18"/>
              </w:rPr>
              <w:t>(6</w:t>
            </w:r>
            <w:r>
              <w:rPr>
                <w:rFonts w:eastAsia="Calibri" w:cs="Arial"/>
                <w:sz w:val="18"/>
                <w:szCs w:val="18"/>
              </w:rPr>
              <w:t>M</w:t>
            </w:r>
            <w:r w:rsidRPr="001B2AC3">
              <w:rPr>
                <w:rFonts w:eastAsia="Calibri" w:cs="Arial"/>
                <w:sz w:val="18"/>
                <w:szCs w:val="18"/>
              </w:rPr>
              <w:t>) Nebensätze als Satzglieder oder Satzgliedteile in Satzgefügen bestimmen und verwenden</w:t>
            </w:r>
          </w:p>
          <w:p w:rsidR="003A5A1F" w:rsidRDefault="003A5A1F" w:rsidP="00CE10D1">
            <w:pPr>
              <w:rPr>
                <w:rFonts w:cs="Arial"/>
                <w:sz w:val="18"/>
                <w:szCs w:val="18"/>
              </w:rPr>
            </w:pPr>
            <w:r w:rsidRPr="001B2AC3">
              <w:rPr>
                <w:rFonts w:cs="Arial"/>
                <w:sz w:val="18"/>
                <w:szCs w:val="18"/>
              </w:rPr>
              <w:t>(6</w:t>
            </w:r>
            <w:r w:rsidR="00603657">
              <w:rPr>
                <w:rFonts w:cs="Arial"/>
                <w:sz w:val="18"/>
                <w:szCs w:val="18"/>
              </w:rPr>
              <w:t>E</w:t>
            </w:r>
            <w:r w:rsidRPr="001B2AC3">
              <w:rPr>
                <w:rFonts w:cs="Arial"/>
                <w:sz w:val="18"/>
                <w:szCs w:val="18"/>
              </w:rPr>
              <w:t>) Nebensätze als Satzglieder oder Satzgliedteile auch in komplexeren Satzgefügen bestimmen, erläutern (Adverbialsätze, Subjekt- und Objektsätze) und verwenden</w:t>
            </w:r>
          </w:p>
          <w:p w:rsidR="00603657" w:rsidRPr="001B2AC3" w:rsidRDefault="00603657" w:rsidP="00CE10D1">
            <w:pPr>
              <w:rPr>
                <w:rFonts w:eastAsia="Calibri" w:cs="Arial"/>
                <w:sz w:val="18"/>
                <w:szCs w:val="18"/>
              </w:rPr>
            </w:pPr>
            <w:r w:rsidRPr="001B2AC3">
              <w:rPr>
                <w:rFonts w:eastAsia="Calibri" w:cs="Arial"/>
                <w:sz w:val="18"/>
                <w:szCs w:val="18"/>
              </w:rPr>
              <w:t>(8</w:t>
            </w:r>
            <w:r>
              <w:rPr>
                <w:rFonts w:eastAsia="Calibri" w:cs="Arial"/>
                <w:sz w:val="18"/>
                <w:szCs w:val="18"/>
              </w:rPr>
              <w:t>M</w:t>
            </w:r>
            <w:r w:rsidRPr="001B2AC3">
              <w:rPr>
                <w:rFonts w:eastAsia="Calibri" w:cs="Arial"/>
                <w:sz w:val="18"/>
                <w:szCs w:val="18"/>
              </w:rPr>
              <w:t>) Gleich- und Unterordnung von Sätzen unterscheiden, auch in komplexeren Satzgefügen</w:t>
            </w:r>
          </w:p>
          <w:p w:rsidR="003A5A1F" w:rsidRDefault="003A5A1F" w:rsidP="00CE10D1">
            <w:pPr>
              <w:rPr>
                <w:rFonts w:cs="Arial"/>
                <w:sz w:val="18"/>
                <w:szCs w:val="18"/>
              </w:rPr>
            </w:pPr>
            <w:r w:rsidRPr="001B2AC3">
              <w:rPr>
                <w:rFonts w:cs="Arial"/>
                <w:sz w:val="18"/>
                <w:szCs w:val="18"/>
              </w:rPr>
              <w:t>(8</w:t>
            </w:r>
            <w:r w:rsidR="00603657">
              <w:rPr>
                <w:rFonts w:cs="Arial"/>
                <w:sz w:val="18"/>
                <w:szCs w:val="18"/>
              </w:rPr>
              <w:t>E</w:t>
            </w:r>
            <w:r w:rsidRPr="001B2AC3">
              <w:rPr>
                <w:rFonts w:cs="Arial"/>
                <w:sz w:val="18"/>
                <w:szCs w:val="18"/>
              </w:rPr>
              <w:t>) Gleich- und Unterordnung unterscheiden, dazu Konjunktionen und Subjunktionen unterscheiden, in ihren syntaktischen Funktionen beschreiben und verwenden, auch in komple</w:t>
            </w:r>
            <w:r w:rsidR="00603657">
              <w:rPr>
                <w:rFonts w:cs="Arial"/>
                <w:sz w:val="18"/>
                <w:szCs w:val="18"/>
              </w:rPr>
              <w:t>xeren Satzgefügen</w:t>
            </w:r>
          </w:p>
          <w:p w:rsidR="00603657" w:rsidRPr="00FE1B09" w:rsidRDefault="00603657" w:rsidP="00CE10D1">
            <w:pPr>
              <w:rPr>
                <w:rFonts w:eastAsia="Calibri" w:cs="Arial"/>
                <w:sz w:val="18"/>
                <w:szCs w:val="18"/>
              </w:rPr>
            </w:pPr>
            <w:r w:rsidRPr="00FE1B09">
              <w:rPr>
                <w:rFonts w:eastAsia="Calibri" w:cs="Arial"/>
                <w:sz w:val="18"/>
                <w:szCs w:val="18"/>
              </w:rPr>
              <w:t>(9</w:t>
            </w:r>
            <w:r>
              <w:rPr>
                <w:rFonts w:eastAsia="Calibri" w:cs="Arial"/>
                <w:sz w:val="18"/>
                <w:szCs w:val="18"/>
              </w:rPr>
              <w:t>GM</w:t>
            </w:r>
            <w:r w:rsidRPr="00FE1B09">
              <w:rPr>
                <w:rFonts w:eastAsia="Calibri" w:cs="Arial"/>
                <w:sz w:val="18"/>
                <w:szCs w:val="18"/>
              </w:rPr>
              <w:t xml:space="preserve">) eigene Texte </w:t>
            </w:r>
            <w:r w:rsidR="00F54B79">
              <w:rPr>
                <w:rFonts w:eastAsia="Calibri" w:cs="Arial"/>
                <w:sz w:val="18"/>
                <w:szCs w:val="18"/>
              </w:rPr>
              <w:t>mithilfe</w:t>
            </w:r>
            <w:r w:rsidRPr="00FE1B09">
              <w:rPr>
                <w:rFonts w:eastAsia="Calibri" w:cs="Arial"/>
                <w:sz w:val="18"/>
                <w:szCs w:val="18"/>
              </w:rPr>
              <w:t xml:space="preserve"> sprachlicher Mittel kohärent gestalten</w:t>
            </w:r>
          </w:p>
          <w:p w:rsidR="003A5A1F" w:rsidRDefault="003A5A1F" w:rsidP="00CE10D1">
            <w:pPr>
              <w:rPr>
                <w:rFonts w:cs="Arial"/>
                <w:sz w:val="18"/>
                <w:szCs w:val="18"/>
              </w:rPr>
            </w:pPr>
            <w:r w:rsidRPr="001B2AC3">
              <w:rPr>
                <w:rFonts w:cs="Arial"/>
                <w:sz w:val="18"/>
                <w:szCs w:val="18"/>
              </w:rPr>
              <w:t>(9</w:t>
            </w:r>
            <w:r w:rsidR="00603657">
              <w:rPr>
                <w:rFonts w:cs="Arial"/>
                <w:sz w:val="18"/>
                <w:szCs w:val="18"/>
              </w:rPr>
              <w:t>E</w:t>
            </w:r>
            <w:r w:rsidRPr="001B2AC3">
              <w:rPr>
                <w:rFonts w:cs="Arial"/>
                <w:sz w:val="18"/>
                <w:szCs w:val="18"/>
              </w:rPr>
              <w:t xml:space="preserve">) Erscheinungsformen der Textkohärenz erklären und eigene Texte </w:t>
            </w:r>
            <w:r w:rsidR="00F54B79">
              <w:rPr>
                <w:rFonts w:cs="Arial"/>
                <w:sz w:val="18"/>
                <w:szCs w:val="18"/>
              </w:rPr>
              <w:t>mithilfe</w:t>
            </w:r>
            <w:r w:rsidRPr="001B2AC3">
              <w:rPr>
                <w:rFonts w:cs="Arial"/>
                <w:sz w:val="18"/>
                <w:szCs w:val="18"/>
              </w:rPr>
              <w:t xml:space="preserve"> sprachlicher Mittel kohärent gestalten</w:t>
            </w:r>
          </w:p>
          <w:p w:rsidR="00603657" w:rsidRPr="001B2AC3" w:rsidRDefault="00603657" w:rsidP="00CE10D1">
            <w:pPr>
              <w:rPr>
                <w:rFonts w:cs="Arial"/>
                <w:sz w:val="18"/>
                <w:szCs w:val="18"/>
              </w:rPr>
            </w:pPr>
            <w:r w:rsidRPr="001B2AC3">
              <w:rPr>
                <w:rFonts w:cs="Arial"/>
                <w:sz w:val="18"/>
                <w:szCs w:val="18"/>
              </w:rPr>
              <w:t>(10</w:t>
            </w:r>
            <w:r>
              <w:rPr>
                <w:rFonts w:cs="Arial"/>
                <w:sz w:val="18"/>
                <w:szCs w:val="18"/>
              </w:rPr>
              <w:t>G</w:t>
            </w:r>
            <w:r w:rsidRPr="001B2AC3">
              <w:rPr>
                <w:rFonts w:cs="Arial"/>
                <w:sz w:val="18"/>
                <w:szCs w:val="18"/>
              </w:rPr>
              <w:t>) Wortarten benennen und sie ihren Funktionen und Formen entsprechend verwenden (Verb, Nomen, Pronomen, Artikel, Adjektiv, Präposition, Konjunktionen, Adverb)</w:t>
            </w:r>
          </w:p>
          <w:p w:rsidR="00603657" w:rsidRPr="001B2AC3" w:rsidRDefault="00603657" w:rsidP="00CE10D1">
            <w:pPr>
              <w:rPr>
                <w:rFonts w:eastAsia="Calibri" w:cs="Arial"/>
                <w:sz w:val="18"/>
                <w:szCs w:val="18"/>
              </w:rPr>
            </w:pPr>
            <w:r w:rsidRPr="001B2AC3">
              <w:rPr>
                <w:rFonts w:cs="Arial"/>
                <w:sz w:val="18"/>
                <w:szCs w:val="18"/>
              </w:rPr>
              <w:t>(10</w:t>
            </w:r>
            <w:r>
              <w:rPr>
                <w:rFonts w:cs="Arial"/>
                <w:sz w:val="18"/>
                <w:szCs w:val="18"/>
              </w:rPr>
              <w:t>M</w:t>
            </w:r>
            <w:r w:rsidRPr="001B2AC3">
              <w:rPr>
                <w:rFonts w:cs="Arial"/>
                <w:sz w:val="18"/>
                <w:szCs w:val="18"/>
              </w:rPr>
              <w:t>) alle Wortarten nach Form und Funktion bestimmen und verwenden</w:t>
            </w:r>
          </w:p>
          <w:p w:rsidR="003A5A1F" w:rsidRPr="001B2AC3" w:rsidRDefault="003A5A1F" w:rsidP="00CE10D1">
            <w:pPr>
              <w:rPr>
                <w:rFonts w:cs="Arial"/>
                <w:sz w:val="18"/>
                <w:szCs w:val="18"/>
              </w:rPr>
            </w:pPr>
            <w:r w:rsidRPr="001B2AC3">
              <w:rPr>
                <w:rFonts w:cs="Arial"/>
                <w:sz w:val="18"/>
                <w:szCs w:val="18"/>
              </w:rPr>
              <w:t>(10</w:t>
            </w:r>
            <w:r w:rsidR="00603657">
              <w:rPr>
                <w:rFonts w:cs="Arial"/>
                <w:sz w:val="18"/>
                <w:szCs w:val="18"/>
              </w:rPr>
              <w:t>E</w:t>
            </w:r>
            <w:r w:rsidRPr="001B2AC3">
              <w:rPr>
                <w:rFonts w:cs="Arial"/>
                <w:sz w:val="18"/>
                <w:szCs w:val="18"/>
              </w:rPr>
              <w:t>) Wortarten nach ihren morphologischen Merkmalen sowie gemäß ihrer Funktion unterscheiden und bestimmen; Zusammenhänge zwischen Wortart und syntaktischer Verwendung erläutern</w:t>
            </w:r>
          </w:p>
          <w:p w:rsidR="00603657" w:rsidRPr="001B2AC3" w:rsidRDefault="00603657" w:rsidP="00CE10D1">
            <w:pPr>
              <w:pStyle w:val="BPStandard"/>
              <w:rPr>
                <w:rFonts w:ascii="Arial" w:hAnsi="Arial"/>
                <w:sz w:val="18"/>
                <w:szCs w:val="18"/>
              </w:rPr>
            </w:pPr>
            <w:r w:rsidRPr="001B2AC3">
              <w:rPr>
                <w:rFonts w:ascii="Arial" w:hAnsi="Arial"/>
                <w:sz w:val="18"/>
                <w:szCs w:val="18"/>
              </w:rPr>
              <w:t>(15</w:t>
            </w:r>
            <w:r>
              <w:rPr>
                <w:rFonts w:ascii="Arial" w:hAnsi="Arial"/>
                <w:sz w:val="18"/>
                <w:szCs w:val="18"/>
              </w:rPr>
              <w:t>G</w:t>
            </w:r>
            <w:r w:rsidRPr="001B2AC3">
              <w:rPr>
                <w:rFonts w:ascii="Arial" w:hAnsi="Arial"/>
                <w:sz w:val="18"/>
                <w:szCs w:val="18"/>
              </w:rPr>
              <w:t>) Kategorien (Genus, Numerus, Kasus) des Nomens in funktionalen Zusammenhängen bestimmen und verwenden</w:t>
            </w:r>
          </w:p>
          <w:p w:rsidR="003A5A1F" w:rsidRDefault="003A5A1F" w:rsidP="00CE10D1">
            <w:pPr>
              <w:rPr>
                <w:rFonts w:cs="Arial"/>
                <w:sz w:val="18"/>
                <w:szCs w:val="18"/>
              </w:rPr>
            </w:pPr>
            <w:r w:rsidRPr="001B2AC3">
              <w:rPr>
                <w:rFonts w:cs="Arial"/>
                <w:sz w:val="18"/>
                <w:szCs w:val="18"/>
              </w:rPr>
              <w:t>(15</w:t>
            </w:r>
            <w:r w:rsidR="00603657">
              <w:rPr>
                <w:rFonts w:cs="Arial"/>
                <w:sz w:val="18"/>
                <w:szCs w:val="18"/>
              </w:rPr>
              <w:t>ME</w:t>
            </w:r>
            <w:r w:rsidRPr="001B2AC3">
              <w:rPr>
                <w:rFonts w:cs="Arial"/>
                <w:sz w:val="18"/>
                <w:szCs w:val="18"/>
              </w:rPr>
              <w:t>) Kategorien (Genus, Numerus, Kasus) des Nomens in ihrem Zusammenhang mit Verben und Präpositionen in Form und Funktion erläutern</w:t>
            </w:r>
          </w:p>
          <w:p w:rsidR="00603657" w:rsidRDefault="00603657" w:rsidP="00CE10D1">
            <w:pPr>
              <w:rPr>
                <w:sz w:val="18"/>
                <w:szCs w:val="18"/>
              </w:rPr>
            </w:pPr>
            <w:r>
              <w:rPr>
                <w:sz w:val="18"/>
                <w:szCs w:val="18"/>
              </w:rPr>
              <w:t>(</w:t>
            </w:r>
            <w:r w:rsidRPr="001B2AC3">
              <w:rPr>
                <w:sz w:val="18"/>
                <w:szCs w:val="18"/>
              </w:rPr>
              <w:t>16</w:t>
            </w:r>
            <w:r>
              <w:rPr>
                <w:sz w:val="18"/>
                <w:szCs w:val="18"/>
              </w:rPr>
              <w:t>G</w:t>
            </w:r>
            <w:r w:rsidRPr="001B2AC3">
              <w:rPr>
                <w:sz w:val="18"/>
                <w:szCs w:val="18"/>
              </w:rPr>
              <w:t>) Wortbedeutungen im Bereich eines allgemeinen Wortschatzes klären und voneinander abgrenzen, auch unter Zuhilfenahme von Nachschlagewerken und des Internets</w:t>
            </w:r>
          </w:p>
          <w:p w:rsidR="00603657" w:rsidRPr="001B2AC3" w:rsidRDefault="00603657" w:rsidP="00CE10D1">
            <w:pPr>
              <w:rPr>
                <w:rFonts w:cs="Arial"/>
                <w:sz w:val="18"/>
                <w:szCs w:val="18"/>
              </w:rPr>
            </w:pPr>
            <w:r w:rsidRPr="001B2AC3">
              <w:rPr>
                <w:rFonts w:cs="Arial"/>
                <w:sz w:val="18"/>
                <w:szCs w:val="18"/>
              </w:rPr>
              <w:t>(16</w:t>
            </w:r>
            <w:r>
              <w:rPr>
                <w:rFonts w:cs="Arial"/>
                <w:sz w:val="18"/>
                <w:szCs w:val="18"/>
              </w:rPr>
              <w:t>M</w:t>
            </w:r>
            <w:r w:rsidRPr="001B2AC3">
              <w:rPr>
                <w:rFonts w:cs="Arial"/>
                <w:sz w:val="18"/>
                <w:szCs w:val="18"/>
              </w:rPr>
              <w:t>) Wortbedeutungen klären und voneinander abgrenzen, auch unter Zuhilfenahme von Nachschlagewerken und des Internets</w:t>
            </w:r>
          </w:p>
          <w:p w:rsidR="003A5A1F" w:rsidRPr="001B2AC3" w:rsidRDefault="003A5A1F" w:rsidP="00CE10D1">
            <w:pPr>
              <w:rPr>
                <w:rFonts w:cs="Arial"/>
                <w:sz w:val="18"/>
                <w:szCs w:val="18"/>
              </w:rPr>
            </w:pPr>
            <w:r w:rsidRPr="001B2AC3">
              <w:rPr>
                <w:rFonts w:cs="Arial"/>
                <w:sz w:val="18"/>
                <w:szCs w:val="18"/>
              </w:rPr>
              <w:t>(16</w:t>
            </w:r>
            <w:r w:rsidR="00603657">
              <w:rPr>
                <w:rFonts w:cs="Arial"/>
                <w:sz w:val="18"/>
                <w:szCs w:val="18"/>
              </w:rPr>
              <w:t>E</w:t>
            </w:r>
            <w:r w:rsidRPr="001B2AC3">
              <w:rPr>
                <w:rFonts w:cs="Arial"/>
                <w:sz w:val="18"/>
                <w:szCs w:val="18"/>
              </w:rPr>
              <w:t>) Wortbedeutungen klären, auch mittels Nachschlagewerken (</w:t>
            </w:r>
            <w:r w:rsidR="00F54B79">
              <w:rPr>
                <w:rFonts w:cs="Arial"/>
                <w:sz w:val="18"/>
                <w:szCs w:val="18"/>
              </w:rPr>
              <w:t>z.B.</w:t>
            </w:r>
            <w:r w:rsidRPr="001B2AC3">
              <w:rPr>
                <w:rFonts w:cs="Arial"/>
                <w:sz w:val="18"/>
                <w:szCs w:val="18"/>
              </w:rPr>
              <w:t xml:space="preserve"> Fremd- oder Synonymwörterbücher, auch im Internet), Definitionen einfacher Begriffe formulieren</w:t>
            </w:r>
          </w:p>
          <w:p w:rsidR="003A5A1F" w:rsidRPr="001B2AC3" w:rsidRDefault="003A5A1F" w:rsidP="00CE10D1">
            <w:pPr>
              <w:rPr>
                <w:rFonts w:cs="Arial"/>
                <w:sz w:val="18"/>
                <w:szCs w:val="18"/>
              </w:rPr>
            </w:pPr>
            <w:r w:rsidRPr="001B2AC3">
              <w:rPr>
                <w:rFonts w:cs="Arial"/>
                <w:sz w:val="18"/>
                <w:szCs w:val="18"/>
              </w:rPr>
              <w:t xml:space="preserve">(17) sinnverwandte Wörter in Wortfeldern und Wörter gleicher Herkunft in Wortfamilien zusammenfassen sowie durch Abgrenzung und Vergleich die Bedeutung einzelner Wörter erschließen; </w:t>
            </w:r>
            <w:r w:rsidR="001A21D4">
              <w:rPr>
                <w:rFonts w:cs="Arial"/>
                <w:sz w:val="18"/>
                <w:szCs w:val="18"/>
              </w:rPr>
              <w:t xml:space="preserve">E: </w:t>
            </w:r>
            <w:r w:rsidRPr="001B2AC3">
              <w:rPr>
                <w:rFonts w:cs="Arial"/>
                <w:sz w:val="18"/>
                <w:szCs w:val="18"/>
              </w:rPr>
              <w:t>Synonyme und Antonyme unterscheiden</w:t>
            </w:r>
          </w:p>
          <w:p w:rsidR="003A5A1F" w:rsidRPr="001B2AC3" w:rsidRDefault="00340736" w:rsidP="00CE10D1">
            <w:pPr>
              <w:rPr>
                <w:rFonts w:eastAsia="Calibri" w:cs="Arial"/>
                <w:sz w:val="18"/>
                <w:szCs w:val="18"/>
                <w:u w:val="single"/>
              </w:rPr>
            </w:pPr>
            <w:r>
              <w:rPr>
                <w:rFonts w:eastAsia="Calibri" w:cs="Arial"/>
                <w:sz w:val="18"/>
                <w:szCs w:val="18"/>
                <w:u w:val="single"/>
              </w:rPr>
              <w:t>3.2.2.2</w:t>
            </w:r>
            <w:r w:rsidR="003A5A1F" w:rsidRPr="001B2AC3">
              <w:rPr>
                <w:rFonts w:eastAsia="Calibri" w:cs="Arial"/>
                <w:sz w:val="18"/>
                <w:szCs w:val="18"/>
                <w:u w:val="single"/>
              </w:rPr>
              <w:t xml:space="preserve"> Funktion von Äußerungen</w:t>
            </w:r>
          </w:p>
          <w:p w:rsidR="001A21D4" w:rsidRPr="00FE1B09" w:rsidRDefault="001A21D4" w:rsidP="00CE10D1">
            <w:pPr>
              <w:rPr>
                <w:rFonts w:eastAsia="Calibri" w:cs="Arial"/>
                <w:sz w:val="18"/>
                <w:szCs w:val="18"/>
              </w:rPr>
            </w:pPr>
            <w:r w:rsidRPr="00FE1B09">
              <w:rPr>
                <w:rFonts w:eastAsia="Calibri" w:cs="Arial"/>
                <w:sz w:val="18"/>
                <w:szCs w:val="18"/>
              </w:rPr>
              <w:t>(8</w:t>
            </w:r>
            <w:r>
              <w:rPr>
                <w:rFonts w:eastAsia="Calibri" w:cs="Arial"/>
                <w:sz w:val="18"/>
                <w:szCs w:val="18"/>
              </w:rPr>
              <w:t>G</w:t>
            </w:r>
            <w:r w:rsidRPr="00FE1B09">
              <w:rPr>
                <w:rFonts w:eastAsia="Calibri" w:cs="Arial"/>
                <w:sz w:val="18"/>
                <w:szCs w:val="18"/>
              </w:rPr>
              <w:t>) Inhalte adressatenorientiert, sachgerecht und übersichtlich darstellen</w:t>
            </w:r>
          </w:p>
          <w:p w:rsidR="003A5A1F" w:rsidRPr="001B2AC3" w:rsidRDefault="003A5A1F" w:rsidP="00CE10D1">
            <w:pPr>
              <w:rPr>
                <w:rFonts w:cs="Arial"/>
                <w:sz w:val="18"/>
                <w:szCs w:val="18"/>
              </w:rPr>
            </w:pPr>
            <w:r w:rsidRPr="001B2AC3">
              <w:rPr>
                <w:rFonts w:cs="Arial"/>
                <w:sz w:val="18"/>
                <w:szCs w:val="18"/>
              </w:rPr>
              <w:t>(8</w:t>
            </w:r>
            <w:r w:rsidR="001A21D4">
              <w:rPr>
                <w:rFonts w:cs="Arial"/>
                <w:sz w:val="18"/>
                <w:szCs w:val="18"/>
              </w:rPr>
              <w:t>ME</w:t>
            </w:r>
            <w:r w:rsidRPr="001B2AC3">
              <w:rPr>
                <w:rFonts w:cs="Arial"/>
                <w:sz w:val="18"/>
                <w:szCs w:val="18"/>
              </w:rPr>
              <w:t>) […] Zusammenhänge und Inhalte adressatenorientiert, sachgerecht und übersichtlich darstellen</w:t>
            </w:r>
          </w:p>
          <w:p w:rsidR="001A21D4" w:rsidRDefault="001A21D4" w:rsidP="00CE10D1">
            <w:pPr>
              <w:rPr>
                <w:rFonts w:cs="Arial"/>
                <w:sz w:val="18"/>
                <w:szCs w:val="18"/>
              </w:rPr>
            </w:pPr>
            <w:r w:rsidRPr="001B2AC3">
              <w:rPr>
                <w:rFonts w:cs="Arial"/>
                <w:sz w:val="18"/>
                <w:szCs w:val="18"/>
              </w:rPr>
              <w:t>(9</w:t>
            </w:r>
            <w:r>
              <w:rPr>
                <w:rFonts w:cs="Arial"/>
                <w:sz w:val="18"/>
                <w:szCs w:val="18"/>
              </w:rPr>
              <w:t>GM</w:t>
            </w:r>
            <w:r w:rsidRPr="001B2AC3">
              <w:rPr>
                <w:rFonts w:cs="Arial"/>
                <w:sz w:val="18"/>
                <w:szCs w:val="18"/>
              </w:rPr>
              <w:t>) bei eigenen Sprech- und Schreibhandlungen einen differenzierten Wortschatz gebrauchen</w:t>
            </w:r>
            <w:r>
              <w:rPr>
                <w:rFonts w:eastAsia="Calibri" w:cs="Arial"/>
                <w:sz w:val="18"/>
                <w:szCs w:val="18"/>
              </w:rPr>
              <w:t xml:space="preserve">, M: </w:t>
            </w:r>
            <w:r w:rsidRPr="001B2AC3">
              <w:rPr>
                <w:rFonts w:cs="Arial"/>
                <w:sz w:val="18"/>
                <w:szCs w:val="18"/>
              </w:rPr>
              <w:t>einschließlich idiomatischer Wendungen in Kenntnis des jeweiligen Zusammenhangs</w:t>
            </w:r>
          </w:p>
          <w:p w:rsidR="003A5A1F" w:rsidRPr="001B2AC3" w:rsidRDefault="003A5A1F" w:rsidP="00CE10D1">
            <w:pPr>
              <w:rPr>
                <w:rFonts w:cs="Arial"/>
                <w:sz w:val="18"/>
                <w:szCs w:val="18"/>
              </w:rPr>
            </w:pPr>
            <w:r w:rsidRPr="001B2AC3">
              <w:rPr>
                <w:rFonts w:cs="Arial"/>
                <w:sz w:val="18"/>
                <w:szCs w:val="18"/>
              </w:rPr>
              <w:t>(9</w:t>
            </w:r>
            <w:r w:rsidR="001A21D4">
              <w:rPr>
                <w:rFonts w:cs="Arial"/>
                <w:sz w:val="18"/>
                <w:szCs w:val="18"/>
              </w:rPr>
              <w:t>E</w:t>
            </w:r>
            <w:r w:rsidRPr="001B2AC3">
              <w:rPr>
                <w:rFonts w:cs="Arial"/>
                <w:sz w:val="18"/>
                <w:szCs w:val="18"/>
              </w:rPr>
              <w:t>) bei eigenen Sprech- und Schreibhandlungen distinktive Besonderheiten gesprochener und geschriebener Sprache situationsangemessen und adressatenbezogen und begründet beachten</w:t>
            </w:r>
          </w:p>
          <w:p w:rsidR="003A5A1F" w:rsidRPr="001B2AC3" w:rsidRDefault="003A5A1F" w:rsidP="00CE10D1">
            <w:pPr>
              <w:rPr>
                <w:rFonts w:cs="Arial"/>
                <w:sz w:val="18"/>
                <w:szCs w:val="18"/>
              </w:rPr>
            </w:pPr>
            <w:r w:rsidRPr="001B2AC3">
              <w:rPr>
                <w:rFonts w:cs="Arial"/>
                <w:sz w:val="18"/>
                <w:szCs w:val="18"/>
              </w:rPr>
              <w:t xml:space="preserve">(11) sprachliche Äußerungen mündlich und schriftlich situationsangemessen und adressatenorientiert formulieren </w:t>
            </w:r>
            <w:r>
              <w:rPr>
                <w:rFonts w:cs="Arial"/>
                <w:sz w:val="18"/>
                <w:szCs w:val="18"/>
              </w:rPr>
              <w:t>[…]</w:t>
            </w:r>
            <w:r w:rsidRPr="001B2AC3">
              <w:rPr>
                <w:rFonts w:cs="Arial"/>
                <w:sz w:val="18"/>
                <w:szCs w:val="18"/>
              </w:rPr>
              <w:t xml:space="preserve"> </w:t>
            </w:r>
          </w:p>
          <w:p w:rsidR="005C0ABD" w:rsidRPr="00960E2B" w:rsidRDefault="003A5A1F" w:rsidP="00CE10D1">
            <w:pPr>
              <w:rPr>
                <w:rFonts w:eastAsia="Calibri" w:cs="Arial"/>
                <w:sz w:val="18"/>
                <w:szCs w:val="18"/>
              </w:rPr>
            </w:pPr>
            <w:r w:rsidRPr="001B2AC3">
              <w:rPr>
                <w:rFonts w:cs="Arial"/>
                <w:sz w:val="18"/>
                <w:szCs w:val="18"/>
              </w:rPr>
              <w:t>(18) sprachliche Fremdheitserfahrungen beschreiben und reflektieren; Mehrsprachigkeit sowie den Sprachenvergleich zur Entwicklung des Sprachbewusstseins nutzen</w:t>
            </w:r>
          </w:p>
        </w:tc>
        <w:tc>
          <w:tcPr>
            <w:tcW w:w="1250" w:type="pct"/>
            <w:tcBorders>
              <w:left w:val="single" w:sz="4" w:space="0" w:color="auto"/>
              <w:right w:val="single" w:sz="4" w:space="0" w:color="auto"/>
            </w:tcBorders>
            <w:shd w:val="clear" w:color="auto" w:fill="auto"/>
          </w:tcPr>
          <w:p w:rsidR="005C0ABD" w:rsidRDefault="005C0ABD" w:rsidP="003E586F">
            <w:pPr>
              <w:spacing w:before="60"/>
            </w:pPr>
            <w:r w:rsidRPr="003E586F">
              <w:rPr>
                <w:b/>
                <w:shd w:val="clear" w:color="auto" w:fill="F0A08D"/>
              </w:rPr>
              <w:t>G:</w:t>
            </w:r>
            <w:r w:rsidR="003E586F">
              <w:rPr>
                <w:b/>
              </w:rPr>
              <w:t xml:space="preserve"> </w:t>
            </w:r>
            <w:r>
              <w:rPr>
                <w:rFonts w:eastAsia="Calibri" w:cs="Arial"/>
              </w:rPr>
              <w:t xml:space="preserve">wiederholend Präpositionen; </w:t>
            </w:r>
            <w:r w:rsidRPr="006C32CF">
              <w:t>Untersuchung semantischer Untersch</w:t>
            </w:r>
            <w:r>
              <w:t>iede</w:t>
            </w:r>
            <w:r w:rsidRPr="006C32CF">
              <w:t xml:space="preserve"> von Präpositionen</w:t>
            </w:r>
            <w:r>
              <w:t>, Vergleich und Ab</w:t>
            </w:r>
            <w:r w:rsidR="003E586F">
              <w:t>grenzung</w:t>
            </w:r>
          </w:p>
          <w:p w:rsidR="003E586F" w:rsidRPr="005C0ABD" w:rsidRDefault="003E586F" w:rsidP="003E586F">
            <w:pPr>
              <w:spacing w:before="60"/>
              <w:rPr>
                <w:rFonts w:eastAsia="Calibri" w:cs="Arial"/>
                <w:b/>
              </w:rPr>
            </w:pPr>
            <w:r w:rsidRPr="003E586F">
              <w:rPr>
                <w:rFonts w:eastAsia="Calibri" w:cs="Arial"/>
                <w:b/>
                <w:shd w:val="clear" w:color="auto" w:fill="F0A08D"/>
              </w:rPr>
              <w:t>M</w:t>
            </w:r>
            <w:r>
              <w:rPr>
                <w:rFonts w:eastAsia="Calibri" w:cs="Arial"/>
                <w:b/>
                <w:shd w:val="clear" w:color="auto" w:fill="F0A08D"/>
              </w:rPr>
              <w:t>E</w:t>
            </w:r>
            <w:r w:rsidRPr="003E586F">
              <w:rPr>
                <w:rFonts w:eastAsia="Calibri" w:cs="Arial"/>
                <w:b/>
                <w:shd w:val="clear" w:color="auto" w:fill="F0A08D"/>
              </w:rPr>
              <w:t>:</w:t>
            </w:r>
          </w:p>
          <w:p w:rsidR="003E586F" w:rsidRDefault="003E586F" w:rsidP="00B061F3">
            <w:pPr>
              <w:numPr>
                <w:ilvl w:val="0"/>
                <w:numId w:val="12"/>
              </w:numPr>
              <w:spacing w:before="60"/>
              <w:rPr>
                <w:rFonts w:eastAsia="Calibri" w:cs="Arial"/>
              </w:rPr>
            </w:pPr>
            <w:r>
              <w:rPr>
                <w:rFonts w:eastAsia="Calibri" w:cs="Arial"/>
              </w:rPr>
              <w:t>wiederholend: syntaktische Gleich- und Unterordnung (Konjunktion und Subjunktion)</w:t>
            </w:r>
          </w:p>
          <w:p w:rsidR="003E586F" w:rsidRPr="001651B7" w:rsidRDefault="003E586F" w:rsidP="00B061F3">
            <w:pPr>
              <w:numPr>
                <w:ilvl w:val="0"/>
                <w:numId w:val="12"/>
              </w:numPr>
              <w:spacing w:before="60"/>
            </w:pPr>
            <w:r>
              <w:rPr>
                <w:rFonts w:eastAsia="Calibri" w:cs="Arial"/>
              </w:rPr>
              <w:t>wiederholend Präpositionen:</w:t>
            </w:r>
          </w:p>
          <w:p w:rsidR="003E586F" w:rsidRPr="006C32CF" w:rsidRDefault="003E586F" w:rsidP="0044377F">
            <w:pPr>
              <w:pStyle w:val="Listenabsatz"/>
              <w:numPr>
                <w:ilvl w:val="1"/>
                <w:numId w:val="20"/>
              </w:numPr>
            </w:pPr>
            <w:r w:rsidRPr="006C32CF">
              <w:t xml:space="preserve">Untersuchung von Valenz und Rektion (Verben und Präpositionen) mit Schwerpunkt auf </w:t>
            </w:r>
            <w:r>
              <w:t>R</w:t>
            </w:r>
            <w:r w:rsidRPr="006C32CF">
              <w:t>ektion der Präposition (insb. auch Präpositionen mit Genitiv)</w:t>
            </w:r>
          </w:p>
          <w:p w:rsidR="003E586F" w:rsidRDefault="003E586F" w:rsidP="0044377F">
            <w:pPr>
              <w:pStyle w:val="Listenabsatz"/>
              <w:numPr>
                <w:ilvl w:val="1"/>
                <w:numId w:val="20"/>
              </w:numPr>
            </w:pPr>
            <w:r w:rsidRPr="006C32CF">
              <w:t>Untersuchung semantischer Untersch</w:t>
            </w:r>
            <w:r>
              <w:t>iede</w:t>
            </w:r>
            <w:r w:rsidRPr="006C32CF">
              <w:t xml:space="preserve"> von Präpositionen</w:t>
            </w:r>
            <w:r>
              <w:t>, Vergleich und Abgrenzung</w:t>
            </w:r>
          </w:p>
          <w:p w:rsidR="003E586F" w:rsidRDefault="003E586F" w:rsidP="0044377F">
            <w:pPr>
              <w:pStyle w:val="Listenabsatz"/>
              <w:numPr>
                <w:ilvl w:val="1"/>
                <w:numId w:val="20"/>
              </w:numPr>
            </w:pPr>
            <w:r w:rsidRPr="006C32CF">
              <w:t xml:space="preserve">Bedeutungsträger in der Präpositionalphrase (Autosemantika) </w:t>
            </w:r>
            <w:r w:rsidRPr="006C32CF">
              <w:sym w:font="Wingdings" w:char="F0E0"/>
            </w:r>
            <w:r w:rsidRPr="006C32CF">
              <w:t xml:space="preserve"> Präpositionen als Stifter logischer Verbindungen </w:t>
            </w:r>
            <w:r>
              <w:t>herausstellen</w:t>
            </w:r>
          </w:p>
          <w:p w:rsidR="003E586F" w:rsidRPr="006C32CF" w:rsidRDefault="003E586F" w:rsidP="0044377F">
            <w:pPr>
              <w:pStyle w:val="Listenabsatz"/>
              <w:numPr>
                <w:ilvl w:val="1"/>
                <w:numId w:val="20"/>
              </w:numPr>
            </w:pPr>
            <w:r w:rsidRPr="0097694F">
              <w:rPr>
                <w:b/>
                <w:shd w:val="clear" w:color="auto" w:fill="F0A08D"/>
              </w:rPr>
              <w:t>E:</w:t>
            </w:r>
            <w:r>
              <w:t xml:space="preserve"> </w:t>
            </w:r>
            <w:r w:rsidRPr="006C32CF">
              <w:t>dabei auch Fälle von übertragener (</w:t>
            </w:r>
            <w:r w:rsidR="00F54B79">
              <w:t>z.B.</w:t>
            </w:r>
            <w:r w:rsidRPr="006C32CF">
              <w:t xml:space="preserve"> temporaler oder modaler) Bedeutung räumlicher Präpositionen</w:t>
            </w:r>
          </w:p>
          <w:p w:rsidR="003E586F" w:rsidRDefault="003E586F" w:rsidP="0044377F">
            <w:pPr>
              <w:pStyle w:val="Listenabsatz"/>
              <w:numPr>
                <w:ilvl w:val="1"/>
                <w:numId w:val="20"/>
              </w:numPr>
            </w:pPr>
            <w:r w:rsidRPr="0097694F">
              <w:rPr>
                <w:b/>
                <w:shd w:val="clear" w:color="auto" w:fill="F0A08D"/>
              </w:rPr>
              <w:t>E:</w:t>
            </w:r>
            <w:r>
              <w:t xml:space="preserve"> </w:t>
            </w:r>
            <w:r w:rsidRPr="006C32CF">
              <w:t>auch Wiederholung des Präpositionalobjekts, Präposition hier „bedeutungsleeres“ Funktionswort in Verbindung mit einem Verb.</w:t>
            </w:r>
          </w:p>
        </w:tc>
        <w:tc>
          <w:tcPr>
            <w:tcW w:w="1250" w:type="pct"/>
            <w:tcBorders>
              <w:left w:val="single" w:sz="4" w:space="0" w:color="auto"/>
              <w:right w:val="single" w:sz="4" w:space="0" w:color="auto"/>
            </w:tcBorders>
            <w:shd w:val="clear" w:color="auto" w:fill="auto"/>
          </w:tcPr>
          <w:p w:rsidR="00521A07" w:rsidRDefault="00521A07" w:rsidP="00521A07">
            <w:pPr>
              <w:spacing w:before="60"/>
              <w:rPr>
                <w:rFonts w:eastAsia="Calibri" w:cs="Arial"/>
                <w:szCs w:val="22"/>
              </w:rPr>
            </w:pPr>
            <w:r>
              <w:rPr>
                <w:rFonts w:eastAsia="Calibri" w:cs="Arial"/>
                <w:szCs w:val="22"/>
              </w:rPr>
              <w:t>Der Bildungsplan versteht Kohärenz als Oberbegriff, der sowohl Kohäsion (formaler Zusammenhang eines Textes, Textsyntax) als auch Kohärenz im engeren Sinne (semantischer Zusammenhang eines Textes) meint.</w:t>
            </w:r>
          </w:p>
          <w:p w:rsidR="00521A07" w:rsidRDefault="00521A07" w:rsidP="00521A07">
            <w:pPr>
              <w:spacing w:before="60"/>
              <w:rPr>
                <w:rFonts w:eastAsia="Calibri" w:cs="Arial"/>
                <w:szCs w:val="22"/>
              </w:rPr>
            </w:pPr>
            <w:r>
              <w:rPr>
                <w:rFonts w:eastAsia="Calibri" w:cs="Arial"/>
                <w:szCs w:val="22"/>
              </w:rPr>
              <w:t>Das Herstellen von Kohärenz ist für das Textverstehen wie für das eigene Schreiben grundlegend. Zugleich handelt es sich hier um einen Bereich, der sehr differenzierte Mittel ausgebildet hat. Damit erlaubt er es, apriori funktional eine Fülle grammatikalischer Phänomene integriert zu behandeln, spiralcurricular in neuen Zusammenhängen aufzugreifen und dies stets mit produktiven Schreibaufgaben zu verbinden. Insbesondere können verschiedene Wortarten („kleine Wörter“), die oft nur marginale Aufmerksamkeit erhalten, in ihrer Funktion erschlossen werden. Wichtiger als Terminologie ist in diesem Zusammenhang die Analyse der Funktion.</w:t>
            </w:r>
          </w:p>
          <w:p w:rsidR="005C0ABD" w:rsidRPr="00521A07" w:rsidRDefault="00521A07" w:rsidP="00F823A2">
            <w:pPr>
              <w:spacing w:before="60"/>
              <w:rPr>
                <w:rFonts w:eastAsia="Calibri" w:cs="Arial"/>
                <w:szCs w:val="22"/>
              </w:rPr>
            </w:pPr>
            <w:r w:rsidRPr="0099760F">
              <w:rPr>
                <w:rFonts w:eastAsia="Calibri" w:cs="Arial"/>
                <w:szCs w:val="22"/>
              </w:rPr>
              <w:t>Anbindungsmöglichkeiten bieten sich in jedem Lese- und Schreibprozess (hier ein wichtiges Überarbeitungskriterium)</w:t>
            </w:r>
          </w:p>
        </w:tc>
      </w:tr>
    </w:tbl>
    <w:p w:rsidR="00586819" w:rsidRDefault="00586819"/>
    <w:tbl>
      <w:tblPr>
        <w:tblW w:w="5000" w:type="pct"/>
        <w:tblLook w:val="0000" w:firstRow="0" w:lastRow="0" w:firstColumn="0" w:lastColumn="0" w:noHBand="0" w:noVBand="0"/>
      </w:tblPr>
      <w:tblGrid>
        <w:gridCol w:w="3976"/>
        <w:gridCol w:w="3977"/>
        <w:gridCol w:w="3977"/>
        <w:gridCol w:w="3990"/>
      </w:tblGrid>
      <w:tr w:rsidR="00586819" w:rsidTr="001B174A">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rsidR="00586819" w:rsidRPr="005F47F6" w:rsidRDefault="006F6A1F" w:rsidP="005F47F6">
            <w:pPr>
              <w:pStyle w:val="bcTab"/>
              <w:rPr>
                <w:highlight w:val="green"/>
              </w:rPr>
            </w:pPr>
            <w:bookmarkStart w:id="21" w:name="_Toc474332756"/>
            <w:bookmarkStart w:id="22" w:name="_Toc481875951"/>
            <w:r>
              <w:t>7.R</w:t>
            </w:r>
            <w:r w:rsidR="00586819">
              <w:t xml:space="preserve"> </w:t>
            </w:r>
            <w:r w:rsidR="00586819" w:rsidRPr="006A3A8A">
              <w:t>Rechtschreibung</w:t>
            </w:r>
            <w:r w:rsidR="00586819">
              <w:t xml:space="preserve"> und Zeichensetzung</w:t>
            </w:r>
            <w:bookmarkEnd w:id="21"/>
            <w:bookmarkEnd w:id="22"/>
          </w:p>
        </w:tc>
      </w:tr>
      <w:tr w:rsidR="00586819" w:rsidRPr="007057AF" w:rsidTr="001B174A">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Pr>
          <w:p w:rsidR="00586819" w:rsidRDefault="00586819" w:rsidP="000670C7">
            <w:r>
              <w:t>Auf der Grundlage der erfolgreichen selbstständigen Anwendung von Rechtschreibstrategien und von grundlegenden Rechtschreibregeln sowie der Verwendung von Nachschlagewerken sind die Schülerinnen und Schüler zunehmend in der Lage, Texte ort</w:t>
            </w:r>
            <w:r w:rsidR="005F47F6">
              <w:t>hografisch korrekt zu gestalten – wiewohl Rechtschreibung über die ganze Schulkarriere hinweg ein Problemfeld bleibt.</w:t>
            </w:r>
            <w:r>
              <w:t xml:space="preserve"> Die Schülerinnen und Schüler sollen dazu befähigt werden, im Bereich der Orthografie sowie der Interpunktion individuelle Fehlerschwerpunkte zu benennen und korrigierend bearbeiten zu können. Beim Verfassen und Überarbeiten eigener Texte nutzen die Schülerinnen und Schüler auch digitale Rechtschreibhilfen; deren Grenzen zu erkennen und zu beachten, ist ebenfalls Ziel des Deutschunterrichts.</w:t>
            </w:r>
          </w:p>
          <w:p w:rsidR="0042672E" w:rsidRPr="007057AF" w:rsidRDefault="0042672E" w:rsidP="000670C7">
            <w:r>
              <w:t>Hilfreich ist es, zur Motivation der SuS Situationen und Schreibanlässe zu nutzen, in denen sich ihnen der Wert korrekter Orthografie unmittelbar erschließt (</w:t>
            </w:r>
            <w:r w:rsidR="00F54B79">
              <w:t>z.B.</w:t>
            </w:r>
            <w:r>
              <w:t xml:space="preserve"> durch Veröffentlichung ihrer Texte). Ein weiterer b</w:t>
            </w:r>
            <w:r w:rsidR="00C828ED">
              <w:t>e</w:t>
            </w:r>
            <w:r>
              <w:t>deutender Faktor ist die Ermutigung und Motivierung der SuS, längerfristig und hartnäckig an Problembereichen zu arbeiten.</w:t>
            </w:r>
          </w:p>
        </w:tc>
      </w:tr>
      <w:tr w:rsidR="00586819" w:rsidTr="001B174A">
        <w:tc>
          <w:tcPr>
            <w:tcW w:w="1249" w:type="pct"/>
            <w:tcBorders>
              <w:top w:val="single" w:sz="4" w:space="0" w:color="000000"/>
              <w:left w:val="single" w:sz="4" w:space="0" w:color="000000"/>
              <w:bottom w:val="single" w:sz="4" w:space="0" w:color="000000"/>
            </w:tcBorders>
            <w:shd w:val="clear" w:color="auto" w:fill="F59D1E"/>
            <w:vAlign w:val="center"/>
          </w:tcPr>
          <w:p w:rsidR="00586819" w:rsidRDefault="00586819" w:rsidP="000670C7">
            <w:pPr>
              <w:pStyle w:val="bcTabweiKompetenzen"/>
            </w:pPr>
            <w:r>
              <w:t>Prozessbezogene Kompetenzen</w:t>
            </w:r>
          </w:p>
        </w:tc>
        <w:tc>
          <w:tcPr>
            <w:tcW w:w="1249" w:type="pct"/>
            <w:tcBorders>
              <w:top w:val="single" w:sz="4" w:space="0" w:color="000000"/>
              <w:left w:val="single" w:sz="4" w:space="0" w:color="000000"/>
              <w:bottom w:val="single" w:sz="4" w:space="0" w:color="000000"/>
            </w:tcBorders>
            <w:shd w:val="clear" w:color="auto" w:fill="B70017"/>
            <w:vAlign w:val="center"/>
          </w:tcPr>
          <w:p w:rsidR="00586819" w:rsidRDefault="00586819" w:rsidP="000670C7">
            <w:pPr>
              <w:pStyle w:val="bcTabweiKompetenzen"/>
            </w:pPr>
            <w:r>
              <w:t>Inhaltsbezogene Kompetenzen</w:t>
            </w:r>
          </w:p>
        </w:tc>
        <w:tc>
          <w:tcPr>
            <w:tcW w:w="1249" w:type="pct"/>
            <w:tcBorders>
              <w:top w:val="single" w:sz="4" w:space="0" w:color="000000"/>
              <w:left w:val="single" w:sz="4" w:space="0" w:color="000000"/>
              <w:bottom w:val="single" w:sz="4" w:space="0" w:color="000000"/>
            </w:tcBorders>
            <w:shd w:val="clear" w:color="auto" w:fill="D9D9D9"/>
            <w:vAlign w:val="center"/>
          </w:tcPr>
          <w:p w:rsidR="00586819" w:rsidRDefault="00586819" w:rsidP="000670C7">
            <w:pPr>
              <w:pStyle w:val="bcTabschwKompetenzen"/>
            </w:pPr>
            <w:r w:rsidRPr="00D72B29">
              <w:t>Konkretisierung,</w:t>
            </w:r>
            <w:r w:rsidRPr="00D72B29">
              <w:br/>
              <w:t>Vorgehen im Unterricht</w:t>
            </w:r>
          </w:p>
        </w:tc>
        <w:tc>
          <w:tcPr>
            <w:tcW w:w="125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86819" w:rsidRDefault="00586819" w:rsidP="000670C7">
            <w:pPr>
              <w:pStyle w:val="bcTabschwKompetenzen"/>
            </w:pPr>
            <w:r>
              <w:t xml:space="preserve">Hinweise, Arbeitsmittel, </w:t>
            </w:r>
            <w:r>
              <w:br/>
              <w:t>Organisation, Verweise</w:t>
            </w:r>
          </w:p>
        </w:tc>
      </w:tr>
      <w:tr w:rsidR="00933C58" w:rsidTr="001B174A">
        <w:trPr>
          <w:cantSplit/>
          <w:trHeight w:val="39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33C58" w:rsidRPr="00933C58" w:rsidRDefault="00933C58" w:rsidP="009825B4">
            <w:pPr>
              <w:jc w:val="center"/>
              <w:rPr>
                <w:rFonts w:eastAsia="Calibri" w:cs="Arial"/>
                <w:b/>
              </w:rPr>
            </w:pPr>
            <w:r>
              <w:rPr>
                <w:rFonts w:eastAsia="Calibri" w:cs="Arial"/>
                <w:b/>
              </w:rPr>
              <w:t xml:space="preserve">1. </w:t>
            </w:r>
            <w:r w:rsidRPr="007C691C">
              <w:rPr>
                <w:rFonts w:eastAsia="Calibri" w:cs="Arial"/>
                <w:b/>
              </w:rPr>
              <w:t>Wiederholung und Übung der grundl</w:t>
            </w:r>
            <w:r>
              <w:rPr>
                <w:rFonts w:eastAsia="Calibri" w:cs="Arial"/>
                <w:b/>
              </w:rPr>
              <w:t>egenden Rechtschreib</w:t>
            </w:r>
            <w:r>
              <w:rPr>
                <w:rFonts w:eastAsia="Calibri" w:cs="Arial"/>
                <w:b/>
              </w:rPr>
              <w:softHyphen/>
              <w:t>phänomene</w:t>
            </w:r>
          </w:p>
        </w:tc>
      </w:tr>
      <w:tr w:rsidR="00586819" w:rsidTr="001B174A">
        <w:trPr>
          <w:cantSplit/>
        </w:trPr>
        <w:tc>
          <w:tcPr>
            <w:tcW w:w="2498" w:type="pct"/>
            <w:gridSpan w:val="2"/>
            <w:tcBorders>
              <w:top w:val="single" w:sz="4" w:space="0" w:color="000000"/>
              <w:left w:val="single" w:sz="4" w:space="0" w:color="000000"/>
              <w:bottom w:val="single" w:sz="4" w:space="0" w:color="000000"/>
            </w:tcBorders>
            <w:shd w:val="clear" w:color="auto" w:fill="auto"/>
            <w:vAlign w:val="center"/>
          </w:tcPr>
          <w:p w:rsidR="00586819" w:rsidRPr="005F47F6" w:rsidRDefault="00586819" w:rsidP="000670C7">
            <w:pPr>
              <w:jc w:val="center"/>
              <w:rPr>
                <w:rFonts w:eastAsia="Calibri"/>
                <w:sz w:val="18"/>
                <w:szCs w:val="18"/>
              </w:rPr>
            </w:pPr>
            <w:r w:rsidRPr="005F47F6">
              <w:rPr>
                <w:sz w:val="18"/>
                <w:szCs w:val="18"/>
              </w:rPr>
              <w:t>Die Schülerinnen und Schüler können</w:t>
            </w:r>
          </w:p>
        </w:tc>
        <w:tc>
          <w:tcPr>
            <w:tcW w:w="1249" w:type="pct"/>
            <w:vMerge w:val="restart"/>
            <w:tcBorders>
              <w:top w:val="single" w:sz="4" w:space="0" w:color="000000"/>
              <w:left w:val="single" w:sz="4" w:space="0" w:color="000000"/>
            </w:tcBorders>
            <w:shd w:val="clear" w:color="auto" w:fill="auto"/>
          </w:tcPr>
          <w:p w:rsidR="00586819" w:rsidRPr="00ED447F" w:rsidRDefault="00586819" w:rsidP="0044377F">
            <w:pPr>
              <w:pStyle w:val="Listenabsatz"/>
              <w:numPr>
                <w:ilvl w:val="0"/>
                <w:numId w:val="40"/>
              </w:numPr>
              <w:spacing w:line="240" w:lineRule="auto"/>
              <w:rPr>
                <w:rFonts w:cs="Arial"/>
              </w:rPr>
            </w:pPr>
            <w:r w:rsidRPr="00ED447F">
              <w:rPr>
                <w:rFonts w:cs="Arial"/>
              </w:rPr>
              <w:t>Dehnung/Schärfung</w:t>
            </w:r>
          </w:p>
          <w:p w:rsidR="00586819" w:rsidRPr="00ED447F" w:rsidRDefault="00586819" w:rsidP="0044377F">
            <w:pPr>
              <w:pStyle w:val="Listenabsatz"/>
              <w:numPr>
                <w:ilvl w:val="1"/>
                <w:numId w:val="41"/>
              </w:numPr>
              <w:spacing w:line="240" w:lineRule="auto"/>
              <w:rPr>
                <w:rFonts w:cs="Arial"/>
              </w:rPr>
            </w:pPr>
            <w:r w:rsidRPr="00ED447F">
              <w:rPr>
                <w:rFonts w:cs="Arial"/>
              </w:rPr>
              <w:t>Wörter und Silben untersuchen</w:t>
            </w:r>
          </w:p>
          <w:p w:rsidR="00586819" w:rsidRPr="00ED447F" w:rsidRDefault="008D398D" w:rsidP="0044377F">
            <w:pPr>
              <w:pStyle w:val="Listenabsatz"/>
              <w:numPr>
                <w:ilvl w:val="1"/>
                <w:numId w:val="41"/>
              </w:numPr>
              <w:spacing w:line="240" w:lineRule="auto"/>
              <w:rPr>
                <w:rFonts w:cs="Arial"/>
              </w:rPr>
            </w:pPr>
            <w:r>
              <w:rPr>
                <w:rFonts w:cs="Arial"/>
              </w:rPr>
              <w:t>s</w:t>
            </w:r>
            <w:r w:rsidR="00586819" w:rsidRPr="00ED447F">
              <w:rPr>
                <w:rFonts w:cs="Arial"/>
              </w:rPr>
              <w:t>chwierige Schreibungen, Sonderfälle bei Konso</w:t>
            </w:r>
            <w:r w:rsidR="00586819" w:rsidRPr="00ED447F">
              <w:rPr>
                <w:rFonts w:cs="Arial"/>
              </w:rPr>
              <w:softHyphen/>
              <w:t>nantenverdoppelung</w:t>
            </w:r>
          </w:p>
          <w:p w:rsidR="00586819" w:rsidRPr="00ED447F" w:rsidRDefault="00586819" w:rsidP="0044377F">
            <w:pPr>
              <w:pStyle w:val="Listenabsatz"/>
              <w:numPr>
                <w:ilvl w:val="1"/>
                <w:numId w:val="41"/>
              </w:numPr>
              <w:spacing w:line="240" w:lineRule="auto"/>
              <w:rPr>
                <w:rFonts w:cs="Arial"/>
              </w:rPr>
            </w:pPr>
            <w:r w:rsidRPr="00ED447F">
              <w:rPr>
                <w:rFonts w:cs="Arial"/>
              </w:rPr>
              <w:t>Dehnungs-h</w:t>
            </w:r>
          </w:p>
          <w:p w:rsidR="00586819" w:rsidRPr="00ED447F" w:rsidRDefault="00586819" w:rsidP="0044377F">
            <w:pPr>
              <w:pStyle w:val="Listenabsatz"/>
              <w:numPr>
                <w:ilvl w:val="1"/>
                <w:numId w:val="41"/>
              </w:numPr>
              <w:spacing w:line="240" w:lineRule="auto"/>
              <w:rPr>
                <w:rFonts w:cs="Arial"/>
              </w:rPr>
            </w:pPr>
            <w:r w:rsidRPr="00ED447F">
              <w:rPr>
                <w:rFonts w:cs="Arial"/>
              </w:rPr>
              <w:t>i-Laut</w:t>
            </w:r>
          </w:p>
          <w:p w:rsidR="00586819" w:rsidRDefault="00586819" w:rsidP="0044377F">
            <w:pPr>
              <w:pStyle w:val="Listenabsatz"/>
              <w:numPr>
                <w:ilvl w:val="0"/>
                <w:numId w:val="40"/>
              </w:numPr>
              <w:spacing w:line="240" w:lineRule="auto"/>
            </w:pPr>
            <w:r w:rsidRPr="00ED447F">
              <w:rPr>
                <w:rFonts w:cs="Arial"/>
              </w:rPr>
              <w:t>s-Laute</w:t>
            </w:r>
          </w:p>
        </w:tc>
        <w:tc>
          <w:tcPr>
            <w:tcW w:w="1252" w:type="pct"/>
            <w:vMerge w:val="restart"/>
            <w:tcBorders>
              <w:top w:val="single" w:sz="4" w:space="0" w:color="000000"/>
              <w:left w:val="single" w:sz="4" w:space="0" w:color="000000"/>
              <w:right w:val="single" w:sz="4" w:space="0" w:color="000000"/>
            </w:tcBorders>
            <w:shd w:val="clear" w:color="auto" w:fill="auto"/>
          </w:tcPr>
          <w:p w:rsidR="005F47F6" w:rsidRDefault="005F47F6" w:rsidP="005F47F6">
            <w:pPr>
              <w:spacing w:before="60"/>
              <w:rPr>
                <w:rFonts w:eastAsia="Calibri"/>
              </w:rPr>
            </w:pPr>
            <w:r w:rsidRPr="00796512">
              <w:rPr>
                <w:rFonts w:eastAsia="Calibri"/>
              </w:rPr>
              <w:t>Rechtschreibung sollte mehr und mehr auch in eine selbstregulative Pflege überführt</w:t>
            </w:r>
            <w:r>
              <w:rPr>
                <w:rFonts w:eastAsia="Calibri"/>
              </w:rPr>
              <w:t xml:space="preserve"> werden.</w:t>
            </w:r>
          </w:p>
          <w:p w:rsidR="005F47F6" w:rsidRDefault="005F47F6" w:rsidP="005F47F6">
            <w:pPr>
              <w:snapToGrid w:val="0"/>
            </w:pPr>
            <w:r w:rsidRPr="00524470">
              <w:rPr>
                <w:rFonts w:eastAsia="Calibri" w:cs="Arial"/>
                <w:b/>
                <w:shd w:val="clear" w:color="auto" w:fill="A3D7B7"/>
              </w:rPr>
              <w:t>PG</w:t>
            </w:r>
          </w:p>
          <w:p w:rsidR="00586819" w:rsidRDefault="00586819" w:rsidP="000670C7">
            <w:pPr>
              <w:snapToGrid w:val="0"/>
              <w:spacing w:before="60" w:line="276" w:lineRule="auto"/>
            </w:pPr>
          </w:p>
        </w:tc>
      </w:tr>
      <w:tr w:rsidR="00C604E6" w:rsidTr="001B174A">
        <w:tc>
          <w:tcPr>
            <w:tcW w:w="1249" w:type="pct"/>
            <w:tcBorders>
              <w:top w:val="single" w:sz="4" w:space="0" w:color="000000"/>
              <w:left w:val="single" w:sz="4" w:space="0" w:color="000000"/>
              <w:bottom w:val="single" w:sz="4" w:space="0" w:color="000000"/>
            </w:tcBorders>
            <w:shd w:val="clear" w:color="auto" w:fill="auto"/>
          </w:tcPr>
          <w:p w:rsidR="00C604E6" w:rsidRDefault="00C604E6" w:rsidP="004A756D">
            <w:pPr>
              <w:rPr>
                <w:rFonts w:eastAsia="Calibri" w:cs="Arial"/>
                <w:sz w:val="18"/>
                <w:szCs w:val="18"/>
                <w:u w:val="single"/>
              </w:rPr>
            </w:pPr>
            <w:r w:rsidRPr="00C05A46">
              <w:rPr>
                <w:rFonts w:eastAsia="Calibri" w:cs="Arial"/>
                <w:sz w:val="18"/>
                <w:szCs w:val="18"/>
                <w:u w:val="single"/>
              </w:rPr>
              <w:t>2.2 Schreiben</w:t>
            </w:r>
          </w:p>
          <w:p w:rsidR="00C604E6" w:rsidRDefault="00C604E6" w:rsidP="004A756D">
            <w:pPr>
              <w:rPr>
                <w:rFonts w:eastAsia="Calibri" w:cs="Arial"/>
                <w:sz w:val="18"/>
                <w:szCs w:val="18"/>
              </w:rPr>
            </w:pPr>
            <w:r w:rsidRPr="000807BD">
              <w:rPr>
                <w:rFonts w:eastAsia="Calibri" w:cs="Arial"/>
                <w:sz w:val="18"/>
                <w:szCs w:val="18"/>
              </w:rPr>
              <w:t>5. in einem angemessenen Zeitrahmen Texte in (auch handschriftlich) gut lesbarer Form anfertigen</w:t>
            </w:r>
          </w:p>
          <w:p w:rsidR="00C604E6" w:rsidRDefault="00C604E6" w:rsidP="004A756D">
            <w:pPr>
              <w:rPr>
                <w:rFonts w:eastAsia="Calibri" w:cs="Arial"/>
                <w:sz w:val="18"/>
                <w:szCs w:val="18"/>
              </w:rPr>
            </w:pPr>
            <w:r w:rsidRPr="000807BD">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C604E6" w:rsidRDefault="00C604E6" w:rsidP="004A756D">
            <w:pPr>
              <w:rPr>
                <w:rFonts w:eastAsia="Calibri" w:cs="Arial"/>
                <w:sz w:val="18"/>
                <w:szCs w:val="18"/>
              </w:rPr>
            </w:pPr>
            <w:r w:rsidRPr="000807BD">
              <w:rPr>
                <w:rFonts w:eastAsia="Calibri" w:cs="Arial"/>
                <w:sz w:val="18"/>
                <w:szCs w:val="18"/>
              </w:rPr>
              <w:t>37. Strategien zur Überprüfung der sprachlichen Richtigkeit und Rechtschreibung anwenden</w:t>
            </w:r>
          </w:p>
          <w:p w:rsidR="00C604E6" w:rsidRPr="000807BD" w:rsidRDefault="00C604E6" w:rsidP="004A756D">
            <w:pPr>
              <w:rPr>
                <w:rFonts w:eastAsia="Calibri" w:cs="Arial"/>
                <w:sz w:val="18"/>
                <w:szCs w:val="18"/>
              </w:rPr>
            </w:pPr>
            <w:r w:rsidRPr="000807BD">
              <w:rPr>
                <w:rFonts w:eastAsia="Calibri" w:cs="Arial"/>
                <w:sz w:val="18"/>
                <w:szCs w:val="18"/>
              </w:rPr>
              <w:t xml:space="preserve">38. kritische Beobachtungen in konkrete Verbesserungsansätze und </w:t>
            </w:r>
            <w:r w:rsidRPr="000807BD">
              <w:rPr>
                <w:rFonts w:ascii="MS Gothic" w:eastAsia="MS Gothic" w:hAnsi="MS Gothic" w:cs="MS Gothic" w:hint="eastAsia"/>
                <w:sz w:val="18"/>
                <w:szCs w:val="18"/>
              </w:rPr>
              <w:t>‑</w:t>
            </w:r>
            <w:r w:rsidRPr="000807BD">
              <w:rPr>
                <w:rFonts w:eastAsia="Calibri" w:cs="Arial"/>
                <w:sz w:val="18"/>
                <w:szCs w:val="18"/>
              </w:rPr>
              <w:t>vorschläge umsetzen</w:t>
            </w:r>
          </w:p>
          <w:p w:rsidR="00C604E6" w:rsidRPr="00C05A46" w:rsidRDefault="00C604E6" w:rsidP="004A756D">
            <w:pPr>
              <w:rPr>
                <w:rFonts w:eastAsia="Calibri" w:cs="Arial"/>
                <w:sz w:val="18"/>
                <w:szCs w:val="18"/>
                <w:u w:val="single"/>
              </w:rPr>
            </w:pPr>
            <w:r w:rsidRPr="00C05A46">
              <w:rPr>
                <w:rFonts w:eastAsia="Calibri" w:cs="Arial"/>
                <w:sz w:val="18"/>
                <w:szCs w:val="18"/>
                <w:u w:val="single"/>
              </w:rPr>
              <w:t>2.3 Lesen</w:t>
            </w:r>
          </w:p>
          <w:p w:rsidR="00C604E6" w:rsidRPr="007C691C" w:rsidRDefault="00C604E6" w:rsidP="004A756D">
            <w:pPr>
              <w:rPr>
                <w:rFonts w:eastAsia="Calibri" w:cs="Arial"/>
                <w:sz w:val="18"/>
                <w:szCs w:val="18"/>
                <w:highlight w:val="yellow"/>
              </w:rPr>
            </w:pPr>
            <w:r w:rsidRPr="00527CEF">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tc>
        <w:tc>
          <w:tcPr>
            <w:tcW w:w="1249" w:type="pct"/>
            <w:tcBorders>
              <w:top w:val="single" w:sz="4" w:space="0" w:color="000000"/>
              <w:left w:val="single" w:sz="4" w:space="0" w:color="000000"/>
              <w:bottom w:val="single" w:sz="4" w:space="0" w:color="000000"/>
            </w:tcBorders>
            <w:shd w:val="clear" w:color="auto" w:fill="auto"/>
          </w:tcPr>
          <w:p w:rsidR="00C604E6" w:rsidRDefault="00C604E6" w:rsidP="004A756D">
            <w:pPr>
              <w:rPr>
                <w:rFonts w:eastAsia="Calibri" w:cs="Arial"/>
                <w:sz w:val="18"/>
                <w:szCs w:val="18"/>
                <w:u w:val="single"/>
              </w:rPr>
            </w:pPr>
            <w:r w:rsidRPr="00C05A46">
              <w:rPr>
                <w:rFonts w:eastAsia="Calibri" w:cs="Arial"/>
                <w:sz w:val="18"/>
                <w:szCs w:val="18"/>
                <w:u w:val="single"/>
              </w:rPr>
              <w:t>3.2.2.1 Struktur von Äußerungen</w:t>
            </w:r>
          </w:p>
          <w:p w:rsidR="00C604E6" w:rsidRDefault="00C604E6" w:rsidP="004A756D">
            <w:pPr>
              <w:rPr>
                <w:rFonts w:eastAsia="Calibri" w:cs="Arial"/>
                <w:sz w:val="18"/>
                <w:szCs w:val="18"/>
              </w:rPr>
            </w:pPr>
            <w:r>
              <w:rPr>
                <w:rFonts w:eastAsia="Calibri" w:cs="Arial"/>
                <w:sz w:val="18"/>
                <w:szCs w:val="18"/>
              </w:rPr>
              <w:t xml:space="preserve">(22G) </w:t>
            </w:r>
            <w:r w:rsidRPr="00527CEF">
              <w:rPr>
                <w:rFonts w:eastAsia="Calibri" w:cs="Arial"/>
                <w:sz w:val="18"/>
                <w:szCs w:val="18"/>
              </w:rPr>
              <w:t>die Regeln der Schärfung und Dehnung sowie der Schreibung der s-Laute nennen und anwenden;</w:t>
            </w:r>
          </w:p>
          <w:p w:rsidR="00C604E6" w:rsidRDefault="00C604E6" w:rsidP="004A756D">
            <w:pPr>
              <w:rPr>
                <w:rFonts w:eastAsia="Calibri" w:cs="Arial"/>
                <w:sz w:val="18"/>
                <w:szCs w:val="18"/>
              </w:rPr>
            </w:pPr>
            <w:r>
              <w:rPr>
                <w:rFonts w:eastAsia="Calibri" w:cs="Arial"/>
                <w:sz w:val="18"/>
                <w:szCs w:val="18"/>
              </w:rPr>
              <w:t xml:space="preserve">(22ME) </w:t>
            </w:r>
            <w:r w:rsidRPr="00527CEF">
              <w:rPr>
                <w:rFonts w:eastAsia="Calibri" w:cs="Arial"/>
                <w:sz w:val="18"/>
                <w:szCs w:val="18"/>
              </w:rPr>
              <w:t>die Regeln der Schärfung und Dehnung sowie der Schreibung der s-Laute nennen und korrekt anwenden;</w:t>
            </w:r>
          </w:p>
          <w:p w:rsidR="00C604E6" w:rsidRDefault="00C604E6" w:rsidP="004A756D">
            <w:pPr>
              <w:rPr>
                <w:rFonts w:eastAsia="Calibri" w:cs="Arial"/>
                <w:sz w:val="18"/>
                <w:szCs w:val="18"/>
              </w:rPr>
            </w:pPr>
            <w:r>
              <w:rPr>
                <w:rFonts w:eastAsia="Calibri" w:cs="Arial"/>
                <w:sz w:val="18"/>
                <w:szCs w:val="18"/>
              </w:rPr>
              <w:t xml:space="preserve">(25M) </w:t>
            </w:r>
            <w:r w:rsidRPr="00527CEF">
              <w:rPr>
                <w:rFonts w:eastAsia="Calibri" w:cs="Arial"/>
                <w:sz w:val="18"/>
                <w:szCs w:val="18"/>
              </w:rPr>
              <w:t>die Schreibung von häufig gebrauchten Fremdwörtern korrekt anwenden</w:t>
            </w:r>
          </w:p>
          <w:p w:rsidR="00C604E6" w:rsidRDefault="00C604E6" w:rsidP="004A756D">
            <w:pPr>
              <w:rPr>
                <w:rFonts w:eastAsia="Calibri" w:cs="Arial"/>
                <w:sz w:val="18"/>
                <w:szCs w:val="18"/>
              </w:rPr>
            </w:pPr>
            <w:r>
              <w:rPr>
                <w:rFonts w:eastAsia="Calibri" w:cs="Arial"/>
                <w:sz w:val="18"/>
                <w:szCs w:val="18"/>
              </w:rPr>
              <w:t xml:space="preserve">(25E) </w:t>
            </w:r>
            <w:r w:rsidRPr="00527CEF">
              <w:rPr>
                <w:rFonts w:eastAsia="Calibri" w:cs="Arial"/>
                <w:sz w:val="18"/>
                <w:szCs w:val="18"/>
              </w:rPr>
              <w:t>Besonderheiten der Schreibung von Fremdwörtern nennen und korrekt anwenden</w:t>
            </w:r>
          </w:p>
          <w:p w:rsidR="00C604E6" w:rsidRDefault="00C604E6" w:rsidP="004A756D">
            <w:pPr>
              <w:rPr>
                <w:rFonts w:eastAsia="Calibri" w:cs="Arial"/>
                <w:sz w:val="18"/>
                <w:szCs w:val="18"/>
              </w:rPr>
            </w:pPr>
            <w:r>
              <w:rPr>
                <w:rFonts w:eastAsia="Calibri" w:cs="Arial"/>
                <w:sz w:val="18"/>
                <w:szCs w:val="18"/>
              </w:rPr>
              <w:t xml:space="preserve">(27G) </w:t>
            </w:r>
            <w:r w:rsidRPr="00527CEF">
              <w:rPr>
                <w:rFonts w:eastAsia="Calibri" w:cs="Arial"/>
                <w:sz w:val="18"/>
                <w:szCs w:val="18"/>
              </w:rPr>
              <w:t>Rechtschreibstrategien (Silbierung, Wortverlängerung, Ableitungen) und grundlegende Rechtschreibregeln (Lautprinzip, morphematisches Prinzip, silbisches Prinzip, grammatisches Prinzip) anwenden, Texte orthografisch überarbeiten</w:t>
            </w:r>
          </w:p>
          <w:p w:rsidR="00C604E6" w:rsidRDefault="00C604E6" w:rsidP="004A756D">
            <w:pPr>
              <w:rPr>
                <w:rFonts w:eastAsia="Calibri" w:cs="Arial"/>
                <w:sz w:val="18"/>
                <w:szCs w:val="18"/>
              </w:rPr>
            </w:pPr>
            <w:r>
              <w:rPr>
                <w:rFonts w:eastAsia="Calibri" w:cs="Arial"/>
                <w:sz w:val="18"/>
                <w:szCs w:val="18"/>
              </w:rPr>
              <w:t xml:space="preserve">(27ME) </w:t>
            </w:r>
            <w:r w:rsidRPr="00527CEF">
              <w:rPr>
                <w:rFonts w:eastAsia="Calibri" w:cs="Arial"/>
                <w:sz w:val="18"/>
                <w:szCs w:val="18"/>
              </w:rPr>
              <w:t>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C604E6" w:rsidRDefault="00C604E6" w:rsidP="004A756D">
            <w:pPr>
              <w:rPr>
                <w:rFonts w:eastAsia="Calibri" w:cs="Arial"/>
                <w:sz w:val="18"/>
                <w:szCs w:val="18"/>
              </w:rPr>
            </w:pPr>
            <w:r>
              <w:rPr>
                <w:rFonts w:eastAsia="Calibri" w:cs="Arial"/>
                <w:sz w:val="18"/>
                <w:szCs w:val="18"/>
              </w:rPr>
              <w:t xml:space="preserve">(28) </w:t>
            </w:r>
            <w:r w:rsidRPr="00527CEF">
              <w:rPr>
                <w:rFonts w:eastAsia="Calibri" w:cs="Arial"/>
                <w:sz w:val="18"/>
                <w:szCs w:val="18"/>
              </w:rPr>
              <w:t>individuelle Fehlerschwerpunkte benennen und korrigierend bearbeiten</w:t>
            </w:r>
          </w:p>
          <w:p w:rsidR="00C604E6" w:rsidRPr="007C691C" w:rsidRDefault="00C604E6" w:rsidP="004A756D">
            <w:pPr>
              <w:rPr>
                <w:rFonts w:eastAsia="Calibri" w:cs="Arial"/>
                <w:sz w:val="18"/>
                <w:szCs w:val="18"/>
                <w:highlight w:val="yellow"/>
              </w:rPr>
            </w:pPr>
            <w:r>
              <w:rPr>
                <w:rFonts w:eastAsia="Calibri" w:cs="Arial"/>
                <w:sz w:val="18"/>
                <w:szCs w:val="18"/>
              </w:rPr>
              <w:t xml:space="preserve">(29) </w:t>
            </w:r>
            <w:r w:rsidRPr="00527CEF">
              <w:rPr>
                <w:rFonts w:eastAsia="Calibri" w:cs="Arial"/>
                <w:sz w:val="18"/>
                <w:szCs w:val="18"/>
              </w:rPr>
              <w:t>die Grenzen digitaler Rechtschreibhilfen erkennen und beachten</w:t>
            </w:r>
          </w:p>
        </w:tc>
        <w:tc>
          <w:tcPr>
            <w:tcW w:w="1249" w:type="pct"/>
            <w:vMerge/>
            <w:tcBorders>
              <w:left w:val="single" w:sz="4" w:space="0" w:color="000000"/>
              <w:bottom w:val="single" w:sz="4" w:space="0" w:color="000000"/>
            </w:tcBorders>
            <w:shd w:val="clear" w:color="auto" w:fill="auto"/>
          </w:tcPr>
          <w:p w:rsidR="00C604E6" w:rsidRDefault="00C604E6" w:rsidP="00C604E6">
            <w:pPr>
              <w:numPr>
                <w:ilvl w:val="0"/>
                <w:numId w:val="13"/>
              </w:numPr>
              <w:spacing w:line="276" w:lineRule="auto"/>
            </w:pPr>
          </w:p>
        </w:tc>
        <w:tc>
          <w:tcPr>
            <w:tcW w:w="1252" w:type="pct"/>
            <w:vMerge/>
            <w:tcBorders>
              <w:left w:val="single" w:sz="4" w:space="0" w:color="000000"/>
              <w:bottom w:val="single" w:sz="4" w:space="0" w:color="000000"/>
              <w:right w:val="single" w:sz="4" w:space="0" w:color="000000"/>
            </w:tcBorders>
            <w:shd w:val="clear" w:color="auto" w:fill="auto"/>
          </w:tcPr>
          <w:p w:rsidR="00C604E6" w:rsidRDefault="00C604E6" w:rsidP="00C604E6">
            <w:pPr>
              <w:snapToGrid w:val="0"/>
              <w:spacing w:before="60" w:line="276" w:lineRule="auto"/>
            </w:pPr>
          </w:p>
        </w:tc>
      </w:tr>
      <w:tr w:rsidR="00C604E6" w:rsidRPr="00513DE2" w:rsidTr="001B174A">
        <w:trPr>
          <w:trHeight w:val="39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C604E6" w:rsidRPr="00933C58" w:rsidRDefault="00C604E6" w:rsidP="00C604E6">
            <w:pPr>
              <w:jc w:val="center"/>
              <w:rPr>
                <w:b/>
              </w:rPr>
            </w:pPr>
            <w:r>
              <w:rPr>
                <w:b/>
              </w:rPr>
              <w:t>2. Groß- und Kleinschreibung</w:t>
            </w:r>
          </w:p>
        </w:tc>
      </w:tr>
      <w:tr w:rsidR="00C604E6" w:rsidRPr="00513DE2" w:rsidTr="001B174A">
        <w:tc>
          <w:tcPr>
            <w:tcW w:w="1249" w:type="pct"/>
            <w:tcBorders>
              <w:top w:val="single" w:sz="4" w:space="0" w:color="000000"/>
              <w:left w:val="single" w:sz="4" w:space="0" w:color="000000"/>
              <w:bottom w:val="single" w:sz="4" w:space="0" w:color="000000"/>
            </w:tcBorders>
            <w:shd w:val="clear" w:color="auto" w:fill="auto"/>
          </w:tcPr>
          <w:p w:rsidR="00C604E6" w:rsidRDefault="00C604E6" w:rsidP="004A756D">
            <w:pPr>
              <w:rPr>
                <w:rFonts w:eastAsia="Calibri" w:cs="Arial"/>
                <w:sz w:val="18"/>
                <w:szCs w:val="18"/>
                <w:u w:val="single"/>
              </w:rPr>
            </w:pPr>
            <w:r w:rsidRPr="00312CE3">
              <w:rPr>
                <w:rFonts w:eastAsia="Calibri" w:cs="Arial"/>
                <w:sz w:val="18"/>
                <w:szCs w:val="18"/>
                <w:u w:val="single"/>
              </w:rPr>
              <w:t>2.2 Schreiben</w:t>
            </w:r>
          </w:p>
          <w:p w:rsidR="00C604E6" w:rsidRDefault="00C604E6" w:rsidP="004A756D">
            <w:pPr>
              <w:rPr>
                <w:rFonts w:eastAsia="Calibri" w:cs="Arial"/>
                <w:sz w:val="18"/>
                <w:szCs w:val="18"/>
              </w:rPr>
            </w:pPr>
            <w:r w:rsidRPr="002F4BE6">
              <w:rPr>
                <w:rFonts w:eastAsia="Calibri" w:cs="Arial"/>
                <w:sz w:val="18"/>
                <w:szCs w:val="18"/>
              </w:rPr>
              <w:t>5. in einem angemessenen Zeitrahmen Texte in (auch handschriftlich) gut lesbarer Form anfertigen</w:t>
            </w:r>
          </w:p>
          <w:p w:rsidR="00C604E6" w:rsidRDefault="00C604E6" w:rsidP="004A756D">
            <w:pPr>
              <w:rPr>
                <w:rFonts w:eastAsia="Calibri" w:cs="Arial"/>
                <w:sz w:val="18"/>
                <w:szCs w:val="18"/>
              </w:rPr>
            </w:pPr>
            <w:r w:rsidRPr="002F4BE6">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C604E6" w:rsidRDefault="00C604E6" w:rsidP="004A756D">
            <w:pPr>
              <w:rPr>
                <w:rFonts w:eastAsia="Calibri" w:cs="Arial"/>
                <w:sz w:val="18"/>
                <w:szCs w:val="18"/>
              </w:rPr>
            </w:pPr>
            <w:r w:rsidRPr="002F4BE6">
              <w:rPr>
                <w:rFonts w:eastAsia="Calibri" w:cs="Arial"/>
                <w:sz w:val="18"/>
                <w:szCs w:val="18"/>
              </w:rPr>
              <w:t>37. Strategien zur Überprüfung der sprachlichen Richtigkeit und Rechtschreibung anwenden</w:t>
            </w:r>
          </w:p>
          <w:p w:rsidR="00C604E6" w:rsidRPr="00312CE3" w:rsidRDefault="00C604E6" w:rsidP="004A756D">
            <w:pPr>
              <w:rPr>
                <w:rFonts w:eastAsia="Calibri" w:cs="Arial"/>
                <w:sz w:val="18"/>
                <w:szCs w:val="18"/>
              </w:rPr>
            </w:pPr>
            <w:r w:rsidRPr="002F4BE6">
              <w:rPr>
                <w:rFonts w:eastAsia="Calibri" w:cs="Arial"/>
                <w:sz w:val="18"/>
                <w:szCs w:val="18"/>
              </w:rPr>
              <w:t xml:space="preserve">38. kritische Beobachtungen in konkrete Verbesserungsansätze und </w:t>
            </w:r>
            <w:r w:rsidRPr="002F4BE6">
              <w:rPr>
                <w:rFonts w:ascii="MS Gothic" w:eastAsia="MS Gothic" w:hAnsi="MS Gothic" w:cs="MS Gothic" w:hint="eastAsia"/>
                <w:sz w:val="18"/>
                <w:szCs w:val="18"/>
              </w:rPr>
              <w:t>‑</w:t>
            </w:r>
            <w:r w:rsidRPr="002F4BE6">
              <w:rPr>
                <w:rFonts w:eastAsia="Calibri" w:cs="Arial"/>
                <w:sz w:val="18"/>
                <w:szCs w:val="18"/>
              </w:rPr>
              <w:t>vorschläge umsetzen</w:t>
            </w:r>
          </w:p>
          <w:p w:rsidR="00C604E6" w:rsidRPr="00312CE3" w:rsidRDefault="00C604E6" w:rsidP="004A756D">
            <w:pPr>
              <w:rPr>
                <w:rFonts w:eastAsia="Calibri" w:cs="Arial"/>
                <w:sz w:val="18"/>
                <w:szCs w:val="18"/>
                <w:u w:val="single"/>
              </w:rPr>
            </w:pPr>
            <w:r w:rsidRPr="00312CE3">
              <w:rPr>
                <w:rFonts w:eastAsia="Calibri" w:cs="Arial"/>
                <w:sz w:val="18"/>
                <w:szCs w:val="18"/>
                <w:u w:val="single"/>
              </w:rPr>
              <w:t>2.3 Lesen</w:t>
            </w:r>
          </w:p>
          <w:p w:rsidR="00C604E6" w:rsidRPr="00312CE3" w:rsidRDefault="00C604E6" w:rsidP="004A756D">
            <w:pPr>
              <w:rPr>
                <w:rFonts w:eastAsia="Calibri" w:cs="Arial"/>
                <w:sz w:val="18"/>
                <w:szCs w:val="18"/>
              </w:rPr>
            </w:pPr>
            <w:r w:rsidRPr="002F4BE6">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tc>
        <w:tc>
          <w:tcPr>
            <w:tcW w:w="1249" w:type="pct"/>
            <w:tcBorders>
              <w:top w:val="single" w:sz="4" w:space="0" w:color="000000"/>
              <w:left w:val="single" w:sz="4" w:space="0" w:color="000000"/>
              <w:bottom w:val="single" w:sz="4" w:space="0" w:color="000000"/>
            </w:tcBorders>
            <w:shd w:val="clear" w:color="auto" w:fill="auto"/>
          </w:tcPr>
          <w:p w:rsidR="00C604E6" w:rsidRDefault="00C604E6" w:rsidP="004A756D">
            <w:pPr>
              <w:rPr>
                <w:rFonts w:eastAsia="Calibri" w:cs="Arial"/>
                <w:sz w:val="18"/>
                <w:szCs w:val="18"/>
                <w:u w:val="single"/>
              </w:rPr>
            </w:pPr>
            <w:r w:rsidRPr="00312CE3">
              <w:rPr>
                <w:rFonts w:eastAsia="Calibri" w:cs="Arial"/>
                <w:sz w:val="18"/>
                <w:szCs w:val="18"/>
                <w:u w:val="single"/>
              </w:rPr>
              <w:t>3.2.2.1 Struktur von Äußerungen</w:t>
            </w:r>
          </w:p>
          <w:p w:rsidR="00C604E6" w:rsidRDefault="00C604E6" w:rsidP="004A756D">
            <w:pPr>
              <w:rPr>
                <w:rFonts w:eastAsia="Calibri" w:cs="Arial"/>
                <w:sz w:val="18"/>
                <w:szCs w:val="18"/>
              </w:rPr>
            </w:pPr>
            <w:r>
              <w:rPr>
                <w:rFonts w:eastAsia="Calibri" w:cs="Arial"/>
                <w:sz w:val="18"/>
                <w:szCs w:val="18"/>
              </w:rPr>
              <w:t xml:space="preserve">(23GM) </w:t>
            </w:r>
            <w:r w:rsidRPr="002F4BE6">
              <w:rPr>
                <w:rFonts w:eastAsia="Calibri" w:cs="Arial"/>
                <w:sz w:val="18"/>
                <w:szCs w:val="18"/>
              </w:rPr>
              <w:t>die Regeln der Groß- und Kleinschreibung anwenden und dabei grammatikalisches Wissen nutzen</w:t>
            </w:r>
          </w:p>
          <w:p w:rsidR="00C604E6" w:rsidRDefault="00C604E6" w:rsidP="004A756D">
            <w:pPr>
              <w:rPr>
                <w:rFonts w:eastAsia="Calibri" w:cs="Arial"/>
                <w:sz w:val="18"/>
                <w:szCs w:val="18"/>
              </w:rPr>
            </w:pPr>
            <w:r>
              <w:rPr>
                <w:rFonts w:eastAsia="Calibri" w:cs="Arial"/>
                <w:sz w:val="18"/>
                <w:szCs w:val="18"/>
              </w:rPr>
              <w:t xml:space="preserve">(23E) </w:t>
            </w:r>
            <w:r w:rsidRPr="002F4BE6">
              <w:rPr>
                <w:rFonts w:eastAsia="Calibri" w:cs="Arial"/>
                <w:sz w:val="18"/>
                <w:szCs w:val="18"/>
              </w:rPr>
              <w:t>Groß- und Kleinschreibung sicher unterscheiden; Großschreibung in allen Fällen nominaler Verwendung sowie in festen Fügungen normgerecht verwenden und dabei grammatikalisches Wissen nutzen</w:t>
            </w:r>
          </w:p>
          <w:p w:rsidR="00C604E6" w:rsidRDefault="00C604E6" w:rsidP="004A756D">
            <w:pPr>
              <w:rPr>
                <w:rFonts w:eastAsia="Calibri" w:cs="Arial"/>
                <w:sz w:val="18"/>
                <w:szCs w:val="18"/>
              </w:rPr>
            </w:pPr>
            <w:r>
              <w:rPr>
                <w:rFonts w:eastAsia="Calibri" w:cs="Arial"/>
                <w:sz w:val="18"/>
                <w:szCs w:val="18"/>
              </w:rPr>
              <w:t xml:space="preserve">(27G) </w:t>
            </w:r>
            <w:r w:rsidRPr="002F4BE6">
              <w:rPr>
                <w:rFonts w:eastAsia="Calibri" w:cs="Arial"/>
                <w:sz w:val="18"/>
                <w:szCs w:val="18"/>
              </w:rPr>
              <w:t>Rechtschreibstrategien (Silbierung, Wortverlängerung, Ableitungen) und grundlegende Rechtschreibregeln (Lautprinzip, morphematisches Prinzip, silbisches Prinzip, grammatisches Prinzip) anwenden, Texte orthografisch überarbeiten</w:t>
            </w:r>
          </w:p>
          <w:p w:rsidR="00C604E6" w:rsidRDefault="00C604E6" w:rsidP="004A756D">
            <w:pPr>
              <w:rPr>
                <w:rFonts w:eastAsia="Calibri" w:cs="Arial"/>
                <w:sz w:val="18"/>
                <w:szCs w:val="18"/>
              </w:rPr>
            </w:pPr>
            <w:r>
              <w:rPr>
                <w:rFonts w:eastAsia="Calibri" w:cs="Arial"/>
                <w:sz w:val="18"/>
                <w:szCs w:val="18"/>
              </w:rPr>
              <w:t xml:space="preserve">(27ME) </w:t>
            </w:r>
            <w:r w:rsidRPr="002F4BE6">
              <w:rPr>
                <w:rFonts w:eastAsia="Calibri" w:cs="Arial"/>
                <w:sz w:val="18"/>
                <w:szCs w:val="18"/>
              </w:rPr>
              <w:t>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C604E6" w:rsidRDefault="00C604E6" w:rsidP="004A756D">
            <w:pPr>
              <w:rPr>
                <w:rFonts w:eastAsia="Calibri" w:cs="Arial"/>
                <w:sz w:val="18"/>
                <w:szCs w:val="18"/>
              </w:rPr>
            </w:pPr>
            <w:r>
              <w:rPr>
                <w:rFonts w:eastAsia="Calibri" w:cs="Arial"/>
                <w:sz w:val="18"/>
                <w:szCs w:val="18"/>
              </w:rPr>
              <w:t xml:space="preserve">(28GME) </w:t>
            </w:r>
            <w:r w:rsidRPr="002F4BE6">
              <w:rPr>
                <w:rFonts w:eastAsia="Calibri" w:cs="Arial"/>
                <w:sz w:val="18"/>
                <w:szCs w:val="18"/>
              </w:rPr>
              <w:t>individuelle Fehlerschwerpunkte benennen und korrigierend bearbeiten</w:t>
            </w:r>
          </w:p>
          <w:p w:rsidR="00C604E6" w:rsidRPr="00312CE3" w:rsidRDefault="00C604E6" w:rsidP="004A756D">
            <w:pPr>
              <w:rPr>
                <w:rFonts w:eastAsia="Calibri" w:cs="Arial"/>
                <w:sz w:val="18"/>
                <w:szCs w:val="18"/>
              </w:rPr>
            </w:pPr>
            <w:r>
              <w:rPr>
                <w:rFonts w:eastAsia="Calibri" w:cs="Arial"/>
                <w:sz w:val="18"/>
                <w:szCs w:val="18"/>
              </w:rPr>
              <w:t xml:space="preserve">(29GME) </w:t>
            </w:r>
            <w:r w:rsidRPr="002F4BE6">
              <w:rPr>
                <w:rFonts w:eastAsia="Calibri" w:cs="Arial"/>
                <w:sz w:val="18"/>
                <w:szCs w:val="18"/>
              </w:rPr>
              <w:t>die Grenzen digitaler Rechtschreibhilfen erkennen und beachten</w:t>
            </w:r>
          </w:p>
        </w:tc>
        <w:tc>
          <w:tcPr>
            <w:tcW w:w="1249" w:type="pct"/>
            <w:tcBorders>
              <w:top w:val="single" w:sz="4" w:space="0" w:color="000000"/>
              <w:left w:val="single" w:sz="4" w:space="0" w:color="000000"/>
              <w:bottom w:val="single" w:sz="4" w:space="0" w:color="000000"/>
            </w:tcBorders>
            <w:shd w:val="clear" w:color="auto" w:fill="auto"/>
          </w:tcPr>
          <w:p w:rsidR="00C604E6" w:rsidRDefault="00C604E6" w:rsidP="00C604E6">
            <w:r w:rsidRPr="00ED447F">
              <w:t>Anlassbezogene Wiederholung und Übung</w:t>
            </w:r>
          </w:p>
          <w:p w:rsidR="00C604E6" w:rsidRPr="00631284" w:rsidRDefault="00C604E6" w:rsidP="00C604E6">
            <w:pPr>
              <w:spacing w:line="276" w:lineRule="auto"/>
              <w:rPr>
                <w:rFonts w:cs="Arial"/>
                <w:b/>
                <w:szCs w:val="22"/>
                <w:shd w:val="clear" w:color="auto" w:fill="F5A092"/>
              </w:rPr>
            </w:pPr>
            <w:r w:rsidRPr="00631284">
              <w:rPr>
                <w:rFonts w:cs="Arial"/>
                <w:b/>
                <w:szCs w:val="22"/>
                <w:shd w:val="clear" w:color="auto" w:fill="F5A092"/>
              </w:rPr>
              <w:t>GM</w:t>
            </w:r>
            <w:r>
              <w:rPr>
                <w:rFonts w:cs="Arial"/>
                <w:b/>
                <w:szCs w:val="22"/>
                <w:shd w:val="clear" w:color="auto" w:fill="F5A092"/>
              </w:rPr>
              <w:t>:</w:t>
            </w:r>
          </w:p>
          <w:p w:rsidR="00C604E6" w:rsidRPr="0097694F" w:rsidRDefault="00C604E6" w:rsidP="0044377F">
            <w:pPr>
              <w:pStyle w:val="Listenabsatz"/>
              <w:numPr>
                <w:ilvl w:val="0"/>
                <w:numId w:val="40"/>
              </w:numPr>
              <w:spacing w:line="240" w:lineRule="auto"/>
              <w:rPr>
                <w:rFonts w:cs="Arial"/>
              </w:rPr>
            </w:pPr>
            <w:r w:rsidRPr="0097694F">
              <w:rPr>
                <w:rFonts w:cs="Arial"/>
              </w:rPr>
              <w:t>Wortarten</w:t>
            </w:r>
          </w:p>
          <w:p w:rsidR="00C604E6" w:rsidRPr="00ED447F" w:rsidRDefault="00C604E6" w:rsidP="0044377F">
            <w:pPr>
              <w:pStyle w:val="Listenabsatz"/>
              <w:numPr>
                <w:ilvl w:val="0"/>
                <w:numId w:val="40"/>
              </w:numPr>
              <w:spacing w:line="240" w:lineRule="auto"/>
            </w:pPr>
            <w:r w:rsidRPr="0097694F">
              <w:rPr>
                <w:rFonts w:cs="Arial"/>
              </w:rPr>
              <w:t>Gro</w:t>
            </w:r>
            <w:r w:rsidRPr="00ED447F">
              <w:t xml:space="preserve">ß-/Kleinschreibung </w:t>
            </w:r>
          </w:p>
          <w:p w:rsidR="00C604E6" w:rsidRPr="0097694F" w:rsidRDefault="00C604E6" w:rsidP="0044377F">
            <w:pPr>
              <w:pStyle w:val="Listenabsatz"/>
              <w:numPr>
                <w:ilvl w:val="1"/>
                <w:numId w:val="41"/>
              </w:numPr>
              <w:spacing w:line="240" w:lineRule="auto"/>
              <w:rPr>
                <w:rFonts w:cs="Arial"/>
              </w:rPr>
            </w:pPr>
            <w:r w:rsidRPr="00ED447F">
              <w:t xml:space="preserve">in </w:t>
            </w:r>
            <w:r w:rsidRPr="0097694F">
              <w:rPr>
                <w:rFonts w:cs="Arial"/>
              </w:rPr>
              <w:t>Verbindung mit Signalwörtern</w:t>
            </w:r>
          </w:p>
          <w:p w:rsidR="00C604E6" w:rsidRPr="0097694F" w:rsidRDefault="00C604E6" w:rsidP="0044377F">
            <w:pPr>
              <w:pStyle w:val="Listenabsatz"/>
              <w:numPr>
                <w:ilvl w:val="1"/>
                <w:numId w:val="41"/>
              </w:numPr>
              <w:spacing w:line="240" w:lineRule="auto"/>
              <w:rPr>
                <w:rFonts w:cs="Arial"/>
              </w:rPr>
            </w:pPr>
            <w:r w:rsidRPr="0097694F">
              <w:rPr>
                <w:rFonts w:cs="Arial"/>
              </w:rPr>
              <w:t>Straßen- und Eigennamen, Herkunftsbezeichnungen</w:t>
            </w:r>
          </w:p>
          <w:p w:rsidR="00C604E6" w:rsidRPr="0097694F" w:rsidRDefault="00C604E6" w:rsidP="0044377F">
            <w:pPr>
              <w:pStyle w:val="Listenabsatz"/>
              <w:numPr>
                <w:ilvl w:val="1"/>
                <w:numId w:val="41"/>
              </w:numPr>
              <w:spacing w:line="240" w:lineRule="auto"/>
              <w:rPr>
                <w:rFonts w:cs="Arial"/>
              </w:rPr>
            </w:pPr>
            <w:r w:rsidRPr="0097694F">
              <w:rPr>
                <w:rFonts w:cs="Arial"/>
              </w:rPr>
              <w:t>Zeitangaben</w:t>
            </w:r>
          </w:p>
          <w:p w:rsidR="00C604E6" w:rsidRPr="00631284" w:rsidRDefault="00C604E6" w:rsidP="00C604E6">
            <w:pPr>
              <w:spacing w:line="276" w:lineRule="auto"/>
              <w:rPr>
                <w:rFonts w:cs="Arial"/>
                <w:b/>
                <w:szCs w:val="22"/>
                <w:shd w:val="clear" w:color="auto" w:fill="F5A092"/>
              </w:rPr>
            </w:pPr>
            <w:r w:rsidRPr="00631284">
              <w:rPr>
                <w:rFonts w:cs="Arial"/>
                <w:b/>
                <w:szCs w:val="22"/>
                <w:shd w:val="clear" w:color="auto" w:fill="F5A092"/>
              </w:rPr>
              <w:t>E</w:t>
            </w:r>
            <w:r>
              <w:rPr>
                <w:rFonts w:cs="Arial"/>
                <w:b/>
                <w:szCs w:val="22"/>
                <w:shd w:val="clear" w:color="auto" w:fill="F5A092"/>
              </w:rPr>
              <w:t>:</w:t>
            </w:r>
          </w:p>
          <w:p w:rsidR="00C604E6" w:rsidRDefault="00C604E6" w:rsidP="0044377F">
            <w:pPr>
              <w:pStyle w:val="Listenabsatz"/>
              <w:numPr>
                <w:ilvl w:val="0"/>
                <w:numId w:val="40"/>
              </w:numPr>
              <w:spacing w:line="240" w:lineRule="auto"/>
              <w:rPr>
                <w:rFonts w:cs="Arial"/>
              </w:rPr>
            </w:pPr>
            <w:r w:rsidRPr="00ED447F">
              <w:rPr>
                <w:rFonts w:cs="Arial"/>
              </w:rPr>
              <w:t>Groß- und Kleinschreibung in a</w:t>
            </w:r>
            <w:r>
              <w:rPr>
                <w:rFonts w:cs="Arial"/>
              </w:rPr>
              <w:t>llen Fällen einüben.</w:t>
            </w:r>
          </w:p>
          <w:p w:rsidR="00C604E6" w:rsidRPr="00513DE2" w:rsidRDefault="00C604E6" w:rsidP="0044377F">
            <w:pPr>
              <w:pStyle w:val="Listenabsatz"/>
              <w:numPr>
                <w:ilvl w:val="0"/>
                <w:numId w:val="40"/>
              </w:numPr>
              <w:spacing w:line="240" w:lineRule="auto"/>
            </w:pPr>
            <w:r w:rsidRPr="00ED447F">
              <w:rPr>
                <w:rFonts w:cs="Arial"/>
              </w:rPr>
              <w:t>Nomen als Kern eines Satzgliedes (Subjekt, Objekt), auch mit mehreren Attributen</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C604E6" w:rsidRPr="00513DE2" w:rsidRDefault="00C604E6" w:rsidP="00C604E6">
            <w:pPr>
              <w:snapToGrid w:val="0"/>
              <w:spacing w:before="60" w:line="276" w:lineRule="auto"/>
            </w:pPr>
          </w:p>
        </w:tc>
      </w:tr>
      <w:tr w:rsidR="00C604E6" w:rsidRPr="00513DE2" w:rsidTr="001B174A">
        <w:trPr>
          <w:trHeight w:val="39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C604E6" w:rsidRPr="00933C58" w:rsidRDefault="00C604E6" w:rsidP="00C604E6">
            <w:pPr>
              <w:jc w:val="center"/>
              <w:rPr>
                <w:rFonts w:eastAsia="Calibri" w:cs="Arial"/>
                <w:b/>
              </w:rPr>
            </w:pPr>
            <w:r>
              <w:rPr>
                <w:rFonts w:eastAsia="Calibri" w:cs="Arial"/>
                <w:b/>
              </w:rPr>
              <w:t xml:space="preserve">3. </w:t>
            </w:r>
            <w:r w:rsidRPr="007C691C">
              <w:rPr>
                <w:rFonts w:eastAsia="Calibri" w:cs="Arial"/>
                <w:b/>
              </w:rPr>
              <w:t>G</w:t>
            </w:r>
            <w:r>
              <w:rPr>
                <w:rFonts w:eastAsia="Calibri" w:cs="Arial"/>
                <w:b/>
              </w:rPr>
              <w:t>etrennt- und Zusammenschreibung</w:t>
            </w:r>
          </w:p>
        </w:tc>
      </w:tr>
      <w:tr w:rsidR="00C604E6" w:rsidRPr="00513DE2" w:rsidTr="001B174A">
        <w:tc>
          <w:tcPr>
            <w:tcW w:w="1249" w:type="pct"/>
            <w:tcBorders>
              <w:top w:val="single" w:sz="4" w:space="0" w:color="000000"/>
              <w:left w:val="single" w:sz="4" w:space="0" w:color="000000"/>
              <w:bottom w:val="single" w:sz="4" w:space="0" w:color="000000"/>
            </w:tcBorders>
            <w:shd w:val="clear" w:color="auto" w:fill="auto"/>
          </w:tcPr>
          <w:p w:rsidR="00C604E6" w:rsidRDefault="00340736" w:rsidP="004A756D">
            <w:pPr>
              <w:rPr>
                <w:rFonts w:eastAsia="Calibri" w:cs="Arial"/>
                <w:sz w:val="18"/>
                <w:szCs w:val="18"/>
                <w:u w:val="single"/>
              </w:rPr>
            </w:pPr>
            <w:r>
              <w:rPr>
                <w:rFonts w:eastAsia="Calibri" w:cs="Arial"/>
                <w:sz w:val="18"/>
                <w:szCs w:val="18"/>
                <w:u w:val="single"/>
              </w:rPr>
              <w:t>2.2</w:t>
            </w:r>
            <w:r w:rsidR="00C604E6" w:rsidRPr="00312CE3">
              <w:rPr>
                <w:rFonts w:eastAsia="Calibri" w:cs="Arial"/>
                <w:sz w:val="18"/>
                <w:szCs w:val="18"/>
                <w:u w:val="single"/>
              </w:rPr>
              <w:t xml:space="preserve"> Schreiben</w:t>
            </w:r>
          </w:p>
          <w:p w:rsidR="00C604E6" w:rsidRDefault="00C604E6" w:rsidP="004A756D">
            <w:pPr>
              <w:rPr>
                <w:rFonts w:eastAsia="Calibri" w:cs="Arial"/>
                <w:sz w:val="18"/>
                <w:szCs w:val="18"/>
              </w:rPr>
            </w:pPr>
            <w:r w:rsidRPr="002F4BE6">
              <w:rPr>
                <w:rFonts w:eastAsia="Calibri" w:cs="Arial"/>
                <w:sz w:val="18"/>
                <w:szCs w:val="18"/>
              </w:rPr>
              <w:t>5. in einem angemessenen Zeitrahmen Texte in (auch handschriftlich) gut lesbarer Form anfertigen</w:t>
            </w:r>
          </w:p>
          <w:p w:rsidR="00C604E6" w:rsidRDefault="00C604E6" w:rsidP="004A756D">
            <w:pPr>
              <w:rPr>
                <w:rFonts w:eastAsia="Calibri" w:cs="Arial"/>
                <w:sz w:val="18"/>
                <w:szCs w:val="18"/>
              </w:rPr>
            </w:pPr>
            <w:r w:rsidRPr="002F4BE6">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C604E6" w:rsidRDefault="00C604E6" w:rsidP="004A756D">
            <w:pPr>
              <w:rPr>
                <w:rFonts w:eastAsia="Calibri" w:cs="Arial"/>
                <w:sz w:val="18"/>
                <w:szCs w:val="18"/>
              </w:rPr>
            </w:pPr>
            <w:r w:rsidRPr="002F4BE6">
              <w:rPr>
                <w:rFonts w:eastAsia="Calibri" w:cs="Arial"/>
                <w:sz w:val="18"/>
                <w:szCs w:val="18"/>
              </w:rPr>
              <w:t>37. Strategien zur Überprüfung der sprachlichen Richtigkeit und Rechtschreibung anwenden</w:t>
            </w:r>
          </w:p>
          <w:p w:rsidR="00C604E6" w:rsidRPr="00312CE3" w:rsidRDefault="00C604E6" w:rsidP="004A756D">
            <w:pPr>
              <w:rPr>
                <w:rFonts w:eastAsia="Calibri" w:cs="Arial"/>
                <w:sz w:val="18"/>
                <w:szCs w:val="18"/>
              </w:rPr>
            </w:pPr>
            <w:r w:rsidRPr="002F4BE6">
              <w:rPr>
                <w:rFonts w:eastAsia="Calibri" w:cs="Arial"/>
                <w:sz w:val="18"/>
                <w:szCs w:val="18"/>
              </w:rPr>
              <w:t xml:space="preserve">38. kritische Beobachtungen in konkrete Verbesserungsansätze und </w:t>
            </w:r>
            <w:r w:rsidRPr="002F4BE6">
              <w:rPr>
                <w:rFonts w:ascii="MS Gothic" w:eastAsia="MS Gothic" w:hAnsi="MS Gothic" w:cs="MS Gothic" w:hint="eastAsia"/>
                <w:sz w:val="18"/>
                <w:szCs w:val="18"/>
              </w:rPr>
              <w:t>‑</w:t>
            </w:r>
            <w:r w:rsidRPr="002F4BE6">
              <w:rPr>
                <w:rFonts w:eastAsia="Calibri" w:cs="Arial"/>
                <w:sz w:val="18"/>
                <w:szCs w:val="18"/>
              </w:rPr>
              <w:t>vorschläge umsetzen</w:t>
            </w:r>
          </w:p>
          <w:p w:rsidR="00C604E6" w:rsidRPr="00312CE3" w:rsidRDefault="00340736" w:rsidP="004A756D">
            <w:pPr>
              <w:rPr>
                <w:rFonts w:eastAsia="Calibri" w:cs="Arial"/>
                <w:sz w:val="18"/>
                <w:szCs w:val="18"/>
                <w:u w:val="single"/>
              </w:rPr>
            </w:pPr>
            <w:r>
              <w:rPr>
                <w:rFonts w:eastAsia="Calibri" w:cs="Arial"/>
                <w:sz w:val="18"/>
                <w:szCs w:val="18"/>
                <w:u w:val="single"/>
              </w:rPr>
              <w:t>2.3</w:t>
            </w:r>
            <w:r w:rsidR="00C604E6" w:rsidRPr="00312CE3">
              <w:rPr>
                <w:rFonts w:eastAsia="Calibri" w:cs="Arial"/>
                <w:sz w:val="18"/>
                <w:szCs w:val="18"/>
                <w:u w:val="single"/>
              </w:rPr>
              <w:t xml:space="preserve"> Lesen</w:t>
            </w:r>
          </w:p>
          <w:p w:rsidR="00C604E6" w:rsidRPr="00312CE3" w:rsidRDefault="00C604E6" w:rsidP="004A756D">
            <w:pPr>
              <w:rPr>
                <w:rFonts w:eastAsia="Calibri" w:cs="Arial"/>
                <w:sz w:val="18"/>
                <w:szCs w:val="18"/>
              </w:rPr>
            </w:pPr>
            <w:r w:rsidRPr="002F4BE6">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tc>
        <w:tc>
          <w:tcPr>
            <w:tcW w:w="1249" w:type="pct"/>
            <w:tcBorders>
              <w:top w:val="single" w:sz="4" w:space="0" w:color="000000"/>
              <w:left w:val="single" w:sz="4" w:space="0" w:color="000000"/>
              <w:bottom w:val="single" w:sz="4" w:space="0" w:color="000000"/>
            </w:tcBorders>
            <w:shd w:val="clear" w:color="auto" w:fill="auto"/>
          </w:tcPr>
          <w:p w:rsidR="00C604E6" w:rsidRDefault="00340736" w:rsidP="004A756D">
            <w:pPr>
              <w:rPr>
                <w:rFonts w:eastAsia="Calibri" w:cs="Arial"/>
                <w:sz w:val="18"/>
                <w:szCs w:val="18"/>
                <w:u w:val="single"/>
              </w:rPr>
            </w:pPr>
            <w:r>
              <w:rPr>
                <w:rFonts w:eastAsia="Calibri" w:cs="Arial"/>
                <w:sz w:val="18"/>
                <w:szCs w:val="18"/>
                <w:u w:val="single"/>
              </w:rPr>
              <w:t>3.2.2.1</w:t>
            </w:r>
            <w:r w:rsidR="00C604E6" w:rsidRPr="00312CE3">
              <w:rPr>
                <w:rFonts w:eastAsia="Calibri" w:cs="Arial"/>
                <w:sz w:val="18"/>
                <w:szCs w:val="18"/>
                <w:u w:val="single"/>
              </w:rPr>
              <w:t xml:space="preserve"> Struktur von Äußerungen</w:t>
            </w:r>
          </w:p>
          <w:p w:rsidR="00C604E6" w:rsidRDefault="00C604E6" w:rsidP="004A756D">
            <w:pPr>
              <w:rPr>
                <w:rFonts w:eastAsia="Calibri" w:cs="Arial"/>
                <w:sz w:val="18"/>
                <w:szCs w:val="18"/>
              </w:rPr>
            </w:pPr>
            <w:r w:rsidRPr="002F4BE6">
              <w:rPr>
                <w:rFonts w:eastAsia="Calibri" w:cs="Arial"/>
                <w:sz w:val="18"/>
                <w:szCs w:val="18"/>
              </w:rPr>
              <w:t>(24GME) Getrennt- und Zusammenschreibung in geläufigen Fällen normgerecht verwenden</w:t>
            </w:r>
          </w:p>
          <w:p w:rsidR="00C604E6" w:rsidRDefault="00C604E6" w:rsidP="004A756D">
            <w:pPr>
              <w:rPr>
                <w:rFonts w:eastAsia="Calibri" w:cs="Arial"/>
                <w:sz w:val="18"/>
                <w:szCs w:val="18"/>
              </w:rPr>
            </w:pPr>
            <w:r>
              <w:rPr>
                <w:rFonts w:eastAsia="Calibri" w:cs="Arial"/>
                <w:sz w:val="18"/>
                <w:szCs w:val="18"/>
              </w:rPr>
              <w:t xml:space="preserve">(27G) </w:t>
            </w:r>
            <w:r w:rsidRPr="002F4BE6">
              <w:rPr>
                <w:rFonts w:eastAsia="Calibri" w:cs="Arial"/>
                <w:sz w:val="18"/>
                <w:szCs w:val="18"/>
              </w:rPr>
              <w:t>Rechtschreibstrategien (Silbierung, Wortverlängerung, Ableitungen) und grundlegende Rechtschreibregeln (Lautprinzip, morphematisches Prinzip, silbisches Prinzip, grammatisches Prinzip) anwenden, Texte orthografisch überarbeiten</w:t>
            </w:r>
          </w:p>
          <w:p w:rsidR="00C604E6" w:rsidRDefault="00C604E6" w:rsidP="004A756D">
            <w:pPr>
              <w:rPr>
                <w:rFonts w:eastAsia="Calibri" w:cs="Arial"/>
                <w:sz w:val="18"/>
                <w:szCs w:val="18"/>
              </w:rPr>
            </w:pPr>
            <w:r>
              <w:rPr>
                <w:rFonts w:eastAsia="Calibri" w:cs="Arial"/>
                <w:sz w:val="18"/>
                <w:szCs w:val="18"/>
              </w:rPr>
              <w:t xml:space="preserve">(27ME) </w:t>
            </w:r>
            <w:r w:rsidRPr="002F4BE6">
              <w:rPr>
                <w:rFonts w:eastAsia="Calibri" w:cs="Arial"/>
                <w:sz w:val="18"/>
                <w:szCs w:val="18"/>
              </w:rPr>
              <w:t>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C604E6" w:rsidRDefault="00C604E6" w:rsidP="004A756D">
            <w:pPr>
              <w:rPr>
                <w:rFonts w:eastAsia="Calibri" w:cs="Arial"/>
                <w:sz w:val="18"/>
                <w:szCs w:val="18"/>
              </w:rPr>
            </w:pPr>
            <w:r>
              <w:rPr>
                <w:rFonts w:eastAsia="Calibri" w:cs="Arial"/>
                <w:sz w:val="18"/>
                <w:szCs w:val="18"/>
              </w:rPr>
              <w:t xml:space="preserve">(28GME) </w:t>
            </w:r>
            <w:r w:rsidRPr="00504187">
              <w:rPr>
                <w:rFonts w:eastAsia="Calibri" w:cs="Arial"/>
                <w:sz w:val="18"/>
                <w:szCs w:val="18"/>
              </w:rPr>
              <w:t>individuelle Fehlerschwerpunkte benennen und korrigierend bearbeiten</w:t>
            </w:r>
          </w:p>
          <w:p w:rsidR="00C604E6" w:rsidRPr="00312CE3" w:rsidRDefault="00C604E6" w:rsidP="004A756D">
            <w:pPr>
              <w:rPr>
                <w:rFonts w:eastAsia="Calibri" w:cs="Arial"/>
                <w:sz w:val="18"/>
                <w:szCs w:val="18"/>
              </w:rPr>
            </w:pPr>
            <w:r>
              <w:rPr>
                <w:rFonts w:eastAsia="Calibri" w:cs="Arial"/>
                <w:sz w:val="18"/>
                <w:szCs w:val="18"/>
              </w:rPr>
              <w:t xml:space="preserve">(29GME) </w:t>
            </w:r>
            <w:r w:rsidRPr="00504187">
              <w:rPr>
                <w:rFonts w:eastAsia="Calibri" w:cs="Arial"/>
                <w:sz w:val="18"/>
                <w:szCs w:val="18"/>
              </w:rPr>
              <w:t>die Grenzen digitaler Rechtschreibhilfen erkennen und beachten</w:t>
            </w:r>
          </w:p>
        </w:tc>
        <w:tc>
          <w:tcPr>
            <w:tcW w:w="1249" w:type="pct"/>
            <w:tcBorders>
              <w:top w:val="single" w:sz="4" w:space="0" w:color="000000"/>
              <w:left w:val="single" w:sz="4" w:space="0" w:color="000000"/>
              <w:bottom w:val="single" w:sz="4" w:space="0" w:color="000000"/>
            </w:tcBorders>
            <w:shd w:val="clear" w:color="auto" w:fill="auto"/>
          </w:tcPr>
          <w:p w:rsidR="00C604E6" w:rsidRPr="00ED447F" w:rsidRDefault="00C604E6" w:rsidP="0044377F">
            <w:pPr>
              <w:numPr>
                <w:ilvl w:val="0"/>
                <w:numId w:val="26"/>
              </w:numPr>
              <w:spacing w:before="60"/>
              <w:rPr>
                <w:rFonts w:eastAsia="Calibri" w:cs="Arial"/>
              </w:rPr>
            </w:pPr>
            <w:r w:rsidRPr="00ED447F">
              <w:rPr>
                <w:rFonts w:eastAsia="Calibri" w:cs="Arial"/>
              </w:rPr>
              <w:t>Adjektive (didaktische Reduktion: grundsätzlich alle Adjektive zusammenschreiben)</w:t>
            </w:r>
          </w:p>
          <w:p w:rsidR="00C604E6" w:rsidRPr="0097694F" w:rsidRDefault="00C604E6" w:rsidP="0044377F">
            <w:pPr>
              <w:numPr>
                <w:ilvl w:val="0"/>
                <w:numId w:val="26"/>
              </w:numPr>
              <w:spacing w:before="60"/>
            </w:pPr>
            <w:r w:rsidRPr="00ED447F">
              <w:rPr>
                <w:rFonts w:eastAsia="Calibri" w:cs="Arial"/>
              </w:rPr>
              <w:t>Verben</w:t>
            </w:r>
          </w:p>
          <w:p w:rsidR="00C604E6" w:rsidRPr="0097694F" w:rsidRDefault="00C604E6" w:rsidP="0044377F">
            <w:pPr>
              <w:pStyle w:val="Listenabsatz"/>
              <w:numPr>
                <w:ilvl w:val="1"/>
                <w:numId w:val="41"/>
              </w:numPr>
              <w:spacing w:line="240" w:lineRule="auto"/>
              <w:rPr>
                <w:rFonts w:cs="Arial"/>
              </w:rPr>
            </w:pPr>
            <w:r w:rsidRPr="00ED447F">
              <w:rPr>
                <w:rFonts w:cs="Arial"/>
              </w:rPr>
              <w:t xml:space="preserve">Nomen + Verb (getrennt, hier zunächst noch ohne Fall verblasster </w:t>
            </w:r>
            <w:r>
              <w:rPr>
                <w:rFonts w:cs="Arial"/>
              </w:rPr>
              <w:t>Nomen</w:t>
            </w:r>
            <w:r w:rsidRPr="00ED447F">
              <w:rPr>
                <w:rFonts w:cs="Arial"/>
              </w:rPr>
              <w:t xml:space="preserve"> einführen)</w:t>
            </w:r>
          </w:p>
          <w:p w:rsidR="00C604E6" w:rsidRDefault="00C604E6" w:rsidP="0044377F">
            <w:pPr>
              <w:pStyle w:val="Listenabsatz"/>
              <w:numPr>
                <w:ilvl w:val="1"/>
                <w:numId w:val="41"/>
              </w:numPr>
              <w:spacing w:line="240" w:lineRule="auto"/>
              <w:rPr>
                <w:rFonts w:cs="Arial"/>
              </w:rPr>
            </w:pPr>
            <w:r w:rsidRPr="0097694F">
              <w:rPr>
                <w:rFonts w:cs="Arial"/>
              </w:rPr>
              <w:t>Verb + Verb</w:t>
            </w:r>
          </w:p>
          <w:p w:rsidR="00C604E6" w:rsidRDefault="00C604E6" w:rsidP="0044377F">
            <w:pPr>
              <w:pStyle w:val="Listenabsatz"/>
              <w:numPr>
                <w:ilvl w:val="1"/>
                <w:numId w:val="41"/>
              </w:numPr>
              <w:spacing w:line="240" w:lineRule="auto"/>
              <w:rPr>
                <w:rFonts w:cs="Arial"/>
              </w:rPr>
            </w:pPr>
            <w:r w:rsidRPr="0097694F">
              <w:rPr>
                <w:rFonts w:cs="Arial"/>
              </w:rPr>
              <w:t>Infinitiv + Verb als Fall eines erweiterten Prädikats (getrennt, hier zunächst ohne den Fall einer übertragenen Bedeutung)</w:t>
            </w:r>
          </w:p>
          <w:p w:rsidR="00C604E6" w:rsidRDefault="00C604E6" w:rsidP="0044377F">
            <w:pPr>
              <w:pStyle w:val="Listenabsatz"/>
              <w:numPr>
                <w:ilvl w:val="1"/>
                <w:numId w:val="41"/>
              </w:numPr>
              <w:spacing w:line="240" w:lineRule="auto"/>
              <w:rPr>
                <w:rFonts w:cs="Arial"/>
              </w:rPr>
            </w:pPr>
            <w:r w:rsidRPr="0097694F">
              <w:rPr>
                <w:rFonts w:cs="Arial"/>
              </w:rPr>
              <w:t xml:space="preserve">Partizip + Verb (getrennt, </w:t>
            </w:r>
            <w:r w:rsidR="00F54B79">
              <w:rPr>
                <w:rFonts w:cs="Arial"/>
              </w:rPr>
              <w:t>z.B.</w:t>
            </w:r>
            <w:r w:rsidRPr="0097694F">
              <w:rPr>
                <w:rFonts w:cs="Arial"/>
              </w:rPr>
              <w:t xml:space="preserve"> „gefangen halten“)</w:t>
            </w:r>
          </w:p>
          <w:p w:rsidR="00C604E6" w:rsidRPr="00ED447F" w:rsidRDefault="00C604E6" w:rsidP="0044377F">
            <w:pPr>
              <w:pStyle w:val="Listenabsatz"/>
              <w:numPr>
                <w:ilvl w:val="1"/>
                <w:numId w:val="41"/>
              </w:numPr>
              <w:spacing w:line="240" w:lineRule="auto"/>
              <w:rPr>
                <w:rFonts w:cs="Arial"/>
              </w:rPr>
            </w:pPr>
            <w:r w:rsidRPr="00ED447F">
              <w:rPr>
                <w:rFonts w:cs="Arial"/>
              </w:rPr>
              <w:t>Nominalisierung (immer zusammen)</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C604E6" w:rsidRPr="00513DE2" w:rsidRDefault="00C604E6" w:rsidP="00C604E6">
            <w:pPr>
              <w:spacing w:line="276" w:lineRule="auto"/>
              <w:rPr>
                <w:rFonts w:eastAsia="Calibri"/>
                <w:szCs w:val="22"/>
                <w:shd w:val="clear" w:color="auto" w:fill="A3D7B7"/>
              </w:rPr>
            </w:pPr>
          </w:p>
        </w:tc>
      </w:tr>
      <w:tr w:rsidR="00C604E6" w:rsidRPr="00513DE2" w:rsidTr="001B174A">
        <w:trPr>
          <w:trHeight w:val="39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C604E6" w:rsidRPr="00933C58" w:rsidRDefault="00C604E6" w:rsidP="00C604E6">
            <w:pPr>
              <w:spacing w:line="276" w:lineRule="auto"/>
              <w:jc w:val="center"/>
              <w:rPr>
                <w:b/>
              </w:rPr>
            </w:pPr>
            <w:r>
              <w:rPr>
                <w:b/>
              </w:rPr>
              <w:t>4. Zeichensetzung</w:t>
            </w:r>
          </w:p>
        </w:tc>
      </w:tr>
      <w:tr w:rsidR="00C604E6" w:rsidRPr="00513DE2" w:rsidTr="001B174A">
        <w:tc>
          <w:tcPr>
            <w:tcW w:w="1249" w:type="pct"/>
            <w:tcBorders>
              <w:top w:val="single" w:sz="4" w:space="0" w:color="000000"/>
              <w:left w:val="single" w:sz="4" w:space="0" w:color="000000"/>
              <w:bottom w:val="single" w:sz="4" w:space="0" w:color="000000"/>
            </w:tcBorders>
            <w:shd w:val="clear" w:color="auto" w:fill="auto"/>
          </w:tcPr>
          <w:p w:rsidR="00C604E6" w:rsidRDefault="00340736" w:rsidP="004A756D">
            <w:pPr>
              <w:rPr>
                <w:rFonts w:eastAsia="Calibri" w:cs="Arial"/>
                <w:sz w:val="18"/>
                <w:szCs w:val="18"/>
                <w:u w:val="single"/>
              </w:rPr>
            </w:pPr>
            <w:r>
              <w:rPr>
                <w:rFonts w:eastAsia="Calibri" w:cs="Arial"/>
                <w:sz w:val="18"/>
                <w:szCs w:val="18"/>
                <w:u w:val="single"/>
              </w:rPr>
              <w:t>2.2</w:t>
            </w:r>
            <w:r w:rsidR="00C604E6" w:rsidRPr="00312CE3">
              <w:rPr>
                <w:rFonts w:eastAsia="Calibri" w:cs="Arial"/>
                <w:sz w:val="18"/>
                <w:szCs w:val="18"/>
                <w:u w:val="single"/>
              </w:rPr>
              <w:t xml:space="preserve"> Schreiben</w:t>
            </w:r>
          </w:p>
          <w:p w:rsidR="00C604E6" w:rsidRDefault="00C604E6" w:rsidP="004A756D">
            <w:pPr>
              <w:rPr>
                <w:rFonts w:eastAsia="Calibri" w:cs="Arial"/>
                <w:sz w:val="18"/>
                <w:szCs w:val="18"/>
              </w:rPr>
            </w:pPr>
            <w:r w:rsidRPr="002F4BE6">
              <w:rPr>
                <w:rFonts w:eastAsia="Calibri" w:cs="Arial"/>
                <w:sz w:val="18"/>
                <w:szCs w:val="18"/>
              </w:rPr>
              <w:t>5. in einem angemessenen Zeitrahmen Texte in (auch handschriftlich) gut lesbarer Form anfertigen</w:t>
            </w:r>
          </w:p>
          <w:p w:rsidR="00C604E6" w:rsidRDefault="00C604E6" w:rsidP="004A756D">
            <w:pPr>
              <w:rPr>
                <w:rFonts w:eastAsia="Calibri" w:cs="Arial"/>
                <w:sz w:val="18"/>
                <w:szCs w:val="18"/>
              </w:rPr>
            </w:pPr>
            <w:r w:rsidRPr="002F4BE6">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C604E6" w:rsidRDefault="00C604E6" w:rsidP="004A756D">
            <w:pPr>
              <w:rPr>
                <w:rFonts w:eastAsia="Calibri" w:cs="Arial"/>
                <w:sz w:val="18"/>
                <w:szCs w:val="18"/>
              </w:rPr>
            </w:pPr>
            <w:r w:rsidRPr="002F4BE6">
              <w:rPr>
                <w:rFonts w:eastAsia="Calibri" w:cs="Arial"/>
                <w:sz w:val="18"/>
                <w:szCs w:val="18"/>
              </w:rPr>
              <w:t>37. Strategien zur Überprüfung der sprachlichen Richtigkeit und Rechtschreibung anwenden</w:t>
            </w:r>
          </w:p>
          <w:p w:rsidR="00C604E6" w:rsidRPr="00312CE3" w:rsidRDefault="00C604E6" w:rsidP="004A756D">
            <w:pPr>
              <w:rPr>
                <w:rFonts w:eastAsia="Calibri" w:cs="Arial"/>
                <w:sz w:val="18"/>
                <w:szCs w:val="18"/>
              </w:rPr>
            </w:pPr>
            <w:r w:rsidRPr="002F4BE6">
              <w:rPr>
                <w:rFonts w:eastAsia="Calibri" w:cs="Arial"/>
                <w:sz w:val="18"/>
                <w:szCs w:val="18"/>
              </w:rPr>
              <w:t xml:space="preserve">38. kritische Beobachtungen in konkrete Verbesserungsansätze und </w:t>
            </w:r>
            <w:r w:rsidRPr="002F4BE6">
              <w:rPr>
                <w:rFonts w:ascii="MS Gothic" w:eastAsia="MS Gothic" w:hAnsi="MS Gothic" w:cs="MS Gothic" w:hint="eastAsia"/>
                <w:sz w:val="18"/>
                <w:szCs w:val="18"/>
              </w:rPr>
              <w:t>‑</w:t>
            </w:r>
            <w:r w:rsidRPr="002F4BE6">
              <w:rPr>
                <w:rFonts w:eastAsia="Calibri" w:cs="Arial"/>
                <w:sz w:val="18"/>
                <w:szCs w:val="18"/>
              </w:rPr>
              <w:t>vorschläge umsetzen</w:t>
            </w:r>
          </w:p>
          <w:p w:rsidR="00C604E6" w:rsidRPr="00312CE3" w:rsidRDefault="00C604E6" w:rsidP="004A756D">
            <w:pPr>
              <w:rPr>
                <w:rFonts w:eastAsia="Calibri" w:cs="Arial"/>
                <w:sz w:val="18"/>
                <w:szCs w:val="18"/>
                <w:u w:val="single"/>
              </w:rPr>
            </w:pPr>
            <w:r w:rsidRPr="00312CE3">
              <w:rPr>
                <w:rFonts w:eastAsia="Calibri" w:cs="Arial"/>
                <w:sz w:val="18"/>
                <w:szCs w:val="18"/>
                <w:u w:val="single"/>
              </w:rPr>
              <w:t>2.3 Lesen</w:t>
            </w:r>
          </w:p>
          <w:p w:rsidR="00C604E6" w:rsidRPr="00312CE3" w:rsidRDefault="00C604E6" w:rsidP="004A756D">
            <w:pPr>
              <w:rPr>
                <w:rFonts w:eastAsia="Calibri" w:cs="Arial"/>
                <w:sz w:val="18"/>
                <w:szCs w:val="18"/>
              </w:rPr>
            </w:pPr>
            <w:r w:rsidRPr="002F4BE6">
              <w:rPr>
                <w:rFonts w:eastAsia="Calibri" w:cs="Arial"/>
                <w:sz w:val="18"/>
                <w:szCs w:val="18"/>
              </w:rPr>
              <w:t>2. flüssig und sinnbezogen lesen und vorlesen</w:t>
            </w:r>
          </w:p>
        </w:tc>
        <w:tc>
          <w:tcPr>
            <w:tcW w:w="1249" w:type="pct"/>
            <w:tcBorders>
              <w:top w:val="single" w:sz="4" w:space="0" w:color="000000"/>
              <w:left w:val="single" w:sz="4" w:space="0" w:color="000000"/>
              <w:bottom w:val="single" w:sz="4" w:space="0" w:color="000000"/>
            </w:tcBorders>
            <w:shd w:val="clear" w:color="auto" w:fill="auto"/>
          </w:tcPr>
          <w:p w:rsidR="00C604E6" w:rsidRDefault="00C604E6" w:rsidP="004A756D">
            <w:pPr>
              <w:rPr>
                <w:rFonts w:eastAsia="Calibri" w:cs="Arial"/>
                <w:sz w:val="18"/>
                <w:szCs w:val="18"/>
                <w:u w:val="single"/>
              </w:rPr>
            </w:pPr>
            <w:r w:rsidRPr="00312CE3">
              <w:rPr>
                <w:rFonts w:eastAsia="Calibri" w:cs="Arial"/>
                <w:sz w:val="18"/>
                <w:szCs w:val="18"/>
                <w:u w:val="single"/>
              </w:rPr>
              <w:t>3.2</w:t>
            </w:r>
            <w:r w:rsidR="00340736">
              <w:rPr>
                <w:rFonts w:eastAsia="Calibri" w:cs="Arial"/>
                <w:sz w:val="18"/>
                <w:szCs w:val="18"/>
                <w:u w:val="single"/>
              </w:rPr>
              <w:t>.2.1</w:t>
            </w:r>
            <w:r w:rsidRPr="00312CE3">
              <w:rPr>
                <w:rFonts w:eastAsia="Calibri" w:cs="Arial"/>
                <w:sz w:val="18"/>
                <w:szCs w:val="18"/>
                <w:u w:val="single"/>
              </w:rPr>
              <w:t xml:space="preserve"> Struktur von Äußerungen</w:t>
            </w:r>
          </w:p>
          <w:p w:rsidR="00C604E6" w:rsidRDefault="00C604E6" w:rsidP="004A756D">
            <w:pPr>
              <w:rPr>
                <w:rFonts w:eastAsia="Calibri" w:cs="Arial"/>
                <w:sz w:val="18"/>
                <w:szCs w:val="18"/>
              </w:rPr>
            </w:pPr>
            <w:r>
              <w:rPr>
                <w:rFonts w:eastAsia="Calibri" w:cs="Arial"/>
                <w:sz w:val="18"/>
                <w:szCs w:val="18"/>
              </w:rPr>
              <w:t xml:space="preserve">(26G) </w:t>
            </w:r>
            <w:r w:rsidRPr="00504187">
              <w:rPr>
                <w:rFonts w:eastAsia="Calibri" w:cs="Arial"/>
                <w:sz w:val="18"/>
                <w:szCs w:val="18"/>
              </w:rPr>
              <w:t>die Zeichensetzung korrekt verwenden: Anrede, Ausrufe, Aufzählung, Satzreihe, Nebensätze und Redewiedergabe</w:t>
            </w:r>
          </w:p>
          <w:p w:rsidR="00C604E6" w:rsidRDefault="00C604E6" w:rsidP="004A756D">
            <w:pPr>
              <w:rPr>
                <w:rFonts w:eastAsia="Calibri" w:cs="Arial"/>
                <w:sz w:val="18"/>
                <w:szCs w:val="18"/>
              </w:rPr>
            </w:pPr>
            <w:r>
              <w:rPr>
                <w:rFonts w:eastAsia="Calibri" w:cs="Arial"/>
                <w:sz w:val="18"/>
                <w:szCs w:val="18"/>
              </w:rPr>
              <w:t xml:space="preserve">(26M) </w:t>
            </w:r>
            <w:r w:rsidRPr="00504187">
              <w:rPr>
                <w:rFonts w:eastAsia="Calibri" w:cs="Arial"/>
                <w:sz w:val="18"/>
                <w:szCs w:val="18"/>
              </w:rPr>
              <w:t>die Zeichensetzung korrekt verwenden: Anrede, Ausrufe, Aufzählung, Satzreihe, Nebensätze, Appositionen, Zitate, Redewiedergabe sowie in einfachen Sätzen Infinitiv- und Partizipialgruppen</w:t>
            </w:r>
          </w:p>
          <w:p w:rsidR="00C604E6" w:rsidRDefault="00C604E6" w:rsidP="004A756D">
            <w:pPr>
              <w:rPr>
                <w:rFonts w:eastAsia="Calibri" w:cs="Arial"/>
                <w:sz w:val="18"/>
                <w:szCs w:val="18"/>
              </w:rPr>
            </w:pPr>
            <w:r>
              <w:rPr>
                <w:rFonts w:eastAsia="Calibri" w:cs="Arial"/>
                <w:sz w:val="18"/>
                <w:szCs w:val="18"/>
              </w:rPr>
              <w:t xml:space="preserve">(26E) </w:t>
            </w:r>
            <w:r w:rsidRPr="00504187">
              <w:rPr>
                <w:rFonts w:eastAsia="Calibri" w:cs="Arial"/>
                <w:sz w:val="18"/>
                <w:szCs w:val="18"/>
              </w:rPr>
              <w:t>die Zeichensetzung korrekt verwenden und syntaktisch begründen (bei Zitaten und Redewiedergabe, Satzreihen, Nebensätzen, Appositionen, Anreden und Ausrufen sowie in einfachen Sätzen bei Infinitiv- und Partizipialgruppen); Parenthesen durch Komma oder Gedankenstrich abtrennen</w:t>
            </w:r>
          </w:p>
          <w:p w:rsidR="00C604E6" w:rsidRDefault="00C604E6" w:rsidP="004A756D">
            <w:pPr>
              <w:rPr>
                <w:rFonts w:eastAsia="Calibri" w:cs="Arial"/>
                <w:sz w:val="18"/>
                <w:szCs w:val="18"/>
              </w:rPr>
            </w:pPr>
            <w:r>
              <w:rPr>
                <w:rFonts w:eastAsia="Calibri" w:cs="Arial"/>
                <w:sz w:val="18"/>
                <w:szCs w:val="18"/>
              </w:rPr>
              <w:t xml:space="preserve">(27G) </w:t>
            </w:r>
            <w:r w:rsidRPr="00504187">
              <w:rPr>
                <w:rFonts w:eastAsia="Calibri" w:cs="Arial"/>
                <w:sz w:val="18"/>
                <w:szCs w:val="18"/>
              </w:rPr>
              <w:t>Rechtschreibstrategien (Silbierung, Wortverlängerung, Ableitungen) und grundlegende Rechtschreibregeln (Lautprinzip, morphematisches Prinzip, silbisches Prinzip, grammatisches Prinzip) anwenden, Texte orthografisch überarbeiten</w:t>
            </w:r>
          </w:p>
          <w:p w:rsidR="00C604E6" w:rsidRDefault="00C604E6" w:rsidP="004A756D">
            <w:pPr>
              <w:rPr>
                <w:rFonts w:eastAsia="Calibri" w:cs="Arial"/>
                <w:sz w:val="18"/>
                <w:szCs w:val="18"/>
              </w:rPr>
            </w:pPr>
            <w:r>
              <w:rPr>
                <w:rFonts w:eastAsia="Calibri" w:cs="Arial"/>
                <w:sz w:val="18"/>
                <w:szCs w:val="18"/>
              </w:rPr>
              <w:t xml:space="preserve">(27M) </w:t>
            </w:r>
            <w:r w:rsidRPr="00504187">
              <w:rPr>
                <w:rFonts w:eastAsia="Calibri" w:cs="Arial"/>
                <w:sz w:val="18"/>
                <w:szCs w:val="18"/>
              </w:rPr>
              <w:t>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C604E6" w:rsidRDefault="00C604E6" w:rsidP="004A756D">
            <w:pPr>
              <w:rPr>
                <w:rFonts w:eastAsia="Calibri" w:cs="Arial"/>
                <w:sz w:val="18"/>
                <w:szCs w:val="18"/>
              </w:rPr>
            </w:pPr>
            <w:r>
              <w:rPr>
                <w:rFonts w:eastAsia="Calibri" w:cs="Arial"/>
                <w:sz w:val="18"/>
                <w:szCs w:val="18"/>
              </w:rPr>
              <w:t xml:space="preserve">(27E) </w:t>
            </w:r>
            <w:r w:rsidRPr="00504187">
              <w:rPr>
                <w:rFonts w:eastAsia="Calibri" w:cs="Arial"/>
                <w:sz w:val="18"/>
                <w:szCs w:val="18"/>
              </w:rPr>
              <w:t>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C604E6" w:rsidRDefault="00C604E6" w:rsidP="004A756D">
            <w:pPr>
              <w:rPr>
                <w:rFonts w:eastAsia="Calibri" w:cs="Arial"/>
                <w:sz w:val="18"/>
                <w:szCs w:val="18"/>
              </w:rPr>
            </w:pPr>
            <w:r>
              <w:rPr>
                <w:rFonts w:eastAsia="Calibri" w:cs="Arial"/>
                <w:sz w:val="18"/>
                <w:szCs w:val="18"/>
              </w:rPr>
              <w:t xml:space="preserve">(28GME) </w:t>
            </w:r>
            <w:r w:rsidRPr="00504187">
              <w:rPr>
                <w:rFonts w:eastAsia="Calibri" w:cs="Arial"/>
                <w:sz w:val="18"/>
                <w:szCs w:val="18"/>
              </w:rPr>
              <w:t>individuelle Fehlerschwerpunkte benennen und korrigierend bearbeiten</w:t>
            </w:r>
          </w:p>
          <w:p w:rsidR="00C604E6" w:rsidRPr="00312CE3" w:rsidRDefault="00C604E6" w:rsidP="004A756D">
            <w:pPr>
              <w:rPr>
                <w:rFonts w:eastAsia="Calibri" w:cs="Arial"/>
                <w:sz w:val="18"/>
                <w:szCs w:val="18"/>
              </w:rPr>
            </w:pPr>
            <w:r>
              <w:rPr>
                <w:rFonts w:eastAsia="Calibri" w:cs="Arial"/>
                <w:sz w:val="18"/>
                <w:szCs w:val="18"/>
              </w:rPr>
              <w:t xml:space="preserve">(29GME) </w:t>
            </w:r>
            <w:r w:rsidRPr="00504187">
              <w:rPr>
                <w:rFonts w:eastAsia="Calibri" w:cs="Arial"/>
                <w:sz w:val="18"/>
                <w:szCs w:val="18"/>
              </w:rPr>
              <w:t>die Grenzen digitaler Rechtschreibhilfen erkennen und beachten</w:t>
            </w:r>
          </w:p>
        </w:tc>
        <w:tc>
          <w:tcPr>
            <w:tcW w:w="1249" w:type="pct"/>
            <w:tcBorders>
              <w:top w:val="single" w:sz="4" w:space="0" w:color="000000"/>
              <w:left w:val="single" w:sz="4" w:space="0" w:color="000000"/>
              <w:bottom w:val="single" w:sz="4" w:space="0" w:color="000000"/>
            </w:tcBorders>
            <w:shd w:val="clear" w:color="auto" w:fill="auto"/>
          </w:tcPr>
          <w:p w:rsidR="00C604E6" w:rsidRDefault="00C604E6" w:rsidP="00C604E6">
            <w:pPr>
              <w:pStyle w:val="bcTabVortext"/>
            </w:pPr>
            <w:r w:rsidRPr="00F47F02">
              <w:t>bei Anrede, Ausrufen, Aufzählung, Satzreihe, Trennung von Haupt- und Nebensätzen und Redewiedergabe</w:t>
            </w:r>
          </w:p>
          <w:p w:rsidR="00C604E6" w:rsidRPr="00631284" w:rsidRDefault="00C604E6" w:rsidP="00C604E6">
            <w:pPr>
              <w:spacing w:line="276" w:lineRule="auto"/>
              <w:rPr>
                <w:rFonts w:cs="Arial"/>
                <w:b/>
                <w:szCs w:val="22"/>
                <w:shd w:val="clear" w:color="auto" w:fill="F5A092"/>
              </w:rPr>
            </w:pPr>
            <w:r w:rsidRPr="00631284">
              <w:rPr>
                <w:rFonts w:cs="Arial"/>
                <w:b/>
                <w:szCs w:val="22"/>
                <w:shd w:val="clear" w:color="auto" w:fill="F5A092"/>
              </w:rPr>
              <w:t>M</w:t>
            </w:r>
            <w:r>
              <w:rPr>
                <w:rFonts w:cs="Arial"/>
                <w:b/>
                <w:szCs w:val="22"/>
                <w:shd w:val="clear" w:color="auto" w:fill="F5A092"/>
              </w:rPr>
              <w:t>E:</w:t>
            </w:r>
          </w:p>
          <w:p w:rsidR="00C604E6" w:rsidRDefault="00C604E6" w:rsidP="0044377F">
            <w:pPr>
              <w:numPr>
                <w:ilvl w:val="0"/>
                <w:numId w:val="27"/>
              </w:numPr>
              <w:spacing w:before="60"/>
              <w:rPr>
                <w:rFonts w:eastAsia="Calibri" w:cs="Arial"/>
              </w:rPr>
            </w:pPr>
            <w:r w:rsidRPr="00712815">
              <w:rPr>
                <w:rFonts w:eastAsia="Calibri" w:cs="Arial"/>
              </w:rPr>
              <w:t>Anführungszeichen auch bei Zitaten setzen</w:t>
            </w:r>
          </w:p>
          <w:p w:rsidR="00C604E6" w:rsidRPr="00712815" w:rsidRDefault="00C604E6" w:rsidP="0044377F">
            <w:pPr>
              <w:numPr>
                <w:ilvl w:val="0"/>
                <w:numId w:val="27"/>
              </w:numPr>
              <w:spacing w:before="60"/>
              <w:rPr>
                <w:rFonts w:eastAsia="Calibri" w:cs="Arial"/>
              </w:rPr>
            </w:pPr>
            <w:r w:rsidRPr="00712815">
              <w:rPr>
                <w:rFonts w:eastAsia="Calibri" w:cs="Arial"/>
              </w:rPr>
              <w:t xml:space="preserve">Zeichensetzung bei Infinitiv- und </w:t>
            </w:r>
            <w:r w:rsidRPr="00ED447F">
              <w:t xml:space="preserve">Partizipialgruppen </w:t>
            </w:r>
            <w:r w:rsidRPr="00712815">
              <w:rPr>
                <w:rFonts w:eastAsia="Calibri" w:cs="Arial"/>
              </w:rPr>
              <w:t>(einfache Fälle). Als didaktische Reduktion: Infinitivgruppen stets mit (paarigem) Komma abtrennen</w:t>
            </w:r>
          </w:p>
          <w:p w:rsidR="00C604E6" w:rsidRPr="00631284" w:rsidRDefault="00C604E6" w:rsidP="00C604E6">
            <w:pPr>
              <w:spacing w:line="276" w:lineRule="auto"/>
              <w:rPr>
                <w:rFonts w:cs="Arial"/>
                <w:b/>
                <w:szCs w:val="22"/>
                <w:shd w:val="clear" w:color="auto" w:fill="F5A092"/>
              </w:rPr>
            </w:pPr>
            <w:r w:rsidRPr="00631284">
              <w:rPr>
                <w:rFonts w:cs="Arial"/>
                <w:b/>
                <w:szCs w:val="22"/>
                <w:shd w:val="clear" w:color="auto" w:fill="F5A092"/>
              </w:rPr>
              <w:t>E</w:t>
            </w:r>
            <w:r>
              <w:rPr>
                <w:rFonts w:cs="Arial"/>
                <w:b/>
                <w:szCs w:val="22"/>
                <w:shd w:val="clear" w:color="auto" w:fill="F5A092"/>
              </w:rPr>
              <w:t>:</w:t>
            </w:r>
          </w:p>
          <w:p w:rsidR="00C604E6" w:rsidRDefault="00C604E6" w:rsidP="0044377F">
            <w:pPr>
              <w:numPr>
                <w:ilvl w:val="0"/>
                <w:numId w:val="28"/>
              </w:numPr>
              <w:spacing w:before="60"/>
              <w:rPr>
                <w:rFonts w:eastAsia="Calibri" w:cs="Arial"/>
              </w:rPr>
            </w:pPr>
            <w:r w:rsidRPr="00ED447F">
              <w:rPr>
                <w:rFonts w:eastAsia="Calibri" w:cs="Arial"/>
              </w:rPr>
              <w:t>Erweiterung der Zeichensetzung auf zunehmend komplexe Sätze, im Kontext der Wh. von Adverbial- und Relativsätzen</w:t>
            </w:r>
          </w:p>
          <w:p w:rsidR="00C604E6" w:rsidRPr="007C691C" w:rsidRDefault="00C604E6" w:rsidP="0044377F">
            <w:pPr>
              <w:numPr>
                <w:ilvl w:val="0"/>
                <w:numId w:val="28"/>
              </w:numPr>
              <w:spacing w:before="60"/>
              <w:rPr>
                <w:rFonts w:eastAsia="Calibri" w:cs="Arial"/>
              </w:rPr>
            </w:pPr>
            <w:r w:rsidRPr="007C691C">
              <w:rPr>
                <w:rFonts w:eastAsia="Calibri" w:cs="Arial"/>
              </w:rPr>
              <w:t>Parenthese (Gedankenstriche)</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C604E6" w:rsidRDefault="00C604E6" w:rsidP="00C604E6">
            <w:pPr>
              <w:pStyle w:val="bcTabVortext"/>
            </w:pPr>
            <w:r>
              <w:t>Zeichensetzung stets mit syntaktischer Analyse verbinden. Deren Grundlagen und Anwendung muss ggf. wiederholt und vertieft werden.</w:t>
            </w:r>
          </w:p>
          <w:p w:rsidR="00C604E6" w:rsidRPr="00513DE2" w:rsidRDefault="00C604E6" w:rsidP="00C604E6">
            <w:pPr>
              <w:spacing w:line="276" w:lineRule="auto"/>
              <w:rPr>
                <w:rFonts w:eastAsia="Calibri"/>
                <w:szCs w:val="22"/>
                <w:shd w:val="clear" w:color="auto" w:fill="A3D7B7"/>
              </w:rPr>
            </w:pPr>
          </w:p>
        </w:tc>
      </w:tr>
    </w:tbl>
    <w:p w:rsidR="001B174A" w:rsidRDefault="001B174A" w:rsidP="001B174A">
      <w:bookmarkStart w:id="23" w:name="_Toc475637469"/>
    </w:p>
    <w:p w:rsidR="00942894" w:rsidRPr="001B174A" w:rsidRDefault="001B174A" w:rsidP="001B174A">
      <w:pPr>
        <w:pStyle w:val="bcTabFach-Klasse"/>
      </w:pPr>
      <w:r>
        <w:br w:type="page"/>
      </w:r>
      <w:bookmarkStart w:id="24" w:name="_Toc481875952"/>
      <w:r w:rsidRPr="001B174A">
        <w:t xml:space="preserve">Deutsch – </w:t>
      </w:r>
      <w:r w:rsidR="00942894" w:rsidRPr="001B174A">
        <w:t>Klasse 8</w:t>
      </w:r>
      <w:bookmarkEnd w:id="23"/>
      <w:bookmarkEnd w:id="24"/>
    </w:p>
    <w:tbl>
      <w:tblPr>
        <w:tblW w:w="5000" w:type="pct"/>
        <w:tblCellMar>
          <w:left w:w="10" w:type="dxa"/>
          <w:right w:w="10" w:type="dxa"/>
        </w:tblCellMar>
        <w:tblLook w:val="0000" w:firstRow="0" w:lastRow="0" w:firstColumn="0" w:lastColumn="0" w:noHBand="0" w:noVBand="0"/>
      </w:tblPr>
      <w:tblGrid>
        <w:gridCol w:w="3920"/>
        <w:gridCol w:w="4040"/>
        <w:gridCol w:w="4066"/>
        <w:gridCol w:w="3894"/>
      </w:tblGrid>
      <w:tr w:rsidR="00942894" w:rsidTr="001B174A">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42894" w:rsidRDefault="00942894" w:rsidP="000F50E3">
            <w:pPr>
              <w:pStyle w:val="bcTab"/>
              <w:pageBreakBefore w:val="0"/>
              <w:rPr>
                <w:szCs w:val="32"/>
              </w:rPr>
            </w:pPr>
            <w:bookmarkStart w:id="25" w:name="_Toc475637470"/>
            <w:bookmarkStart w:id="26" w:name="_Toc481875953"/>
            <w:r>
              <w:rPr>
                <w:szCs w:val="32"/>
              </w:rPr>
              <w:t>8.1 Meine GFS wird interessant! – Strategien für eine gelungene GFS</w:t>
            </w:r>
            <w:bookmarkEnd w:id="25"/>
            <w:bookmarkEnd w:id="26"/>
          </w:p>
          <w:p w:rsidR="00942894" w:rsidRDefault="00942894" w:rsidP="000F50E3">
            <w:pPr>
              <w:pStyle w:val="bcTabschwKompetenzen"/>
            </w:pPr>
            <w:r>
              <w:t xml:space="preserve">ca. </w:t>
            </w:r>
            <w:r w:rsidR="009F382E">
              <w:t>14 (18)</w:t>
            </w:r>
            <w:r>
              <w:t xml:space="preserve"> Std.</w:t>
            </w:r>
          </w:p>
        </w:tc>
      </w:tr>
      <w:tr w:rsidR="00942894" w:rsidTr="001B174A">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894" w:rsidRDefault="00942894" w:rsidP="000F50E3">
            <w:pPr>
              <w:pStyle w:val="bcTabVortext"/>
            </w:pPr>
            <w:r>
              <w:t>Wer anderen etwas vermitteln will, muss sein Publikum berücksichtigen. Wie man unabhängig von der Themenwahl Langeweile und Überforderung – einerseits bei der Recherche, andererseits bei der Präsentation – vermeiden kann, lässt sich methodisch erlernen.</w:t>
            </w:r>
          </w:p>
        </w:tc>
      </w:tr>
      <w:tr w:rsidR="00942894" w:rsidTr="001B174A">
        <w:tc>
          <w:tcPr>
            <w:tcW w:w="1231" w:type="pct"/>
            <w:tcBorders>
              <w:top w:val="single" w:sz="4" w:space="0" w:color="000000"/>
              <w:left w:val="single" w:sz="4" w:space="0" w:color="000000"/>
              <w:bottom w:val="single" w:sz="4" w:space="0" w:color="000000"/>
            </w:tcBorders>
            <w:shd w:val="clear" w:color="auto" w:fill="F59D1E"/>
            <w:tcMar>
              <w:top w:w="0" w:type="dxa"/>
              <w:left w:w="108" w:type="dxa"/>
              <w:bottom w:w="0" w:type="dxa"/>
              <w:right w:w="108" w:type="dxa"/>
            </w:tcMar>
            <w:vAlign w:val="center"/>
          </w:tcPr>
          <w:p w:rsidR="00942894" w:rsidRDefault="00942894" w:rsidP="000F50E3">
            <w:pPr>
              <w:pStyle w:val="bcTabweiKompetenzen"/>
            </w:pPr>
            <w:r>
              <w:t>Prozessbezogene Kompetenzen</w:t>
            </w:r>
          </w:p>
        </w:tc>
        <w:tc>
          <w:tcPr>
            <w:tcW w:w="1269" w:type="pct"/>
            <w:tcBorders>
              <w:top w:val="single" w:sz="4" w:space="0" w:color="000000"/>
              <w:left w:val="single" w:sz="4" w:space="0" w:color="000000"/>
              <w:bottom w:val="single" w:sz="4" w:space="0" w:color="000000"/>
            </w:tcBorders>
            <w:shd w:val="clear" w:color="auto" w:fill="B70017"/>
            <w:tcMar>
              <w:top w:w="0" w:type="dxa"/>
              <w:left w:w="108" w:type="dxa"/>
              <w:bottom w:w="0" w:type="dxa"/>
              <w:right w:w="108" w:type="dxa"/>
            </w:tcMar>
            <w:vAlign w:val="center"/>
          </w:tcPr>
          <w:p w:rsidR="00942894" w:rsidRDefault="00942894" w:rsidP="000F50E3">
            <w:pPr>
              <w:pStyle w:val="bcTabweiKompetenzen"/>
            </w:pPr>
            <w:r>
              <w:t>Inhaltsbezogene Kompetenzen</w:t>
            </w:r>
          </w:p>
        </w:tc>
        <w:tc>
          <w:tcPr>
            <w:tcW w:w="1277" w:type="pc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942894" w:rsidRDefault="00942894" w:rsidP="000F50E3">
            <w:pPr>
              <w:pStyle w:val="bcTabschwKompetenzen"/>
            </w:pPr>
            <w:r>
              <w:t>Konkretisierung,</w:t>
            </w:r>
            <w:r>
              <w:br/>
              <w:t>Vorgehen im Unterricht</w:t>
            </w:r>
          </w:p>
        </w:tc>
        <w:tc>
          <w:tcPr>
            <w:tcW w:w="1223"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42894" w:rsidRDefault="00942894" w:rsidP="000F50E3">
            <w:pPr>
              <w:pStyle w:val="bcTabschwKompetenzen"/>
            </w:pPr>
            <w:r>
              <w:t xml:space="preserve">Hinweise, Arbeitsmittel, </w:t>
            </w:r>
            <w:r>
              <w:br/>
              <w:t>Organisation, Verweise</w:t>
            </w:r>
          </w:p>
        </w:tc>
      </w:tr>
      <w:tr w:rsidR="00942894" w:rsidTr="001B174A">
        <w:trPr>
          <w:trHeight w:val="397"/>
        </w:trPr>
        <w:tc>
          <w:tcPr>
            <w:tcW w:w="5000" w:type="pct"/>
            <w:gridSpan w:val="4"/>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42894" w:rsidRDefault="00942894" w:rsidP="000F50E3">
            <w:pPr>
              <w:jc w:val="center"/>
              <w:rPr>
                <w:b/>
                <w:bCs/>
              </w:rPr>
            </w:pPr>
            <w:r>
              <w:rPr>
                <w:b/>
                <w:bCs/>
              </w:rPr>
              <w:t>1. Zugänge recherchieren und das Thema eingrenzen</w:t>
            </w:r>
          </w:p>
        </w:tc>
      </w:tr>
      <w:tr w:rsidR="00942894" w:rsidTr="001B174A">
        <w:trPr>
          <w:trHeight w:val="75"/>
        </w:trPr>
        <w:tc>
          <w:tcPr>
            <w:tcW w:w="1231" w:type="pct"/>
            <w:vMerge w:val="restart"/>
            <w:tcBorders>
              <w:top w:val="dashed" w:sz="4" w:space="0" w:color="auto"/>
              <w:left w:val="single" w:sz="4" w:space="0" w:color="auto"/>
              <w:bottom w:val="single" w:sz="4" w:space="0" w:color="auto"/>
              <w:right w:val="single" w:sz="4" w:space="0" w:color="auto"/>
            </w:tcBorders>
            <w:tcMar>
              <w:top w:w="0" w:type="dxa"/>
              <w:left w:w="108" w:type="dxa"/>
              <w:bottom w:w="0" w:type="dxa"/>
              <w:right w:w="108" w:type="dxa"/>
            </w:tcMar>
          </w:tcPr>
          <w:p w:rsidR="00942894" w:rsidRDefault="00942894" w:rsidP="000F50E3">
            <w:pPr>
              <w:rPr>
                <w:sz w:val="18"/>
                <w:szCs w:val="18"/>
                <w:u w:val="single"/>
              </w:rPr>
            </w:pPr>
            <w:r>
              <w:rPr>
                <w:sz w:val="18"/>
                <w:szCs w:val="18"/>
                <w:u w:val="single"/>
              </w:rPr>
              <w:t>2.1 Sprechen und Zuhören</w:t>
            </w:r>
          </w:p>
          <w:p w:rsidR="00942894" w:rsidRDefault="00942894" w:rsidP="000F50E3">
            <w:pPr>
              <w:rPr>
                <w:sz w:val="18"/>
                <w:szCs w:val="18"/>
                <w:highlight w:val="green"/>
              </w:rPr>
            </w:pPr>
            <w:r w:rsidRPr="00DF1D2E">
              <w:rPr>
                <w:sz w:val="18"/>
                <w:szCs w:val="18"/>
              </w:rPr>
              <w:t>7.</w:t>
            </w:r>
            <w:r>
              <w:rPr>
                <w:sz w:val="18"/>
                <w:szCs w:val="18"/>
              </w:rPr>
              <w:t xml:space="preserve"> </w:t>
            </w:r>
            <w:r w:rsidRPr="00DF1D2E">
              <w:rPr>
                <w:sz w:val="18"/>
                <w:szCs w:val="18"/>
              </w:rPr>
              <w:t>durch gezieltes Fragen Informationen beschaffen</w:t>
            </w:r>
          </w:p>
          <w:p w:rsidR="00942894" w:rsidRPr="0015159E" w:rsidRDefault="00942894" w:rsidP="000F50E3">
            <w:pPr>
              <w:rPr>
                <w:sz w:val="18"/>
                <w:szCs w:val="18"/>
              </w:rPr>
            </w:pPr>
            <w:r w:rsidRPr="00DF1D2E">
              <w:rPr>
                <w:sz w:val="18"/>
                <w:szCs w:val="18"/>
              </w:rPr>
              <w:t>8.</w:t>
            </w:r>
            <w:r>
              <w:rPr>
                <w:sz w:val="18"/>
                <w:szCs w:val="18"/>
              </w:rPr>
              <w:t xml:space="preserve"> </w:t>
            </w:r>
            <w:r w:rsidRPr="00DF1D2E">
              <w:rPr>
                <w:sz w:val="18"/>
                <w:szCs w:val="18"/>
              </w:rPr>
              <w:t>in verschiedenen Kommunikations- und Gesprächssituationen sicher und konstruktiv agieren, eigene Positionen vertreten, auf Gegenpositionen sachlich und argumentierend eingehen sowie situationsangemessen auf (non)verbale Äußerungen ihres Gegenübers reagieren</w:t>
            </w:r>
          </w:p>
          <w:p w:rsidR="00942894" w:rsidRPr="0015159E" w:rsidRDefault="00942894" w:rsidP="000F50E3">
            <w:pPr>
              <w:rPr>
                <w:sz w:val="18"/>
                <w:szCs w:val="18"/>
                <w:u w:val="single"/>
              </w:rPr>
            </w:pPr>
            <w:r w:rsidRPr="0015159E">
              <w:rPr>
                <w:sz w:val="18"/>
                <w:szCs w:val="18"/>
                <w:u w:val="single"/>
              </w:rPr>
              <w:t>2.2 Schreiben</w:t>
            </w:r>
          </w:p>
          <w:p w:rsidR="00942894" w:rsidRDefault="00942894" w:rsidP="000F50E3">
            <w:pPr>
              <w:rPr>
                <w:sz w:val="18"/>
                <w:szCs w:val="18"/>
              </w:rPr>
            </w:pPr>
            <w:r w:rsidRPr="001E533E">
              <w:rPr>
                <w:sz w:val="18"/>
                <w:szCs w:val="18"/>
              </w:rPr>
              <w:t>3</w:t>
            </w:r>
            <w:r>
              <w:rPr>
                <w:sz w:val="18"/>
                <w:szCs w:val="18"/>
              </w:rPr>
              <w:t>.</w:t>
            </w:r>
            <w:r w:rsidRPr="001E533E">
              <w:rPr>
                <w:sz w:val="18"/>
                <w:szCs w:val="18"/>
              </w:rPr>
              <w:t xml:space="preserve"> eine Stoffsammlung erstellen, ordnen und eine Gliederung anfertigen; hierfür Informationsquellen gezielt nutzen (Nachschlagewerke, Internet, auch an außerschulischen Lernorten, zum Beispiel Bibliotheken) und Informationen zielgerichtet bewerten und auswählen</w:t>
            </w:r>
          </w:p>
          <w:p w:rsidR="00942894" w:rsidRDefault="00942894" w:rsidP="000F50E3">
            <w:pPr>
              <w:rPr>
                <w:sz w:val="18"/>
                <w:szCs w:val="18"/>
              </w:rPr>
            </w:pPr>
            <w:r w:rsidRPr="00DF1D2E">
              <w:rPr>
                <w:sz w:val="18"/>
                <w:szCs w:val="18"/>
              </w:rPr>
              <w:t>7</w:t>
            </w:r>
            <w:r>
              <w:rPr>
                <w:sz w:val="18"/>
                <w:szCs w:val="18"/>
              </w:rPr>
              <w:t xml:space="preserve">. </w:t>
            </w:r>
            <w:r w:rsidRPr="00DF1D2E">
              <w:rPr>
                <w:sz w:val="18"/>
                <w:szCs w:val="18"/>
              </w:rPr>
              <w:t>strukturiert, verständlich und stilistisch stimmig formulieren; dabei einen differenzierten</w:t>
            </w:r>
            <w:r>
              <w:rPr>
                <w:sz w:val="18"/>
                <w:szCs w:val="18"/>
              </w:rPr>
              <w:t xml:space="preserve"> </w:t>
            </w:r>
            <w:r w:rsidRPr="00DF1D2E">
              <w:rPr>
                <w:sz w:val="18"/>
                <w:szCs w:val="18"/>
              </w:rPr>
              <w:t>Wortschatz (auch Fachsprache, Fremdwörter (E)) verwenden</w:t>
            </w:r>
          </w:p>
          <w:p w:rsidR="00942894" w:rsidRPr="00DF1D2E" w:rsidRDefault="00942894" w:rsidP="000F50E3">
            <w:pPr>
              <w:rPr>
                <w:sz w:val="18"/>
                <w:szCs w:val="18"/>
              </w:rPr>
            </w:pPr>
            <w:r w:rsidRPr="00DF1D2E">
              <w:rPr>
                <w:sz w:val="18"/>
                <w:szCs w:val="18"/>
              </w:rPr>
              <w:t>14</w:t>
            </w:r>
            <w:r>
              <w:rPr>
                <w:sz w:val="18"/>
                <w:szCs w:val="18"/>
              </w:rPr>
              <w:t xml:space="preserve">. </w:t>
            </w:r>
            <w:r w:rsidRPr="00DF1D2E">
              <w:rPr>
                <w:sz w:val="18"/>
                <w:szCs w:val="18"/>
              </w:rPr>
              <w:t>Informationen aus linearen und nichtlinearen Texten zusammenfassen und kohärent darstellen</w:t>
            </w:r>
          </w:p>
          <w:p w:rsidR="00942894" w:rsidRDefault="00942894" w:rsidP="000F50E3">
            <w:pPr>
              <w:rPr>
                <w:sz w:val="18"/>
                <w:szCs w:val="18"/>
              </w:rPr>
            </w:pPr>
            <w:r w:rsidRPr="001E533E">
              <w:rPr>
                <w:sz w:val="18"/>
                <w:szCs w:val="18"/>
              </w:rPr>
              <w:t>15</w:t>
            </w:r>
            <w:r>
              <w:rPr>
                <w:sz w:val="18"/>
                <w:szCs w:val="18"/>
              </w:rPr>
              <w:t>.</w:t>
            </w:r>
            <w:r w:rsidRPr="001E533E">
              <w:rPr>
                <w:sz w:val="18"/>
                <w:szCs w:val="18"/>
              </w:rPr>
              <w:t xml:space="preserve"> eigenes Wissen </w:t>
            </w:r>
            <w:r>
              <w:rPr>
                <w:sz w:val="18"/>
                <w:szCs w:val="18"/>
              </w:rPr>
              <w:t xml:space="preserve">[…] </w:t>
            </w:r>
            <w:r w:rsidRPr="001E533E">
              <w:rPr>
                <w:sz w:val="18"/>
                <w:szCs w:val="18"/>
              </w:rPr>
              <w:t>geordnet darstellen</w:t>
            </w:r>
          </w:p>
          <w:p w:rsidR="00942894" w:rsidRPr="001E533E" w:rsidRDefault="00942894" w:rsidP="000F50E3">
            <w:pPr>
              <w:rPr>
                <w:sz w:val="18"/>
                <w:szCs w:val="18"/>
              </w:rPr>
            </w:pPr>
            <w:r w:rsidRPr="00D40AE1">
              <w:rPr>
                <w:sz w:val="18"/>
                <w:szCs w:val="18"/>
              </w:rPr>
              <w:t>16</w:t>
            </w:r>
            <w:r>
              <w:rPr>
                <w:sz w:val="18"/>
                <w:szCs w:val="18"/>
              </w:rPr>
              <w:t xml:space="preserve">. </w:t>
            </w:r>
            <w:r w:rsidRPr="00D40AE1">
              <w:rPr>
                <w:sz w:val="18"/>
                <w:szCs w:val="18"/>
              </w:rPr>
              <w:t>Formen der Informationsverschriftlichung anwenden (</w:t>
            </w:r>
            <w:r w:rsidR="00F54B79">
              <w:rPr>
                <w:sz w:val="18"/>
                <w:szCs w:val="18"/>
              </w:rPr>
              <w:t>z.B.</w:t>
            </w:r>
            <w:r w:rsidRPr="00D40AE1">
              <w:rPr>
                <w:sz w:val="18"/>
                <w:szCs w:val="18"/>
              </w:rPr>
              <w:t xml:space="preserve"> Notiz, Exzerpt, Protokoll)</w:t>
            </w:r>
          </w:p>
          <w:p w:rsidR="00942894" w:rsidRDefault="00942894" w:rsidP="000F50E3">
            <w:pPr>
              <w:rPr>
                <w:sz w:val="18"/>
                <w:szCs w:val="18"/>
              </w:rPr>
            </w:pPr>
            <w:r w:rsidRPr="00D40AE1">
              <w:rPr>
                <w:sz w:val="18"/>
                <w:szCs w:val="18"/>
              </w:rPr>
              <w:t>17</w:t>
            </w:r>
            <w:r>
              <w:rPr>
                <w:sz w:val="18"/>
                <w:szCs w:val="18"/>
              </w:rPr>
              <w:t xml:space="preserve">. </w:t>
            </w:r>
            <w:r w:rsidRPr="00D40AE1">
              <w:rPr>
                <w:sz w:val="18"/>
                <w:szCs w:val="18"/>
              </w:rPr>
              <w:t>in sachlichem Stil verständlich formulieren</w:t>
            </w:r>
          </w:p>
          <w:p w:rsidR="00942894" w:rsidRDefault="00942894" w:rsidP="000F50E3">
            <w:pPr>
              <w:rPr>
                <w:sz w:val="18"/>
                <w:szCs w:val="18"/>
                <w:u w:val="single"/>
              </w:rPr>
            </w:pPr>
            <w:r w:rsidRPr="0015159E">
              <w:rPr>
                <w:sz w:val="18"/>
                <w:szCs w:val="18"/>
                <w:u w:val="single"/>
              </w:rPr>
              <w:t>2.3 Lesen</w:t>
            </w:r>
          </w:p>
          <w:p w:rsidR="00942894" w:rsidRPr="00D40AE1" w:rsidRDefault="00942894" w:rsidP="000F50E3">
            <w:pPr>
              <w:rPr>
                <w:sz w:val="18"/>
                <w:szCs w:val="18"/>
              </w:rPr>
            </w:pPr>
            <w:r w:rsidRPr="00D40AE1">
              <w:rPr>
                <w:sz w:val="18"/>
                <w:szCs w:val="18"/>
              </w:rPr>
              <w:t>1</w:t>
            </w:r>
            <w:r>
              <w:rPr>
                <w:sz w:val="18"/>
                <w:szCs w:val="18"/>
              </w:rPr>
              <w:t xml:space="preserve">. </w:t>
            </w:r>
            <w:r w:rsidRPr="00D40AE1">
              <w:rPr>
                <w:sz w:val="18"/>
                <w:szCs w:val="18"/>
              </w:rPr>
              <w:t>unterschiedliche Lesetechniken anwenden und nutzen (zum Beispiel diagonal, selektiv,</w:t>
            </w:r>
          </w:p>
          <w:p w:rsidR="00942894" w:rsidRDefault="00942894" w:rsidP="000F50E3">
            <w:pPr>
              <w:rPr>
                <w:sz w:val="18"/>
                <w:szCs w:val="18"/>
              </w:rPr>
            </w:pPr>
            <w:r w:rsidRPr="00D40AE1">
              <w:rPr>
                <w:sz w:val="18"/>
                <w:szCs w:val="18"/>
              </w:rPr>
              <w:t>navigierend (E))</w:t>
            </w:r>
          </w:p>
          <w:p w:rsidR="00942894" w:rsidRPr="00D40AE1" w:rsidRDefault="00942894" w:rsidP="000F50E3">
            <w:pPr>
              <w:rPr>
                <w:sz w:val="18"/>
                <w:szCs w:val="18"/>
              </w:rPr>
            </w:pPr>
            <w:r w:rsidRPr="00D40AE1">
              <w:rPr>
                <w:sz w:val="18"/>
                <w:szCs w:val="18"/>
              </w:rPr>
              <w:t>3</w:t>
            </w:r>
            <w:r>
              <w:rPr>
                <w:sz w:val="18"/>
                <w:szCs w:val="18"/>
              </w:rPr>
              <w:t xml:space="preserve">. </w:t>
            </w:r>
            <w:r w:rsidRPr="00D40AE1">
              <w:rPr>
                <w:sz w:val="18"/>
                <w:szCs w:val="18"/>
              </w:rPr>
              <w:t>Lesestrategien und Methoden der Texterschließung anwenden (markieren, Verst</w:t>
            </w:r>
            <w:r>
              <w:rPr>
                <w:sz w:val="18"/>
                <w:szCs w:val="18"/>
              </w:rPr>
              <w:t>e</w:t>
            </w:r>
            <w:r w:rsidRPr="00D40AE1">
              <w:rPr>
                <w:sz w:val="18"/>
                <w:szCs w:val="18"/>
              </w:rPr>
              <w:t>hensbarrieren</w:t>
            </w:r>
          </w:p>
          <w:p w:rsidR="00942894" w:rsidRPr="00D40AE1" w:rsidRDefault="00942894" w:rsidP="000F50E3">
            <w:pPr>
              <w:rPr>
                <w:sz w:val="18"/>
                <w:szCs w:val="18"/>
              </w:rPr>
            </w:pPr>
            <w:r w:rsidRPr="00D40AE1">
              <w:rPr>
                <w:sz w:val="18"/>
                <w:szCs w:val="18"/>
              </w:rPr>
              <w:t>identifizieren, Verständnisfragen formulieren, Texte strukturieren, Wortbedeutungen</w:t>
            </w:r>
          </w:p>
          <w:p w:rsidR="00942894" w:rsidRPr="00D40AE1" w:rsidRDefault="00942894" w:rsidP="000F50E3">
            <w:pPr>
              <w:rPr>
                <w:sz w:val="18"/>
                <w:szCs w:val="18"/>
              </w:rPr>
            </w:pPr>
            <w:r w:rsidRPr="00D40AE1">
              <w:rPr>
                <w:sz w:val="18"/>
                <w:szCs w:val="18"/>
              </w:rPr>
              <w:t>und Fachbegriffe klären, Nachschlagewerke in verschiedenen Medien verwenden)</w:t>
            </w:r>
          </w:p>
          <w:p w:rsidR="00942894" w:rsidRPr="00D40AE1" w:rsidRDefault="00942894" w:rsidP="000F50E3">
            <w:pPr>
              <w:rPr>
                <w:sz w:val="18"/>
                <w:szCs w:val="18"/>
              </w:rPr>
            </w:pPr>
            <w:r w:rsidRPr="00D40AE1">
              <w:rPr>
                <w:sz w:val="18"/>
                <w:szCs w:val="18"/>
              </w:rPr>
              <w:t>16</w:t>
            </w:r>
            <w:r>
              <w:rPr>
                <w:sz w:val="18"/>
                <w:szCs w:val="18"/>
              </w:rPr>
              <w:t xml:space="preserve">. </w:t>
            </w:r>
            <w:r w:rsidRPr="00D40AE1">
              <w:rPr>
                <w:sz w:val="18"/>
                <w:szCs w:val="18"/>
              </w:rPr>
              <w:t>verschiedene Textsorten – auch nichtlineare Texte – in ihren Funktionen (informieren,</w:t>
            </w:r>
            <w:r>
              <w:rPr>
                <w:sz w:val="18"/>
                <w:szCs w:val="18"/>
              </w:rPr>
              <w:t xml:space="preserve"> </w:t>
            </w:r>
            <w:r w:rsidRPr="00D40AE1">
              <w:rPr>
                <w:sz w:val="18"/>
                <w:szCs w:val="18"/>
              </w:rPr>
              <w:t>appellieren, regulieren, instruieren) erkennen; die Zuordnung von Texten zu Textformen und</w:t>
            </w:r>
            <w:r>
              <w:rPr>
                <w:sz w:val="18"/>
                <w:szCs w:val="18"/>
              </w:rPr>
              <w:t xml:space="preserve"> </w:t>
            </w:r>
            <w:r w:rsidRPr="00D40AE1">
              <w:rPr>
                <w:sz w:val="18"/>
                <w:szCs w:val="18"/>
              </w:rPr>
              <w:t>Textsorten reflektieren (E)</w:t>
            </w:r>
          </w:p>
          <w:p w:rsidR="00942894" w:rsidRPr="00D40AE1" w:rsidRDefault="00942894" w:rsidP="000F50E3">
            <w:pPr>
              <w:rPr>
                <w:sz w:val="18"/>
                <w:szCs w:val="18"/>
              </w:rPr>
            </w:pPr>
            <w:r w:rsidRPr="00D40AE1">
              <w:rPr>
                <w:sz w:val="18"/>
                <w:szCs w:val="18"/>
              </w:rPr>
              <w:t>17</w:t>
            </w:r>
            <w:r>
              <w:rPr>
                <w:sz w:val="18"/>
                <w:szCs w:val="18"/>
              </w:rPr>
              <w:t xml:space="preserve">. </w:t>
            </w:r>
            <w:r w:rsidRPr="00D40AE1">
              <w:rPr>
                <w:sz w:val="18"/>
                <w:szCs w:val="18"/>
              </w:rPr>
              <w:t>Thesen, Argumente und Beispiele in Texten unterscheiden und bestimmen</w:t>
            </w:r>
          </w:p>
          <w:p w:rsidR="00942894" w:rsidRPr="00D40AE1" w:rsidRDefault="00942894" w:rsidP="000F50E3">
            <w:pPr>
              <w:rPr>
                <w:sz w:val="18"/>
                <w:szCs w:val="18"/>
              </w:rPr>
            </w:pPr>
            <w:r w:rsidRPr="00D40AE1">
              <w:rPr>
                <w:sz w:val="18"/>
                <w:szCs w:val="18"/>
              </w:rPr>
              <w:t>20</w:t>
            </w:r>
            <w:r>
              <w:rPr>
                <w:sz w:val="18"/>
                <w:szCs w:val="18"/>
              </w:rPr>
              <w:t xml:space="preserve">. </w:t>
            </w:r>
            <w:r w:rsidRPr="00D40AE1">
              <w:rPr>
                <w:sz w:val="18"/>
                <w:szCs w:val="18"/>
              </w:rPr>
              <w:t>Information und Wertung in Texten unterscheiden</w:t>
            </w:r>
          </w:p>
          <w:p w:rsidR="00942894" w:rsidRPr="001E533E" w:rsidRDefault="00942894" w:rsidP="000F50E3">
            <w:pPr>
              <w:rPr>
                <w:sz w:val="18"/>
                <w:szCs w:val="18"/>
              </w:rPr>
            </w:pPr>
            <w:r w:rsidRPr="00D40AE1">
              <w:rPr>
                <w:sz w:val="18"/>
                <w:szCs w:val="18"/>
              </w:rPr>
              <w:t>21</w:t>
            </w:r>
            <w:r>
              <w:rPr>
                <w:sz w:val="18"/>
                <w:szCs w:val="18"/>
              </w:rPr>
              <w:t xml:space="preserve">. </w:t>
            </w:r>
            <w:r w:rsidRPr="00D40AE1">
              <w:rPr>
                <w:sz w:val="18"/>
                <w:szCs w:val="18"/>
              </w:rPr>
              <w:t>begründete Schlussfolgerungen aus Sach- und Gebrauchstexten ziehen und dabei auch</w:t>
            </w:r>
            <w:r>
              <w:rPr>
                <w:sz w:val="18"/>
                <w:szCs w:val="18"/>
              </w:rPr>
              <w:t xml:space="preserve"> </w:t>
            </w:r>
            <w:r w:rsidRPr="00D40AE1">
              <w:rPr>
                <w:sz w:val="18"/>
                <w:szCs w:val="18"/>
              </w:rPr>
              <w:t>konkurrierende Informationen berücksichtigen</w:t>
            </w:r>
          </w:p>
        </w:tc>
        <w:tc>
          <w:tcPr>
            <w:tcW w:w="1269" w:type="pct"/>
            <w:tcBorders>
              <w:left w:val="single" w:sz="4" w:space="0" w:color="auto"/>
              <w:bottom w:val="dashed" w:sz="4" w:space="0" w:color="auto"/>
            </w:tcBorders>
            <w:tcMar>
              <w:top w:w="0" w:type="dxa"/>
              <w:left w:w="108" w:type="dxa"/>
              <w:bottom w:w="0" w:type="dxa"/>
              <w:right w:w="108" w:type="dxa"/>
            </w:tcMar>
          </w:tcPr>
          <w:p w:rsidR="004856CB" w:rsidRDefault="004856CB" w:rsidP="000F50E3">
            <w:pPr>
              <w:rPr>
                <w:sz w:val="18"/>
                <w:szCs w:val="18"/>
                <w:u w:val="single"/>
              </w:rPr>
            </w:pPr>
          </w:p>
          <w:p w:rsidR="00942894" w:rsidRPr="00A03221" w:rsidRDefault="0095334D" w:rsidP="000F50E3">
            <w:pPr>
              <w:rPr>
                <w:sz w:val="18"/>
                <w:szCs w:val="18"/>
                <w:u w:val="single"/>
              </w:rPr>
            </w:pPr>
            <w:r>
              <w:rPr>
                <w:sz w:val="18"/>
                <w:szCs w:val="18"/>
                <w:u w:val="single"/>
              </w:rPr>
              <w:t>3.2.2.1</w:t>
            </w:r>
            <w:r w:rsidR="00942894" w:rsidRPr="00A03221">
              <w:rPr>
                <w:sz w:val="18"/>
                <w:szCs w:val="18"/>
                <w:u w:val="single"/>
              </w:rPr>
              <w:t xml:space="preserve"> Struktur von Äußerungen</w:t>
            </w:r>
          </w:p>
          <w:p w:rsidR="00942894" w:rsidRPr="001E533E" w:rsidRDefault="00942894" w:rsidP="000F50E3">
            <w:pPr>
              <w:rPr>
                <w:sz w:val="18"/>
                <w:szCs w:val="18"/>
              </w:rPr>
            </w:pPr>
            <w:r w:rsidRPr="00A03221">
              <w:rPr>
                <w:b/>
                <w:bCs/>
                <w:sz w:val="18"/>
                <w:szCs w:val="18"/>
                <w:shd w:val="clear" w:color="auto" w:fill="F0A08D"/>
              </w:rPr>
              <w:t>G:</w:t>
            </w:r>
            <w:r w:rsidRPr="001E533E">
              <w:rPr>
                <w:sz w:val="18"/>
                <w:szCs w:val="18"/>
              </w:rPr>
              <w:t xml:space="preserve"> (16) Wortbedeutungen klären und voneinander abgrenzen, auch unter Zuhilfenahme von Nachschlagewerken und des Internets</w:t>
            </w:r>
          </w:p>
        </w:tc>
        <w:tc>
          <w:tcPr>
            <w:tcW w:w="1277" w:type="pct"/>
            <w:tcBorders>
              <w:left w:val="single" w:sz="4" w:space="0" w:color="000000"/>
              <w:bottom w:val="dashed" w:sz="4" w:space="0" w:color="auto"/>
            </w:tcBorders>
            <w:tcMar>
              <w:top w:w="0" w:type="dxa"/>
              <w:left w:w="108" w:type="dxa"/>
              <w:bottom w:w="0" w:type="dxa"/>
              <w:right w:w="108" w:type="dxa"/>
            </w:tcMar>
          </w:tcPr>
          <w:p w:rsidR="00971603" w:rsidRPr="002A2C02" w:rsidRDefault="00942894" w:rsidP="000F50E3">
            <w:pPr>
              <w:rPr>
                <w:b/>
                <w:szCs w:val="22"/>
              </w:rPr>
            </w:pPr>
            <w:r>
              <w:rPr>
                <w:b/>
                <w:szCs w:val="22"/>
              </w:rPr>
              <w:t xml:space="preserve">1.1 </w:t>
            </w:r>
            <w:r w:rsidRPr="002A2C02">
              <w:rPr>
                <w:b/>
                <w:szCs w:val="22"/>
              </w:rPr>
              <w:t>Themen erschließen</w:t>
            </w:r>
          </w:p>
          <w:p w:rsidR="00942894" w:rsidRDefault="00942894" w:rsidP="000F50E3">
            <w:pPr>
              <w:rPr>
                <w:szCs w:val="22"/>
              </w:rPr>
            </w:pPr>
            <w:r w:rsidRPr="009371C8">
              <w:rPr>
                <w:b/>
                <w:bCs/>
                <w:szCs w:val="22"/>
                <w:shd w:val="clear" w:color="auto" w:fill="F0A08D"/>
              </w:rPr>
              <w:t>G:</w:t>
            </w:r>
            <w:r>
              <w:rPr>
                <w:szCs w:val="22"/>
              </w:rPr>
              <w:t xml:space="preserve"> zu Tätigkeiten oder konkreten Begriffen (</w:t>
            </w:r>
            <w:r w:rsidR="00F54B79">
              <w:rPr>
                <w:szCs w:val="22"/>
              </w:rPr>
              <w:t>z.B.</w:t>
            </w:r>
            <w:r>
              <w:rPr>
                <w:szCs w:val="22"/>
              </w:rPr>
              <w:t xml:space="preserve"> Aufräumen, Sand) eine Mindmap anfertigen lassen</w:t>
            </w:r>
          </w:p>
        </w:tc>
        <w:tc>
          <w:tcPr>
            <w:tcW w:w="1223" w:type="pct"/>
            <w:vMerge w:val="restart"/>
            <w:tcBorders>
              <w:left w:val="single" w:sz="4" w:space="0" w:color="000000"/>
              <w:right w:val="single" w:sz="4" w:space="0" w:color="000000"/>
            </w:tcBorders>
            <w:tcMar>
              <w:top w:w="0" w:type="dxa"/>
              <w:left w:w="108" w:type="dxa"/>
              <w:bottom w:w="0" w:type="dxa"/>
              <w:right w:w="108" w:type="dxa"/>
            </w:tcMar>
          </w:tcPr>
          <w:p w:rsidR="00942894" w:rsidRPr="00291799" w:rsidRDefault="00942894" w:rsidP="000F50E3">
            <w:pPr>
              <w:pStyle w:val="bcTabVortext"/>
            </w:pPr>
            <w:r>
              <w:t>Spannend wird ein Thema erst durch seinen Zuschnitt: Deshalb ist es zum Üben besonders hilfreich, langweilig erscheinende Themen zu vergeben oder solche, über die gemeinhin wenig bekannt ist (</w:t>
            </w:r>
            <w:r w:rsidR="00F54B79">
              <w:t>z.B.</w:t>
            </w:r>
            <w:r>
              <w:t xml:space="preserve"> Sand, Stille, Mehl, Aufräumen, Höflichkeit), zu denen interessante Fragestellungen gefunden werden müssen</w:t>
            </w:r>
          </w:p>
        </w:tc>
      </w:tr>
      <w:tr w:rsidR="00942894" w:rsidTr="001B174A">
        <w:trPr>
          <w:trHeight w:val="75"/>
        </w:trPr>
        <w:tc>
          <w:tcPr>
            <w:tcW w:w="1231" w:type="pct"/>
            <w:vMerge/>
            <w:tcBorders>
              <w:left w:val="single" w:sz="4" w:space="0" w:color="auto"/>
              <w:bottom w:val="single" w:sz="4" w:space="0" w:color="auto"/>
              <w:right w:val="single" w:sz="4" w:space="0" w:color="auto"/>
            </w:tcBorders>
            <w:tcMar>
              <w:top w:w="0" w:type="dxa"/>
              <w:left w:w="108" w:type="dxa"/>
              <w:bottom w:w="0" w:type="dxa"/>
              <w:right w:w="108" w:type="dxa"/>
            </w:tcMar>
          </w:tcPr>
          <w:p w:rsidR="00942894" w:rsidRPr="001E533E" w:rsidRDefault="00942894" w:rsidP="000F50E3">
            <w:pPr>
              <w:rPr>
                <w:sz w:val="18"/>
                <w:szCs w:val="18"/>
              </w:rPr>
            </w:pPr>
          </w:p>
        </w:tc>
        <w:tc>
          <w:tcPr>
            <w:tcW w:w="1269" w:type="pct"/>
            <w:tcBorders>
              <w:top w:val="dashed" w:sz="4" w:space="0" w:color="auto"/>
              <w:left w:val="single" w:sz="4" w:space="0" w:color="auto"/>
              <w:bottom w:val="dashed" w:sz="4" w:space="0" w:color="auto"/>
            </w:tcBorders>
            <w:tcMar>
              <w:top w:w="0" w:type="dxa"/>
              <w:left w:w="108" w:type="dxa"/>
              <w:bottom w:w="0" w:type="dxa"/>
              <w:right w:w="108" w:type="dxa"/>
            </w:tcMar>
          </w:tcPr>
          <w:p w:rsidR="00942894" w:rsidRPr="001E533E" w:rsidRDefault="00942894" w:rsidP="000F50E3">
            <w:pPr>
              <w:rPr>
                <w:sz w:val="18"/>
                <w:szCs w:val="18"/>
              </w:rPr>
            </w:pPr>
            <w:r w:rsidRPr="00A03221">
              <w:rPr>
                <w:b/>
                <w:bCs/>
                <w:sz w:val="18"/>
                <w:szCs w:val="18"/>
                <w:shd w:val="clear" w:color="auto" w:fill="F0A08D"/>
              </w:rPr>
              <w:t>M:</w:t>
            </w:r>
            <w:r w:rsidRPr="001E533E">
              <w:rPr>
                <w:sz w:val="18"/>
                <w:szCs w:val="18"/>
              </w:rPr>
              <w:t xml:space="preserve"> (16) Wortbedeutungen klären und voneinander abgrenzen, auch unter Zuhilfenahme von Nachschlagewerken und des Internets</w:t>
            </w:r>
          </w:p>
        </w:tc>
        <w:tc>
          <w:tcPr>
            <w:tcW w:w="1277" w:type="pct"/>
            <w:tcBorders>
              <w:top w:val="dashed" w:sz="4" w:space="0" w:color="auto"/>
              <w:left w:val="single" w:sz="4" w:space="0" w:color="000000"/>
              <w:bottom w:val="dashed" w:sz="4" w:space="0" w:color="auto"/>
            </w:tcBorders>
            <w:tcMar>
              <w:top w:w="0" w:type="dxa"/>
              <w:left w:w="108" w:type="dxa"/>
              <w:bottom w:w="0" w:type="dxa"/>
              <w:right w:w="108" w:type="dxa"/>
            </w:tcMar>
          </w:tcPr>
          <w:p w:rsidR="00942894" w:rsidRDefault="00942894" w:rsidP="000F50E3">
            <w:pPr>
              <w:rPr>
                <w:szCs w:val="22"/>
              </w:rPr>
            </w:pPr>
            <w:r w:rsidRPr="009371C8">
              <w:rPr>
                <w:b/>
                <w:bCs/>
                <w:szCs w:val="22"/>
                <w:shd w:val="clear" w:color="auto" w:fill="F0A08D"/>
              </w:rPr>
              <w:t>M:</w:t>
            </w:r>
            <w:r>
              <w:rPr>
                <w:szCs w:val="22"/>
              </w:rPr>
              <w:t xml:space="preserve"> zu konkreten oder abstrakten Begriffe eine Mindmap anfertigen lassen</w:t>
            </w:r>
          </w:p>
        </w:tc>
        <w:tc>
          <w:tcPr>
            <w:tcW w:w="1223" w:type="pct"/>
            <w:vMerge/>
            <w:tcBorders>
              <w:left w:val="single" w:sz="4" w:space="0" w:color="000000"/>
              <w:right w:val="single" w:sz="4" w:space="0" w:color="000000"/>
            </w:tcBorders>
            <w:tcMar>
              <w:top w:w="0" w:type="dxa"/>
              <w:left w:w="108" w:type="dxa"/>
              <w:bottom w:w="0" w:type="dxa"/>
              <w:right w:w="108" w:type="dxa"/>
            </w:tcMar>
          </w:tcPr>
          <w:p w:rsidR="00942894" w:rsidRPr="00291799" w:rsidRDefault="00942894" w:rsidP="000F50E3">
            <w:pPr>
              <w:pStyle w:val="bcTabVortext"/>
            </w:pPr>
          </w:p>
        </w:tc>
      </w:tr>
      <w:tr w:rsidR="00942894" w:rsidTr="001B174A">
        <w:trPr>
          <w:trHeight w:val="75"/>
        </w:trPr>
        <w:tc>
          <w:tcPr>
            <w:tcW w:w="1231" w:type="pct"/>
            <w:vMerge/>
            <w:tcBorders>
              <w:left w:val="single" w:sz="4" w:space="0" w:color="auto"/>
              <w:bottom w:val="single" w:sz="4" w:space="0" w:color="auto"/>
              <w:right w:val="single" w:sz="4" w:space="0" w:color="auto"/>
            </w:tcBorders>
            <w:tcMar>
              <w:top w:w="0" w:type="dxa"/>
              <w:left w:w="108" w:type="dxa"/>
              <w:bottom w:w="0" w:type="dxa"/>
              <w:right w:w="108" w:type="dxa"/>
            </w:tcMar>
          </w:tcPr>
          <w:p w:rsidR="00942894" w:rsidRPr="001E533E" w:rsidRDefault="00942894" w:rsidP="000F50E3">
            <w:pPr>
              <w:rPr>
                <w:sz w:val="18"/>
                <w:szCs w:val="18"/>
              </w:rPr>
            </w:pPr>
          </w:p>
        </w:tc>
        <w:tc>
          <w:tcPr>
            <w:tcW w:w="1269" w:type="pct"/>
            <w:tcBorders>
              <w:top w:val="dashed" w:sz="4" w:space="0" w:color="auto"/>
              <w:left w:val="single" w:sz="4" w:space="0" w:color="auto"/>
              <w:bottom w:val="single" w:sz="4" w:space="0" w:color="000000"/>
            </w:tcBorders>
            <w:tcMar>
              <w:top w:w="0" w:type="dxa"/>
              <w:left w:w="108" w:type="dxa"/>
              <w:bottom w:w="0" w:type="dxa"/>
              <w:right w:w="108" w:type="dxa"/>
            </w:tcMar>
          </w:tcPr>
          <w:p w:rsidR="00942894" w:rsidRPr="001E533E" w:rsidRDefault="00942894" w:rsidP="000F50E3">
            <w:pPr>
              <w:rPr>
                <w:sz w:val="18"/>
                <w:szCs w:val="18"/>
              </w:rPr>
            </w:pPr>
            <w:r w:rsidRPr="00A03221">
              <w:rPr>
                <w:b/>
                <w:bCs/>
                <w:sz w:val="18"/>
                <w:szCs w:val="18"/>
                <w:shd w:val="clear" w:color="auto" w:fill="F0A08D"/>
              </w:rPr>
              <w:t>E:</w:t>
            </w:r>
            <w:r w:rsidRPr="001E533E">
              <w:rPr>
                <w:sz w:val="18"/>
                <w:szCs w:val="18"/>
              </w:rPr>
              <w:t xml:space="preserve"> (16) Wortbedeutungen klären, auch mittels Nachschlagewerken (</w:t>
            </w:r>
            <w:r w:rsidR="00F54B79">
              <w:rPr>
                <w:sz w:val="18"/>
                <w:szCs w:val="18"/>
              </w:rPr>
              <w:t>z.B.</w:t>
            </w:r>
            <w:r w:rsidRPr="001E533E">
              <w:rPr>
                <w:sz w:val="18"/>
                <w:szCs w:val="18"/>
              </w:rPr>
              <w:t xml:space="preserve"> Fremd- oder Synonymwörterbücher, auch im Internet), Definitionen einfacher Begriffe formulieren</w:t>
            </w:r>
          </w:p>
        </w:tc>
        <w:tc>
          <w:tcPr>
            <w:tcW w:w="1277" w:type="pct"/>
            <w:tcBorders>
              <w:top w:val="dashed" w:sz="4" w:space="0" w:color="auto"/>
              <w:left w:val="single" w:sz="4" w:space="0" w:color="000000"/>
              <w:bottom w:val="single" w:sz="4" w:space="0" w:color="000000"/>
            </w:tcBorders>
            <w:tcMar>
              <w:top w:w="0" w:type="dxa"/>
              <w:left w:w="108" w:type="dxa"/>
              <w:bottom w:w="0" w:type="dxa"/>
              <w:right w:w="108" w:type="dxa"/>
            </w:tcMar>
          </w:tcPr>
          <w:p w:rsidR="00942894" w:rsidRDefault="00942894" w:rsidP="000F50E3">
            <w:pPr>
              <w:rPr>
                <w:szCs w:val="22"/>
              </w:rPr>
            </w:pPr>
            <w:r w:rsidRPr="00A03221">
              <w:rPr>
                <w:b/>
                <w:bCs/>
                <w:szCs w:val="22"/>
                <w:shd w:val="clear" w:color="auto" w:fill="F0A08D"/>
              </w:rPr>
              <w:t>E:</w:t>
            </w:r>
            <w:r>
              <w:rPr>
                <w:szCs w:val="22"/>
              </w:rPr>
              <w:t xml:space="preserve"> die Mindmap zusätzlich in eine eigene Definition überführen lassen</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Pr="00291799" w:rsidRDefault="00942894" w:rsidP="000F50E3">
            <w:pPr>
              <w:pStyle w:val="bcTabVortext"/>
            </w:pPr>
          </w:p>
        </w:tc>
      </w:tr>
      <w:tr w:rsidR="00942894" w:rsidTr="001B174A">
        <w:trPr>
          <w:trHeight w:val="75"/>
        </w:trPr>
        <w:tc>
          <w:tcPr>
            <w:tcW w:w="1231" w:type="pct"/>
            <w:vMerge/>
            <w:tcBorders>
              <w:left w:val="single" w:sz="4" w:space="0" w:color="auto"/>
              <w:bottom w:val="single" w:sz="4" w:space="0" w:color="auto"/>
              <w:right w:val="single" w:sz="4" w:space="0" w:color="auto"/>
            </w:tcBorders>
            <w:tcMar>
              <w:top w:w="0" w:type="dxa"/>
              <w:left w:w="108" w:type="dxa"/>
              <w:bottom w:w="0" w:type="dxa"/>
              <w:right w:w="108" w:type="dxa"/>
            </w:tcMar>
          </w:tcPr>
          <w:p w:rsidR="00942894" w:rsidRPr="0015159E" w:rsidRDefault="00942894" w:rsidP="000F50E3">
            <w:pPr>
              <w:rPr>
                <w:sz w:val="18"/>
                <w:szCs w:val="18"/>
              </w:rPr>
            </w:pPr>
          </w:p>
        </w:tc>
        <w:tc>
          <w:tcPr>
            <w:tcW w:w="1269" w:type="pct"/>
            <w:tcBorders>
              <w:left w:val="single" w:sz="4" w:space="0" w:color="auto"/>
            </w:tcBorders>
            <w:tcMar>
              <w:top w:w="0" w:type="dxa"/>
              <w:left w:w="108" w:type="dxa"/>
              <w:bottom w:w="0" w:type="dxa"/>
              <w:right w:w="108" w:type="dxa"/>
            </w:tcMar>
          </w:tcPr>
          <w:p w:rsidR="00971603" w:rsidRDefault="00971603" w:rsidP="000F50E3">
            <w:pPr>
              <w:spacing w:line="276" w:lineRule="auto"/>
              <w:rPr>
                <w:rFonts w:eastAsia="Calibri" w:cs="Arial"/>
                <w:sz w:val="18"/>
                <w:szCs w:val="18"/>
                <w:u w:val="single"/>
              </w:rPr>
            </w:pPr>
          </w:p>
          <w:p w:rsidR="00971603" w:rsidRDefault="00971603" w:rsidP="000F50E3">
            <w:pPr>
              <w:spacing w:line="276" w:lineRule="auto"/>
              <w:rPr>
                <w:rFonts w:eastAsia="Calibri" w:cs="Arial"/>
                <w:sz w:val="18"/>
                <w:szCs w:val="18"/>
                <w:u w:val="single"/>
              </w:rPr>
            </w:pPr>
          </w:p>
          <w:p w:rsidR="00971603" w:rsidRDefault="00971603" w:rsidP="000F50E3">
            <w:pPr>
              <w:spacing w:line="276" w:lineRule="auto"/>
              <w:rPr>
                <w:rFonts w:eastAsia="Calibri" w:cs="Arial"/>
                <w:sz w:val="18"/>
                <w:szCs w:val="18"/>
                <w:u w:val="single"/>
              </w:rPr>
            </w:pPr>
          </w:p>
          <w:p w:rsidR="00942894" w:rsidRDefault="00942894" w:rsidP="000F50E3">
            <w:pPr>
              <w:spacing w:line="276" w:lineRule="auto"/>
              <w:rPr>
                <w:rFonts w:eastAsia="Calibri" w:cs="Arial"/>
                <w:sz w:val="18"/>
                <w:szCs w:val="18"/>
                <w:u w:val="single"/>
              </w:rPr>
            </w:pPr>
          </w:p>
          <w:p w:rsidR="00942894" w:rsidRPr="008327F5" w:rsidRDefault="00942894" w:rsidP="000F50E3">
            <w:pPr>
              <w:spacing w:line="276" w:lineRule="auto"/>
              <w:rPr>
                <w:rFonts w:eastAsia="Calibri" w:cs="Arial"/>
                <w:sz w:val="18"/>
                <w:szCs w:val="18"/>
                <w:u w:val="single"/>
              </w:rPr>
            </w:pPr>
          </w:p>
        </w:tc>
        <w:tc>
          <w:tcPr>
            <w:tcW w:w="1277" w:type="pct"/>
            <w:tcBorders>
              <w:left w:val="single" w:sz="4" w:space="0" w:color="000000"/>
            </w:tcBorders>
            <w:tcMar>
              <w:top w:w="0" w:type="dxa"/>
              <w:left w:w="108" w:type="dxa"/>
              <w:bottom w:w="0" w:type="dxa"/>
              <w:right w:w="108" w:type="dxa"/>
            </w:tcMar>
          </w:tcPr>
          <w:p w:rsidR="00942894" w:rsidRDefault="00942894" w:rsidP="000F50E3">
            <w:pPr>
              <w:spacing w:line="276" w:lineRule="auto"/>
              <w:rPr>
                <w:rFonts w:eastAsia="Calibri" w:cs="Arial"/>
                <w:b/>
                <w:bCs/>
                <w:szCs w:val="22"/>
              </w:rPr>
            </w:pPr>
            <w:r>
              <w:rPr>
                <w:rFonts w:eastAsia="Calibri" w:cs="Arial"/>
                <w:b/>
                <w:bCs/>
                <w:szCs w:val="22"/>
              </w:rPr>
              <w:t>1.2</w:t>
            </w:r>
            <w:r w:rsidRPr="0015159E">
              <w:rPr>
                <w:rFonts w:eastAsia="Calibri" w:cs="Arial"/>
                <w:b/>
                <w:bCs/>
                <w:szCs w:val="22"/>
              </w:rPr>
              <w:t xml:space="preserve"> Überblick verschaffen – Zugänge unterscheiden</w:t>
            </w:r>
          </w:p>
          <w:p w:rsidR="00942894" w:rsidRPr="002C5B8F" w:rsidRDefault="00942894" w:rsidP="000F50E3">
            <w:pPr>
              <w:pStyle w:val="BPStandard"/>
              <w:rPr>
                <w:rFonts w:ascii="Arial" w:eastAsia="Calibri" w:hAnsi="Arial"/>
                <w:bCs/>
                <w:sz w:val="22"/>
                <w:szCs w:val="22"/>
                <w:highlight w:val="yellow"/>
                <w:shd w:val="clear" w:color="auto" w:fill="F0A08D"/>
              </w:rPr>
            </w:pPr>
            <w:r w:rsidRPr="002C5B8F">
              <w:rPr>
                <w:rFonts w:ascii="Arial" w:eastAsia="Calibri" w:hAnsi="Arial"/>
                <w:bCs/>
                <w:sz w:val="22"/>
                <w:szCs w:val="22"/>
              </w:rPr>
              <w:t>Recherche in einer sich zunehmend fokussierenden Suchbewegung:</w:t>
            </w:r>
          </w:p>
        </w:tc>
        <w:tc>
          <w:tcPr>
            <w:tcW w:w="1223" w:type="pct"/>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pPr>
              <w:pStyle w:val="bcTabVortext"/>
            </w:pPr>
            <w:r w:rsidRPr="00291799">
              <w:t xml:space="preserve">Informationsfülle lässt sich begegnen, indem man zunächst ein Recherche-Ziel definiert, d.h. verschiedene </w:t>
            </w:r>
            <w:r>
              <w:t>Aspekte</w:t>
            </w:r>
            <w:r w:rsidRPr="00291799">
              <w:t xml:space="preserve"> (</w:t>
            </w:r>
            <w:r w:rsidR="00F54B79">
              <w:t>z.B.</w:t>
            </w:r>
            <w:r w:rsidRPr="00291799">
              <w:t xml:space="preserve"> Herkunft, Abgrenzung, Nutzen, Einfluss auf Umwelt, Wirtschaft und Glück, Bedeutung in Redewendungen etc.) bestimmt und dazu Fragestellungen formuliert (</w:t>
            </w:r>
            <w:r w:rsidR="00F54B79">
              <w:t>z.B.</w:t>
            </w:r>
            <w:r w:rsidRPr="00291799">
              <w:t xml:space="preserve"> „Woher kommt der Sand?“, „Ab wann spricht man von Sand und nicht von Kies</w:t>
            </w:r>
            <w:r>
              <w:t xml:space="preserve"> oder Schluff</w:t>
            </w:r>
            <w:r w:rsidRPr="00291799">
              <w:t>?“, „Wozu brauchen wir Sand?" etc.)</w:t>
            </w:r>
          </w:p>
          <w:p w:rsidR="00942894" w:rsidRDefault="00942894" w:rsidP="000F50E3">
            <w:pPr>
              <w:pStyle w:val="bcTabVortext"/>
            </w:pPr>
          </w:p>
          <w:p w:rsidR="00942894" w:rsidRPr="00291799" w:rsidRDefault="00942894" w:rsidP="000F50E3">
            <w:pPr>
              <w:pStyle w:val="bcTabVortext"/>
            </w:pPr>
            <w:r w:rsidRPr="00291799">
              <w:t>Ausgewählte Zugänge bzw. Fragestellungen müssen dann vertieft werden, um die Fragestellung auf einen überschaubaren Anwendungs- oder Gegenstandbereich, also auf einen überschaubaren Aspekt einzuschränken</w:t>
            </w:r>
          </w:p>
          <w:p w:rsidR="00942894" w:rsidRPr="00291799" w:rsidRDefault="00942894" w:rsidP="000F50E3">
            <w:pPr>
              <w:spacing w:before="60"/>
              <w:rPr>
                <w:rFonts w:eastAsia="Calibri" w:cs="Arial"/>
                <w:szCs w:val="22"/>
              </w:rPr>
            </w:pPr>
          </w:p>
          <w:p w:rsidR="00942894" w:rsidRPr="00942894" w:rsidRDefault="00942894" w:rsidP="000F50E3">
            <w:pPr>
              <w:pStyle w:val="bcTabVortext"/>
              <w:rPr>
                <w:b/>
                <w:shd w:val="clear" w:color="auto" w:fill="A3D7B7"/>
              </w:rPr>
            </w:pPr>
            <w:r w:rsidRPr="00942894">
              <w:rPr>
                <w:b/>
                <w:shd w:val="clear" w:color="auto" w:fill="A3D7B7"/>
              </w:rPr>
              <w:t>L MB, BO</w:t>
            </w:r>
          </w:p>
          <w:p w:rsidR="00942894" w:rsidRPr="00942894" w:rsidRDefault="00942894" w:rsidP="000F50E3">
            <w:pPr>
              <w:pStyle w:val="bcTabVortext"/>
              <w:rPr>
                <w:b/>
                <w:shd w:val="clear" w:color="auto" w:fill="A3D7B7"/>
              </w:rPr>
            </w:pPr>
          </w:p>
          <w:p w:rsidR="00942894" w:rsidRDefault="00942894" w:rsidP="000F50E3">
            <w:pPr>
              <w:spacing w:before="60"/>
              <w:rPr>
                <w:rFonts w:eastAsia="Calibri" w:cs="Arial"/>
                <w:szCs w:val="22"/>
              </w:rPr>
            </w:pPr>
            <w:r>
              <w:rPr>
                <w:rFonts w:eastAsia="Calibri" w:cs="Arial"/>
                <w:szCs w:val="22"/>
              </w:rPr>
              <w:t xml:space="preserve">integrierter Grammatikunterricht: </w:t>
            </w:r>
            <w:r w:rsidR="00F54B79">
              <w:rPr>
                <w:rFonts w:eastAsia="Calibri" w:cs="Arial"/>
                <w:szCs w:val="22"/>
              </w:rPr>
              <w:t>z.B.</w:t>
            </w:r>
          </w:p>
          <w:p w:rsidR="00942894" w:rsidRDefault="00942894" w:rsidP="0044377F">
            <w:pPr>
              <w:numPr>
                <w:ilvl w:val="0"/>
                <w:numId w:val="82"/>
              </w:numPr>
              <w:spacing w:before="60"/>
              <w:rPr>
                <w:rFonts w:eastAsia="Calibri"/>
              </w:rPr>
            </w:pPr>
            <w:r>
              <w:rPr>
                <w:rFonts w:eastAsia="Calibri"/>
              </w:rPr>
              <w:t>Syntax als Mittel der Darstellung von Zusammenhängen in Lexikonartikeln untersuchen</w:t>
            </w:r>
          </w:p>
          <w:p w:rsidR="00942894" w:rsidRPr="00FE592F" w:rsidRDefault="00942894" w:rsidP="0044377F">
            <w:pPr>
              <w:numPr>
                <w:ilvl w:val="0"/>
                <w:numId w:val="82"/>
              </w:numPr>
              <w:spacing w:before="60"/>
              <w:rPr>
                <w:rFonts w:eastAsia="Calibri" w:cs="Arial"/>
                <w:szCs w:val="22"/>
              </w:rPr>
            </w:pPr>
            <w:r>
              <w:rPr>
                <w:rFonts w:eastAsia="Calibri"/>
              </w:rPr>
              <w:t>Satzarten und korrekte Syntax mündlich anwenden</w:t>
            </w:r>
          </w:p>
          <w:p w:rsidR="00942894" w:rsidRPr="00291799" w:rsidRDefault="00942894" w:rsidP="0044377F">
            <w:pPr>
              <w:numPr>
                <w:ilvl w:val="0"/>
                <w:numId w:val="82"/>
              </w:numPr>
              <w:spacing w:before="60"/>
              <w:rPr>
                <w:rFonts w:eastAsia="Calibri" w:cs="Arial"/>
                <w:szCs w:val="22"/>
              </w:rPr>
            </w:pPr>
            <w:r>
              <w:rPr>
                <w:rFonts w:eastAsia="Calibri"/>
              </w:rPr>
              <w:t>auf Kohärenz(mittel) achten</w:t>
            </w:r>
          </w:p>
          <w:p w:rsidR="00942894" w:rsidRPr="00291799" w:rsidRDefault="00942894" w:rsidP="000F50E3">
            <w:pPr>
              <w:pStyle w:val="bcTabVortext"/>
            </w:pPr>
          </w:p>
        </w:tc>
      </w:tr>
      <w:tr w:rsidR="00942894" w:rsidTr="001B174A">
        <w:trPr>
          <w:trHeight w:val="75"/>
        </w:trPr>
        <w:tc>
          <w:tcPr>
            <w:tcW w:w="1231" w:type="pct"/>
            <w:vMerge/>
            <w:tcBorders>
              <w:left w:val="single" w:sz="4" w:space="0" w:color="auto"/>
              <w:bottom w:val="single" w:sz="4" w:space="0" w:color="auto"/>
              <w:right w:val="single" w:sz="4" w:space="0" w:color="auto"/>
            </w:tcBorders>
            <w:tcMar>
              <w:top w:w="0" w:type="dxa"/>
              <w:left w:w="108" w:type="dxa"/>
              <w:bottom w:w="0" w:type="dxa"/>
              <w:right w:w="108" w:type="dxa"/>
            </w:tcMar>
          </w:tcPr>
          <w:p w:rsidR="00942894" w:rsidRPr="001E533E" w:rsidRDefault="00942894" w:rsidP="000F50E3">
            <w:pPr>
              <w:rPr>
                <w:sz w:val="18"/>
                <w:szCs w:val="18"/>
              </w:rPr>
            </w:pPr>
          </w:p>
        </w:tc>
        <w:tc>
          <w:tcPr>
            <w:tcW w:w="1269" w:type="pct"/>
            <w:tcBorders>
              <w:left w:val="single" w:sz="4" w:space="0" w:color="auto"/>
              <w:bottom w:val="dashed" w:sz="4" w:space="0" w:color="auto"/>
            </w:tcBorders>
            <w:tcMar>
              <w:top w:w="0" w:type="dxa"/>
              <w:left w:w="108" w:type="dxa"/>
              <w:bottom w:w="0" w:type="dxa"/>
              <w:right w:w="108" w:type="dxa"/>
            </w:tcMar>
          </w:tcPr>
          <w:p w:rsidR="00942894" w:rsidRPr="00971603" w:rsidRDefault="00942894" w:rsidP="000F50E3">
            <w:pPr>
              <w:pStyle w:val="BPStandard"/>
              <w:rPr>
                <w:rFonts w:ascii="Arial" w:hAnsi="Arial"/>
                <w:sz w:val="18"/>
                <w:szCs w:val="18"/>
              </w:rPr>
            </w:pPr>
            <w:r w:rsidRPr="00971603">
              <w:rPr>
                <w:rFonts w:ascii="Arial" w:hAnsi="Arial"/>
                <w:b/>
                <w:bCs/>
                <w:sz w:val="18"/>
                <w:szCs w:val="18"/>
                <w:shd w:val="clear" w:color="auto" w:fill="F0A08D"/>
              </w:rPr>
              <w:t>G:</w:t>
            </w:r>
            <w:r w:rsidR="00971603" w:rsidRPr="00971603">
              <w:rPr>
                <w:rFonts w:ascii="Arial" w:hAnsi="Arial"/>
                <w:b/>
                <w:bCs/>
                <w:sz w:val="18"/>
                <w:szCs w:val="18"/>
                <w:shd w:val="clear" w:color="auto" w:fill="F0A08D"/>
              </w:rPr>
              <w:t xml:space="preserve"> </w:t>
            </w:r>
            <w:r w:rsidR="00971603" w:rsidRPr="00971603">
              <w:rPr>
                <w:rFonts w:ascii="Arial" w:eastAsia="Calibri" w:hAnsi="Arial"/>
                <w:sz w:val="18"/>
                <w:szCs w:val="18"/>
                <w:u w:val="single"/>
              </w:rPr>
              <w:t>3.2.1.2 Sach- und Gebrauchstexte</w:t>
            </w:r>
          </w:p>
          <w:p w:rsidR="00942894" w:rsidRPr="001E533E" w:rsidRDefault="00942894" w:rsidP="000F50E3">
            <w:pPr>
              <w:pStyle w:val="BPStandard"/>
              <w:rPr>
                <w:rFonts w:ascii="Arial" w:hAnsi="Arial"/>
                <w:sz w:val="18"/>
                <w:szCs w:val="18"/>
              </w:rPr>
            </w:pPr>
            <w:r w:rsidRPr="001E533E">
              <w:rPr>
                <w:rFonts w:ascii="Arial" w:hAnsi="Arial"/>
                <w:sz w:val="18"/>
                <w:szCs w:val="18"/>
              </w:rPr>
              <w:t>(1) Methoden der Texterschließung (</w:t>
            </w:r>
            <w:r w:rsidR="00F54B79">
              <w:rPr>
                <w:rFonts w:ascii="Arial" w:hAnsi="Arial"/>
                <w:sz w:val="18"/>
                <w:szCs w:val="18"/>
              </w:rPr>
              <w:t>z.B.</w:t>
            </w:r>
            <w:r w:rsidRPr="001E533E">
              <w:rPr>
                <w:rFonts w:ascii="Arial" w:hAnsi="Arial"/>
                <w:sz w:val="18"/>
                <w:szCs w:val="18"/>
              </w:rPr>
              <w:t xml:space="preserve"> markieren, Verständnisfragen formulieren) anwenden</w:t>
            </w:r>
          </w:p>
          <w:p w:rsidR="00942894" w:rsidRDefault="00942894" w:rsidP="000F50E3">
            <w:pPr>
              <w:pStyle w:val="BPStandard"/>
              <w:rPr>
                <w:rFonts w:ascii="Arial" w:hAnsi="Arial"/>
                <w:sz w:val="18"/>
                <w:szCs w:val="18"/>
              </w:rPr>
            </w:pPr>
            <w:r w:rsidRPr="001E533E">
              <w:rPr>
                <w:rFonts w:ascii="Arial" w:hAnsi="Arial"/>
                <w:sz w:val="18"/>
                <w:szCs w:val="18"/>
              </w:rPr>
              <w:t>(2) linearen und nichtlinearen Texten zielgerichtet Informationen entnehmen, diese ordnen, prüfen und darstellen</w:t>
            </w:r>
          </w:p>
          <w:p w:rsidR="00942894" w:rsidRPr="00D40AE1" w:rsidRDefault="00942894" w:rsidP="000F50E3">
            <w:pPr>
              <w:pStyle w:val="BPStandard"/>
              <w:rPr>
                <w:rFonts w:ascii="Arial" w:hAnsi="Arial"/>
                <w:sz w:val="18"/>
                <w:szCs w:val="18"/>
              </w:rPr>
            </w:pPr>
            <w:r>
              <w:rPr>
                <w:rFonts w:ascii="Arial" w:hAnsi="Arial"/>
                <w:sz w:val="18"/>
                <w:szCs w:val="18"/>
              </w:rPr>
              <w:t>(</w:t>
            </w:r>
            <w:r w:rsidRPr="00D40AE1">
              <w:rPr>
                <w:rFonts w:ascii="Arial" w:hAnsi="Arial"/>
                <w:sz w:val="18"/>
                <w:szCs w:val="18"/>
              </w:rPr>
              <w:t>3</w:t>
            </w:r>
            <w:r>
              <w:rPr>
                <w:rFonts w:ascii="Arial" w:hAnsi="Arial"/>
                <w:sz w:val="18"/>
                <w:szCs w:val="18"/>
              </w:rPr>
              <w:t xml:space="preserve">) </w:t>
            </w:r>
            <w:r w:rsidRPr="00D40AE1">
              <w:rPr>
                <w:rFonts w:ascii="Arial" w:hAnsi="Arial"/>
                <w:sz w:val="18"/>
                <w:szCs w:val="18"/>
              </w:rPr>
              <w:t>Textinformationen in das</w:t>
            </w:r>
            <w:r>
              <w:rPr>
                <w:rFonts w:ascii="Arial" w:hAnsi="Arial"/>
                <w:sz w:val="18"/>
                <w:szCs w:val="18"/>
              </w:rPr>
              <w:t xml:space="preserve"> </w:t>
            </w:r>
            <w:r w:rsidRPr="00D40AE1">
              <w:rPr>
                <w:rFonts w:ascii="Arial" w:hAnsi="Arial"/>
                <w:sz w:val="18"/>
                <w:szCs w:val="18"/>
              </w:rPr>
              <w:t>vorhandene Alltagswissen</w:t>
            </w:r>
            <w:r>
              <w:rPr>
                <w:rFonts w:ascii="Arial" w:hAnsi="Arial"/>
                <w:sz w:val="18"/>
                <w:szCs w:val="18"/>
              </w:rPr>
              <w:t xml:space="preserve"> </w:t>
            </w:r>
            <w:r w:rsidRPr="00D40AE1">
              <w:rPr>
                <w:rFonts w:ascii="Arial" w:hAnsi="Arial"/>
                <w:sz w:val="18"/>
                <w:szCs w:val="18"/>
              </w:rPr>
              <w:t>einordnen</w:t>
            </w:r>
          </w:p>
          <w:p w:rsidR="00942894" w:rsidRDefault="00942894" w:rsidP="000F50E3">
            <w:pPr>
              <w:pStyle w:val="BPStandard"/>
              <w:rPr>
                <w:rFonts w:ascii="Arial" w:hAnsi="Arial"/>
                <w:sz w:val="18"/>
                <w:szCs w:val="18"/>
                <w:highlight w:val="green"/>
              </w:rPr>
            </w:pPr>
            <w:r w:rsidRPr="002C5B8F">
              <w:rPr>
                <w:rFonts w:ascii="Arial" w:eastAsia="Calibri" w:hAnsi="Arial"/>
                <w:sz w:val="18"/>
                <w:szCs w:val="18"/>
              </w:rPr>
              <w:t>(5) Informationen aus Printmedien und digitalen Medien unter Verwendung von Suchstrategien und Hilfsmitteln gewinnen</w:t>
            </w:r>
          </w:p>
          <w:p w:rsidR="00942894" w:rsidRPr="00D40AE1" w:rsidRDefault="00942894" w:rsidP="000F50E3">
            <w:pPr>
              <w:pStyle w:val="BPStandard"/>
              <w:rPr>
                <w:rFonts w:ascii="Arial" w:hAnsi="Arial"/>
                <w:sz w:val="18"/>
                <w:szCs w:val="18"/>
              </w:rPr>
            </w:pPr>
            <w:r>
              <w:rPr>
                <w:rFonts w:ascii="Arial" w:hAnsi="Arial"/>
                <w:sz w:val="18"/>
                <w:szCs w:val="18"/>
              </w:rPr>
              <w:t>(</w:t>
            </w:r>
            <w:r w:rsidRPr="00D40AE1">
              <w:rPr>
                <w:rFonts w:ascii="Arial" w:hAnsi="Arial"/>
                <w:sz w:val="18"/>
                <w:szCs w:val="18"/>
              </w:rPr>
              <w:t>6</w:t>
            </w:r>
            <w:r>
              <w:rPr>
                <w:rFonts w:ascii="Arial" w:hAnsi="Arial"/>
                <w:sz w:val="18"/>
                <w:szCs w:val="18"/>
              </w:rPr>
              <w:t xml:space="preserve">) </w:t>
            </w:r>
            <w:r w:rsidRPr="00D40AE1">
              <w:rPr>
                <w:rFonts w:ascii="Arial" w:hAnsi="Arial"/>
                <w:sz w:val="18"/>
                <w:szCs w:val="18"/>
              </w:rPr>
              <w:t>nichtlineare Texte (</w:t>
            </w:r>
            <w:r w:rsidR="00F54B79">
              <w:rPr>
                <w:rFonts w:ascii="Arial" w:hAnsi="Arial"/>
                <w:sz w:val="18"/>
                <w:szCs w:val="18"/>
              </w:rPr>
              <w:t>z.B.</w:t>
            </w:r>
            <w:r w:rsidRPr="00D40AE1">
              <w:rPr>
                <w:rFonts w:ascii="Arial" w:hAnsi="Arial"/>
                <w:sz w:val="18"/>
                <w:szCs w:val="18"/>
              </w:rPr>
              <w:t xml:space="preserve"> einfaches</w:t>
            </w:r>
          </w:p>
          <w:p w:rsidR="00942894" w:rsidRDefault="00942894" w:rsidP="000F50E3">
            <w:pPr>
              <w:pStyle w:val="BPStandard"/>
              <w:rPr>
                <w:rFonts w:ascii="Arial" w:hAnsi="Arial"/>
                <w:sz w:val="18"/>
                <w:szCs w:val="18"/>
              </w:rPr>
            </w:pPr>
            <w:r w:rsidRPr="00D40AE1">
              <w:rPr>
                <w:rFonts w:ascii="Arial" w:hAnsi="Arial"/>
                <w:sz w:val="18"/>
                <w:szCs w:val="18"/>
              </w:rPr>
              <w:t>Diagramm, Schaubild,</w:t>
            </w:r>
            <w:r>
              <w:rPr>
                <w:rFonts w:ascii="Arial" w:hAnsi="Arial"/>
                <w:sz w:val="18"/>
                <w:szCs w:val="18"/>
              </w:rPr>
              <w:t xml:space="preserve"> </w:t>
            </w:r>
            <w:r w:rsidRPr="00D40AE1">
              <w:rPr>
                <w:rFonts w:ascii="Arial" w:hAnsi="Arial"/>
                <w:sz w:val="18"/>
                <w:szCs w:val="18"/>
              </w:rPr>
              <w:t>Tabelle) auswerten und die</w:t>
            </w:r>
            <w:r>
              <w:rPr>
                <w:rFonts w:ascii="Arial" w:hAnsi="Arial"/>
                <w:sz w:val="18"/>
                <w:szCs w:val="18"/>
              </w:rPr>
              <w:t xml:space="preserve"> </w:t>
            </w:r>
            <w:r w:rsidRPr="00D40AE1">
              <w:rPr>
                <w:rFonts w:ascii="Arial" w:hAnsi="Arial"/>
                <w:sz w:val="18"/>
                <w:szCs w:val="18"/>
              </w:rPr>
              <w:t>entnommenen Informationen</w:t>
            </w:r>
            <w:r>
              <w:rPr>
                <w:rFonts w:ascii="Arial" w:hAnsi="Arial"/>
                <w:sz w:val="18"/>
                <w:szCs w:val="18"/>
              </w:rPr>
              <w:t xml:space="preserve"> </w:t>
            </w:r>
            <w:r w:rsidRPr="00D40AE1">
              <w:rPr>
                <w:rFonts w:ascii="Arial" w:hAnsi="Arial"/>
                <w:sz w:val="18"/>
                <w:szCs w:val="18"/>
              </w:rPr>
              <w:t>darstellen</w:t>
            </w:r>
          </w:p>
          <w:p w:rsidR="00942894" w:rsidRPr="00BA3E33" w:rsidRDefault="00942894" w:rsidP="000F50E3">
            <w:pPr>
              <w:pStyle w:val="BPStandard"/>
              <w:rPr>
                <w:rFonts w:ascii="Arial" w:hAnsi="Arial"/>
                <w:sz w:val="18"/>
                <w:szCs w:val="18"/>
              </w:rPr>
            </w:pPr>
            <w:r>
              <w:rPr>
                <w:rFonts w:ascii="Arial" w:hAnsi="Arial"/>
                <w:sz w:val="18"/>
                <w:szCs w:val="18"/>
              </w:rPr>
              <w:t>(</w:t>
            </w:r>
            <w:r w:rsidRPr="00BA3E33">
              <w:rPr>
                <w:rFonts w:ascii="Arial" w:hAnsi="Arial"/>
                <w:sz w:val="18"/>
                <w:szCs w:val="18"/>
              </w:rPr>
              <w:t>13</w:t>
            </w:r>
            <w:r>
              <w:rPr>
                <w:rFonts w:ascii="Arial" w:hAnsi="Arial"/>
                <w:sz w:val="18"/>
                <w:szCs w:val="18"/>
              </w:rPr>
              <w:t xml:space="preserve">) </w:t>
            </w:r>
            <w:r w:rsidRPr="00BA3E33">
              <w:rPr>
                <w:rFonts w:ascii="Arial" w:hAnsi="Arial"/>
                <w:sz w:val="18"/>
                <w:szCs w:val="18"/>
              </w:rPr>
              <w:t>Verstehensschwierigkeiten</w:t>
            </w:r>
            <w:r>
              <w:rPr>
                <w:rFonts w:ascii="Arial" w:hAnsi="Arial"/>
                <w:sz w:val="18"/>
                <w:szCs w:val="18"/>
              </w:rPr>
              <w:t xml:space="preserve"> </w:t>
            </w:r>
            <w:r w:rsidRPr="00BA3E33">
              <w:rPr>
                <w:rFonts w:ascii="Arial" w:hAnsi="Arial"/>
                <w:sz w:val="18"/>
                <w:szCs w:val="18"/>
              </w:rPr>
              <w:t>benennen</w:t>
            </w:r>
          </w:p>
          <w:p w:rsidR="00942894" w:rsidRDefault="00942894" w:rsidP="000F50E3">
            <w:pPr>
              <w:pStyle w:val="BPStandard"/>
              <w:rPr>
                <w:rFonts w:ascii="Arial" w:hAnsi="Arial"/>
                <w:sz w:val="18"/>
                <w:szCs w:val="18"/>
              </w:rPr>
            </w:pPr>
            <w:r>
              <w:rPr>
                <w:rFonts w:ascii="Arial" w:hAnsi="Arial"/>
                <w:sz w:val="18"/>
                <w:szCs w:val="18"/>
              </w:rPr>
              <w:t>(</w:t>
            </w:r>
            <w:r w:rsidRPr="00BA3E33">
              <w:rPr>
                <w:rFonts w:ascii="Arial" w:hAnsi="Arial"/>
                <w:sz w:val="18"/>
                <w:szCs w:val="18"/>
              </w:rPr>
              <w:t>14</w:t>
            </w:r>
            <w:r>
              <w:rPr>
                <w:rFonts w:ascii="Arial" w:hAnsi="Arial"/>
                <w:sz w:val="18"/>
                <w:szCs w:val="18"/>
              </w:rPr>
              <w:t xml:space="preserve">) </w:t>
            </w:r>
            <w:r w:rsidRPr="00BA3E33">
              <w:rPr>
                <w:rFonts w:ascii="Arial" w:hAnsi="Arial"/>
                <w:sz w:val="18"/>
                <w:szCs w:val="18"/>
              </w:rPr>
              <w:t>Vorwissen aktivieren und</w:t>
            </w:r>
            <w:r>
              <w:rPr>
                <w:rFonts w:ascii="Arial" w:hAnsi="Arial"/>
                <w:sz w:val="18"/>
                <w:szCs w:val="18"/>
              </w:rPr>
              <w:t xml:space="preserve"> </w:t>
            </w:r>
            <w:r w:rsidRPr="00BA3E33">
              <w:rPr>
                <w:rFonts w:ascii="Arial" w:hAnsi="Arial"/>
                <w:sz w:val="18"/>
                <w:szCs w:val="18"/>
              </w:rPr>
              <w:t>in Zusammenhang mit dem</w:t>
            </w:r>
            <w:r>
              <w:rPr>
                <w:rFonts w:ascii="Arial" w:hAnsi="Arial"/>
                <w:sz w:val="18"/>
                <w:szCs w:val="18"/>
              </w:rPr>
              <w:t xml:space="preserve"> </w:t>
            </w:r>
            <w:r w:rsidRPr="00BA3E33">
              <w:rPr>
                <w:rFonts w:ascii="Arial" w:hAnsi="Arial"/>
                <w:sz w:val="18"/>
                <w:szCs w:val="18"/>
              </w:rPr>
              <w:t>Text bringen</w:t>
            </w:r>
          </w:p>
          <w:p w:rsidR="00C54E9D" w:rsidRDefault="00C54E9D" w:rsidP="000F50E3">
            <w:pPr>
              <w:pStyle w:val="BPStandard"/>
              <w:rPr>
                <w:rFonts w:ascii="Arial" w:hAnsi="Arial"/>
                <w:sz w:val="18"/>
                <w:szCs w:val="18"/>
              </w:rPr>
            </w:pPr>
            <w:r w:rsidRPr="00C54E9D">
              <w:rPr>
                <w:rFonts w:ascii="Arial" w:hAnsi="Arial"/>
                <w:sz w:val="18"/>
                <w:szCs w:val="18"/>
              </w:rPr>
              <w:t>(15) für ihr Textverstehen Quellen nutzen (Lexika, Wörterbücher, Internet)</w:t>
            </w:r>
          </w:p>
          <w:p w:rsidR="00971603" w:rsidRPr="00971603" w:rsidRDefault="00971603" w:rsidP="00971603">
            <w:pPr>
              <w:pStyle w:val="BPStandard"/>
              <w:rPr>
                <w:rFonts w:ascii="Arial" w:hAnsi="Arial"/>
                <w:sz w:val="18"/>
                <w:szCs w:val="18"/>
                <w:u w:val="single"/>
              </w:rPr>
            </w:pPr>
            <w:r w:rsidRPr="00971603">
              <w:rPr>
                <w:rFonts w:ascii="Arial" w:hAnsi="Arial"/>
                <w:sz w:val="18"/>
                <w:szCs w:val="18"/>
                <w:u w:val="single"/>
              </w:rPr>
              <w:t>3.2.1.3. Medien</w:t>
            </w:r>
          </w:p>
          <w:p w:rsidR="00E6015B" w:rsidRDefault="004856CB" w:rsidP="004856CB">
            <w:pPr>
              <w:pStyle w:val="BPStandard"/>
              <w:rPr>
                <w:rFonts w:ascii="Arial" w:hAnsi="Arial"/>
                <w:sz w:val="18"/>
                <w:szCs w:val="18"/>
              </w:rPr>
            </w:pPr>
            <w:r w:rsidRPr="004856CB">
              <w:rPr>
                <w:rFonts w:ascii="Arial" w:hAnsi="Arial"/>
                <w:sz w:val="18"/>
                <w:szCs w:val="18"/>
              </w:rPr>
              <w:t>(5) Informationen aus Printmedien und digitalen Medien unter Verwendung von Suchstrategien gewinnen</w:t>
            </w:r>
          </w:p>
          <w:p w:rsidR="00C05E8B" w:rsidRDefault="00C05E8B" w:rsidP="004856CB">
            <w:pPr>
              <w:pStyle w:val="BPStandard"/>
              <w:rPr>
                <w:rFonts w:ascii="Arial" w:hAnsi="Arial"/>
                <w:sz w:val="18"/>
                <w:szCs w:val="18"/>
                <w:u w:val="single"/>
              </w:rPr>
            </w:pPr>
            <w:r w:rsidRPr="00C05E8B">
              <w:rPr>
                <w:rFonts w:ascii="Arial" w:hAnsi="Arial"/>
                <w:sz w:val="18"/>
                <w:szCs w:val="18"/>
                <w:u w:val="single"/>
              </w:rPr>
              <w:t>3.2.2.1 Struktur von Äußerungen</w:t>
            </w:r>
          </w:p>
          <w:p w:rsidR="00C05E8B" w:rsidRPr="00C05E8B" w:rsidRDefault="00C05E8B" w:rsidP="00C05E8B">
            <w:pPr>
              <w:rPr>
                <w:rFonts w:eastAsia="Calibri" w:cs="Arial"/>
                <w:sz w:val="18"/>
                <w:szCs w:val="18"/>
              </w:rPr>
            </w:pPr>
            <w:r w:rsidRPr="00655466">
              <w:rPr>
                <w:rFonts w:eastAsia="Calibri" w:cs="Arial"/>
                <w:sz w:val="18"/>
                <w:szCs w:val="18"/>
              </w:rPr>
              <w:t xml:space="preserve">(21) die Bedeutung von gängigen Lehn- und Fremd wörtern </w:t>
            </w:r>
            <w:r>
              <w:rPr>
                <w:rFonts w:eastAsia="Calibri" w:cs="Arial"/>
                <w:sz w:val="18"/>
                <w:szCs w:val="18"/>
              </w:rPr>
              <w:t>erschließen</w:t>
            </w:r>
          </w:p>
        </w:tc>
        <w:tc>
          <w:tcPr>
            <w:tcW w:w="1277" w:type="pct"/>
            <w:tcBorders>
              <w:left w:val="single" w:sz="4" w:space="0" w:color="000000"/>
              <w:bottom w:val="dashed" w:sz="4" w:space="0" w:color="auto"/>
            </w:tcBorders>
            <w:shd w:val="clear" w:color="auto" w:fill="auto"/>
            <w:tcMar>
              <w:top w:w="0" w:type="dxa"/>
              <w:left w:w="108" w:type="dxa"/>
              <w:bottom w:w="0" w:type="dxa"/>
              <w:right w:w="108" w:type="dxa"/>
            </w:tcMar>
          </w:tcPr>
          <w:p w:rsidR="00942894" w:rsidRPr="002C5B8F" w:rsidRDefault="00942894" w:rsidP="000F50E3">
            <w:pPr>
              <w:pStyle w:val="BPStandard"/>
              <w:rPr>
                <w:rFonts w:ascii="Arial" w:eastAsia="Calibri" w:hAnsi="Arial"/>
                <w:b/>
                <w:bCs/>
                <w:sz w:val="22"/>
                <w:szCs w:val="22"/>
              </w:rPr>
            </w:pPr>
            <w:r w:rsidRPr="002C5B8F">
              <w:rPr>
                <w:rFonts w:ascii="Arial" w:eastAsia="Calibri" w:hAnsi="Arial"/>
                <w:b/>
                <w:bCs/>
                <w:sz w:val="22"/>
                <w:szCs w:val="22"/>
                <w:shd w:val="clear" w:color="auto" w:fill="F0A08D"/>
              </w:rPr>
              <w:t>G:</w:t>
            </w:r>
          </w:p>
          <w:p w:rsidR="00942894" w:rsidRPr="002C5B8F" w:rsidRDefault="00942894" w:rsidP="0044377F">
            <w:pPr>
              <w:numPr>
                <w:ilvl w:val="0"/>
                <w:numId w:val="75"/>
              </w:numPr>
              <w:rPr>
                <w:rFonts w:eastAsia="Calibri"/>
              </w:rPr>
            </w:pPr>
            <w:r w:rsidRPr="002C5B8F">
              <w:rPr>
                <w:rFonts w:eastAsia="Calibri"/>
              </w:rPr>
              <w:t>zunächst Auszüge eines Lexikonartikels (</w:t>
            </w:r>
            <w:r w:rsidR="00F54B79">
              <w:rPr>
                <w:rFonts w:eastAsia="Calibri"/>
              </w:rPr>
              <w:t>z.B.</w:t>
            </w:r>
            <w:r w:rsidRPr="002C5B8F">
              <w:rPr>
                <w:rFonts w:eastAsia="Calibri"/>
              </w:rPr>
              <w:t xml:space="preserve"> eines als exzellent ausgezeichneten Wikipedia-Artikels) in Bezug auf 2-3 vorgegebene Fragestellungen bzw. Aspekte (</w:t>
            </w:r>
            <w:r w:rsidR="00F54B79">
              <w:rPr>
                <w:rFonts w:eastAsia="Calibri"/>
              </w:rPr>
              <w:t>z.B.</w:t>
            </w:r>
            <w:r w:rsidRPr="002C5B8F">
              <w:rPr>
                <w:rFonts w:eastAsia="Calibri"/>
              </w:rPr>
              <w:t xml:space="preserve"> Herkunft, Nutzen, </w:t>
            </w:r>
            <w:r w:rsidRPr="002C5B8F">
              <w:rPr>
                <w:rFonts w:eastAsia="Calibri" w:cs="Arial"/>
                <w:szCs w:val="22"/>
              </w:rPr>
              <w:t>Einfluss</w:t>
            </w:r>
            <w:r w:rsidRPr="002C5B8F">
              <w:rPr>
                <w:rFonts w:eastAsia="Calibri"/>
              </w:rPr>
              <w:t xml:space="preserve"> auf die Umwelt) auswerten, und Informationen zu mindestens einem Zugang in Stichworten notieren</w:t>
            </w:r>
          </w:p>
          <w:p w:rsidR="00942894" w:rsidRPr="002C5B8F" w:rsidRDefault="00942894" w:rsidP="0044377F">
            <w:pPr>
              <w:numPr>
                <w:ilvl w:val="0"/>
                <w:numId w:val="75"/>
              </w:numPr>
              <w:rPr>
                <w:rFonts w:eastAsia="Calibri"/>
                <w:b/>
                <w:bCs/>
              </w:rPr>
            </w:pPr>
            <w:r w:rsidRPr="002C5B8F">
              <w:rPr>
                <w:rFonts w:eastAsia="Calibri"/>
              </w:rPr>
              <w:t>zum bereits untersuchten Thema weitere Quellen (</w:t>
            </w:r>
            <w:r w:rsidR="00F54B79">
              <w:rPr>
                <w:rFonts w:eastAsia="Calibri"/>
              </w:rPr>
              <w:t>z.B.</w:t>
            </w:r>
            <w:r w:rsidRPr="002C5B8F">
              <w:rPr>
                <w:rFonts w:eastAsia="Calibri"/>
              </w:rPr>
              <w:t xml:space="preserve"> Online-Formate von Tageszeitungen und Youtube) rezipieren, um zur gewählten Fragestellung zusätzliche Informationen, Bilder etc. zu recherchieren, dabei verschiedene Schlagwort-Kombinationen (</w:t>
            </w:r>
            <w:r w:rsidR="00F54B79">
              <w:rPr>
                <w:rFonts w:eastAsia="Calibri"/>
              </w:rPr>
              <w:t>z.B.</w:t>
            </w:r>
            <w:r w:rsidRPr="002C5B8F">
              <w:rPr>
                <w:rFonts w:eastAsia="Calibri"/>
              </w:rPr>
              <w:t xml:space="preserve"> Sand, Sand/Rohstoff, Sand/Umwelt etc.) ausprobieren</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tc>
      </w:tr>
      <w:tr w:rsidR="00942894" w:rsidTr="001B174A">
        <w:trPr>
          <w:trHeight w:val="75"/>
        </w:trPr>
        <w:tc>
          <w:tcPr>
            <w:tcW w:w="1231" w:type="pct"/>
            <w:vMerge/>
            <w:tcBorders>
              <w:left w:val="single" w:sz="4" w:space="0" w:color="auto"/>
              <w:bottom w:val="single" w:sz="4" w:space="0" w:color="auto"/>
              <w:right w:val="single" w:sz="4" w:space="0" w:color="auto"/>
            </w:tcBorders>
            <w:tcMar>
              <w:top w:w="0" w:type="dxa"/>
              <w:left w:w="108" w:type="dxa"/>
              <w:bottom w:w="0" w:type="dxa"/>
              <w:right w:w="108" w:type="dxa"/>
            </w:tcMar>
          </w:tcPr>
          <w:p w:rsidR="00942894" w:rsidRPr="001E533E" w:rsidRDefault="00942894" w:rsidP="000F50E3">
            <w:pPr>
              <w:rPr>
                <w:sz w:val="18"/>
                <w:szCs w:val="18"/>
              </w:rPr>
            </w:pPr>
          </w:p>
        </w:tc>
        <w:tc>
          <w:tcPr>
            <w:tcW w:w="1269" w:type="pct"/>
            <w:tcBorders>
              <w:top w:val="dashed" w:sz="4" w:space="0" w:color="auto"/>
              <w:left w:val="single" w:sz="4" w:space="0" w:color="auto"/>
              <w:bottom w:val="dashed" w:sz="4" w:space="0" w:color="auto"/>
            </w:tcBorders>
            <w:tcMar>
              <w:top w:w="0" w:type="dxa"/>
              <w:left w:w="108" w:type="dxa"/>
              <w:bottom w:w="0" w:type="dxa"/>
              <w:right w:w="108" w:type="dxa"/>
            </w:tcMar>
          </w:tcPr>
          <w:p w:rsidR="00942894" w:rsidRPr="00971603" w:rsidRDefault="00942894" w:rsidP="000F50E3">
            <w:pPr>
              <w:pStyle w:val="BPStandard"/>
              <w:rPr>
                <w:rFonts w:ascii="Arial" w:hAnsi="Arial"/>
                <w:sz w:val="18"/>
                <w:szCs w:val="18"/>
              </w:rPr>
            </w:pPr>
            <w:r w:rsidRPr="00971603">
              <w:rPr>
                <w:rFonts w:ascii="Arial" w:hAnsi="Arial"/>
                <w:b/>
                <w:bCs/>
                <w:sz w:val="18"/>
                <w:szCs w:val="18"/>
                <w:shd w:val="clear" w:color="auto" w:fill="F0A08D"/>
              </w:rPr>
              <w:t>M:</w:t>
            </w:r>
            <w:r w:rsidR="00971603" w:rsidRPr="00971603">
              <w:rPr>
                <w:rFonts w:ascii="Arial" w:hAnsi="Arial"/>
                <w:b/>
                <w:bCs/>
                <w:sz w:val="18"/>
                <w:szCs w:val="18"/>
                <w:shd w:val="clear" w:color="auto" w:fill="F0A08D"/>
              </w:rPr>
              <w:t xml:space="preserve"> </w:t>
            </w:r>
            <w:r w:rsidR="00971603" w:rsidRPr="00971603">
              <w:rPr>
                <w:rFonts w:ascii="Arial" w:eastAsia="Calibri" w:hAnsi="Arial"/>
                <w:sz w:val="18"/>
                <w:szCs w:val="18"/>
                <w:u w:val="single"/>
              </w:rPr>
              <w:t>3.2.1.2 Sach- und Gebrauchstexte</w:t>
            </w:r>
          </w:p>
          <w:p w:rsidR="00942894" w:rsidRPr="001E533E" w:rsidRDefault="00942894" w:rsidP="000F50E3">
            <w:pPr>
              <w:pStyle w:val="BPStandard"/>
              <w:rPr>
                <w:rFonts w:ascii="Arial" w:hAnsi="Arial"/>
                <w:sz w:val="18"/>
                <w:szCs w:val="18"/>
              </w:rPr>
            </w:pPr>
            <w:r w:rsidRPr="001E533E">
              <w:rPr>
                <w:rFonts w:ascii="Arial" w:hAnsi="Arial"/>
                <w:sz w:val="18"/>
                <w:szCs w:val="18"/>
              </w:rPr>
              <w:t>(1) unterschiedliche Lesetechniken (</w:t>
            </w:r>
            <w:r w:rsidR="00F54B79">
              <w:rPr>
                <w:rFonts w:ascii="Arial" w:hAnsi="Arial"/>
                <w:sz w:val="18"/>
                <w:szCs w:val="18"/>
              </w:rPr>
              <w:t>z.B.</w:t>
            </w:r>
            <w:r w:rsidRPr="001E533E">
              <w:rPr>
                <w:rFonts w:ascii="Arial" w:hAnsi="Arial"/>
                <w:sz w:val="18"/>
                <w:szCs w:val="18"/>
              </w:rPr>
              <w:t xml:space="preserve"> diagonal, selektiv) und Methoden der Texterschließung (</w:t>
            </w:r>
            <w:r w:rsidR="00F54B79">
              <w:rPr>
                <w:rFonts w:ascii="Arial" w:hAnsi="Arial"/>
                <w:sz w:val="18"/>
                <w:szCs w:val="18"/>
              </w:rPr>
              <w:t>z.B.</w:t>
            </w:r>
            <w:r w:rsidRPr="001E533E">
              <w:rPr>
                <w:rFonts w:ascii="Arial" w:hAnsi="Arial"/>
                <w:sz w:val="18"/>
                <w:szCs w:val="18"/>
              </w:rPr>
              <w:t xml:space="preserve"> markieren, Verständnisfragen formulieren) anwenden</w:t>
            </w:r>
          </w:p>
          <w:p w:rsidR="00942894" w:rsidRDefault="00942894" w:rsidP="000F50E3">
            <w:pPr>
              <w:pStyle w:val="BPStandard"/>
              <w:rPr>
                <w:rFonts w:ascii="Arial" w:hAnsi="Arial"/>
                <w:sz w:val="18"/>
                <w:szCs w:val="18"/>
              </w:rPr>
            </w:pPr>
            <w:r w:rsidRPr="001E533E">
              <w:rPr>
                <w:rFonts w:ascii="Arial" w:hAnsi="Arial"/>
                <w:sz w:val="18"/>
                <w:szCs w:val="18"/>
              </w:rPr>
              <w:t>(2) linearen und nichtlinearen Texten Informationen zielgerichtet entnehmen, ordnen, prüfen und strukturiert darstellen</w:t>
            </w:r>
          </w:p>
          <w:p w:rsidR="00942894" w:rsidRDefault="00942894" w:rsidP="000F50E3">
            <w:pPr>
              <w:spacing w:line="276" w:lineRule="auto"/>
              <w:rPr>
                <w:rFonts w:eastAsia="SimSun" w:cs="Arial"/>
                <w:kern w:val="3"/>
                <w:sz w:val="18"/>
                <w:szCs w:val="18"/>
                <w:lang w:eastAsia="zh-CN" w:bidi="hi-IN"/>
              </w:rPr>
            </w:pPr>
            <w:r>
              <w:rPr>
                <w:sz w:val="18"/>
                <w:szCs w:val="18"/>
              </w:rPr>
              <w:t>(</w:t>
            </w:r>
            <w:r w:rsidRPr="005076CA">
              <w:rPr>
                <w:sz w:val="18"/>
                <w:szCs w:val="18"/>
              </w:rPr>
              <w:t>3</w:t>
            </w:r>
            <w:r>
              <w:rPr>
                <w:sz w:val="18"/>
                <w:szCs w:val="18"/>
              </w:rPr>
              <w:t xml:space="preserve">) </w:t>
            </w:r>
            <w:r w:rsidRPr="005076CA">
              <w:rPr>
                <w:rFonts w:eastAsia="SimSun" w:cs="Arial"/>
                <w:kern w:val="3"/>
                <w:sz w:val="18"/>
                <w:szCs w:val="18"/>
                <w:lang w:eastAsia="zh-CN" w:bidi="hi-IN"/>
              </w:rPr>
              <w:t xml:space="preserve">Textinformationen in das vorhandene Alltagswissen einordnen </w:t>
            </w:r>
          </w:p>
          <w:p w:rsidR="00942894" w:rsidRPr="001E533E" w:rsidRDefault="00942894" w:rsidP="000F50E3">
            <w:pPr>
              <w:spacing w:line="276" w:lineRule="auto"/>
              <w:rPr>
                <w:rFonts w:eastAsia="Calibri" w:cs="Arial"/>
                <w:sz w:val="18"/>
                <w:szCs w:val="18"/>
              </w:rPr>
            </w:pPr>
            <w:r w:rsidRPr="001E533E">
              <w:rPr>
                <w:rFonts w:eastAsia="Calibri" w:cs="Arial"/>
                <w:sz w:val="18"/>
                <w:szCs w:val="18"/>
              </w:rPr>
              <w:t>(5) Informationen aus Printmedien und digitalen Medien unter Verwendung auch komplexerer Suchstrategien und Hilfsmittel gewinnen</w:t>
            </w:r>
          </w:p>
          <w:p w:rsidR="00942894" w:rsidRDefault="00942894" w:rsidP="000F50E3">
            <w:pPr>
              <w:pStyle w:val="BPStandard"/>
              <w:rPr>
                <w:rFonts w:ascii="Arial" w:hAnsi="Arial"/>
                <w:sz w:val="18"/>
                <w:szCs w:val="18"/>
              </w:rPr>
            </w:pPr>
            <w:r>
              <w:rPr>
                <w:rFonts w:ascii="Arial" w:hAnsi="Arial"/>
                <w:sz w:val="18"/>
                <w:szCs w:val="18"/>
              </w:rPr>
              <w:t>(</w:t>
            </w:r>
            <w:r w:rsidRPr="005076CA">
              <w:rPr>
                <w:rFonts w:ascii="Arial" w:hAnsi="Arial"/>
                <w:sz w:val="18"/>
                <w:szCs w:val="18"/>
              </w:rPr>
              <w:t>6</w:t>
            </w:r>
            <w:r>
              <w:rPr>
                <w:rFonts w:ascii="Arial" w:hAnsi="Arial"/>
                <w:sz w:val="18"/>
                <w:szCs w:val="18"/>
              </w:rPr>
              <w:t xml:space="preserve">) </w:t>
            </w:r>
            <w:r w:rsidRPr="005076CA">
              <w:rPr>
                <w:rFonts w:ascii="Arial" w:hAnsi="Arial"/>
                <w:sz w:val="18"/>
                <w:szCs w:val="18"/>
              </w:rPr>
              <w:t>nichtlineare Texte (</w:t>
            </w:r>
            <w:r w:rsidR="00F54B79">
              <w:rPr>
                <w:rFonts w:ascii="Arial" w:hAnsi="Arial"/>
                <w:sz w:val="18"/>
                <w:szCs w:val="18"/>
              </w:rPr>
              <w:t>z.B.</w:t>
            </w:r>
            <w:r w:rsidRPr="005076CA">
              <w:rPr>
                <w:rFonts w:ascii="Arial" w:hAnsi="Arial"/>
                <w:sz w:val="18"/>
                <w:szCs w:val="18"/>
              </w:rPr>
              <w:t xml:space="preserve"> Diagramm, Schaubild, Tabelle) auswerten und die entnommenen Informationen als linearen Text darstellen</w:t>
            </w:r>
          </w:p>
          <w:p w:rsidR="00942894" w:rsidRDefault="00942894" w:rsidP="000F50E3">
            <w:pPr>
              <w:pStyle w:val="BPStandard"/>
              <w:rPr>
                <w:rFonts w:ascii="Arial" w:hAnsi="Arial"/>
                <w:sz w:val="18"/>
                <w:szCs w:val="18"/>
              </w:rPr>
            </w:pPr>
            <w:r>
              <w:rPr>
                <w:rFonts w:ascii="Arial" w:hAnsi="Arial"/>
                <w:sz w:val="18"/>
                <w:szCs w:val="18"/>
              </w:rPr>
              <w:t>(</w:t>
            </w:r>
            <w:r w:rsidRPr="005076CA">
              <w:rPr>
                <w:rFonts w:ascii="Arial" w:hAnsi="Arial"/>
                <w:sz w:val="18"/>
                <w:szCs w:val="18"/>
              </w:rPr>
              <w:t>8</w:t>
            </w:r>
            <w:r>
              <w:rPr>
                <w:rFonts w:ascii="Arial" w:hAnsi="Arial"/>
                <w:sz w:val="18"/>
                <w:szCs w:val="18"/>
              </w:rPr>
              <w:t xml:space="preserve">) </w:t>
            </w:r>
            <w:r w:rsidRPr="005076CA">
              <w:rPr>
                <w:rFonts w:ascii="Arial" w:hAnsi="Arial"/>
                <w:sz w:val="18"/>
                <w:szCs w:val="18"/>
              </w:rPr>
              <w:t>das Thema eines Textes benennen</w:t>
            </w:r>
          </w:p>
          <w:p w:rsidR="00942894" w:rsidRPr="005076CA" w:rsidRDefault="00942894" w:rsidP="000F50E3">
            <w:pPr>
              <w:pStyle w:val="BPStandard"/>
              <w:rPr>
                <w:rFonts w:ascii="Arial" w:hAnsi="Arial"/>
                <w:sz w:val="18"/>
                <w:szCs w:val="18"/>
              </w:rPr>
            </w:pPr>
            <w:r>
              <w:rPr>
                <w:rFonts w:ascii="Arial" w:hAnsi="Arial"/>
                <w:sz w:val="18"/>
                <w:szCs w:val="18"/>
              </w:rPr>
              <w:t>(</w:t>
            </w:r>
            <w:r w:rsidRPr="005076CA">
              <w:rPr>
                <w:rFonts w:ascii="Arial" w:hAnsi="Arial"/>
                <w:sz w:val="18"/>
                <w:szCs w:val="18"/>
              </w:rPr>
              <w:t>13</w:t>
            </w:r>
            <w:r>
              <w:rPr>
                <w:rFonts w:ascii="Arial" w:hAnsi="Arial"/>
                <w:sz w:val="18"/>
                <w:szCs w:val="18"/>
              </w:rPr>
              <w:t xml:space="preserve">) </w:t>
            </w:r>
            <w:r w:rsidRPr="005076CA">
              <w:rPr>
                <w:rFonts w:ascii="Arial" w:hAnsi="Arial"/>
                <w:sz w:val="18"/>
                <w:szCs w:val="18"/>
              </w:rPr>
              <w:t>Verstehensschwierigkeiten benennen und in einen Zusammenhang mit ihrem Textverstehen stellen</w:t>
            </w:r>
          </w:p>
          <w:p w:rsidR="00942894" w:rsidRDefault="00942894" w:rsidP="000F50E3">
            <w:pPr>
              <w:pStyle w:val="BPStandard"/>
              <w:rPr>
                <w:rFonts w:ascii="Arial" w:hAnsi="Arial"/>
                <w:sz w:val="18"/>
                <w:szCs w:val="18"/>
              </w:rPr>
            </w:pPr>
            <w:r>
              <w:rPr>
                <w:rFonts w:ascii="Arial" w:hAnsi="Arial"/>
                <w:sz w:val="18"/>
                <w:szCs w:val="18"/>
              </w:rPr>
              <w:t>(</w:t>
            </w:r>
            <w:r w:rsidRPr="005076CA">
              <w:rPr>
                <w:rFonts w:ascii="Arial" w:hAnsi="Arial"/>
                <w:sz w:val="18"/>
                <w:szCs w:val="18"/>
              </w:rPr>
              <w:t>14</w:t>
            </w:r>
            <w:r>
              <w:rPr>
                <w:rFonts w:ascii="Arial" w:hAnsi="Arial"/>
                <w:sz w:val="18"/>
                <w:szCs w:val="18"/>
              </w:rPr>
              <w:t xml:space="preserve">) </w:t>
            </w:r>
            <w:r w:rsidRPr="005076CA">
              <w:rPr>
                <w:rFonts w:ascii="Arial" w:hAnsi="Arial"/>
                <w:sz w:val="18"/>
                <w:szCs w:val="18"/>
              </w:rPr>
              <w:t>Vorwissen aktivieren und in Zusammenhang mit dem Text bringen</w:t>
            </w:r>
          </w:p>
          <w:p w:rsidR="00C54E9D" w:rsidRDefault="00C54E9D" w:rsidP="000F50E3">
            <w:pPr>
              <w:pStyle w:val="BPStandard"/>
              <w:rPr>
                <w:rFonts w:ascii="Arial" w:hAnsi="Arial"/>
                <w:sz w:val="18"/>
                <w:szCs w:val="18"/>
              </w:rPr>
            </w:pPr>
            <w:r w:rsidRPr="00C54E9D">
              <w:rPr>
                <w:rFonts w:ascii="Arial" w:hAnsi="Arial"/>
                <w:sz w:val="18"/>
                <w:szCs w:val="18"/>
              </w:rPr>
              <w:t>(15) für ihr Textverstehen Quellen nutzen (Lexika, Wörterbücher, Internet)</w:t>
            </w:r>
          </w:p>
          <w:p w:rsidR="00971603" w:rsidRPr="00971603" w:rsidRDefault="00971603" w:rsidP="000F50E3">
            <w:pPr>
              <w:pStyle w:val="BPStandard"/>
              <w:rPr>
                <w:rFonts w:ascii="Arial" w:hAnsi="Arial"/>
                <w:sz w:val="18"/>
                <w:szCs w:val="18"/>
                <w:u w:val="single"/>
              </w:rPr>
            </w:pPr>
            <w:r w:rsidRPr="00971603">
              <w:rPr>
                <w:rFonts w:ascii="Arial" w:hAnsi="Arial"/>
                <w:sz w:val="18"/>
                <w:szCs w:val="18"/>
                <w:u w:val="single"/>
              </w:rPr>
              <w:t>3.2.1.3. Medien</w:t>
            </w:r>
          </w:p>
          <w:p w:rsidR="00E6015B" w:rsidRDefault="004856CB" w:rsidP="00C05E8B">
            <w:pPr>
              <w:rPr>
                <w:rFonts w:eastAsia="Calibri" w:cs="Arial"/>
                <w:sz w:val="18"/>
                <w:szCs w:val="18"/>
              </w:rPr>
            </w:pPr>
            <w:r w:rsidRPr="004856CB">
              <w:rPr>
                <w:rFonts w:eastAsia="Calibri" w:cs="Arial"/>
                <w:sz w:val="18"/>
                <w:szCs w:val="18"/>
              </w:rPr>
              <w:t>(5) Informationen aus Printmedien und digitalen Medien unter Verwendung auch komplexerer Suchstrategien gewinnen</w:t>
            </w:r>
          </w:p>
          <w:p w:rsidR="00942894" w:rsidRDefault="00942894" w:rsidP="00C05E8B">
            <w:pPr>
              <w:rPr>
                <w:rFonts w:eastAsia="Calibri" w:cs="Arial"/>
                <w:sz w:val="18"/>
                <w:szCs w:val="18"/>
              </w:rPr>
            </w:pPr>
            <w:r w:rsidRPr="001E533E">
              <w:rPr>
                <w:rFonts w:eastAsia="Calibri" w:cs="Arial"/>
                <w:sz w:val="18"/>
                <w:szCs w:val="18"/>
              </w:rPr>
              <w:t>(20) Informationen aus Medien hinsichtlich ihrer Zuverlässigkeit und Glaubwürdigkeit prüfen</w:t>
            </w:r>
          </w:p>
          <w:p w:rsidR="00C05E8B" w:rsidRDefault="00C05E8B" w:rsidP="00C05E8B">
            <w:pPr>
              <w:pStyle w:val="BPStandard"/>
              <w:rPr>
                <w:rFonts w:ascii="Arial" w:hAnsi="Arial"/>
                <w:sz w:val="18"/>
                <w:szCs w:val="18"/>
                <w:u w:val="single"/>
              </w:rPr>
            </w:pPr>
            <w:r w:rsidRPr="00C05E8B">
              <w:rPr>
                <w:rFonts w:ascii="Arial" w:hAnsi="Arial"/>
                <w:sz w:val="18"/>
                <w:szCs w:val="18"/>
                <w:u w:val="single"/>
              </w:rPr>
              <w:t>3.2.2.1 Struktur von Äußerungen</w:t>
            </w:r>
          </w:p>
          <w:p w:rsidR="00C05E8B" w:rsidRPr="00C05E8B" w:rsidRDefault="00C05E8B" w:rsidP="00C05E8B">
            <w:pPr>
              <w:rPr>
                <w:rFonts w:eastAsia="Calibri" w:cs="Arial"/>
                <w:sz w:val="18"/>
                <w:szCs w:val="18"/>
              </w:rPr>
            </w:pPr>
            <w:r w:rsidRPr="00655466">
              <w:rPr>
                <w:rFonts w:eastAsia="Calibri" w:cs="Arial"/>
                <w:sz w:val="18"/>
                <w:szCs w:val="18"/>
              </w:rPr>
              <w:t xml:space="preserve">(21) die Bedeutung von Lehnund Fremdwörtern aus verschiedenen Sprachen </w:t>
            </w:r>
            <w:r>
              <w:rPr>
                <w:rFonts w:eastAsia="Calibri" w:cs="Arial"/>
                <w:sz w:val="18"/>
                <w:szCs w:val="18"/>
              </w:rPr>
              <w:t>erkennen (</w:t>
            </w:r>
            <w:r w:rsidR="00F54B79">
              <w:rPr>
                <w:rFonts w:eastAsia="Calibri" w:cs="Arial"/>
                <w:sz w:val="18"/>
                <w:szCs w:val="18"/>
              </w:rPr>
              <w:t>z.B.</w:t>
            </w:r>
            <w:r>
              <w:rPr>
                <w:rFonts w:eastAsia="Calibri" w:cs="Arial"/>
                <w:sz w:val="18"/>
                <w:szCs w:val="18"/>
              </w:rPr>
              <w:t xml:space="preserve"> Anglizismen)</w:t>
            </w:r>
          </w:p>
        </w:tc>
        <w:tc>
          <w:tcPr>
            <w:tcW w:w="1277" w:type="pct"/>
            <w:tcBorders>
              <w:top w:val="dashed" w:sz="4" w:space="0" w:color="auto"/>
              <w:left w:val="single" w:sz="4" w:space="0" w:color="000000"/>
              <w:bottom w:val="dashed" w:sz="4" w:space="0" w:color="auto"/>
            </w:tcBorders>
            <w:tcMar>
              <w:top w:w="0" w:type="dxa"/>
              <w:left w:w="108" w:type="dxa"/>
              <w:bottom w:w="0" w:type="dxa"/>
              <w:right w:w="108" w:type="dxa"/>
            </w:tcMar>
          </w:tcPr>
          <w:p w:rsidR="00942894" w:rsidRDefault="00942894" w:rsidP="000F50E3">
            <w:pPr>
              <w:pStyle w:val="BPStandard"/>
              <w:rPr>
                <w:rFonts w:ascii="Arial" w:eastAsia="Calibri" w:hAnsi="Arial"/>
                <w:b/>
                <w:bCs/>
                <w:sz w:val="22"/>
                <w:szCs w:val="22"/>
              </w:rPr>
            </w:pPr>
            <w:r w:rsidRPr="002C5B8F">
              <w:rPr>
                <w:rFonts w:ascii="Arial" w:eastAsia="Calibri" w:hAnsi="Arial"/>
                <w:b/>
                <w:bCs/>
                <w:sz w:val="22"/>
                <w:szCs w:val="22"/>
                <w:shd w:val="clear" w:color="auto" w:fill="F0A08D"/>
              </w:rPr>
              <w:t>M:</w:t>
            </w:r>
            <w:r w:rsidRPr="002C5B8F">
              <w:rPr>
                <w:rFonts w:ascii="Arial" w:eastAsia="Calibri" w:hAnsi="Arial"/>
                <w:b/>
                <w:bCs/>
                <w:sz w:val="22"/>
                <w:szCs w:val="22"/>
              </w:rPr>
              <w:t xml:space="preserve"> </w:t>
            </w:r>
          </w:p>
          <w:p w:rsidR="00942894" w:rsidRPr="002C5B8F" w:rsidRDefault="00942894" w:rsidP="0044377F">
            <w:pPr>
              <w:numPr>
                <w:ilvl w:val="0"/>
                <w:numId w:val="75"/>
              </w:numPr>
              <w:rPr>
                <w:rFonts w:eastAsia="Calibri"/>
                <w:szCs w:val="22"/>
              </w:rPr>
            </w:pPr>
            <w:r w:rsidRPr="002C5B8F">
              <w:rPr>
                <w:rFonts w:eastAsia="Calibri"/>
                <w:szCs w:val="22"/>
              </w:rPr>
              <w:t>in</w:t>
            </w:r>
            <w:r w:rsidRPr="002C5B8F">
              <w:rPr>
                <w:rFonts w:eastAsia="Calibri"/>
                <w:b/>
                <w:bCs/>
                <w:szCs w:val="22"/>
              </w:rPr>
              <w:t xml:space="preserve"> </w:t>
            </w:r>
            <w:r w:rsidRPr="002C5B8F">
              <w:rPr>
                <w:rFonts w:eastAsia="Calibri"/>
                <w:bCs/>
                <w:szCs w:val="22"/>
              </w:rPr>
              <w:t xml:space="preserve">Auszügen </w:t>
            </w:r>
            <w:r w:rsidRPr="002C5B8F">
              <w:rPr>
                <w:rFonts w:eastAsia="Calibri"/>
                <w:szCs w:val="22"/>
              </w:rPr>
              <w:t>eines Lexikonartikels (</w:t>
            </w:r>
            <w:r w:rsidR="00F54B79">
              <w:rPr>
                <w:rFonts w:eastAsia="Calibri"/>
                <w:szCs w:val="22"/>
              </w:rPr>
              <w:t>z.B.</w:t>
            </w:r>
            <w:r w:rsidRPr="002C5B8F">
              <w:rPr>
                <w:rFonts w:eastAsia="Calibri"/>
                <w:szCs w:val="22"/>
              </w:rPr>
              <w:t xml:space="preserve"> eines als exzellent ausgezeichneten Wikipedia-Artikels) verschiedene Aspekte (</w:t>
            </w:r>
            <w:r w:rsidR="00F54B79">
              <w:rPr>
                <w:rFonts w:eastAsia="Calibri"/>
                <w:szCs w:val="22"/>
              </w:rPr>
              <w:t>z.B.</w:t>
            </w:r>
            <w:r w:rsidRPr="002C5B8F">
              <w:rPr>
                <w:rFonts w:eastAsia="Calibri"/>
                <w:szCs w:val="22"/>
              </w:rPr>
              <w:t xml:space="preserve"> aus einer </w:t>
            </w:r>
            <w:r w:rsidRPr="002C5B8F">
              <w:rPr>
                <w:rFonts w:eastAsia="Calibri" w:cs="Arial"/>
                <w:szCs w:val="22"/>
              </w:rPr>
              <w:t>Liste</w:t>
            </w:r>
            <w:r w:rsidRPr="002C5B8F">
              <w:rPr>
                <w:rFonts w:eastAsia="Calibri"/>
                <w:szCs w:val="22"/>
              </w:rPr>
              <w:t>) suchen, farbig markieren und in Fragestellungen fassen; Informationen zu mindestens zwei Zugängen in einer Tabelle in Stichworten notieren</w:t>
            </w:r>
          </w:p>
          <w:p w:rsidR="00942894" w:rsidRPr="002C5B8F" w:rsidRDefault="00942894" w:rsidP="0044377F">
            <w:pPr>
              <w:numPr>
                <w:ilvl w:val="0"/>
                <w:numId w:val="75"/>
              </w:numPr>
              <w:rPr>
                <w:rFonts w:eastAsia="Calibri"/>
                <w:b/>
                <w:bCs/>
              </w:rPr>
            </w:pPr>
            <w:r w:rsidRPr="002C5B8F">
              <w:rPr>
                <w:rFonts w:eastAsia="Calibri"/>
              </w:rPr>
              <w:t>zum bereits untersuchten Thema weitere Quellen (</w:t>
            </w:r>
            <w:r w:rsidR="00F54B79">
              <w:rPr>
                <w:rFonts w:eastAsia="Calibri"/>
              </w:rPr>
              <w:t>z.B.</w:t>
            </w:r>
            <w:r w:rsidRPr="002C5B8F">
              <w:rPr>
                <w:rFonts w:eastAsia="Calibri"/>
              </w:rPr>
              <w:t xml:space="preserve"> Lexika, Weblinks, Youtube, Podcasts, Online-Formate von </w:t>
            </w:r>
            <w:r w:rsidRPr="002C5B8F">
              <w:rPr>
                <w:rFonts w:eastAsia="Calibri" w:cs="Arial"/>
                <w:szCs w:val="22"/>
              </w:rPr>
              <w:t>Tageszeitungen</w:t>
            </w:r>
            <w:r w:rsidRPr="002C5B8F">
              <w:rPr>
                <w:rFonts w:eastAsia="Calibri"/>
              </w:rPr>
              <w:t>) rezipieren, um zur gewählten Fragestellung zusätzliche Informationen, Bilder etc. zu recherchieren, dabei verschiedene Schlagwort-Kombinationen (</w:t>
            </w:r>
            <w:r w:rsidR="00F54B79">
              <w:rPr>
                <w:rFonts w:eastAsia="Calibri"/>
              </w:rPr>
              <w:t>z.B.</w:t>
            </w:r>
            <w:r w:rsidRPr="002C5B8F">
              <w:rPr>
                <w:rFonts w:eastAsia="Calibri"/>
              </w:rPr>
              <w:t xml:space="preserve"> Sand, Sand/Rohstoff, Sand/Umwelt etc.) ausprobieren und die Quellenangabe notieren, um deren Glaubwürdigkeit (ggf. mit Hilfestellung) zu überprüfen</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tc>
      </w:tr>
      <w:tr w:rsidR="00942894" w:rsidTr="001B174A">
        <w:trPr>
          <w:trHeight w:val="75"/>
        </w:trPr>
        <w:tc>
          <w:tcPr>
            <w:tcW w:w="1231" w:type="pct"/>
            <w:vMerge/>
            <w:tcBorders>
              <w:left w:val="single" w:sz="4" w:space="0" w:color="auto"/>
              <w:bottom w:val="single" w:sz="4" w:space="0" w:color="auto"/>
              <w:right w:val="single" w:sz="4" w:space="0" w:color="auto"/>
            </w:tcBorders>
            <w:tcMar>
              <w:top w:w="0" w:type="dxa"/>
              <w:left w:w="108" w:type="dxa"/>
              <w:bottom w:w="0" w:type="dxa"/>
              <w:right w:w="108" w:type="dxa"/>
            </w:tcMar>
          </w:tcPr>
          <w:p w:rsidR="00942894" w:rsidRPr="001E533E" w:rsidRDefault="00942894" w:rsidP="000F50E3">
            <w:pPr>
              <w:rPr>
                <w:sz w:val="18"/>
                <w:szCs w:val="18"/>
              </w:rPr>
            </w:pPr>
          </w:p>
        </w:tc>
        <w:tc>
          <w:tcPr>
            <w:tcW w:w="1269" w:type="pct"/>
            <w:tcBorders>
              <w:top w:val="dashed" w:sz="4" w:space="0" w:color="auto"/>
              <w:left w:val="single" w:sz="4" w:space="0" w:color="auto"/>
              <w:bottom w:val="single" w:sz="4" w:space="0" w:color="000000"/>
            </w:tcBorders>
            <w:tcMar>
              <w:top w:w="0" w:type="dxa"/>
              <w:left w:w="108" w:type="dxa"/>
              <w:bottom w:w="0" w:type="dxa"/>
              <w:right w:w="108" w:type="dxa"/>
            </w:tcMar>
          </w:tcPr>
          <w:p w:rsidR="00942894" w:rsidRPr="00971603" w:rsidRDefault="00942894" w:rsidP="000F50E3">
            <w:pPr>
              <w:pStyle w:val="BPStandard"/>
              <w:rPr>
                <w:rFonts w:ascii="Arial" w:hAnsi="Arial"/>
                <w:sz w:val="18"/>
                <w:szCs w:val="18"/>
              </w:rPr>
            </w:pPr>
            <w:r w:rsidRPr="00971603">
              <w:rPr>
                <w:rFonts w:ascii="Arial" w:hAnsi="Arial"/>
                <w:b/>
                <w:bCs/>
                <w:sz w:val="18"/>
                <w:szCs w:val="18"/>
                <w:shd w:val="clear" w:color="auto" w:fill="F0A08D"/>
              </w:rPr>
              <w:t>E:</w:t>
            </w:r>
            <w:r w:rsidR="00971603" w:rsidRPr="00971603">
              <w:rPr>
                <w:rFonts w:ascii="Arial" w:eastAsia="Calibri" w:hAnsi="Arial"/>
                <w:sz w:val="18"/>
                <w:szCs w:val="18"/>
                <w:u w:val="single"/>
              </w:rPr>
              <w:t xml:space="preserve"> 3.2.1.2 Sach- und Gebrauchstexte</w:t>
            </w:r>
          </w:p>
          <w:p w:rsidR="00942894" w:rsidRPr="001E533E" w:rsidRDefault="00942894" w:rsidP="000F50E3">
            <w:pPr>
              <w:pStyle w:val="BPStandard"/>
              <w:rPr>
                <w:rFonts w:ascii="Arial" w:hAnsi="Arial"/>
                <w:sz w:val="18"/>
                <w:szCs w:val="18"/>
              </w:rPr>
            </w:pPr>
            <w:r w:rsidRPr="001E533E">
              <w:rPr>
                <w:rFonts w:ascii="Arial" w:hAnsi="Arial"/>
                <w:sz w:val="18"/>
                <w:szCs w:val="18"/>
              </w:rPr>
              <w:t>(1) unterschiedliche Lesetechniken (</w:t>
            </w:r>
            <w:r w:rsidR="00F54B79">
              <w:rPr>
                <w:rFonts w:ascii="Arial" w:hAnsi="Arial"/>
                <w:sz w:val="18"/>
                <w:szCs w:val="18"/>
              </w:rPr>
              <w:t>z.B.</w:t>
            </w:r>
            <w:r w:rsidRPr="001E533E">
              <w:rPr>
                <w:rFonts w:ascii="Arial" w:hAnsi="Arial"/>
                <w:sz w:val="18"/>
                <w:szCs w:val="18"/>
              </w:rPr>
              <w:t xml:space="preserve"> diagonal, selektiv, navigierend) und Methoden der Texterschließung (</w:t>
            </w:r>
            <w:r w:rsidR="00F54B79">
              <w:rPr>
                <w:rFonts w:ascii="Arial" w:hAnsi="Arial"/>
                <w:sz w:val="18"/>
                <w:szCs w:val="18"/>
              </w:rPr>
              <w:t>z.B.</w:t>
            </w:r>
            <w:r w:rsidRPr="001E533E">
              <w:rPr>
                <w:rFonts w:ascii="Arial" w:hAnsi="Arial"/>
                <w:sz w:val="18"/>
                <w:szCs w:val="18"/>
              </w:rPr>
              <w:t xml:space="preserve"> markieren, Verständnisfragen formulieren) anwenden</w:t>
            </w:r>
          </w:p>
          <w:p w:rsidR="00942894" w:rsidRDefault="00942894" w:rsidP="000F50E3">
            <w:pPr>
              <w:pStyle w:val="BPStandard"/>
              <w:rPr>
                <w:rFonts w:ascii="Arial" w:hAnsi="Arial"/>
                <w:sz w:val="18"/>
                <w:szCs w:val="18"/>
              </w:rPr>
            </w:pPr>
            <w:r w:rsidRPr="001E533E">
              <w:rPr>
                <w:rFonts w:ascii="Arial" w:hAnsi="Arial"/>
                <w:sz w:val="18"/>
                <w:szCs w:val="18"/>
              </w:rPr>
              <w:t>(2) linearen und nichtlinearen Texten komplexere Informationen zielgerichtet entnehmen, zentrale Inhalte herausarbeiten und Texte exzerpieren</w:t>
            </w:r>
          </w:p>
          <w:p w:rsidR="00942894" w:rsidRPr="000B4FE8" w:rsidRDefault="00942894" w:rsidP="000F50E3">
            <w:pPr>
              <w:pStyle w:val="BPStandard"/>
              <w:rPr>
                <w:rFonts w:ascii="Arial" w:hAnsi="Arial"/>
                <w:sz w:val="18"/>
                <w:szCs w:val="18"/>
              </w:rPr>
            </w:pPr>
            <w:r>
              <w:rPr>
                <w:rFonts w:ascii="Arial" w:hAnsi="Arial"/>
                <w:sz w:val="18"/>
                <w:szCs w:val="18"/>
              </w:rPr>
              <w:t>(</w:t>
            </w:r>
            <w:r w:rsidRPr="000B4FE8">
              <w:rPr>
                <w:rFonts w:ascii="Arial" w:hAnsi="Arial"/>
                <w:sz w:val="18"/>
                <w:szCs w:val="18"/>
              </w:rPr>
              <w:t>2</w:t>
            </w:r>
            <w:r>
              <w:rPr>
                <w:rFonts w:ascii="Arial" w:hAnsi="Arial"/>
                <w:sz w:val="18"/>
                <w:szCs w:val="18"/>
              </w:rPr>
              <w:t xml:space="preserve">) </w:t>
            </w:r>
            <w:r w:rsidRPr="000B4FE8">
              <w:rPr>
                <w:rFonts w:ascii="Arial" w:hAnsi="Arial"/>
                <w:sz w:val="18"/>
                <w:szCs w:val="18"/>
              </w:rPr>
              <w:t>linearen und nichtlinearen Texten komplexere Informationen zielgerichtet entnehmen, zentrale Inhalte herausarbeiten und Texte exzerpieren</w:t>
            </w:r>
          </w:p>
          <w:p w:rsidR="00942894" w:rsidRPr="000B4FE8" w:rsidRDefault="00942894" w:rsidP="000F50E3">
            <w:pPr>
              <w:pStyle w:val="BPStandard"/>
              <w:rPr>
                <w:rFonts w:ascii="Arial" w:hAnsi="Arial"/>
                <w:sz w:val="18"/>
                <w:szCs w:val="18"/>
              </w:rPr>
            </w:pPr>
            <w:r>
              <w:rPr>
                <w:rFonts w:ascii="Arial" w:hAnsi="Arial"/>
                <w:sz w:val="18"/>
                <w:szCs w:val="18"/>
              </w:rPr>
              <w:t>(</w:t>
            </w:r>
            <w:r w:rsidRPr="000B4FE8">
              <w:rPr>
                <w:rFonts w:ascii="Arial" w:hAnsi="Arial"/>
                <w:sz w:val="18"/>
                <w:szCs w:val="18"/>
              </w:rPr>
              <w:t>3</w:t>
            </w:r>
            <w:r>
              <w:rPr>
                <w:rFonts w:ascii="Arial" w:hAnsi="Arial"/>
                <w:sz w:val="18"/>
                <w:szCs w:val="18"/>
              </w:rPr>
              <w:t xml:space="preserve">) </w:t>
            </w:r>
            <w:r w:rsidRPr="000B4FE8">
              <w:rPr>
                <w:rFonts w:ascii="Arial" w:hAnsi="Arial"/>
                <w:sz w:val="18"/>
                <w:szCs w:val="18"/>
              </w:rPr>
              <w:t>komplexere Textinformationen in sach- und fachspezifische Wissensfelder einordnen und bewerten</w:t>
            </w:r>
          </w:p>
          <w:p w:rsidR="00942894" w:rsidRPr="000B4FE8" w:rsidRDefault="00942894" w:rsidP="000F50E3">
            <w:pPr>
              <w:pStyle w:val="BPStandard"/>
              <w:rPr>
                <w:rFonts w:ascii="Arial" w:hAnsi="Arial"/>
                <w:sz w:val="18"/>
                <w:szCs w:val="18"/>
              </w:rPr>
            </w:pPr>
            <w:r>
              <w:rPr>
                <w:rFonts w:ascii="Arial" w:hAnsi="Arial"/>
                <w:sz w:val="18"/>
                <w:szCs w:val="18"/>
              </w:rPr>
              <w:t>(</w:t>
            </w:r>
            <w:r w:rsidRPr="000B4FE8">
              <w:rPr>
                <w:rFonts w:ascii="Arial" w:hAnsi="Arial"/>
                <w:sz w:val="18"/>
                <w:szCs w:val="18"/>
              </w:rPr>
              <w:t>4</w:t>
            </w:r>
            <w:r>
              <w:rPr>
                <w:rFonts w:ascii="Arial" w:hAnsi="Arial"/>
                <w:sz w:val="18"/>
                <w:szCs w:val="18"/>
              </w:rPr>
              <w:t xml:space="preserve">) </w:t>
            </w:r>
            <w:r w:rsidRPr="000B4FE8">
              <w:rPr>
                <w:rFonts w:ascii="Arial" w:hAnsi="Arial"/>
                <w:sz w:val="18"/>
                <w:szCs w:val="18"/>
              </w:rPr>
              <w:t>Inhalte von Sach- und Gebrauchstexten herausarbeiten, textbezogen erläutern und dabei aussagekräftige Textbelege auswählen und zitieren</w:t>
            </w:r>
          </w:p>
          <w:p w:rsidR="00942894" w:rsidRPr="002C5B8F" w:rsidRDefault="00942894" w:rsidP="00C05E8B">
            <w:pPr>
              <w:rPr>
                <w:rFonts w:eastAsia="Calibri" w:cs="Arial"/>
                <w:sz w:val="18"/>
                <w:szCs w:val="18"/>
              </w:rPr>
            </w:pPr>
            <w:r w:rsidRPr="001E533E">
              <w:rPr>
                <w:rFonts w:eastAsia="Calibri" w:cs="Arial"/>
                <w:sz w:val="18"/>
                <w:szCs w:val="18"/>
              </w:rPr>
              <w:t xml:space="preserve">(5) Informationen aus Printmedien und digitalen Medien gewinnen und kriterienorientiert bewerten; dabei auch komplexere </w:t>
            </w:r>
            <w:r w:rsidRPr="002C5B8F">
              <w:rPr>
                <w:rFonts w:eastAsia="Calibri" w:cs="Arial"/>
                <w:sz w:val="18"/>
                <w:szCs w:val="18"/>
              </w:rPr>
              <w:t>Suchstrategien anwenden</w:t>
            </w:r>
          </w:p>
          <w:p w:rsidR="00942894" w:rsidRDefault="00942894" w:rsidP="000F50E3">
            <w:pPr>
              <w:pStyle w:val="BPStandard"/>
              <w:rPr>
                <w:rFonts w:ascii="Arial" w:hAnsi="Arial"/>
                <w:sz w:val="18"/>
                <w:szCs w:val="18"/>
              </w:rPr>
            </w:pPr>
            <w:r>
              <w:rPr>
                <w:rFonts w:ascii="Arial" w:hAnsi="Arial"/>
                <w:sz w:val="18"/>
                <w:szCs w:val="18"/>
              </w:rPr>
              <w:t>(</w:t>
            </w:r>
            <w:r w:rsidRPr="000B4FE8">
              <w:rPr>
                <w:rFonts w:ascii="Arial" w:hAnsi="Arial"/>
                <w:sz w:val="18"/>
                <w:szCs w:val="18"/>
              </w:rPr>
              <w:t>6</w:t>
            </w:r>
            <w:r>
              <w:rPr>
                <w:rFonts w:ascii="Arial" w:hAnsi="Arial"/>
                <w:sz w:val="18"/>
                <w:szCs w:val="18"/>
              </w:rPr>
              <w:t xml:space="preserve">) </w:t>
            </w:r>
            <w:r w:rsidRPr="000B4FE8">
              <w:rPr>
                <w:rFonts w:ascii="Arial" w:hAnsi="Arial"/>
                <w:sz w:val="18"/>
                <w:szCs w:val="18"/>
              </w:rPr>
              <w:t>nichtlineare Texte (</w:t>
            </w:r>
            <w:r w:rsidR="00F54B79">
              <w:rPr>
                <w:rFonts w:ascii="Arial" w:hAnsi="Arial"/>
                <w:sz w:val="18"/>
                <w:szCs w:val="18"/>
              </w:rPr>
              <w:t>z.B.</w:t>
            </w:r>
            <w:r w:rsidRPr="000B4FE8">
              <w:rPr>
                <w:rFonts w:ascii="Arial" w:hAnsi="Arial"/>
                <w:sz w:val="18"/>
                <w:szCs w:val="18"/>
              </w:rPr>
              <w:t xml:space="preserve"> Diagramm, Schaubild, Tabelle) auswerten, auch durch Umwandlung der Informationen in andere nichtlineare oder lineare Texte</w:t>
            </w:r>
          </w:p>
          <w:p w:rsidR="004D724E" w:rsidRPr="002C5B8F" w:rsidRDefault="004D724E" w:rsidP="004D724E">
            <w:pPr>
              <w:pStyle w:val="BPStandard"/>
              <w:rPr>
                <w:rFonts w:ascii="Arial" w:hAnsi="Arial"/>
                <w:sz w:val="18"/>
                <w:szCs w:val="18"/>
              </w:rPr>
            </w:pPr>
            <w:r w:rsidRPr="004D724E">
              <w:rPr>
                <w:rFonts w:ascii="Arial" w:hAnsi="Arial"/>
                <w:sz w:val="18"/>
                <w:szCs w:val="18"/>
              </w:rPr>
              <w:t>(7) Textinhalte und Textstrukturen visualisieren (Schaubild, Diagramm, Tabelle)</w:t>
            </w:r>
          </w:p>
          <w:p w:rsidR="00942894" w:rsidRPr="002C5B8F" w:rsidRDefault="00942894" w:rsidP="000F50E3">
            <w:pPr>
              <w:pStyle w:val="BPStandard"/>
              <w:rPr>
                <w:rFonts w:ascii="Arial" w:hAnsi="Arial"/>
                <w:sz w:val="18"/>
                <w:szCs w:val="18"/>
              </w:rPr>
            </w:pPr>
            <w:r>
              <w:rPr>
                <w:rFonts w:ascii="Arial" w:hAnsi="Arial"/>
                <w:sz w:val="18"/>
                <w:szCs w:val="18"/>
              </w:rPr>
              <w:t>(</w:t>
            </w:r>
            <w:r w:rsidRPr="000B4FE8">
              <w:rPr>
                <w:rFonts w:ascii="Arial" w:hAnsi="Arial"/>
                <w:sz w:val="18"/>
                <w:szCs w:val="18"/>
              </w:rPr>
              <w:t>8</w:t>
            </w:r>
            <w:r>
              <w:rPr>
                <w:rFonts w:ascii="Arial" w:hAnsi="Arial"/>
                <w:sz w:val="18"/>
                <w:szCs w:val="18"/>
              </w:rPr>
              <w:t xml:space="preserve">) </w:t>
            </w:r>
            <w:r w:rsidRPr="000B4FE8">
              <w:rPr>
                <w:rFonts w:ascii="Arial" w:hAnsi="Arial"/>
                <w:sz w:val="18"/>
                <w:szCs w:val="18"/>
              </w:rPr>
              <w:t>das Thema und zentrale Aussagen eines Textes bestimmen und benennen</w:t>
            </w:r>
          </w:p>
          <w:p w:rsidR="00942894" w:rsidRPr="000B4FE8" w:rsidRDefault="00942894" w:rsidP="000F50E3">
            <w:pPr>
              <w:pStyle w:val="BPStandard"/>
              <w:rPr>
                <w:rFonts w:ascii="Arial" w:hAnsi="Arial"/>
                <w:sz w:val="18"/>
                <w:szCs w:val="18"/>
              </w:rPr>
            </w:pPr>
            <w:r>
              <w:rPr>
                <w:rFonts w:ascii="Arial" w:hAnsi="Arial"/>
                <w:sz w:val="18"/>
                <w:szCs w:val="18"/>
              </w:rPr>
              <w:t>(</w:t>
            </w:r>
            <w:r w:rsidRPr="000B4FE8">
              <w:rPr>
                <w:rFonts w:ascii="Arial" w:hAnsi="Arial"/>
                <w:sz w:val="18"/>
                <w:szCs w:val="18"/>
              </w:rPr>
              <w:t>13</w:t>
            </w:r>
            <w:r>
              <w:rPr>
                <w:rFonts w:ascii="Arial" w:hAnsi="Arial"/>
                <w:sz w:val="18"/>
                <w:szCs w:val="18"/>
              </w:rPr>
              <w:t xml:space="preserve">) </w:t>
            </w:r>
            <w:r w:rsidRPr="000B4FE8">
              <w:rPr>
                <w:rFonts w:ascii="Arial" w:hAnsi="Arial"/>
                <w:sz w:val="18"/>
                <w:szCs w:val="18"/>
              </w:rPr>
              <w:t>Verstehensschwierigkeiten benennen und in einen Zusammenhang mit ihrem Textverstehen stellen</w:t>
            </w:r>
          </w:p>
          <w:p w:rsidR="00942894" w:rsidRDefault="00942894" w:rsidP="000F50E3">
            <w:pPr>
              <w:pStyle w:val="BPStandard"/>
              <w:rPr>
                <w:rFonts w:ascii="Arial" w:hAnsi="Arial"/>
                <w:sz w:val="18"/>
                <w:szCs w:val="18"/>
              </w:rPr>
            </w:pPr>
            <w:r>
              <w:rPr>
                <w:rFonts w:ascii="Arial" w:hAnsi="Arial"/>
                <w:sz w:val="18"/>
                <w:szCs w:val="18"/>
              </w:rPr>
              <w:t>(</w:t>
            </w:r>
            <w:r w:rsidRPr="000B4FE8">
              <w:rPr>
                <w:rFonts w:ascii="Arial" w:hAnsi="Arial"/>
                <w:sz w:val="18"/>
                <w:szCs w:val="18"/>
              </w:rPr>
              <w:t>14</w:t>
            </w:r>
            <w:r>
              <w:rPr>
                <w:rFonts w:ascii="Arial" w:hAnsi="Arial"/>
                <w:sz w:val="18"/>
                <w:szCs w:val="18"/>
              </w:rPr>
              <w:t xml:space="preserve">) </w:t>
            </w:r>
            <w:r w:rsidRPr="000B4FE8">
              <w:rPr>
                <w:rFonts w:ascii="Arial" w:hAnsi="Arial"/>
                <w:sz w:val="18"/>
                <w:szCs w:val="18"/>
              </w:rPr>
              <w:t>Vorwissen für ihr Textverstehen nutzen</w:t>
            </w:r>
          </w:p>
          <w:p w:rsidR="00C54E9D" w:rsidRDefault="00C54E9D" w:rsidP="00C54E9D">
            <w:pPr>
              <w:pStyle w:val="BPStandard"/>
              <w:rPr>
                <w:rFonts w:ascii="Arial" w:hAnsi="Arial"/>
                <w:sz w:val="18"/>
                <w:szCs w:val="18"/>
              </w:rPr>
            </w:pPr>
            <w:r w:rsidRPr="00C54E9D">
              <w:rPr>
                <w:rFonts w:ascii="Arial" w:hAnsi="Arial"/>
                <w:sz w:val="18"/>
                <w:szCs w:val="18"/>
              </w:rPr>
              <w:t>(15) für ihr Textverstehen einschlägige Quellen nutzen (Lexika, Wörterbücher, Internet)</w:t>
            </w:r>
          </w:p>
          <w:p w:rsidR="009F7A63" w:rsidRDefault="009F7A63" w:rsidP="009F7A63">
            <w:pPr>
              <w:pStyle w:val="BPStandard"/>
              <w:rPr>
                <w:rFonts w:ascii="Arial" w:hAnsi="Arial"/>
                <w:sz w:val="18"/>
                <w:szCs w:val="18"/>
              </w:rPr>
            </w:pPr>
            <w:r w:rsidRPr="009F7A63">
              <w:rPr>
                <w:rFonts w:ascii="Arial" w:hAnsi="Arial"/>
                <w:sz w:val="18"/>
                <w:szCs w:val="18"/>
              </w:rPr>
              <w:t xml:space="preserve">(18) Texte inhaltlich und formal </w:t>
            </w:r>
            <w:r>
              <w:rPr>
                <w:rFonts w:ascii="Arial" w:hAnsi="Arial"/>
                <w:sz w:val="18"/>
                <w:szCs w:val="18"/>
              </w:rPr>
              <w:t>vergleichen, auch solche unter</w:t>
            </w:r>
            <w:r w:rsidRPr="009F7A63">
              <w:rPr>
                <w:rFonts w:ascii="Arial" w:hAnsi="Arial"/>
                <w:sz w:val="18"/>
                <w:szCs w:val="18"/>
              </w:rPr>
              <w:t>schiedlicher Textsorten bzw. medialer Formen</w:t>
            </w:r>
          </w:p>
          <w:p w:rsidR="00971603" w:rsidRPr="00971603" w:rsidRDefault="00971603" w:rsidP="00971603">
            <w:pPr>
              <w:pStyle w:val="BPStandard"/>
              <w:rPr>
                <w:rFonts w:ascii="Arial" w:hAnsi="Arial"/>
                <w:sz w:val="18"/>
                <w:szCs w:val="18"/>
                <w:u w:val="single"/>
              </w:rPr>
            </w:pPr>
            <w:r w:rsidRPr="00971603">
              <w:rPr>
                <w:rFonts w:ascii="Arial" w:hAnsi="Arial"/>
                <w:sz w:val="18"/>
                <w:szCs w:val="18"/>
                <w:u w:val="single"/>
              </w:rPr>
              <w:t>3.2.1.3. Medien</w:t>
            </w:r>
          </w:p>
          <w:p w:rsidR="00E6015B" w:rsidRDefault="004856CB" w:rsidP="004856CB">
            <w:pPr>
              <w:pStyle w:val="BPStandard"/>
              <w:rPr>
                <w:rFonts w:ascii="Arial" w:eastAsia="Calibri" w:hAnsi="Arial"/>
                <w:sz w:val="18"/>
                <w:szCs w:val="18"/>
              </w:rPr>
            </w:pPr>
            <w:r w:rsidRPr="004856CB">
              <w:rPr>
                <w:rFonts w:ascii="Arial" w:eastAsia="Calibri" w:hAnsi="Arial"/>
                <w:sz w:val="18"/>
                <w:szCs w:val="18"/>
              </w:rPr>
              <w:t>(5) Informationen aus Printmedien und digitalen Medien gewinnen und kriterienorientiert bewerten; dabei auch komplexere Suchstrategien anwenden</w:t>
            </w:r>
          </w:p>
          <w:p w:rsidR="00942894" w:rsidRDefault="00942894" w:rsidP="000F50E3">
            <w:pPr>
              <w:pStyle w:val="BPStandard"/>
              <w:rPr>
                <w:rFonts w:ascii="Arial" w:eastAsia="Calibri" w:hAnsi="Arial"/>
                <w:sz w:val="18"/>
                <w:szCs w:val="18"/>
              </w:rPr>
            </w:pPr>
            <w:r w:rsidRPr="002C5B8F">
              <w:rPr>
                <w:rFonts w:ascii="Arial" w:eastAsia="Calibri" w:hAnsi="Arial"/>
                <w:sz w:val="18"/>
                <w:szCs w:val="18"/>
              </w:rPr>
              <w:t>(20) Informationen aus Medien hinsichtlich ihrer Zuverlässigkeit und Glaubwürdigkeit prüfen, auch vergleichend mit alternativen Medienangeboten</w:t>
            </w:r>
          </w:p>
          <w:p w:rsidR="00C05E8B" w:rsidRDefault="00C05E8B" w:rsidP="00C05E8B">
            <w:pPr>
              <w:pStyle w:val="BPStandard"/>
              <w:rPr>
                <w:rFonts w:ascii="Arial" w:hAnsi="Arial"/>
                <w:sz w:val="18"/>
                <w:szCs w:val="18"/>
                <w:u w:val="single"/>
              </w:rPr>
            </w:pPr>
            <w:r w:rsidRPr="00C05E8B">
              <w:rPr>
                <w:rFonts w:ascii="Arial" w:hAnsi="Arial"/>
                <w:sz w:val="18"/>
                <w:szCs w:val="18"/>
                <w:u w:val="single"/>
              </w:rPr>
              <w:t>3.2.2.1 Struktur von Äußerungen</w:t>
            </w:r>
          </w:p>
          <w:p w:rsidR="00C05E8B" w:rsidRPr="00C05E8B" w:rsidRDefault="00C05E8B" w:rsidP="00C05E8B">
            <w:pPr>
              <w:pStyle w:val="BPStandard"/>
              <w:suppressAutoHyphens w:val="0"/>
              <w:rPr>
                <w:rFonts w:ascii="Arial" w:hAnsi="Arial"/>
                <w:sz w:val="18"/>
                <w:szCs w:val="18"/>
                <w:highlight w:val="green"/>
              </w:rPr>
            </w:pPr>
            <w:r w:rsidRPr="00C05E8B">
              <w:rPr>
                <w:rFonts w:ascii="Arial" w:eastAsia="Calibri" w:hAnsi="Arial"/>
                <w:sz w:val="18"/>
                <w:szCs w:val="18"/>
              </w:rPr>
              <w:t>(21) Erb-, Lehn- und Fremdwörter unterscheiden; die Bedeutung und Herkunft von Fremd- und Lehnwörtern klären</w:t>
            </w:r>
          </w:p>
        </w:tc>
        <w:tc>
          <w:tcPr>
            <w:tcW w:w="1277" w:type="pct"/>
            <w:tcBorders>
              <w:top w:val="dashed" w:sz="4" w:space="0" w:color="auto"/>
              <w:left w:val="single" w:sz="4" w:space="0" w:color="000000"/>
              <w:bottom w:val="single" w:sz="4" w:space="0" w:color="000000"/>
            </w:tcBorders>
            <w:tcMar>
              <w:top w:w="0" w:type="dxa"/>
              <w:left w:w="108" w:type="dxa"/>
              <w:bottom w:w="0" w:type="dxa"/>
              <w:right w:w="108" w:type="dxa"/>
            </w:tcMar>
          </w:tcPr>
          <w:p w:rsidR="00942894" w:rsidRPr="002C5B8F" w:rsidRDefault="00942894" w:rsidP="000F50E3">
            <w:pPr>
              <w:rPr>
                <w:rFonts w:eastAsia="Calibri" w:cs="Arial"/>
                <w:b/>
                <w:bCs/>
                <w:szCs w:val="22"/>
              </w:rPr>
            </w:pPr>
            <w:r w:rsidRPr="002C5B8F">
              <w:rPr>
                <w:rFonts w:eastAsia="Calibri" w:cs="Arial"/>
                <w:b/>
                <w:bCs/>
                <w:szCs w:val="22"/>
                <w:shd w:val="clear" w:color="auto" w:fill="F0A08D"/>
              </w:rPr>
              <w:t>E:</w:t>
            </w:r>
            <w:r w:rsidRPr="002C5B8F">
              <w:rPr>
                <w:rFonts w:eastAsia="Calibri" w:cs="Arial"/>
                <w:b/>
                <w:bCs/>
                <w:szCs w:val="22"/>
              </w:rPr>
              <w:t xml:space="preserve"> </w:t>
            </w:r>
          </w:p>
          <w:p w:rsidR="00942894" w:rsidRPr="002C5B8F" w:rsidRDefault="00942894" w:rsidP="0044377F">
            <w:pPr>
              <w:numPr>
                <w:ilvl w:val="0"/>
                <w:numId w:val="75"/>
              </w:numPr>
              <w:rPr>
                <w:rFonts w:eastAsia="Calibri" w:cs="Arial"/>
                <w:b/>
                <w:bCs/>
                <w:szCs w:val="22"/>
              </w:rPr>
            </w:pPr>
            <w:r w:rsidRPr="002C5B8F">
              <w:rPr>
                <w:rFonts w:eastAsia="Calibri" w:cs="Arial"/>
                <w:szCs w:val="22"/>
              </w:rPr>
              <w:t>eigenständig verschiedene Zugänge eines Lexikonartikels (</w:t>
            </w:r>
            <w:r w:rsidR="00F54B79">
              <w:rPr>
                <w:rFonts w:eastAsia="Calibri" w:cs="Arial"/>
                <w:szCs w:val="22"/>
              </w:rPr>
              <w:t>z.B.</w:t>
            </w:r>
            <w:r w:rsidRPr="002C5B8F">
              <w:rPr>
                <w:rFonts w:eastAsia="Calibri" w:cs="Arial"/>
                <w:szCs w:val="22"/>
              </w:rPr>
              <w:t xml:space="preserve"> eines als exzellent ausgezeichneten Wikipedia-Artikels) bestimmen (ggf. </w:t>
            </w:r>
            <w:r w:rsidR="00F54B79">
              <w:rPr>
                <w:rFonts w:eastAsia="Calibri" w:cs="Arial"/>
                <w:szCs w:val="22"/>
              </w:rPr>
              <w:t>z.B.</w:t>
            </w:r>
            <w:r w:rsidRPr="002C5B8F">
              <w:rPr>
                <w:rFonts w:eastAsia="Calibri" w:cs="Arial"/>
                <w:szCs w:val="22"/>
              </w:rPr>
              <w:t xml:space="preserve"> mit einer Liste überprüfen) und als Fragestellung formulieren; anschließend die Informationen der interessantesten drei Zugänge in einer Tabelle notieren und ggf. weiterführende Fragen notieren</w:t>
            </w:r>
          </w:p>
          <w:p w:rsidR="00942894" w:rsidRPr="002C5B8F" w:rsidRDefault="00942894" w:rsidP="0044377F">
            <w:pPr>
              <w:numPr>
                <w:ilvl w:val="0"/>
                <w:numId w:val="75"/>
              </w:numPr>
              <w:rPr>
                <w:rFonts w:eastAsia="Calibri" w:cs="Arial"/>
                <w:b/>
                <w:bCs/>
                <w:szCs w:val="22"/>
              </w:rPr>
            </w:pPr>
            <w:r w:rsidRPr="002C5B8F">
              <w:rPr>
                <w:rFonts w:eastAsia="Calibri" w:cs="Arial"/>
                <w:szCs w:val="22"/>
              </w:rPr>
              <w:t>zum bereits untersuchten Thema weitere Quellen (</w:t>
            </w:r>
            <w:r w:rsidR="00F54B79">
              <w:rPr>
                <w:rFonts w:eastAsia="Calibri" w:cs="Arial"/>
                <w:szCs w:val="22"/>
              </w:rPr>
              <w:t>z.B.</w:t>
            </w:r>
            <w:r w:rsidRPr="002C5B8F">
              <w:rPr>
                <w:rFonts w:eastAsia="Calibri" w:cs="Arial"/>
                <w:szCs w:val="22"/>
              </w:rPr>
              <w:t xml:space="preserve"> Lexika, Weblinks, Youtube, Podcasts, Online-Formate von Tageszeitungen) rezipieren, um zur gewählten Fragestellung zusätzliche Informationen, Bilder etc. zu recherchieren, dabei verschiedene Schlagwort-Kombinationen (</w:t>
            </w:r>
            <w:r w:rsidR="00F54B79">
              <w:rPr>
                <w:rFonts w:eastAsia="Calibri" w:cs="Arial"/>
                <w:szCs w:val="22"/>
              </w:rPr>
              <w:t>z.B.</w:t>
            </w:r>
            <w:r w:rsidRPr="002C5B8F">
              <w:rPr>
                <w:rFonts w:eastAsia="Calibri" w:cs="Arial"/>
                <w:szCs w:val="22"/>
              </w:rPr>
              <w:t xml:space="preserve"> Sand, Sand/Rohstoff, Sand/Umwelt etc.) und die Quellenangabe notieren, um deren Glaubwürdigkeit (ggf. mit Hilfestellung) zu überprüfen</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tc>
      </w:tr>
      <w:tr w:rsidR="00942894" w:rsidTr="001B174A">
        <w:trPr>
          <w:trHeight w:val="397"/>
        </w:trPr>
        <w:tc>
          <w:tcPr>
            <w:tcW w:w="5000" w:type="pct"/>
            <w:gridSpan w:val="4"/>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42894" w:rsidRPr="00291799" w:rsidRDefault="00942894" w:rsidP="000F50E3">
            <w:pPr>
              <w:jc w:val="center"/>
              <w:rPr>
                <w:rFonts w:eastAsia="Calibri" w:cs="Arial"/>
                <w:b/>
                <w:bCs/>
              </w:rPr>
            </w:pPr>
            <w:r>
              <w:rPr>
                <w:rFonts w:eastAsia="Calibri" w:cs="Arial"/>
                <w:b/>
                <w:bCs/>
              </w:rPr>
              <w:t>2. Kurz</w:t>
            </w:r>
            <w:r w:rsidRPr="00291799">
              <w:rPr>
                <w:rFonts w:eastAsia="Calibri" w:cs="Arial"/>
                <w:b/>
                <w:bCs/>
              </w:rPr>
              <w:t>vorträge</w:t>
            </w:r>
            <w:r>
              <w:rPr>
                <w:rFonts w:eastAsia="Calibri" w:cs="Arial"/>
                <w:b/>
                <w:bCs/>
              </w:rPr>
              <w:t xml:space="preserve"> strukturieren</w:t>
            </w:r>
          </w:p>
        </w:tc>
      </w:tr>
      <w:tr w:rsidR="00942894" w:rsidTr="001B174A">
        <w:tc>
          <w:tcPr>
            <w:tcW w:w="1231" w:type="pct"/>
            <w:tcBorders>
              <w:left w:val="single" w:sz="4" w:space="0" w:color="000000"/>
              <w:bottom w:val="single" w:sz="4" w:space="0" w:color="000000"/>
            </w:tcBorders>
            <w:tcMar>
              <w:top w:w="0" w:type="dxa"/>
              <w:left w:w="108" w:type="dxa"/>
              <w:bottom w:w="0" w:type="dxa"/>
              <w:right w:w="108" w:type="dxa"/>
            </w:tcMar>
          </w:tcPr>
          <w:p w:rsidR="00942894" w:rsidRPr="008327F5" w:rsidRDefault="0095334D" w:rsidP="000F50E3">
            <w:pPr>
              <w:spacing w:before="60"/>
              <w:rPr>
                <w:rFonts w:eastAsia="Calibri" w:cs="Arial"/>
                <w:sz w:val="18"/>
                <w:szCs w:val="18"/>
                <w:u w:val="single"/>
              </w:rPr>
            </w:pPr>
            <w:r>
              <w:rPr>
                <w:rFonts w:eastAsia="Calibri" w:cs="Arial"/>
                <w:sz w:val="18"/>
                <w:szCs w:val="18"/>
                <w:u w:val="single"/>
              </w:rPr>
              <w:t>2.1</w:t>
            </w:r>
            <w:r w:rsidR="00942894" w:rsidRPr="008327F5">
              <w:rPr>
                <w:rFonts w:eastAsia="Calibri" w:cs="Arial"/>
                <w:sz w:val="18"/>
                <w:szCs w:val="18"/>
                <w:u w:val="single"/>
              </w:rPr>
              <w:t xml:space="preserve"> Sprechen und Zuhören</w:t>
            </w:r>
          </w:p>
          <w:p w:rsidR="00942894" w:rsidRPr="000B4FE8" w:rsidRDefault="00942894" w:rsidP="000F50E3">
            <w:pPr>
              <w:spacing w:before="60"/>
              <w:rPr>
                <w:rFonts w:eastAsia="Calibri" w:cs="Arial"/>
                <w:sz w:val="18"/>
                <w:szCs w:val="18"/>
              </w:rPr>
            </w:pPr>
            <w:r w:rsidRPr="000B4FE8">
              <w:rPr>
                <w:rFonts w:eastAsia="Calibri" w:cs="Arial"/>
                <w:sz w:val="18"/>
                <w:szCs w:val="18"/>
              </w:rPr>
              <w:t>11</w:t>
            </w:r>
            <w:r>
              <w:rPr>
                <w:rFonts w:eastAsia="Calibri" w:cs="Arial"/>
                <w:sz w:val="18"/>
                <w:szCs w:val="18"/>
              </w:rPr>
              <w:t xml:space="preserve">. </w:t>
            </w:r>
            <w:r w:rsidRPr="000B4FE8">
              <w:rPr>
                <w:rFonts w:eastAsia="Calibri" w:cs="Arial"/>
                <w:sz w:val="18"/>
                <w:szCs w:val="18"/>
              </w:rPr>
              <w:t>Redebeiträge transparent strukturieren, dabei Redestrategien einsetzen und die Wirkung eines Redebeitrags reflektieren</w:t>
            </w:r>
          </w:p>
          <w:p w:rsidR="00942894" w:rsidRDefault="00942894" w:rsidP="000F50E3">
            <w:pPr>
              <w:spacing w:before="60"/>
              <w:rPr>
                <w:rFonts w:eastAsia="Calibri" w:cs="Arial"/>
                <w:sz w:val="18"/>
                <w:szCs w:val="18"/>
              </w:rPr>
            </w:pPr>
            <w:r w:rsidRPr="000B4FE8">
              <w:rPr>
                <w:rFonts w:eastAsia="Calibri" w:cs="Arial"/>
                <w:sz w:val="18"/>
                <w:szCs w:val="18"/>
              </w:rPr>
              <w:t>12</w:t>
            </w:r>
            <w:r>
              <w:rPr>
                <w:rFonts w:eastAsia="Calibri" w:cs="Arial"/>
                <w:sz w:val="18"/>
                <w:szCs w:val="18"/>
              </w:rPr>
              <w:t xml:space="preserve">. </w:t>
            </w:r>
            <w:r w:rsidRPr="000B4FE8">
              <w:rPr>
                <w:rFonts w:eastAsia="Calibri" w:cs="Arial"/>
                <w:sz w:val="18"/>
                <w:szCs w:val="18"/>
              </w:rPr>
              <w:t>freie Redebeiträge leisten, Sachinhalte verständlich referieren (E), Kurzdarstellungen (zum Beispiel Buchpräsentationen) und Referate frei vortragen (gegebenenfalls mithilfe von Stichwörtern oder einer Gliederung); dabei verschiedene Medien nutzen (zum Beispiel Folie, Plakat, Präsentationsprogramme)</w:t>
            </w:r>
          </w:p>
          <w:p w:rsidR="00942894" w:rsidRPr="008327F5" w:rsidRDefault="00942894" w:rsidP="000F50E3">
            <w:pPr>
              <w:spacing w:before="60"/>
              <w:rPr>
                <w:rFonts w:eastAsia="Calibri" w:cs="Arial"/>
                <w:sz w:val="18"/>
                <w:szCs w:val="18"/>
                <w:u w:val="single"/>
              </w:rPr>
            </w:pPr>
            <w:r w:rsidRPr="008327F5">
              <w:rPr>
                <w:rFonts w:eastAsia="Calibri" w:cs="Arial"/>
                <w:sz w:val="18"/>
                <w:szCs w:val="18"/>
                <w:u w:val="single"/>
              </w:rPr>
              <w:t>2.2 Schreiben</w:t>
            </w:r>
          </w:p>
          <w:p w:rsidR="00942894" w:rsidRDefault="00942894" w:rsidP="000F50E3">
            <w:pPr>
              <w:spacing w:before="60"/>
              <w:rPr>
                <w:rFonts w:eastAsia="Calibri" w:cs="Arial"/>
                <w:sz w:val="18"/>
                <w:szCs w:val="18"/>
              </w:rPr>
            </w:pPr>
            <w:r w:rsidRPr="000B4FE8">
              <w:rPr>
                <w:rFonts w:eastAsia="Calibri" w:cs="Arial"/>
                <w:sz w:val="18"/>
                <w:szCs w:val="18"/>
              </w:rPr>
              <w:t>6</w:t>
            </w:r>
            <w:r>
              <w:rPr>
                <w:rFonts w:eastAsia="Calibri" w:cs="Arial"/>
                <w:sz w:val="18"/>
                <w:szCs w:val="18"/>
              </w:rPr>
              <w:t xml:space="preserve">. </w:t>
            </w:r>
            <w:r w:rsidRPr="000B4FE8">
              <w:rPr>
                <w:rFonts w:eastAsia="Calibri" w:cs="Arial"/>
                <w:sz w:val="18"/>
                <w:szCs w:val="18"/>
              </w:rPr>
              <w:t>Textverarbeitungs- und Präsentationsprogramme nutzen</w:t>
            </w:r>
          </w:p>
          <w:p w:rsidR="00942894" w:rsidRPr="001E533E" w:rsidRDefault="00942894" w:rsidP="000F50E3">
            <w:pPr>
              <w:spacing w:before="60"/>
              <w:rPr>
                <w:rFonts w:eastAsia="Calibri" w:cs="Arial"/>
                <w:sz w:val="18"/>
                <w:szCs w:val="18"/>
              </w:rPr>
            </w:pPr>
            <w:r w:rsidRPr="001E533E">
              <w:rPr>
                <w:rFonts w:eastAsia="Calibri" w:cs="Arial"/>
                <w:sz w:val="18"/>
                <w:szCs w:val="18"/>
              </w:rPr>
              <w:t>7</w:t>
            </w:r>
            <w:r>
              <w:rPr>
                <w:rFonts w:eastAsia="Calibri" w:cs="Arial"/>
                <w:sz w:val="18"/>
                <w:szCs w:val="18"/>
              </w:rPr>
              <w:t>.</w:t>
            </w:r>
            <w:r w:rsidRPr="001E533E">
              <w:rPr>
                <w:rFonts w:eastAsia="Calibri" w:cs="Arial"/>
                <w:sz w:val="18"/>
                <w:szCs w:val="18"/>
              </w:rPr>
              <w:t xml:space="preserve"> strukturiert, verständlich und stilistisch stimmig formulieren; dabei einen differenzierten Wortschatz (auch Fachsprache, Fremdwörter (E)) verwenden</w:t>
            </w:r>
          </w:p>
          <w:p w:rsidR="00942894" w:rsidRDefault="00942894" w:rsidP="000F50E3">
            <w:pPr>
              <w:spacing w:before="60"/>
              <w:rPr>
                <w:rFonts w:eastAsia="Calibri" w:cs="Arial"/>
                <w:sz w:val="18"/>
                <w:szCs w:val="18"/>
              </w:rPr>
            </w:pPr>
            <w:r w:rsidRPr="001E533E">
              <w:rPr>
                <w:rFonts w:eastAsia="Calibri" w:cs="Arial"/>
                <w:sz w:val="18"/>
                <w:szCs w:val="18"/>
              </w:rPr>
              <w:t>9</w:t>
            </w:r>
            <w:r>
              <w:rPr>
                <w:rFonts w:eastAsia="Calibri" w:cs="Arial"/>
                <w:sz w:val="18"/>
                <w:szCs w:val="18"/>
              </w:rPr>
              <w:t>.</w:t>
            </w:r>
            <w:r w:rsidRPr="001E533E">
              <w:rPr>
                <w:rFonts w:eastAsia="Calibri" w:cs="Arial"/>
                <w:sz w:val="18"/>
                <w:szCs w:val="18"/>
              </w:rPr>
              <w:t xml:space="preserve"> Übernahmen aus fremden Texten klar kennzeichnen (Zitat, indirekte Rede) und in den eigenen Text integrieren, Quellen benennen</w:t>
            </w:r>
          </w:p>
          <w:p w:rsidR="00942894" w:rsidRPr="001E533E" w:rsidRDefault="00942894" w:rsidP="000F50E3">
            <w:pPr>
              <w:spacing w:before="60"/>
              <w:rPr>
                <w:rFonts w:eastAsia="Calibri" w:cs="Arial"/>
                <w:sz w:val="18"/>
                <w:szCs w:val="18"/>
              </w:rPr>
            </w:pPr>
            <w:r w:rsidRPr="001E533E">
              <w:rPr>
                <w:rFonts w:eastAsia="Calibri" w:cs="Arial"/>
                <w:sz w:val="18"/>
                <w:szCs w:val="18"/>
              </w:rPr>
              <w:t>13</w:t>
            </w:r>
            <w:r>
              <w:rPr>
                <w:rFonts w:eastAsia="Calibri" w:cs="Arial"/>
                <w:sz w:val="18"/>
                <w:szCs w:val="18"/>
              </w:rPr>
              <w:t>.</w:t>
            </w:r>
            <w:r w:rsidRPr="001E533E">
              <w:rPr>
                <w:rFonts w:eastAsia="Calibri" w:cs="Arial"/>
                <w:sz w:val="18"/>
                <w:szCs w:val="18"/>
              </w:rPr>
              <w:t xml:space="preserve"> den Inhalt auch längerer Texte knapp, eigenständig und adressatenorientiert wiedergeben</w:t>
            </w:r>
          </w:p>
          <w:p w:rsidR="00942894" w:rsidRPr="001E533E" w:rsidRDefault="00942894" w:rsidP="000F50E3">
            <w:pPr>
              <w:spacing w:before="60"/>
              <w:rPr>
                <w:rFonts w:eastAsia="Calibri" w:cs="Arial"/>
                <w:sz w:val="18"/>
                <w:szCs w:val="18"/>
              </w:rPr>
            </w:pPr>
            <w:r>
              <w:rPr>
                <w:rFonts w:eastAsia="Calibri" w:cs="Arial"/>
                <w:sz w:val="18"/>
                <w:szCs w:val="18"/>
              </w:rPr>
              <w:t>14.</w:t>
            </w:r>
            <w:r w:rsidRPr="001E533E">
              <w:rPr>
                <w:rFonts w:eastAsia="Calibri" w:cs="Arial"/>
                <w:sz w:val="18"/>
                <w:szCs w:val="18"/>
              </w:rPr>
              <w:t xml:space="preserve"> Informationen aus linearen und nichtlinearen Texten zusammenfassen und kohärent darstellen</w:t>
            </w:r>
          </w:p>
          <w:p w:rsidR="00942894" w:rsidRPr="000B4FE8" w:rsidRDefault="00942894" w:rsidP="000F50E3">
            <w:pPr>
              <w:spacing w:before="60"/>
              <w:rPr>
                <w:rFonts w:eastAsia="Calibri" w:cs="Arial"/>
                <w:sz w:val="18"/>
                <w:szCs w:val="18"/>
              </w:rPr>
            </w:pPr>
            <w:r w:rsidRPr="000B4FE8">
              <w:rPr>
                <w:rFonts w:eastAsia="Calibri" w:cs="Arial"/>
                <w:sz w:val="18"/>
                <w:szCs w:val="18"/>
              </w:rPr>
              <w:t>15</w:t>
            </w:r>
            <w:r>
              <w:rPr>
                <w:rFonts w:eastAsia="Calibri" w:cs="Arial"/>
                <w:sz w:val="18"/>
                <w:szCs w:val="18"/>
              </w:rPr>
              <w:t xml:space="preserve">. </w:t>
            </w:r>
            <w:r w:rsidRPr="000B4FE8">
              <w:rPr>
                <w:rFonts w:eastAsia="Calibri" w:cs="Arial"/>
                <w:sz w:val="18"/>
                <w:szCs w:val="18"/>
              </w:rPr>
              <w:t>eigenes Wissen über literarische, sprachliche und weitere Sachverhalte geordnet darstellen</w:t>
            </w:r>
          </w:p>
          <w:p w:rsidR="00942894" w:rsidRPr="001E533E" w:rsidRDefault="00942894" w:rsidP="000F50E3">
            <w:pPr>
              <w:spacing w:before="60"/>
              <w:rPr>
                <w:rFonts w:eastAsia="Calibri" w:cs="Arial"/>
                <w:sz w:val="18"/>
                <w:szCs w:val="18"/>
              </w:rPr>
            </w:pPr>
            <w:r w:rsidRPr="000B4FE8">
              <w:rPr>
                <w:rFonts w:eastAsia="Calibri" w:cs="Arial"/>
                <w:sz w:val="18"/>
                <w:szCs w:val="18"/>
              </w:rPr>
              <w:t>17</w:t>
            </w:r>
            <w:r>
              <w:rPr>
                <w:rFonts w:eastAsia="Calibri" w:cs="Arial"/>
                <w:sz w:val="18"/>
                <w:szCs w:val="18"/>
              </w:rPr>
              <w:t xml:space="preserve">. </w:t>
            </w:r>
            <w:r w:rsidRPr="000B4FE8">
              <w:rPr>
                <w:rFonts w:eastAsia="Calibri" w:cs="Arial"/>
                <w:sz w:val="18"/>
                <w:szCs w:val="18"/>
              </w:rPr>
              <w:t>in sachlichem Stil verständlich formulieren</w:t>
            </w:r>
          </w:p>
        </w:tc>
        <w:tc>
          <w:tcPr>
            <w:tcW w:w="1269" w:type="pct"/>
            <w:tcBorders>
              <w:left w:val="single" w:sz="4" w:space="0" w:color="000000"/>
              <w:bottom w:val="single" w:sz="4" w:space="0" w:color="000000"/>
            </w:tcBorders>
            <w:tcMar>
              <w:top w:w="0" w:type="dxa"/>
              <w:left w:w="108" w:type="dxa"/>
              <w:bottom w:w="0" w:type="dxa"/>
              <w:right w:w="108" w:type="dxa"/>
            </w:tcMar>
          </w:tcPr>
          <w:p w:rsidR="00942894" w:rsidRDefault="0095334D" w:rsidP="000F50E3">
            <w:pPr>
              <w:rPr>
                <w:sz w:val="18"/>
                <w:szCs w:val="18"/>
                <w:u w:val="single"/>
              </w:rPr>
            </w:pPr>
            <w:r>
              <w:rPr>
                <w:sz w:val="18"/>
                <w:szCs w:val="18"/>
                <w:u w:val="single"/>
              </w:rPr>
              <w:t>3.2.1.3</w:t>
            </w:r>
            <w:r w:rsidR="00942894">
              <w:rPr>
                <w:sz w:val="18"/>
                <w:szCs w:val="18"/>
                <w:u w:val="single"/>
              </w:rPr>
              <w:t xml:space="preserve"> Medien</w:t>
            </w:r>
          </w:p>
          <w:p w:rsidR="00942894" w:rsidRDefault="00942894" w:rsidP="000F50E3">
            <w:pPr>
              <w:rPr>
                <w:sz w:val="18"/>
                <w:szCs w:val="18"/>
              </w:rPr>
            </w:pPr>
            <w:r>
              <w:rPr>
                <w:sz w:val="18"/>
                <w:szCs w:val="18"/>
              </w:rPr>
              <w:t xml:space="preserve">(4GM) </w:t>
            </w:r>
            <w:r w:rsidRPr="005E2F03">
              <w:rPr>
                <w:sz w:val="18"/>
                <w:szCs w:val="18"/>
              </w:rPr>
              <w:t>verschiedene mediale Quellen zur Informationsbeschaffung nutzen und die Auswahl des Mediums begründen</w:t>
            </w:r>
          </w:p>
          <w:p w:rsidR="00942894" w:rsidRDefault="00942894" w:rsidP="000F50E3">
            <w:pPr>
              <w:rPr>
                <w:sz w:val="18"/>
                <w:szCs w:val="18"/>
                <w:highlight w:val="green"/>
              </w:rPr>
            </w:pPr>
            <w:r>
              <w:rPr>
                <w:sz w:val="18"/>
                <w:szCs w:val="18"/>
              </w:rPr>
              <w:t xml:space="preserve">(4E) </w:t>
            </w:r>
            <w:r w:rsidRPr="005218F0">
              <w:rPr>
                <w:sz w:val="18"/>
                <w:szCs w:val="18"/>
              </w:rPr>
              <w:t>Printmedien und elektronische Medien gezielt nutzen und die Auswahl des Mediums in Hinblick auf seine Funktion begründen</w:t>
            </w:r>
            <w:r w:rsidRPr="005218F0">
              <w:rPr>
                <w:sz w:val="18"/>
                <w:szCs w:val="18"/>
                <w:highlight w:val="green"/>
              </w:rPr>
              <w:t xml:space="preserve"> </w:t>
            </w:r>
          </w:p>
          <w:p w:rsidR="00942894" w:rsidRDefault="00942894" w:rsidP="000F50E3">
            <w:pPr>
              <w:rPr>
                <w:sz w:val="18"/>
                <w:szCs w:val="18"/>
              </w:rPr>
            </w:pPr>
            <w:r>
              <w:rPr>
                <w:sz w:val="18"/>
                <w:szCs w:val="18"/>
              </w:rPr>
              <w:t xml:space="preserve">(7GM) </w:t>
            </w:r>
            <w:r w:rsidRPr="00367F72">
              <w:rPr>
                <w:sz w:val="18"/>
                <w:szCs w:val="18"/>
              </w:rPr>
              <w:t>lineare und nichtlineare Texte gestalten, auch zur Erstellung von Bewerbungen (</w:t>
            </w:r>
            <w:r w:rsidR="00F54B79">
              <w:rPr>
                <w:sz w:val="18"/>
                <w:szCs w:val="18"/>
              </w:rPr>
              <w:t>z.B.</w:t>
            </w:r>
            <w:r w:rsidRPr="00367F72">
              <w:rPr>
                <w:sz w:val="18"/>
                <w:szCs w:val="18"/>
              </w:rPr>
              <w:t xml:space="preserve"> mithilfe von Textverarbeitungs- oder Präsentationsprogrammen)</w:t>
            </w:r>
          </w:p>
          <w:p w:rsidR="00942894" w:rsidRDefault="00942894" w:rsidP="000F50E3">
            <w:pPr>
              <w:rPr>
                <w:sz w:val="18"/>
                <w:szCs w:val="18"/>
              </w:rPr>
            </w:pPr>
            <w:r>
              <w:rPr>
                <w:sz w:val="18"/>
                <w:szCs w:val="18"/>
              </w:rPr>
              <w:t>(7E)</w:t>
            </w:r>
            <w:r>
              <w:t xml:space="preserve"> </w:t>
            </w:r>
            <w:r w:rsidRPr="00367F72">
              <w:rPr>
                <w:sz w:val="18"/>
                <w:szCs w:val="18"/>
              </w:rPr>
              <w:t>lineare und nichtlineare Texte mithilfe geeigneter Medien gestalten (</w:t>
            </w:r>
            <w:r w:rsidR="00F54B79">
              <w:rPr>
                <w:sz w:val="18"/>
                <w:szCs w:val="18"/>
              </w:rPr>
              <w:t>z.B.</w:t>
            </w:r>
            <w:r w:rsidRPr="00367F72">
              <w:rPr>
                <w:sz w:val="18"/>
                <w:szCs w:val="18"/>
              </w:rPr>
              <w:t xml:space="preserve"> mithilfe von Präsentationssoftware) und ihre Gestaltungsentscheidung erläutern</w:t>
            </w:r>
          </w:p>
          <w:p w:rsidR="00942894" w:rsidRDefault="00942894" w:rsidP="000F50E3">
            <w:pPr>
              <w:rPr>
                <w:sz w:val="18"/>
                <w:szCs w:val="18"/>
              </w:rPr>
            </w:pPr>
            <w:r>
              <w:rPr>
                <w:sz w:val="18"/>
                <w:szCs w:val="18"/>
              </w:rPr>
              <w:t>(13G)</w:t>
            </w:r>
            <w:r>
              <w:t xml:space="preserve"> </w:t>
            </w:r>
            <w:r w:rsidRPr="00367F72">
              <w:rPr>
                <w:sz w:val="18"/>
                <w:szCs w:val="18"/>
              </w:rPr>
              <w:t>Text-Bild-Zusammenhänge erläutern</w:t>
            </w:r>
          </w:p>
          <w:p w:rsidR="00942894" w:rsidRDefault="00942894" w:rsidP="000F50E3">
            <w:pPr>
              <w:rPr>
                <w:sz w:val="18"/>
                <w:szCs w:val="18"/>
              </w:rPr>
            </w:pPr>
            <w:r>
              <w:rPr>
                <w:sz w:val="18"/>
                <w:szCs w:val="18"/>
              </w:rPr>
              <w:t>(13M)</w:t>
            </w:r>
            <w:r>
              <w:t xml:space="preserve"> </w:t>
            </w:r>
            <w:r w:rsidRPr="00367F72">
              <w:rPr>
                <w:sz w:val="18"/>
                <w:szCs w:val="18"/>
              </w:rPr>
              <w:t>Zusammenhänge zwischen Bild und Text herstellen und erläutern (</w:t>
            </w:r>
            <w:r w:rsidR="00F54B79">
              <w:rPr>
                <w:sz w:val="18"/>
                <w:szCs w:val="18"/>
              </w:rPr>
              <w:t>z.B.</w:t>
            </w:r>
            <w:r w:rsidRPr="00367F72">
              <w:rPr>
                <w:sz w:val="18"/>
                <w:szCs w:val="18"/>
              </w:rPr>
              <w:t xml:space="preserve"> Werbetexte und </w:t>
            </w:r>
            <w:r w:rsidRPr="00367F72">
              <w:rPr>
                <w:rFonts w:ascii="MS Gothic" w:eastAsia="MS Gothic" w:hAnsi="MS Gothic" w:cs="MS Gothic" w:hint="eastAsia"/>
                <w:sz w:val="18"/>
                <w:szCs w:val="18"/>
              </w:rPr>
              <w:t>‑</w:t>
            </w:r>
            <w:r w:rsidRPr="00367F72">
              <w:rPr>
                <w:sz w:val="18"/>
                <w:szCs w:val="18"/>
              </w:rPr>
              <w:t>filme)</w:t>
            </w:r>
          </w:p>
          <w:p w:rsidR="00942894" w:rsidRDefault="00942894" w:rsidP="000F50E3">
            <w:pPr>
              <w:rPr>
                <w:sz w:val="18"/>
                <w:szCs w:val="18"/>
              </w:rPr>
            </w:pPr>
            <w:r>
              <w:rPr>
                <w:sz w:val="18"/>
                <w:szCs w:val="18"/>
              </w:rPr>
              <w:t>(13E)</w:t>
            </w:r>
            <w:r>
              <w:t xml:space="preserve"> </w:t>
            </w:r>
            <w:r w:rsidRPr="00367F72">
              <w:rPr>
                <w:sz w:val="18"/>
                <w:szCs w:val="18"/>
              </w:rPr>
              <w:t>Bilder beschreiben und analysieren, dabei Zusammenhänge zwischen Bildelementen und anderen Medien herstellen (</w:t>
            </w:r>
            <w:r w:rsidR="00F54B79">
              <w:rPr>
                <w:sz w:val="18"/>
                <w:szCs w:val="18"/>
              </w:rPr>
              <w:t>z.B.</w:t>
            </w:r>
            <w:r w:rsidRPr="00367F72">
              <w:rPr>
                <w:sz w:val="18"/>
                <w:szCs w:val="18"/>
              </w:rPr>
              <w:t xml:space="preserve"> Texte, auch Werbetexte und </w:t>
            </w:r>
            <w:r w:rsidRPr="00367F72">
              <w:rPr>
                <w:rFonts w:ascii="MS Gothic" w:eastAsia="MS Gothic" w:hAnsi="MS Gothic" w:cs="MS Gothic" w:hint="eastAsia"/>
                <w:sz w:val="18"/>
                <w:szCs w:val="18"/>
              </w:rPr>
              <w:t>‑</w:t>
            </w:r>
            <w:r w:rsidRPr="00367F72">
              <w:rPr>
                <w:sz w:val="18"/>
                <w:szCs w:val="18"/>
              </w:rPr>
              <w:t>filme)</w:t>
            </w:r>
          </w:p>
          <w:p w:rsidR="0065631E" w:rsidRPr="00A55356" w:rsidRDefault="0065631E" w:rsidP="000F50E3">
            <w:pPr>
              <w:rPr>
                <w:sz w:val="18"/>
                <w:szCs w:val="18"/>
              </w:rPr>
            </w:pPr>
            <w:r w:rsidRPr="0065631E">
              <w:rPr>
                <w:sz w:val="18"/>
                <w:szCs w:val="18"/>
              </w:rPr>
              <w:t>(8) in medialen Kommunikationssituationen (</w:t>
            </w:r>
            <w:r w:rsidR="00F54B79">
              <w:rPr>
                <w:sz w:val="18"/>
                <w:szCs w:val="18"/>
              </w:rPr>
              <w:t>z.B.</w:t>
            </w:r>
            <w:r w:rsidRPr="0065631E">
              <w:rPr>
                <w:sz w:val="18"/>
                <w:szCs w:val="18"/>
              </w:rPr>
              <w:t xml:space="preserve"> Blog, Chat, E-Mail) eigene Beiträge adressaten- und situationsbezogen formulieren E: und alternative Möglichkeiten reflektieren</w:t>
            </w:r>
          </w:p>
          <w:p w:rsidR="00942894" w:rsidRPr="00A55356" w:rsidRDefault="00942894" w:rsidP="000F50E3">
            <w:pPr>
              <w:rPr>
                <w:sz w:val="18"/>
                <w:szCs w:val="18"/>
                <w:u w:val="single"/>
              </w:rPr>
            </w:pPr>
            <w:r w:rsidRPr="00A55356">
              <w:rPr>
                <w:sz w:val="18"/>
                <w:szCs w:val="18"/>
                <w:u w:val="single"/>
              </w:rPr>
              <w:t>3.2.2.1 Struktur von Äußerungen</w:t>
            </w:r>
          </w:p>
          <w:p w:rsidR="00A840FD" w:rsidRDefault="00A840FD" w:rsidP="00A840FD">
            <w:pPr>
              <w:spacing w:before="60"/>
              <w:rPr>
                <w:sz w:val="18"/>
                <w:szCs w:val="18"/>
              </w:rPr>
            </w:pPr>
            <w:r w:rsidRPr="00644F41">
              <w:rPr>
                <w:sz w:val="18"/>
                <w:szCs w:val="18"/>
              </w:rPr>
              <w:t>(9</w:t>
            </w:r>
            <w:r>
              <w:rPr>
                <w:sz w:val="18"/>
                <w:szCs w:val="18"/>
              </w:rPr>
              <w:t>GM</w:t>
            </w:r>
            <w:r w:rsidRPr="00644F41">
              <w:rPr>
                <w:sz w:val="18"/>
                <w:szCs w:val="18"/>
              </w:rPr>
              <w:t>) eigene Texte mithilfe sprachlicher Mittel kohärent gestalten</w:t>
            </w:r>
          </w:p>
          <w:p w:rsidR="00A840FD" w:rsidRDefault="00A840FD" w:rsidP="00A840FD">
            <w:pPr>
              <w:spacing w:before="60"/>
              <w:rPr>
                <w:sz w:val="18"/>
                <w:szCs w:val="18"/>
              </w:rPr>
            </w:pPr>
            <w:r w:rsidRPr="009A1156">
              <w:rPr>
                <w:sz w:val="18"/>
                <w:szCs w:val="18"/>
              </w:rPr>
              <w:t>(9</w:t>
            </w:r>
            <w:r>
              <w:rPr>
                <w:sz w:val="18"/>
                <w:szCs w:val="18"/>
              </w:rPr>
              <w:t>E</w:t>
            </w:r>
            <w:r w:rsidRPr="009A1156">
              <w:rPr>
                <w:sz w:val="18"/>
                <w:szCs w:val="18"/>
              </w:rPr>
              <w:t xml:space="preserve">) Erscheinungsformen der Textkohärenz erklären und eigene Texte </w:t>
            </w:r>
            <w:r w:rsidR="00F54B79">
              <w:rPr>
                <w:sz w:val="18"/>
                <w:szCs w:val="18"/>
              </w:rPr>
              <w:t>mithilfe</w:t>
            </w:r>
            <w:r w:rsidRPr="009A1156">
              <w:rPr>
                <w:sz w:val="18"/>
                <w:szCs w:val="18"/>
              </w:rPr>
              <w:t xml:space="preserve"> sprachlicher Mittel kohärent gestalten </w:t>
            </w:r>
          </w:p>
          <w:p w:rsidR="004856CB" w:rsidRPr="004856CB" w:rsidRDefault="004856CB" w:rsidP="004856CB">
            <w:pPr>
              <w:rPr>
                <w:sz w:val="18"/>
                <w:szCs w:val="18"/>
              </w:rPr>
            </w:pPr>
            <w:r w:rsidRPr="004856CB">
              <w:rPr>
                <w:sz w:val="18"/>
                <w:szCs w:val="18"/>
              </w:rPr>
              <w:t>(16</w:t>
            </w:r>
            <w:r>
              <w:rPr>
                <w:sz w:val="18"/>
                <w:szCs w:val="18"/>
              </w:rPr>
              <w:t>G</w:t>
            </w:r>
            <w:r w:rsidRPr="004856CB">
              <w:rPr>
                <w:sz w:val="18"/>
                <w:szCs w:val="18"/>
              </w:rPr>
              <w:t>) Wortbedeutungen im Bereich eines allgemeinen Wortschatzes klären und voneinander abgrenzen, auch unter Zuhilfenahme von Nachschlagewerken und des</w:t>
            </w:r>
            <w:r>
              <w:rPr>
                <w:sz w:val="18"/>
                <w:szCs w:val="18"/>
              </w:rPr>
              <w:t xml:space="preserve"> </w:t>
            </w:r>
            <w:r w:rsidRPr="004856CB">
              <w:rPr>
                <w:sz w:val="18"/>
                <w:szCs w:val="18"/>
              </w:rPr>
              <w:t>Internets</w:t>
            </w:r>
          </w:p>
          <w:p w:rsidR="004856CB" w:rsidRPr="004856CB" w:rsidRDefault="004856CB" w:rsidP="004856CB">
            <w:pPr>
              <w:rPr>
                <w:sz w:val="18"/>
                <w:szCs w:val="18"/>
              </w:rPr>
            </w:pPr>
            <w:r w:rsidRPr="004856CB">
              <w:rPr>
                <w:sz w:val="18"/>
                <w:szCs w:val="18"/>
              </w:rPr>
              <w:t>(16</w:t>
            </w:r>
            <w:r>
              <w:rPr>
                <w:sz w:val="18"/>
                <w:szCs w:val="18"/>
              </w:rPr>
              <w:t>M</w:t>
            </w:r>
            <w:r w:rsidRPr="004856CB">
              <w:rPr>
                <w:sz w:val="18"/>
                <w:szCs w:val="18"/>
              </w:rPr>
              <w:t>) Wortbedeutungen klären und voneinander abgrenzen, auch unter Zuhilfenahme von Nachschlagewerken und des Internets</w:t>
            </w:r>
          </w:p>
          <w:p w:rsidR="004856CB" w:rsidRPr="004856CB" w:rsidRDefault="004856CB" w:rsidP="004856CB">
            <w:pPr>
              <w:rPr>
                <w:sz w:val="18"/>
                <w:szCs w:val="18"/>
              </w:rPr>
            </w:pPr>
            <w:r w:rsidRPr="004856CB">
              <w:rPr>
                <w:sz w:val="18"/>
                <w:szCs w:val="18"/>
              </w:rPr>
              <w:t>(16</w:t>
            </w:r>
            <w:r>
              <w:rPr>
                <w:sz w:val="18"/>
                <w:szCs w:val="18"/>
              </w:rPr>
              <w:t>E</w:t>
            </w:r>
            <w:r w:rsidRPr="004856CB">
              <w:rPr>
                <w:sz w:val="18"/>
                <w:szCs w:val="18"/>
              </w:rPr>
              <w:t xml:space="preserve">) Wortbedeutungen klären, </w:t>
            </w:r>
            <w:r>
              <w:rPr>
                <w:sz w:val="18"/>
                <w:szCs w:val="18"/>
              </w:rPr>
              <w:t>auch mittels Nachschlagewer</w:t>
            </w:r>
            <w:r w:rsidRPr="004856CB">
              <w:rPr>
                <w:sz w:val="18"/>
                <w:szCs w:val="18"/>
              </w:rPr>
              <w:t>ken (</w:t>
            </w:r>
            <w:r w:rsidR="00F54B79">
              <w:rPr>
                <w:sz w:val="18"/>
                <w:szCs w:val="18"/>
              </w:rPr>
              <w:t>z.B.</w:t>
            </w:r>
            <w:r w:rsidRPr="004856CB">
              <w:rPr>
                <w:sz w:val="18"/>
                <w:szCs w:val="18"/>
              </w:rPr>
              <w:t xml:space="preserve"> Fremd- oder Synonym wörterbücher, auch im Internet), Definitionen einfacher Begriffe formulieren</w:t>
            </w:r>
          </w:p>
          <w:p w:rsidR="00942894" w:rsidRPr="009A078F" w:rsidRDefault="00942894" w:rsidP="000F50E3">
            <w:pPr>
              <w:rPr>
                <w:sz w:val="18"/>
                <w:szCs w:val="18"/>
                <w:u w:val="single"/>
              </w:rPr>
            </w:pPr>
            <w:r w:rsidRPr="009A078F">
              <w:rPr>
                <w:sz w:val="18"/>
                <w:szCs w:val="18"/>
                <w:u w:val="single"/>
              </w:rPr>
              <w:t>3.2.2.2 Funktion von Äußerungen</w:t>
            </w:r>
          </w:p>
          <w:p w:rsidR="00942894" w:rsidRDefault="00942894" w:rsidP="000F50E3">
            <w:pPr>
              <w:rPr>
                <w:sz w:val="18"/>
                <w:szCs w:val="18"/>
              </w:rPr>
            </w:pPr>
            <w:r w:rsidRPr="00C11A2D">
              <w:rPr>
                <w:sz w:val="18"/>
                <w:szCs w:val="18"/>
              </w:rPr>
              <w:t>(5</w:t>
            </w:r>
            <w:r>
              <w:rPr>
                <w:sz w:val="18"/>
                <w:szCs w:val="18"/>
              </w:rPr>
              <w:t xml:space="preserve">) </w:t>
            </w:r>
            <w:r w:rsidRPr="00C11A2D">
              <w:rPr>
                <w:sz w:val="18"/>
                <w:szCs w:val="18"/>
              </w:rPr>
              <w:t>Funktionen von Texten erkennen (</w:t>
            </w:r>
            <w:r w:rsidR="00F54B79">
              <w:rPr>
                <w:sz w:val="18"/>
                <w:szCs w:val="18"/>
              </w:rPr>
              <w:t>z.B.</w:t>
            </w:r>
            <w:r w:rsidRPr="00C11A2D">
              <w:rPr>
                <w:sz w:val="18"/>
                <w:szCs w:val="18"/>
              </w:rPr>
              <w:t xml:space="preserve"> Information, Appell, Selbstdarstellung, Kontakt</w:t>
            </w:r>
            <w:r w:rsidR="004A756D">
              <w:rPr>
                <w:sz w:val="18"/>
                <w:szCs w:val="18"/>
              </w:rPr>
              <w:t>, E: Regulation</w:t>
            </w:r>
            <w:r w:rsidRPr="00C11A2D">
              <w:rPr>
                <w:sz w:val="18"/>
                <w:szCs w:val="18"/>
              </w:rPr>
              <w:t>)</w:t>
            </w:r>
          </w:p>
          <w:p w:rsidR="00942894" w:rsidRPr="00C11A2D" w:rsidRDefault="00942894" w:rsidP="000F50E3">
            <w:pPr>
              <w:rPr>
                <w:sz w:val="18"/>
                <w:szCs w:val="18"/>
              </w:rPr>
            </w:pPr>
            <w:r>
              <w:rPr>
                <w:sz w:val="18"/>
                <w:szCs w:val="18"/>
              </w:rPr>
              <w:t>(</w:t>
            </w:r>
            <w:r w:rsidRPr="00C11A2D">
              <w:rPr>
                <w:sz w:val="18"/>
                <w:szCs w:val="18"/>
              </w:rPr>
              <w:t>7</w:t>
            </w:r>
            <w:r>
              <w:rPr>
                <w:sz w:val="18"/>
                <w:szCs w:val="18"/>
              </w:rPr>
              <w:t xml:space="preserve">) </w:t>
            </w:r>
            <w:r w:rsidRPr="00C11A2D">
              <w:rPr>
                <w:sz w:val="18"/>
                <w:szCs w:val="18"/>
              </w:rPr>
              <w:t>unterschiedliche Sprechabsichten situationsangemessen und adressatenorientiert formulieren, dabei auch die Körpersprache bewusst einsetzen</w:t>
            </w:r>
          </w:p>
          <w:p w:rsidR="00942894" w:rsidRDefault="00942894" w:rsidP="000F50E3">
            <w:pPr>
              <w:rPr>
                <w:sz w:val="18"/>
                <w:szCs w:val="18"/>
              </w:rPr>
            </w:pPr>
            <w:r w:rsidRPr="00C11A2D">
              <w:rPr>
                <w:sz w:val="18"/>
                <w:szCs w:val="18"/>
              </w:rPr>
              <w:t>(</w:t>
            </w:r>
            <w:r>
              <w:rPr>
                <w:sz w:val="18"/>
                <w:szCs w:val="18"/>
              </w:rPr>
              <w:t>8G)</w:t>
            </w:r>
            <w:r>
              <w:t xml:space="preserve"> </w:t>
            </w:r>
            <w:r w:rsidRPr="00C11A2D">
              <w:rPr>
                <w:sz w:val="18"/>
                <w:szCs w:val="18"/>
              </w:rPr>
              <w:t>Inhalte adressatenorientiert, sachgerecht und übersichtlich darstellen</w:t>
            </w:r>
          </w:p>
          <w:p w:rsidR="00942894" w:rsidRDefault="00942894" w:rsidP="000F50E3">
            <w:pPr>
              <w:rPr>
                <w:sz w:val="18"/>
                <w:szCs w:val="18"/>
              </w:rPr>
            </w:pPr>
            <w:r>
              <w:rPr>
                <w:sz w:val="18"/>
                <w:szCs w:val="18"/>
              </w:rPr>
              <w:t>(8M)</w:t>
            </w:r>
            <w:r w:rsidR="00E6015B">
              <w:t xml:space="preserve"> </w:t>
            </w:r>
            <w:r w:rsidRPr="00C11A2D">
              <w:rPr>
                <w:sz w:val="18"/>
                <w:szCs w:val="18"/>
              </w:rPr>
              <w:t>Zusammenhänge und Inhalte adressatenorientiert, sachgerecht und übersichtlich darstellen</w:t>
            </w:r>
          </w:p>
          <w:p w:rsidR="00942894" w:rsidRPr="00C11A2D" w:rsidRDefault="00942894" w:rsidP="000F50E3">
            <w:pPr>
              <w:rPr>
                <w:sz w:val="18"/>
                <w:szCs w:val="18"/>
              </w:rPr>
            </w:pPr>
            <w:r>
              <w:rPr>
                <w:sz w:val="18"/>
                <w:szCs w:val="18"/>
              </w:rPr>
              <w:t>(8E)</w:t>
            </w:r>
            <w:r>
              <w:t xml:space="preserve"> </w:t>
            </w:r>
            <w:r w:rsidRPr="00C11A2D">
              <w:rPr>
                <w:sz w:val="18"/>
                <w:szCs w:val="18"/>
              </w:rPr>
              <w:t>komplexere Zusammenhänge und Inhalte adressatenorientiert, sachgerecht und übersichtlich darstellen</w:t>
            </w:r>
          </w:p>
          <w:p w:rsidR="00942894" w:rsidRDefault="00942894" w:rsidP="000F50E3">
            <w:pPr>
              <w:rPr>
                <w:sz w:val="18"/>
                <w:szCs w:val="18"/>
              </w:rPr>
            </w:pPr>
            <w:r>
              <w:rPr>
                <w:sz w:val="18"/>
                <w:szCs w:val="18"/>
              </w:rPr>
              <w:t>(</w:t>
            </w:r>
            <w:r w:rsidRPr="00C11A2D">
              <w:rPr>
                <w:sz w:val="18"/>
                <w:szCs w:val="18"/>
              </w:rPr>
              <w:t>9</w:t>
            </w:r>
            <w:r>
              <w:rPr>
                <w:sz w:val="18"/>
                <w:szCs w:val="18"/>
              </w:rPr>
              <w:t>G)</w:t>
            </w:r>
            <w:r>
              <w:t xml:space="preserve"> </w:t>
            </w:r>
            <w:r w:rsidRPr="00C11A2D">
              <w:rPr>
                <w:sz w:val="18"/>
                <w:szCs w:val="18"/>
              </w:rPr>
              <w:t>bei eigenen Sprech- und Schreibhandlungen einen differenzierten Wortschatz verwenden</w:t>
            </w:r>
          </w:p>
          <w:p w:rsidR="00942894" w:rsidRDefault="00942894" w:rsidP="000F50E3">
            <w:pPr>
              <w:rPr>
                <w:sz w:val="18"/>
                <w:szCs w:val="18"/>
              </w:rPr>
            </w:pPr>
            <w:r>
              <w:rPr>
                <w:sz w:val="18"/>
                <w:szCs w:val="18"/>
              </w:rPr>
              <w:t>(9M)</w:t>
            </w:r>
            <w:r>
              <w:t xml:space="preserve"> </w:t>
            </w:r>
            <w:r w:rsidRPr="00C11A2D">
              <w:rPr>
                <w:sz w:val="18"/>
                <w:szCs w:val="18"/>
              </w:rPr>
              <w:t>bei eigenen Sprech- und Schreibhandlungen einen differenzierten Wortschatz verwenden, einschließlich idiomatischer Wendungen in Kenntnis des jeweiligen Zusammenhangs</w:t>
            </w:r>
          </w:p>
          <w:p w:rsidR="00942894" w:rsidRPr="00C11A2D" w:rsidRDefault="00942894" w:rsidP="000F50E3">
            <w:pPr>
              <w:rPr>
                <w:sz w:val="18"/>
                <w:szCs w:val="18"/>
              </w:rPr>
            </w:pPr>
            <w:r>
              <w:rPr>
                <w:sz w:val="18"/>
                <w:szCs w:val="18"/>
              </w:rPr>
              <w:t>(9E)</w:t>
            </w:r>
            <w:r>
              <w:t xml:space="preserve"> </w:t>
            </w:r>
            <w:r w:rsidRPr="00C11A2D">
              <w:rPr>
                <w:sz w:val="18"/>
                <w:szCs w:val="18"/>
              </w:rPr>
              <w:t>bei eigenen Sprech- und Schreibhandlungen distinktive Besonderheiten gesprochener und geschriebener Sprache situationsangemessen und adressatenbezogen und begründet beachten</w:t>
            </w:r>
          </w:p>
          <w:p w:rsidR="00942894" w:rsidRPr="004410C2" w:rsidRDefault="004A756D" w:rsidP="000F50E3">
            <w:pPr>
              <w:rPr>
                <w:sz w:val="18"/>
                <w:szCs w:val="18"/>
              </w:rPr>
            </w:pPr>
            <w:r>
              <w:rPr>
                <w:sz w:val="18"/>
                <w:szCs w:val="18"/>
              </w:rPr>
              <w:t>(11</w:t>
            </w:r>
            <w:r w:rsidR="00942894">
              <w:rPr>
                <w:sz w:val="18"/>
                <w:szCs w:val="18"/>
              </w:rPr>
              <w:t xml:space="preserve">) </w:t>
            </w:r>
            <w:r w:rsidR="00942894" w:rsidRPr="004410C2">
              <w:rPr>
                <w:sz w:val="18"/>
                <w:szCs w:val="18"/>
              </w:rPr>
              <w:t>sprachliche Äußerungen mündlich und schriftlich situationsangemessen und adressatenorientiert formulieren (</w:t>
            </w:r>
            <w:r w:rsidR="00F54B79">
              <w:rPr>
                <w:sz w:val="18"/>
                <w:szCs w:val="18"/>
              </w:rPr>
              <w:t>z.B.</w:t>
            </w:r>
            <w:r w:rsidR="00942894" w:rsidRPr="004410C2">
              <w:rPr>
                <w:sz w:val="18"/>
                <w:szCs w:val="18"/>
              </w:rPr>
              <w:t xml:space="preserve"> Bewerbungsschreiben, Lebenslauf, Vorstellungsgespräch, Antragstellung, sachlicher Brief, Formulare</w:t>
            </w:r>
            <w:r>
              <w:rPr>
                <w:sz w:val="18"/>
                <w:szCs w:val="18"/>
              </w:rPr>
              <w:t xml:space="preserve">, E: </w:t>
            </w:r>
            <w:r w:rsidRPr="004410C2">
              <w:rPr>
                <w:sz w:val="18"/>
                <w:szCs w:val="18"/>
              </w:rPr>
              <w:t>Rollendiskussionen, Dialoge</w:t>
            </w:r>
            <w:r w:rsidR="00942894" w:rsidRPr="004410C2">
              <w:rPr>
                <w:sz w:val="18"/>
                <w:szCs w:val="18"/>
              </w:rPr>
              <w:t>)</w:t>
            </w:r>
          </w:p>
          <w:p w:rsidR="00942894" w:rsidRDefault="00942894" w:rsidP="000F50E3">
            <w:pPr>
              <w:rPr>
                <w:sz w:val="18"/>
                <w:szCs w:val="18"/>
              </w:rPr>
            </w:pPr>
            <w:r>
              <w:rPr>
                <w:sz w:val="18"/>
                <w:szCs w:val="18"/>
              </w:rPr>
              <w:t>(</w:t>
            </w:r>
            <w:r w:rsidRPr="004410C2">
              <w:rPr>
                <w:sz w:val="18"/>
                <w:szCs w:val="18"/>
              </w:rPr>
              <w:t>12</w:t>
            </w:r>
            <w:r>
              <w:rPr>
                <w:sz w:val="18"/>
                <w:szCs w:val="18"/>
              </w:rPr>
              <w:t>G)</w:t>
            </w:r>
            <w:r>
              <w:t xml:space="preserve"> </w:t>
            </w:r>
            <w:r w:rsidRPr="004410C2">
              <w:rPr>
                <w:sz w:val="18"/>
                <w:szCs w:val="18"/>
              </w:rPr>
              <w:t>Vortragstechniken anwenden</w:t>
            </w:r>
          </w:p>
          <w:p w:rsidR="00942894" w:rsidRPr="001E533E" w:rsidRDefault="00942894" w:rsidP="000F50E3">
            <w:pPr>
              <w:rPr>
                <w:sz w:val="18"/>
                <w:szCs w:val="18"/>
              </w:rPr>
            </w:pPr>
            <w:r>
              <w:rPr>
                <w:sz w:val="18"/>
                <w:szCs w:val="18"/>
              </w:rPr>
              <w:t>(12</w:t>
            </w:r>
            <w:r w:rsidR="004A756D">
              <w:rPr>
                <w:sz w:val="18"/>
                <w:szCs w:val="18"/>
              </w:rPr>
              <w:t>M</w:t>
            </w:r>
            <w:r>
              <w:rPr>
                <w:sz w:val="18"/>
                <w:szCs w:val="18"/>
              </w:rPr>
              <w:t>E)</w:t>
            </w:r>
            <w:r>
              <w:t xml:space="preserve"> </w:t>
            </w:r>
            <w:r w:rsidRPr="004410C2">
              <w:rPr>
                <w:sz w:val="18"/>
                <w:szCs w:val="18"/>
              </w:rPr>
              <w:t xml:space="preserve">unterschiedliche Vortrags- und Präsentationstechniken adressatengerecht, zielführend </w:t>
            </w:r>
            <w:r w:rsidR="004A756D">
              <w:rPr>
                <w:sz w:val="18"/>
                <w:szCs w:val="18"/>
              </w:rPr>
              <w:t xml:space="preserve">E: </w:t>
            </w:r>
            <w:r w:rsidRPr="004410C2">
              <w:rPr>
                <w:sz w:val="18"/>
                <w:szCs w:val="18"/>
              </w:rPr>
              <w:t>und begründet anwenden</w:t>
            </w:r>
          </w:p>
        </w:tc>
        <w:tc>
          <w:tcPr>
            <w:tcW w:w="1277" w:type="pct"/>
            <w:tcBorders>
              <w:left w:val="single" w:sz="4" w:space="0" w:color="000000"/>
              <w:bottom w:val="single" w:sz="4" w:space="0" w:color="000000"/>
            </w:tcBorders>
            <w:tcMar>
              <w:top w:w="0" w:type="dxa"/>
              <w:left w:w="108" w:type="dxa"/>
              <w:bottom w:w="0" w:type="dxa"/>
              <w:right w:w="108" w:type="dxa"/>
            </w:tcMar>
          </w:tcPr>
          <w:p w:rsidR="00942894" w:rsidRPr="00C82103" w:rsidRDefault="00942894" w:rsidP="0044377F">
            <w:pPr>
              <w:numPr>
                <w:ilvl w:val="0"/>
                <w:numId w:val="67"/>
              </w:numPr>
              <w:rPr>
                <w:rFonts w:eastAsia="Calibri" w:cs="Arial"/>
                <w:szCs w:val="22"/>
              </w:rPr>
            </w:pPr>
            <w:r w:rsidRPr="00C82103">
              <w:rPr>
                <w:rFonts w:eastAsia="Calibri" w:cs="Arial"/>
                <w:bCs/>
                <w:szCs w:val="22"/>
              </w:rPr>
              <w:t>Schlagworte formulieren und auswählen</w:t>
            </w:r>
            <w:r>
              <w:rPr>
                <w:rFonts w:eastAsia="Calibri" w:cs="Arial"/>
                <w:bCs/>
                <w:szCs w:val="22"/>
              </w:rPr>
              <w:br/>
            </w:r>
            <w:r w:rsidRPr="00C82103">
              <w:rPr>
                <w:rFonts w:eastAsia="Calibri" w:cs="Arial"/>
                <w:szCs w:val="22"/>
              </w:rPr>
              <w:t xml:space="preserve">Aus den gesammelten Informationen, die genau (zur Fragestellung sowie dem Anwendungsbereich) passen, 3-5 Aussagen auswählen und in Schlagworte zusammenfassen, ggf. übernommene Zitate kennzeichnen und Quellen </w:t>
            </w:r>
            <w:r>
              <w:rPr>
                <w:rFonts w:eastAsia="Calibri" w:cs="Arial"/>
                <w:szCs w:val="22"/>
              </w:rPr>
              <w:t>notieren</w:t>
            </w:r>
          </w:p>
          <w:p w:rsidR="00942894" w:rsidRPr="00C82103" w:rsidRDefault="00942894" w:rsidP="0044377F">
            <w:pPr>
              <w:numPr>
                <w:ilvl w:val="0"/>
                <w:numId w:val="67"/>
              </w:numPr>
              <w:rPr>
                <w:rFonts w:eastAsia="Calibri" w:cs="Arial"/>
                <w:szCs w:val="22"/>
              </w:rPr>
            </w:pPr>
            <w:r w:rsidRPr="00C82103">
              <w:rPr>
                <w:rFonts w:eastAsia="Calibri" w:cs="Arial"/>
                <w:bCs/>
                <w:szCs w:val="22"/>
              </w:rPr>
              <w:t>Informationen anordnen (</w:t>
            </w:r>
            <w:r w:rsidRPr="00C82103">
              <w:rPr>
                <w:rFonts w:eastAsia="Calibri" w:cs="Arial"/>
                <w:szCs w:val="22"/>
              </w:rPr>
              <w:t>Einstieg</w:t>
            </w:r>
            <w:r>
              <w:rPr>
                <w:rFonts w:eastAsia="Calibri" w:cs="Arial"/>
                <w:szCs w:val="22"/>
              </w:rPr>
              <w:t>/</w:t>
            </w:r>
            <w:r w:rsidRPr="00352B11">
              <w:rPr>
                <w:rFonts w:eastAsia="Calibri" w:cs="Arial"/>
                <w:szCs w:val="22"/>
              </w:rPr>
              <w:t>Ohröffner</w:t>
            </w:r>
            <w:r>
              <w:rPr>
                <w:rFonts w:eastAsia="Calibri" w:cs="Arial"/>
                <w:szCs w:val="22"/>
              </w:rPr>
              <w:t>, Hauptteil mit sachlogischer Struktur und Schluss)</w:t>
            </w:r>
          </w:p>
          <w:p w:rsidR="00942894" w:rsidRPr="0015159E" w:rsidRDefault="00942894" w:rsidP="0044377F">
            <w:pPr>
              <w:numPr>
                <w:ilvl w:val="0"/>
                <w:numId w:val="67"/>
              </w:numPr>
              <w:rPr>
                <w:rFonts w:eastAsia="Calibri" w:cs="Arial"/>
                <w:bCs/>
                <w:szCs w:val="22"/>
              </w:rPr>
            </w:pPr>
            <w:r w:rsidRPr="0015159E">
              <w:rPr>
                <w:rFonts w:eastAsia="Calibri" w:cs="Arial"/>
                <w:bCs/>
                <w:szCs w:val="22"/>
              </w:rPr>
              <w:t>Medien und Quellen vorbereiten</w:t>
            </w:r>
            <w:r>
              <w:rPr>
                <w:rFonts w:eastAsia="Calibri" w:cs="Arial"/>
                <w:bCs/>
                <w:szCs w:val="22"/>
              </w:rPr>
              <w:t>:</w:t>
            </w:r>
          </w:p>
          <w:p w:rsidR="00942894" w:rsidRPr="00C82103" w:rsidRDefault="00942894" w:rsidP="0044377F">
            <w:pPr>
              <w:numPr>
                <w:ilvl w:val="0"/>
                <w:numId w:val="68"/>
              </w:numPr>
              <w:rPr>
                <w:rFonts w:eastAsia="Calibri" w:cs="Arial"/>
                <w:szCs w:val="22"/>
              </w:rPr>
            </w:pPr>
            <w:r w:rsidRPr="00C82103">
              <w:rPr>
                <w:rFonts w:eastAsia="Calibri" w:cs="Arial"/>
                <w:szCs w:val="22"/>
              </w:rPr>
              <w:t>passende Visualisierungen (Schaubilder, Tabellen, Graphiken) oder Bilder (Cartoons, Fotos etc.) auswählen und ihre Funktion reflektieren (Erhöhen der Aufmerksamkeit, Einprägsamkeit)</w:t>
            </w:r>
          </w:p>
          <w:p w:rsidR="00942894" w:rsidRPr="00C82103" w:rsidRDefault="00942894" w:rsidP="0044377F">
            <w:pPr>
              <w:numPr>
                <w:ilvl w:val="0"/>
                <w:numId w:val="68"/>
              </w:numPr>
              <w:rPr>
                <w:rFonts w:eastAsia="Calibri" w:cs="Arial"/>
                <w:szCs w:val="22"/>
              </w:rPr>
            </w:pPr>
            <w:r w:rsidRPr="00F57391">
              <w:rPr>
                <w:rFonts w:eastAsia="Calibri" w:cs="Arial"/>
                <w:szCs w:val="22"/>
              </w:rPr>
              <w:t>Quellenangaben (</w:t>
            </w:r>
            <w:r w:rsidR="00F54B79">
              <w:rPr>
                <w:rFonts w:eastAsia="Calibri" w:cs="Arial"/>
                <w:szCs w:val="22"/>
              </w:rPr>
              <w:t>z.B.</w:t>
            </w:r>
            <w:r w:rsidRPr="00F57391">
              <w:rPr>
                <w:rFonts w:eastAsia="Calibri" w:cs="Arial"/>
                <w:szCs w:val="22"/>
              </w:rPr>
              <w:t xml:space="preserve"> mit Autor, Titel, URL) hinzufügen </w:t>
            </w:r>
          </w:p>
        </w:tc>
        <w:tc>
          <w:tcPr>
            <w:tcW w:w="1223" w:type="pct"/>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Pr="00291799" w:rsidRDefault="00942894" w:rsidP="00F54B79">
            <w:pPr>
              <w:spacing w:before="60"/>
              <w:rPr>
                <w:rFonts w:eastAsia="Calibri" w:cs="Arial"/>
                <w:szCs w:val="22"/>
              </w:rPr>
            </w:pPr>
            <w:r w:rsidRPr="00291799">
              <w:rPr>
                <w:rFonts w:eastAsia="Calibri" w:cs="Arial"/>
                <w:szCs w:val="22"/>
              </w:rPr>
              <w:t>Beim Formulieren von Schlagworten ist es eine hilfreiche Strategie, verschiedene Zusammenhänge zu unterscheiden (</w:t>
            </w:r>
            <w:r w:rsidR="00F54B79">
              <w:rPr>
                <w:rFonts w:eastAsia="Calibri" w:cs="Arial"/>
                <w:szCs w:val="22"/>
              </w:rPr>
              <w:t>z.B.</w:t>
            </w:r>
            <w:r w:rsidRPr="00291799">
              <w:rPr>
                <w:rFonts w:eastAsia="Calibri" w:cs="Arial"/>
                <w:szCs w:val="22"/>
              </w:rPr>
              <w:t xml:space="preserve"> Herkunft, Nutzen, Beeinflussung, Anhängigkeiten, Entwicklungen etc.)</w:t>
            </w:r>
          </w:p>
        </w:tc>
      </w:tr>
      <w:tr w:rsidR="00942894" w:rsidTr="001B174A">
        <w:trPr>
          <w:trHeight w:val="397"/>
        </w:trPr>
        <w:tc>
          <w:tcPr>
            <w:tcW w:w="5000" w:type="pct"/>
            <w:gridSpan w:val="4"/>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42894" w:rsidRPr="00F57391" w:rsidRDefault="00942894" w:rsidP="000F50E3">
            <w:pPr>
              <w:jc w:val="center"/>
              <w:rPr>
                <w:rFonts w:eastAsia="Calibri" w:cs="Arial"/>
                <w:b/>
                <w:bCs/>
              </w:rPr>
            </w:pPr>
            <w:r>
              <w:rPr>
                <w:rFonts w:eastAsia="Calibri" w:cs="Arial"/>
                <w:b/>
                <w:bCs/>
              </w:rPr>
              <w:t>3</w:t>
            </w:r>
            <w:r w:rsidRPr="00F57391">
              <w:rPr>
                <w:rFonts w:eastAsia="Calibri" w:cs="Arial"/>
                <w:b/>
                <w:bCs/>
              </w:rPr>
              <w:t>. K</w:t>
            </w:r>
            <w:r>
              <w:rPr>
                <w:rFonts w:eastAsia="Calibri" w:cs="Arial"/>
                <w:b/>
                <w:bCs/>
              </w:rPr>
              <w:t>urz</w:t>
            </w:r>
            <w:r w:rsidRPr="00F57391">
              <w:rPr>
                <w:rFonts w:eastAsia="Calibri" w:cs="Arial"/>
                <w:b/>
                <w:bCs/>
              </w:rPr>
              <w:t xml:space="preserve">vorträge </w:t>
            </w:r>
            <w:r>
              <w:rPr>
                <w:rFonts w:eastAsia="Calibri" w:cs="Arial"/>
                <w:b/>
                <w:bCs/>
              </w:rPr>
              <w:t xml:space="preserve">üben, </w:t>
            </w:r>
            <w:r w:rsidRPr="00F57391">
              <w:rPr>
                <w:rFonts w:eastAsia="Calibri" w:cs="Arial"/>
                <w:b/>
                <w:bCs/>
              </w:rPr>
              <w:t>halten und bewerten</w:t>
            </w:r>
          </w:p>
        </w:tc>
      </w:tr>
      <w:tr w:rsidR="00942894" w:rsidTr="001B174A">
        <w:tc>
          <w:tcPr>
            <w:tcW w:w="1231" w:type="pct"/>
            <w:tcBorders>
              <w:left w:val="single" w:sz="4" w:space="0" w:color="000000"/>
              <w:bottom w:val="single" w:sz="4" w:space="0" w:color="000000"/>
            </w:tcBorders>
            <w:tcMar>
              <w:top w:w="0" w:type="dxa"/>
              <w:left w:w="108" w:type="dxa"/>
              <w:bottom w:w="0" w:type="dxa"/>
              <w:right w:w="108" w:type="dxa"/>
            </w:tcMar>
          </w:tcPr>
          <w:p w:rsidR="00942894" w:rsidRPr="00C82103" w:rsidRDefault="0095334D" w:rsidP="000F50E3">
            <w:pPr>
              <w:spacing w:before="60"/>
              <w:rPr>
                <w:rFonts w:eastAsia="Calibri" w:cs="Arial"/>
                <w:sz w:val="18"/>
                <w:szCs w:val="18"/>
                <w:u w:val="single"/>
              </w:rPr>
            </w:pPr>
            <w:r>
              <w:rPr>
                <w:rFonts w:eastAsia="Calibri" w:cs="Arial"/>
                <w:sz w:val="18"/>
                <w:szCs w:val="18"/>
                <w:u w:val="single"/>
              </w:rPr>
              <w:t>2.1</w:t>
            </w:r>
            <w:r w:rsidR="00942894" w:rsidRPr="00C82103">
              <w:rPr>
                <w:rFonts w:eastAsia="Calibri" w:cs="Arial"/>
                <w:sz w:val="18"/>
                <w:szCs w:val="18"/>
                <w:u w:val="single"/>
              </w:rPr>
              <w:t xml:space="preserve"> Sprechen und Zuhören</w:t>
            </w:r>
          </w:p>
          <w:p w:rsidR="00942894" w:rsidRPr="001E533E" w:rsidRDefault="00942894" w:rsidP="000F50E3">
            <w:pPr>
              <w:spacing w:before="60"/>
              <w:rPr>
                <w:rFonts w:eastAsia="Calibri" w:cs="Arial"/>
                <w:sz w:val="18"/>
                <w:szCs w:val="18"/>
              </w:rPr>
            </w:pPr>
            <w:r w:rsidRPr="001E533E">
              <w:rPr>
                <w:rFonts w:eastAsia="Calibri" w:cs="Arial"/>
                <w:sz w:val="18"/>
                <w:szCs w:val="18"/>
              </w:rPr>
              <w:t>1</w:t>
            </w:r>
            <w:r>
              <w:rPr>
                <w:rFonts w:eastAsia="Calibri" w:cs="Arial"/>
                <w:sz w:val="18"/>
                <w:szCs w:val="18"/>
              </w:rPr>
              <w:t>.</w:t>
            </w:r>
            <w:r w:rsidRPr="001E533E">
              <w:rPr>
                <w:rFonts w:eastAsia="Calibri" w:cs="Arial"/>
                <w:sz w:val="18"/>
                <w:szCs w:val="18"/>
              </w:rPr>
              <w:t xml:space="preserve"> einen differenzierten, situations- und adressatengerechten Wortschatz verwenden</w:t>
            </w:r>
          </w:p>
          <w:p w:rsidR="00942894" w:rsidRPr="001E533E" w:rsidRDefault="00942894" w:rsidP="000F50E3">
            <w:pPr>
              <w:spacing w:before="60"/>
              <w:rPr>
                <w:rFonts w:eastAsia="Calibri" w:cs="Arial"/>
                <w:sz w:val="18"/>
                <w:szCs w:val="18"/>
              </w:rPr>
            </w:pPr>
            <w:r w:rsidRPr="001E533E">
              <w:rPr>
                <w:rFonts w:eastAsia="Calibri" w:cs="Arial"/>
                <w:sz w:val="18"/>
                <w:szCs w:val="18"/>
              </w:rPr>
              <w:t>2</w:t>
            </w:r>
            <w:r>
              <w:rPr>
                <w:rFonts w:eastAsia="Calibri" w:cs="Arial"/>
                <w:sz w:val="18"/>
                <w:szCs w:val="18"/>
              </w:rPr>
              <w:t>.</w:t>
            </w:r>
            <w:r w:rsidRPr="001E533E">
              <w:rPr>
                <w:rFonts w:eastAsia="Calibri" w:cs="Arial"/>
                <w:sz w:val="18"/>
                <w:szCs w:val="18"/>
              </w:rPr>
              <w:t xml:space="preserve"> sich standardsprachlich ausdrücken und den Unterschied zwischen mündlichem und schriftlichem Sprachgebrauch sowie Merkmale umgangssprachlichen Sprechens erkennen</w:t>
            </w:r>
          </w:p>
          <w:p w:rsidR="00942894" w:rsidRPr="001E533E" w:rsidRDefault="00942894" w:rsidP="000F50E3">
            <w:pPr>
              <w:spacing w:before="60"/>
              <w:rPr>
                <w:rFonts w:eastAsia="Calibri" w:cs="Arial"/>
                <w:sz w:val="18"/>
                <w:szCs w:val="18"/>
              </w:rPr>
            </w:pPr>
            <w:r w:rsidRPr="001E533E">
              <w:rPr>
                <w:rFonts w:eastAsia="Calibri" w:cs="Arial"/>
                <w:sz w:val="18"/>
                <w:szCs w:val="18"/>
              </w:rPr>
              <w:t>3</w:t>
            </w:r>
            <w:r>
              <w:rPr>
                <w:rFonts w:eastAsia="Calibri" w:cs="Arial"/>
                <w:sz w:val="18"/>
                <w:szCs w:val="18"/>
              </w:rPr>
              <w:t>.</w:t>
            </w:r>
            <w:r w:rsidRPr="001E533E">
              <w:rPr>
                <w:rFonts w:eastAsia="Calibri" w:cs="Arial"/>
                <w:sz w:val="18"/>
                <w:szCs w:val="18"/>
              </w:rPr>
              <w:t xml:space="preserve"> inhaltlich präzise, sprachlich prägnant und klar strukturiert formulieren</w:t>
            </w:r>
          </w:p>
          <w:p w:rsidR="00942894" w:rsidRDefault="00942894" w:rsidP="000F50E3">
            <w:pPr>
              <w:spacing w:before="60"/>
              <w:rPr>
                <w:rFonts w:eastAsia="Calibri" w:cs="Arial"/>
                <w:sz w:val="18"/>
                <w:szCs w:val="18"/>
              </w:rPr>
            </w:pPr>
            <w:r w:rsidRPr="001E533E">
              <w:rPr>
                <w:rFonts w:eastAsia="Calibri" w:cs="Arial"/>
                <w:sz w:val="18"/>
                <w:szCs w:val="18"/>
              </w:rPr>
              <w:t>4</w:t>
            </w:r>
            <w:r>
              <w:rPr>
                <w:rFonts w:eastAsia="Calibri" w:cs="Arial"/>
                <w:sz w:val="18"/>
                <w:szCs w:val="18"/>
              </w:rPr>
              <w:t>.</w:t>
            </w:r>
            <w:r w:rsidRPr="001E533E">
              <w:rPr>
                <w:rFonts w:eastAsia="Calibri" w:cs="Arial"/>
                <w:sz w:val="18"/>
                <w:szCs w:val="18"/>
              </w:rPr>
              <w:t xml:space="preserve"> ihre Redeweise (Artikulation, Körpersprache) situations- sowie adressatengerecht anwenden und deren Wirkung reflektieren</w:t>
            </w:r>
          </w:p>
          <w:p w:rsidR="00942894" w:rsidRPr="000B4FE8" w:rsidRDefault="00942894" w:rsidP="000F50E3">
            <w:pPr>
              <w:spacing w:before="60"/>
              <w:rPr>
                <w:rFonts w:eastAsia="Calibri" w:cs="Arial"/>
                <w:sz w:val="18"/>
                <w:szCs w:val="18"/>
              </w:rPr>
            </w:pPr>
            <w:r w:rsidRPr="000B4FE8">
              <w:rPr>
                <w:rFonts w:eastAsia="Calibri" w:cs="Arial"/>
                <w:sz w:val="18"/>
                <w:szCs w:val="18"/>
              </w:rPr>
              <w:t>8</w:t>
            </w:r>
            <w:r>
              <w:rPr>
                <w:rFonts w:eastAsia="Calibri" w:cs="Arial"/>
                <w:sz w:val="18"/>
                <w:szCs w:val="18"/>
              </w:rPr>
              <w:t xml:space="preserve">. </w:t>
            </w:r>
            <w:r w:rsidRPr="000B4FE8">
              <w:rPr>
                <w:rFonts w:eastAsia="Calibri" w:cs="Arial"/>
                <w:sz w:val="18"/>
                <w:szCs w:val="18"/>
              </w:rPr>
              <w:t>in verschiedenen Kommunikations- und Gesprächssituationen sicher und konstruktiv agieren, eigene Positionen vertreten, auf Gegenpositionen sachlich und argumenti</w:t>
            </w:r>
            <w:r w:rsidR="004856CB">
              <w:rPr>
                <w:rFonts w:eastAsia="Calibri" w:cs="Arial"/>
                <w:sz w:val="18"/>
                <w:szCs w:val="18"/>
              </w:rPr>
              <w:t>e</w:t>
            </w:r>
            <w:r w:rsidRPr="000B4FE8">
              <w:rPr>
                <w:rFonts w:eastAsia="Calibri" w:cs="Arial"/>
                <w:sz w:val="18"/>
                <w:szCs w:val="18"/>
              </w:rPr>
              <w:t>rend eingehen sowie situationsangemessen auf (non)verbale Äußerungen ihres Gegen</w:t>
            </w:r>
            <w:r>
              <w:rPr>
                <w:rFonts w:eastAsia="Calibri" w:cs="Arial"/>
                <w:sz w:val="18"/>
                <w:szCs w:val="18"/>
              </w:rPr>
              <w:t xml:space="preserve">übers </w:t>
            </w:r>
            <w:r w:rsidRPr="000B4FE8">
              <w:rPr>
                <w:rFonts w:eastAsia="Calibri" w:cs="Arial"/>
                <w:sz w:val="18"/>
                <w:szCs w:val="18"/>
              </w:rPr>
              <w:t>reagieren</w:t>
            </w:r>
          </w:p>
          <w:p w:rsidR="00942894" w:rsidRPr="001E533E" w:rsidRDefault="00942894" w:rsidP="000F50E3">
            <w:pPr>
              <w:spacing w:before="60"/>
              <w:rPr>
                <w:rFonts w:eastAsia="Calibri" w:cs="Arial"/>
                <w:sz w:val="18"/>
                <w:szCs w:val="18"/>
              </w:rPr>
            </w:pPr>
            <w:r w:rsidRPr="000B4FE8">
              <w:rPr>
                <w:rFonts w:eastAsia="Calibri" w:cs="Arial"/>
                <w:sz w:val="18"/>
                <w:szCs w:val="18"/>
              </w:rPr>
              <w:t>11</w:t>
            </w:r>
            <w:r>
              <w:rPr>
                <w:rFonts w:eastAsia="Calibri" w:cs="Arial"/>
                <w:sz w:val="18"/>
                <w:szCs w:val="18"/>
              </w:rPr>
              <w:t xml:space="preserve">. </w:t>
            </w:r>
            <w:r w:rsidRPr="000B4FE8">
              <w:rPr>
                <w:rFonts w:eastAsia="Calibri" w:cs="Arial"/>
                <w:sz w:val="18"/>
                <w:szCs w:val="18"/>
              </w:rPr>
              <w:t>Redebeiträge transparent strukturieren, dabei Redestrate</w:t>
            </w:r>
            <w:r>
              <w:rPr>
                <w:rFonts w:eastAsia="Calibri" w:cs="Arial"/>
                <w:sz w:val="18"/>
                <w:szCs w:val="18"/>
              </w:rPr>
              <w:t xml:space="preserve">gien einsetzen und die Wirkung </w:t>
            </w:r>
            <w:r w:rsidRPr="000B4FE8">
              <w:rPr>
                <w:rFonts w:eastAsia="Calibri" w:cs="Arial"/>
                <w:sz w:val="18"/>
                <w:szCs w:val="18"/>
              </w:rPr>
              <w:t>eines Redebeitrags reflektieren</w:t>
            </w:r>
          </w:p>
          <w:p w:rsidR="00942894" w:rsidRDefault="00942894" w:rsidP="000F50E3">
            <w:pPr>
              <w:spacing w:before="60"/>
              <w:rPr>
                <w:rFonts w:eastAsia="Calibri" w:cs="Arial"/>
                <w:sz w:val="18"/>
                <w:szCs w:val="18"/>
              </w:rPr>
            </w:pPr>
            <w:r w:rsidRPr="001E533E">
              <w:rPr>
                <w:rFonts w:eastAsia="Calibri" w:cs="Arial"/>
                <w:sz w:val="18"/>
                <w:szCs w:val="18"/>
              </w:rPr>
              <w:t>12</w:t>
            </w:r>
            <w:r>
              <w:rPr>
                <w:rFonts w:eastAsia="Calibri" w:cs="Arial"/>
                <w:sz w:val="18"/>
                <w:szCs w:val="18"/>
              </w:rPr>
              <w:t>.</w:t>
            </w:r>
            <w:r w:rsidRPr="001E533E">
              <w:rPr>
                <w:rFonts w:eastAsia="Calibri" w:cs="Arial"/>
                <w:sz w:val="18"/>
                <w:szCs w:val="18"/>
              </w:rPr>
              <w:t xml:space="preserve"> […] Kurzdarstellungen […] frei vortragen (gegebenenfalls mithilfe von</w:t>
            </w:r>
            <w:r>
              <w:rPr>
                <w:rFonts w:eastAsia="Calibri" w:cs="Arial"/>
                <w:sz w:val="18"/>
                <w:szCs w:val="18"/>
              </w:rPr>
              <w:t xml:space="preserve"> </w:t>
            </w:r>
            <w:r w:rsidRPr="001E533E">
              <w:rPr>
                <w:rFonts w:eastAsia="Calibri" w:cs="Arial"/>
                <w:sz w:val="18"/>
                <w:szCs w:val="18"/>
              </w:rPr>
              <w:t>Stichwörtern oder einer Gliederung); dabei verschiedene Medien nutzen (zum Beispiel Folie, Plakat, Präsentationsprogramme)</w:t>
            </w:r>
          </w:p>
          <w:p w:rsidR="00942894" w:rsidRDefault="00942894" w:rsidP="000F50E3">
            <w:pPr>
              <w:spacing w:before="60"/>
              <w:rPr>
                <w:rFonts w:eastAsia="Calibri" w:cs="Arial"/>
                <w:sz w:val="18"/>
                <w:szCs w:val="18"/>
              </w:rPr>
            </w:pPr>
            <w:r w:rsidRPr="000B4FE8">
              <w:rPr>
                <w:rFonts w:eastAsia="Calibri" w:cs="Arial"/>
                <w:sz w:val="18"/>
                <w:szCs w:val="18"/>
              </w:rPr>
              <w:t>13</w:t>
            </w:r>
            <w:r>
              <w:rPr>
                <w:rFonts w:eastAsia="Calibri" w:cs="Arial"/>
                <w:sz w:val="18"/>
                <w:szCs w:val="18"/>
              </w:rPr>
              <w:t xml:space="preserve">. </w:t>
            </w:r>
            <w:r w:rsidRPr="000B4FE8">
              <w:rPr>
                <w:rFonts w:eastAsia="Calibri" w:cs="Arial"/>
                <w:sz w:val="18"/>
                <w:szCs w:val="18"/>
              </w:rPr>
              <w:t>verschiedene Formen mündlicher Darstellung verwenden: erzählen, nacherzählen, schildern, informieren, berichten, beschreiben, appellieren, argumentieren</w:t>
            </w:r>
          </w:p>
          <w:p w:rsidR="00942894" w:rsidRPr="001E533E" w:rsidRDefault="00942894" w:rsidP="000F50E3">
            <w:pPr>
              <w:spacing w:before="60"/>
              <w:rPr>
                <w:rFonts w:eastAsia="Calibri" w:cs="Arial"/>
                <w:sz w:val="18"/>
                <w:szCs w:val="18"/>
              </w:rPr>
            </w:pPr>
            <w:r w:rsidRPr="000B4FE8">
              <w:rPr>
                <w:rFonts w:eastAsia="Calibri" w:cs="Arial"/>
                <w:sz w:val="18"/>
                <w:szCs w:val="18"/>
              </w:rPr>
              <w:t>17</w:t>
            </w:r>
            <w:r>
              <w:rPr>
                <w:rFonts w:eastAsia="Calibri" w:cs="Arial"/>
                <w:sz w:val="18"/>
                <w:szCs w:val="18"/>
              </w:rPr>
              <w:t xml:space="preserve">. </w:t>
            </w:r>
            <w:r w:rsidRPr="000B4FE8">
              <w:rPr>
                <w:rFonts w:eastAsia="Calibri" w:cs="Arial"/>
                <w:sz w:val="18"/>
                <w:szCs w:val="18"/>
              </w:rPr>
              <w:t>Gespräche sowie längere gesprochene Texte konzentriert verfolgen und ihr Verständnis sichern, aktiv zuhören</w:t>
            </w:r>
          </w:p>
        </w:tc>
        <w:tc>
          <w:tcPr>
            <w:tcW w:w="1269" w:type="pct"/>
            <w:tcBorders>
              <w:left w:val="single" w:sz="4" w:space="0" w:color="000000"/>
              <w:bottom w:val="single" w:sz="4" w:space="0" w:color="000000"/>
            </w:tcBorders>
            <w:tcMar>
              <w:top w:w="0" w:type="dxa"/>
              <w:left w:w="108" w:type="dxa"/>
              <w:bottom w:w="0" w:type="dxa"/>
              <w:right w:w="108" w:type="dxa"/>
            </w:tcMar>
          </w:tcPr>
          <w:p w:rsidR="00942894" w:rsidRPr="009A078F" w:rsidRDefault="0095334D" w:rsidP="000F50E3">
            <w:pPr>
              <w:rPr>
                <w:sz w:val="18"/>
                <w:szCs w:val="18"/>
                <w:u w:val="single"/>
              </w:rPr>
            </w:pPr>
            <w:r>
              <w:rPr>
                <w:sz w:val="18"/>
                <w:szCs w:val="18"/>
                <w:u w:val="single"/>
              </w:rPr>
              <w:t>3.2.2.2</w:t>
            </w:r>
            <w:r w:rsidR="00942894" w:rsidRPr="009A078F">
              <w:rPr>
                <w:sz w:val="18"/>
                <w:szCs w:val="18"/>
                <w:u w:val="single"/>
              </w:rPr>
              <w:t xml:space="preserve"> Funktion von Äußerungen</w:t>
            </w:r>
          </w:p>
          <w:p w:rsidR="00942894" w:rsidRPr="001E533E" w:rsidRDefault="00942894" w:rsidP="000F50E3">
            <w:pPr>
              <w:rPr>
                <w:sz w:val="18"/>
                <w:szCs w:val="18"/>
              </w:rPr>
            </w:pPr>
            <w:r w:rsidRPr="001E533E">
              <w:rPr>
                <w:sz w:val="18"/>
                <w:szCs w:val="18"/>
              </w:rPr>
              <w:t>(2</w:t>
            </w:r>
            <w:r>
              <w:rPr>
                <w:sz w:val="18"/>
                <w:szCs w:val="18"/>
              </w:rPr>
              <w:t>GM</w:t>
            </w:r>
            <w:r w:rsidRPr="001E533E">
              <w:rPr>
                <w:sz w:val="18"/>
                <w:szCs w:val="18"/>
              </w:rPr>
              <w:t>) Sprechweisen erkennen (</w:t>
            </w:r>
            <w:r w:rsidR="00F54B79">
              <w:rPr>
                <w:sz w:val="18"/>
                <w:szCs w:val="18"/>
              </w:rPr>
              <w:t>z.B.</w:t>
            </w:r>
            <w:r w:rsidRPr="001E533E">
              <w:rPr>
                <w:sz w:val="18"/>
                <w:szCs w:val="18"/>
              </w:rPr>
              <w:t xml:space="preserve"> formelle oder pejorative Sprache)</w:t>
            </w:r>
          </w:p>
          <w:p w:rsidR="00942894" w:rsidRDefault="00942894" w:rsidP="000F50E3">
            <w:pPr>
              <w:rPr>
                <w:sz w:val="18"/>
                <w:szCs w:val="18"/>
              </w:rPr>
            </w:pPr>
            <w:r w:rsidRPr="001E533E">
              <w:rPr>
                <w:sz w:val="18"/>
                <w:szCs w:val="18"/>
              </w:rPr>
              <w:t>(2</w:t>
            </w:r>
            <w:r>
              <w:rPr>
                <w:sz w:val="18"/>
                <w:szCs w:val="18"/>
              </w:rPr>
              <w:t>E</w:t>
            </w:r>
            <w:r w:rsidRPr="001E533E">
              <w:rPr>
                <w:sz w:val="18"/>
                <w:szCs w:val="18"/>
              </w:rPr>
              <w:t>) unterschiedliche Sprechabsichten, Sprechakte und Sprechweisen erkennen, erläutern und deren Wirkungen im Kontext unterscheiden (</w:t>
            </w:r>
            <w:r w:rsidR="00F54B79">
              <w:rPr>
                <w:sz w:val="18"/>
                <w:szCs w:val="18"/>
              </w:rPr>
              <w:t>z.B.</w:t>
            </w:r>
            <w:r w:rsidRPr="001E533E">
              <w:rPr>
                <w:sz w:val="18"/>
                <w:szCs w:val="18"/>
              </w:rPr>
              <w:t xml:space="preserve"> formelle oder pejorative Sprache)</w:t>
            </w:r>
          </w:p>
          <w:p w:rsidR="00942894" w:rsidRDefault="00942894" w:rsidP="000F50E3">
            <w:pPr>
              <w:rPr>
                <w:sz w:val="18"/>
                <w:szCs w:val="18"/>
              </w:rPr>
            </w:pPr>
            <w:r>
              <w:rPr>
                <w:sz w:val="18"/>
                <w:szCs w:val="18"/>
              </w:rPr>
              <w:t>(</w:t>
            </w:r>
            <w:r w:rsidRPr="0022269D">
              <w:rPr>
                <w:sz w:val="18"/>
                <w:szCs w:val="18"/>
              </w:rPr>
              <w:t>3</w:t>
            </w:r>
            <w:r>
              <w:rPr>
                <w:sz w:val="18"/>
                <w:szCs w:val="18"/>
              </w:rPr>
              <w:t>)</w:t>
            </w:r>
            <w:r>
              <w:t xml:space="preserve"> </w:t>
            </w:r>
            <w:r w:rsidRPr="0022269D">
              <w:rPr>
                <w:sz w:val="18"/>
                <w:szCs w:val="18"/>
              </w:rPr>
              <w:t>Zusammenhänge zwischen verbalen und nonverbalen Ausdrucksmitteln erkennen und wesentliche Faktoren beschreiben, die die mündliche Kommunikation prägen (</w:t>
            </w:r>
            <w:r w:rsidR="00F54B79">
              <w:rPr>
                <w:sz w:val="18"/>
                <w:szCs w:val="18"/>
              </w:rPr>
              <w:t>z.B.</w:t>
            </w:r>
            <w:r w:rsidRPr="0022269D">
              <w:rPr>
                <w:sz w:val="18"/>
                <w:szCs w:val="18"/>
              </w:rPr>
              <w:t xml:space="preserve"> Gestik, Mimik, Stimme</w:t>
            </w:r>
            <w:r w:rsidR="004A756D">
              <w:rPr>
                <w:sz w:val="18"/>
                <w:szCs w:val="18"/>
              </w:rPr>
              <w:t>, E: Modulation</w:t>
            </w:r>
            <w:r w:rsidRPr="0022269D">
              <w:rPr>
                <w:sz w:val="18"/>
                <w:szCs w:val="18"/>
              </w:rPr>
              <w:t>)</w:t>
            </w:r>
          </w:p>
          <w:p w:rsidR="00942894" w:rsidRDefault="00942894" w:rsidP="000F50E3">
            <w:pPr>
              <w:rPr>
                <w:sz w:val="18"/>
                <w:szCs w:val="18"/>
              </w:rPr>
            </w:pPr>
            <w:r>
              <w:rPr>
                <w:sz w:val="18"/>
                <w:szCs w:val="18"/>
              </w:rPr>
              <w:t>(</w:t>
            </w:r>
            <w:r w:rsidRPr="0022269D">
              <w:rPr>
                <w:sz w:val="18"/>
                <w:szCs w:val="18"/>
              </w:rPr>
              <w:t>4</w:t>
            </w:r>
            <w:r>
              <w:rPr>
                <w:sz w:val="18"/>
                <w:szCs w:val="18"/>
              </w:rPr>
              <w:t>G)</w:t>
            </w:r>
            <w:r>
              <w:t xml:space="preserve"> </w:t>
            </w:r>
            <w:r w:rsidRPr="0022269D">
              <w:rPr>
                <w:sz w:val="18"/>
                <w:szCs w:val="18"/>
              </w:rPr>
              <w:t>Merkmale gesprochener und geschriebener Sprache unterscheiden</w:t>
            </w:r>
          </w:p>
          <w:p w:rsidR="00942894" w:rsidRDefault="00942894" w:rsidP="000F50E3">
            <w:pPr>
              <w:rPr>
                <w:sz w:val="18"/>
                <w:szCs w:val="18"/>
              </w:rPr>
            </w:pPr>
            <w:r>
              <w:rPr>
                <w:sz w:val="18"/>
                <w:szCs w:val="18"/>
              </w:rPr>
              <w:t>(4M)</w:t>
            </w:r>
            <w:r>
              <w:t xml:space="preserve"> </w:t>
            </w:r>
            <w:r w:rsidRPr="0022269D">
              <w:rPr>
                <w:sz w:val="18"/>
                <w:szCs w:val="18"/>
              </w:rPr>
              <w:t>distinktive Merkmale von gesprochener und geschriebener Sprache erkennen und beschreiben (</w:t>
            </w:r>
            <w:r w:rsidR="00F54B79">
              <w:rPr>
                <w:sz w:val="18"/>
                <w:szCs w:val="18"/>
              </w:rPr>
              <w:t>z.B.</w:t>
            </w:r>
            <w:r w:rsidRPr="0022269D">
              <w:rPr>
                <w:sz w:val="18"/>
                <w:szCs w:val="18"/>
              </w:rPr>
              <w:t xml:space="preserve"> Wortwahl, Syntax)</w:t>
            </w:r>
          </w:p>
          <w:p w:rsidR="00942894" w:rsidRPr="0022269D" w:rsidRDefault="00942894" w:rsidP="000F50E3">
            <w:pPr>
              <w:rPr>
                <w:sz w:val="18"/>
                <w:szCs w:val="18"/>
              </w:rPr>
            </w:pPr>
            <w:r>
              <w:rPr>
                <w:sz w:val="18"/>
                <w:szCs w:val="18"/>
              </w:rPr>
              <w:t>(4E)</w:t>
            </w:r>
            <w:r>
              <w:t xml:space="preserve"> </w:t>
            </w:r>
            <w:r w:rsidRPr="0022269D">
              <w:rPr>
                <w:sz w:val="18"/>
                <w:szCs w:val="18"/>
              </w:rPr>
              <w:t>distinktive Merkmale gesprochener und geschriebener Sprache erkennen, benennen und in ihrer kommunikativen Bedeutung unterscheiden</w:t>
            </w:r>
          </w:p>
          <w:p w:rsidR="00942894" w:rsidRDefault="00942894" w:rsidP="000F50E3">
            <w:pPr>
              <w:rPr>
                <w:sz w:val="18"/>
                <w:szCs w:val="18"/>
              </w:rPr>
            </w:pPr>
            <w:r w:rsidRPr="0022269D">
              <w:rPr>
                <w:sz w:val="18"/>
                <w:szCs w:val="18"/>
              </w:rPr>
              <w:t>(7) unterschiedliche Sprechabsichten situati-onsangemessen und adressatenorientiert formulieren, dabei auch die Körpersprache bewusst einsetzen</w:t>
            </w:r>
          </w:p>
          <w:p w:rsidR="00942894" w:rsidRPr="0022269D" w:rsidRDefault="00942894" w:rsidP="000F50E3">
            <w:pPr>
              <w:rPr>
                <w:sz w:val="18"/>
                <w:szCs w:val="18"/>
              </w:rPr>
            </w:pPr>
            <w:r w:rsidRPr="0022269D">
              <w:rPr>
                <w:sz w:val="18"/>
                <w:szCs w:val="18"/>
              </w:rPr>
              <w:t>(8G) Inhalte adressatenorientiert, sachgerecht und übersichtlich darstellen</w:t>
            </w:r>
          </w:p>
          <w:p w:rsidR="00942894" w:rsidRPr="0022269D" w:rsidRDefault="004856CB" w:rsidP="000F50E3">
            <w:pPr>
              <w:rPr>
                <w:sz w:val="18"/>
                <w:szCs w:val="18"/>
              </w:rPr>
            </w:pPr>
            <w:r>
              <w:rPr>
                <w:sz w:val="18"/>
                <w:szCs w:val="18"/>
              </w:rPr>
              <w:t xml:space="preserve">(8M) </w:t>
            </w:r>
            <w:r w:rsidR="00942894" w:rsidRPr="0022269D">
              <w:rPr>
                <w:sz w:val="18"/>
                <w:szCs w:val="18"/>
              </w:rPr>
              <w:t>Zusammenhänge und Inhalte adressa-tenorientiert, sachgerecht und übersichtlich darstellen</w:t>
            </w:r>
          </w:p>
          <w:p w:rsidR="00942894" w:rsidRDefault="00942894" w:rsidP="000F50E3">
            <w:pPr>
              <w:rPr>
                <w:sz w:val="18"/>
                <w:szCs w:val="18"/>
              </w:rPr>
            </w:pPr>
            <w:r w:rsidRPr="0022269D">
              <w:rPr>
                <w:sz w:val="18"/>
                <w:szCs w:val="18"/>
              </w:rPr>
              <w:t xml:space="preserve">(8E) komplexere Zusammenhänge und Inhalte adressatenorientiert, sachgerecht und übersichtlich darstellen </w:t>
            </w:r>
          </w:p>
          <w:p w:rsidR="00942894" w:rsidRPr="0022269D" w:rsidRDefault="00942894" w:rsidP="000F50E3">
            <w:pPr>
              <w:rPr>
                <w:sz w:val="18"/>
                <w:szCs w:val="18"/>
              </w:rPr>
            </w:pPr>
            <w:r w:rsidRPr="0022269D">
              <w:rPr>
                <w:sz w:val="18"/>
                <w:szCs w:val="18"/>
              </w:rPr>
              <w:t>(9G) bei eigenen Sprech- und Schreibhand-lungen einen differenzierten Wortschatz verwenden</w:t>
            </w:r>
          </w:p>
          <w:p w:rsidR="00942894" w:rsidRPr="0022269D" w:rsidRDefault="00942894" w:rsidP="000F50E3">
            <w:pPr>
              <w:rPr>
                <w:sz w:val="18"/>
                <w:szCs w:val="18"/>
              </w:rPr>
            </w:pPr>
            <w:r w:rsidRPr="0022269D">
              <w:rPr>
                <w:sz w:val="18"/>
                <w:szCs w:val="18"/>
              </w:rPr>
              <w:t>(9M) bei eigenen Sprech- und Schreibhand-lungen einen differenzierten Wortschatz verwenden, einschließlich idiomatischer Wendungen in Kenntnis des jeweiligen Zusammenhangs</w:t>
            </w:r>
          </w:p>
          <w:p w:rsidR="00942894" w:rsidRDefault="00942894" w:rsidP="000F50E3">
            <w:pPr>
              <w:rPr>
                <w:sz w:val="18"/>
                <w:szCs w:val="18"/>
              </w:rPr>
            </w:pPr>
            <w:r w:rsidRPr="0022269D">
              <w:rPr>
                <w:sz w:val="18"/>
                <w:szCs w:val="18"/>
              </w:rPr>
              <w:t>(9E) bei eigenen Sprech- und Schreibhand-lungen distinktive Besonderheiten gesprochener und geschriebener Sprache situationsan-gemessen und adressatenbezogen und begründet beachten</w:t>
            </w:r>
          </w:p>
          <w:p w:rsidR="00942894" w:rsidRDefault="00942894" w:rsidP="000F50E3">
            <w:pPr>
              <w:rPr>
                <w:sz w:val="18"/>
                <w:szCs w:val="18"/>
              </w:rPr>
            </w:pPr>
            <w:r>
              <w:rPr>
                <w:sz w:val="18"/>
                <w:szCs w:val="18"/>
              </w:rPr>
              <w:t>(</w:t>
            </w:r>
            <w:r w:rsidRPr="0022269D">
              <w:rPr>
                <w:sz w:val="18"/>
                <w:szCs w:val="18"/>
              </w:rPr>
              <w:t>10</w:t>
            </w:r>
            <w:r>
              <w:rPr>
                <w:sz w:val="18"/>
                <w:szCs w:val="18"/>
              </w:rPr>
              <w:t>G)</w:t>
            </w:r>
            <w:r>
              <w:t xml:space="preserve"> </w:t>
            </w:r>
            <w:r w:rsidRPr="0022269D">
              <w:rPr>
                <w:sz w:val="18"/>
                <w:szCs w:val="18"/>
              </w:rPr>
              <w:t>die Wahl von eigenen Worten, Sprachebenen, Tonfall und Umgangsformen prüfen</w:t>
            </w:r>
          </w:p>
          <w:p w:rsidR="00942894" w:rsidRDefault="00942894" w:rsidP="000F50E3">
            <w:pPr>
              <w:rPr>
                <w:sz w:val="18"/>
                <w:szCs w:val="18"/>
              </w:rPr>
            </w:pPr>
            <w:r>
              <w:rPr>
                <w:sz w:val="18"/>
                <w:szCs w:val="18"/>
              </w:rPr>
              <w:t>(10M)</w:t>
            </w:r>
            <w:r>
              <w:t xml:space="preserve"> </w:t>
            </w:r>
            <w:r w:rsidRPr="0022269D">
              <w:rPr>
                <w:sz w:val="18"/>
                <w:szCs w:val="18"/>
              </w:rPr>
              <w:t>Wortwahl, Sprachebenen, Tonfall und Umgangsformen begründet und differenziert gestalten</w:t>
            </w:r>
          </w:p>
          <w:p w:rsidR="00942894" w:rsidRPr="0022269D" w:rsidRDefault="00942894" w:rsidP="000F50E3">
            <w:pPr>
              <w:rPr>
                <w:sz w:val="18"/>
                <w:szCs w:val="18"/>
              </w:rPr>
            </w:pPr>
            <w:r>
              <w:rPr>
                <w:sz w:val="18"/>
                <w:szCs w:val="18"/>
              </w:rPr>
              <w:t>(10E)</w:t>
            </w:r>
            <w:r>
              <w:t xml:space="preserve"> </w:t>
            </w:r>
            <w:r w:rsidRPr="0022269D">
              <w:rPr>
                <w:sz w:val="18"/>
                <w:szCs w:val="18"/>
              </w:rPr>
              <w:t>Wortwahl, Sprachebenen, Tonfall und Umgangsformen begründet und differenziert gestalten, Sprechweisen unterscheiden und beachten (</w:t>
            </w:r>
            <w:r w:rsidR="00F54B79">
              <w:rPr>
                <w:sz w:val="18"/>
                <w:szCs w:val="18"/>
              </w:rPr>
              <w:t>z.B.</w:t>
            </w:r>
            <w:r w:rsidRPr="0022269D">
              <w:rPr>
                <w:sz w:val="18"/>
                <w:szCs w:val="18"/>
              </w:rPr>
              <w:t xml:space="preserve"> gehoben, abwertend, ironisch</w:t>
            </w:r>
            <w:r>
              <w:rPr>
                <w:sz w:val="18"/>
                <w:szCs w:val="18"/>
              </w:rPr>
              <w:t>)</w:t>
            </w:r>
          </w:p>
          <w:p w:rsidR="00942894" w:rsidRPr="0022269D" w:rsidRDefault="00942894" w:rsidP="000F50E3">
            <w:pPr>
              <w:rPr>
                <w:sz w:val="18"/>
                <w:szCs w:val="18"/>
              </w:rPr>
            </w:pPr>
            <w:r w:rsidRPr="0022269D">
              <w:rPr>
                <w:sz w:val="18"/>
                <w:szCs w:val="18"/>
              </w:rPr>
              <w:t>(11) sprachliche Äußerungen mündlich und schriftlich situationsangemessen und adressatenorientiert formulieren (</w:t>
            </w:r>
            <w:r w:rsidR="00F54B79">
              <w:rPr>
                <w:sz w:val="18"/>
                <w:szCs w:val="18"/>
              </w:rPr>
              <w:t>z.B.</w:t>
            </w:r>
            <w:r w:rsidRPr="0022269D">
              <w:rPr>
                <w:sz w:val="18"/>
                <w:szCs w:val="18"/>
              </w:rPr>
              <w:t xml:space="preserve"> Bewerbungsschreiben, Lebenslauf, Vorstellungsgespräch, Antragstellung, sachlicher Brief, Formulare</w:t>
            </w:r>
            <w:r w:rsidR="0069742C">
              <w:rPr>
                <w:sz w:val="18"/>
                <w:szCs w:val="18"/>
              </w:rPr>
              <w:t xml:space="preserve">, E: </w:t>
            </w:r>
            <w:r w:rsidR="0069742C" w:rsidRPr="0022269D">
              <w:rPr>
                <w:sz w:val="18"/>
                <w:szCs w:val="18"/>
              </w:rPr>
              <w:t>Rollendiskussionen, Dialoge</w:t>
            </w:r>
            <w:r w:rsidRPr="0022269D">
              <w:rPr>
                <w:sz w:val="18"/>
                <w:szCs w:val="18"/>
              </w:rPr>
              <w:t>)</w:t>
            </w:r>
          </w:p>
          <w:p w:rsidR="00942894" w:rsidRPr="0022269D" w:rsidRDefault="00942894" w:rsidP="000F50E3">
            <w:pPr>
              <w:rPr>
                <w:sz w:val="18"/>
                <w:szCs w:val="18"/>
              </w:rPr>
            </w:pPr>
            <w:r w:rsidRPr="0022269D">
              <w:rPr>
                <w:sz w:val="18"/>
                <w:szCs w:val="18"/>
              </w:rPr>
              <w:t>(12G) Vortragstechniken anwenden</w:t>
            </w:r>
          </w:p>
          <w:p w:rsidR="00942894" w:rsidRDefault="00942894" w:rsidP="000F50E3">
            <w:pPr>
              <w:rPr>
                <w:sz w:val="18"/>
                <w:szCs w:val="18"/>
              </w:rPr>
            </w:pPr>
            <w:r w:rsidRPr="0022269D">
              <w:rPr>
                <w:sz w:val="18"/>
                <w:szCs w:val="18"/>
              </w:rPr>
              <w:t>(12</w:t>
            </w:r>
            <w:r w:rsidR="0069742C">
              <w:rPr>
                <w:sz w:val="18"/>
                <w:szCs w:val="18"/>
              </w:rPr>
              <w:t>M</w:t>
            </w:r>
            <w:r w:rsidRPr="0022269D">
              <w:rPr>
                <w:sz w:val="18"/>
                <w:szCs w:val="18"/>
              </w:rPr>
              <w:t xml:space="preserve">E) unterschiedliche Vortrags- und Präsentationstechniken adressatengerecht, zielführend </w:t>
            </w:r>
            <w:r w:rsidR="0069742C">
              <w:rPr>
                <w:sz w:val="18"/>
                <w:szCs w:val="18"/>
              </w:rPr>
              <w:t xml:space="preserve">E: </w:t>
            </w:r>
            <w:r w:rsidRPr="0022269D">
              <w:rPr>
                <w:sz w:val="18"/>
                <w:szCs w:val="18"/>
              </w:rPr>
              <w:t>und begründet anwenden</w:t>
            </w:r>
          </w:p>
          <w:p w:rsidR="00942894" w:rsidRDefault="00942894" w:rsidP="000F50E3">
            <w:pPr>
              <w:rPr>
                <w:sz w:val="18"/>
                <w:szCs w:val="18"/>
              </w:rPr>
            </w:pPr>
            <w:r>
              <w:rPr>
                <w:sz w:val="18"/>
                <w:szCs w:val="18"/>
              </w:rPr>
              <w:t>(</w:t>
            </w:r>
            <w:r w:rsidRPr="0022269D">
              <w:rPr>
                <w:sz w:val="18"/>
                <w:szCs w:val="18"/>
              </w:rPr>
              <w:t>13</w:t>
            </w:r>
            <w:r>
              <w:rPr>
                <w:sz w:val="18"/>
                <w:szCs w:val="18"/>
              </w:rPr>
              <w:t>G)</w:t>
            </w:r>
            <w:r>
              <w:t xml:space="preserve"> </w:t>
            </w:r>
            <w:r w:rsidRPr="0022269D">
              <w:rPr>
                <w:sz w:val="18"/>
                <w:szCs w:val="18"/>
              </w:rPr>
              <w:t>nach vorgegebenen Kriterien Rückmeldungen zu Präsentationen formulieren</w:t>
            </w:r>
          </w:p>
          <w:p w:rsidR="00942894" w:rsidRPr="001E533E" w:rsidRDefault="00942894" w:rsidP="000F50E3">
            <w:pPr>
              <w:rPr>
                <w:sz w:val="18"/>
                <w:szCs w:val="18"/>
              </w:rPr>
            </w:pPr>
            <w:r>
              <w:rPr>
                <w:sz w:val="18"/>
                <w:szCs w:val="18"/>
              </w:rPr>
              <w:t>(13ME)</w:t>
            </w:r>
            <w:r>
              <w:t xml:space="preserve"> </w:t>
            </w:r>
            <w:r w:rsidRPr="0022269D">
              <w:rPr>
                <w:sz w:val="18"/>
                <w:szCs w:val="18"/>
              </w:rPr>
              <w:t>kriterienorientiert Feedback zu Präsentationen formulieren; Feedback aktiv einholen und nutzen</w:t>
            </w:r>
          </w:p>
        </w:tc>
        <w:tc>
          <w:tcPr>
            <w:tcW w:w="1277" w:type="pct"/>
            <w:tcBorders>
              <w:left w:val="single" w:sz="4" w:space="0" w:color="000000"/>
              <w:bottom w:val="single" w:sz="4" w:space="0" w:color="000000"/>
            </w:tcBorders>
            <w:tcMar>
              <w:top w:w="0" w:type="dxa"/>
              <w:left w:w="108" w:type="dxa"/>
              <w:bottom w:w="0" w:type="dxa"/>
              <w:right w:w="108" w:type="dxa"/>
            </w:tcMar>
          </w:tcPr>
          <w:p w:rsidR="00942894" w:rsidRDefault="00942894" w:rsidP="0044377F">
            <w:pPr>
              <w:numPr>
                <w:ilvl w:val="0"/>
                <w:numId w:val="69"/>
              </w:numPr>
              <w:rPr>
                <w:rFonts w:eastAsia="Calibri" w:cs="Arial"/>
                <w:szCs w:val="22"/>
              </w:rPr>
            </w:pPr>
            <w:r>
              <w:rPr>
                <w:rFonts w:eastAsia="Calibri" w:cs="Arial"/>
                <w:szCs w:val="22"/>
              </w:rPr>
              <w:t>Kurzv</w:t>
            </w:r>
            <w:r w:rsidRPr="00291799">
              <w:rPr>
                <w:rFonts w:eastAsia="Calibri" w:cs="Arial"/>
                <w:szCs w:val="22"/>
              </w:rPr>
              <w:t>orträge üben, auf die Zeitvorgabe (</w:t>
            </w:r>
            <w:r w:rsidR="00F54B79">
              <w:rPr>
                <w:rFonts w:eastAsia="Calibri" w:cs="Arial"/>
                <w:szCs w:val="22"/>
              </w:rPr>
              <w:t>z.B.</w:t>
            </w:r>
            <w:r w:rsidRPr="00291799">
              <w:rPr>
                <w:rFonts w:eastAsia="Calibri" w:cs="Arial"/>
                <w:szCs w:val="22"/>
              </w:rPr>
              <w:t xml:space="preserve"> 2 Minuten) achten, Interessantheit und Verständlichkeit (</w:t>
            </w:r>
            <w:r w:rsidR="00F54B79">
              <w:rPr>
                <w:rFonts w:eastAsia="Calibri" w:cs="Arial"/>
                <w:szCs w:val="22"/>
              </w:rPr>
              <w:t>z.B.</w:t>
            </w:r>
            <w:r w:rsidRPr="00291799">
              <w:rPr>
                <w:rFonts w:eastAsia="Calibri" w:cs="Arial"/>
                <w:szCs w:val="22"/>
              </w:rPr>
              <w:t xml:space="preserve"> mit Checkliste) überprüfen </w:t>
            </w:r>
          </w:p>
          <w:p w:rsidR="00942894" w:rsidRPr="00C82103" w:rsidRDefault="00942894" w:rsidP="0044377F">
            <w:pPr>
              <w:numPr>
                <w:ilvl w:val="0"/>
                <w:numId w:val="69"/>
              </w:numPr>
              <w:rPr>
                <w:rFonts w:eastAsia="Calibri" w:cs="Arial"/>
                <w:szCs w:val="22"/>
              </w:rPr>
            </w:pPr>
            <w:r w:rsidRPr="00C82103">
              <w:rPr>
                <w:rFonts w:eastAsia="Calibri" w:cs="Arial"/>
                <w:szCs w:val="22"/>
              </w:rPr>
              <w:t>Kurzvorträge halten</w:t>
            </w:r>
            <w:r>
              <w:rPr>
                <w:rFonts w:eastAsia="Calibri" w:cs="Arial"/>
                <w:szCs w:val="22"/>
              </w:rPr>
              <w:t xml:space="preserve"> (dabei </w:t>
            </w:r>
            <w:r w:rsidRPr="00C82103">
              <w:rPr>
                <w:rFonts w:eastAsia="Calibri" w:cs="Arial"/>
                <w:szCs w:val="22"/>
              </w:rPr>
              <w:t>begrenzte Zahl von Stichworten (</w:t>
            </w:r>
            <w:r w:rsidR="00F54B79">
              <w:rPr>
                <w:rFonts w:eastAsia="Calibri" w:cs="Arial"/>
                <w:szCs w:val="22"/>
              </w:rPr>
              <w:t>z.B.</w:t>
            </w:r>
            <w:r w:rsidRPr="00C82103">
              <w:rPr>
                <w:rFonts w:eastAsia="Calibri" w:cs="Arial"/>
                <w:szCs w:val="22"/>
              </w:rPr>
              <w:t xml:space="preserve"> 10), damit Blickkontakt und </w:t>
            </w:r>
            <w:r w:rsidRPr="00D17C89">
              <w:rPr>
                <w:rFonts w:eastAsia="Calibri" w:cs="Arial"/>
                <w:szCs w:val="22"/>
              </w:rPr>
              <w:t>Gesprochensprachlichkeit</w:t>
            </w:r>
            <w:r w:rsidRPr="00C82103">
              <w:rPr>
                <w:rFonts w:eastAsia="Calibri" w:cs="Arial"/>
                <w:szCs w:val="22"/>
              </w:rPr>
              <w:t xml:space="preserve"> möglich sind</w:t>
            </w:r>
            <w:r>
              <w:rPr>
                <w:rFonts w:eastAsia="Calibri" w:cs="Arial"/>
                <w:szCs w:val="22"/>
              </w:rPr>
              <w:t>)</w:t>
            </w:r>
          </w:p>
          <w:p w:rsidR="00942894" w:rsidRPr="00291799" w:rsidRDefault="00942894" w:rsidP="0044377F">
            <w:pPr>
              <w:numPr>
                <w:ilvl w:val="0"/>
                <w:numId w:val="69"/>
              </w:numPr>
              <w:rPr>
                <w:rFonts w:eastAsia="Calibri" w:cs="Arial"/>
                <w:szCs w:val="22"/>
              </w:rPr>
            </w:pPr>
            <w:r>
              <w:rPr>
                <w:rFonts w:eastAsia="Calibri" w:cs="Arial"/>
                <w:szCs w:val="22"/>
              </w:rPr>
              <w:t xml:space="preserve">konstruktives Feedback geben auf Grundlage einer </w:t>
            </w:r>
            <w:r w:rsidRPr="00291799">
              <w:rPr>
                <w:rFonts w:eastAsia="Calibri" w:cs="Arial"/>
                <w:szCs w:val="22"/>
              </w:rPr>
              <w:t xml:space="preserve">Checkliste </w:t>
            </w:r>
          </w:p>
          <w:p w:rsidR="00942894" w:rsidRPr="00291799" w:rsidRDefault="00942894" w:rsidP="0044377F">
            <w:pPr>
              <w:numPr>
                <w:ilvl w:val="0"/>
                <w:numId w:val="69"/>
              </w:numPr>
              <w:rPr>
                <w:rFonts w:eastAsia="Calibri" w:cs="Arial"/>
                <w:szCs w:val="22"/>
              </w:rPr>
            </w:pPr>
            <w:r w:rsidRPr="00291799">
              <w:rPr>
                <w:rFonts w:eastAsia="Calibri" w:cs="Arial"/>
                <w:szCs w:val="22"/>
              </w:rPr>
              <w:t>ggf. können Alternativen zu umgangssprachlichen oder dialektalen Wendungen gesucht und notiert werden</w:t>
            </w:r>
          </w:p>
        </w:tc>
        <w:tc>
          <w:tcPr>
            <w:tcW w:w="1223" w:type="pct"/>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pPr>
              <w:spacing w:before="60"/>
              <w:rPr>
                <w:szCs w:val="22"/>
                <w:shd w:val="clear" w:color="auto" w:fill="006666"/>
              </w:rPr>
            </w:pPr>
            <w:r>
              <w:rPr>
                <w:rFonts w:eastAsia="Calibri" w:cs="Arial"/>
                <w:b/>
                <w:szCs w:val="22"/>
                <w:shd w:val="clear" w:color="auto" w:fill="A3D7B7"/>
                <w:lang w:val="en-US"/>
              </w:rPr>
              <w:t xml:space="preserve">L </w:t>
            </w:r>
            <w:r w:rsidRPr="00F57391">
              <w:rPr>
                <w:rFonts w:eastAsia="Calibri" w:cs="Arial"/>
                <w:b/>
                <w:szCs w:val="22"/>
                <w:shd w:val="clear" w:color="auto" w:fill="A3D7B7"/>
                <w:lang w:val="en-US"/>
              </w:rPr>
              <w:t>BO</w:t>
            </w:r>
          </w:p>
        </w:tc>
      </w:tr>
      <w:tr w:rsidR="00942894" w:rsidTr="001B174A">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42894" w:rsidRDefault="00942894" w:rsidP="000F50E3">
            <w:pPr>
              <w:pStyle w:val="bcTab"/>
              <w:rPr>
                <w:szCs w:val="32"/>
              </w:rPr>
            </w:pPr>
            <w:bookmarkStart w:id="27" w:name="_Toc475637471"/>
            <w:bookmarkStart w:id="28" w:name="_Toc481875954"/>
            <w:r>
              <w:rPr>
                <w:szCs w:val="32"/>
              </w:rPr>
              <w:t>8.2 Hat der Stärkere Recht? – Die Rolle von Gewalt in Kommunikation und Alltag erörtern</w:t>
            </w:r>
            <w:bookmarkEnd w:id="27"/>
            <w:bookmarkEnd w:id="28"/>
          </w:p>
          <w:p w:rsidR="00942894" w:rsidRDefault="00942894" w:rsidP="000F50E3">
            <w:pPr>
              <w:pStyle w:val="bcTabschwKompetenzen"/>
            </w:pPr>
            <w:r>
              <w:t xml:space="preserve">ca. </w:t>
            </w:r>
            <w:r w:rsidR="009F382E">
              <w:t>22 (27)</w:t>
            </w:r>
            <w:r>
              <w:t xml:space="preserve"> Std.</w:t>
            </w:r>
          </w:p>
        </w:tc>
      </w:tr>
      <w:tr w:rsidR="00942894" w:rsidTr="001B174A">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894" w:rsidRDefault="00942894" w:rsidP="000F50E3">
            <w:pPr>
              <w:pStyle w:val="bcTabVortext"/>
            </w:pPr>
            <w:r>
              <w:t>Wir erleiden Gewalt, wenn wir uns machtlos fühlen; wer hingegen Gewalt ausübt, schöpft daraus Selbstbewusstsein und Kraft. Diese psychologischen Mechanismen lassen sich v.a. im Schulalltag, aber auch in Familie, Beruf und Politik immer wieder beobachten. Häufig wurzelt das Gefühl der Machtlosigkeit auch darin, dass man seine Wünsche nicht angemessen artikulieren kann: dabei kann eine Schulung des Ausdrucksvermögens sowie das Erlernen argumentativer Strategien helfen. Erörtern sollte mit dem Gesprächsverhalten beginnen, um zunächst gewaltfreie Kommunikation einzuüben. Wer argumentieren kann, hat eine intellektuelle Alternative, um Kraft und Selbstbewusstsein zu schöpfen.</w:t>
            </w:r>
          </w:p>
          <w:p w:rsidR="00942894" w:rsidRDefault="00942894" w:rsidP="000F50E3">
            <w:pPr>
              <w:pStyle w:val="bcTabVortext"/>
            </w:pPr>
            <w:r>
              <w:t>Die Einheit setzt an bei der bereits ausgebildeten Fähigkeit des mündlichen Argumentierens, sorgt dann in der Auseinandersetzung mit Texten für die nötige Sachkenntnis und Sensibilität und führt über die Erarbeitung des Struktur eines Arguments hin zum Argumentationsaufsatz.</w:t>
            </w:r>
          </w:p>
        </w:tc>
      </w:tr>
      <w:tr w:rsidR="00942894" w:rsidTr="001B174A">
        <w:tc>
          <w:tcPr>
            <w:tcW w:w="1231" w:type="pct"/>
            <w:tcBorders>
              <w:top w:val="single" w:sz="4" w:space="0" w:color="000000"/>
              <w:left w:val="single" w:sz="4" w:space="0" w:color="000000"/>
              <w:bottom w:val="single" w:sz="4" w:space="0" w:color="000000"/>
            </w:tcBorders>
            <w:shd w:val="clear" w:color="auto" w:fill="F59D1E"/>
            <w:tcMar>
              <w:top w:w="0" w:type="dxa"/>
              <w:left w:w="108" w:type="dxa"/>
              <w:bottom w:w="0" w:type="dxa"/>
              <w:right w:w="108" w:type="dxa"/>
            </w:tcMar>
            <w:vAlign w:val="center"/>
          </w:tcPr>
          <w:p w:rsidR="00942894" w:rsidRDefault="00942894" w:rsidP="000F50E3">
            <w:pPr>
              <w:pStyle w:val="bcTabweiKompetenzen"/>
            </w:pPr>
            <w:r>
              <w:t>Prozessbezogene Kompetenzen</w:t>
            </w:r>
          </w:p>
        </w:tc>
        <w:tc>
          <w:tcPr>
            <w:tcW w:w="1269" w:type="pct"/>
            <w:tcBorders>
              <w:top w:val="single" w:sz="4" w:space="0" w:color="000000"/>
              <w:left w:val="single" w:sz="4" w:space="0" w:color="000000"/>
              <w:bottom w:val="single" w:sz="4" w:space="0" w:color="000000"/>
            </w:tcBorders>
            <w:shd w:val="clear" w:color="auto" w:fill="B70017"/>
            <w:tcMar>
              <w:top w:w="0" w:type="dxa"/>
              <w:left w:w="108" w:type="dxa"/>
              <w:bottom w:w="0" w:type="dxa"/>
              <w:right w:w="108" w:type="dxa"/>
            </w:tcMar>
            <w:vAlign w:val="center"/>
          </w:tcPr>
          <w:p w:rsidR="00942894" w:rsidRDefault="00942894" w:rsidP="000F50E3">
            <w:pPr>
              <w:pStyle w:val="bcTabweiKompetenzen"/>
            </w:pPr>
            <w:r>
              <w:t>Inhaltsbezogene Kompetenzen</w:t>
            </w:r>
          </w:p>
        </w:tc>
        <w:tc>
          <w:tcPr>
            <w:tcW w:w="1277" w:type="pc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942894" w:rsidRDefault="00942894" w:rsidP="000F50E3">
            <w:pPr>
              <w:pStyle w:val="bcTabschwKompetenzen"/>
            </w:pPr>
            <w:r>
              <w:t>Konkretisierung,</w:t>
            </w:r>
            <w:r>
              <w:br/>
              <w:t>Vorgehen im Unterricht</w:t>
            </w:r>
          </w:p>
        </w:tc>
        <w:tc>
          <w:tcPr>
            <w:tcW w:w="1223"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42894" w:rsidRDefault="00942894" w:rsidP="000F50E3">
            <w:pPr>
              <w:pStyle w:val="bcTabschwKompetenzen"/>
            </w:pPr>
            <w:r>
              <w:t xml:space="preserve">Hinweise, Arbeitsmittel, </w:t>
            </w:r>
            <w:r>
              <w:br/>
              <w:t>Organisation, Verweise</w:t>
            </w:r>
          </w:p>
        </w:tc>
      </w:tr>
      <w:tr w:rsidR="00942894" w:rsidTr="001B174A">
        <w:trPr>
          <w:trHeight w:val="39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42894" w:rsidRDefault="00942894" w:rsidP="000F50E3">
            <w:pPr>
              <w:jc w:val="center"/>
              <w:rPr>
                <w:b/>
                <w:bCs/>
              </w:rPr>
            </w:pPr>
            <w:r>
              <w:rPr>
                <w:b/>
                <w:bCs/>
              </w:rPr>
              <w:t>1. Sich im Gespräch orientieren – funktionales und dysfunktionales Verhalten bestimmen</w:t>
            </w:r>
          </w:p>
        </w:tc>
      </w:tr>
      <w:tr w:rsidR="00FD28E8" w:rsidTr="001B174A">
        <w:trPr>
          <w:trHeight w:val="33"/>
        </w:trPr>
        <w:tc>
          <w:tcPr>
            <w:tcW w:w="1231" w:type="pct"/>
            <w:vMerge w:val="restart"/>
            <w:tcBorders>
              <w:left w:val="single" w:sz="4" w:space="0" w:color="000000"/>
              <w:bottom w:val="single" w:sz="4" w:space="0" w:color="000000"/>
            </w:tcBorders>
            <w:tcMar>
              <w:top w:w="0" w:type="dxa"/>
              <w:left w:w="108" w:type="dxa"/>
              <w:bottom w:w="0" w:type="dxa"/>
              <w:right w:w="108" w:type="dxa"/>
            </w:tcMar>
          </w:tcPr>
          <w:p w:rsidR="00FD28E8" w:rsidRPr="00FE696B" w:rsidRDefault="00FD28E8" w:rsidP="00FD28E8">
            <w:pPr>
              <w:rPr>
                <w:sz w:val="18"/>
                <w:szCs w:val="18"/>
                <w:u w:val="single"/>
              </w:rPr>
            </w:pPr>
            <w:r w:rsidRPr="00FE696B">
              <w:rPr>
                <w:sz w:val="18"/>
                <w:szCs w:val="18"/>
                <w:u w:val="single"/>
              </w:rPr>
              <w:t>2.1 Sprechen und Zuhören</w:t>
            </w:r>
          </w:p>
          <w:p w:rsidR="00FD28E8" w:rsidRDefault="00FD28E8" w:rsidP="00FD28E8">
            <w:pPr>
              <w:rPr>
                <w:sz w:val="18"/>
                <w:szCs w:val="18"/>
              </w:rPr>
            </w:pPr>
            <w:r w:rsidRPr="009F7C81">
              <w:rPr>
                <w:sz w:val="18"/>
                <w:szCs w:val="18"/>
              </w:rPr>
              <w:t>1. einen differenzierten, situations- und adr</w:t>
            </w:r>
            <w:r>
              <w:rPr>
                <w:sz w:val="18"/>
                <w:szCs w:val="18"/>
              </w:rPr>
              <w:t>essatengerechten Wortschatz ver</w:t>
            </w:r>
            <w:r w:rsidRPr="009F7C81">
              <w:rPr>
                <w:sz w:val="18"/>
                <w:szCs w:val="18"/>
              </w:rPr>
              <w:t>wenden</w:t>
            </w:r>
          </w:p>
          <w:p w:rsidR="00FD28E8" w:rsidRDefault="00FD28E8" w:rsidP="00FD28E8">
            <w:pPr>
              <w:rPr>
                <w:sz w:val="18"/>
                <w:szCs w:val="18"/>
              </w:rPr>
            </w:pPr>
            <w:r w:rsidRPr="009F7C81">
              <w:rPr>
                <w:sz w:val="18"/>
                <w:szCs w:val="18"/>
              </w:rPr>
              <w:t>2. sich standardsprachlich ausdrücken und den Unterschied zwischen mündlichem und schriftlichem Sprachgebrauch sowie Merkmale umgangssprachlich</w:t>
            </w:r>
            <w:r>
              <w:rPr>
                <w:sz w:val="18"/>
                <w:szCs w:val="18"/>
              </w:rPr>
              <w:t>en Spre</w:t>
            </w:r>
            <w:r w:rsidRPr="009F7C81">
              <w:rPr>
                <w:sz w:val="18"/>
                <w:szCs w:val="18"/>
              </w:rPr>
              <w:t>chens erkennen</w:t>
            </w:r>
          </w:p>
          <w:p w:rsidR="00FD28E8" w:rsidRDefault="00FD28E8" w:rsidP="00FD28E8">
            <w:pPr>
              <w:rPr>
                <w:sz w:val="18"/>
                <w:szCs w:val="18"/>
              </w:rPr>
            </w:pPr>
            <w:r w:rsidRPr="009F7C81">
              <w:rPr>
                <w:sz w:val="18"/>
                <w:szCs w:val="18"/>
              </w:rPr>
              <w:t>3. inhaltlich präzise, sprachlich prägnant und klar strukturiert formulieren</w:t>
            </w:r>
          </w:p>
          <w:p w:rsidR="00FD28E8" w:rsidRDefault="00FD28E8" w:rsidP="00FD28E8">
            <w:pPr>
              <w:rPr>
                <w:sz w:val="18"/>
                <w:szCs w:val="18"/>
              </w:rPr>
            </w:pPr>
            <w:r w:rsidRPr="009F7C81">
              <w:rPr>
                <w:sz w:val="18"/>
                <w:szCs w:val="18"/>
              </w:rPr>
              <w:t>5. verschiedene Gesprächsformen (zum Beispiel Diskussion, Streitgespräch, Debatte) praktizieren</w:t>
            </w:r>
          </w:p>
          <w:p w:rsidR="00FD28E8" w:rsidRDefault="00FD28E8" w:rsidP="00FD28E8">
            <w:pPr>
              <w:rPr>
                <w:sz w:val="18"/>
                <w:szCs w:val="18"/>
              </w:rPr>
            </w:pPr>
            <w:r w:rsidRPr="009F7C81">
              <w:rPr>
                <w:sz w:val="18"/>
                <w:szCs w:val="18"/>
              </w:rPr>
              <w:t>6. Gespräche beobachten, moderieren, reflektieren, dabei Me</w:t>
            </w:r>
            <w:r>
              <w:rPr>
                <w:sz w:val="18"/>
                <w:szCs w:val="18"/>
              </w:rPr>
              <w:t>rkmale unangemesse</w:t>
            </w:r>
            <w:r w:rsidRPr="009F7C81">
              <w:rPr>
                <w:sz w:val="18"/>
                <w:szCs w:val="18"/>
              </w:rPr>
              <w:t>ner Kommunikation erkennen und darauf hinweisen</w:t>
            </w:r>
          </w:p>
          <w:p w:rsidR="00FD28E8" w:rsidRDefault="00FD28E8" w:rsidP="00FD28E8">
            <w:pPr>
              <w:rPr>
                <w:sz w:val="18"/>
                <w:szCs w:val="18"/>
              </w:rPr>
            </w:pPr>
            <w:r w:rsidRPr="009F7C81">
              <w:rPr>
                <w:sz w:val="18"/>
                <w:szCs w:val="18"/>
              </w:rPr>
              <w:t>7. durch gezieltes Fragen Informationen beschaffen</w:t>
            </w:r>
          </w:p>
          <w:p w:rsidR="00FD28E8" w:rsidRDefault="00FD28E8" w:rsidP="00FD28E8">
            <w:pPr>
              <w:rPr>
                <w:sz w:val="18"/>
                <w:szCs w:val="18"/>
              </w:rPr>
            </w:pPr>
            <w:r w:rsidRPr="009F7C81">
              <w:rPr>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FD28E8" w:rsidRDefault="00FD28E8" w:rsidP="00FD28E8">
            <w:pPr>
              <w:rPr>
                <w:sz w:val="18"/>
                <w:szCs w:val="18"/>
              </w:rPr>
            </w:pPr>
            <w:r w:rsidRPr="009F7C81">
              <w:rPr>
                <w:sz w:val="18"/>
                <w:szCs w:val="18"/>
              </w:rPr>
              <w:t>9. auch im interkulturellen Dialog eigene und fremde Wahrnehmungen unterscheiden und kulturelle Unterschiede wahrnehmen</w:t>
            </w:r>
          </w:p>
          <w:p w:rsidR="00FD28E8" w:rsidRPr="00FE696B" w:rsidRDefault="00FD28E8" w:rsidP="00FD28E8">
            <w:pPr>
              <w:rPr>
                <w:sz w:val="18"/>
                <w:szCs w:val="18"/>
              </w:rPr>
            </w:pPr>
            <w:r w:rsidRPr="001E533E">
              <w:rPr>
                <w:sz w:val="18"/>
                <w:szCs w:val="18"/>
              </w:rPr>
              <w:t>11</w:t>
            </w:r>
            <w:r>
              <w:rPr>
                <w:sz w:val="18"/>
                <w:szCs w:val="18"/>
              </w:rPr>
              <w:t>.</w:t>
            </w:r>
            <w:r w:rsidRPr="001E533E">
              <w:rPr>
                <w:sz w:val="18"/>
                <w:szCs w:val="18"/>
              </w:rPr>
              <w:t xml:space="preserve"> Redebeiträge transparent strukturieren, dabei Redestrategien einsetzen und die </w:t>
            </w:r>
            <w:r w:rsidRPr="00FE696B">
              <w:rPr>
                <w:sz w:val="18"/>
                <w:szCs w:val="18"/>
              </w:rPr>
              <w:t>Wirkung eines Redebeitrags reflektieren</w:t>
            </w:r>
          </w:p>
          <w:p w:rsidR="00FD28E8" w:rsidRPr="00FE696B" w:rsidRDefault="00FD28E8" w:rsidP="00FD28E8">
            <w:pPr>
              <w:rPr>
                <w:sz w:val="18"/>
                <w:szCs w:val="18"/>
              </w:rPr>
            </w:pPr>
            <w:r w:rsidRPr="00FE696B">
              <w:rPr>
                <w:sz w:val="18"/>
                <w:szCs w:val="18"/>
              </w:rPr>
              <w:t>17. Gespräche sowie längere gesprochene Texte konzentriert verfolgen und ihr Verständnis sichern, aktiv zuhören</w:t>
            </w:r>
          </w:p>
          <w:p w:rsidR="00FD28E8" w:rsidRPr="001E533E" w:rsidRDefault="00FD28E8" w:rsidP="004856CB">
            <w:pPr>
              <w:rPr>
                <w:sz w:val="18"/>
                <w:szCs w:val="18"/>
              </w:rPr>
            </w:pPr>
            <w:r w:rsidRPr="00FE696B">
              <w:rPr>
                <w:sz w:val="18"/>
                <w:szCs w:val="18"/>
              </w:rPr>
              <w:t>18</w:t>
            </w:r>
            <w:r>
              <w:rPr>
                <w:sz w:val="18"/>
                <w:szCs w:val="18"/>
              </w:rPr>
              <w:t>.</w:t>
            </w:r>
            <w:r w:rsidRPr="001E533E">
              <w:rPr>
                <w:sz w:val="18"/>
                <w:szCs w:val="18"/>
              </w:rPr>
              <w:t xml:space="preserve"> Kommunikation beurteilen: kriterienorientiert das eigene Gesprächsverhalten und das anderer beobachten, reflektieren und bewerten</w:t>
            </w:r>
          </w:p>
        </w:tc>
        <w:tc>
          <w:tcPr>
            <w:tcW w:w="1269" w:type="pct"/>
            <w:tcBorders>
              <w:left w:val="single" w:sz="4" w:space="0" w:color="000000"/>
              <w:bottom w:val="single" w:sz="4" w:space="0" w:color="000000"/>
            </w:tcBorders>
            <w:tcMar>
              <w:top w:w="0" w:type="dxa"/>
              <w:left w:w="108" w:type="dxa"/>
              <w:bottom w:w="0" w:type="dxa"/>
              <w:right w:w="108" w:type="dxa"/>
            </w:tcMar>
          </w:tcPr>
          <w:p w:rsidR="00FD28E8" w:rsidRPr="00182564" w:rsidRDefault="00FD28E8" w:rsidP="00FD28E8">
            <w:pPr>
              <w:rPr>
                <w:sz w:val="18"/>
                <w:szCs w:val="18"/>
                <w:u w:val="single"/>
              </w:rPr>
            </w:pPr>
            <w:r w:rsidRPr="00182564">
              <w:rPr>
                <w:sz w:val="18"/>
                <w:szCs w:val="18"/>
                <w:u w:val="single"/>
              </w:rPr>
              <w:t xml:space="preserve">3.2.2.2 Funktionen von Äußerungen </w:t>
            </w:r>
          </w:p>
          <w:p w:rsidR="00FD28E8" w:rsidRDefault="00FD28E8" w:rsidP="00FD28E8">
            <w:pPr>
              <w:rPr>
                <w:sz w:val="18"/>
                <w:szCs w:val="18"/>
              </w:rPr>
            </w:pPr>
            <w:r w:rsidRPr="0022269D">
              <w:rPr>
                <w:sz w:val="18"/>
                <w:szCs w:val="18"/>
              </w:rPr>
              <w:t>(7) unterschiedliche Sprechabsichten situationsangemessen und adressatenorientiert formulieren, dabei auch die Körpersprache bewusst einsetzen</w:t>
            </w:r>
          </w:p>
          <w:p w:rsidR="00FD28E8" w:rsidRPr="006B776B" w:rsidRDefault="00FD28E8" w:rsidP="00FD28E8">
            <w:pPr>
              <w:rPr>
                <w:sz w:val="18"/>
                <w:szCs w:val="18"/>
              </w:rPr>
            </w:pPr>
            <w:r w:rsidRPr="006B776B">
              <w:rPr>
                <w:sz w:val="18"/>
                <w:szCs w:val="18"/>
              </w:rPr>
              <w:t>(8G) Inhalte adressatenorientiert, sachgerecht und übersichtlich darstellen</w:t>
            </w:r>
          </w:p>
          <w:p w:rsidR="00FD28E8" w:rsidRPr="006B776B" w:rsidRDefault="004856CB" w:rsidP="00FD28E8">
            <w:pPr>
              <w:rPr>
                <w:sz w:val="18"/>
                <w:szCs w:val="18"/>
              </w:rPr>
            </w:pPr>
            <w:r>
              <w:rPr>
                <w:sz w:val="18"/>
                <w:szCs w:val="18"/>
              </w:rPr>
              <w:t xml:space="preserve">(8M) </w:t>
            </w:r>
            <w:r w:rsidR="00FD28E8" w:rsidRPr="006B776B">
              <w:rPr>
                <w:sz w:val="18"/>
                <w:szCs w:val="18"/>
              </w:rPr>
              <w:t>Zusammenhänge und Inhalte adressatenorientiert, sachgerecht und übersichtlich darstellen</w:t>
            </w:r>
          </w:p>
          <w:p w:rsidR="00FD28E8" w:rsidRDefault="00FD28E8" w:rsidP="00FD28E8">
            <w:pPr>
              <w:rPr>
                <w:sz w:val="18"/>
                <w:szCs w:val="18"/>
              </w:rPr>
            </w:pPr>
            <w:r w:rsidRPr="006B776B">
              <w:rPr>
                <w:sz w:val="18"/>
                <w:szCs w:val="18"/>
              </w:rPr>
              <w:t>(8E) komplexere Zusammenhänge und Inhalte adressatenorientiert, sachgerecht und übersichtlich darstellen</w:t>
            </w:r>
          </w:p>
          <w:p w:rsidR="00FD28E8" w:rsidRPr="006B776B" w:rsidRDefault="00FD28E8" w:rsidP="00FD28E8">
            <w:pPr>
              <w:rPr>
                <w:sz w:val="18"/>
                <w:szCs w:val="18"/>
              </w:rPr>
            </w:pPr>
            <w:r w:rsidRPr="006B776B">
              <w:rPr>
                <w:sz w:val="18"/>
                <w:szCs w:val="18"/>
              </w:rPr>
              <w:t>(9G) bei eigenen Sprech- und Schreibhandlungen einen differenzierten Wortschatz verwenden</w:t>
            </w:r>
          </w:p>
          <w:p w:rsidR="00FD28E8" w:rsidRPr="006B776B" w:rsidRDefault="00FD28E8" w:rsidP="00FD28E8">
            <w:pPr>
              <w:rPr>
                <w:sz w:val="18"/>
                <w:szCs w:val="18"/>
              </w:rPr>
            </w:pPr>
            <w:r w:rsidRPr="006B776B">
              <w:rPr>
                <w:sz w:val="18"/>
                <w:szCs w:val="18"/>
              </w:rPr>
              <w:t>(9M) bei eigenen Sprech- und Schreibhandlungen einen differenzierten Wortschatz verwenden, einschließlich idiomatischer Wendungen in Kenntnis des jeweiligen Zusammenhangs</w:t>
            </w:r>
          </w:p>
          <w:p w:rsidR="00FD28E8" w:rsidRDefault="00FD28E8" w:rsidP="00FD28E8">
            <w:pPr>
              <w:rPr>
                <w:sz w:val="18"/>
                <w:szCs w:val="18"/>
              </w:rPr>
            </w:pPr>
            <w:r w:rsidRPr="006B776B">
              <w:rPr>
                <w:sz w:val="18"/>
                <w:szCs w:val="18"/>
              </w:rPr>
              <w:t>(9E) bei eigenen Sprech- und Schreibhandlungen distinktive Besonderheiten gesprochener und geschriebener Sprache situationsangemessen und adressatenbezogen und begründet beachten</w:t>
            </w:r>
          </w:p>
          <w:p w:rsidR="00FD28E8" w:rsidRPr="006B776B" w:rsidRDefault="00FD28E8" w:rsidP="00FD28E8">
            <w:pPr>
              <w:rPr>
                <w:sz w:val="18"/>
                <w:szCs w:val="18"/>
              </w:rPr>
            </w:pPr>
            <w:r w:rsidRPr="006B776B">
              <w:rPr>
                <w:sz w:val="18"/>
                <w:szCs w:val="18"/>
              </w:rPr>
              <w:t>(10G) die Wahl von eigenen Worten, Sprachebenen, Tonfall und Umgangsformen prüfen</w:t>
            </w:r>
          </w:p>
          <w:p w:rsidR="00FD28E8" w:rsidRPr="006B776B" w:rsidRDefault="00FD28E8" w:rsidP="00FD28E8">
            <w:pPr>
              <w:rPr>
                <w:sz w:val="18"/>
                <w:szCs w:val="18"/>
              </w:rPr>
            </w:pPr>
            <w:r w:rsidRPr="006B776B">
              <w:rPr>
                <w:sz w:val="18"/>
                <w:szCs w:val="18"/>
              </w:rPr>
              <w:t>(10M) Wortwahl, Sprachebenen, Tonfall und Umgangsformen begründet und differenziert gestalten</w:t>
            </w:r>
          </w:p>
          <w:p w:rsidR="00FD28E8" w:rsidRDefault="00FD28E8" w:rsidP="00FD28E8">
            <w:pPr>
              <w:rPr>
                <w:sz w:val="18"/>
                <w:szCs w:val="18"/>
              </w:rPr>
            </w:pPr>
            <w:r w:rsidRPr="006B776B">
              <w:rPr>
                <w:sz w:val="18"/>
                <w:szCs w:val="18"/>
              </w:rPr>
              <w:t>(10E) Wortwahl, Sprachebenen, Tonfall und Umgangsformen begründet und differenziert gestalten, Sprechweisen unterscheiden und beachten (</w:t>
            </w:r>
            <w:r w:rsidR="00F54B79">
              <w:rPr>
                <w:sz w:val="18"/>
                <w:szCs w:val="18"/>
              </w:rPr>
              <w:t>z.B.</w:t>
            </w:r>
            <w:r w:rsidRPr="006B776B">
              <w:rPr>
                <w:sz w:val="18"/>
                <w:szCs w:val="18"/>
              </w:rPr>
              <w:t xml:space="preserve"> gehoben, abwertend, ironisch)</w:t>
            </w:r>
          </w:p>
          <w:p w:rsidR="00FD28E8" w:rsidRPr="006B776B" w:rsidRDefault="00FD28E8" w:rsidP="00FD28E8">
            <w:pPr>
              <w:rPr>
                <w:sz w:val="18"/>
                <w:szCs w:val="18"/>
              </w:rPr>
            </w:pPr>
            <w:r w:rsidRPr="006B776B">
              <w:rPr>
                <w:sz w:val="18"/>
                <w:szCs w:val="18"/>
              </w:rPr>
              <w:t>(11) sprachliche Äußerungen mündlich und schriftlich situationsangemessen und adressatenorientiert formulieren (</w:t>
            </w:r>
            <w:r w:rsidR="00F54B79">
              <w:rPr>
                <w:sz w:val="18"/>
                <w:szCs w:val="18"/>
              </w:rPr>
              <w:t>z.B.</w:t>
            </w:r>
            <w:r w:rsidRPr="006B776B">
              <w:rPr>
                <w:sz w:val="18"/>
                <w:szCs w:val="18"/>
              </w:rPr>
              <w:t xml:space="preserve"> Bewerbungsschreiben, Lebenslauf, Vorstellungsgespräch, Antragstellung, sachlicher Brief, Formulare</w:t>
            </w:r>
            <w:r w:rsidR="0069742C">
              <w:rPr>
                <w:sz w:val="18"/>
                <w:szCs w:val="18"/>
              </w:rPr>
              <w:t xml:space="preserve">, E: </w:t>
            </w:r>
            <w:r w:rsidR="0069742C" w:rsidRPr="006B776B">
              <w:rPr>
                <w:sz w:val="18"/>
                <w:szCs w:val="18"/>
              </w:rPr>
              <w:t>Rollendiskussionen, Dialoge</w:t>
            </w:r>
            <w:r w:rsidRPr="006B776B">
              <w:rPr>
                <w:sz w:val="18"/>
                <w:szCs w:val="18"/>
              </w:rPr>
              <w:t>)</w:t>
            </w:r>
          </w:p>
          <w:p w:rsidR="00FD28E8" w:rsidRPr="006B776B" w:rsidRDefault="00FD28E8" w:rsidP="00FD28E8">
            <w:pPr>
              <w:rPr>
                <w:sz w:val="18"/>
                <w:szCs w:val="18"/>
              </w:rPr>
            </w:pPr>
            <w:r w:rsidRPr="006B776B">
              <w:rPr>
                <w:sz w:val="18"/>
                <w:szCs w:val="18"/>
              </w:rPr>
              <w:t>(13G) nach vorgegebenen Kriterien Rückmeldungen zu Präsentationen formulieren</w:t>
            </w:r>
          </w:p>
          <w:p w:rsidR="00FD28E8" w:rsidRPr="001E533E" w:rsidRDefault="00FD28E8" w:rsidP="00FD28E8">
            <w:pPr>
              <w:rPr>
                <w:sz w:val="18"/>
                <w:szCs w:val="18"/>
              </w:rPr>
            </w:pPr>
            <w:r w:rsidRPr="006B776B">
              <w:rPr>
                <w:sz w:val="18"/>
                <w:szCs w:val="18"/>
              </w:rPr>
              <w:t>(13ME) kriterienorientiert Feedback zu Präsentationen formulieren; Feedback aktiv einholen und nutzen</w:t>
            </w:r>
          </w:p>
        </w:tc>
        <w:tc>
          <w:tcPr>
            <w:tcW w:w="1277" w:type="pct"/>
            <w:tcBorders>
              <w:left w:val="single" w:sz="4" w:space="0" w:color="000000"/>
              <w:bottom w:val="single" w:sz="4" w:space="0" w:color="000000"/>
            </w:tcBorders>
            <w:tcMar>
              <w:top w:w="0" w:type="dxa"/>
              <w:left w:w="108" w:type="dxa"/>
              <w:bottom w:w="0" w:type="dxa"/>
              <w:right w:w="108" w:type="dxa"/>
            </w:tcMar>
          </w:tcPr>
          <w:p w:rsidR="00FD28E8" w:rsidRPr="009D69FD" w:rsidRDefault="00FD28E8" w:rsidP="00FD28E8">
            <w:pPr>
              <w:numPr>
                <w:ilvl w:val="0"/>
                <w:numId w:val="70"/>
              </w:numPr>
              <w:rPr>
                <w:szCs w:val="22"/>
              </w:rPr>
            </w:pPr>
            <w:r w:rsidRPr="009D69FD">
              <w:rPr>
                <w:szCs w:val="22"/>
              </w:rPr>
              <w:t>Debatte zu einer Problemfrage des Alltags, die das Interesse der SuS treffen und zu denen sich grundsätzlich jeder positionieren kann, ohne Hintergrundwissen zu recherchieren (</w:t>
            </w:r>
            <w:r w:rsidR="00F54B79">
              <w:rPr>
                <w:szCs w:val="22"/>
              </w:rPr>
              <w:t>z.B.</w:t>
            </w:r>
            <w:r w:rsidRPr="009D69FD">
              <w:rPr>
                <w:szCs w:val="22"/>
              </w:rPr>
              <w:t xml:space="preserve"> Sollte man das Fach Tanzen in Klasse 8 einführen? Sollte man im Unterricht Sitzbälle statt Stühle verwenden? etc.)</w:t>
            </w:r>
            <w:r w:rsidRPr="009D69FD">
              <w:rPr>
                <w:szCs w:val="22"/>
              </w:rPr>
              <w:br/>
              <w:t>kurze Vorbereitungsphase, dabei auch Wiederholung von Kriterien eines angemessenen Diskussions- und Gesprächsverhaltens</w:t>
            </w:r>
            <w:r w:rsidRPr="009D69FD">
              <w:rPr>
                <w:szCs w:val="22"/>
              </w:rPr>
              <w:br/>
              <w:t>klare Rollenverteilung (Parteien, Debattenleitung, Beobachter)</w:t>
            </w:r>
          </w:p>
          <w:p w:rsidR="00FD28E8" w:rsidRPr="009D69FD" w:rsidRDefault="00FD28E8" w:rsidP="00FD28E8">
            <w:pPr>
              <w:numPr>
                <w:ilvl w:val="0"/>
                <w:numId w:val="70"/>
              </w:numPr>
              <w:rPr>
                <w:szCs w:val="22"/>
              </w:rPr>
            </w:pPr>
            <w:r w:rsidRPr="009D69FD">
              <w:rPr>
                <w:szCs w:val="22"/>
              </w:rPr>
              <w:t xml:space="preserve">Auswertung der Debatte auf Grundlage eines Beobachtungsbogens (Kategorien Ausdrucksvermögen (Wie hat er, was er meint, gesagt?) und Gesprächsfähigkeit (Hat er zugehört und die anderen berücksichtigt?), </w:t>
            </w:r>
            <w:r w:rsidRPr="000537FB">
              <w:rPr>
                <w:b/>
                <w:bCs/>
                <w:szCs w:val="22"/>
                <w:shd w:val="clear" w:color="auto" w:fill="F0A08D"/>
              </w:rPr>
              <w:t>E:</w:t>
            </w:r>
            <w:r w:rsidRPr="009D69FD">
              <w:rPr>
                <w:szCs w:val="22"/>
              </w:rPr>
              <w:t xml:space="preserve"> weitere Kategorien (</w:t>
            </w:r>
            <w:r w:rsidR="00F54B79">
              <w:rPr>
                <w:szCs w:val="22"/>
              </w:rPr>
              <w:t>z.B.</w:t>
            </w:r>
            <w:r w:rsidRPr="009D69FD">
              <w:rPr>
                <w:szCs w:val="22"/>
              </w:rPr>
              <w:t xml:space="preserve"> Sachkenntnis, Überzeugungskraft)</w:t>
            </w:r>
          </w:p>
          <w:p w:rsidR="00FD28E8" w:rsidRPr="009D69FD" w:rsidRDefault="00FD28E8" w:rsidP="00FD28E8">
            <w:pPr>
              <w:numPr>
                <w:ilvl w:val="0"/>
                <w:numId w:val="70"/>
              </w:numPr>
              <w:rPr>
                <w:szCs w:val="22"/>
              </w:rPr>
            </w:pPr>
            <w:r w:rsidRPr="009D69FD">
              <w:rPr>
                <w:szCs w:val="22"/>
              </w:rPr>
              <w:t xml:space="preserve">Strategien zur Förderung der Gesprächsfähigkeit (im Sinne einer gewaltfreien Kommunikation) und des Ausdrucksvermögens; Kritik </w:t>
            </w:r>
            <w:r w:rsidR="00F54B79">
              <w:rPr>
                <w:szCs w:val="22"/>
              </w:rPr>
              <w:t>z.B.</w:t>
            </w:r>
            <w:r w:rsidRPr="009D69FD">
              <w:rPr>
                <w:szCs w:val="22"/>
              </w:rPr>
              <w:t xml:space="preserve"> an Technik des persönlichen Angriffs (argumentum ad hominem)</w:t>
            </w:r>
          </w:p>
        </w:tc>
        <w:tc>
          <w:tcPr>
            <w:tcW w:w="1223" w:type="pct"/>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FD28E8" w:rsidRPr="009D69FD" w:rsidRDefault="00FD28E8" w:rsidP="00FD28E8">
            <w:pPr>
              <w:spacing w:before="60"/>
              <w:rPr>
                <w:rFonts w:eastAsia="Calibri" w:cs="Arial"/>
                <w:b/>
                <w:szCs w:val="22"/>
                <w:shd w:val="clear" w:color="auto" w:fill="A3D7B7"/>
              </w:rPr>
            </w:pPr>
            <w:r w:rsidRPr="009D69FD">
              <w:rPr>
                <w:rFonts w:eastAsia="Calibri" w:cs="Arial"/>
                <w:b/>
                <w:szCs w:val="22"/>
                <w:shd w:val="clear" w:color="auto" w:fill="A3D7B7"/>
              </w:rPr>
              <w:t>L PG</w:t>
            </w:r>
          </w:p>
          <w:p w:rsidR="00FD28E8" w:rsidRPr="009D69FD" w:rsidRDefault="00FD28E8" w:rsidP="00FD28E8">
            <w:pPr>
              <w:rPr>
                <w:szCs w:val="22"/>
              </w:rPr>
            </w:pPr>
          </w:p>
          <w:p w:rsidR="00FD28E8" w:rsidRPr="009D69FD" w:rsidRDefault="00FD28E8" w:rsidP="00FD28E8">
            <w:pPr>
              <w:rPr>
                <w:szCs w:val="22"/>
              </w:rPr>
            </w:pPr>
            <w:r w:rsidRPr="009D69FD">
              <w:rPr>
                <w:szCs w:val="22"/>
              </w:rPr>
              <w:t xml:space="preserve">Beispieldebatte nach dem Konzept „Jugend debattiert“, </w:t>
            </w:r>
            <w:hyperlink r:id="rId35" w:history="1">
              <w:r w:rsidRPr="000537FB">
                <w:rPr>
                  <w:rStyle w:val="Hyperlink"/>
                  <w:szCs w:val="22"/>
                </w:rPr>
                <w:t>http://www.jugend-debattiert.de/schueler/gute-debatten/</w:t>
              </w:r>
            </w:hyperlink>
            <w:r w:rsidRPr="009D69FD">
              <w:rPr>
                <w:szCs w:val="22"/>
              </w:rPr>
              <w:t xml:space="preserve"> mit Erläuterung der Bewertungskriterien (auch in einem Beispielvideo, das alternativ auch zu Analysezwecken herangezogen werden kann)</w:t>
            </w: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54B79" w:rsidP="00FD28E8">
            <w:pPr>
              <w:rPr>
                <w:szCs w:val="22"/>
              </w:rPr>
            </w:pPr>
            <w:r>
              <w:rPr>
                <w:szCs w:val="22"/>
              </w:rPr>
              <w:t>z.B.</w:t>
            </w:r>
            <w:r w:rsidR="00FD28E8" w:rsidRPr="009D69FD">
              <w:rPr>
                <w:szCs w:val="22"/>
              </w:rPr>
              <w:t xml:space="preserve"> Spiegeln, Vermeiden von Killerphrasen, aktives Zuhören</w:t>
            </w: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p w:rsidR="00FD28E8" w:rsidRPr="009D69FD" w:rsidRDefault="00FD28E8" w:rsidP="00FD28E8">
            <w:pPr>
              <w:rPr>
                <w:szCs w:val="22"/>
              </w:rPr>
            </w:pPr>
          </w:p>
        </w:tc>
      </w:tr>
      <w:tr w:rsidR="00FD28E8" w:rsidTr="001B174A">
        <w:trPr>
          <w:trHeight w:val="33"/>
        </w:trPr>
        <w:tc>
          <w:tcPr>
            <w:tcW w:w="1231" w:type="pct"/>
            <w:vMerge/>
            <w:tcBorders>
              <w:left w:val="single" w:sz="4" w:space="0" w:color="000000"/>
              <w:bottom w:val="single" w:sz="4" w:space="0" w:color="000000"/>
            </w:tcBorders>
            <w:tcMar>
              <w:top w:w="0" w:type="dxa"/>
              <w:left w:w="108" w:type="dxa"/>
              <w:bottom w:w="0" w:type="dxa"/>
              <w:right w:w="108" w:type="dxa"/>
            </w:tcMar>
          </w:tcPr>
          <w:p w:rsidR="00FD28E8" w:rsidRDefault="00FD28E8" w:rsidP="00FD28E8"/>
        </w:tc>
        <w:tc>
          <w:tcPr>
            <w:tcW w:w="1269" w:type="pct"/>
            <w:tcBorders>
              <w:left w:val="single" w:sz="4" w:space="0" w:color="000000"/>
              <w:bottom w:val="dashed" w:sz="4" w:space="0" w:color="auto"/>
            </w:tcBorders>
            <w:tcMar>
              <w:top w:w="0" w:type="dxa"/>
              <w:left w:w="108" w:type="dxa"/>
              <w:bottom w:w="0" w:type="dxa"/>
              <w:right w:w="108" w:type="dxa"/>
            </w:tcMar>
          </w:tcPr>
          <w:p w:rsidR="00FD28E8" w:rsidRPr="001E533E" w:rsidRDefault="00FD28E8" w:rsidP="00FD28E8">
            <w:pPr>
              <w:rPr>
                <w:sz w:val="18"/>
                <w:szCs w:val="18"/>
              </w:rPr>
            </w:pPr>
            <w:r w:rsidRPr="00182564">
              <w:rPr>
                <w:b/>
                <w:bCs/>
                <w:sz w:val="18"/>
                <w:szCs w:val="18"/>
                <w:shd w:val="clear" w:color="auto" w:fill="F0A08D"/>
              </w:rPr>
              <w:t>GM:</w:t>
            </w:r>
            <w:r w:rsidRPr="001E533E">
              <w:rPr>
                <w:sz w:val="18"/>
                <w:szCs w:val="18"/>
              </w:rPr>
              <w:t xml:space="preserve"> (1) die Inhalts- und Beziehungsebene erkennen und berücksichtigen (gelingende/misslingende Kommunikation, öffentliche/private Kommunikationssituationen)</w:t>
            </w:r>
          </w:p>
          <w:p w:rsidR="00FD28E8" w:rsidRPr="001E533E" w:rsidRDefault="00FD28E8" w:rsidP="00FD28E8">
            <w:pPr>
              <w:rPr>
                <w:sz w:val="18"/>
                <w:szCs w:val="18"/>
              </w:rPr>
            </w:pPr>
            <w:r w:rsidRPr="001E533E">
              <w:rPr>
                <w:sz w:val="18"/>
                <w:szCs w:val="18"/>
              </w:rPr>
              <w:t>(2) Sprechweisen erkennen (</w:t>
            </w:r>
            <w:r w:rsidR="00F54B79">
              <w:rPr>
                <w:sz w:val="18"/>
                <w:szCs w:val="18"/>
              </w:rPr>
              <w:t>z.B.</w:t>
            </w:r>
            <w:r w:rsidRPr="001E533E">
              <w:rPr>
                <w:sz w:val="18"/>
                <w:szCs w:val="18"/>
              </w:rPr>
              <w:t xml:space="preserve"> formelle oder pejorative Sprache)</w:t>
            </w:r>
          </w:p>
          <w:p w:rsidR="00FD28E8" w:rsidRDefault="00FD28E8" w:rsidP="00FD28E8">
            <w:pPr>
              <w:rPr>
                <w:sz w:val="18"/>
                <w:szCs w:val="18"/>
              </w:rPr>
            </w:pPr>
            <w:r w:rsidRPr="001E533E">
              <w:rPr>
                <w:sz w:val="18"/>
                <w:szCs w:val="18"/>
              </w:rPr>
              <w:t>(3) Zusammenhänge zwischen verbalen und nonverbalen Ausdrucksmitteln erkennen und wesentliche Faktoren beschreiben, die die mündliche Kommunikation prägen (</w:t>
            </w:r>
            <w:r w:rsidR="00F54B79">
              <w:rPr>
                <w:sz w:val="18"/>
                <w:szCs w:val="18"/>
              </w:rPr>
              <w:t>z.B.</w:t>
            </w:r>
            <w:r w:rsidRPr="001E533E">
              <w:rPr>
                <w:sz w:val="18"/>
                <w:szCs w:val="18"/>
              </w:rPr>
              <w:t xml:space="preserve"> Gestik, Mimik, Stimme)</w:t>
            </w:r>
          </w:p>
          <w:p w:rsidR="00FD28E8" w:rsidRPr="001E533E" w:rsidRDefault="00FD28E8" w:rsidP="00FD28E8">
            <w:pPr>
              <w:rPr>
                <w:sz w:val="18"/>
                <w:szCs w:val="18"/>
              </w:rPr>
            </w:pPr>
            <w:r>
              <w:rPr>
                <w:sz w:val="18"/>
                <w:szCs w:val="18"/>
              </w:rPr>
              <w:t>(</w:t>
            </w:r>
            <w:r w:rsidRPr="006B776B">
              <w:rPr>
                <w:sz w:val="18"/>
                <w:szCs w:val="18"/>
              </w:rPr>
              <w:t>5</w:t>
            </w:r>
            <w:r>
              <w:rPr>
                <w:sz w:val="18"/>
                <w:szCs w:val="18"/>
              </w:rPr>
              <w:t>)</w:t>
            </w:r>
            <w:r>
              <w:t xml:space="preserve"> </w:t>
            </w:r>
            <w:r w:rsidRPr="006B776B">
              <w:rPr>
                <w:sz w:val="18"/>
                <w:szCs w:val="18"/>
              </w:rPr>
              <w:t>Funktionen von Texten erkennen (</w:t>
            </w:r>
            <w:r w:rsidR="00F54B79">
              <w:rPr>
                <w:sz w:val="18"/>
                <w:szCs w:val="18"/>
              </w:rPr>
              <w:t>z.B.</w:t>
            </w:r>
            <w:r w:rsidRPr="006B776B">
              <w:rPr>
                <w:sz w:val="18"/>
                <w:szCs w:val="18"/>
              </w:rPr>
              <w:t xml:space="preserve"> Information, Appell, Selbstdarstellung, Kontakt)</w:t>
            </w:r>
          </w:p>
        </w:tc>
        <w:tc>
          <w:tcPr>
            <w:tcW w:w="1277" w:type="pct"/>
            <w:tcBorders>
              <w:left w:val="single" w:sz="4" w:space="0" w:color="000000"/>
              <w:bottom w:val="dashed" w:sz="4" w:space="0" w:color="auto"/>
            </w:tcBorders>
            <w:tcMar>
              <w:top w:w="0" w:type="dxa"/>
              <w:left w:w="108" w:type="dxa"/>
              <w:bottom w:w="0" w:type="dxa"/>
              <w:right w:w="108" w:type="dxa"/>
            </w:tcMar>
          </w:tcPr>
          <w:p w:rsidR="00FD28E8" w:rsidRDefault="00FD28E8" w:rsidP="00FD28E8">
            <w:pPr>
              <w:rPr>
                <w:szCs w:val="22"/>
              </w:rPr>
            </w:pPr>
            <w:r w:rsidRPr="00182564">
              <w:rPr>
                <w:b/>
                <w:bCs/>
                <w:szCs w:val="22"/>
                <w:shd w:val="clear" w:color="auto" w:fill="F0A08D"/>
              </w:rPr>
              <w:t>GM:</w:t>
            </w:r>
            <w:r>
              <w:rPr>
                <w:szCs w:val="22"/>
              </w:rPr>
              <w:t xml:space="preserve"> Vorwissen über Gesprächsregeln aktivieren (</w:t>
            </w:r>
            <w:r w:rsidR="00F54B79">
              <w:rPr>
                <w:szCs w:val="22"/>
              </w:rPr>
              <w:t>z.B.</w:t>
            </w:r>
            <w:r>
              <w:rPr>
                <w:szCs w:val="22"/>
              </w:rPr>
              <w:t xml:space="preserve"> aus Klassenrat)</w:t>
            </w:r>
          </w:p>
          <w:p w:rsidR="00FD28E8" w:rsidRDefault="00FD28E8" w:rsidP="00FD28E8">
            <w:pPr>
              <w:rPr>
                <w:szCs w:val="22"/>
              </w:rPr>
            </w:pPr>
            <w:r>
              <w:rPr>
                <w:szCs w:val="22"/>
              </w:rPr>
              <w:t>Liste hilfreicher Strategien und Wortspeicher für gelungene Formulierungen auswerten und deren Potenzial für gelingende Gespräche bestimmen (</w:t>
            </w:r>
            <w:r w:rsidR="00F54B79">
              <w:rPr>
                <w:szCs w:val="22"/>
              </w:rPr>
              <w:t>z.B.</w:t>
            </w:r>
            <w:r>
              <w:rPr>
                <w:szCs w:val="22"/>
              </w:rPr>
              <w:t xml:space="preserve"> aktives Zuhören, Vermeiden von persönlichen Angriffen etc.)</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FD28E8" w:rsidRDefault="00FD28E8" w:rsidP="00FD28E8"/>
        </w:tc>
      </w:tr>
      <w:tr w:rsidR="00FD28E8" w:rsidTr="001B174A">
        <w:trPr>
          <w:trHeight w:val="33"/>
        </w:trPr>
        <w:tc>
          <w:tcPr>
            <w:tcW w:w="1231" w:type="pct"/>
            <w:vMerge/>
            <w:tcBorders>
              <w:left w:val="single" w:sz="4" w:space="0" w:color="000000"/>
              <w:bottom w:val="single" w:sz="4" w:space="0" w:color="000000"/>
            </w:tcBorders>
            <w:tcMar>
              <w:top w:w="0" w:type="dxa"/>
              <w:left w:w="108" w:type="dxa"/>
              <w:bottom w:w="0" w:type="dxa"/>
              <w:right w:w="108" w:type="dxa"/>
            </w:tcMar>
          </w:tcPr>
          <w:p w:rsidR="00FD28E8" w:rsidRDefault="00FD28E8" w:rsidP="00FD28E8"/>
        </w:tc>
        <w:tc>
          <w:tcPr>
            <w:tcW w:w="1269" w:type="pct"/>
            <w:tcBorders>
              <w:top w:val="dashed" w:sz="4" w:space="0" w:color="auto"/>
              <w:left w:val="single" w:sz="4" w:space="0" w:color="000000"/>
              <w:bottom w:val="single" w:sz="4" w:space="0" w:color="000000"/>
            </w:tcBorders>
            <w:tcMar>
              <w:top w:w="0" w:type="dxa"/>
              <w:left w:w="108" w:type="dxa"/>
              <w:bottom w:w="0" w:type="dxa"/>
              <w:right w:w="108" w:type="dxa"/>
            </w:tcMar>
          </w:tcPr>
          <w:p w:rsidR="00FD28E8" w:rsidRPr="001E533E" w:rsidRDefault="00FD28E8" w:rsidP="00FD28E8">
            <w:pPr>
              <w:rPr>
                <w:sz w:val="18"/>
                <w:szCs w:val="18"/>
              </w:rPr>
            </w:pPr>
            <w:r w:rsidRPr="00182564">
              <w:rPr>
                <w:b/>
                <w:bCs/>
                <w:sz w:val="18"/>
                <w:szCs w:val="18"/>
                <w:shd w:val="clear" w:color="auto" w:fill="F0A08D"/>
              </w:rPr>
              <w:t>E:</w:t>
            </w:r>
            <w:r w:rsidRPr="001E533E">
              <w:rPr>
                <w:b/>
                <w:bCs/>
                <w:sz w:val="18"/>
                <w:szCs w:val="18"/>
              </w:rPr>
              <w:t xml:space="preserve"> </w:t>
            </w:r>
            <w:r w:rsidRPr="001E533E">
              <w:rPr>
                <w:sz w:val="18"/>
                <w:szCs w:val="18"/>
              </w:rPr>
              <w:t>(1) gelingende und misslingende Kommunikation in verschiedenen Kontexten (</w:t>
            </w:r>
            <w:r w:rsidR="00F54B79">
              <w:rPr>
                <w:sz w:val="18"/>
                <w:szCs w:val="18"/>
              </w:rPr>
              <w:t>z.B.</w:t>
            </w:r>
            <w:r w:rsidRPr="001E533E">
              <w:rPr>
                <w:sz w:val="18"/>
                <w:szCs w:val="18"/>
              </w:rPr>
              <w:t xml:space="preserve"> öffentliche und private Kommunikation) unterscheiden und analysieren; Bedingungen gelingender Kommunikation formulieren</w:t>
            </w:r>
          </w:p>
          <w:p w:rsidR="00FD28E8" w:rsidRPr="001E533E" w:rsidRDefault="00FD28E8" w:rsidP="00FD28E8">
            <w:pPr>
              <w:rPr>
                <w:sz w:val="18"/>
                <w:szCs w:val="18"/>
              </w:rPr>
            </w:pPr>
            <w:r w:rsidRPr="001E533E">
              <w:rPr>
                <w:sz w:val="18"/>
                <w:szCs w:val="18"/>
              </w:rPr>
              <w:t>(2) unterschiedliche Sprechabsichten, Sprechakte und Sprechweisen erkennen, erläutern und deren Wirkungen im Kontext unterscheiden (</w:t>
            </w:r>
            <w:r w:rsidR="00F54B79">
              <w:rPr>
                <w:sz w:val="18"/>
                <w:szCs w:val="18"/>
              </w:rPr>
              <w:t>z.B.</w:t>
            </w:r>
            <w:r w:rsidRPr="001E533E">
              <w:rPr>
                <w:sz w:val="18"/>
                <w:szCs w:val="18"/>
              </w:rPr>
              <w:t xml:space="preserve"> formelle oder pejorative Sprache)</w:t>
            </w:r>
          </w:p>
          <w:p w:rsidR="00FD28E8" w:rsidRDefault="00FD28E8" w:rsidP="00FD28E8">
            <w:pPr>
              <w:rPr>
                <w:sz w:val="18"/>
                <w:szCs w:val="18"/>
              </w:rPr>
            </w:pPr>
            <w:r w:rsidRPr="001E533E">
              <w:rPr>
                <w:sz w:val="18"/>
                <w:szCs w:val="18"/>
              </w:rPr>
              <w:t>(3) Zusammenhänge zwischen verbalen und nonverbalen Ausdrucksmitteln erkennen und wesentliche Faktoren beschreiben, die die mündliche Kommunikation prägen (</w:t>
            </w:r>
            <w:r w:rsidR="00F54B79">
              <w:rPr>
                <w:sz w:val="18"/>
                <w:szCs w:val="18"/>
              </w:rPr>
              <w:t>z.B.</w:t>
            </w:r>
            <w:r w:rsidRPr="001E533E">
              <w:rPr>
                <w:sz w:val="18"/>
                <w:szCs w:val="18"/>
              </w:rPr>
              <w:t xml:space="preserve"> Gestik, Mimik, Stimme, Modulation)</w:t>
            </w:r>
          </w:p>
          <w:p w:rsidR="00FD28E8" w:rsidRPr="001E533E" w:rsidRDefault="00FD28E8" w:rsidP="00FD28E8">
            <w:pPr>
              <w:rPr>
                <w:sz w:val="18"/>
                <w:szCs w:val="18"/>
              </w:rPr>
            </w:pPr>
            <w:r>
              <w:rPr>
                <w:sz w:val="18"/>
                <w:szCs w:val="18"/>
              </w:rPr>
              <w:t>(5</w:t>
            </w:r>
            <w:r w:rsidRPr="006B776B">
              <w:rPr>
                <w:sz w:val="18"/>
                <w:szCs w:val="18"/>
              </w:rPr>
              <w:t>) Funktionen von Texten erkennen und ihre Wirkung beschreiben (</w:t>
            </w:r>
            <w:r w:rsidR="00F54B79">
              <w:rPr>
                <w:sz w:val="18"/>
                <w:szCs w:val="18"/>
              </w:rPr>
              <w:t>z.B.</w:t>
            </w:r>
            <w:r w:rsidRPr="006B776B">
              <w:rPr>
                <w:sz w:val="18"/>
                <w:szCs w:val="18"/>
              </w:rPr>
              <w:t xml:space="preserve"> Information, Regulierung, Appell, Selbstdarstellung, Kontakt)</w:t>
            </w:r>
          </w:p>
        </w:tc>
        <w:tc>
          <w:tcPr>
            <w:tcW w:w="1277" w:type="pct"/>
            <w:tcBorders>
              <w:top w:val="dashed" w:sz="4" w:space="0" w:color="auto"/>
              <w:left w:val="single" w:sz="4" w:space="0" w:color="000000"/>
              <w:bottom w:val="single" w:sz="4" w:space="0" w:color="000000"/>
            </w:tcBorders>
            <w:tcMar>
              <w:top w:w="0" w:type="dxa"/>
              <w:left w:w="108" w:type="dxa"/>
              <w:bottom w:w="0" w:type="dxa"/>
              <w:right w:w="108" w:type="dxa"/>
            </w:tcMar>
          </w:tcPr>
          <w:p w:rsidR="00FD28E8" w:rsidRDefault="00FD28E8" w:rsidP="00FD28E8">
            <w:pPr>
              <w:rPr>
                <w:szCs w:val="22"/>
              </w:rPr>
            </w:pPr>
            <w:r w:rsidRPr="00182564">
              <w:rPr>
                <w:b/>
                <w:bCs/>
                <w:szCs w:val="22"/>
                <w:shd w:val="clear" w:color="auto" w:fill="F0A08D"/>
              </w:rPr>
              <w:t>E:</w:t>
            </w:r>
            <w:r>
              <w:rPr>
                <w:szCs w:val="22"/>
              </w:rPr>
              <w:t xml:space="preserve"> selbstständig Strategien für gewaltfreie Kommunikation formulieren und dysfunktionale sowie gelungene Formulierungen notieren</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FD28E8" w:rsidRDefault="00FD28E8" w:rsidP="00FD28E8"/>
        </w:tc>
      </w:tr>
      <w:tr w:rsidR="00FD28E8" w:rsidTr="001B174A">
        <w:trPr>
          <w:trHeight w:val="397"/>
        </w:trPr>
        <w:tc>
          <w:tcPr>
            <w:tcW w:w="5000" w:type="pct"/>
            <w:gridSpan w:val="4"/>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D28E8" w:rsidRDefault="00FD28E8" w:rsidP="00FD28E8">
            <w:pPr>
              <w:jc w:val="center"/>
              <w:rPr>
                <w:b/>
                <w:bCs/>
              </w:rPr>
            </w:pPr>
            <w:r>
              <w:rPr>
                <w:b/>
                <w:bCs/>
              </w:rPr>
              <w:t>2. Reflexion von Gewalt</w:t>
            </w:r>
          </w:p>
        </w:tc>
      </w:tr>
      <w:tr w:rsidR="00FD28E8" w:rsidTr="001B174A">
        <w:trPr>
          <w:trHeight w:val="15"/>
        </w:trPr>
        <w:tc>
          <w:tcPr>
            <w:tcW w:w="1231" w:type="pct"/>
            <w:tcBorders>
              <w:left w:val="single" w:sz="4" w:space="0" w:color="000000"/>
              <w:bottom w:val="single" w:sz="4" w:space="0" w:color="000000"/>
            </w:tcBorders>
            <w:tcMar>
              <w:top w:w="0" w:type="dxa"/>
              <w:left w:w="108" w:type="dxa"/>
              <w:bottom w:w="0" w:type="dxa"/>
              <w:right w:w="108" w:type="dxa"/>
            </w:tcMar>
          </w:tcPr>
          <w:p w:rsidR="00FD28E8" w:rsidRDefault="00C21E65" w:rsidP="00FD28E8">
            <w:pPr>
              <w:pStyle w:val="BPStandard"/>
              <w:rPr>
                <w:rFonts w:ascii="Arial" w:hAnsi="Arial"/>
                <w:sz w:val="18"/>
                <w:szCs w:val="18"/>
                <w:u w:val="single"/>
              </w:rPr>
            </w:pPr>
            <w:r>
              <w:rPr>
                <w:rFonts w:ascii="Arial" w:hAnsi="Arial"/>
                <w:sz w:val="18"/>
                <w:szCs w:val="18"/>
                <w:u w:val="single"/>
              </w:rPr>
              <w:t>2.1</w:t>
            </w:r>
            <w:r w:rsidR="00FD28E8" w:rsidRPr="00FE696B">
              <w:rPr>
                <w:rFonts w:ascii="Arial" w:hAnsi="Arial"/>
                <w:sz w:val="18"/>
                <w:szCs w:val="18"/>
                <w:u w:val="single"/>
              </w:rPr>
              <w:t xml:space="preserve"> Sprechen und Zuhören</w:t>
            </w:r>
          </w:p>
          <w:p w:rsidR="00FD28E8" w:rsidRDefault="00FD28E8" w:rsidP="00FD28E8">
            <w:pPr>
              <w:pStyle w:val="BPStandard"/>
              <w:rPr>
                <w:rFonts w:ascii="Arial" w:hAnsi="Arial"/>
                <w:sz w:val="18"/>
                <w:szCs w:val="18"/>
              </w:rPr>
            </w:pPr>
            <w:r w:rsidRPr="009F7C81">
              <w:rPr>
                <w:rFonts w:ascii="Arial" w:hAnsi="Arial"/>
                <w:sz w:val="18"/>
                <w:szCs w:val="18"/>
              </w:rPr>
              <w:t>8. .in verschiedenen Kommunikations- und Gesp</w:t>
            </w:r>
            <w:r>
              <w:rPr>
                <w:rFonts w:ascii="Arial" w:hAnsi="Arial"/>
                <w:sz w:val="18"/>
                <w:szCs w:val="18"/>
              </w:rPr>
              <w:t>rächssituationen sicher und kon</w:t>
            </w:r>
            <w:r w:rsidRPr="009F7C81">
              <w:rPr>
                <w:rFonts w:ascii="Arial" w:hAnsi="Arial"/>
                <w:sz w:val="18"/>
                <w:szCs w:val="18"/>
              </w:rPr>
              <w:t>struktiv agieren, eigene Positionen vertreten, auf Gegenpositionen sachlich und argumentierend eingehen sowie situationsangemessen auf (non)verbale Äußerungen ihres Gegenübers reagieren</w:t>
            </w:r>
          </w:p>
          <w:p w:rsidR="00FD28E8" w:rsidRDefault="00FD28E8" w:rsidP="00FD28E8">
            <w:pPr>
              <w:pStyle w:val="BPStandard"/>
              <w:rPr>
                <w:rFonts w:ascii="Arial" w:hAnsi="Arial"/>
                <w:sz w:val="18"/>
                <w:szCs w:val="18"/>
              </w:rPr>
            </w:pPr>
            <w:r w:rsidRPr="009F7C81">
              <w:rPr>
                <w:rFonts w:ascii="Arial" w:hAnsi="Arial"/>
                <w:sz w:val="18"/>
                <w:szCs w:val="18"/>
              </w:rPr>
              <w:t>9. auch im interkulturellen Dialog eigene und fremde Wahrnehmungen unterscheiden und kulturelle Unterschiede wahrnehmen</w:t>
            </w:r>
          </w:p>
          <w:p w:rsidR="00FD28E8" w:rsidRDefault="00FD28E8" w:rsidP="00FD28E8">
            <w:pPr>
              <w:pStyle w:val="BPStandard"/>
              <w:rPr>
                <w:rFonts w:ascii="Arial" w:hAnsi="Arial"/>
                <w:sz w:val="18"/>
                <w:szCs w:val="18"/>
              </w:rPr>
            </w:pPr>
            <w:r w:rsidRPr="009F7C81">
              <w:rPr>
                <w:rFonts w:ascii="Arial" w:hAnsi="Arial"/>
                <w:sz w:val="18"/>
                <w:szCs w:val="18"/>
              </w:rPr>
              <w:t>10. wesentliche Aussagen auch komplexer gesprochener Texte bestimmen und wiedergeben, dabei systematisch vorgehen und auch Texterschließungsmethoden und Mitschreibetechniken nutzen</w:t>
            </w:r>
          </w:p>
          <w:p w:rsidR="00FD28E8" w:rsidRDefault="00FD28E8" w:rsidP="00FD28E8">
            <w:pPr>
              <w:pStyle w:val="BPStandard"/>
              <w:rPr>
                <w:rFonts w:ascii="Arial" w:hAnsi="Arial"/>
                <w:sz w:val="18"/>
                <w:szCs w:val="18"/>
              </w:rPr>
            </w:pPr>
            <w:r w:rsidRPr="009F7C81">
              <w:rPr>
                <w:rFonts w:ascii="Arial" w:hAnsi="Arial"/>
                <w:sz w:val="18"/>
                <w:szCs w:val="18"/>
              </w:rPr>
              <w:t>17. Gespräche sowie längere gesprochene Texte konzentriert verfolgen und ihr Verständnis sichern, aktiv zuhören</w:t>
            </w:r>
          </w:p>
          <w:p w:rsidR="00FD28E8" w:rsidRPr="00FE696B" w:rsidRDefault="00C21E65" w:rsidP="00FD28E8">
            <w:pPr>
              <w:pStyle w:val="BPStandard"/>
              <w:rPr>
                <w:rFonts w:ascii="Arial" w:hAnsi="Arial"/>
                <w:sz w:val="18"/>
                <w:szCs w:val="18"/>
                <w:u w:val="single"/>
              </w:rPr>
            </w:pPr>
            <w:r>
              <w:rPr>
                <w:rFonts w:ascii="Arial" w:hAnsi="Arial"/>
                <w:sz w:val="18"/>
                <w:szCs w:val="18"/>
                <w:u w:val="single"/>
              </w:rPr>
              <w:t>2.2</w:t>
            </w:r>
            <w:r w:rsidR="00FD28E8" w:rsidRPr="00FE696B">
              <w:rPr>
                <w:rFonts w:ascii="Arial" w:hAnsi="Arial"/>
                <w:sz w:val="18"/>
                <w:szCs w:val="18"/>
                <w:u w:val="single"/>
              </w:rPr>
              <w:t xml:space="preserve"> Schreiben</w:t>
            </w:r>
          </w:p>
          <w:p w:rsidR="00FD28E8" w:rsidRDefault="00FD28E8" w:rsidP="00FD28E8">
            <w:pPr>
              <w:pStyle w:val="BPStandard"/>
              <w:rPr>
                <w:rFonts w:ascii="Arial" w:hAnsi="Arial"/>
                <w:sz w:val="18"/>
                <w:szCs w:val="18"/>
              </w:rPr>
            </w:pPr>
            <w:r w:rsidRPr="009F7C81">
              <w:rPr>
                <w:rFonts w:ascii="Arial" w:hAnsi="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FD28E8" w:rsidRDefault="00FD28E8" w:rsidP="00FD28E8">
            <w:pPr>
              <w:pStyle w:val="BPStandard"/>
              <w:rPr>
                <w:rFonts w:ascii="Arial" w:hAnsi="Arial"/>
                <w:sz w:val="18"/>
                <w:szCs w:val="18"/>
              </w:rPr>
            </w:pPr>
            <w:r w:rsidRPr="009F7C81">
              <w:rPr>
                <w:rFonts w:ascii="Arial" w:hAnsi="Arial"/>
                <w:sz w:val="18"/>
                <w:szCs w:val="18"/>
              </w:rPr>
              <w:t>13. den Inhalt auch längerer Texte knapp, eigenständig und adressatenorientiert wiedergeben</w:t>
            </w:r>
          </w:p>
          <w:p w:rsidR="00FD28E8" w:rsidRDefault="00FD28E8" w:rsidP="00FD28E8">
            <w:pPr>
              <w:pStyle w:val="BPStandard"/>
              <w:rPr>
                <w:rFonts w:ascii="Arial" w:hAnsi="Arial"/>
                <w:sz w:val="18"/>
                <w:szCs w:val="18"/>
              </w:rPr>
            </w:pPr>
            <w:r w:rsidRPr="009F7C81">
              <w:rPr>
                <w:rFonts w:ascii="Arial" w:hAnsi="Arial"/>
                <w:sz w:val="18"/>
                <w:szCs w:val="18"/>
              </w:rPr>
              <w:t>14. Informationen aus linearen und nichtlinearen Texten zusammenfassen und kohärent darstellen</w:t>
            </w:r>
          </w:p>
          <w:p w:rsidR="00FD28E8" w:rsidRDefault="00FD28E8" w:rsidP="00FD28E8">
            <w:pPr>
              <w:pStyle w:val="BPStandard"/>
              <w:rPr>
                <w:rFonts w:ascii="Arial" w:hAnsi="Arial"/>
                <w:sz w:val="18"/>
                <w:szCs w:val="18"/>
              </w:rPr>
            </w:pPr>
            <w:r w:rsidRPr="009F7C81">
              <w:rPr>
                <w:rFonts w:ascii="Arial" w:hAnsi="Arial"/>
                <w:sz w:val="18"/>
                <w:szCs w:val="18"/>
              </w:rPr>
              <w:t>15. eigenes Wissen über literarische, sprachliche und weitere Sachverhalte geordnet darstellen</w:t>
            </w:r>
          </w:p>
          <w:p w:rsidR="00FD28E8" w:rsidRDefault="00FD28E8" w:rsidP="00FD28E8">
            <w:pPr>
              <w:pStyle w:val="BPStandard"/>
              <w:rPr>
                <w:rFonts w:ascii="Arial" w:hAnsi="Arial"/>
                <w:sz w:val="18"/>
                <w:szCs w:val="18"/>
              </w:rPr>
            </w:pPr>
            <w:r w:rsidRPr="009F7C81">
              <w:rPr>
                <w:rFonts w:ascii="Arial" w:hAnsi="Arial"/>
                <w:sz w:val="18"/>
                <w:szCs w:val="18"/>
              </w:rPr>
              <w:t>17. in sachlichem Stil verständlich formulieren</w:t>
            </w:r>
          </w:p>
          <w:p w:rsidR="00FD28E8" w:rsidRPr="001E533E" w:rsidRDefault="00FD28E8" w:rsidP="00FD28E8">
            <w:pPr>
              <w:pStyle w:val="BPStandard"/>
              <w:rPr>
                <w:rFonts w:ascii="Arial" w:hAnsi="Arial"/>
                <w:sz w:val="18"/>
                <w:szCs w:val="18"/>
              </w:rPr>
            </w:pPr>
            <w:r w:rsidRPr="001E533E">
              <w:rPr>
                <w:rFonts w:ascii="Arial" w:hAnsi="Arial"/>
                <w:sz w:val="18"/>
                <w:szCs w:val="18"/>
              </w:rPr>
              <w:t>26</w:t>
            </w:r>
            <w:r>
              <w:rPr>
                <w:rFonts w:ascii="Arial" w:hAnsi="Arial"/>
                <w:sz w:val="18"/>
                <w:szCs w:val="18"/>
              </w:rPr>
              <w:t>.</w:t>
            </w:r>
            <w:r w:rsidRPr="001E533E">
              <w:rPr>
                <w:rFonts w:ascii="Arial" w:hAnsi="Arial"/>
                <w:sz w:val="18"/>
                <w:szCs w:val="18"/>
              </w:rPr>
              <w:t xml:space="preserve"> Textdeutungen begründen und belegen</w:t>
            </w:r>
          </w:p>
          <w:p w:rsidR="00FD28E8" w:rsidRPr="00FE696B" w:rsidRDefault="00FD28E8" w:rsidP="00FD28E8">
            <w:pPr>
              <w:pStyle w:val="BPStandard"/>
              <w:rPr>
                <w:rFonts w:ascii="Arial" w:hAnsi="Arial"/>
                <w:sz w:val="18"/>
                <w:szCs w:val="18"/>
                <w:u w:val="single"/>
              </w:rPr>
            </w:pPr>
            <w:r w:rsidRPr="00FE696B">
              <w:rPr>
                <w:rFonts w:ascii="Arial" w:hAnsi="Arial"/>
                <w:sz w:val="18"/>
                <w:szCs w:val="18"/>
                <w:u w:val="single"/>
              </w:rPr>
              <w:t>2.3. Lesen</w:t>
            </w:r>
          </w:p>
          <w:p w:rsidR="00FD28E8" w:rsidRDefault="00FD28E8" w:rsidP="00FD28E8">
            <w:pPr>
              <w:pStyle w:val="BPStandard"/>
              <w:rPr>
                <w:rFonts w:ascii="Arial" w:hAnsi="Arial"/>
                <w:sz w:val="18"/>
                <w:szCs w:val="18"/>
              </w:rPr>
            </w:pPr>
            <w:r w:rsidRPr="00241AE3">
              <w:rPr>
                <w:rFonts w:ascii="Arial" w:hAnsi="Arial"/>
                <w:sz w:val="18"/>
                <w:szCs w:val="18"/>
              </w:rPr>
              <w:t>1. unterschiedliche Lesetechniken anwenden und nutzen (zum Beispiel diagonal, selektiv, navigierend (E))</w:t>
            </w:r>
          </w:p>
          <w:p w:rsidR="00FD28E8" w:rsidRDefault="00FD28E8" w:rsidP="00FD28E8">
            <w:pPr>
              <w:pStyle w:val="BPStandard"/>
              <w:rPr>
                <w:rFonts w:ascii="Arial" w:hAnsi="Arial"/>
                <w:sz w:val="18"/>
                <w:szCs w:val="18"/>
              </w:rPr>
            </w:pPr>
            <w:r w:rsidRPr="00241AE3">
              <w:rPr>
                <w:rFonts w:ascii="Arial" w:hAnsi="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FD28E8" w:rsidRDefault="00FD28E8" w:rsidP="00FD28E8">
            <w:pPr>
              <w:pStyle w:val="BPStandard"/>
              <w:rPr>
                <w:rFonts w:ascii="Arial" w:hAnsi="Arial"/>
                <w:sz w:val="18"/>
                <w:szCs w:val="18"/>
              </w:rPr>
            </w:pPr>
            <w:r w:rsidRPr="00241AE3">
              <w:rPr>
                <w:rFonts w:ascii="Arial" w:hAnsi="Arial"/>
                <w:sz w:val="18"/>
                <w:szCs w:val="18"/>
              </w:rPr>
              <w:t>4. ihre Leseerwartung an einen Text formulieren und reflektieren</w:t>
            </w:r>
          </w:p>
          <w:p w:rsidR="00FD28E8" w:rsidRDefault="00FD28E8" w:rsidP="00FD28E8">
            <w:pPr>
              <w:pStyle w:val="BPStandard"/>
              <w:rPr>
                <w:rFonts w:ascii="Arial" w:hAnsi="Arial"/>
                <w:sz w:val="18"/>
                <w:szCs w:val="18"/>
              </w:rPr>
            </w:pPr>
            <w:r w:rsidRPr="00241AE3">
              <w:rPr>
                <w:rFonts w:ascii="Arial" w:hAnsi="Arial"/>
                <w:sz w:val="18"/>
                <w:szCs w:val="18"/>
              </w:rPr>
              <w:t>5. Zusammenhänge zwischen Teilaspekten und Textganzem herstellen</w:t>
            </w:r>
          </w:p>
          <w:p w:rsidR="00FD28E8" w:rsidRDefault="00FD28E8" w:rsidP="00FD28E8">
            <w:pPr>
              <w:pStyle w:val="BPStandard"/>
              <w:rPr>
                <w:rFonts w:ascii="Arial" w:hAnsi="Arial"/>
                <w:sz w:val="18"/>
                <w:szCs w:val="18"/>
              </w:rPr>
            </w:pPr>
            <w:r w:rsidRPr="00241AE3">
              <w:rPr>
                <w:rFonts w:ascii="Arial" w:hAnsi="Arial"/>
                <w:sz w:val="18"/>
                <w:szCs w:val="18"/>
              </w:rPr>
              <w:t>6. Deutungshypothesen entwickeln, begründen, am Text belegen und überprüfen (E)</w:t>
            </w:r>
          </w:p>
          <w:p w:rsidR="00FD28E8" w:rsidRDefault="00FD28E8" w:rsidP="00FD28E8">
            <w:pPr>
              <w:pStyle w:val="BPStandard"/>
              <w:rPr>
                <w:rFonts w:ascii="Arial" w:hAnsi="Arial"/>
                <w:sz w:val="18"/>
                <w:szCs w:val="18"/>
              </w:rPr>
            </w:pPr>
            <w:r w:rsidRPr="00241AE3">
              <w:rPr>
                <w:rFonts w:ascii="Arial" w:hAnsi="Arial"/>
                <w:sz w:val="18"/>
                <w:szCs w:val="18"/>
              </w:rPr>
              <w:t>7. Interpretations- und Analysemethoden anwenden, reflektieren und für ihr Textverständnis nutzen</w:t>
            </w:r>
          </w:p>
          <w:p w:rsidR="00FD28E8" w:rsidRDefault="00FD28E8" w:rsidP="00FD28E8">
            <w:pPr>
              <w:pStyle w:val="BPStandard"/>
              <w:rPr>
                <w:rFonts w:ascii="Arial" w:hAnsi="Arial"/>
                <w:sz w:val="18"/>
                <w:szCs w:val="18"/>
              </w:rPr>
            </w:pPr>
            <w:r w:rsidRPr="00241AE3">
              <w:rPr>
                <w:rFonts w:ascii="Arial" w:hAnsi="Arial"/>
                <w:sz w:val="18"/>
                <w:szCs w:val="18"/>
              </w:rPr>
              <w:t>11. Vergleiche zwischen Texten anstellen, Vergleichsaspekte herausarbeiten (E) und für das Textverstehen nutzen</w:t>
            </w:r>
          </w:p>
          <w:p w:rsidR="00FD28E8" w:rsidRDefault="00FD28E8" w:rsidP="00FD28E8">
            <w:pPr>
              <w:pStyle w:val="BPStandard"/>
              <w:rPr>
                <w:rFonts w:ascii="Arial" w:hAnsi="Arial"/>
                <w:sz w:val="18"/>
                <w:szCs w:val="18"/>
              </w:rPr>
            </w:pPr>
            <w:r w:rsidRPr="00241AE3">
              <w:rPr>
                <w:rFonts w:ascii="Arial" w:hAnsi="Arial"/>
                <w:sz w:val="18"/>
                <w:szCs w:val="18"/>
              </w:rPr>
              <w:t>20. Information und Wertung in Texten unterscheiden</w:t>
            </w:r>
          </w:p>
          <w:p w:rsidR="00FD28E8" w:rsidRDefault="00FD28E8" w:rsidP="00FD28E8">
            <w:pPr>
              <w:pStyle w:val="BPStandard"/>
              <w:rPr>
                <w:rFonts w:ascii="Arial" w:hAnsi="Arial"/>
                <w:sz w:val="18"/>
                <w:szCs w:val="18"/>
              </w:rPr>
            </w:pPr>
            <w:r w:rsidRPr="00241AE3">
              <w:rPr>
                <w:rFonts w:ascii="Arial" w:hAnsi="Arial"/>
                <w:sz w:val="18"/>
                <w:szCs w:val="18"/>
              </w:rPr>
              <w:t>21. begründete Schlussfolgerungen aus Sach- und Gebrauchstexten ziehen und dabei auch konkurrierende Informationen berücksichtigen</w:t>
            </w:r>
          </w:p>
          <w:p w:rsidR="00FD28E8" w:rsidRDefault="00FD28E8" w:rsidP="00FD28E8">
            <w:pPr>
              <w:pStyle w:val="BPStandard"/>
              <w:rPr>
                <w:rFonts w:ascii="Arial" w:hAnsi="Arial"/>
                <w:sz w:val="18"/>
                <w:szCs w:val="18"/>
              </w:rPr>
            </w:pPr>
            <w:r w:rsidRPr="00241AE3">
              <w:rPr>
                <w:rFonts w:ascii="Arial" w:hAnsi="Arial"/>
                <w:sz w:val="18"/>
                <w:szCs w:val="18"/>
              </w:rPr>
              <w:t>22. nichtlineare Texte auswerten sowie komplexe Analysen von Texten durchführen (E); die Ergebnisse für eine Argumentation sowie für interpretatorische Schlussfolgerungen (E) nutzen</w:t>
            </w:r>
          </w:p>
          <w:p w:rsidR="00FD28E8" w:rsidRPr="001E533E" w:rsidRDefault="00FD28E8" w:rsidP="00FD28E8">
            <w:pPr>
              <w:pStyle w:val="BPStandard"/>
              <w:rPr>
                <w:rFonts w:ascii="Arial" w:hAnsi="Arial"/>
                <w:sz w:val="18"/>
                <w:szCs w:val="18"/>
              </w:rPr>
            </w:pPr>
            <w:r w:rsidRPr="00241AE3">
              <w:rPr>
                <w:rFonts w:ascii="Arial" w:hAnsi="Arial"/>
                <w:sz w:val="18"/>
                <w:szCs w:val="18"/>
              </w:rPr>
              <w:t>24. zwischen verschiedenen Lesehaltungen untersch</w:t>
            </w:r>
            <w:r>
              <w:rPr>
                <w:rFonts w:ascii="Arial" w:hAnsi="Arial"/>
                <w:sz w:val="18"/>
                <w:szCs w:val="18"/>
              </w:rPr>
              <w:t>eiden (analytisch, identifikato</w:t>
            </w:r>
            <w:r w:rsidRPr="00241AE3">
              <w:rPr>
                <w:rFonts w:ascii="Arial" w:hAnsi="Arial"/>
                <w:sz w:val="18"/>
                <w:szCs w:val="18"/>
              </w:rPr>
              <w:t>risch, wertend) und ihre jeweilige Lesehaltung einordnen</w:t>
            </w:r>
          </w:p>
        </w:tc>
        <w:tc>
          <w:tcPr>
            <w:tcW w:w="1269" w:type="pct"/>
            <w:tcBorders>
              <w:left w:val="single" w:sz="4" w:space="0" w:color="000000"/>
              <w:bottom w:val="single" w:sz="4" w:space="0" w:color="000000"/>
            </w:tcBorders>
            <w:tcMar>
              <w:top w:w="0" w:type="dxa"/>
              <w:left w:w="108" w:type="dxa"/>
              <w:bottom w:w="0" w:type="dxa"/>
              <w:right w:w="108" w:type="dxa"/>
            </w:tcMar>
          </w:tcPr>
          <w:p w:rsidR="00FD28E8" w:rsidRDefault="00FD28E8" w:rsidP="00FD28E8">
            <w:pPr>
              <w:rPr>
                <w:rFonts w:eastAsia="Calibri" w:cs="Arial"/>
                <w:sz w:val="18"/>
                <w:szCs w:val="18"/>
                <w:u w:val="single"/>
              </w:rPr>
            </w:pPr>
            <w:r w:rsidRPr="00182564">
              <w:rPr>
                <w:rFonts w:eastAsia="Calibri" w:cs="Arial"/>
                <w:sz w:val="18"/>
                <w:szCs w:val="18"/>
                <w:u w:val="single"/>
              </w:rPr>
              <w:t>3.2.1.1 Literarische Texte</w:t>
            </w:r>
          </w:p>
          <w:p w:rsidR="00FD28E8" w:rsidRDefault="00FD28E8" w:rsidP="00FD28E8">
            <w:pPr>
              <w:rPr>
                <w:rFonts w:eastAsia="Calibri" w:cs="Arial"/>
                <w:sz w:val="18"/>
                <w:szCs w:val="18"/>
              </w:rPr>
            </w:pPr>
            <w:r>
              <w:rPr>
                <w:rFonts w:eastAsia="Calibri" w:cs="Arial"/>
                <w:sz w:val="18"/>
                <w:szCs w:val="18"/>
              </w:rPr>
              <w:t>(</w:t>
            </w:r>
            <w:r w:rsidRPr="00CC2F95">
              <w:rPr>
                <w:rFonts w:eastAsia="Calibri" w:cs="Arial"/>
                <w:sz w:val="18"/>
                <w:szCs w:val="18"/>
              </w:rPr>
              <w:t>2</w:t>
            </w:r>
            <w:r>
              <w:rPr>
                <w:rFonts w:eastAsia="Calibri" w:cs="Arial"/>
                <w:sz w:val="18"/>
                <w:szCs w:val="18"/>
              </w:rPr>
              <w:t>G)</w:t>
            </w:r>
            <w:r>
              <w:t xml:space="preserve"> </w:t>
            </w:r>
            <w:r w:rsidRPr="00CC2F95">
              <w:rPr>
                <w:rFonts w:eastAsia="Calibri" w:cs="Arial"/>
                <w:sz w:val="18"/>
                <w:szCs w:val="18"/>
              </w:rPr>
              <w:t>ihren Leseeindruck erläutern</w:t>
            </w:r>
          </w:p>
          <w:p w:rsidR="00FD28E8" w:rsidRPr="00CC2F95" w:rsidRDefault="00FD28E8" w:rsidP="00FD28E8">
            <w:pPr>
              <w:rPr>
                <w:rFonts w:eastAsia="Calibri" w:cs="Arial"/>
                <w:sz w:val="18"/>
                <w:szCs w:val="18"/>
              </w:rPr>
            </w:pPr>
            <w:r>
              <w:rPr>
                <w:rFonts w:eastAsia="Calibri" w:cs="Arial"/>
                <w:sz w:val="18"/>
                <w:szCs w:val="18"/>
              </w:rPr>
              <w:t xml:space="preserve">(2ME) </w:t>
            </w:r>
            <w:r w:rsidRPr="00CC2F95">
              <w:rPr>
                <w:rFonts w:eastAsia="Calibri" w:cs="Arial"/>
                <w:sz w:val="18"/>
                <w:szCs w:val="18"/>
              </w:rPr>
              <w:t>ihren Leseeindruck und ihr erstes Textverständnis erläutern und begründen</w:t>
            </w:r>
          </w:p>
          <w:p w:rsidR="00FD28E8" w:rsidRDefault="00FD28E8" w:rsidP="00FD28E8">
            <w:pPr>
              <w:rPr>
                <w:rFonts w:eastAsia="Calibri" w:cs="Arial"/>
                <w:sz w:val="18"/>
                <w:szCs w:val="18"/>
              </w:rPr>
            </w:pPr>
            <w:r>
              <w:rPr>
                <w:rFonts w:eastAsia="Calibri" w:cs="Arial"/>
                <w:sz w:val="18"/>
                <w:szCs w:val="18"/>
              </w:rPr>
              <w:t>(</w:t>
            </w:r>
            <w:r w:rsidRPr="00CC2F95">
              <w:rPr>
                <w:rFonts w:eastAsia="Calibri" w:cs="Arial"/>
                <w:sz w:val="18"/>
                <w:szCs w:val="18"/>
              </w:rPr>
              <w:t>3</w:t>
            </w:r>
            <w:r>
              <w:rPr>
                <w:rFonts w:eastAsia="Calibri" w:cs="Arial"/>
                <w:sz w:val="18"/>
                <w:szCs w:val="18"/>
              </w:rPr>
              <w:t>G)</w:t>
            </w:r>
            <w:r>
              <w:t xml:space="preserve"> </w:t>
            </w:r>
            <w:r w:rsidRPr="00CC2F95">
              <w:rPr>
                <w:rFonts w:eastAsia="Calibri" w:cs="Arial"/>
                <w:sz w:val="18"/>
                <w:szCs w:val="18"/>
              </w:rPr>
              <w:t>Inhalte von Texten herausarbeiten</w:t>
            </w:r>
          </w:p>
          <w:p w:rsidR="00FD28E8" w:rsidRDefault="00FD28E8" w:rsidP="00FD28E8">
            <w:pPr>
              <w:rPr>
                <w:rFonts w:eastAsia="Calibri" w:cs="Arial"/>
                <w:sz w:val="18"/>
                <w:szCs w:val="18"/>
              </w:rPr>
            </w:pPr>
            <w:r>
              <w:rPr>
                <w:rFonts w:eastAsia="Calibri" w:cs="Arial"/>
                <w:sz w:val="18"/>
                <w:szCs w:val="18"/>
              </w:rPr>
              <w:t>(3M)</w:t>
            </w:r>
            <w:r>
              <w:t xml:space="preserve"> </w:t>
            </w:r>
            <w:r w:rsidRPr="00CC2F95">
              <w:rPr>
                <w:rFonts w:eastAsia="Calibri" w:cs="Arial"/>
                <w:sz w:val="18"/>
                <w:szCs w:val="18"/>
              </w:rPr>
              <w:t>Inhalte von Texten herausarbeiten und dazu aussagekräftige Textbelege auswählen und zitieren</w:t>
            </w:r>
          </w:p>
          <w:p w:rsidR="00FD28E8" w:rsidRPr="00CC2F95" w:rsidRDefault="00FD28E8" w:rsidP="00FD28E8">
            <w:pPr>
              <w:rPr>
                <w:rFonts w:eastAsia="Calibri" w:cs="Arial"/>
                <w:sz w:val="18"/>
                <w:szCs w:val="18"/>
              </w:rPr>
            </w:pPr>
            <w:r>
              <w:rPr>
                <w:rFonts w:eastAsia="Calibri" w:cs="Arial"/>
                <w:sz w:val="18"/>
                <w:szCs w:val="18"/>
              </w:rPr>
              <w:t>(3E)</w:t>
            </w:r>
            <w:r>
              <w:t xml:space="preserve"> </w:t>
            </w:r>
            <w:r w:rsidRPr="00CC2F95">
              <w:rPr>
                <w:rFonts w:eastAsia="Calibri" w:cs="Arial"/>
                <w:sz w:val="18"/>
                <w:szCs w:val="18"/>
              </w:rPr>
              <w:t>Inhalte von Texten herausarbeiten und zusammenfassen; dazu aussagekräftige Textbelege auswählen</w:t>
            </w:r>
          </w:p>
          <w:p w:rsidR="00FD28E8" w:rsidRPr="00CC2F95" w:rsidRDefault="00FD28E8" w:rsidP="0069742C">
            <w:pPr>
              <w:rPr>
                <w:rFonts w:eastAsia="Calibri" w:cs="Arial"/>
                <w:sz w:val="18"/>
                <w:szCs w:val="18"/>
              </w:rPr>
            </w:pPr>
            <w:r>
              <w:rPr>
                <w:rFonts w:eastAsia="Calibri" w:cs="Arial"/>
                <w:sz w:val="18"/>
                <w:szCs w:val="18"/>
              </w:rPr>
              <w:t>(</w:t>
            </w:r>
            <w:r w:rsidRPr="00CC2F95">
              <w:rPr>
                <w:rFonts w:eastAsia="Calibri" w:cs="Arial"/>
                <w:sz w:val="18"/>
                <w:szCs w:val="18"/>
              </w:rPr>
              <w:t>5</w:t>
            </w:r>
            <w:r>
              <w:rPr>
                <w:rFonts w:eastAsia="Calibri" w:cs="Arial"/>
                <w:sz w:val="18"/>
                <w:szCs w:val="18"/>
              </w:rPr>
              <w:t>GM)</w:t>
            </w:r>
            <w:r>
              <w:t xml:space="preserve"> </w:t>
            </w:r>
            <w:r w:rsidRPr="00CC2F95">
              <w:rPr>
                <w:rFonts w:eastAsia="Calibri" w:cs="Arial"/>
                <w:sz w:val="18"/>
                <w:szCs w:val="18"/>
              </w:rPr>
              <w:t>zwischen Sachtexten und literarischen Texten unterscheiden</w:t>
            </w:r>
            <w:r w:rsidR="0069742C">
              <w:rPr>
                <w:rFonts w:eastAsia="Calibri" w:cs="Arial"/>
                <w:sz w:val="18"/>
                <w:szCs w:val="18"/>
              </w:rPr>
              <w:t xml:space="preserve">; E: </w:t>
            </w:r>
            <w:r w:rsidRPr="00CC2F95">
              <w:rPr>
                <w:rFonts w:eastAsia="Calibri" w:cs="Arial"/>
                <w:sz w:val="18"/>
                <w:szCs w:val="18"/>
              </w:rPr>
              <w:t>Fiktionalität erkennen</w:t>
            </w:r>
          </w:p>
          <w:p w:rsidR="00FD28E8" w:rsidRDefault="00FD28E8" w:rsidP="00FD28E8">
            <w:pPr>
              <w:rPr>
                <w:rFonts w:eastAsia="Calibri" w:cs="Arial"/>
                <w:sz w:val="18"/>
                <w:szCs w:val="18"/>
              </w:rPr>
            </w:pPr>
            <w:r>
              <w:rPr>
                <w:rFonts w:eastAsia="Calibri" w:cs="Arial"/>
                <w:sz w:val="18"/>
                <w:szCs w:val="18"/>
              </w:rPr>
              <w:t>(</w:t>
            </w:r>
            <w:r w:rsidRPr="00CC2F95">
              <w:rPr>
                <w:rFonts w:eastAsia="Calibri" w:cs="Arial"/>
                <w:sz w:val="18"/>
                <w:szCs w:val="18"/>
              </w:rPr>
              <w:t>6</w:t>
            </w:r>
            <w:r>
              <w:rPr>
                <w:rFonts w:eastAsia="Calibri" w:cs="Arial"/>
                <w:sz w:val="18"/>
                <w:szCs w:val="18"/>
              </w:rPr>
              <w:t>M)</w:t>
            </w:r>
            <w:r>
              <w:t xml:space="preserve"> </w:t>
            </w:r>
            <w:r w:rsidRPr="00CC2F95">
              <w:rPr>
                <w:rFonts w:eastAsia="Calibri" w:cs="Arial"/>
                <w:sz w:val="18"/>
                <w:szCs w:val="18"/>
              </w:rPr>
              <w:t>das Thema eines Textes benennen</w:t>
            </w:r>
          </w:p>
          <w:p w:rsidR="00FD28E8" w:rsidRDefault="00FD28E8" w:rsidP="00FD28E8">
            <w:pPr>
              <w:rPr>
                <w:rFonts w:eastAsia="Calibri" w:cs="Arial"/>
                <w:sz w:val="18"/>
                <w:szCs w:val="18"/>
              </w:rPr>
            </w:pPr>
            <w:r>
              <w:rPr>
                <w:rFonts w:eastAsia="Calibri" w:cs="Arial"/>
                <w:sz w:val="18"/>
                <w:szCs w:val="18"/>
              </w:rPr>
              <w:t>(6E)</w:t>
            </w:r>
            <w:r>
              <w:t xml:space="preserve"> </w:t>
            </w:r>
            <w:r w:rsidRPr="00CC2F95">
              <w:rPr>
                <w:rFonts w:eastAsia="Calibri" w:cs="Arial"/>
                <w:sz w:val="18"/>
                <w:szCs w:val="18"/>
              </w:rPr>
              <w:t>das Thema eines Textes bestimmen und benennen</w:t>
            </w:r>
          </w:p>
          <w:p w:rsidR="00E95B6E" w:rsidRDefault="00E95B6E" w:rsidP="0069742C">
            <w:pPr>
              <w:rPr>
                <w:rFonts w:eastAsia="Calibri" w:cs="Arial"/>
                <w:sz w:val="18"/>
                <w:szCs w:val="18"/>
              </w:rPr>
            </w:pPr>
            <w:r w:rsidRPr="00EB63C8">
              <w:rPr>
                <w:rFonts w:eastAsia="Calibri" w:cs="Arial"/>
                <w:sz w:val="18"/>
                <w:szCs w:val="18"/>
              </w:rPr>
              <w:t>(10</w:t>
            </w:r>
            <w:r>
              <w:rPr>
                <w:rFonts w:eastAsia="Calibri" w:cs="Arial"/>
                <w:sz w:val="18"/>
                <w:szCs w:val="18"/>
              </w:rPr>
              <w:t>G</w:t>
            </w:r>
            <w:r w:rsidR="0069742C">
              <w:rPr>
                <w:rFonts w:eastAsia="Calibri" w:cs="Arial"/>
                <w:sz w:val="18"/>
                <w:szCs w:val="18"/>
              </w:rPr>
              <w:t>M</w:t>
            </w:r>
            <w:r w:rsidRPr="00EB63C8">
              <w:rPr>
                <w:rFonts w:eastAsia="Calibri" w:cs="Arial"/>
                <w:sz w:val="18"/>
                <w:szCs w:val="18"/>
              </w:rPr>
              <w:t>) Gestaltungsmittel eines Textes erkennen</w:t>
            </w:r>
            <w:r w:rsidR="0069742C">
              <w:rPr>
                <w:rFonts w:eastAsia="Calibri" w:cs="Arial"/>
                <w:sz w:val="18"/>
                <w:szCs w:val="18"/>
              </w:rPr>
              <w:t xml:space="preserve"> M:</w:t>
            </w:r>
            <w:r>
              <w:rPr>
                <w:rFonts w:eastAsia="Calibri" w:cs="Arial"/>
                <w:sz w:val="18"/>
                <w:szCs w:val="18"/>
              </w:rPr>
              <w:t xml:space="preserve"> und</w:t>
            </w:r>
            <w:r w:rsidRPr="00FB2F18">
              <w:rPr>
                <w:rFonts w:eastAsia="Calibri" w:cs="Arial"/>
                <w:sz w:val="18"/>
                <w:szCs w:val="18"/>
              </w:rPr>
              <w:t xml:space="preserve"> beschreiben</w:t>
            </w:r>
          </w:p>
          <w:p w:rsidR="00E95B6E" w:rsidRDefault="00E95B6E" w:rsidP="00E95B6E">
            <w:pPr>
              <w:rPr>
                <w:rFonts w:eastAsia="Calibri" w:cs="Arial"/>
                <w:sz w:val="18"/>
                <w:szCs w:val="18"/>
              </w:rPr>
            </w:pPr>
            <w:r w:rsidRPr="00FB2F18">
              <w:rPr>
                <w:rFonts w:eastAsia="Calibri" w:cs="Arial"/>
                <w:sz w:val="18"/>
                <w:szCs w:val="18"/>
              </w:rPr>
              <w:t>(10</w:t>
            </w:r>
            <w:r>
              <w:rPr>
                <w:rFonts w:eastAsia="Calibri" w:cs="Arial"/>
                <w:sz w:val="18"/>
                <w:szCs w:val="18"/>
              </w:rPr>
              <w:t>E</w:t>
            </w:r>
            <w:r w:rsidRPr="00FB2F18">
              <w:rPr>
                <w:rFonts w:eastAsia="Calibri" w:cs="Arial"/>
                <w:sz w:val="18"/>
                <w:szCs w:val="18"/>
              </w:rPr>
              <w:t>) Sach- und Gebrauch</w:t>
            </w:r>
            <w:r>
              <w:rPr>
                <w:rFonts w:eastAsia="Calibri" w:cs="Arial"/>
                <w:sz w:val="18"/>
                <w:szCs w:val="18"/>
              </w:rPr>
              <w:t>stexte hinsichtlich der Aspekte</w:t>
            </w:r>
          </w:p>
          <w:p w:rsidR="00E95B6E" w:rsidRDefault="00E95B6E" w:rsidP="00E95B6E">
            <w:pPr>
              <w:rPr>
                <w:rFonts w:eastAsia="Calibri" w:cs="Arial"/>
                <w:sz w:val="18"/>
                <w:szCs w:val="18"/>
              </w:rPr>
            </w:pPr>
            <w:r>
              <w:rPr>
                <w:rFonts w:eastAsia="Calibri" w:cs="Arial"/>
                <w:sz w:val="18"/>
                <w:szCs w:val="18"/>
              </w:rPr>
              <w:t>– Thema, Informationsgehalt,</w:t>
            </w:r>
          </w:p>
          <w:p w:rsidR="00E95B6E" w:rsidRDefault="00E95B6E" w:rsidP="00E95B6E">
            <w:pPr>
              <w:rPr>
                <w:rFonts w:eastAsia="Calibri" w:cs="Arial"/>
                <w:sz w:val="18"/>
                <w:szCs w:val="18"/>
              </w:rPr>
            </w:pPr>
            <w:r>
              <w:rPr>
                <w:rFonts w:eastAsia="Calibri" w:cs="Arial"/>
                <w:sz w:val="18"/>
                <w:szCs w:val="18"/>
              </w:rPr>
              <w:t>– Aufbau,</w:t>
            </w:r>
          </w:p>
          <w:p w:rsidR="00E95B6E" w:rsidRDefault="00E95B6E" w:rsidP="00E95B6E">
            <w:pPr>
              <w:rPr>
                <w:rFonts w:eastAsia="Calibri" w:cs="Arial"/>
                <w:sz w:val="18"/>
                <w:szCs w:val="18"/>
              </w:rPr>
            </w:pPr>
            <w:r>
              <w:rPr>
                <w:rFonts w:eastAsia="Calibri" w:cs="Arial"/>
                <w:sz w:val="18"/>
                <w:szCs w:val="18"/>
              </w:rPr>
              <w:t>– Sprache,</w:t>
            </w:r>
          </w:p>
          <w:p w:rsidR="00E95B6E" w:rsidRPr="00CC2F95" w:rsidRDefault="00E95B6E" w:rsidP="00E95B6E">
            <w:pPr>
              <w:rPr>
                <w:rFonts w:eastAsia="Calibri" w:cs="Arial"/>
                <w:sz w:val="18"/>
                <w:szCs w:val="18"/>
              </w:rPr>
            </w:pPr>
            <w:r w:rsidRPr="00FB2F18">
              <w:rPr>
                <w:rFonts w:eastAsia="Calibri" w:cs="Arial"/>
                <w:sz w:val="18"/>
                <w:szCs w:val="18"/>
              </w:rPr>
              <w:t>– Adressaten, Intention analysieren</w:t>
            </w:r>
          </w:p>
          <w:p w:rsidR="00FD28E8" w:rsidRDefault="00FD28E8" w:rsidP="00FD28E8">
            <w:pPr>
              <w:rPr>
                <w:rFonts w:eastAsia="Calibri" w:cs="Arial"/>
                <w:sz w:val="18"/>
                <w:szCs w:val="18"/>
              </w:rPr>
            </w:pPr>
            <w:r>
              <w:rPr>
                <w:rFonts w:eastAsia="Calibri" w:cs="Arial"/>
                <w:sz w:val="18"/>
                <w:szCs w:val="18"/>
              </w:rPr>
              <w:t>(12</w:t>
            </w:r>
            <w:r w:rsidR="0069742C">
              <w:rPr>
                <w:rFonts w:eastAsia="Calibri" w:cs="Arial"/>
                <w:sz w:val="18"/>
                <w:szCs w:val="18"/>
              </w:rPr>
              <w:t>G</w:t>
            </w:r>
            <w:r>
              <w:rPr>
                <w:rFonts w:eastAsia="Calibri" w:cs="Arial"/>
                <w:sz w:val="18"/>
                <w:szCs w:val="18"/>
              </w:rPr>
              <w:t>M)</w:t>
            </w:r>
            <w:r>
              <w:t xml:space="preserve"> </w:t>
            </w:r>
            <w:r w:rsidRPr="00CC2F95">
              <w:rPr>
                <w:rFonts w:eastAsia="Calibri" w:cs="Arial"/>
                <w:sz w:val="18"/>
                <w:szCs w:val="18"/>
              </w:rPr>
              <w:t xml:space="preserve">Deutungen eines Textes entwickeln, begründen, am Text belegen </w:t>
            </w:r>
            <w:r w:rsidR="0069742C">
              <w:rPr>
                <w:rFonts w:eastAsia="Calibri" w:cs="Arial"/>
                <w:sz w:val="18"/>
                <w:szCs w:val="18"/>
              </w:rPr>
              <w:t xml:space="preserve">M: </w:t>
            </w:r>
            <w:r w:rsidRPr="00CC2F95">
              <w:rPr>
                <w:rFonts w:eastAsia="Calibri" w:cs="Arial"/>
                <w:sz w:val="18"/>
                <w:szCs w:val="18"/>
              </w:rPr>
              <w:t>und mit anderen Deutungen vergleichen</w:t>
            </w:r>
          </w:p>
          <w:p w:rsidR="00FD28E8" w:rsidRPr="00CC2F95" w:rsidRDefault="00FD28E8" w:rsidP="00FD28E8">
            <w:pPr>
              <w:rPr>
                <w:rFonts w:eastAsia="Calibri" w:cs="Arial"/>
                <w:sz w:val="18"/>
                <w:szCs w:val="18"/>
              </w:rPr>
            </w:pPr>
            <w:r>
              <w:rPr>
                <w:rFonts w:eastAsia="Calibri" w:cs="Arial"/>
                <w:sz w:val="18"/>
                <w:szCs w:val="18"/>
              </w:rPr>
              <w:t>(12E)</w:t>
            </w:r>
            <w:r>
              <w:t xml:space="preserve"> </w:t>
            </w:r>
            <w:r w:rsidRPr="00CC2F95">
              <w:rPr>
                <w:rFonts w:eastAsia="Calibri" w:cs="Arial"/>
                <w:sz w:val="18"/>
                <w:szCs w:val="18"/>
              </w:rPr>
              <w:t>Deutungen eines Textes entwickeln und formulieren (auch mithilfe von Deutungshypothesen); das eigene Textverständnis erläutern, begründen und am Text belegen</w:t>
            </w:r>
          </w:p>
          <w:p w:rsidR="00FD28E8" w:rsidRDefault="00FD28E8" w:rsidP="00FD28E8">
            <w:pPr>
              <w:rPr>
                <w:rFonts w:eastAsia="Calibri" w:cs="Arial"/>
                <w:sz w:val="18"/>
                <w:szCs w:val="18"/>
              </w:rPr>
            </w:pPr>
            <w:r>
              <w:rPr>
                <w:rFonts w:eastAsia="Calibri" w:cs="Arial"/>
                <w:sz w:val="18"/>
                <w:szCs w:val="18"/>
              </w:rPr>
              <w:t>(</w:t>
            </w:r>
            <w:r w:rsidRPr="00CC2F95">
              <w:rPr>
                <w:rFonts w:eastAsia="Calibri" w:cs="Arial"/>
                <w:sz w:val="18"/>
                <w:szCs w:val="18"/>
              </w:rPr>
              <w:t>13</w:t>
            </w:r>
            <w:r>
              <w:rPr>
                <w:rFonts w:eastAsia="Calibri" w:cs="Arial"/>
                <w:sz w:val="18"/>
                <w:szCs w:val="18"/>
              </w:rPr>
              <w:t>GM)</w:t>
            </w:r>
            <w:r>
              <w:t xml:space="preserve"> </w:t>
            </w:r>
            <w:r w:rsidRPr="00CC2F95">
              <w:rPr>
                <w:rFonts w:eastAsia="Calibri" w:cs="Arial"/>
                <w:sz w:val="18"/>
                <w:szCs w:val="18"/>
              </w:rPr>
              <w:t>Vorwissen aktivieren</w:t>
            </w:r>
          </w:p>
          <w:p w:rsidR="00FD28E8" w:rsidRPr="00CC2F95" w:rsidRDefault="00FD28E8" w:rsidP="00FD28E8">
            <w:pPr>
              <w:rPr>
                <w:rFonts w:eastAsia="Calibri" w:cs="Arial"/>
                <w:sz w:val="18"/>
                <w:szCs w:val="18"/>
              </w:rPr>
            </w:pPr>
            <w:r>
              <w:rPr>
                <w:rFonts w:eastAsia="Calibri" w:cs="Arial"/>
                <w:sz w:val="18"/>
                <w:szCs w:val="18"/>
              </w:rPr>
              <w:t>(13E)</w:t>
            </w:r>
            <w:r>
              <w:t xml:space="preserve"> </w:t>
            </w:r>
            <w:r w:rsidRPr="00CC2F95">
              <w:rPr>
                <w:rFonts w:eastAsia="Calibri" w:cs="Arial"/>
                <w:sz w:val="18"/>
                <w:szCs w:val="18"/>
              </w:rPr>
              <w:t>Vorwissen für ihr Textverstehen nutzen</w:t>
            </w:r>
          </w:p>
          <w:p w:rsidR="00FD28E8" w:rsidRDefault="00FD28E8" w:rsidP="0069742C">
            <w:pPr>
              <w:rPr>
                <w:rFonts w:eastAsia="Calibri" w:cs="Arial"/>
                <w:sz w:val="18"/>
                <w:szCs w:val="18"/>
              </w:rPr>
            </w:pPr>
            <w:r>
              <w:rPr>
                <w:rFonts w:eastAsia="Calibri" w:cs="Arial"/>
                <w:sz w:val="18"/>
                <w:szCs w:val="18"/>
              </w:rPr>
              <w:t>(</w:t>
            </w:r>
            <w:r w:rsidRPr="00CC2F95">
              <w:rPr>
                <w:rFonts w:eastAsia="Calibri" w:cs="Arial"/>
                <w:sz w:val="18"/>
                <w:szCs w:val="18"/>
              </w:rPr>
              <w:t>17</w:t>
            </w:r>
            <w:r>
              <w:rPr>
                <w:rFonts w:eastAsia="Calibri" w:cs="Arial"/>
                <w:sz w:val="18"/>
                <w:szCs w:val="18"/>
              </w:rPr>
              <w:t>G</w:t>
            </w:r>
            <w:r w:rsidR="0069742C">
              <w:rPr>
                <w:rFonts w:eastAsia="Calibri" w:cs="Arial"/>
                <w:sz w:val="18"/>
                <w:szCs w:val="18"/>
              </w:rPr>
              <w:t>M</w:t>
            </w:r>
            <w:r>
              <w:rPr>
                <w:rFonts w:eastAsia="Calibri" w:cs="Arial"/>
                <w:sz w:val="18"/>
                <w:szCs w:val="18"/>
              </w:rPr>
              <w:t>)</w:t>
            </w:r>
            <w:r>
              <w:t xml:space="preserve"> </w:t>
            </w:r>
            <w:r w:rsidRPr="00CC2F95">
              <w:rPr>
                <w:rFonts w:eastAsia="Calibri" w:cs="Arial"/>
                <w:sz w:val="18"/>
                <w:szCs w:val="18"/>
              </w:rPr>
              <w:t>Verstehensschwierigkeiten benennen</w:t>
            </w:r>
            <w:r w:rsidR="0069742C">
              <w:rPr>
                <w:rFonts w:eastAsia="Calibri" w:cs="Arial"/>
                <w:sz w:val="18"/>
                <w:szCs w:val="18"/>
              </w:rPr>
              <w:t xml:space="preserve"> M: </w:t>
            </w:r>
            <w:r w:rsidRPr="00CC2F95">
              <w:rPr>
                <w:rFonts w:eastAsia="Calibri" w:cs="Arial"/>
                <w:sz w:val="18"/>
                <w:szCs w:val="18"/>
              </w:rPr>
              <w:t>und in einen Zusammenhang mit ihrer Deutung stellen</w:t>
            </w:r>
          </w:p>
          <w:p w:rsidR="00FD28E8" w:rsidRPr="00CC2F95" w:rsidRDefault="00FD28E8" w:rsidP="00FD28E8">
            <w:pPr>
              <w:rPr>
                <w:rFonts w:eastAsia="Calibri" w:cs="Arial"/>
                <w:sz w:val="18"/>
                <w:szCs w:val="18"/>
              </w:rPr>
            </w:pPr>
            <w:r>
              <w:rPr>
                <w:rFonts w:eastAsia="Calibri" w:cs="Arial"/>
                <w:sz w:val="18"/>
                <w:szCs w:val="18"/>
              </w:rPr>
              <w:t>(17E)</w:t>
            </w:r>
            <w:r>
              <w:t xml:space="preserve"> </w:t>
            </w:r>
            <w:r w:rsidRPr="00CC2F95">
              <w:rPr>
                <w:rFonts w:eastAsia="Calibri" w:cs="Arial"/>
                <w:sz w:val="18"/>
                <w:szCs w:val="18"/>
              </w:rPr>
              <w:t>Verstehensschwierigkeiten benennen und für den Interpretationsprozess nutzen</w:t>
            </w:r>
          </w:p>
          <w:p w:rsidR="0069742C" w:rsidRPr="004C79A5" w:rsidRDefault="0069742C" w:rsidP="0069742C">
            <w:pPr>
              <w:pStyle w:val="Kompetenzbeschreibung"/>
            </w:pPr>
            <w:r>
              <w:t>(21) vergleichend eigene und literarische Lebenswelten beschreiben M: und unterscheiden / E: und reflektieren […]</w:t>
            </w:r>
          </w:p>
          <w:p w:rsidR="00FD28E8" w:rsidRPr="001E533E" w:rsidRDefault="00FD28E8" w:rsidP="0069742C">
            <w:pPr>
              <w:pStyle w:val="BPStandard"/>
              <w:rPr>
                <w:rFonts w:ascii="Arial" w:hAnsi="Arial"/>
                <w:sz w:val="18"/>
                <w:szCs w:val="18"/>
              </w:rPr>
            </w:pPr>
            <w:r w:rsidRPr="001E533E">
              <w:rPr>
                <w:rFonts w:ascii="Arial" w:hAnsi="Arial"/>
                <w:sz w:val="18"/>
                <w:szCs w:val="18"/>
              </w:rPr>
              <w:t>(23</w:t>
            </w:r>
            <w:r>
              <w:rPr>
                <w:rFonts w:ascii="Arial" w:hAnsi="Arial"/>
                <w:sz w:val="18"/>
                <w:szCs w:val="18"/>
              </w:rPr>
              <w:t>G</w:t>
            </w:r>
            <w:r w:rsidRPr="001E533E">
              <w:rPr>
                <w:rFonts w:ascii="Arial" w:hAnsi="Arial"/>
                <w:sz w:val="18"/>
                <w:szCs w:val="18"/>
              </w:rPr>
              <w:t>) Textinhalte mit eigenen Erfahrungen vergleichen</w:t>
            </w:r>
          </w:p>
          <w:p w:rsidR="00FD28E8" w:rsidRPr="001E533E" w:rsidRDefault="00FD28E8" w:rsidP="00FD28E8">
            <w:pPr>
              <w:pStyle w:val="BPStandard"/>
              <w:rPr>
                <w:rFonts w:ascii="Arial" w:eastAsia="Calibri" w:hAnsi="Arial"/>
                <w:sz w:val="18"/>
                <w:szCs w:val="18"/>
              </w:rPr>
            </w:pPr>
            <w:r w:rsidRPr="001E533E">
              <w:rPr>
                <w:rFonts w:ascii="Arial" w:eastAsia="Calibri" w:hAnsi="Arial"/>
                <w:sz w:val="18"/>
                <w:szCs w:val="18"/>
              </w:rPr>
              <w:t>(23</w:t>
            </w:r>
            <w:r>
              <w:rPr>
                <w:rFonts w:ascii="Arial" w:eastAsia="Calibri" w:hAnsi="Arial"/>
                <w:sz w:val="18"/>
                <w:szCs w:val="18"/>
              </w:rPr>
              <w:t>M</w:t>
            </w:r>
            <w:r w:rsidR="0069742C">
              <w:rPr>
                <w:rFonts w:ascii="Arial" w:eastAsia="Calibri" w:hAnsi="Arial"/>
                <w:sz w:val="18"/>
                <w:szCs w:val="18"/>
              </w:rPr>
              <w:t>E</w:t>
            </w:r>
            <w:r w:rsidRPr="001E533E">
              <w:rPr>
                <w:rFonts w:ascii="Arial" w:eastAsia="Calibri" w:hAnsi="Arial"/>
                <w:sz w:val="18"/>
                <w:szCs w:val="18"/>
              </w:rPr>
              <w:t>) die Bedeutsamkeit eines Textes für die eigene Person darlegen und Textinhalte mit eigenen Erfahrungen vergleichen</w:t>
            </w:r>
          </w:p>
          <w:p w:rsidR="00FD28E8" w:rsidRDefault="00FD28E8" w:rsidP="00FD28E8">
            <w:pPr>
              <w:rPr>
                <w:rFonts w:eastAsia="Calibri" w:cs="Arial"/>
                <w:sz w:val="18"/>
                <w:szCs w:val="18"/>
                <w:u w:val="single"/>
              </w:rPr>
            </w:pPr>
            <w:r w:rsidRPr="00182564">
              <w:rPr>
                <w:rFonts w:eastAsia="Calibri" w:cs="Arial"/>
                <w:sz w:val="18"/>
                <w:szCs w:val="18"/>
                <w:u w:val="single"/>
              </w:rPr>
              <w:t>3.2.1.2 Sach- und Gebrauchstexte</w:t>
            </w:r>
          </w:p>
          <w:p w:rsidR="00FD28E8" w:rsidRDefault="00FD28E8" w:rsidP="00FD28E8">
            <w:pPr>
              <w:rPr>
                <w:rFonts w:eastAsia="Calibri" w:cs="Arial"/>
                <w:sz w:val="18"/>
                <w:szCs w:val="18"/>
              </w:rPr>
            </w:pPr>
            <w:r>
              <w:rPr>
                <w:rFonts w:eastAsia="Calibri" w:cs="Arial"/>
                <w:sz w:val="18"/>
                <w:szCs w:val="18"/>
              </w:rPr>
              <w:t>(</w:t>
            </w:r>
            <w:r w:rsidRPr="00CC2F95">
              <w:rPr>
                <w:rFonts w:eastAsia="Calibri" w:cs="Arial"/>
                <w:sz w:val="18"/>
                <w:szCs w:val="18"/>
              </w:rPr>
              <w:t>2</w:t>
            </w:r>
            <w:r>
              <w:rPr>
                <w:rFonts w:eastAsia="Calibri" w:cs="Arial"/>
                <w:sz w:val="18"/>
                <w:szCs w:val="18"/>
              </w:rPr>
              <w:t>G)</w:t>
            </w:r>
            <w:r>
              <w:t xml:space="preserve"> </w:t>
            </w:r>
            <w:r w:rsidRPr="00CC2F95">
              <w:rPr>
                <w:rFonts w:eastAsia="Calibri" w:cs="Arial"/>
                <w:sz w:val="18"/>
                <w:szCs w:val="18"/>
              </w:rPr>
              <w:t>linearen und nichtlinearen Texten Informationen entnehmen, diese ordnen, prüfen und darstellen</w:t>
            </w:r>
          </w:p>
          <w:p w:rsidR="00FD28E8" w:rsidRDefault="00FD28E8" w:rsidP="00FD28E8">
            <w:pPr>
              <w:rPr>
                <w:rFonts w:eastAsia="Calibri" w:cs="Arial"/>
                <w:sz w:val="18"/>
                <w:szCs w:val="18"/>
              </w:rPr>
            </w:pPr>
            <w:r>
              <w:rPr>
                <w:rFonts w:eastAsia="Calibri" w:cs="Arial"/>
                <w:sz w:val="18"/>
                <w:szCs w:val="18"/>
              </w:rPr>
              <w:t>(2M)</w:t>
            </w:r>
            <w:r>
              <w:t xml:space="preserve"> </w:t>
            </w:r>
            <w:r w:rsidRPr="00CC2F95">
              <w:rPr>
                <w:rFonts w:eastAsia="Calibri" w:cs="Arial"/>
                <w:sz w:val="18"/>
                <w:szCs w:val="18"/>
              </w:rPr>
              <w:t>linearen und nichtlinearen Texten Informationen zielgerichtet entnehmen, ordnen, prüfen und strukturiert darstellen</w:t>
            </w:r>
          </w:p>
          <w:p w:rsidR="00FD28E8" w:rsidRPr="00EC7927" w:rsidRDefault="00FD28E8" w:rsidP="00FD28E8">
            <w:pPr>
              <w:rPr>
                <w:rFonts w:eastAsia="Calibri" w:cs="Arial"/>
                <w:sz w:val="18"/>
                <w:szCs w:val="18"/>
                <w:highlight w:val="green"/>
              </w:rPr>
            </w:pPr>
            <w:r>
              <w:rPr>
                <w:rFonts w:eastAsia="Calibri" w:cs="Arial"/>
                <w:sz w:val="18"/>
                <w:szCs w:val="18"/>
              </w:rPr>
              <w:t>(2E)</w:t>
            </w:r>
            <w:r>
              <w:t xml:space="preserve"> </w:t>
            </w:r>
            <w:r w:rsidRPr="00CC2F95">
              <w:rPr>
                <w:rFonts w:eastAsia="Calibri" w:cs="Arial"/>
                <w:sz w:val="18"/>
                <w:szCs w:val="18"/>
              </w:rPr>
              <w:t>linearen und nichtlinearen Texten komplexere Informationen zielgerichtet entnehmen, zentrale Inhalte herausarbeiten und Texte exzerpieren</w:t>
            </w:r>
          </w:p>
          <w:p w:rsidR="00FD28E8" w:rsidRDefault="00FD28E8" w:rsidP="00FD28E8">
            <w:pPr>
              <w:rPr>
                <w:rFonts w:eastAsia="Calibri" w:cs="Arial"/>
                <w:sz w:val="18"/>
                <w:szCs w:val="18"/>
              </w:rPr>
            </w:pPr>
            <w:r>
              <w:rPr>
                <w:rFonts w:eastAsia="Calibri" w:cs="Arial"/>
                <w:sz w:val="18"/>
                <w:szCs w:val="18"/>
              </w:rPr>
              <w:t>(</w:t>
            </w:r>
            <w:r w:rsidRPr="00CC2F95">
              <w:rPr>
                <w:rFonts w:eastAsia="Calibri" w:cs="Arial"/>
                <w:sz w:val="18"/>
                <w:szCs w:val="18"/>
              </w:rPr>
              <w:t>3</w:t>
            </w:r>
            <w:r>
              <w:rPr>
                <w:rFonts w:eastAsia="Calibri" w:cs="Arial"/>
                <w:sz w:val="18"/>
                <w:szCs w:val="18"/>
              </w:rPr>
              <w:t>GM)</w:t>
            </w:r>
            <w:r>
              <w:t xml:space="preserve"> </w:t>
            </w:r>
            <w:r w:rsidRPr="00B4308A">
              <w:rPr>
                <w:rFonts w:eastAsia="Calibri" w:cs="Arial"/>
                <w:sz w:val="18"/>
                <w:szCs w:val="18"/>
              </w:rPr>
              <w:t>Textinformationen in das vorhandene Alltagswissen einordnen</w:t>
            </w:r>
          </w:p>
          <w:p w:rsidR="00FD28E8" w:rsidRPr="00CC2F95" w:rsidRDefault="00FD28E8" w:rsidP="00FD28E8">
            <w:pPr>
              <w:rPr>
                <w:rFonts w:eastAsia="Calibri" w:cs="Arial"/>
                <w:sz w:val="18"/>
                <w:szCs w:val="18"/>
              </w:rPr>
            </w:pPr>
            <w:r>
              <w:rPr>
                <w:rFonts w:eastAsia="Calibri" w:cs="Arial"/>
                <w:sz w:val="18"/>
                <w:szCs w:val="18"/>
              </w:rPr>
              <w:t>(3E)</w:t>
            </w:r>
            <w:r>
              <w:t xml:space="preserve"> </w:t>
            </w:r>
            <w:r w:rsidRPr="00B4308A">
              <w:rPr>
                <w:rFonts w:eastAsia="Calibri" w:cs="Arial"/>
                <w:sz w:val="18"/>
                <w:szCs w:val="18"/>
              </w:rPr>
              <w:t>komplexere Textinformationen in sach- und fachspezifische Wissensfelder einordnen und bewerten</w:t>
            </w:r>
          </w:p>
          <w:p w:rsidR="00FD28E8" w:rsidRPr="00B4308A" w:rsidRDefault="00FD28E8" w:rsidP="0069742C">
            <w:pPr>
              <w:rPr>
                <w:rFonts w:eastAsia="Calibri" w:cs="Arial"/>
                <w:sz w:val="18"/>
                <w:szCs w:val="18"/>
              </w:rPr>
            </w:pPr>
            <w:r>
              <w:rPr>
                <w:rFonts w:eastAsia="Calibri" w:cs="Arial"/>
                <w:sz w:val="18"/>
                <w:szCs w:val="18"/>
              </w:rPr>
              <w:t>(</w:t>
            </w:r>
            <w:r w:rsidRPr="00B4308A">
              <w:rPr>
                <w:rFonts w:eastAsia="Calibri" w:cs="Arial"/>
                <w:sz w:val="18"/>
                <w:szCs w:val="18"/>
              </w:rPr>
              <w:t>5</w:t>
            </w:r>
            <w:r>
              <w:rPr>
                <w:rFonts w:eastAsia="Calibri" w:cs="Arial"/>
                <w:sz w:val="18"/>
                <w:szCs w:val="18"/>
              </w:rPr>
              <w:t>)</w:t>
            </w:r>
            <w:r>
              <w:t xml:space="preserve"> </w:t>
            </w:r>
            <w:r w:rsidRPr="00B4308A">
              <w:rPr>
                <w:rFonts w:eastAsia="Calibri" w:cs="Arial"/>
                <w:sz w:val="18"/>
                <w:szCs w:val="18"/>
              </w:rPr>
              <w:t>aus Texten entnommene Informationen zusammenhängend wiedergeben</w:t>
            </w:r>
            <w:r w:rsidR="0069742C">
              <w:rPr>
                <w:rFonts w:eastAsia="Calibri" w:cs="Arial"/>
                <w:sz w:val="18"/>
                <w:szCs w:val="18"/>
              </w:rPr>
              <w:t xml:space="preserve"> E: </w:t>
            </w:r>
            <w:r w:rsidRPr="00B4308A">
              <w:rPr>
                <w:rFonts w:eastAsia="Calibri" w:cs="Arial"/>
                <w:sz w:val="18"/>
                <w:szCs w:val="18"/>
              </w:rPr>
              <w:t>und in übergeordnete Zusammenhänge einordnen</w:t>
            </w:r>
          </w:p>
          <w:p w:rsidR="00FD28E8" w:rsidRDefault="00FD28E8" w:rsidP="00FD28E8">
            <w:pPr>
              <w:rPr>
                <w:rFonts w:eastAsia="Calibri" w:cs="Arial"/>
                <w:sz w:val="18"/>
                <w:szCs w:val="18"/>
              </w:rPr>
            </w:pPr>
            <w:r>
              <w:rPr>
                <w:rFonts w:eastAsia="Calibri" w:cs="Arial"/>
                <w:sz w:val="18"/>
                <w:szCs w:val="18"/>
              </w:rPr>
              <w:t>(</w:t>
            </w:r>
            <w:r w:rsidRPr="00B4308A">
              <w:rPr>
                <w:rFonts w:eastAsia="Calibri" w:cs="Arial"/>
                <w:sz w:val="18"/>
                <w:szCs w:val="18"/>
              </w:rPr>
              <w:t>6</w:t>
            </w:r>
            <w:r>
              <w:rPr>
                <w:rFonts w:eastAsia="Calibri" w:cs="Arial"/>
                <w:sz w:val="18"/>
                <w:szCs w:val="18"/>
              </w:rPr>
              <w:t>G</w:t>
            </w:r>
            <w:r w:rsidR="0069742C">
              <w:rPr>
                <w:rFonts w:eastAsia="Calibri" w:cs="Arial"/>
                <w:sz w:val="18"/>
                <w:szCs w:val="18"/>
              </w:rPr>
              <w:t>M</w:t>
            </w:r>
            <w:r>
              <w:rPr>
                <w:rFonts w:eastAsia="Calibri" w:cs="Arial"/>
                <w:sz w:val="18"/>
                <w:szCs w:val="18"/>
              </w:rPr>
              <w:t>)</w:t>
            </w:r>
            <w:r>
              <w:t xml:space="preserve"> </w:t>
            </w:r>
            <w:r w:rsidRPr="00B4308A">
              <w:rPr>
                <w:rFonts w:eastAsia="Calibri" w:cs="Arial"/>
                <w:sz w:val="18"/>
                <w:szCs w:val="18"/>
              </w:rPr>
              <w:t>nichtlineare Texte (</w:t>
            </w:r>
            <w:r w:rsidR="00F54B79">
              <w:rPr>
                <w:rFonts w:eastAsia="Calibri" w:cs="Arial"/>
                <w:sz w:val="18"/>
                <w:szCs w:val="18"/>
              </w:rPr>
              <w:t>z.B.</w:t>
            </w:r>
            <w:r w:rsidRPr="00B4308A">
              <w:rPr>
                <w:rFonts w:eastAsia="Calibri" w:cs="Arial"/>
                <w:sz w:val="18"/>
                <w:szCs w:val="18"/>
              </w:rPr>
              <w:t xml:space="preserve"> einfaches Diagramm, Schaubild, Tabelle) auswerten und die entnommenen Informationen</w:t>
            </w:r>
            <w:r w:rsidR="0069742C">
              <w:rPr>
                <w:rFonts w:eastAsia="Calibri" w:cs="Arial"/>
                <w:sz w:val="18"/>
                <w:szCs w:val="18"/>
              </w:rPr>
              <w:t xml:space="preserve"> M:</w:t>
            </w:r>
            <w:r w:rsidRPr="00B4308A">
              <w:rPr>
                <w:rFonts w:eastAsia="Calibri" w:cs="Arial"/>
                <w:sz w:val="18"/>
                <w:szCs w:val="18"/>
              </w:rPr>
              <w:t xml:space="preserve"> als linearen Text darstellen</w:t>
            </w:r>
          </w:p>
          <w:p w:rsidR="00FD28E8" w:rsidRPr="00B4308A" w:rsidRDefault="00FD28E8" w:rsidP="00FD28E8">
            <w:pPr>
              <w:rPr>
                <w:rFonts w:eastAsia="Calibri" w:cs="Arial"/>
                <w:sz w:val="18"/>
                <w:szCs w:val="18"/>
              </w:rPr>
            </w:pPr>
            <w:r>
              <w:rPr>
                <w:rFonts w:eastAsia="Calibri" w:cs="Arial"/>
                <w:sz w:val="18"/>
                <w:szCs w:val="18"/>
              </w:rPr>
              <w:t>(6E)</w:t>
            </w:r>
            <w:r>
              <w:t xml:space="preserve"> </w:t>
            </w:r>
            <w:r w:rsidRPr="00B4308A">
              <w:rPr>
                <w:rFonts w:eastAsia="Calibri" w:cs="Arial"/>
                <w:sz w:val="18"/>
                <w:szCs w:val="18"/>
              </w:rPr>
              <w:t>nichtlineare Texte (</w:t>
            </w:r>
            <w:r w:rsidR="00F54B79">
              <w:rPr>
                <w:rFonts w:eastAsia="Calibri" w:cs="Arial"/>
                <w:sz w:val="18"/>
                <w:szCs w:val="18"/>
              </w:rPr>
              <w:t>z.B.</w:t>
            </w:r>
            <w:r w:rsidRPr="00B4308A">
              <w:rPr>
                <w:rFonts w:eastAsia="Calibri" w:cs="Arial"/>
                <w:sz w:val="18"/>
                <w:szCs w:val="18"/>
              </w:rPr>
              <w:t xml:space="preserve"> Diagramm, Schaubild, Tabelle) auswerten, auch durch Umwandlung der Informationen in andere nichtlineare oder lineare Texte</w:t>
            </w:r>
          </w:p>
          <w:p w:rsidR="00FD28E8" w:rsidRDefault="00FD28E8" w:rsidP="00FD28E8">
            <w:pPr>
              <w:rPr>
                <w:rFonts w:eastAsia="Calibri" w:cs="Arial"/>
                <w:sz w:val="18"/>
                <w:szCs w:val="18"/>
              </w:rPr>
            </w:pPr>
            <w:r>
              <w:rPr>
                <w:rFonts w:eastAsia="Calibri" w:cs="Arial"/>
                <w:sz w:val="18"/>
                <w:szCs w:val="18"/>
              </w:rPr>
              <w:t>(</w:t>
            </w:r>
            <w:r w:rsidRPr="00B4308A">
              <w:rPr>
                <w:rFonts w:eastAsia="Calibri" w:cs="Arial"/>
                <w:sz w:val="18"/>
                <w:szCs w:val="18"/>
              </w:rPr>
              <w:t>8</w:t>
            </w:r>
            <w:r>
              <w:rPr>
                <w:rFonts w:eastAsia="Calibri" w:cs="Arial"/>
                <w:sz w:val="18"/>
                <w:szCs w:val="18"/>
              </w:rPr>
              <w:t>M)</w:t>
            </w:r>
            <w:r>
              <w:t xml:space="preserve"> </w:t>
            </w:r>
            <w:r w:rsidRPr="00B4308A">
              <w:rPr>
                <w:rFonts w:eastAsia="Calibri" w:cs="Arial"/>
                <w:sz w:val="18"/>
                <w:szCs w:val="18"/>
              </w:rPr>
              <w:t>das Thema eines Textes benennen</w:t>
            </w:r>
          </w:p>
          <w:p w:rsidR="00FD28E8" w:rsidRDefault="00FD28E8" w:rsidP="00FD28E8">
            <w:pPr>
              <w:rPr>
                <w:rFonts w:eastAsia="Calibri" w:cs="Arial"/>
                <w:sz w:val="18"/>
                <w:szCs w:val="18"/>
              </w:rPr>
            </w:pPr>
            <w:r>
              <w:rPr>
                <w:rFonts w:eastAsia="Calibri" w:cs="Arial"/>
                <w:sz w:val="18"/>
                <w:szCs w:val="18"/>
              </w:rPr>
              <w:t>(8E)</w:t>
            </w:r>
            <w:r>
              <w:t xml:space="preserve"> </w:t>
            </w:r>
            <w:r w:rsidRPr="00B4308A">
              <w:rPr>
                <w:rFonts w:eastAsia="Calibri" w:cs="Arial"/>
                <w:sz w:val="18"/>
                <w:szCs w:val="18"/>
              </w:rPr>
              <w:t>das Thema und zentrale Aussagen eines Textes bestimmen und benennen</w:t>
            </w:r>
          </w:p>
          <w:p w:rsidR="00E95B6E" w:rsidRPr="00E95B6E" w:rsidRDefault="00E95B6E" w:rsidP="00E95B6E">
            <w:pPr>
              <w:rPr>
                <w:rFonts w:eastAsia="Calibri" w:cs="Arial"/>
                <w:sz w:val="18"/>
                <w:szCs w:val="18"/>
              </w:rPr>
            </w:pPr>
            <w:r w:rsidRPr="00E95B6E">
              <w:rPr>
                <w:rFonts w:eastAsia="Calibri" w:cs="Arial"/>
                <w:sz w:val="18"/>
                <w:szCs w:val="18"/>
              </w:rPr>
              <w:t>(9</w:t>
            </w:r>
            <w:r>
              <w:rPr>
                <w:rFonts w:eastAsia="Calibri" w:cs="Arial"/>
                <w:sz w:val="18"/>
                <w:szCs w:val="18"/>
              </w:rPr>
              <w:t>GM</w:t>
            </w:r>
            <w:r w:rsidRPr="00E95B6E">
              <w:rPr>
                <w:rFonts w:eastAsia="Calibri" w:cs="Arial"/>
                <w:sz w:val="18"/>
                <w:szCs w:val="18"/>
              </w:rPr>
              <w:t>) Sachtexte aufgrund ihrer appellativen, instruierenden, informierenden und regulierenden Funktionen bestimmen und unterscheiden (</w:t>
            </w:r>
            <w:r w:rsidR="00F54B79">
              <w:rPr>
                <w:rFonts w:eastAsia="Calibri" w:cs="Arial"/>
                <w:sz w:val="18"/>
                <w:szCs w:val="18"/>
              </w:rPr>
              <w:t>z.B.</w:t>
            </w:r>
            <w:r w:rsidRPr="00E95B6E">
              <w:rPr>
                <w:rFonts w:eastAsia="Calibri" w:cs="Arial"/>
                <w:sz w:val="18"/>
                <w:szCs w:val="18"/>
              </w:rPr>
              <w:t xml:space="preserve"> Werbetext, Bedienungsanleitung, Lexikonartikel)</w:t>
            </w:r>
          </w:p>
          <w:p w:rsidR="00E95B6E" w:rsidRPr="00B4308A" w:rsidRDefault="00E95B6E" w:rsidP="00E95B6E">
            <w:pPr>
              <w:rPr>
                <w:rFonts w:eastAsia="Calibri" w:cs="Arial"/>
                <w:sz w:val="18"/>
                <w:szCs w:val="18"/>
              </w:rPr>
            </w:pPr>
            <w:r w:rsidRPr="00E95B6E">
              <w:rPr>
                <w:rFonts w:eastAsia="Calibri" w:cs="Arial"/>
                <w:sz w:val="18"/>
                <w:szCs w:val="18"/>
              </w:rPr>
              <w:t>(9</w:t>
            </w:r>
            <w:r>
              <w:rPr>
                <w:rFonts w:eastAsia="Calibri" w:cs="Arial"/>
                <w:sz w:val="18"/>
                <w:szCs w:val="18"/>
              </w:rPr>
              <w:t>E</w:t>
            </w:r>
            <w:r w:rsidRPr="00E95B6E">
              <w:rPr>
                <w:rFonts w:eastAsia="Calibri" w:cs="Arial"/>
                <w:sz w:val="18"/>
                <w:szCs w:val="18"/>
              </w:rPr>
              <w:t>) Sachtexte aufgrund ihrer informierenden, instruierenden, appellativen, argumentierenden, regulierenden Funktion bestimmen und unterscheiden (</w:t>
            </w:r>
            <w:r w:rsidR="00F54B79">
              <w:rPr>
                <w:rFonts w:eastAsia="Calibri" w:cs="Arial"/>
                <w:sz w:val="18"/>
                <w:szCs w:val="18"/>
              </w:rPr>
              <w:t>z.B.</w:t>
            </w:r>
            <w:r w:rsidRPr="00E95B6E">
              <w:rPr>
                <w:rFonts w:eastAsia="Calibri" w:cs="Arial"/>
                <w:sz w:val="18"/>
                <w:szCs w:val="18"/>
              </w:rPr>
              <w:t xml:space="preserve"> Lexikonartikel, Gebrauchsanweisung, Nachricht, Werbetext, Gesetzestext)</w:t>
            </w:r>
          </w:p>
          <w:p w:rsidR="00FD28E8" w:rsidRPr="00827C7C" w:rsidRDefault="00FD28E8" w:rsidP="00FD28E8">
            <w:pPr>
              <w:rPr>
                <w:rFonts w:eastAsia="Calibri" w:cs="Arial"/>
                <w:sz w:val="18"/>
                <w:szCs w:val="18"/>
              </w:rPr>
            </w:pPr>
            <w:r>
              <w:rPr>
                <w:rFonts w:eastAsia="Calibri" w:cs="Arial"/>
                <w:sz w:val="18"/>
                <w:szCs w:val="18"/>
              </w:rPr>
              <w:t>(</w:t>
            </w:r>
            <w:r w:rsidRPr="00827C7C">
              <w:rPr>
                <w:rFonts w:eastAsia="Calibri" w:cs="Arial"/>
                <w:sz w:val="18"/>
                <w:szCs w:val="18"/>
              </w:rPr>
              <w:t>11</w:t>
            </w:r>
            <w:r>
              <w:rPr>
                <w:rFonts w:eastAsia="Calibri" w:cs="Arial"/>
                <w:sz w:val="18"/>
                <w:szCs w:val="18"/>
              </w:rPr>
              <w:t>G</w:t>
            </w:r>
            <w:r w:rsidRPr="00827C7C">
              <w:rPr>
                <w:rFonts w:eastAsia="Calibri" w:cs="Arial"/>
                <w:sz w:val="18"/>
                <w:szCs w:val="18"/>
              </w:rPr>
              <w:t>) Behauptung und Begründung unterscheiden</w:t>
            </w:r>
          </w:p>
          <w:p w:rsidR="00FD28E8" w:rsidRPr="00827C7C" w:rsidRDefault="00FD28E8" w:rsidP="00FD28E8">
            <w:pPr>
              <w:rPr>
                <w:rFonts w:eastAsia="Calibri" w:cs="Arial"/>
                <w:sz w:val="18"/>
                <w:szCs w:val="18"/>
              </w:rPr>
            </w:pPr>
            <w:r w:rsidRPr="00827C7C">
              <w:rPr>
                <w:rFonts w:eastAsia="Calibri" w:cs="Arial"/>
                <w:sz w:val="18"/>
                <w:szCs w:val="18"/>
              </w:rPr>
              <w:t>(11</w:t>
            </w:r>
            <w:r>
              <w:rPr>
                <w:rFonts w:eastAsia="Calibri" w:cs="Arial"/>
                <w:sz w:val="18"/>
                <w:szCs w:val="18"/>
              </w:rPr>
              <w:t>M</w:t>
            </w:r>
            <w:r w:rsidRPr="00827C7C">
              <w:rPr>
                <w:rFonts w:eastAsia="Calibri" w:cs="Arial"/>
                <w:sz w:val="18"/>
                <w:szCs w:val="18"/>
              </w:rPr>
              <w:t>) die Struktur einfacher Argumente untersuchen (Behauptung, Begründung, Beleg)</w:t>
            </w:r>
          </w:p>
          <w:p w:rsidR="00FD28E8" w:rsidRDefault="00FD28E8" w:rsidP="00FD28E8">
            <w:pPr>
              <w:rPr>
                <w:rFonts w:eastAsia="Calibri" w:cs="Arial"/>
                <w:sz w:val="18"/>
                <w:szCs w:val="18"/>
              </w:rPr>
            </w:pPr>
            <w:r w:rsidRPr="00827C7C">
              <w:rPr>
                <w:rFonts w:eastAsia="Calibri" w:cs="Arial"/>
                <w:sz w:val="18"/>
                <w:szCs w:val="18"/>
              </w:rPr>
              <w:t>(11</w:t>
            </w:r>
            <w:r>
              <w:rPr>
                <w:rFonts w:eastAsia="Calibri" w:cs="Arial"/>
                <w:sz w:val="18"/>
                <w:szCs w:val="18"/>
              </w:rPr>
              <w:t>E</w:t>
            </w:r>
            <w:r w:rsidRPr="00827C7C">
              <w:rPr>
                <w:rFonts w:eastAsia="Calibri" w:cs="Arial"/>
                <w:sz w:val="18"/>
                <w:szCs w:val="18"/>
              </w:rPr>
              <w:t>) die Struktur eines einfachen Arguments analysieren (</w:t>
            </w:r>
            <w:r w:rsidR="00F54B79">
              <w:rPr>
                <w:rFonts w:eastAsia="Calibri" w:cs="Arial"/>
                <w:sz w:val="18"/>
                <w:szCs w:val="18"/>
              </w:rPr>
              <w:t>z.B.</w:t>
            </w:r>
            <w:r w:rsidRPr="00827C7C">
              <w:rPr>
                <w:rFonts w:eastAsia="Calibri" w:cs="Arial"/>
                <w:sz w:val="18"/>
                <w:szCs w:val="18"/>
              </w:rPr>
              <w:t xml:space="preserve"> vereinfachtes Toulmin-Schema: Behauptung, Begründung, Schlussregel)</w:t>
            </w:r>
          </w:p>
          <w:p w:rsidR="00FD28E8" w:rsidRDefault="00FD28E8" w:rsidP="00FD28E8">
            <w:pPr>
              <w:rPr>
                <w:rFonts w:eastAsia="Calibri" w:cs="Arial"/>
                <w:sz w:val="18"/>
                <w:szCs w:val="18"/>
              </w:rPr>
            </w:pPr>
            <w:r>
              <w:rPr>
                <w:rFonts w:eastAsia="Calibri" w:cs="Arial"/>
                <w:sz w:val="18"/>
                <w:szCs w:val="18"/>
              </w:rPr>
              <w:t>(</w:t>
            </w:r>
            <w:r w:rsidRPr="00B4308A">
              <w:rPr>
                <w:rFonts w:eastAsia="Calibri" w:cs="Arial"/>
                <w:sz w:val="18"/>
                <w:szCs w:val="18"/>
              </w:rPr>
              <w:t>12</w:t>
            </w:r>
            <w:r>
              <w:rPr>
                <w:rFonts w:eastAsia="Calibri" w:cs="Arial"/>
                <w:sz w:val="18"/>
                <w:szCs w:val="18"/>
              </w:rPr>
              <w:t>G)</w:t>
            </w:r>
            <w:r>
              <w:t xml:space="preserve"> </w:t>
            </w:r>
            <w:r w:rsidRPr="00A543DF">
              <w:rPr>
                <w:rFonts w:eastAsia="Calibri" w:cs="Arial"/>
                <w:sz w:val="18"/>
                <w:szCs w:val="18"/>
              </w:rPr>
              <w:t>ihr Textverständnis erläutern</w:t>
            </w:r>
          </w:p>
          <w:p w:rsidR="00FD28E8" w:rsidRDefault="00FD28E8" w:rsidP="00FD28E8">
            <w:pPr>
              <w:rPr>
                <w:rFonts w:eastAsia="Calibri" w:cs="Arial"/>
                <w:sz w:val="18"/>
                <w:szCs w:val="18"/>
              </w:rPr>
            </w:pPr>
            <w:r>
              <w:rPr>
                <w:rFonts w:eastAsia="Calibri" w:cs="Arial"/>
                <w:sz w:val="18"/>
                <w:szCs w:val="18"/>
              </w:rPr>
              <w:t>(12M)</w:t>
            </w:r>
            <w:r>
              <w:t xml:space="preserve"> </w:t>
            </w:r>
            <w:r w:rsidRPr="00A543DF">
              <w:rPr>
                <w:rFonts w:eastAsia="Calibri" w:cs="Arial"/>
                <w:sz w:val="18"/>
                <w:szCs w:val="18"/>
              </w:rPr>
              <w:t>ihr Textverständnis textbezogen erläutern</w:t>
            </w:r>
          </w:p>
          <w:p w:rsidR="00FD28E8" w:rsidRPr="00B4308A" w:rsidRDefault="00FD28E8" w:rsidP="00FD28E8">
            <w:pPr>
              <w:rPr>
                <w:rFonts w:eastAsia="Calibri" w:cs="Arial"/>
                <w:sz w:val="18"/>
                <w:szCs w:val="18"/>
              </w:rPr>
            </w:pPr>
            <w:r>
              <w:rPr>
                <w:rFonts w:eastAsia="Calibri" w:cs="Arial"/>
                <w:sz w:val="18"/>
                <w:szCs w:val="18"/>
              </w:rPr>
              <w:t>(12E)</w:t>
            </w:r>
            <w:r>
              <w:t xml:space="preserve"> </w:t>
            </w:r>
            <w:r w:rsidRPr="00A543DF">
              <w:rPr>
                <w:rFonts w:eastAsia="Calibri" w:cs="Arial"/>
                <w:sz w:val="18"/>
                <w:szCs w:val="18"/>
              </w:rPr>
              <w:t>Verständnis- und Deutungsmöglichkeiten eines Textes formulieren und das eigene Textverständnis erläutern und begründen (Hypothese mit Begründung und Beleg)</w:t>
            </w:r>
          </w:p>
          <w:p w:rsidR="00FD28E8" w:rsidRDefault="00FD28E8" w:rsidP="00FD28E8">
            <w:pPr>
              <w:rPr>
                <w:rFonts w:eastAsia="Calibri" w:cs="Arial"/>
                <w:sz w:val="18"/>
                <w:szCs w:val="18"/>
              </w:rPr>
            </w:pPr>
            <w:r>
              <w:rPr>
                <w:rFonts w:eastAsia="Calibri" w:cs="Arial"/>
                <w:sz w:val="18"/>
                <w:szCs w:val="18"/>
              </w:rPr>
              <w:t>(</w:t>
            </w:r>
            <w:r w:rsidRPr="00A543DF">
              <w:rPr>
                <w:rFonts w:eastAsia="Calibri" w:cs="Arial"/>
                <w:sz w:val="18"/>
                <w:szCs w:val="18"/>
              </w:rPr>
              <w:t>13</w:t>
            </w:r>
            <w:r>
              <w:rPr>
                <w:rFonts w:eastAsia="Calibri" w:cs="Arial"/>
                <w:sz w:val="18"/>
                <w:szCs w:val="18"/>
              </w:rPr>
              <w:t>G)</w:t>
            </w:r>
            <w:r>
              <w:t xml:space="preserve"> </w:t>
            </w:r>
            <w:r w:rsidRPr="00630D80">
              <w:rPr>
                <w:rFonts w:eastAsia="Calibri" w:cs="Arial"/>
                <w:sz w:val="18"/>
                <w:szCs w:val="18"/>
              </w:rPr>
              <w:t>Verstehensschwierigkeiten benennen</w:t>
            </w:r>
          </w:p>
          <w:p w:rsidR="00FD28E8" w:rsidRPr="00A543DF" w:rsidRDefault="00FD28E8" w:rsidP="00FD28E8">
            <w:pPr>
              <w:rPr>
                <w:rFonts w:eastAsia="Calibri" w:cs="Arial"/>
                <w:sz w:val="18"/>
                <w:szCs w:val="18"/>
              </w:rPr>
            </w:pPr>
            <w:r>
              <w:rPr>
                <w:rFonts w:eastAsia="Calibri" w:cs="Arial"/>
                <w:sz w:val="18"/>
                <w:szCs w:val="18"/>
              </w:rPr>
              <w:t>(13ME)</w:t>
            </w:r>
            <w:r>
              <w:t xml:space="preserve"> </w:t>
            </w:r>
            <w:r w:rsidRPr="00630D80">
              <w:rPr>
                <w:rFonts w:eastAsia="Calibri" w:cs="Arial"/>
                <w:sz w:val="18"/>
                <w:szCs w:val="18"/>
              </w:rPr>
              <w:t>Verstehensschwierigkeiten benennen und in einen Zusammenhang mit ihrem Textverstehen stellen</w:t>
            </w:r>
          </w:p>
          <w:p w:rsidR="00FD28E8" w:rsidRDefault="00FD28E8" w:rsidP="00FD28E8">
            <w:pPr>
              <w:rPr>
                <w:rFonts w:eastAsia="Calibri" w:cs="Arial"/>
                <w:sz w:val="18"/>
                <w:szCs w:val="18"/>
              </w:rPr>
            </w:pPr>
            <w:r>
              <w:rPr>
                <w:rFonts w:eastAsia="Calibri" w:cs="Arial"/>
                <w:sz w:val="18"/>
                <w:szCs w:val="18"/>
              </w:rPr>
              <w:t>(</w:t>
            </w:r>
            <w:r w:rsidRPr="00287A2B">
              <w:rPr>
                <w:rFonts w:eastAsia="Calibri" w:cs="Arial"/>
                <w:sz w:val="18"/>
                <w:szCs w:val="18"/>
              </w:rPr>
              <w:t>14</w:t>
            </w:r>
            <w:r>
              <w:rPr>
                <w:rFonts w:eastAsia="Calibri" w:cs="Arial"/>
                <w:sz w:val="18"/>
                <w:szCs w:val="18"/>
              </w:rPr>
              <w:t>GM)</w:t>
            </w:r>
            <w:r>
              <w:t xml:space="preserve"> </w:t>
            </w:r>
            <w:r w:rsidRPr="00287A2B">
              <w:rPr>
                <w:rFonts w:eastAsia="Calibri" w:cs="Arial"/>
                <w:sz w:val="18"/>
                <w:szCs w:val="18"/>
              </w:rPr>
              <w:t>Vorwissen aktivieren und in Zusammenhang mit dem Text bringen</w:t>
            </w:r>
          </w:p>
          <w:p w:rsidR="00FD28E8" w:rsidRPr="00287A2B" w:rsidRDefault="00FD28E8" w:rsidP="00FD28E8">
            <w:pPr>
              <w:rPr>
                <w:rFonts w:eastAsia="Calibri" w:cs="Arial"/>
                <w:sz w:val="18"/>
                <w:szCs w:val="18"/>
              </w:rPr>
            </w:pPr>
            <w:r>
              <w:rPr>
                <w:rFonts w:eastAsia="Calibri" w:cs="Arial"/>
                <w:sz w:val="18"/>
                <w:szCs w:val="18"/>
              </w:rPr>
              <w:t>(14E)</w:t>
            </w:r>
            <w:r>
              <w:t xml:space="preserve"> </w:t>
            </w:r>
            <w:r w:rsidRPr="00287A2B">
              <w:rPr>
                <w:rFonts w:eastAsia="Calibri" w:cs="Arial"/>
                <w:sz w:val="18"/>
                <w:szCs w:val="18"/>
              </w:rPr>
              <w:t>Vorwissen für ihr Textverstehen nutzen</w:t>
            </w:r>
          </w:p>
          <w:p w:rsidR="00FD28E8" w:rsidRPr="00287A2B" w:rsidRDefault="00FD28E8" w:rsidP="00FD28E8">
            <w:pPr>
              <w:rPr>
                <w:rFonts w:eastAsia="Calibri" w:cs="Arial"/>
                <w:sz w:val="18"/>
                <w:szCs w:val="18"/>
              </w:rPr>
            </w:pPr>
            <w:r>
              <w:rPr>
                <w:rFonts w:eastAsia="Calibri" w:cs="Arial"/>
                <w:sz w:val="18"/>
                <w:szCs w:val="18"/>
              </w:rPr>
              <w:t>(</w:t>
            </w:r>
            <w:r w:rsidRPr="00287A2B">
              <w:rPr>
                <w:rFonts w:eastAsia="Calibri" w:cs="Arial"/>
                <w:sz w:val="18"/>
                <w:szCs w:val="18"/>
              </w:rPr>
              <w:t>17</w:t>
            </w:r>
            <w:r>
              <w:rPr>
                <w:rFonts w:eastAsia="Calibri" w:cs="Arial"/>
                <w:sz w:val="18"/>
                <w:szCs w:val="18"/>
              </w:rPr>
              <w:t>)</w:t>
            </w:r>
            <w:r>
              <w:t xml:space="preserve"> </w:t>
            </w:r>
            <w:r w:rsidRPr="00287A2B">
              <w:rPr>
                <w:rFonts w:eastAsia="Calibri" w:cs="Arial"/>
                <w:sz w:val="18"/>
                <w:szCs w:val="18"/>
              </w:rPr>
              <w:t>eigene und fremde Lebenswelten beschreiben</w:t>
            </w:r>
            <w:r w:rsidR="0069742C">
              <w:rPr>
                <w:rFonts w:eastAsia="Calibri" w:cs="Arial"/>
                <w:sz w:val="18"/>
                <w:szCs w:val="18"/>
              </w:rPr>
              <w:t xml:space="preserve">, ME: </w:t>
            </w:r>
            <w:r w:rsidRPr="00287A2B">
              <w:rPr>
                <w:rFonts w:eastAsia="Calibri" w:cs="Arial"/>
                <w:sz w:val="18"/>
                <w:szCs w:val="18"/>
              </w:rPr>
              <w:t xml:space="preserve">vergleichen </w:t>
            </w:r>
            <w:r w:rsidR="0069742C">
              <w:rPr>
                <w:rFonts w:eastAsia="Calibri" w:cs="Arial"/>
                <w:sz w:val="18"/>
                <w:szCs w:val="18"/>
              </w:rPr>
              <w:t xml:space="preserve">E: </w:t>
            </w:r>
            <w:r w:rsidRPr="00287A2B">
              <w:rPr>
                <w:rFonts w:eastAsia="Calibri" w:cs="Arial"/>
                <w:sz w:val="18"/>
                <w:szCs w:val="18"/>
              </w:rPr>
              <w:t>und bewerten (Alterität)</w:t>
            </w:r>
          </w:p>
          <w:p w:rsidR="00FD28E8" w:rsidRPr="00287A2B" w:rsidRDefault="00FD28E8" w:rsidP="00FD28E8">
            <w:pPr>
              <w:rPr>
                <w:rFonts w:eastAsia="Calibri" w:cs="Arial"/>
                <w:sz w:val="18"/>
                <w:szCs w:val="18"/>
              </w:rPr>
            </w:pPr>
            <w:r>
              <w:rPr>
                <w:rFonts w:eastAsia="Calibri" w:cs="Arial"/>
                <w:sz w:val="18"/>
                <w:szCs w:val="18"/>
              </w:rPr>
              <w:t>(</w:t>
            </w:r>
            <w:r w:rsidRPr="00287A2B">
              <w:rPr>
                <w:rFonts w:eastAsia="Calibri" w:cs="Arial"/>
                <w:sz w:val="18"/>
                <w:szCs w:val="18"/>
              </w:rPr>
              <w:t>19</w:t>
            </w:r>
            <w:r>
              <w:rPr>
                <w:rFonts w:eastAsia="Calibri" w:cs="Arial"/>
                <w:sz w:val="18"/>
                <w:szCs w:val="18"/>
              </w:rPr>
              <w:t>E)</w:t>
            </w:r>
            <w:r>
              <w:t xml:space="preserve"> </w:t>
            </w:r>
            <w:r w:rsidRPr="00287A2B">
              <w:rPr>
                <w:rFonts w:eastAsia="Calibri" w:cs="Arial"/>
                <w:sz w:val="18"/>
                <w:szCs w:val="18"/>
              </w:rPr>
              <w:t>zwischen textinternen und textexternen Informationen unterscheiden</w:t>
            </w:r>
          </w:p>
          <w:p w:rsidR="00FD28E8" w:rsidRPr="00287A2B" w:rsidRDefault="00FD28E8" w:rsidP="00FD28E8">
            <w:pPr>
              <w:rPr>
                <w:rFonts w:eastAsia="Calibri" w:cs="Arial"/>
                <w:sz w:val="18"/>
                <w:szCs w:val="18"/>
              </w:rPr>
            </w:pPr>
            <w:r>
              <w:rPr>
                <w:rFonts w:eastAsia="Calibri" w:cs="Arial"/>
                <w:sz w:val="18"/>
                <w:szCs w:val="18"/>
              </w:rPr>
              <w:t>(</w:t>
            </w:r>
            <w:r w:rsidRPr="00287A2B">
              <w:rPr>
                <w:rFonts w:eastAsia="Calibri" w:cs="Arial"/>
                <w:sz w:val="18"/>
                <w:szCs w:val="18"/>
              </w:rPr>
              <w:t>20</w:t>
            </w:r>
            <w:r>
              <w:rPr>
                <w:rFonts w:eastAsia="Calibri" w:cs="Arial"/>
                <w:sz w:val="18"/>
                <w:szCs w:val="18"/>
              </w:rPr>
              <w:t>E)</w:t>
            </w:r>
            <w:r>
              <w:t xml:space="preserve"> </w:t>
            </w:r>
            <w:r w:rsidRPr="00287A2B">
              <w:rPr>
                <w:rFonts w:eastAsia="Calibri" w:cs="Arial"/>
                <w:sz w:val="18"/>
                <w:szCs w:val="18"/>
              </w:rPr>
              <w:t>das Publikationsmedium und die Entstehung von Sachtexten in ihr Verständnis einbeziehen</w:t>
            </w:r>
          </w:p>
          <w:p w:rsidR="00FD28E8" w:rsidRDefault="00FD28E8" w:rsidP="00FD28E8">
            <w:pPr>
              <w:rPr>
                <w:rFonts w:eastAsia="Calibri" w:cs="Arial"/>
                <w:sz w:val="18"/>
                <w:szCs w:val="18"/>
              </w:rPr>
            </w:pPr>
            <w:r>
              <w:rPr>
                <w:rFonts w:eastAsia="Calibri" w:cs="Arial"/>
                <w:sz w:val="18"/>
                <w:szCs w:val="18"/>
              </w:rPr>
              <w:t>(</w:t>
            </w:r>
            <w:r w:rsidRPr="00287A2B">
              <w:rPr>
                <w:rFonts w:eastAsia="Calibri" w:cs="Arial"/>
                <w:sz w:val="18"/>
                <w:szCs w:val="18"/>
              </w:rPr>
              <w:t>21</w:t>
            </w:r>
            <w:r>
              <w:rPr>
                <w:rFonts w:eastAsia="Calibri" w:cs="Arial"/>
                <w:sz w:val="18"/>
                <w:szCs w:val="18"/>
              </w:rPr>
              <w:t>G)</w:t>
            </w:r>
            <w:r>
              <w:t xml:space="preserve"> </w:t>
            </w:r>
            <w:r w:rsidRPr="00287A2B">
              <w:rPr>
                <w:rFonts w:eastAsia="Calibri" w:cs="Arial"/>
                <w:sz w:val="18"/>
                <w:szCs w:val="18"/>
              </w:rPr>
              <w:t>die Intention eines Textes erkennen und bewerten</w:t>
            </w:r>
          </w:p>
          <w:p w:rsidR="00FD28E8" w:rsidRDefault="00FD28E8" w:rsidP="00FD28E8">
            <w:pPr>
              <w:rPr>
                <w:rFonts w:eastAsia="Calibri" w:cs="Arial"/>
                <w:sz w:val="18"/>
                <w:szCs w:val="18"/>
              </w:rPr>
            </w:pPr>
            <w:r>
              <w:rPr>
                <w:rFonts w:eastAsia="Calibri" w:cs="Arial"/>
                <w:sz w:val="18"/>
                <w:szCs w:val="18"/>
              </w:rPr>
              <w:t>(21M)</w:t>
            </w:r>
            <w:r>
              <w:t xml:space="preserve"> </w:t>
            </w:r>
            <w:r w:rsidRPr="00287A2B">
              <w:rPr>
                <w:rFonts w:eastAsia="Calibri" w:cs="Arial"/>
                <w:sz w:val="18"/>
                <w:szCs w:val="18"/>
              </w:rPr>
              <w:t>den Standpunkt des Verfassers bestimmen und bewerten</w:t>
            </w:r>
          </w:p>
          <w:p w:rsidR="00FD28E8" w:rsidRDefault="00FD28E8" w:rsidP="00FD28E8">
            <w:pPr>
              <w:rPr>
                <w:rFonts w:eastAsia="Calibri" w:cs="Arial"/>
                <w:sz w:val="18"/>
                <w:szCs w:val="18"/>
              </w:rPr>
            </w:pPr>
            <w:r>
              <w:rPr>
                <w:rFonts w:eastAsia="Calibri" w:cs="Arial"/>
                <w:sz w:val="18"/>
                <w:szCs w:val="18"/>
              </w:rPr>
              <w:t>(21E)</w:t>
            </w:r>
            <w:r>
              <w:t xml:space="preserve"> </w:t>
            </w:r>
            <w:r w:rsidRPr="00287A2B">
              <w:rPr>
                <w:rFonts w:eastAsia="Calibri" w:cs="Arial"/>
                <w:sz w:val="18"/>
                <w:szCs w:val="18"/>
              </w:rPr>
              <w:t>Thesen problematisieren und erörtern</w:t>
            </w:r>
          </w:p>
          <w:p w:rsidR="00FD28E8" w:rsidRPr="00D80559" w:rsidRDefault="00FD28E8" w:rsidP="00FD28E8">
            <w:pPr>
              <w:rPr>
                <w:rFonts w:eastAsia="Calibri" w:cs="Arial"/>
                <w:sz w:val="18"/>
                <w:szCs w:val="18"/>
                <w:u w:val="single"/>
              </w:rPr>
            </w:pPr>
            <w:r w:rsidRPr="00D80559">
              <w:rPr>
                <w:rFonts w:eastAsia="Calibri" w:cs="Arial"/>
                <w:sz w:val="18"/>
                <w:szCs w:val="18"/>
                <w:u w:val="single"/>
              </w:rPr>
              <w:t>3.2.1.3 Medien</w:t>
            </w:r>
          </w:p>
          <w:p w:rsidR="00FD28E8" w:rsidRPr="00287A2B" w:rsidRDefault="00FD28E8" w:rsidP="00FD28E8">
            <w:pPr>
              <w:rPr>
                <w:rFonts w:eastAsia="Calibri" w:cs="Arial"/>
                <w:sz w:val="18"/>
                <w:szCs w:val="18"/>
              </w:rPr>
            </w:pPr>
            <w:r w:rsidRPr="00287A2B">
              <w:rPr>
                <w:rFonts w:eastAsia="Calibri" w:cs="Arial"/>
                <w:sz w:val="18"/>
                <w:szCs w:val="18"/>
              </w:rPr>
              <w:t>(4GM) verschiedene mediale Quellen zur Informationsbeschaffung nutzen und die Auswahl des Mediums begründen</w:t>
            </w:r>
          </w:p>
          <w:p w:rsidR="00FD28E8" w:rsidRDefault="00FD28E8" w:rsidP="00FD28E8">
            <w:pPr>
              <w:rPr>
                <w:rFonts w:eastAsia="Calibri" w:cs="Arial"/>
                <w:sz w:val="18"/>
                <w:szCs w:val="18"/>
              </w:rPr>
            </w:pPr>
            <w:r w:rsidRPr="00287A2B">
              <w:rPr>
                <w:rFonts w:eastAsia="Calibri" w:cs="Arial"/>
                <w:sz w:val="18"/>
                <w:szCs w:val="18"/>
              </w:rPr>
              <w:t xml:space="preserve">(4E) Printmedien und elektronische Medien gezielt nutzen und die Auswahl des Mediums in Hinblick auf seine Funktion begründen </w:t>
            </w:r>
          </w:p>
          <w:p w:rsidR="00FD28E8" w:rsidRDefault="00FD28E8" w:rsidP="00FD28E8">
            <w:pPr>
              <w:rPr>
                <w:rFonts w:eastAsia="Calibri" w:cs="Arial"/>
                <w:sz w:val="18"/>
                <w:szCs w:val="18"/>
              </w:rPr>
            </w:pPr>
            <w:r>
              <w:rPr>
                <w:rFonts w:eastAsia="Calibri" w:cs="Arial"/>
                <w:sz w:val="18"/>
                <w:szCs w:val="18"/>
              </w:rPr>
              <w:t>(</w:t>
            </w:r>
            <w:r w:rsidRPr="00287A2B">
              <w:rPr>
                <w:rFonts w:eastAsia="Calibri" w:cs="Arial"/>
                <w:sz w:val="18"/>
                <w:szCs w:val="18"/>
              </w:rPr>
              <w:t>5</w:t>
            </w:r>
            <w:r>
              <w:rPr>
                <w:rFonts w:eastAsia="Calibri" w:cs="Arial"/>
                <w:sz w:val="18"/>
                <w:szCs w:val="18"/>
              </w:rPr>
              <w:t>G)</w:t>
            </w:r>
            <w:r>
              <w:t xml:space="preserve"> </w:t>
            </w:r>
            <w:r w:rsidRPr="00287A2B">
              <w:rPr>
                <w:rFonts w:eastAsia="Calibri" w:cs="Arial"/>
                <w:sz w:val="18"/>
                <w:szCs w:val="18"/>
              </w:rPr>
              <w:t>Informationen aus Printmedien und digitalen Medien unter Verwendung von Suchstrategien gewinnen</w:t>
            </w:r>
          </w:p>
          <w:p w:rsidR="00FD28E8" w:rsidRDefault="00FD28E8" w:rsidP="00FD28E8">
            <w:pPr>
              <w:rPr>
                <w:rFonts w:eastAsia="Calibri" w:cs="Arial"/>
                <w:sz w:val="18"/>
                <w:szCs w:val="18"/>
              </w:rPr>
            </w:pPr>
            <w:r>
              <w:rPr>
                <w:rFonts w:eastAsia="Calibri" w:cs="Arial"/>
                <w:sz w:val="18"/>
                <w:szCs w:val="18"/>
              </w:rPr>
              <w:t>(5M)</w:t>
            </w:r>
            <w:r>
              <w:t xml:space="preserve"> </w:t>
            </w:r>
            <w:r w:rsidRPr="00287A2B">
              <w:rPr>
                <w:rFonts w:eastAsia="Calibri" w:cs="Arial"/>
                <w:sz w:val="18"/>
                <w:szCs w:val="18"/>
              </w:rPr>
              <w:t>Informationen aus Printmedien und digitalen Medien unter Verwendung auch komplexerer Suchstrategien gewinnen</w:t>
            </w:r>
          </w:p>
          <w:p w:rsidR="00FD28E8" w:rsidRPr="00287A2B" w:rsidRDefault="00FD28E8" w:rsidP="00FD28E8">
            <w:pPr>
              <w:rPr>
                <w:rFonts w:eastAsia="Calibri" w:cs="Arial"/>
                <w:sz w:val="18"/>
                <w:szCs w:val="18"/>
              </w:rPr>
            </w:pPr>
            <w:r>
              <w:rPr>
                <w:rFonts w:eastAsia="Calibri" w:cs="Arial"/>
                <w:sz w:val="18"/>
                <w:szCs w:val="18"/>
              </w:rPr>
              <w:t>(5E)</w:t>
            </w:r>
            <w:r>
              <w:t xml:space="preserve"> </w:t>
            </w:r>
            <w:r w:rsidRPr="00287A2B">
              <w:rPr>
                <w:rFonts w:eastAsia="Calibri" w:cs="Arial"/>
                <w:sz w:val="18"/>
                <w:szCs w:val="18"/>
              </w:rPr>
              <w:t>Informationen aus Printmedien und digitalen Medien gewinnen und kriterienorientiert bewerten; dabei auch komplexere Suchstrategien anwenden</w:t>
            </w:r>
          </w:p>
          <w:p w:rsidR="00FD28E8" w:rsidRPr="00287A2B" w:rsidRDefault="00FD28E8" w:rsidP="00FD28E8">
            <w:pPr>
              <w:rPr>
                <w:rFonts w:eastAsia="Calibri" w:cs="Arial"/>
                <w:sz w:val="18"/>
                <w:szCs w:val="18"/>
              </w:rPr>
            </w:pPr>
            <w:r>
              <w:rPr>
                <w:rFonts w:eastAsia="Calibri" w:cs="Arial"/>
                <w:sz w:val="18"/>
                <w:szCs w:val="18"/>
              </w:rPr>
              <w:t>(10)</w:t>
            </w:r>
            <w:r>
              <w:t xml:space="preserve"> </w:t>
            </w:r>
            <w:r w:rsidRPr="00287A2B">
              <w:rPr>
                <w:rFonts w:eastAsia="Calibri" w:cs="Arial"/>
                <w:sz w:val="18"/>
                <w:szCs w:val="18"/>
              </w:rPr>
              <w:t xml:space="preserve">ihre Lebenswirklichkeit von Realitätsdarstellungen und der Darstellung fiktionaler Welten in Medien unterscheiden </w:t>
            </w:r>
            <w:r w:rsidR="0069742C">
              <w:rPr>
                <w:rFonts w:eastAsia="Calibri" w:cs="Arial"/>
                <w:sz w:val="18"/>
                <w:szCs w:val="18"/>
              </w:rPr>
              <w:t xml:space="preserve">ME: </w:t>
            </w:r>
            <w:r w:rsidRPr="00287A2B">
              <w:rPr>
                <w:rFonts w:eastAsia="Calibri" w:cs="Arial"/>
                <w:sz w:val="18"/>
                <w:szCs w:val="18"/>
              </w:rPr>
              <w:t>und Unterschiede beschreiben</w:t>
            </w:r>
          </w:p>
          <w:p w:rsidR="00FD28E8" w:rsidRDefault="00FD28E8" w:rsidP="00FD28E8">
            <w:pPr>
              <w:rPr>
                <w:rFonts w:eastAsia="Calibri" w:cs="Arial"/>
                <w:sz w:val="18"/>
                <w:szCs w:val="18"/>
              </w:rPr>
            </w:pPr>
            <w:r>
              <w:rPr>
                <w:rFonts w:eastAsia="Calibri" w:cs="Arial"/>
                <w:sz w:val="18"/>
                <w:szCs w:val="18"/>
              </w:rPr>
              <w:t>(</w:t>
            </w:r>
            <w:r w:rsidRPr="00287A2B">
              <w:rPr>
                <w:rFonts w:eastAsia="Calibri" w:cs="Arial"/>
                <w:sz w:val="18"/>
                <w:szCs w:val="18"/>
              </w:rPr>
              <w:t>11</w:t>
            </w:r>
            <w:r>
              <w:rPr>
                <w:rFonts w:eastAsia="Calibri" w:cs="Arial"/>
                <w:sz w:val="18"/>
                <w:szCs w:val="18"/>
              </w:rPr>
              <w:t>GM)</w:t>
            </w:r>
            <w:r>
              <w:t xml:space="preserve"> </w:t>
            </w:r>
            <w:r w:rsidRPr="00287A2B">
              <w:rPr>
                <w:rFonts w:eastAsia="Calibri" w:cs="Arial"/>
                <w:sz w:val="18"/>
                <w:szCs w:val="18"/>
              </w:rPr>
              <w:t>ihren ersten Gesamteindruck eines Films oder Hörspiels beschreiben und begründen</w:t>
            </w:r>
          </w:p>
          <w:p w:rsidR="00FD28E8" w:rsidRPr="00287A2B" w:rsidRDefault="00FD28E8" w:rsidP="00FD28E8">
            <w:pPr>
              <w:rPr>
                <w:rFonts w:eastAsia="Calibri" w:cs="Arial"/>
                <w:sz w:val="18"/>
                <w:szCs w:val="18"/>
              </w:rPr>
            </w:pPr>
            <w:r>
              <w:rPr>
                <w:rFonts w:eastAsia="Calibri" w:cs="Arial"/>
                <w:sz w:val="18"/>
                <w:szCs w:val="18"/>
              </w:rPr>
              <w:t>(11E)</w:t>
            </w:r>
            <w:r>
              <w:t xml:space="preserve"> </w:t>
            </w:r>
            <w:r w:rsidRPr="00287A2B">
              <w:rPr>
                <w:rFonts w:eastAsia="Calibri" w:cs="Arial"/>
                <w:sz w:val="18"/>
                <w:szCs w:val="18"/>
              </w:rPr>
              <w:t>ihren ersten Gesamteindruck eines Bildes, Films, Hörspiels oder einer Theaterinszenierung beschreiben und begründen</w:t>
            </w:r>
          </w:p>
          <w:p w:rsidR="00FD28E8" w:rsidRDefault="00FD28E8" w:rsidP="00FD28E8">
            <w:pPr>
              <w:rPr>
                <w:rFonts w:eastAsia="Calibri" w:cs="Arial"/>
                <w:sz w:val="18"/>
                <w:szCs w:val="18"/>
              </w:rPr>
            </w:pPr>
            <w:r>
              <w:rPr>
                <w:rFonts w:eastAsia="Calibri" w:cs="Arial"/>
                <w:sz w:val="18"/>
                <w:szCs w:val="18"/>
              </w:rPr>
              <w:t>(</w:t>
            </w:r>
            <w:r w:rsidRPr="00287A2B">
              <w:rPr>
                <w:rFonts w:eastAsia="Calibri" w:cs="Arial"/>
                <w:sz w:val="18"/>
                <w:szCs w:val="18"/>
              </w:rPr>
              <w:t>14</w:t>
            </w:r>
            <w:r>
              <w:rPr>
                <w:rFonts w:eastAsia="Calibri" w:cs="Arial"/>
                <w:sz w:val="18"/>
                <w:szCs w:val="18"/>
              </w:rPr>
              <w:t>GM)</w:t>
            </w:r>
            <w:r>
              <w:t xml:space="preserve"> </w:t>
            </w:r>
            <w:r w:rsidRPr="00287A2B">
              <w:rPr>
                <w:rFonts w:eastAsia="Calibri" w:cs="Arial"/>
                <w:sz w:val="18"/>
                <w:szCs w:val="18"/>
              </w:rPr>
              <w:t>Inhalte eines Films oder Hörspiels wiedergeben</w:t>
            </w:r>
          </w:p>
          <w:p w:rsidR="00FD28E8" w:rsidRPr="00287A2B" w:rsidRDefault="00FD28E8" w:rsidP="00FD28E8">
            <w:pPr>
              <w:rPr>
                <w:rFonts w:eastAsia="Calibri" w:cs="Arial"/>
                <w:sz w:val="18"/>
                <w:szCs w:val="18"/>
              </w:rPr>
            </w:pPr>
            <w:r>
              <w:rPr>
                <w:rFonts w:eastAsia="Calibri" w:cs="Arial"/>
                <w:sz w:val="18"/>
                <w:szCs w:val="18"/>
              </w:rPr>
              <w:t>(14E)</w:t>
            </w:r>
            <w:r>
              <w:t xml:space="preserve"> </w:t>
            </w:r>
            <w:r w:rsidRPr="00287A2B">
              <w:rPr>
                <w:rFonts w:eastAsia="Calibri" w:cs="Arial"/>
                <w:sz w:val="18"/>
                <w:szCs w:val="18"/>
              </w:rPr>
              <w:t>Inhalte eines Films oder Hörspiels zusammenfassen und wiedergeben</w:t>
            </w:r>
          </w:p>
          <w:p w:rsidR="00FD28E8" w:rsidRDefault="00FD28E8" w:rsidP="00FD28E8">
            <w:pPr>
              <w:rPr>
                <w:rFonts w:eastAsia="Calibri" w:cs="Arial"/>
                <w:sz w:val="18"/>
                <w:szCs w:val="18"/>
              </w:rPr>
            </w:pPr>
            <w:r>
              <w:rPr>
                <w:rFonts w:eastAsia="Calibri" w:cs="Arial"/>
                <w:sz w:val="18"/>
                <w:szCs w:val="18"/>
              </w:rPr>
              <w:t>(</w:t>
            </w:r>
            <w:r w:rsidRPr="00287A2B">
              <w:rPr>
                <w:rFonts w:eastAsia="Calibri" w:cs="Arial"/>
                <w:sz w:val="18"/>
                <w:szCs w:val="18"/>
              </w:rPr>
              <w:t>19</w:t>
            </w:r>
            <w:r>
              <w:rPr>
                <w:rFonts w:eastAsia="Calibri" w:cs="Arial"/>
                <w:sz w:val="18"/>
                <w:szCs w:val="18"/>
              </w:rPr>
              <w:t>GM)</w:t>
            </w:r>
            <w:r>
              <w:t xml:space="preserve"> </w:t>
            </w:r>
            <w:r w:rsidRPr="00287A2B">
              <w:rPr>
                <w:rFonts w:eastAsia="Calibri" w:cs="Arial"/>
                <w:sz w:val="18"/>
                <w:szCs w:val="18"/>
              </w:rPr>
              <w:t>ihren eigenen Umgang mit Medien im Alltag beschreiben, erläutern und sich damit kritisch auseinandersetzen (</w:t>
            </w:r>
            <w:r w:rsidR="00F54B79">
              <w:rPr>
                <w:rFonts w:eastAsia="Calibri" w:cs="Arial"/>
                <w:sz w:val="18"/>
                <w:szCs w:val="18"/>
              </w:rPr>
              <w:t>z.B.</w:t>
            </w:r>
            <w:r w:rsidRPr="00287A2B">
              <w:rPr>
                <w:rFonts w:eastAsia="Calibri" w:cs="Arial"/>
                <w:sz w:val="18"/>
                <w:szCs w:val="18"/>
              </w:rPr>
              <w:t xml:space="preserve"> Auseinandersetzung mit Konsumverhalten, Cyber-Mobbing)</w:t>
            </w:r>
          </w:p>
          <w:p w:rsidR="00FD28E8" w:rsidRDefault="00FD28E8" w:rsidP="00FD28E8">
            <w:pPr>
              <w:rPr>
                <w:rFonts w:eastAsia="Calibri" w:cs="Arial"/>
                <w:sz w:val="18"/>
                <w:szCs w:val="18"/>
              </w:rPr>
            </w:pPr>
            <w:r>
              <w:rPr>
                <w:rFonts w:eastAsia="Calibri" w:cs="Arial"/>
                <w:sz w:val="18"/>
                <w:szCs w:val="18"/>
              </w:rPr>
              <w:t>(19E)</w:t>
            </w:r>
            <w:r>
              <w:t xml:space="preserve"> </w:t>
            </w:r>
            <w:r w:rsidRPr="00287A2B">
              <w:rPr>
                <w:rFonts w:eastAsia="Calibri" w:cs="Arial"/>
                <w:sz w:val="18"/>
                <w:szCs w:val="18"/>
              </w:rPr>
              <w:t>das eigene Medienverhalten und den eigenen Mediengebrauch beschreiben, erläutern und reflektieren (</w:t>
            </w:r>
            <w:r w:rsidR="00F54B79">
              <w:rPr>
                <w:rFonts w:eastAsia="Calibri" w:cs="Arial"/>
                <w:sz w:val="18"/>
                <w:szCs w:val="18"/>
              </w:rPr>
              <w:t>z.B.</w:t>
            </w:r>
            <w:r w:rsidRPr="00287A2B">
              <w:rPr>
                <w:rFonts w:eastAsia="Calibri" w:cs="Arial"/>
                <w:sz w:val="18"/>
                <w:szCs w:val="18"/>
              </w:rPr>
              <w:t xml:space="preserve"> Auseinandersetzung mit Konsumverhalten, Cyber-Mobbing)</w:t>
            </w:r>
          </w:p>
          <w:p w:rsidR="0083083F" w:rsidRPr="00287A2B" w:rsidRDefault="0083083F" w:rsidP="0069742C">
            <w:pPr>
              <w:snapToGrid w:val="0"/>
              <w:spacing w:before="60"/>
              <w:rPr>
                <w:rFonts w:eastAsia="Calibri" w:cs="Arial"/>
                <w:sz w:val="18"/>
                <w:szCs w:val="18"/>
              </w:rPr>
            </w:pPr>
            <w:r w:rsidRPr="0083083F">
              <w:rPr>
                <w:rFonts w:eastAsia="Calibri" w:cs="Arial"/>
                <w:sz w:val="18"/>
                <w:szCs w:val="18"/>
              </w:rPr>
              <w:t>(20</w:t>
            </w:r>
            <w:r>
              <w:rPr>
                <w:rFonts w:eastAsia="Calibri" w:cs="Arial"/>
                <w:sz w:val="18"/>
                <w:szCs w:val="18"/>
              </w:rPr>
              <w:t>M</w:t>
            </w:r>
            <w:r w:rsidR="0069742C">
              <w:rPr>
                <w:rFonts w:eastAsia="Calibri" w:cs="Arial"/>
                <w:sz w:val="18"/>
                <w:szCs w:val="18"/>
              </w:rPr>
              <w:t>E</w:t>
            </w:r>
            <w:r w:rsidRPr="0083083F">
              <w:rPr>
                <w:rFonts w:eastAsia="Calibri" w:cs="Arial"/>
                <w:sz w:val="18"/>
                <w:szCs w:val="18"/>
              </w:rPr>
              <w:t>) Informationen aus Medien hinsichtlich ihrer Zuverlässigkeit und Glaubwürdigkeit prüfen</w:t>
            </w:r>
            <w:r w:rsidR="0069742C">
              <w:rPr>
                <w:rFonts w:eastAsia="Calibri" w:cs="Arial"/>
                <w:sz w:val="18"/>
                <w:szCs w:val="18"/>
              </w:rPr>
              <w:t xml:space="preserve">, E: </w:t>
            </w:r>
            <w:r w:rsidRPr="0083083F">
              <w:rPr>
                <w:rFonts w:eastAsia="Calibri" w:cs="Arial"/>
                <w:sz w:val="18"/>
                <w:szCs w:val="18"/>
              </w:rPr>
              <w:t>auch vergleichend mit alternativen Medienangeboten</w:t>
            </w:r>
          </w:p>
          <w:p w:rsidR="00FD28E8" w:rsidRDefault="00FD28E8" w:rsidP="00FD28E8">
            <w:pPr>
              <w:rPr>
                <w:rFonts w:eastAsia="Calibri" w:cs="Arial"/>
                <w:sz w:val="18"/>
                <w:szCs w:val="18"/>
              </w:rPr>
            </w:pPr>
            <w:r>
              <w:rPr>
                <w:rFonts w:eastAsia="Calibri" w:cs="Arial"/>
                <w:sz w:val="18"/>
                <w:szCs w:val="18"/>
              </w:rPr>
              <w:t>(</w:t>
            </w:r>
            <w:r w:rsidRPr="00287A2B">
              <w:rPr>
                <w:rFonts w:eastAsia="Calibri" w:cs="Arial"/>
                <w:sz w:val="18"/>
                <w:szCs w:val="18"/>
              </w:rPr>
              <w:t>21</w:t>
            </w:r>
            <w:r>
              <w:rPr>
                <w:rFonts w:eastAsia="Calibri" w:cs="Arial"/>
                <w:sz w:val="18"/>
                <w:szCs w:val="18"/>
              </w:rPr>
              <w:t>)</w:t>
            </w:r>
            <w:r>
              <w:t xml:space="preserve"> </w:t>
            </w:r>
            <w:r w:rsidRPr="00287A2B">
              <w:rPr>
                <w:rFonts w:eastAsia="Calibri" w:cs="Arial"/>
                <w:sz w:val="18"/>
                <w:szCs w:val="18"/>
              </w:rPr>
              <w:t>sich mit Gefahren der Mediennutzung auseinandersetzen und angemessen und präventiv agieren; Urheberrecht, Datenschutz und Persönlichkeitsrechte beim Umgang mit Medien berücksichtigen</w:t>
            </w:r>
          </w:p>
          <w:p w:rsidR="00FD28E8" w:rsidRDefault="004856CB" w:rsidP="00FD28E8">
            <w:pPr>
              <w:rPr>
                <w:rFonts w:eastAsia="Calibri" w:cs="Arial"/>
                <w:sz w:val="18"/>
                <w:szCs w:val="18"/>
                <w:u w:val="single"/>
              </w:rPr>
            </w:pPr>
            <w:r>
              <w:rPr>
                <w:rFonts w:eastAsia="Calibri" w:cs="Arial"/>
                <w:sz w:val="18"/>
                <w:szCs w:val="18"/>
                <w:u w:val="single"/>
              </w:rPr>
              <w:t>3.2.2.2</w:t>
            </w:r>
            <w:r w:rsidR="00FD28E8" w:rsidRPr="00D80559">
              <w:rPr>
                <w:rFonts w:eastAsia="Calibri" w:cs="Arial"/>
                <w:sz w:val="18"/>
                <w:szCs w:val="18"/>
                <w:u w:val="single"/>
              </w:rPr>
              <w:t xml:space="preserve"> Funktion von Äußerungen</w:t>
            </w:r>
          </w:p>
          <w:p w:rsidR="00FD28E8" w:rsidRDefault="00FD28E8" w:rsidP="00FD28E8">
            <w:pPr>
              <w:rPr>
                <w:rFonts w:eastAsia="Calibri" w:cs="Arial"/>
                <w:sz w:val="18"/>
                <w:szCs w:val="18"/>
              </w:rPr>
            </w:pPr>
            <w:r>
              <w:rPr>
                <w:rFonts w:eastAsia="Calibri" w:cs="Arial"/>
                <w:sz w:val="18"/>
                <w:szCs w:val="18"/>
              </w:rPr>
              <w:t>(</w:t>
            </w:r>
            <w:r w:rsidRPr="00707454">
              <w:rPr>
                <w:rFonts w:eastAsia="Calibri" w:cs="Arial"/>
                <w:sz w:val="18"/>
                <w:szCs w:val="18"/>
              </w:rPr>
              <w:t>1</w:t>
            </w:r>
            <w:r>
              <w:rPr>
                <w:rFonts w:eastAsia="Calibri" w:cs="Arial"/>
                <w:sz w:val="18"/>
                <w:szCs w:val="18"/>
              </w:rPr>
              <w:t xml:space="preserve">GM) </w:t>
            </w:r>
            <w:r w:rsidRPr="00707454">
              <w:rPr>
                <w:rFonts w:eastAsia="Calibri" w:cs="Arial"/>
                <w:sz w:val="18"/>
                <w:szCs w:val="18"/>
              </w:rPr>
              <w:t>die Inhalts- und Beziehungsebene erkennen und berücksichtigen (gelingende/​misslingende Kommunikation, öffentliche/​private Kommunikationssituationen)</w:t>
            </w:r>
          </w:p>
          <w:p w:rsidR="00FD28E8" w:rsidRPr="00707454" w:rsidRDefault="00FD28E8" w:rsidP="00FD28E8">
            <w:pPr>
              <w:rPr>
                <w:rFonts w:eastAsia="Calibri" w:cs="Arial"/>
                <w:sz w:val="18"/>
                <w:szCs w:val="18"/>
              </w:rPr>
            </w:pPr>
            <w:r>
              <w:rPr>
                <w:rFonts w:eastAsia="Calibri" w:cs="Arial"/>
                <w:sz w:val="18"/>
                <w:szCs w:val="18"/>
              </w:rPr>
              <w:t>(1E)</w:t>
            </w:r>
            <w:r>
              <w:t xml:space="preserve"> </w:t>
            </w:r>
            <w:r w:rsidRPr="00707454">
              <w:rPr>
                <w:rFonts w:eastAsia="Calibri" w:cs="Arial"/>
                <w:sz w:val="18"/>
                <w:szCs w:val="18"/>
              </w:rPr>
              <w:t>gelingende und misslingende Kommunikation in verschiedenen Kontexten (</w:t>
            </w:r>
            <w:r w:rsidR="00F54B79">
              <w:rPr>
                <w:rFonts w:eastAsia="Calibri" w:cs="Arial"/>
                <w:sz w:val="18"/>
                <w:szCs w:val="18"/>
              </w:rPr>
              <w:t>z.B.</w:t>
            </w:r>
            <w:r w:rsidRPr="00707454">
              <w:rPr>
                <w:rFonts w:eastAsia="Calibri" w:cs="Arial"/>
                <w:sz w:val="18"/>
                <w:szCs w:val="18"/>
              </w:rPr>
              <w:t xml:space="preserve"> öffentliche und private Kommunikation) unterscheiden und analysieren; Bedingungen gelingender Kommunikation formulieren</w:t>
            </w:r>
          </w:p>
          <w:p w:rsidR="00FD28E8" w:rsidRPr="00AF13AD" w:rsidRDefault="00FD28E8" w:rsidP="00FD28E8">
            <w:pPr>
              <w:rPr>
                <w:rFonts w:eastAsia="Calibri" w:cs="Arial"/>
                <w:sz w:val="18"/>
                <w:szCs w:val="18"/>
              </w:rPr>
            </w:pPr>
            <w:r w:rsidRPr="00AF13AD">
              <w:rPr>
                <w:rFonts w:eastAsia="Calibri" w:cs="Arial"/>
                <w:sz w:val="18"/>
                <w:szCs w:val="18"/>
              </w:rPr>
              <w:t>(2GM) Sprechweisen erkennen (</w:t>
            </w:r>
            <w:r w:rsidR="00F54B79">
              <w:rPr>
                <w:rFonts w:eastAsia="Calibri" w:cs="Arial"/>
                <w:sz w:val="18"/>
                <w:szCs w:val="18"/>
              </w:rPr>
              <w:t>z.B.</w:t>
            </w:r>
            <w:r w:rsidRPr="00AF13AD">
              <w:rPr>
                <w:rFonts w:eastAsia="Calibri" w:cs="Arial"/>
                <w:sz w:val="18"/>
                <w:szCs w:val="18"/>
              </w:rPr>
              <w:t xml:space="preserve"> formelle oder pejorative Sprache)</w:t>
            </w:r>
          </w:p>
          <w:p w:rsidR="00FD28E8" w:rsidRDefault="00FD28E8" w:rsidP="00FD28E8">
            <w:pPr>
              <w:rPr>
                <w:rFonts w:eastAsia="Calibri" w:cs="Arial"/>
                <w:sz w:val="18"/>
                <w:szCs w:val="18"/>
              </w:rPr>
            </w:pPr>
            <w:r w:rsidRPr="00AF13AD">
              <w:rPr>
                <w:rFonts w:eastAsia="Calibri" w:cs="Arial"/>
                <w:sz w:val="18"/>
                <w:szCs w:val="18"/>
              </w:rPr>
              <w:t>(2E) unterschiedliche Sprechabsichten, Sprechakte und Sprechweisen erkennen, erläutern und deren Wirkungen im Kontext unterscheiden (</w:t>
            </w:r>
            <w:r w:rsidR="00F54B79">
              <w:rPr>
                <w:rFonts w:eastAsia="Calibri" w:cs="Arial"/>
                <w:sz w:val="18"/>
                <w:szCs w:val="18"/>
              </w:rPr>
              <w:t>z.B.</w:t>
            </w:r>
            <w:r w:rsidRPr="00AF13AD">
              <w:rPr>
                <w:rFonts w:eastAsia="Calibri" w:cs="Arial"/>
                <w:sz w:val="18"/>
                <w:szCs w:val="18"/>
              </w:rPr>
              <w:t xml:space="preserve"> formelle oder pejorative Sprache)</w:t>
            </w:r>
          </w:p>
          <w:p w:rsidR="00FD28E8" w:rsidRPr="00AF13AD" w:rsidRDefault="00FD28E8" w:rsidP="00FD28E8">
            <w:pPr>
              <w:rPr>
                <w:rFonts w:eastAsia="Calibri" w:cs="Arial"/>
                <w:sz w:val="18"/>
                <w:szCs w:val="18"/>
              </w:rPr>
            </w:pPr>
            <w:r w:rsidRPr="00AF13AD">
              <w:rPr>
                <w:rFonts w:eastAsia="Calibri" w:cs="Arial"/>
                <w:sz w:val="18"/>
                <w:szCs w:val="18"/>
              </w:rPr>
              <w:t>(3) Zusammenhänge zwischen verbalen und nonverbalen Ausdrucksmitteln erkennen und wesentliche Faktoren beschreiben, die die mündliche Kommunikation prägen (</w:t>
            </w:r>
            <w:r w:rsidR="00F54B79">
              <w:rPr>
                <w:rFonts w:eastAsia="Calibri" w:cs="Arial"/>
                <w:sz w:val="18"/>
                <w:szCs w:val="18"/>
              </w:rPr>
              <w:t>z.B.</w:t>
            </w:r>
            <w:r w:rsidRPr="00AF13AD">
              <w:rPr>
                <w:rFonts w:eastAsia="Calibri" w:cs="Arial"/>
                <w:sz w:val="18"/>
                <w:szCs w:val="18"/>
              </w:rPr>
              <w:t xml:space="preserve"> Gestik, Mimik, Stimme</w:t>
            </w:r>
            <w:r w:rsidR="0069742C">
              <w:rPr>
                <w:rFonts w:eastAsia="Calibri" w:cs="Arial"/>
                <w:sz w:val="18"/>
                <w:szCs w:val="18"/>
              </w:rPr>
              <w:t>, E: Modulation</w:t>
            </w:r>
            <w:r w:rsidRPr="00AF13AD">
              <w:rPr>
                <w:rFonts w:eastAsia="Calibri" w:cs="Arial"/>
                <w:sz w:val="18"/>
                <w:szCs w:val="18"/>
              </w:rPr>
              <w:t>)</w:t>
            </w:r>
          </w:p>
          <w:p w:rsidR="00FD28E8" w:rsidRPr="00AF13AD" w:rsidRDefault="00FD28E8" w:rsidP="00FD28E8">
            <w:pPr>
              <w:rPr>
                <w:rFonts w:eastAsia="Calibri" w:cs="Arial"/>
                <w:sz w:val="18"/>
                <w:szCs w:val="18"/>
              </w:rPr>
            </w:pPr>
            <w:r w:rsidRPr="00AF13AD">
              <w:rPr>
                <w:rFonts w:eastAsia="Calibri" w:cs="Arial"/>
                <w:sz w:val="18"/>
                <w:szCs w:val="18"/>
              </w:rPr>
              <w:t>(5) Funktionen von Texten erkennen (</w:t>
            </w:r>
            <w:r w:rsidR="00F54B79">
              <w:rPr>
                <w:rFonts w:eastAsia="Calibri" w:cs="Arial"/>
                <w:sz w:val="18"/>
                <w:szCs w:val="18"/>
              </w:rPr>
              <w:t>z.B.</w:t>
            </w:r>
            <w:r w:rsidRPr="00AF13AD">
              <w:rPr>
                <w:rFonts w:eastAsia="Calibri" w:cs="Arial"/>
                <w:sz w:val="18"/>
                <w:szCs w:val="18"/>
              </w:rPr>
              <w:t xml:space="preserve"> Information, Appell, Selbstdarstellung, Kontakt</w:t>
            </w:r>
            <w:r w:rsidR="0069742C">
              <w:rPr>
                <w:rFonts w:eastAsia="Calibri" w:cs="Arial"/>
                <w:sz w:val="18"/>
                <w:szCs w:val="18"/>
              </w:rPr>
              <w:t>, E: Regulierung</w:t>
            </w:r>
            <w:r w:rsidRPr="00AF13AD">
              <w:rPr>
                <w:rFonts w:eastAsia="Calibri" w:cs="Arial"/>
                <w:sz w:val="18"/>
                <w:szCs w:val="18"/>
              </w:rPr>
              <w:t>)</w:t>
            </w:r>
          </w:p>
          <w:p w:rsidR="00FD28E8" w:rsidRPr="00AF13AD" w:rsidRDefault="00FD28E8" w:rsidP="00FD28E8">
            <w:pPr>
              <w:rPr>
                <w:rFonts w:eastAsia="Calibri" w:cs="Arial"/>
                <w:sz w:val="18"/>
                <w:szCs w:val="18"/>
              </w:rPr>
            </w:pPr>
            <w:r w:rsidRPr="00AF13AD">
              <w:rPr>
                <w:rFonts w:eastAsia="Calibri" w:cs="Arial"/>
                <w:sz w:val="18"/>
                <w:szCs w:val="18"/>
              </w:rPr>
              <w:t>(10G) die Wahl von eigenen Worten, Sprachebenen, Tonfall und Umgangsformen prüfen</w:t>
            </w:r>
          </w:p>
          <w:p w:rsidR="00FD28E8" w:rsidRPr="00AF13AD" w:rsidRDefault="00FD28E8" w:rsidP="00FD28E8">
            <w:pPr>
              <w:rPr>
                <w:rFonts w:eastAsia="Calibri" w:cs="Arial"/>
                <w:sz w:val="18"/>
                <w:szCs w:val="18"/>
              </w:rPr>
            </w:pPr>
            <w:r w:rsidRPr="00AF13AD">
              <w:rPr>
                <w:rFonts w:eastAsia="Calibri" w:cs="Arial"/>
                <w:sz w:val="18"/>
                <w:szCs w:val="18"/>
              </w:rPr>
              <w:t>(10M) Wortwahl, Sprachebenen, Tonfall und Umgangsformen begründet und differenziert gestalten</w:t>
            </w:r>
          </w:p>
          <w:p w:rsidR="00FD28E8" w:rsidRDefault="00FD28E8" w:rsidP="00FD28E8">
            <w:pPr>
              <w:rPr>
                <w:rFonts w:eastAsia="Calibri" w:cs="Arial"/>
                <w:sz w:val="18"/>
                <w:szCs w:val="18"/>
              </w:rPr>
            </w:pPr>
            <w:r w:rsidRPr="00AF13AD">
              <w:rPr>
                <w:rFonts w:eastAsia="Calibri" w:cs="Arial"/>
                <w:sz w:val="18"/>
                <w:szCs w:val="18"/>
              </w:rPr>
              <w:t>(10E) Wortwahl, Sprachebenen, Tonfall und Umgangsformen begründet und differenziert gestalten, Sprechweisen unterscheiden und beachten (</w:t>
            </w:r>
            <w:r w:rsidR="00F54B79">
              <w:rPr>
                <w:rFonts w:eastAsia="Calibri" w:cs="Arial"/>
                <w:sz w:val="18"/>
                <w:szCs w:val="18"/>
              </w:rPr>
              <w:t>z.B.</w:t>
            </w:r>
            <w:r w:rsidRPr="00AF13AD">
              <w:rPr>
                <w:rFonts w:eastAsia="Calibri" w:cs="Arial"/>
                <w:sz w:val="18"/>
                <w:szCs w:val="18"/>
              </w:rPr>
              <w:t xml:space="preserve"> gehoben, abwertend, ironisch)</w:t>
            </w:r>
          </w:p>
          <w:p w:rsidR="00FD28E8" w:rsidRDefault="00FD28E8" w:rsidP="00FD28E8">
            <w:pPr>
              <w:rPr>
                <w:rFonts w:eastAsia="Calibri" w:cs="Arial"/>
                <w:sz w:val="18"/>
                <w:szCs w:val="18"/>
              </w:rPr>
            </w:pPr>
            <w:r w:rsidRPr="00AF13AD">
              <w:rPr>
                <w:rFonts w:eastAsia="Calibri" w:cs="Arial"/>
                <w:sz w:val="18"/>
                <w:szCs w:val="18"/>
              </w:rPr>
              <w:t>(11) sprachliche Äußerungen mündlich und schriftlich situationsangemessen und adressatenorientiert formulieren (</w:t>
            </w:r>
            <w:r w:rsidR="00F54B79">
              <w:rPr>
                <w:rFonts w:eastAsia="Calibri" w:cs="Arial"/>
                <w:sz w:val="18"/>
                <w:szCs w:val="18"/>
              </w:rPr>
              <w:t>z.B.</w:t>
            </w:r>
            <w:r w:rsidRPr="00AF13AD">
              <w:rPr>
                <w:rFonts w:eastAsia="Calibri" w:cs="Arial"/>
                <w:sz w:val="18"/>
                <w:szCs w:val="18"/>
              </w:rPr>
              <w:t xml:space="preserve"> Bewerbungsschreiben, Lebenslauf, Vorstellungsgespräch, Antragstellung, sachlicher Brief, Formulare</w:t>
            </w:r>
            <w:r w:rsidR="0069742C">
              <w:rPr>
                <w:rFonts w:eastAsia="Calibri" w:cs="Arial"/>
                <w:sz w:val="18"/>
                <w:szCs w:val="18"/>
              </w:rPr>
              <w:t xml:space="preserve">, E: </w:t>
            </w:r>
            <w:r w:rsidR="0069742C" w:rsidRPr="00AF13AD">
              <w:rPr>
                <w:rFonts w:eastAsia="Calibri" w:cs="Arial"/>
                <w:sz w:val="18"/>
                <w:szCs w:val="18"/>
              </w:rPr>
              <w:t>Rollendiskussionen, Dialoge</w:t>
            </w:r>
            <w:r w:rsidRPr="00AF13AD">
              <w:rPr>
                <w:rFonts w:eastAsia="Calibri" w:cs="Arial"/>
                <w:sz w:val="18"/>
                <w:szCs w:val="18"/>
              </w:rPr>
              <w:t>)</w:t>
            </w:r>
          </w:p>
          <w:p w:rsidR="00FD28E8" w:rsidRPr="00AF13AD" w:rsidRDefault="00FD28E8" w:rsidP="00FD28E8">
            <w:pPr>
              <w:rPr>
                <w:rFonts w:eastAsia="Calibri" w:cs="Arial"/>
                <w:sz w:val="18"/>
                <w:szCs w:val="18"/>
              </w:rPr>
            </w:pPr>
            <w:r>
              <w:rPr>
                <w:rFonts w:eastAsia="Calibri" w:cs="Arial"/>
                <w:sz w:val="18"/>
                <w:szCs w:val="18"/>
              </w:rPr>
              <w:t>(</w:t>
            </w:r>
            <w:r w:rsidRPr="00AF13AD">
              <w:rPr>
                <w:rFonts w:eastAsia="Calibri" w:cs="Arial"/>
                <w:sz w:val="18"/>
                <w:szCs w:val="18"/>
              </w:rPr>
              <w:t>14</w:t>
            </w:r>
            <w:r>
              <w:rPr>
                <w:rFonts w:eastAsia="Calibri" w:cs="Arial"/>
                <w:sz w:val="18"/>
                <w:szCs w:val="18"/>
              </w:rPr>
              <w:t>GME)</w:t>
            </w:r>
            <w:r>
              <w:t xml:space="preserve"> </w:t>
            </w:r>
            <w:r w:rsidRPr="00AF13AD">
              <w:rPr>
                <w:rFonts w:eastAsia="Calibri" w:cs="Arial"/>
                <w:sz w:val="18"/>
                <w:szCs w:val="18"/>
              </w:rPr>
              <w:t>Sprache als Mittel der Identitätsbildung erkennen und beschreiben</w:t>
            </w:r>
          </w:p>
          <w:p w:rsidR="00FD28E8" w:rsidRDefault="00FD28E8" w:rsidP="00FD28E8">
            <w:pPr>
              <w:rPr>
                <w:rFonts w:eastAsia="Calibri" w:cs="Arial"/>
                <w:sz w:val="18"/>
                <w:szCs w:val="18"/>
              </w:rPr>
            </w:pPr>
            <w:r>
              <w:rPr>
                <w:rFonts w:eastAsia="Calibri" w:cs="Arial"/>
                <w:sz w:val="18"/>
                <w:szCs w:val="18"/>
              </w:rPr>
              <w:t>(</w:t>
            </w:r>
            <w:r w:rsidRPr="00AF13AD">
              <w:rPr>
                <w:rFonts w:eastAsia="Calibri" w:cs="Arial"/>
                <w:sz w:val="18"/>
                <w:szCs w:val="18"/>
              </w:rPr>
              <w:t>19</w:t>
            </w:r>
            <w:r>
              <w:rPr>
                <w:rFonts w:eastAsia="Calibri" w:cs="Arial"/>
                <w:sz w:val="18"/>
                <w:szCs w:val="18"/>
              </w:rPr>
              <w:t xml:space="preserve">E) </w:t>
            </w:r>
            <w:r w:rsidRPr="00AF13AD">
              <w:rPr>
                <w:rFonts w:eastAsia="Calibri" w:cs="Arial"/>
                <w:sz w:val="18"/>
                <w:szCs w:val="18"/>
              </w:rPr>
              <w:t>einfache Formen der sprachlichen Zuschreibung von Geschlechterrollen unterscheiden und diskutieren</w:t>
            </w:r>
          </w:p>
          <w:p w:rsidR="00FD28E8" w:rsidRPr="00D80559" w:rsidRDefault="00FD28E8" w:rsidP="00FD28E8">
            <w:pPr>
              <w:rPr>
                <w:rFonts w:eastAsia="Calibri" w:cs="Arial"/>
                <w:sz w:val="18"/>
                <w:szCs w:val="18"/>
              </w:rPr>
            </w:pPr>
            <w:r>
              <w:rPr>
                <w:rFonts w:eastAsia="Calibri" w:cs="Arial"/>
                <w:sz w:val="18"/>
                <w:szCs w:val="18"/>
              </w:rPr>
              <w:t>(</w:t>
            </w:r>
            <w:r w:rsidRPr="00AF13AD">
              <w:rPr>
                <w:rFonts w:eastAsia="Calibri" w:cs="Arial"/>
                <w:sz w:val="18"/>
                <w:szCs w:val="18"/>
              </w:rPr>
              <w:t>20</w:t>
            </w:r>
            <w:r w:rsidR="0069742C">
              <w:rPr>
                <w:rFonts w:eastAsia="Calibri" w:cs="Arial"/>
                <w:sz w:val="18"/>
                <w:szCs w:val="18"/>
              </w:rPr>
              <w:t>E</w:t>
            </w:r>
            <w:r>
              <w:rPr>
                <w:rFonts w:eastAsia="Calibri" w:cs="Arial"/>
                <w:sz w:val="18"/>
                <w:szCs w:val="18"/>
              </w:rPr>
              <w:t>)</w:t>
            </w:r>
            <w:r>
              <w:t xml:space="preserve"> </w:t>
            </w:r>
            <w:r w:rsidRPr="00AF13AD">
              <w:rPr>
                <w:rFonts w:eastAsia="Calibri" w:cs="Arial"/>
                <w:sz w:val="18"/>
                <w:szCs w:val="18"/>
              </w:rPr>
              <w:t>Formen der Überredung und Überzeugung beschreiben und gegeneinander abgrenzen (</w:t>
            </w:r>
            <w:r w:rsidR="00F54B79">
              <w:rPr>
                <w:rFonts w:eastAsia="Calibri" w:cs="Arial"/>
                <w:sz w:val="18"/>
                <w:szCs w:val="18"/>
              </w:rPr>
              <w:t>z.B.</w:t>
            </w:r>
            <w:r w:rsidRPr="00AF13AD">
              <w:rPr>
                <w:rFonts w:eastAsia="Calibri" w:cs="Arial"/>
                <w:sz w:val="18"/>
                <w:szCs w:val="18"/>
              </w:rPr>
              <w:t xml:space="preserve"> Werbung, politische Rede)</w:t>
            </w:r>
          </w:p>
        </w:tc>
        <w:tc>
          <w:tcPr>
            <w:tcW w:w="1277" w:type="pct"/>
            <w:tcBorders>
              <w:left w:val="single" w:sz="4" w:space="0" w:color="000000"/>
              <w:bottom w:val="single" w:sz="4" w:space="0" w:color="000000"/>
            </w:tcBorders>
            <w:tcMar>
              <w:top w:w="0" w:type="dxa"/>
              <w:left w:w="108" w:type="dxa"/>
              <w:bottom w:w="0" w:type="dxa"/>
              <w:right w:w="108" w:type="dxa"/>
            </w:tcMar>
          </w:tcPr>
          <w:p w:rsidR="00FD28E8" w:rsidRDefault="00FD28E8" w:rsidP="00FD28E8">
            <w:pPr>
              <w:numPr>
                <w:ilvl w:val="0"/>
                <w:numId w:val="71"/>
              </w:numPr>
              <w:rPr>
                <w:rFonts w:eastAsia="Calibri" w:cs="Arial"/>
                <w:szCs w:val="22"/>
              </w:rPr>
            </w:pPr>
            <w:r>
              <w:rPr>
                <w:rFonts w:eastAsia="Calibri" w:cs="Arial"/>
                <w:szCs w:val="22"/>
              </w:rPr>
              <w:t>Analyse literarischer Beispieltexte</w:t>
            </w:r>
          </w:p>
          <w:p w:rsidR="00FD28E8" w:rsidRDefault="00FD28E8" w:rsidP="00FD28E8">
            <w:pPr>
              <w:numPr>
                <w:ilvl w:val="0"/>
                <w:numId w:val="71"/>
              </w:numPr>
              <w:rPr>
                <w:rFonts w:eastAsia="Calibri" w:cs="Arial"/>
                <w:szCs w:val="22"/>
              </w:rPr>
            </w:pPr>
            <w:r w:rsidRPr="00291799">
              <w:rPr>
                <w:rFonts w:eastAsia="Calibri" w:cs="Arial"/>
                <w:szCs w:val="22"/>
              </w:rPr>
              <w:t>Austausch über eigene Erfahrungen (</w:t>
            </w:r>
            <w:r w:rsidR="00F54B79">
              <w:rPr>
                <w:rFonts w:eastAsia="Calibri" w:cs="Arial"/>
                <w:szCs w:val="22"/>
              </w:rPr>
              <w:t>z.B.</w:t>
            </w:r>
            <w:r w:rsidRPr="00291799">
              <w:rPr>
                <w:rFonts w:eastAsia="Calibri" w:cs="Arial"/>
                <w:szCs w:val="22"/>
              </w:rPr>
              <w:t xml:space="preserve"> über die Ursachen, warum Gewaltausübung Lust bereiten und die Kr</w:t>
            </w:r>
            <w:r>
              <w:rPr>
                <w:rFonts w:eastAsia="Calibri" w:cs="Arial"/>
                <w:szCs w:val="22"/>
              </w:rPr>
              <w:t>aft für Widerstand fehlen kann)</w:t>
            </w:r>
          </w:p>
          <w:p w:rsidR="00FD28E8" w:rsidRPr="00F25346" w:rsidRDefault="00FD28E8" w:rsidP="00FD28E8">
            <w:pPr>
              <w:numPr>
                <w:ilvl w:val="0"/>
                <w:numId w:val="71"/>
              </w:numPr>
              <w:rPr>
                <w:rFonts w:eastAsia="Calibri" w:cs="Arial"/>
                <w:szCs w:val="22"/>
              </w:rPr>
            </w:pPr>
            <w:r w:rsidRPr="006D411C">
              <w:rPr>
                <w:rFonts w:eastAsia="Calibri" w:cs="Arial"/>
                <w:szCs w:val="22"/>
              </w:rPr>
              <w:t>Folgen von Gewalt – Sachtexte zu den Folgen von physischer und psychischer Gewalt</w:t>
            </w:r>
            <w:r w:rsidR="00E95B6E">
              <w:rPr>
                <w:rFonts w:eastAsia="Calibri" w:cs="Arial"/>
                <w:szCs w:val="22"/>
              </w:rPr>
              <w:t xml:space="preserve"> erschließen und auswerten; dabei auch Sactexte hinsichtlich ihrer Gestaltungsmittel analysieren</w:t>
            </w:r>
          </w:p>
        </w:tc>
        <w:tc>
          <w:tcPr>
            <w:tcW w:w="1223" w:type="pct"/>
            <w:tcBorders>
              <w:left w:val="single" w:sz="4" w:space="0" w:color="000000"/>
              <w:bottom w:val="single" w:sz="4" w:space="0" w:color="000000"/>
              <w:right w:val="single" w:sz="4" w:space="0" w:color="000000"/>
            </w:tcBorders>
            <w:tcMar>
              <w:top w:w="0" w:type="dxa"/>
              <w:left w:w="108" w:type="dxa"/>
              <w:bottom w:w="0" w:type="dxa"/>
              <w:right w:w="108" w:type="dxa"/>
            </w:tcMar>
          </w:tcPr>
          <w:p w:rsidR="00FD28E8" w:rsidRDefault="000537FB" w:rsidP="00FD28E8">
            <w:pPr>
              <w:rPr>
                <w:szCs w:val="22"/>
              </w:rPr>
            </w:pPr>
            <w:r>
              <w:rPr>
                <w:szCs w:val="22"/>
              </w:rPr>
              <w:t>Jay Williams</w:t>
            </w:r>
            <w:r w:rsidR="00FD28E8">
              <w:rPr>
                <w:szCs w:val="22"/>
              </w:rPr>
              <w:t>: Petronella</w:t>
            </w:r>
          </w:p>
          <w:p w:rsidR="00FD28E8" w:rsidRDefault="00F54B79" w:rsidP="00FD28E8">
            <w:pPr>
              <w:rPr>
                <w:szCs w:val="22"/>
              </w:rPr>
            </w:pPr>
            <w:r>
              <w:rPr>
                <w:szCs w:val="22"/>
              </w:rPr>
              <w:t>z.B.</w:t>
            </w:r>
            <w:r w:rsidR="00FD28E8" w:rsidRPr="00DE52F7">
              <w:rPr>
                <w:szCs w:val="22"/>
              </w:rPr>
              <w:t xml:space="preserve"> Bertolt Brecht „Maßnahmen gegen die Gewalt“, „Der hilflose Knabe“</w:t>
            </w:r>
          </w:p>
          <w:p w:rsidR="00FD28E8" w:rsidRDefault="00FD28E8" w:rsidP="00FD28E8">
            <w:pPr>
              <w:rPr>
                <w:szCs w:val="22"/>
              </w:rPr>
            </w:pPr>
          </w:p>
          <w:p w:rsidR="00FD28E8" w:rsidRPr="00291799" w:rsidRDefault="00FD28E8" w:rsidP="00FD28E8">
            <w:pPr>
              <w:rPr>
                <w:rFonts w:eastAsia="Calibri" w:cs="Arial"/>
                <w:szCs w:val="22"/>
              </w:rPr>
            </w:pPr>
            <w:r w:rsidRPr="00291799">
              <w:rPr>
                <w:rFonts w:eastAsia="Calibri" w:cs="Arial"/>
                <w:szCs w:val="22"/>
              </w:rPr>
              <w:t>Das Thema „Gewalt“ ist alltagsrelevant, da Gewalt in sozialen Gruppen stets als Mittel de</w:t>
            </w:r>
            <w:r>
              <w:rPr>
                <w:rFonts w:eastAsia="Calibri" w:cs="Arial"/>
                <w:szCs w:val="22"/>
              </w:rPr>
              <w:t>s</w:t>
            </w:r>
            <w:r w:rsidRPr="00291799">
              <w:rPr>
                <w:rFonts w:eastAsia="Calibri" w:cs="Arial"/>
                <w:szCs w:val="22"/>
              </w:rPr>
              <w:t xml:space="preserve"> Machtgewinns genutzt wird. Deshalb sollten nicht lediglich analytische, sondern auch emotionale Zugänge zum Thema (</w:t>
            </w:r>
            <w:r w:rsidR="00F54B79">
              <w:rPr>
                <w:rFonts w:eastAsia="Calibri" w:cs="Arial"/>
                <w:szCs w:val="22"/>
              </w:rPr>
              <w:t>z.B.</w:t>
            </w:r>
            <w:r w:rsidRPr="00291799">
              <w:rPr>
                <w:rFonts w:eastAsia="Calibri" w:cs="Arial"/>
                <w:szCs w:val="22"/>
              </w:rPr>
              <w:t xml:space="preserve"> durch Bezug auf Jugendbücher, Geschichten, Märchen und Fabeln) eröffnet werden.</w:t>
            </w:r>
          </w:p>
          <w:p w:rsidR="00FD28E8" w:rsidRDefault="00FD28E8" w:rsidP="00FD28E8">
            <w:pPr>
              <w:rPr>
                <w:szCs w:val="22"/>
              </w:rPr>
            </w:pPr>
            <w:r>
              <w:rPr>
                <w:szCs w:val="22"/>
              </w:rPr>
              <w:t>Insbesondere mit Blick auf Mobbing sollten die SuS für die psychologischen Wirkungen von Gewaltausübung auch durch Kommunikation informiert und sensibilisiert werden. Problematisch ist das Thema bei akuten Mobbing-Problemen in der Gruppe, da dann eine echte Auseinandersetzung mit dem Thema „Gewalt“ aus Angst vor negativen Folgen evtl. nicht möglich ist. In diesem Fall kann die analytische Beschäftigung mit dem Thema dennoch sinnvoll sein; eine Reflexion der Bedeutung für das eigene Leben sollte in diesem Fall schriftlich erfolgen, sodass die Ergebnisse ggf. anonym ausgewertet werden können.</w:t>
            </w:r>
          </w:p>
          <w:p w:rsidR="00FD28E8" w:rsidRDefault="00FD28E8" w:rsidP="00FD28E8">
            <w:pPr>
              <w:rPr>
                <w:szCs w:val="22"/>
              </w:rPr>
            </w:pPr>
          </w:p>
          <w:p w:rsidR="00FD28E8" w:rsidRDefault="00FD28E8" w:rsidP="00FD28E8">
            <w:pPr>
              <w:spacing w:before="60"/>
              <w:rPr>
                <w:rFonts w:eastAsia="Calibri" w:cs="Arial"/>
                <w:szCs w:val="22"/>
              </w:rPr>
            </w:pPr>
            <w:r>
              <w:rPr>
                <w:rFonts w:eastAsia="Calibri" w:cs="Arial"/>
                <w:szCs w:val="22"/>
              </w:rPr>
              <w:t xml:space="preserve">integrierter Grammatikunterricht: </w:t>
            </w:r>
            <w:r w:rsidR="00F54B79">
              <w:rPr>
                <w:rFonts w:eastAsia="Calibri" w:cs="Arial"/>
                <w:szCs w:val="22"/>
              </w:rPr>
              <w:t>z.B.</w:t>
            </w:r>
            <w:r>
              <w:rPr>
                <w:rFonts w:eastAsia="Calibri" w:cs="Arial"/>
                <w:szCs w:val="22"/>
              </w:rPr>
              <w:t xml:space="preserve"> </w:t>
            </w:r>
          </w:p>
          <w:p w:rsidR="00FD28E8" w:rsidRDefault="00FD28E8" w:rsidP="00FD28E8">
            <w:pPr>
              <w:numPr>
                <w:ilvl w:val="0"/>
                <w:numId w:val="84"/>
              </w:numPr>
              <w:spacing w:before="60"/>
              <w:rPr>
                <w:rFonts w:eastAsia="Calibri"/>
              </w:rPr>
            </w:pPr>
            <w:r>
              <w:rPr>
                <w:rFonts w:eastAsia="Calibri"/>
              </w:rPr>
              <w:t>Syntax zur Klärung von Zusammenhängen nutzen (hier insbesondere auch Kopula-Konstruktionen einführen), in den folgenden Phasen bewusst anwenden</w:t>
            </w:r>
          </w:p>
          <w:p w:rsidR="00FD28E8" w:rsidRDefault="00FD28E8" w:rsidP="00FD28E8">
            <w:pPr>
              <w:numPr>
                <w:ilvl w:val="0"/>
                <w:numId w:val="84"/>
              </w:numPr>
              <w:spacing w:before="60"/>
              <w:rPr>
                <w:rFonts w:eastAsia="Calibri"/>
              </w:rPr>
            </w:pPr>
            <w:r>
              <w:rPr>
                <w:rFonts w:eastAsia="Calibri"/>
              </w:rPr>
              <w:t>Einführung von Infinitivgruppen anhand geeigneter Sachtexte</w:t>
            </w:r>
          </w:p>
          <w:p w:rsidR="00FD28E8" w:rsidRDefault="00FD28E8" w:rsidP="00FD28E8">
            <w:pPr>
              <w:numPr>
                <w:ilvl w:val="0"/>
                <w:numId w:val="84"/>
              </w:numPr>
              <w:spacing w:before="60"/>
              <w:rPr>
                <w:rFonts w:eastAsia="Calibri"/>
              </w:rPr>
            </w:pPr>
            <w:r>
              <w:rPr>
                <w:rFonts w:eastAsia="Calibri"/>
              </w:rPr>
              <w:t xml:space="preserve">Gliedsätze wiederholen anhand Syntaxanalyse in komplexeren Sachtexten; </w:t>
            </w:r>
            <w:r w:rsidRPr="006F4EA3">
              <w:rPr>
                <w:rFonts w:eastAsia="Calibri"/>
                <w:shd w:val="clear" w:color="auto" w:fill="F0A08D"/>
              </w:rPr>
              <w:t>ME:</w:t>
            </w:r>
            <w:r>
              <w:rPr>
                <w:rFonts w:eastAsia="Calibri"/>
              </w:rPr>
              <w:t xml:space="preserve"> Subjekt- und Objektsätze einführen</w:t>
            </w:r>
          </w:p>
          <w:p w:rsidR="00FD28E8" w:rsidRDefault="00FD28E8" w:rsidP="00FD28E8">
            <w:pPr>
              <w:numPr>
                <w:ilvl w:val="0"/>
                <w:numId w:val="84"/>
              </w:numPr>
              <w:spacing w:before="60"/>
              <w:rPr>
                <w:szCs w:val="22"/>
              </w:rPr>
            </w:pPr>
            <w:r>
              <w:rPr>
                <w:rFonts w:eastAsia="Calibri"/>
              </w:rPr>
              <w:t>Passiv (</w:t>
            </w:r>
            <w:r w:rsidR="00F54B79">
              <w:rPr>
                <w:rFonts w:eastAsia="Calibri"/>
              </w:rPr>
              <w:t>z.B.</w:t>
            </w:r>
            <w:r>
              <w:rPr>
                <w:rFonts w:eastAsia="Calibri"/>
              </w:rPr>
              <w:t xml:space="preserve"> Schilderung der Konseqeunzen von Gewalterfahrungen)</w:t>
            </w:r>
          </w:p>
        </w:tc>
      </w:tr>
      <w:tr w:rsidR="00FD28E8" w:rsidTr="001B174A">
        <w:trPr>
          <w:trHeight w:val="397"/>
        </w:trPr>
        <w:tc>
          <w:tcPr>
            <w:tcW w:w="5000" w:type="pct"/>
            <w:gridSpan w:val="4"/>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D28E8" w:rsidRPr="007E13D7" w:rsidRDefault="00FD28E8" w:rsidP="00FD28E8">
            <w:pPr>
              <w:jc w:val="center"/>
              <w:rPr>
                <w:b/>
                <w:szCs w:val="22"/>
                <w:highlight w:val="yellow"/>
              </w:rPr>
            </w:pPr>
            <w:r w:rsidRPr="007E13D7">
              <w:rPr>
                <w:rFonts w:eastAsia="Calibri" w:cs="Arial"/>
                <w:b/>
                <w:szCs w:val="22"/>
              </w:rPr>
              <w:t>3. Feinstruktur von Argumenten erarbeiten</w:t>
            </w:r>
          </w:p>
        </w:tc>
      </w:tr>
      <w:tr w:rsidR="00FD28E8" w:rsidTr="001B174A">
        <w:trPr>
          <w:trHeight w:val="15"/>
        </w:trPr>
        <w:tc>
          <w:tcPr>
            <w:tcW w:w="1231" w:type="pct"/>
            <w:tcBorders>
              <w:left w:val="single" w:sz="4" w:space="0" w:color="000000"/>
              <w:bottom w:val="single" w:sz="4" w:space="0" w:color="000000"/>
            </w:tcBorders>
            <w:tcMar>
              <w:top w:w="0" w:type="dxa"/>
              <w:left w:w="108" w:type="dxa"/>
              <w:bottom w:w="0" w:type="dxa"/>
              <w:right w:w="108" w:type="dxa"/>
            </w:tcMar>
          </w:tcPr>
          <w:p w:rsidR="00FD28E8" w:rsidRDefault="00C21E65" w:rsidP="00FD28E8">
            <w:pPr>
              <w:pStyle w:val="BPStandard"/>
              <w:rPr>
                <w:rFonts w:ascii="Arial" w:hAnsi="Arial"/>
                <w:sz w:val="18"/>
                <w:szCs w:val="18"/>
                <w:u w:val="single"/>
              </w:rPr>
            </w:pPr>
            <w:r>
              <w:rPr>
                <w:rFonts w:ascii="Arial" w:hAnsi="Arial"/>
                <w:sz w:val="18"/>
                <w:szCs w:val="18"/>
                <w:u w:val="single"/>
              </w:rPr>
              <w:t>2.1</w:t>
            </w:r>
            <w:r w:rsidR="00FD28E8" w:rsidRPr="00FE696B">
              <w:rPr>
                <w:rFonts w:ascii="Arial" w:hAnsi="Arial"/>
                <w:sz w:val="18"/>
                <w:szCs w:val="18"/>
                <w:u w:val="single"/>
              </w:rPr>
              <w:t xml:space="preserve"> Sprechen und Zuhören</w:t>
            </w:r>
          </w:p>
          <w:p w:rsidR="00FD28E8" w:rsidRDefault="00FD28E8" w:rsidP="00FD28E8">
            <w:pPr>
              <w:pStyle w:val="BPStandard"/>
              <w:rPr>
                <w:rFonts w:ascii="Arial" w:hAnsi="Arial"/>
                <w:sz w:val="18"/>
                <w:szCs w:val="18"/>
              </w:rPr>
            </w:pPr>
            <w:r w:rsidRPr="00241AE3">
              <w:rPr>
                <w:rFonts w:ascii="Arial" w:hAnsi="Arial"/>
                <w:sz w:val="18"/>
                <w:szCs w:val="18"/>
              </w:rPr>
              <w:t>1. einen differenzierten, situations- und adressatengerechten Wortschatz verwenden</w:t>
            </w:r>
          </w:p>
          <w:p w:rsidR="00FD28E8" w:rsidRDefault="00FD28E8" w:rsidP="00FD28E8">
            <w:pPr>
              <w:pStyle w:val="BPStandard"/>
              <w:rPr>
                <w:rFonts w:ascii="Arial" w:hAnsi="Arial"/>
                <w:sz w:val="18"/>
                <w:szCs w:val="18"/>
              </w:rPr>
            </w:pPr>
            <w:r w:rsidRPr="00241AE3">
              <w:rPr>
                <w:rFonts w:ascii="Arial" w:hAnsi="Arial"/>
                <w:sz w:val="18"/>
                <w:szCs w:val="18"/>
              </w:rPr>
              <w:t>3. inhaltlich präzise, sprachlich prägnant und klar strukturiert formulieren</w:t>
            </w:r>
          </w:p>
          <w:p w:rsidR="00FD28E8" w:rsidRDefault="00FD28E8" w:rsidP="00FD28E8">
            <w:pPr>
              <w:pStyle w:val="BPStandard"/>
              <w:rPr>
                <w:rFonts w:ascii="Arial" w:hAnsi="Arial"/>
                <w:sz w:val="18"/>
                <w:szCs w:val="18"/>
              </w:rPr>
            </w:pPr>
            <w:r w:rsidRPr="00241AE3">
              <w:rPr>
                <w:rFonts w:ascii="Arial" w:hAnsi="Arial"/>
                <w:sz w:val="18"/>
                <w:szCs w:val="18"/>
              </w:rPr>
              <w:t>7. durch gezieltes Fragen Informationen beschaffen</w:t>
            </w:r>
          </w:p>
          <w:p w:rsidR="00FD28E8" w:rsidRDefault="00FD28E8" w:rsidP="00FD28E8">
            <w:pPr>
              <w:pStyle w:val="BPStandard"/>
              <w:rPr>
                <w:rFonts w:ascii="Arial" w:hAnsi="Arial"/>
                <w:sz w:val="18"/>
                <w:szCs w:val="18"/>
              </w:rPr>
            </w:pPr>
            <w:r w:rsidRPr="00241AE3">
              <w:rPr>
                <w:rFonts w:ascii="Arial" w:hAnsi="Arial"/>
                <w:sz w:val="18"/>
                <w:szCs w:val="18"/>
              </w:rPr>
              <w:t>8. .in verschiedenen Kommunikations- und Gesp</w:t>
            </w:r>
            <w:r>
              <w:rPr>
                <w:rFonts w:ascii="Arial" w:hAnsi="Arial"/>
                <w:sz w:val="18"/>
                <w:szCs w:val="18"/>
              </w:rPr>
              <w:t>rächssituationen sicher und kon</w:t>
            </w:r>
            <w:r w:rsidRPr="00241AE3">
              <w:rPr>
                <w:rFonts w:ascii="Arial" w:hAnsi="Arial"/>
                <w:sz w:val="18"/>
                <w:szCs w:val="18"/>
              </w:rPr>
              <w:t>struktiv agieren, eigene Positionen vertreten, auf Gegenpositionen sachlich und argumentierend eingehen sowie situationsangemessen auf (non)verbale Äußerungen ihres Gegenübers reagieren</w:t>
            </w:r>
          </w:p>
          <w:p w:rsidR="00FD28E8" w:rsidRPr="00FE696B" w:rsidRDefault="00FD28E8" w:rsidP="00FD28E8">
            <w:pPr>
              <w:pStyle w:val="BPStandard"/>
              <w:rPr>
                <w:rFonts w:ascii="Arial" w:hAnsi="Arial"/>
                <w:sz w:val="18"/>
                <w:szCs w:val="18"/>
                <w:u w:val="single"/>
              </w:rPr>
            </w:pPr>
            <w:r w:rsidRPr="00FE696B">
              <w:rPr>
                <w:rFonts w:ascii="Arial" w:hAnsi="Arial"/>
                <w:sz w:val="18"/>
                <w:szCs w:val="18"/>
                <w:u w:val="single"/>
              </w:rPr>
              <w:t>2.2 Schreiben</w:t>
            </w:r>
          </w:p>
          <w:p w:rsidR="00FD28E8" w:rsidRDefault="00FD28E8" w:rsidP="00FD28E8">
            <w:pPr>
              <w:pStyle w:val="BPStandard"/>
              <w:rPr>
                <w:rFonts w:ascii="Arial" w:hAnsi="Arial"/>
                <w:sz w:val="18"/>
                <w:szCs w:val="18"/>
              </w:rPr>
            </w:pPr>
            <w:r w:rsidRPr="00241AE3">
              <w:rPr>
                <w:rFonts w:ascii="Arial" w:hAnsi="Arial"/>
                <w:sz w:val="18"/>
                <w:szCs w:val="18"/>
              </w:rPr>
              <w:t>7. strukturiert, verständlich und stilistisch stimmig formulieren; dabei einen differenzierten Wortschatz (auch Fachsprache, Fremdwörter (E)) verwenden</w:t>
            </w:r>
          </w:p>
          <w:p w:rsidR="00FD28E8" w:rsidRDefault="00FD28E8" w:rsidP="00FD28E8">
            <w:pPr>
              <w:pStyle w:val="BPStandard"/>
              <w:rPr>
                <w:rFonts w:ascii="Arial" w:hAnsi="Arial"/>
                <w:sz w:val="18"/>
                <w:szCs w:val="18"/>
              </w:rPr>
            </w:pPr>
            <w:r w:rsidRPr="00241AE3">
              <w:rPr>
                <w:rFonts w:ascii="Arial" w:hAnsi="Arial"/>
                <w:sz w:val="18"/>
                <w:szCs w:val="18"/>
              </w:rPr>
              <w:t>10. formalisierte lineare beziehungsweise nichtlineare Texte verfassen</w:t>
            </w:r>
          </w:p>
          <w:p w:rsidR="00FD28E8" w:rsidRDefault="00FD28E8" w:rsidP="00FD28E8">
            <w:pPr>
              <w:pStyle w:val="BPStandard"/>
              <w:rPr>
                <w:rFonts w:ascii="Arial" w:hAnsi="Arial"/>
                <w:sz w:val="18"/>
                <w:szCs w:val="18"/>
              </w:rPr>
            </w:pPr>
            <w:r w:rsidRPr="00241AE3">
              <w:rPr>
                <w:rFonts w:ascii="Arial" w:hAnsi="Arial"/>
                <w:sz w:val="18"/>
                <w:szCs w:val="18"/>
              </w:rPr>
              <w:t>19. Thesen formulieren</w:t>
            </w:r>
          </w:p>
          <w:p w:rsidR="00FD28E8" w:rsidRDefault="00FD28E8" w:rsidP="00FD28E8">
            <w:pPr>
              <w:pStyle w:val="BPStandard"/>
              <w:rPr>
                <w:rFonts w:ascii="Arial" w:hAnsi="Arial"/>
                <w:sz w:val="18"/>
                <w:szCs w:val="18"/>
              </w:rPr>
            </w:pPr>
            <w:r w:rsidRPr="00241AE3">
              <w:rPr>
                <w:rFonts w:ascii="Arial" w:hAnsi="Arial"/>
                <w:sz w:val="18"/>
                <w:szCs w:val="18"/>
              </w:rPr>
              <w:t>22. Gegenargumente formulieren, prüfen und einbeziehen</w:t>
            </w:r>
          </w:p>
          <w:p w:rsidR="00FD28E8" w:rsidRDefault="00FD28E8" w:rsidP="00FD28E8">
            <w:pPr>
              <w:pStyle w:val="BPStandard"/>
              <w:rPr>
                <w:rFonts w:ascii="Arial" w:hAnsi="Arial"/>
                <w:sz w:val="18"/>
                <w:szCs w:val="18"/>
              </w:rPr>
            </w:pPr>
            <w:r w:rsidRPr="00241AE3">
              <w:rPr>
                <w:rFonts w:ascii="Arial" w:hAnsi="Arial"/>
                <w:sz w:val="18"/>
                <w:szCs w:val="18"/>
              </w:rPr>
              <w:t>23. eigenständige (E) Schlussfolgerungen ziehen und begründet Stellung nehmen</w:t>
            </w:r>
          </w:p>
          <w:p w:rsidR="00FD28E8" w:rsidRDefault="00FD28E8" w:rsidP="00FD28E8">
            <w:pPr>
              <w:pStyle w:val="BPStandard"/>
              <w:rPr>
                <w:rFonts w:ascii="Arial" w:hAnsi="Arial"/>
                <w:sz w:val="18"/>
                <w:szCs w:val="18"/>
              </w:rPr>
            </w:pPr>
            <w:r w:rsidRPr="00241AE3">
              <w:rPr>
                <w:rFonts w:ascii="Arial" w:hAnsi="Arial"/>
                <w:sz w:val="18"/>
                <w:szCs w:val="18"/>
              </w:rPr>
              <w:t>25. die formale und sprachlich stilistische Gestaltungsweise von Texten und deren Wirkung an Beispielen darstellen (zum Beispiel sprachliche Bilder deuten, Dialoge analysieren (E))</w:t>
            </w:r>
          </w:p>
          <w:p w:rsidR="00FD28E8" w:rsidRDefault="00FD28E8" w:rsidP="00FD28E8">
            <w:pPr>
              <w:pStyle w:val="BPStandard"/>
              <w:rPr>
                <w:rFonts w:ascii="Arial" w:hAnsi="Arial"/>
                <w:sz w:val="18"/>
                <w:szCs w:val="18"/>
              </w:rPr>
            </w:pPr>
            <w:r w:rsidRPr="00241AE3">
              <w:rPr>
                <w:rFonts w:ascii="Arial" w:hAnsi="Arial"/>
                <w:sz w:val="18"/>
                <w:szCs w:val="18"/>
              </w:rPr>
              <w:t>28. sprachliche Mittel gezielt einsetzen</w:t>
            </w:r>
          </w:p>
          <w:p w:rsidR="00FD28E8" w:rsidRDefault="00FD28E8" w:rsidP="00FD28E8">
            <w:pPr>
              <w:pStyle w:val="BPStandard"/>
              <w:rPr>
                <w:rFonts w:ascii="Arial" w:hAnsi="Arial"/>
                <w:sz w:val="18"/>
                <w:szCs w:val="18"/>
              </w:rPr>
            </w:pPr>
            <w:r w:rsidRPr="00241AE3">
              <w:rPr>
                <w:rFonts w:ascii="Arial" w:hAnsi="Arial"/>
                <w:sz w:val="18"/>
                <w:szCs w:val="18"/>
              </w:rPr>
              <w:t>34. Begriffe klären</w:t>
            </w:r>
          </w:p>
          <w:p w:rsidR="00FD28E8" w:rsidRPr="00FE696B" w:rsidRDefault="00FD28E8" w:rsidP="00FD28E8">
            <w:pPr>
              <w:pStyle w:val="BPStandard"/>
              <w:rPr>
                <w:rFonts w:ascii="Arial" w:hAnsi="Arial"/>
                <w:sz w:val="18"/>
                <w:szCs w:val="18"/>
                <w:u w:val="single"/>
              </w:rPr>
            </w:pPr>
            <w:r w:rsidRPr="00FE696B">
              <w:rPr>
                <w:rFonts w:ascii="Arial" w:hAnsi="Arial"/>
                <w:sz w:val="18"/>
                <w:szCs w:val="18"/>
                <w:u w:val="single"/>
              </w:rPr>
              <w:t>2.3 Lesen</w:t>
            </w:r>
          </w:p>
          <w:p w:rsidR="00FD28E8" w:rsidRDefault="00FD28E8" w:rsidP="00FD28E8">
            <w:pPr>
              <w:pStyle w:val="BPStandard"/>
              <w:rPr>
                <w:rFonts w:ascii="Arial" w:hAnsi="Arial"/>
                <w:sz w:val="18"/>
                <w:szCs w:val="18"/>
              </w:rPr>
            </w:pPr>
            <w:r w:rsidRPr="00241AE3">
              <w:rPr>
                <w:rFonts w:ascii="Arial" w:hAnsi="Arial"/>
                <w:sz w:val="18"/>
                <w:szCs w:val="18"/>
              </w:rPr>
              <w:t>1. unterschiedliche Lesetechniken anwenden und nutzen (zum Beispiel diagonal, selektiv, navigierend (E))</w:t>
            </w:r>
          </w:p>
          <w:p w:rsidR="00FD28E8" w:rsidRDefault="00FD28E8" w:rsidP="00FD28E8">
            <w:pPr>
              <w:pStyle w:val="BPStandard"/>
              <w:rPr>
                <w:rFonts w:ascii="Arial" w:hAnsi="Arial"/>
                <w:sz w:val="18"/>
                <w:szCs w:val="18"/>
              </w:rPr>
            </w:pPr>
            <w:r w:rsidRPr="00241AE3">
              <w:rPr>
                <w:rFonts w:ascii="Arial" w:hAnsi="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FD28E8" w:rsidRDefault="00FD28E8" w:rsidP="00FD28E8">
            <w:pPr>
              <w:pStyle w:val="BPStandard"/>
              <w:rPr>
                <w:rFonts w:ascii="Arial" w:hAnsi="Arial"/>
                <w:sz w:val="18"/>
                <w:szCs w:val="18"/>
              </w:rPr>
            </w:pPr>
            <w:r w:rsidRPr="00241AE3">
              <w:rPr>
                <w:rFonts w:ascii="Arial" w:hAnsi="Arial"/>
                <w:sz w:val="18"/>
                <w:szCs w:val="18"/>
              </w:rPr>
              <w:t>5. Zusammenhänge zwischen Teilaspekten und Textganzem herstellen</w:t>
            </w:r>
          </w:p>
          <w:p w:rsidR="00FD28E8" w:rsidRDefault="00FD28E8" w:rsidP="00FD28E8">
            <w:pPr>
              <w:pStyle w:val="BPStandard"/>
              <w:rPr>
                <w:rFonts w:ascii="Arial" w:hAnsi="Arial"/>
                <w:sz w:val="18"/>
                <w:szCs w:val="18"/>
              </w:rPr>
            </w:pPr>
            <w:r w:rsidRPr="00241AE3">
              <w:rPr>
                <w:rFonts w:ascii="Arial" w:hAnsi="Arial"/>
                <w:sz w:val="18"/>
                <w:szCs w:val="18"/>
              </w:rPr>
              <w:t>17. Thesen, Argumente und Beispiele in Texten unterscheiden und bestimmen</w:t>
            </w:r>
          </w:p>
          <w:p w:rsidR="00FD28E8" w:rsidRPr="001E533E" w:rsidRDefault="00FD28E8" w:rsidP="00FD28E8">
            <w:pPr>
              <w:pStyle w:val="BPStandard"/>
              <w:rPr>
                <w:rFonts w:ascii="Arial" w:hAnsi="Arial"/>
                <w:sz w:val="18"/>
                <w:szCs w:val="18"/>
              </w:rPr>
            </w:pPr>
            <w:r w:rsidRPr="00241AE3">
              <w:rPr>
                <w:rFonts w:ascii="Arial" w:hAnsi="Arial"/>
                <w:sz w:val="18"/>
                <w:szCs w:val="18"/>
              </w:rPr>
              <w:t>21. begründete Schlussfolgerungen aus Sach- und Gebrauchstexten ziehen und dabei auch konkurrierende Informationen berücksichtigen</w:t>
            </w:r>
          </w:p>
        </w:tc>
        <w:tc>
          <w:tcPr>
            <w:tcW w:w="1269" w:type="pct"/>
            <w:tcBorders>
              <w:left w:val="single" w:sz="4" w:space="0" w:color="000000"/>
              <w:bottom w:val="single" w:sz="4" w:space="0" w:color="000000"/>
            </w:tcBorders>
            <w:tcMar>
              <w:top w:w="0" w:type="dxa"/>
              <w:left w:w="108" w:type="dxa"/>
              <w:bottom w:w="0" w:type="dxa"/>
              <w:right w:w="108" w:type="dxa"/>
            </w:tcMar>
          </w:tcPr>
          <w:p w:rsidR="00FD28E8" w:rsidRPr="00D80559" w:rsidRDefault="00FD28E8" w:rsidP="00FD28E8">
            <w:pPr>
              <w:rPr>
                <w:rFonts w:eastAsia="Calibri" w:cs="Arial"/>
                <w:sz w:val="18"/>
                <w:szCs w:val="18"/>
                <w:u w:val="single"/>
              </w:rPr>
            </w:pPr>
            <w:r w:rsidRPr="00D80559">
              <w:rPr>
                <w:rFonts w:eastAsia="Calibri" w:cs="Arial"/>
                <w:sz w:val="18"/>
                <w:szCs w:val="18"/>
                <w:u w:val="single"/>
              </w:rPr>
              <w:t>3.2.1.2 Sach- und Gebrauchstexte</w:t>
            </w:r>
          </w:p>
          <w:p w:rsidR="00FD28E8" w:rsidRDefault="00FD28E8" w:rsidP="00FD28E8">
            <w:pPr>
              <w:rPr>
                <w:rFonts w:eastAsia="Calibri" w:cs="Arial"/>
                <w:sz w:val="18"/>
                <w:szCs w:val="18"/>
              </w:rPr>
            </w:pPr>
            <w:r>
              <w:rPr>
                <w:rFonts w:eastAsia="Calibri" w:cs="Arial"/>
                <w:sz w:val="18"/>
                <w:szCs w:val="18"/>
              </w:rPr>
              <w:t>(</w:t>
            </w:r>
            <w:r w:rsidRPr="00AF13AD">
              <w:rPr>
                <w:rFonts w:eastAsia="Calibri" w:cs="Arial"/>
                <w:sz w:val="18"/>
                <w:szCs w:val="18"/>
              </w:rPr>
              <w:t>1</w:t>
            </w:r>
            <w:r>
              <w:rPr>
                <w:rFonts w:eastAsia="Calibri" w:cs="Arial"/>
                <w:sz w:val="18"/>
                <w:szCs w:val="18"/>
              </w:rPr>
              <w:t>G)</w:t>
            </w:r>
            <w:r>
              <w:t xml:space="preserve"> </w:t>
            </w:r>
            <w:r w:rsidRPr="00AF13AD">
              <w:rPr>
                <w:rFonts w:eastAsia="Calibri" w:cs="Arial"/>
                <w:sz w:val="18"/>
                <w:szCs w:val="18"/>
              </w:rPr>
              <w:t>Methoden der Texterschließung (</w:t>
            </w:r>
            <w:r w:rsidR="00F54B79">
              <w:rPr>
                <w:rFonts w:eastAsia="Calibri" w:cs="Arial"/>
                <w:sz w:val="18"/>
                <w:szCs w:val="18"/>
              </w:rPr>
              <w:t>z.B.</w:t>
            </w:r>
            <w:r w:rsidRPr="00AF13AD">
              <w:rPr>
                <w:rFonts w:eastAsia="Calibri" w:cs="Arial"/>
                <w:sz w:val="18"/>
                <w:szCs w:val="18"/>
              </w:rPr>
              <w:t xml:space="preserve"> markieren, Verständnisfragen formulieren) anwenden</w:t>
            </w:r>
          </w:p>
          <w:p w:rsidR="00FD28E8" w:rsidRPr="00AF13AD" w:rsidRDefault="00FD28E8" w:rsidP="00FD28E8">
            <w:pPr>
              <w:rPr>
                <w:rFonts w:eastAsia="Calibri" w:cs="Arial"/>
                <w:sz w:val="18"/>
                <w:szCs w:val="18"/>
              </w:rPr>
            </w:pPr>
            <w:r>
              <w:rPr>
                <w:rFonts w:eastAsia="Calibri" w:cs="Arial"/>
                <w:sz w:val="18"/>
                <w:szCs w:val="18"/>
              </w:rPr>
              <w:t>(1</w:t>
            </w:r>
            <w:r w:rsidR="0069742C">
              <w:rPr>
                <w:rFonts w:eastAsia="Calibri" w:cs="Arial"/>
                <w:sz w:val="18"/>
                <w:szCs w:val="18"/>
              </w:rPr>
              <w:t>M</w:t>
            </w:r>
            <w:r>
              <w:rPr>
                <w:rFonts w:eastAsia="Calibri" w:cs="Arial"/>
                <w:sz w:val="18"/>
                <w:szCs w:val="18"/>
              </w:rPr>
              <w:t>E)</w:t>
            </w:r>
            <w:r>
              <w:t xml:space="preserve"> </w:t>
            </w:r>
            <w:r w:rsidRPr="00AF13AD">
              <w:rPr>
                <w:rFonts w:eastAsia="Calibri" w:cs="Arial"/>
                <w:sz w:val="18"/>
                <w:szCs w:val="18"/>
              </w:rPr>
              <w:t>unterschiedliche Lesetechniken (</w:t>
            </w:r>
            <w:r w:rsidR="00F54B79">
              <w:rPr>
                <w:rFonts w:eastAsia="Calibri" w:cs="Arial"/>
                <w:sz w:val="18"/>
                <w:szCs w:val="18"/>
              </w:rPr>
              <w:t>z.B.</w:t>
            </w:r>
            <w:r w:rsidRPr="00AF13AD">
              <w:rPr>
                <w:rFonts w:eastAsia="Calibri" w:cs="Arial"/>
                <w:sz w:val="18"/>
                <w:szCs w:val="18"/>
              </w:rPr>
              <w:t xml:space="preserve"> diagonal, selektiv, </w:t>
            </w:r>
            <w:r w:rsidR="0069742C">
              <w:rPr>
                <w:rFonts w:eastAsia="Calibri" w:cs="Arial"/>
                <w:sz w:val="18"/>
                <w:szCs w:val="18"/>
              </w:rPr>
              <w:t xml:space="preserve">E: </w:t>
            </w:r>
            <w:r w:rsidRPr="00AF13AD">
              <w:rPr>
                <w:rFonts w:eastAsia="Calibri" w:cs="Arial"/>
                <w:sz w:val="18"/>
                <w:szCs w:val="18"/>
              </w:rPr>
              <w:t>navigierend) und Methoden der Texterschließung (</w:t>
            </w:r>
            <w:r w:rsidR="00F54B79">
              <w:rPr>
                <w:rFonts w:eastAsia="Calibri" w:cs="Arial"/>
                <w:sz w:val="18"/>
                <w:szCs w:val="18"/>
              </w:rPr>
              <w:t>z.B.</w:t>
            </w:r>
            <w:r w:rsidRPr="00AF13AD">
              <w:rPr>
                <w:rFonts w:eastAsia="Calibri" w:cs="Arial"/>
                <w:sz w:val="18"/>
                <w:szCs w:val="18"/>
              </w:rPr>
              <w:t xml:space="preserve"> markieren, Verständnisfragen formulieren) anwenden</w:t>
            </w:r>
          </w:p>
          <w:p w:rsidR="00FD28E8" w:rsidRPr="009E5DCF" w:rsidRDefault="00FD28E8" w:rsidP="00FD28E8">
            <w:pPr>
              <w:rPr>
                <w:rFonts w:eastAsia="Calibri" w:cs="Arial"/>
                <w:sz w:val="18"/>
                <w:szCs w:val="18"/>
              </w:rPr>
            </w:pPr>
            <w:r w:rsidRPr="009E5DCF">
              <w:rPr>
                <w:rFonts w:eastAsia="Calibri" w:cs="Arial"/>
                <w:sz w:val="18"/>
                <w:szCs w:val="18"/>
              </w:rPr>
              <w:t>(11G) Behauptung und Begründung unterscheiden</w:t>
            </w:r>
          </w:p>
          <w:p w:rsidR="00FD28E8" w:rsidRPr="009E5DCF" w:rsidRDefault="00FD28E8" w:rsidP="00FD28E8">
            <w:pPr>
              <w:rPr>
                <w:rFonts w:eastAsia="Calibri" w:cs="Arial"/>
                <w:sz w:val="18"/>
                <w:szCs w:val="18"/>
              </w:rPr>
            </w:pPr>
            <w:r w:rsidRPr="009E5DCF">
              <w:rPr>
                <w:rFonts w:eastAsia="Calibri" w:cs="Arial"/>
                <w:sz w:val="18"/>
                <w:szCs w:val="18"/>
              </w:rPr>
              <w:t>(11M) die Struktur einfacher Argumente untersuchen (Behauptung, Begründung, Beleg)</w:t>
            </w:r>
          </w:p>
          <w:p w:rsidR="00FD28E8" w:rsidRDefault="00FD28E8" w:rsidP="00FD28E8">
            <w:pPr>
              <w:rPr>
                <w:rFonts w:eastAsia="Calibri" w:cs="Arial"/>
                <w:sz w:val="18"/>
                <w:szCs w:val="18"/>
              </w:rPr>
            </w:pPr>
            <w:r w:rsidRPr="009E5DCF">
              <w:rPr>
                <w:rFonts w:eastAsia="Calibri" w:cs="Arial"/>
                <w:sz w:val="18"/>
                <w:szCs w:val="18"/>
              </w:rPr>
              <w:t>(11E) die Struktur eines einfachen Arguments analysieren (</w:t>
            </w:r>
            <w:r w:rsidR="00F54B79">
              <w:rPr>
                <w:rFonts w:eastAsia="Calibri" w:cs="Arial"/>
                <w:sz w:val="18"/>
                <w:szCs w:val="18"/>
              </w:rPr>
              <w:t>z.B.</w:t>
            </w:r>
            <w:r w:rsidRPr="009E5DCF">
              <w:rPr>
                <w:rFonts w:eastAsia="Calibri" w:cs="Arial"/>
                <w:sz w:val="18"/>
                <w:szCs w:val="18"/>
              </w:rPr>
              <w:t xml:space="preserve"> vereinfachtes Toulmin-Schema: Behauptung, Begründung, Schluss-regel)</w:t>
            </w:r>
          </w:p>
          <w:p w:rsidR="00FD28E8" w:rsidRPr="009E5DCF" w:rsidRDefault="00FD28E8" w:rsidP="00FD28E8">
            <w:pPr>
              <w:rPr>
                <w:rFonts w:eastAsia="Calibri" w:cs="Arial"/>
                <w:sz w:val="18"/>
                <w:szCs w:val="18"/>
              </w:rPr>
            </w:pPr>
            <w:r w:rsidRPr="009E5DCF">
              <w:rPr>
                <w:rFonts w:eastAsia="Calibri" w:cs="Arial"/>
                <w:sz w:val="18"/>
                <w:szCs w:val="18"/>
              </w:rPr>
              <w:t>(13G) Verstehensschwierigkeiten benennen</w:t>
            </w:r>
          </w:p>
          <w:p w:rsidR="00FD28E8" w:rsidRDefault="00FD28E8" w:rsidP="00FD28E8">
            <w:pPr>
              <w:rPr>
                <w:rFonts w:eastAsia="Calibri" w:cs="Arial"/>
                <w:sz w:val="18"/>
                <w:szCs w:val="18"/>
              </w:rPr>
            </w:pPr>
            <w:r w:rsidRPr="009E5DCF">
              <w:rPr>
                <w:rFonts w:eastAsia="Calibri" w:cs="Arial"/>
                <w:sz w:val="18"/>
                <w:szCs w:val="18"/>
              </w:rPr>
              <w:t>(13ME) Verstehensschwierigkeiten benennen und in einen Zusammenhang mit ihrem Textverstehen stellen</w:t>
            </w:r>
          </w:p>
          <w:p w:rsidR="00FD28E8" w:rsidRPr="009E5DCF" w:rsidRDefault="00FD28E8" w:rsidP="00FD28E8">
            <w:pPr>
              <w:rPr>
                <w:rFonts w:eastAsia="Calibri" w:cs="Arial"/>
                <w:sz w:val="18"/>
                <w:szCs w:val="18"/>
              </w:rPr>
            </w:pPr>
            <w:r w:rsidRPr="009E5DCF">
              <w:rPr>
                <w:rFonts w:eastAsia="Calibri" w:cs="Arial"/>
                <w:sz w:val="18"/>
                <w:szCs w:val="18"/>
              </w:rPr>
              <w:t>(14GM) Vorwissen aktivieren und in Zusammenhang mit dem Text bringen</w:t>
            </w:r>
          </w:p>
          <w:p w:rsidR="00FD28E8" w:rsidRDefault="00FD28E8" w:rsidP="00FD28E8">
            <w:pPr>
              <w:rPr>
                <w:rFonts w:eastAsia="Calibri" w:cs="Arial"/>
                <w:sz w:val="18"/>
                <w:szCs w:val="18"/>
              </w:rPr>
            </w:pPr>
            <w:r w:rsidRPr="009E5DCF">
              <w:rPr>
                <w:rFonts w:eastAsia="Calibri" w:cs="Arial"/>
                <w:sz w:val="18"/>
                <w:szCs w:val="18"/>
              </w:rPr>
              <w:t>(14E) Vorwissen für ihr Textverstehen nutzen</w:t>
            </w:r>
          </w:p>
          <w:p w:rsidR="00FD28E8" w:rsidRDefault="00FD28E8" w:rsidP="00FD28E8">
            <w:pPr>
              <w:rPr>
                <w:rFonts w:eastAsia="Calibri" w:cs="Arial"/>
                <w:sz w:val="18"/>
                <w:szCs w:val="18"/>
                <w:u w:val="single"/>
              </w:rPr>
            </w:pPr>
            <w:r w:rsidRPr="00D80559">
              <w:rPr>
                <w:rFonts w:eastAsia="Calibri" w:cs="Arial"/>
                <w:sz w:val="18"/>
                <w:szCs w:val="18"/>
                <w:u w:val="single"/>
              </w:rPr>
              <w:t>3.2.2.2 Funktion von Äußerungen</w:t>
            </w:r>
          </w:p>
          <w:p w:rsidR="00FD28E8" w:rsidRPr="009E5DCF" w:rsidRDefault="00FD28E8" w:rsidP="00FD28E8">
            <w:pPr>
              <w:rPr>
                <w:rFonts w:eastAsia="Calibri" w:cs="Arial"/>
                <w:sz w:val="18"/>
                <w:szCs w:val="18"/>
              </w:rPr>
            </w:pPr>
            <w:r w:rsidRPr="009E5DCF">
              <w:rPr>
                <w:rFonts w:eastAsia="Calibri" w:cs="Arial"/>
                <w:sz w:val="18"/>
                <w:szCs w:val="18"/>
              </w:rPr>
              <w:t>(5) Funktionen von Texten erkennen (</w:t>
            </w:r>
            <w:r w:rsidR="00F54B79">
              <w:rPr>
                <w:rFonts w:eastAsia="Calibri" w:cs="Arial"/>
                <w:sz w:val="18"/>
                <w:szCs w:val="18"/>
              </w:rPr>
              <w:t>z.B.</w:t>
            </w:r>
            <w:r w:rsidRPr="009E5DCF">
              <w:rPr>
                <w:rFonts w:eastAsia="Calibri" w:cs="Arial"/>
                <w:sz w:val="18"/>
                <w:szCs w:val="18"/>
              </w:rPr>
              <w:t xml:space="preserve"> Information, Appell, Selbstdarstellung, Kontakt</w:t>
            </w:r>
            <w:r w:rsidR="0069742C">
              <w:rPr>
                <w:rFonts w:eastAsia="Calibri" w:cs="Arial"/>
                <w:sz w:val="18"/>
                <w:szCs w:val="18"/>
              </w:rPr>
              <w:t>, E: Regulierung</w:t>
            </w:r>
            <w:r w:rsidRPr="009E5DCF">
              <w:rPr>
                <w:rFonts w:eastAsia="Calibri" w:cs="Arial"/>
                <w:sz w:val="18"/>
                <w:szCs w:val="18"/>
              </w:rPr>
              <w:t>)</w:t>
            </w:r>
          </w:p>
          <w:p w:rsidR="00FD28E8" w:rsidRPr="009E5DCF" w:rsidRDefault="00FD28E8" w:rsidP="00FD28E8">
            <w:pPr>
              <w:rPr>
                <w:rFonts w:eastAsia="Calibri" w:cs="Arial"/>
                <w:sz w:val="18"/>
                <w:szCs w:val="18"/>
              </w:rPr>
            </w:pPr>
            <w:r w:rsidRPr="009E5DCF">
              <w:rPr>
                <w:rFonts w:eastAsia="Calibri" w:cs="Arial"/>
                <w:sz w:val="18"/>
                <w:szCs w:val="18"/>
              </w:rPr>
              <w:t>(8G) Inhalte adressatenorientiert, sachgerecht und übersichtlich darstellen</w:t>
            </w:r>
          </w:p>
          <w:p w:rsidR="00FD28E8" w:rsidRPr="009E5DCF" w:rsidRDefault="00FD28E8" w:rsidP="00FD28E8">
            <w:pPr>
              <w:rPr>
                <w:rFonts w:eastAsia="Calibri" w:cs="Arial"/>
                <w:sz w:val="18"/>
                <w:szCs w:val="18"/>
              </w:rPr>
            </w:pPr>
            <w:r w:rsidRPr="009E5DCF">
              <w:rPr>
                <w:rFonts w:eastAsia="Calibri" w:cs="Arial"/>
                <w:sz w:val="18"/>
                <w:szCs w:val="18"/>
              </w:rPr>
              <w:t>(8M) Zusammenhänge und Inhalte adressatenorientiert, sachgerecht und übersichtlich darstellen</w:t>
            </w:r>
          </w:p>
          <w:p w:rsidR="00FD28E8" w:rsidRDefault="00FD28E8" w:rsidP="00FD28E8">
            <w:pPr>
              <w:rPr>
                <w:rFonts w:eastAsia="Calibri" w:cs="Arial"/>
                <w:sz w:val="18"/>
                <w:szCs w:val="18"/>
              </w:rPr>
            </w:pPr>
            <w:r w:rsidRPr="009E5DCF">
              <w:rPr>
                <w:rFonts w:eastAsia="Calibri" w:cs="Arial"/>
                <w:sz w:val="18"/>
                <w:szCs w:val="18"/>
              </w:rPr>
              <w:t>(8E) komplexere Zusammenhänge und Inhalte adressatenorientiert, sachgerecht und übersichtlich darstellen</w:t>
            </w:r>
          </w:p>
          <w:p w:rsidR="00FD28E8" w:rsidRPr="00D80559" w:rsidRDefault="00FD28E8" w:rsidP="00C21E65">
            <w:pPr>
              <w:rPr>
                <w:rFonts w:eastAsia="Calibri" w:cs="Arial"/>
                <w:sz w:val="18"/>
                <w:szCs w:val="18"/>
              </w:rPr>
            </w:pPr>
            <w:r w:rsidRPr="009E5DCF">
              <w:rPr>
                <w:rFonts w:eastAsia="Calibri" w:cs="Arial"/>
                <w:sz w:val="18"/>
                <w:szCs w:val="18"/>
              </w:rPr>
              <w:t>(20</w:t>
            </w:r>
            <w:r w:rsidR="0069742C">
              <w:rPr>
                <w:rFonts w:eastAsia="Calibri" w:cs="Arial"/>
                <w:sz w:val="18"/>
                <w:szCs w:val="18"/>
              </w:rPr>
              <w:t>E</w:t>
            </w:r>
            <w:r w:rsidRPr="009E5DCF">
              <w:rPr>
                <w:rFonts w:eastAsia="Calibri" w:cs="Arial"/>
                <w:sz w:val="18"/>
                <w:szCs w:val="18"/>
              </w:rPr>
              <w:t>) Formen der Überredung und Überzeugung beschreiben und gegeneinander abgrenzen (</w:t>
            </w:r>
            <w:r w:rsidR="00F54B79">
              <w:rPr>
                <w:rFonts w:eastAsia="Calibri" w:cs="Arial"/>
                <w:sz w:val="18"/>
                <w:szCs w:val="18"/>
              </w:rPr>
              <w:t>z.B.</w:t>
            </w:r>
            <w:r w:rsidRPr="009E5DCF">
              <w:rPr>
                <w:rFonts w:eastAsia="Calibri" w:cs="Arial"/>
                <w:sz w:val="18"/>
                <w:szCs w:val="18"/>
              </w:rPr>
              <w:t xml:space="preserve"> Werbung, politische Rede)</w:t>
            </w:r>
          </w:p>
        </w:tc>
        <w:tc>
          <w:tcPr>
            <w:tcW w:w="1277" w:type="pct"/>
            <w:tcBorders>
              <w:left w:val="single" w:sz="4" w:space="0" w:color="000000"/>
              <w:bottom w:val="single" w:sz="4" w:space="0" w:color="000000"/>
            </w:tcBorders>
            <w:tcMar>
              <w:top w:w="0" w:type="dxa"/>
              <w:left w:w="108" w:type="dxa"/>
              <w:bottom w:w="0" w:type="dxa"/>
              <w:right w:w="108" w:type="dxa"/>
            </w:tcMar>
          </w:tcPr>
          <w:p w:rsidR="00FD28E8" w:rsidRDefault="00FD28E8" w:rsidP="00FD28E8">
            <w:pPr>
              <w:numPr>
                <w:ilvl w:val="0"/>
                <w:numId w:val="71"/>
              </w:numPr>
              <w:rPr>
                <w:rFonts w:eastAsia="Calibri" w:cs="Arial"/>
                <w:szCs w:val="22"/>
              </w:rPr>
            </w:pPr>
            <w:r>
              <w:rPr>
                <w:rFonts w:eastAsia="Calibri" w:cs="Arial"/>
                <w:szCs w:val="22"/>
              </w:rPr>
              <w:t>induktive Erarbeitung der Funktionselemente eines Arguments anhand geeigneter Beispiele (</w:t>
            </w:r>
            <w:r w:rsidR="00F54B79">
              <w:rPr>
                <w:rFonts w:eastAsia="Calibri" w:cs="Arial"/>
                <w:szCs w:val="22"/>
              </w:rPr>
              <w:t>z.B.</w:t>
            </w:r>
            <w:r>
              <w:rPr>
                <w:rFonts w:eastAsia="Calibri" w:cs="Arial"/>
                <w:szCs w:val="22"/>
              </w:rPr>
              <w:t xml:space="preserve"> aus Sachtexten, ggf. aus der vorangegangenen Phase, oder anhand von eigenen Argumenten aus der Diskussionsphase, die in verschriftlichter Form vorliegen)</w:t>
            </w:r>
          </w:p>
          <w:p w:rsidR="00FD28E8" w:rsidRDefault="00FD28E8" w:rsidP="00FD28E8">
            <w:pPr>
              <w:ind w:left="360"/>
              <w:rPr>
                <w:rFonts w:eastAsia="Calibri" w:cs="Arial"/>
                <w:szCs w:val="22"/>
              </w:rPr>
            </w:pPr>
            <w:r w:rsidRPr="006D411C">
              <w:rPr>
                <w:rFonts w:eastAsia="Calibri" w:cs="Arial"/>
                <w:b/>
                <w:szCs w:val="22"/>
                <w:shd w:val="clear" w:color="auto" w:fill="F0A08D"/>
              </w:rPr>
              <w:t>G:</w:t>
            </w:r>
            <w:r w:rsidRPr="006D411C">
              <w:rPr>
                <w:rFonts w:eastAsia="Calibri" w:cs="Arial"/>
                <w:szCs w:val="22"/>
              </w:rPr>
              <w:t xml:space="preserve"> Behauptungen und Begründungen farblich unterscheiden</w:t>
            </w:r>
            <w:r>
              <w:rPr>
                <w:rFonts w:eastAsia="Calibri" w:cs="Arial"/>
                <w:szCs w:val="22"/>
              </w:rPr>
              <w:br/>
            </w:r>
            <w:r w:rsidRPr="006D411C">
              <w:rPr>
                <w:rFonts w:eastAsia="Calibri" w:cs="Arial"/>
                <w:b/>
                <w:szCs w:val="22"/>
                <w:shd w:val="clear" w:color="auto" w:fill="F0A08D"/>
              </w:rPr>
              <w:t>M:</w:t>
            </w:r>
            <w:r w:rsidRPr="006D411C">
              <w:rPr>
                <w:rFonts w:eastAsia="Calibri" w:cs="Arial"/>
                <w:szCs w:val="22"/>
              </w:rPr>
              <w:t xml:space="preserve"> zusätzlich Belege unterstreichen</w:t>
            </w:r>
            <w:r>
              <w:rPr>
                <w:rFonts w:eastAsia="Calibri" w:cs="Arial"/>
                <w:szCs w:val="22"/>
              </w:rPr>
              <w:br/>
            </w:r>
            <w:r w:rsidRPr="00FF12CA">
              <w:rPr>
                <w:rFonts w:eastAsia="Calibri" w:cs="Arial"/>
                <w:b/>
                <w:szCs w:val="22"/>
                <w:shd w:val="clear" w:color="auto" w:fill="F0A08D"/>
              </w:rPr>
              <w:t>E:</w:t>
            </w:r>
            <w:r w:rsidRPr="006D411C">
              <w:rPr>
                <w:rFonts w:eastAsia="Calibri" w:cs="Arial"/>
                <w:szCs w:val="22"/>
              </w:rPr>
              <w:t xml:space="preserve"> </w:t>
            </w:r>
            <w:r>
              <w:rPr>
                <w:rFonts w:eastAsia="Calibri" w:cs="Arial"/>
                <w:szCs w:val="22"/>
              </w:rPr>
              <w:t>Toulmin-Schema einführen (Behauptung, begründende Fakten, Belege und Beispiele als Stützung der Schlussregel) und seine Elemente im Text identifizieren</w:t>
            </w:r>
          </w:p>
          <w:p w:rsidR="00FD28E8" w:rsidRPr="00FF12CA" w:rsidRDefault="00FD28E8" w:rsidP="00FD28E8">
            <w:pPr>
              <w:numPr>
                <w:ilvl w:val="0"/>
                <w:numId w:val="71"/>
              </w:numPr>
              <w:rPr>
                <w:rFonts w:eastAsia="Calibri" w:cs="Arial"/>
                <w:szCs w:val="22"/>
              </w:rPr>
            </w:pPr>
            <w:r w:rsidRPr="00FF12CA">
              <w:rPr>
                <w:b/>
                <w:shd w:val="clear" w:color="auto" w:fill="F0A08D"/>
              </w:rPr>
              <w:t>ME:</w:t>
            </w:r>
            <w:r>
              <w:t xml:space="preserve"> Untersuchung </w:t>
            </w:r>
            <w:r w:rsidRPr="00FF12CA">
              <w:rPr>
                <w:rFonts w:eastAsia="Calibri" w:cs="Arial"/>
                <w:szCs w:val="22"/>
              </w:rPr>
              <w:t>einfacher</w:t>
            </w:r>
            <w:r>
              <w:t xml:space="preserve"> Fehlschlüsse</w:t>
            </w:r>
          </w:p>
          <w:p w:rsidR="00FD28E8" w:rsidRPr="00FF12CA" w:rsidRDefault="00FD28E8" w:rsidP="00FD28E8">
            <w:pPr>
              <w:numPr>
                <w:ilvl w:val="0"/>
                <w:numId w:val="71"/>
              </w:numPr>
              <w:rPr>
                <w:rFonts w:eastAsia="Calibri" w:cs="Arial"/>
                <w:szCs w:val="22"/>
              </w:rPr>
            </w:pPr>
            <w:r w:rsidRPr="00FF12CA">
              <w:rPr>
                <w:rFonts w:eastAsia="Calibri" w:cs="Arial"/>
                <w:szCs w:val="22"/>
              </w:rPr>
              <w:t>Übung und Vertiefung im Formulieren eigener Argumente (</w:t>
            </w:r>
            <w:r w:rsidR="00F54B79">
              <w:rPr>
                <w:rFonts w:eastAsia="Calibri" w:cs="Arial"/>
                <w:szCs w:val="22"/>
              </w:rPr>
              <w:t>z.B.</w:t>
            </w:r>
            <w:r w:rsidRPr="00FF12CA">
              <w:rPr>
                <w:rFonts w:eastAsia="Calibri" w:cs="Arial"/>
                <w:szCs w:val="22"/>
              </w:rPr>
              <w:t xml:space="preserve"> Leerstellen in Argumenten ergänzen)</w:t>
            </w:r>
          </w:p>
          <w:p w:rsidR="00FD28E8" w:rsidRPr="00FF12CA" w:rsidRDefault="00FD28E8" w:rsidP="00FD28E8">
            <w:pPr>
              <w:ind w:left="360"/>
              <w:rPr>
                <w:rFonts w:eastAsia="Calibri" w:cs="Arial"/>
                <w:szCs w:val="22"/>
              </w:rPr>
            </w:pPr>
            <w:r w:rsidRPr="00FF12CA">
              <w:rPr>
                <w:rFonts w:eastAsia="Calibri" w:cs="Arial"/>
                <w:b/>
                <w:szCs w:val="22"/>
                <w:shd w:val="clear" w:color="auto" w:fill="F0A08D"/>
              </w:rPr>
              <w:t>GM:</w:t>
            </w:r>
            <w:r w:rsidRPr="00FF12CA">
              <w:rPr>
                <w:rFonts w:eastAsia="Calibri" w:cs="Arial"/>
                <w:szCs w:val="22"/>
              </w:rPr>
              <w:t xml:space="preserve"> zu vorgegebenen Behauptungen eigene Begründungen und Beispiele formulieren; Argumentationen eine passende Schlussfolgerung zuordnen und begründet Stellung nehmen</w:t>
            </w:r>
          </w:p>
          <w:p w:rsidR="00FD28E8" w:rsidRDefault="00FD28E8" w:rsidP="00FD28E8">
            <w:pPr>
              <w:ind w:left="360"/>
              <w:rPr>
                <w:rFonts w:eastAsia="Calibri" w:cs="Arial"/>
                <w:szCs w:val="22"/>
              </w:rPr>
            </w:pPr>
            <w:r w:rsidRPr="00FF12CA">
              <w:rPr>
                <w:rFonts w:eastAsia="Calibri" w:cs="Arial"/>
                <w:b/>
                <w:szCs w:val="22"/>
                <w:shd w:val="clear" w:color="auto" w:fill="F0A08D"/>
              </w:rPr>
              <w:t>E:</w:t>
            </w:r>
            <w:r w:rsidRPr="00FF12CA">
              <w:rPr>
                <w:rFonts w:eastAsia="Calibri" w:cs="Arial"/>
                <w:szCs w:val="22"/>
              </w:rPr>
              <w:t xml:space="preserve"> zusätzlich eigenständige Argumente formulieren, Schlussfolgerungen ziehen und begründet Stellung nehmen</w:t>
            </w:r>
            <w:r>
              <w:rPr>
                <w:rFonts w:eastAsia="Calibri" w:cs="Arial"/>
                <w:szCs w:val="22"/>
              </w:rPr>
              <w:t>; deduktive und induktive Formulierung von Argumenten</w:t>
            </w:r>
          </w:p>
        </w:tc>
        <w:tc>
          <w:tcPr>
            <w:tcW w:w="1223" w:type="pct"/>
            <w:tcBorders>
              <w:left w:val="single" w:sz="4" w:space="0" w:color="000000"/>
              <w:bottom w:val="single" w:sz="4" w:space="0" w:color="000000"/>
              <w:right w:val="single" w:sz="4" w:space="0" w:color="000000"/>
            </w:tcBorders>
            <w:tcMar>
              <w:top w:w="0" w:type="dxa"/>
              <w:left w:w="108" w:type="dxa"/>
              <w:bottom w:w="0" w:type="dxa"/>
              <w:right w:w="108" w:type="dxa"/>
            </w:tcMar>
          </w:tcPr>
          <w:p w:rsidR="00FD28E8" w:rsidRDefault="00FD28E8" w:rsidP="00FD28E8">
            <w:pPr>
              <w:rPr>
                <w:szCs w:val="22"/>
              </w:rPr>
            </w:pPr>
            <w:r>
              <w:rPr>
                <w:szCs w:val="22"/>
              </w:rPr>
              <w:t>Grundlage für eine intensive Auseinandersetzung ist hier (auch mit Blick auf die folgende Phase) die Wahl schülernaher Themen zum Oberthema Gewalt.</w:t>
            </w:r>
          </w:p>
          <w:p w:rsidR="00FD28E8" w:rsidRDefault="00FD28E8" w:rsidP="00FD28E8">
            <w:pPr>
              <w:rPr>
                <w:szCs w:val="22"/>
              </w:rPr>
            </w:pPr>
          </w:p>
          <w:p w:rsidR="00FD28E8" w:rsidRDefault="00F54B79" w:rsidP="00FD28E8">
            <w:pPr>
              <w:rPr>
                <w:szCs w:val="22"/>
              </w:rPr>
            </w:pPr>
            <w:r>
              <w:rPr>
                <w:szCs w:val="22"/>
              </w:rPr>
              <w:t>z.B.</w:t>
            </w:r>
            <w:r w:rsidR="00FD28E8">
              <w:rPr>
                <w:szCs w:val="22"/>
              </w:rPr>
              <w:t xml:space="preserve"> Metaplankarten aus der Diskussionsphase, Mitschriften der SuS</w:t>
            </w:r>
          </w:p>
          <w:p w:rsidR="00FD28E8" w:rsidRDefault="00F54B79" w:rsidP="00FD28E8">
            <w:pPr>
              <w:rPr>
                <w:szCs w:val="22"/>
              </w:rPr>
            </w:pPr>
            <w:r>
              <w:rPr>
                <w:szCs w:val="22"/>
              </w:rPr>
              <w:t>z.B.</w:t>
            </w:r>
            <w:r w:rsidR="00FD28E8">
              <w:rPr>
                <w:szCs w:val="22"/>
              </w:rPr>
              <w:t xml:space="preserve"> in Form einer gestaffelten Aufgabenstellung </w:t>
            </w:r>
          </w:p>
          <w:p w:rsidR="00FD28E8" w:rsidRDefault="00FD28E8" w:rsidP="00FD28E8">
            <w:pPr>
              <w:rPr>
                <w:szCs w:val="22"/>
              </w:rPr>
            </w:pPr>
          </w:p>
          <w:p w:rsidR="00FD28E8" w:rsidRDefault="00FD28E8" w:rsidP="00FD28E8">
            <w:pPr>
              <w:rPr>
                <w:szCs w:val="22"/>
              </w:rPr>
            </w:pPr>
          </w:p>
          <w:p w:rsidR="00FD28E8" w:rsidRDefault="00FD28E8" w:rsidP="00FD28E8">
            <w:pPr>
              <w:rPr>
                <w:szCs w:val="22"/>
              </w:rPr>
            </w:pPr>
          </w:p>
          <w:p w:rsidR="00FD28E8" w:rsidRDefault="00FD28E8" w:rsidP="00FD28E8">
            <w:pPr>
              <w:rPr>
                <w:szCs w:val="22"/>
              </w:rPr>
            </w:pPr>
          </w:p>
          <w:p w:rsidR="00FD28E8" w:rsidRDefault="00FD28E8" w:rsidP="00FD28E8">
            <w:pPr>
              <w:rPr>
                <w:szCs w:val="22"/>
              </w:rPr>
            </w:pPr>
          </w:p>
          <w:p w:rsidR="00FD28E8" w:rsidRDefault="00FD28E8" w:rsidP="00FD28E8">
            <w:pPr>
              <w:rPr>
                <w:szCs w:val="22"/>
              </w:rPr>
            </w:pPr>
          </w:p>
          <w:p w:rsidR="00FD28E8" w:rsidRDefault="00FD28E8" w:rsidP="00FD28E8">
            <w:pPr>
              <w:rPr>
                <w:szCs w:val="22"/>
              </w:rPr>
            </w:pPr>
          </w:p>
          <w:p w:rsidR="00FD28E8" w:rsidRDefault="00FD28E8" w:rsidP="00FD28E8">
            <w:pPr>
              <w:rPr>
                <w:szCs w:val="22"/>
              </w:rPr>
            </w:pPr>
          </w:p>
          <w:p w:rsidR="00FD28E8" w:rsidRDefault="00FD28E8" w:rsidP="00FD28E8">
            <w:pPr>
              <w:rPr>
                <w:szCs w:val="22"/>
              </w:rPr>
            </w:pPr>
          </w:p>
          <w:p w:rsidR="00FD28E8" w:rsidRPr="00B2770C" w:rsidRDefault="00FD28E8" w:rsidP="00FD28E8">
            <w:pPr>
              <w:rPr>
                <w:szCs w:val="22"/>
                <w:highlight w:val="yellow"/>
              </w:rPr>
            </w:pPr>
            <w:r w:rsidRPr="00840FBD">
              <w:rPr>
                <w:szCs w:val="22"/>
              </w:rPr>
              <w:t>Die Beispiele sollten thematisch auf den folgenden Aufsatz bezogen sein, so dass sie als Vorarbeiten nutzbar sind.</w:t>
            </w:r>
          </w:p>
        </w:tc>
      </w:tr>
      <w:tr w:rsidR="00FD28E8" w:rsidTr="001B174A">
        <w:trPr>
          <w:trHeight w:val="397"/>
        </w:trPr>
        <w:tc>
          <w:tcPr>
            <w:tcW w:w="5000" w:type="pct"/>
            <w:gridSpan w:val="4"/>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D28E8" w:rsidRPr="00291799" w:rsidRDefault="00FD28E8" w:rsidP="00FD28E8">
            <w:pPr>
              <w:jc w:val="center"/>
              <w:rPr>
                <w:rFonts w:eastAsia="Calibri" w:cs="Arial"/>
                <w:b/>
                <w:bCs/>
              </w:rPr>
            </w:pPr>
            <w:r w:rsidRPr="00291799">
              <w:rPr>
                <w:rFonts w:eastAsia="Calibri" w:cs="Arial"/>
                <w:b/>
                <w:bCs/>
              </w:rPr>
              <w:t xml:space="preserve">4. </w:t>
            </w:r>
            <w:r>
              <w:rPr>
                <w:rFonts w:eastAsia="Calibri" w:cs="Arial"/>
                <w:b/>
                <w:bCs/>
              </w:rPr>
              <w:t>Argumentationsaufsatz</w:t>
            </w:r>
            <w:r w:rsidRPr="00291799">
              <w:rPr>
                <w:rFonts w:eastAsia="Calibri" w:cs="Arial"/>
                <w:b/>
                <w:bCs/>
              </w:rPr>
              <w:t xml:space="preserve"> planen, strukturieren und formulieren</w:t>
            </w:r>
          </w:p>
        </w:tc>
      </w:tr>
      <w:tr w:rsidR="00FD28E8" w:rsidTr="001B174A">
        <w:tc>
          <w:tcPr>
            <w:tcW w:w="1231" w:type="pct"/>
            <w:tcBorders>
              <w:left w:val="single" w:sz="4" w:space="0" w:color="000000"/>
              <w:bottom w:val="single" w:sz="4" w:space="0" w:color="000000"/>
            </w:tcBorders>
            <w:tcMar>
              <w:top w:w="0" w:type="dxa"/>
              <w:left w:w="108" w:type="dxa"/>
              <w:bottom w:w="0" w:type="dxa"/>
              <w:right w:w="108" w:type="dxa"/>
            </w:tcMar>
          </w:tcPr>
          <w:p w:rsidR="00FD28E8" w:rsidRPr="00FE696B" w:rsidRDefault="00FD28E8" w:rsidP="00FD28E8">
            <w:pPr>
              <w:pStyle w:val="BPStandard"/>
              <w:rPr>
                <w:rFonts w:ascii="Arial" w:hAnsi="Arial"/>
                <w:sz w:val="18"/>
                <w:szCs w:val="18"/>
                <w:u w:val="single"/>
              </w:rPr>
            </w:pPr>
            <w:r w:rsidRPr="00FE696B">
              <w:rPr>
                <w:rFonts w:ascii="Arial" w:hAnsi="Arial"/>
                <w:sz w:val="18"/>
                <w:szCs w:val="18"/>
                <w:u w:val="single"/>
              </w:rPr>
              <w:t>2.2 Schreiben</w:t>
            </w:r>
          </w:p>
          <w:p w:rsidR="00FD28E8" w:rsidRPr="001E533E" w:rsidRDefault="00FD28E8" w:rsidP="00FD28E8">
            <w:pPr>
              <w:rPr>
                <w:rFonts w:eastAsia="Calibri" w:cs="Arial"/>
                <w:sz w:val="18"/>
                <w:szCs w:val="18"/>
              </w:rPr>
            </w:pPr>
            <w:r w:rsidRPr="001E533E">
              <w:rPr>
                <w:rFonts w:eastAsia="Calibri" w:cs="Arial"/>
                <w:sz w:val="18"/>
                <w:szCs w:val="18"/>
              </w:rPr>
              <w:t>1</w:t>
            </w:r>
            <w:r>
              <w:rPr>
                <w:rFonts w:eastAsia="Calibri" w:cs="Arial"/>
                <w:sz w:val="18"/>
                <w:szCs w:val="18"/>
              </w:rPr>
              <w:t>.</w:t>
            </w:r>
            <w:r w:rsidRPr="001E533E">
              <w:rPr>
                <w:rFonts w:eastAsia="Calibri" w:cs="Arial"/>
                <w:sz w:val="18"/>
                <w:szCs w:val="18"/>
              </w:rPr>
              <w:t xml:space="preserve"> Arbeitsschritte festlegen: Informationen sammeln, ordnen, ergänzen; dabei Schreibanlass,</w:t>
            </w:r>
            <w:r>
              <w:rPr>
                <w:rFonts w:eastAsia="Calibri" w:cs="Arial"/>
                <w:sz w:val="18"/>
                <w:szCs w:val="18"/>
              </w:rPr>
              <w:t xml:space="preserve"> </w:t>
            </w:r>
            <w:r w:rsidRPr="001E533E">
              <w:rPr>
                <w:rFonts w:eastAsia="Calibri" w:cs="Arial"/>
                <w:sz w:val="18"/>
                <w:szCs w:val="18"/>
              </w:rPr>
              <w:t>Textfunktion und Aufgabenstellung auf der Basis der jeweiligen Operatoren beachten</w:t>
            </w:r>
          </w:p>
          <w:p w:rsidR="00FD28E8" w:rsidRDefault="00FD28E8" w:rsidP="00FD28E8">
            <w:pPr>
              <w:pStyle w:val="BPStandard"/>
              <w:rPr>
                <w:rFonts w:ascii="Arial" w:hAnsi="Arial"/>
                <w:sz w:val="18"/>
                <w:szCs w:val="18"/>
              </w:rPr>
            </w:pPr>
            <w:r w:rsidRPr="00241AE3">
              <w:rPr>
                <w:rFonts w:ascii="Arial" w:hAnsi="Arial"/>
                <w:sz w:val="18"/>
                <w:szCs w:val="18"/>
              </w:rPr>
              <w:t>2. einen Schreibplan erstellen: Texte zielgerecht, adressaten- und situationsbezogen konzipieren</w:t>
            </w:r>
          </w:p>
          <w:p w:rsidR="00FD28E8" w:rsidRDefault="00FD28E8" w:rsidP="00FD28E8">
            <w:pPr>
              <w:pStyle w:val="BPStandard"/>
              <w:rPr>
                <w:rFonts w:ascii="Arial" w:hAnsi="Arial"/>
                <w:sz w:val="18"/>
                <w:szCs w:val="18"/>
              </w:rPr>
            </w:pPr>
            <w:r w:rsidRPr="00241AE3">
              <w:rPr>
                <w:rFonts w:ascii="Arial" w:hAnsi="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FD28E8" w:rsidRDefault="00FD28E8" w:rsidP="00FD28E8">
            <w:pPr>
              <w:pStyle w:val="BPStandard"/>
              <w:rPr>
                <w:rFonts w:ascii="Arial" w:hAnsi="Arial"/>
                <w:sz w:val="18"/>
                <w:szCs w:val="18"/>
              </w:rPr>
            </w:pPr>
            <w:r w:rsidRPr="00241AE3">
              <w:rPr>
                <w:rFonts w:ascii="Arial" w:hAnsi="Arial"/>
                <w:sz w:val="18"/>
                <w:szCs w:val="18"/>
              </w:rPr>
              <w:t>4. elementare Anforderungen des Schreibens erfüllen (Regeln der Rechtschreibung, Zeichensetzung und Grammatik)</w:t>
            </w:r>
          </w:p>
          <w:p w:rsidR="00FD28E8" w:rsidRDefault="00FD28E8" w:rsidP="00FD28E8">
            <w:pPr>
              <w:pStyle w:val="BPStandard"/>
              <w:rPr>
                <w:rFonts w:ascii="Arial" w:hAnsi="Arial"/>
                <w:sz w:val="18"/>
                <w:szCs w:val="18"/>
              </w:rPr>
            </w:pPr>
            <w:r w:rsidRPr="00241AE3">
              <w:rPr>
                <w:rFonts w:ascii="Arial" w:hAnsi="Arial"/>
                <w:sz w:val="18"/>
                <w:szCs w:val="18"/>
              </w:rPr>
              <w:t>7. strukturiert, verständlich und stilistisch stimmig fo</w:t>
            </w:r>
            <w:r w:rsidR="00C21E65">
              <w:rPr>
                <w:rFonts w:ascii="Arial" w:hAnsi="Arial"/>
                <w:sz w:val="18"/>
                <w:szCs w:val="18"/>
              </w:rPr>
              <w:t>rmulieren; dabei einen differen</w:t>
            </w:r>
            <w:r w:rsidRPr="00241AE3">
              <w:rPr>
                <w:rFonts w:ascii="Arial" w:hAnsi="Arial"/>
                <w:sz w:val="18"/>
                <w:szCs w:val="18"/>
              </w:rPr>
              <w:t>zierten Wortschatz (auch Fachsprache, Fremdwörter (E)) verwenden</w:t>
            </w:r>
          </w:p>
          <w:p w:rsidR="00FD28E8" w:rsidRDefault="00FD28E8" w:rsidP="00FD28E8">
            <w:pPr>
              <w:pStyle w:val="BPStandard"/>
              <w:rPr>
                <w:rFonts w:ascii="Arial" w:hAnsi="Arial"/>
                <w:sz w:val="18"/>
                <w:szCs w:val="18"/>
              </w:rPr>
            </w:pPr>
            <w:r w:rsidRPr="00241AE3">
              <w:rPr>
                <w:rFonts w:ascii="Arial" w:hAnsi="Arial"/>
                <w:sz w:val="18"/>
                <w:szCs w:val="18"/>
              </w:rPr>
              <w:t>8. Texte dem Zweck entsprechend und adressaten</w:t>
            </w:r>
            <w:r w:rsidR="00C21E65">
              <w:rPr>
                <w:rFonts w:ascii="Arial" w:hAnsi="Arial"/>
                <w:sz w:val="18"/>
                <w:szCs w:val="18"/>
              </w:rPr>
              <w:t>gerecht gestalten und strukturie</w:t>
            </w:r>
            <w:r w:rsidRPr="00241AE3">
              <w:rPr>
                <w:rFonts w:ascii="Arial" w:hAnsi="Arial"/>
                <w:sz w:val="18"/>
                <w:szCs w:val="18"/>
              </w:rPr>
              <w:t>ren (Blattaufteilung, Rand, Absätze)</w:t>
            </w:r>
          </w:p>
          <w:p w:rsidR="00FD28E8" w:rsidRDefault="00FD28E8" w:rsidP="00FD28E8">
            <w:pPr>
              <w:pStyle w:val="BPStandard"/>
              <w:rPr>
                <w:rFonts w:ascii="Arial" w:hAnsi="Arial"/>
                <w:sz w:val="18"/>
                <w:szCs w:val="18"/>
              </w:rPr>
            </w:pPr>
            <w:r w:rsidRPr="00241AE3">
              <w:rPr>
                <w:rFonts w:ascii="Arial" w:hAnsi="Arial"/>
                <w:sz w:val="18"/>
                <w:szCs w:val="18"/>
              </w:rPr>
              <w:t>10. formalisierte lineare beziehungsweise nichtlineare Texte verfassen</w:t>
            </w:r>
          </w:p>
          <w:p w:rsidR="00FD28E8" w:rsidRDefault="00FD28E8" w:rsidP="00FD28E8">
            <w:pPr>
              <w:rPr>
                <w:rFonts w:eastAsia="SimSun" w:cs="Arial"/>
                <w:kern w:val="3"/>
                <w:sz w:val="18"/>
                <w:szCs w:val="18"/>
                <w:lang w:eastAsia="zh-CN" w:bidi="hi-IN"/>
              </w:rPr>
            </w:pPr>
            <w:r w:rsidRPr="00241AE3">
              <w:rPr>
                <w:rFonts w:eastAsia="SimSun" w:cs="Arial"/>
                <w:kern w:val="3"/>
                <w:sz w:val="18"/>
                <w:szCs w:val="18"/>
                <w:lang w:eastAsia="zh-CN" w:bidi="hi-IN"/>
              </w:rPr>
              <w:t>17. in sachlichem Stil verständlich formulieren</w:t>
            </w:r>
          </w:p>
          <w:p w:rsidR="00FD28E8" w:rsidRPr="001E533E" w:rsidRDefault="00FD28E8" w:rsidP="00FD28E8">
            <w:pPr>
              <w:rPr>
                <w:rFonts w:eastAsia="Calibri" w:cs="Arial"/>
                <w:sz w:val="18"/>
                <w:szCs w:val="18"/>
              </w:rPr>
            </w:pPr>
            <w:r w:rsidRPr="001E533E">
              <w:rPr>
                <w:rFonts w:eastAsia="Calibri" w:cs="Arial"/>
                <w:sz w:val="18"/>
                <w:szCs w:val="18"/>
              </w:rPr>
              <w:t>18</w:t>
            </w:r>
            <w:r>
              <w:rPr>
                <w:rFonts w:eastAsia="Calibri" w:cs="Arial"/>
                <w:sz w:val="18"/>
                <w:szCs w:val="18"/>
              </w:rPr>
              <w:t>.</w:t>
            </w:r>
            <w:r w:rsidRPr="001E533E">
              <w:rPr>
                <w:rFonts w:eastAsia="Calibri" w:cs="Arial"/>
                <w:sz w:val="18"/>
                <w:szCs w:val="18"/>
              </w:rPr>
              <w:t xml:space="preserve"> differenzierte (E) abwägende wie meinungsbildende Texte strukturieren und formulieren</w:t>
            </w:r>
          </w:p>
          <w:p w:rsidR="00FD28E8" w:rsidRDefault="00FD28E8" w:rsidP="00FD28E8">
            <w:pPr>
              <w:rPr>
                <w:rFonts w:eastAsia="Calibri" w:cs="Arial"/>
                <w:sz w:val="18"/>
                <w:szCs w:val="18"/>
              </w:rPr>
            </w:pPr>
            <w:r w:rsidRPr="001E533E">
              <w:rPr>
                <w:rFonts w:eastAsia="Calibri" w:cs="Arial"/>
                <w:sz w:val="18"/>
                <w:szCs w:val="18"/>
              </w:rPr>
              <w:t>19</w:t>
            </w:r>
            <w:r>
              <w:rPr>
                <w:rFonts w:eastAsia="Calibri" w:cs="Arial"/>
                <w:sz w:val="18"/>
                <w:szCs w:val="18"/>
              </w:rPr>
              <w:t>.</w:t>
            </w:r>
            <w:r w:rsidRPr="001E533E">
              <w:rPr>
                <w:rFonts w:eastAsia="Calibri" w:cs="Arial"/>
                <w:sz w:val="18"/>
                <w:szCs w:val="18"/>
              </w:rPr>
              <w:t xml:space="preserve"> Thesen formulieren</w:t>
            </w:r>
          </w:p>
          <w:p w:rsidR="00FD28E8" w:rsidRDefault="00FD28E8" w:rsidP="00FD28E8">
            <w:pPr>
              <w:pStyle w:val="BPStandard"/>
              <w:rPr>
                <w:rFonts w:ascii="Arial" w:eastAsia="Calibri" w:hAnsi="Arial"/>
                <w:kern w:val="0"/>
                <w:sz w:val="18"/>
                <w:szCs w:val="18"/>
                <w:lang w:eastAsia="de-DE" w:bidi="ar-SA"/>
              </w:rPr>
            </w:pPr>
            <w:r w:rsidRPr="00241AE3">
              <w:rPr>
                <w:rFonts w:ascii="Arial" w:eastAsia="Calibri" w:hAnsi="Arial"/>
                <w:kern w:val="0"/>
                <w:sz w:val="18"/>
                <w:szCs w:val="18"/>
                <w:lang w:eastAsia="de-DE" w:bidi="ar-SA"/>
              </w:rPr>
              <w:t>20. Argumente mit plausibler Begründung formulieren und durch geeignete Belege, Beispiele und Beweise stützen</w:t>
            </w:r>
          </w:p>
          <w:p w:rsidR="00FD28E8" w:rsidRDefault="00FD28E8" w:rsidP="00FD28E8">
            <w:pPr>
              <w:pStyle w:val="BPStandard"/>
              <w:rPr>
                <w:rFonts w:ascii="Arial" w:eastAsia="Calibri" w:hAnsi="Arial"/>
                <w:sz w:val="18"/>
                <w:szCs w:val="18"/>
              </w:rPr>
            </w:pPr>
            <w:r w:rsidRPr="00F66CE2">
              <w:rPr>
                <w:rFonts w:ascii="Arial" w:eastAsia="Calibri" w:hAnsi="Arial"/>
                <w:sz w:val="18"/>
                <w:szCs w:val="18"/>
              </w:rPr>
              <w:t>21</w:t>
            </w:r>
            <w:r>
              <w:rPr>
                <w:rFonts w:ascii="Arial" w:eastAsia="Calibri" w:hAnsi="Arial"/>
                <w:sz w:val="18"/>
                <w:szCs w:val="18"/>
              </w:rPr>
              <w:t>.</w:t>
            </w:r>
            <w:r w:rsidRPr="00F66CE2">
              <w:rPr>
                <w:rFonts w:ascii="Arial" w:eastAsia="Calibri" w:hAnsi="Arial"/>
                <w:sz w:val="18"/>
                <w:szCs w:val="18"/>
              </w:rPr>
              <w:t xml:space="preserve"> Argumente zu einer Argumentationskette verknüpfen und gewichten</w:t>
            </w:r>
          </w:p>
          <w:p w:rsidR="00FD28E8" w:rsidRDefault="00FD28E8" w:rsidP="00FD28E8">
            <w:pPr>
              <w:pStyle w:val="BPStandard"/>
              <w:rPr>
                <w:rFonts w:ascii="Arial" w:eastAsia="Calibri" w:hAnsi="Arial"/>
                <w:sz w:val="18"/>
                <w:szCs w:val="18"/>
              </w:rPr>
            </w:pPr>
            <w:r w:rsidRPr="00241AE3">
              <w:rPr>
                <w:rFonts w:ascii="Arial" w:eastAsia="Calibri" w:hAnsi="Arial"/>
                <w:sz w:val="18"/>
                <w:szCs w:val="18"/>
              </w:rPr>
              <w:t>28. sprachliche Mittel gezielt einsetzen</w:t>
            </w:r>
          </w:p>
          <w:p w:rsidR="00FD28E8" w:rsidRDefault="00FD28E8" w:rsidP="00FD28E8">
            <w:pPr>
              <w:pStyle w:val="BPStandard"/>
              <w:rPr>
                <w:rFonts w:ascii="Arial" w:eastAsia="Calibri" w:hAnsi="Arial"/>
                <w:sz w:val="18"/>
                <w:szCs w:val="18"/>
              </w:rPr>
            </w:pPr>
            <w:r w:rsidRPr="00052D26">
              <w:rPr>
                <w:rFonts w:ascii="Arial" w:eastAsia="Calibri" w:hAnsi="Arial"/>
                <w:sz w:val="18"/>
                <w:szCs w:val="18"/>
              </w:rPr>
              <w:t>34. Begriffe klären</w:t>
            </w:r>
          </w:p>
          <w:p w:rsidR="00FD28E8" w:rsidRDefault="00FD28E8" w:rsidP="00FD28E8">
            <w:pPr>
              <w:pStyle w:val="BPStandard"/>
              <w:rPr>
                <w:rFonts w:ascii="Arial" w:eastAsia="Calibri" w:hAnsi="Arial"/>
                <w:sz w:val="18"/>
                <w:szCs w:val="18"/>
              </w:rPr>
            </w:pPr>
            <w:r w:rsidRPr="00052D26">
              <w:rPr>
                <w:rFonts w:ascii="Arial" w:eastAsia="Calibri" w:hAnsi="Arial"/>
                <w:sz w:val="18"/>
                <w:szCs w:val="18"/>
              </w:rPr>
              <w:t>36. kritisch zu eigenen und fremden Texten Stellung nehmen: Aufbau, Inhalt und Formulierung eigener und fremder Texte auf Schreibanlass, Thema und Adressatenschaft überprüfen, Wirksamkeit und Stilniveau (E) prüfen</w:t>
            </w:r>
          </w:p>
          <w:p w:rsidR="00FD28E8" w:rsidRDefault="00FD28E8" w:rsidP="00FD28E8">
            <w:pPr>
              <w:pStyle w:val="BPStandard"/>
              <w:rPr>
                <w:rFonts w:ascii="Arial" w:eastAsia="Calibri" w:hAnsi="Arial"/>
                <w:sz w:val="18"/>
                <w:szCs w:val="18"/>
              </w:rPr>
            </w:pPr>
            <w:r w:rsidRPr="00052D26">
              <w:rPr>
                <w:rFonts w:ascii="Arial" w:eastAsia="Calibri" w:hAnsi="Arial"/>
                <w:sz w:val="18"/>
                <w:szCs w:val="18"/>
              </w:rPr>
              <w:t>37. Strategien zur Überprüfung der sprachlichen Richtigkeit und Rechtschreibung anwenden</w:t>
            </w:r>
          </w:p>
          <w:p w:rsidR="00FD28E8" w:rsidRDefault="00FD28E8" w:rsidP="00FD28E8">
            <w:pPr>
              <w:pStyle w:val="BPStandard"/>
              <w:rPr>
                <w:rFonts w:ascii="Arial" w:eastAsia="Calibri" w:hAnsi="Arial"/>
                <w:sz w:val="18"/>
                <w:szCs w:val="18"/>
              </w:rPr>
            </w:pPr>
            <w:r w:rsidRPr="00052D26">
              <w:rPr>
                <w:rFonts w:ascii="Arial" w:eastAsia="Calibri" w:hAnsi="Arial"/>
                <w:sz w:val="18"/>
                <w:szCs w:val="18"/>
              </w:rPr>
              <w:t xml:space="preserve">38. kritische Beobachtungen in konkrete Verbesserungsansätze und </w:t>
            </w:r>
            <w:r w:rsidRPr="00052D26">
              <w:rPr>
                <w:rFonts w:ascii="MS Gothic" w:eastAsia="MS Gothic" w:hAnsi="MS Gothic" w:cs="MS Gothic" w:hint="eastAsia"/>
                <w:sz w:val="18"/>
                <w:szCs w:val="18"/>
              </w:rPr>
              <w:t>‑</w:t>
            </w:r>
            <w:r w:rsidRPr="00052D26">
              <w:rPr>
                <w:rFonts w:ascii="Arial" w:eastAsia="Calibri" w:hAnsi="Arial"/>
                <w:sz w:val="18"/>
                <w:szCs w:val="18"/>
              </w:rPr>
              <w:t>vorschläge umsetzen</w:t>
            </w:r>
          </w:p>
          <w:p w:rsidR="00FD28E8" w:rsidRDefault="00FD28E8" w:rsidP="00FD28E8">
            <w:pPr>
              <w:pStyle w:val="BPStandard"/>
              <w:rPr>
                <w:rFonts w:eastAsia="Calibri"/>
                <w:sz w:val="18"/>
                <w:szCs w:val="18"/>
              </w:rPr>
            </w:pPr>
            <w:r w:rsidRPr="00052D26">
              <w:rPr>
                <w:rFonts w:ascii="Arial" w:eastAsia="Calibri" w:hAnsi="Arial"/>
                <w:sz w:val="18"/>
                <w:szCs w:val="18"/>
              </w:rPr>
              <w:t xml:space="preserve">39. Texte inhaltlich und sprachlich </w:t>
            </w:r>
            <w:r>
              <w:rPr>
                <w:rFonts w:ascii="Arial" w:eastAsia="Calibri" w:hAnsi="Arial"/>
                <w:sz w:val="18"/>
                <w:szCs w:val="18"/>
              </w:rPr>
              <w:t>ü</w:t>
            </w:r>
            <w:r w:rsidRPr="00052D26">
              <w:rPr>
                <w:rFonts w:ascii="Arial" w:eastAsia="Calibri" w:hAnsi="Arial"/>
                <w:sz w:val="18"/>
                <w:szCs w:val="18"/>
              </w:rPr>
              <w:t xml:space="preserve">berarbeiten und dazu geeignete Methoden und </w:t>
            </w:r>
            <w:r w:rsidRPr="00C3022C">
              <w:rPr>
                <w:rFonts w:ascii="Arial" w:eastAsia="Calibri" w:hAnsi="Arial"/>
                <w:sz w:val="18"/>
                <w:szCs w:val="18"/>
              </w:rPr>
              <w:t>Sozialformen (zum Beispiel Schreibkonferenz) nutzen</w:t>
            </w:r>
          </w:p>
          <w:p w:rsidR="00FD28E8" w:rsidRPr="001E533E" w:rsidRDefault="00FD28E8" w:rsidP="00FD28E8">
            <w:pPr>
              <w:rPr>
                <w:rFonts w:eastAsia="Calibri" w:cs="Arial"/>
                <w:sz w:val="18"/>
                <w:szCs w:val="18"/>
              </w:rPr>
            </w:pPr>
          </w:p>
        </w:tc>
        <w:tc>
          <w:tcPr>
            <w:tcW w:w="1269" w:type="pct"/>
            <w:tcBorders>
              <w:left w:val="single" w:sz="4" w:space="0" w:color="000000"/>
              <w:bottom w:val="single" w:sz="4" w:space="0" w:color="000000"/>
            </w:tcBorders>
            <w:tcMar>
              <w:top w:w="0" w:type="dxa"/>
              <w:left w:w="108" w:type="dxa"/>
              <w:bottom w:w="0" w:type="dxa"/>
              <w:right w:w="108" w:type="dxa"/>
            </w:tcMar>
          </w:tcPr>
          <w:p w:rsidR="00FD28E8" w:rsidRPr="00D40841" w:rsidRDefault="00FD28E8" w:rsidP="00FD28E8">
            <w:pPr>
              <w:rPr>
                <w:sz w:val="18"/>
                <w:szCs w:val="18"/>
                <w:u w:val="single"/>
              </w:rPr>
            </w:pPr>
            <w:r w:rsidRPr="00D40841">
              <w:rPr>
                <w:sz w:val="18"/>
                <w:szCs w:val="18"/>
                <w:u w:val="single"/>
              </w:rPr>
              <w:t>3.2.2.1 Struktur von Äußerungen</w:t>
            </w:r>
          </w:p>
          <w:p w:rsidR="00FD28E8" w:rsidRPr="000008CC" w:rsidRDefault="00FD28E8" w:rsidP="00FD28E8">
            <w:pPr>
              <w:rPr>
                <w:sz w:val="18"/>
                <w:szCs w:val="18"/>
              </w:rPr>
            </w:pPr>
            <w:r w:rsidRPr="000008CC">
              <w:rPr>
                <w:sz w:val="18"/>
                <w:szCs w:val="18"/>
              </w:rPr>
              <w:t>(9GM) eigene Texte mithilfe sprachlicher Mittel kohärent gestalten</w:t>
            </w:r>
          </w:p>
          <w:p w:rsidR="00FD28E8" w:rsidRDefault="00FD28E8" w:rsidP="00FD28E8">
            <w:pPr>
              <w:rPr>
                <w:sz w:val="18"/>
                <w:szCs w:val="18"/>
              </w:rPr>
            </w:pPr>
            <w:r w:rsidRPr="000008CC">
              <w:rPr>
                <w:sz w:val="18"/>
                <w:szCs w:val="18"/>
              </w:rPr>
              <w:t>(9E) Erscheinungsformen der Textkohärenz erklären und eigene Texte mithilfe sprachlicher Mittel kohärent gestalten</w:t>
            </w:r>
          </w:p>
          <w:p w:rsidR="00FD28E8" w:rsidRPr="000008CC" w:rsidRDefault="00FD28E8" w:rsidP="00FD28E8">
            <w:pPr>
              <w:rPr>
                <w:sz w:val="18"/>
                <w:szCs w:val="18"/>
              </w:rPr>
            </w:pPr>
            <w:r w:rsidRPr="000008CC">
              <w:rPr>
                <w:sz w:val="18"/>
                <w:szCs w:val="18"/>
              </w:rPr>
              <w:t>(27G) Rechtschreibstrategien (Silbierung, Wortverlängerung, Ableitungen) und grundlegende Rechtschreibregeln (Lautprinzip, morphematisches Prinzip, silbisches Prinzip, grammatisches Prinzip) anwenden, Texte orthografisch überarbeiten</w:t>
            </w:r>
          </w:p>
          <w:p w:rsidR="00FD28E8" w:rsidRDefault="00FD28E8" w:rsidP="00FD28E8">
            <w:pPr>
              <w:rPr>
                <w:sz w:val="18"/>
                <w:szCs w:val="18"/>
              </w:rPr>
            </w:pPr>
            <w:r w:rsidRPr="000008CC">
              <w:rPr>
                <w:sz w:val="18"/>
                <w:szCs w:val="18"/>
              </w:rPr>
              <w:t xml:space="preserve">(27ME) Rechtschreibstrategien (Silbierung, Wortverlängerung, Ableitungen) und grundlegende Rechtschreibregeln (Lautprinzip, morphematisches Prinzip, silbisches Prinzip, grammatisches Prinzip) beim Schreiben und Überarbeiten von Texten selbstständig anwenden und Nachschlagewerke verwenden </w:t>
            </w:r>
          </w:p>
          <w:p w:rsidR="00FD28E8" w:rsidRDefault="00FD28E8" w:rsidP="00FD28E8">
            <w:pPr>
              <w:rPr>
                <w:sz w:val="18"/>
                <w:szCs w:val="18"/>
              </w:rPr>
            </w:pPr>
            <w:r w:rsidRPr="001E533E">
              <w:rPr>
                <w:sz w:val="18"/>
                <w:szCs w:val="18"/>
              </w:rPr>
              <w:t>(28) individuelle Fehlerschwerpunkte benennen und korrigierend bearbeiten</w:t>
            </w:r>
          </w:p>
          <w:p w:rsidR="00FD28E8" w:rsidRDefault="00FD28E8" w:rsidP="00FD28E8">
            <w:pPr>
              <w:rPr>
                <w:rFonts w:eastAsia="Calibri" w:cs="Arial"/>
                <w:sz w:val="18"/>
                <w:szCs w:val="18"/>
                <w:u w:val="single"/>
              </w:rPr>
            </w:pPr>
            <w:r w:rsidRPr="00D80559">
              <w:rPr>
                <w:rFonts w:eastAsia="Calibri" w:cs="Arial"/>
                <w:sz w:val="18"/>
                <w:szCs w:val="18"/>
                <w:u w:val="single"/>
              </w:rPr>
              <w:t>3.2.2.2 Funktion von Äußerungen</w:t>
            </w:r>
          </w:p>
          <w:p w:rsidR="00FD28E8" w:rsidRPr="000008CC" w:rsidRDefault="00FD28E8" w:rsidP="00FD28E8">
            <w:pPr>
              <w:rPr>
                <w:rFonts w:eastAsia="Calibri" w:cs="Arial"/>
                <w:sz w:val="18"/>
                <w:szCs w:val="18"/>
              </w:rPr>
            </w:pPr>
            <w:r w:rsidRPr="000008CC">
              <w:rPr>
                <w:rFonts w:eastAsia="Calibri" w:cs="Arial"/>
                <w:sz w:val="18"/>
                <w:szCs w:val="18"/>
              </w:rPr>
              <w:t>(4G) Merkmale gesprochener und geschriebener Sprache unterscheiden</w:t>
            </w:r>
          </w:p>
          <w:p w:rsidR="00FD28E8" w:rsidRPr="000008CC" w:rsidRDefault="00FD28E8" w:rsidP="00FD28E8">
            <w:pPr>
              <w:rPr>
                <w:rFonts w:eastAsia="Calibri" w:cs="Arial"/>
                <w:sz w:val="18"/>
                <w:szCs w:val="18"/>
              </w:rPr>
            </w:pPr>
            <w:r w:rsidRPr="000008CC">
              <w:rPr>
                <w:rFonts w:eastAsia="Calibri" w:cs="Arial"/>
                <w:sz w:val="18"/>
                <w:szCs w:val="18"/>
              </w:rPr>
              <w:t>(4M) distinktive Merkmale von gesprochener und geschriebener Sprache erkennen und beschreiben (</w:t>
            </w:r>
            <w:r w:rsidR="00F54B79">
              <w:rPr>
                <w:rFonts w:eastAsia="Calibri" w:cs="Arial"/>
                <w:sz w:val="18"/>
                <w:szCs w:val="18"/>
              </w:rPr>
              <w:t>z.B.</w:t>
            </w:r>
            <w:r w:rsidRPr="000008CC">
              <w:rPr>
                <w:rFonts w:eastAsia="Calibri" w:cs="Arial"/>
                <w:sz w:val="18"/>
                <w:szCs w:val="18"/>
              </w:rPr>
              <w:t xml:space="preserve"> Wortwahl, Syntax)</w:t>
            </w:r>
          </w:p>
          <w:p w:rsidR="00FD28E8" w:rsidRDefault="00FD28E8" w:rsidP="00FD28E8">
            <w:pPr>
              <w:rPr>
                <w:rFonts w:eastAsia="Calibri" w:cs="Arial"/>
                <w:sz w:val="18"/>
                <w:szCs w:val="18"/>
              </w:rPr>
            </w:pPr>
            <w:r w:rsidRPr="000008CC">
              <w:rPr>
                <w:rFonts w:eastAsia="Calibri" w:cs="Arial"/>
                <w:sz w:val="18"/>
                <w:szCs w:val="18"/>
              </w:rPr>
              <w:t>(4E) distinktive Merkmale gesprochener und geschriebener Sprache erkennen, benennen und in ihrer kommunikativen Bedeutung unterscheiden</w:t>
            </w:r>
          </w:p>
          <w:p w:rsidR="00FD28E8" w:rsidRPr="000008CC" w:rsidRDefault="00FD28E8" w:rsidP="00FD28E8">
            <w:pPr>
              <w:rPr>
                <w:rFonts w:eastAsia="Calibri" w:cs="Arial"/>
                <w:sz w:val="18"/>
                <w:szCs w:val="18"/>
              </w:rPr>
            </w:pPr>
            <w:r w:rsidRPr="000008CC">
              <w:rPr>
                <w:rFonts w:eastAsia="Calibri" w:cs="Arial"/>
                <w:sz w:val="18"/>
                <w:szCs w:val="18"/>
              </w:rPr>
              <w:t>(5</w:t>
            </w:r>
            <w:r w:rsidR="0069742C">
              <w:rPr>
                <w:rFonts w:eastAsia="Calibri" w:cs="Arial"/>
                <w:sz w:val="18"/>
                <w:szCs w:val="18"/>
              </w:rPr>
              <w:t>)</w:t>
            </w:r>
            <w:r w:rsidRPr="000008CC">
              <w:rPr>
                <w:rFonts w:eastAsia="Calibri" w:cs="Arial"/>
                <w:sz w:val="18"/>
                <w:szCs w:val="18"/>
              </w:rPr>
              <w:t xml:space="preserve"> Funktionen von Texten erkennen (</w:t>
            </w:r>
            <w:r w:rsidR="00F54B79">
              <w:rPr>
                <w:rFonts w:eastAsia="Calibri" w:cs="Arial"/>
                <w:sz w:val="18"/>
                <w:szCs w:val="18"/>
              </w:rPr>
              <w:t>z.B.</w:t>
            </w:r>
            <w:r w:rsidRPr="000008CC">
              <w:rPr>
                <w:rFonts w:eastAsia="Calibri" w:cs="Arial"/>
                <w:sz w:val="18"/>
                <w:szCs w:val="18"/>
              </w:rPr>
              <w:t xml:space="preserve"> Information, Appell, Selbstdarstellung, Kontakt</w:t>
            </w:r>
            <w:r w:rsidR="0069742C">
              <w:rPr>
                <w:rFonts w:eastAsia="Calibri" w:cs="Arial"/>
                <w:sz w:val="18"/>
                <w:szCs w:val="18"/>
              </w:rPr>
              <w:t>, E: Regulierung</w:t>
            </w:r>
            <w:r w:rsidRPr="000008CC">
              <w:rPr>
                <w:rFonts w:eastAsia="Calibri" w:cs="Arial"/>
                <w:sz w:val="18"/>
                <w:szCs w:val="18"/>
              </w:rPr>
              <w:t>)</w:t>
            </w:r>
          </w:p>
          <w:p w:rsidR="00FD28E8" w:rsidRDefault="00FD28E8" w:rsidP="00FD28E8">
            <w:pPr>
              <w:rPr>
                <w:rFonts w:eastAsia="Calibri" w:cs="Arial"/>
                <w:sz w:val="18"/>
                <w:szCs w:val="18"/>
              </w:rPr>
            </w:pPr>
            <w:r w:rsidRPr="000008CC">
              <w:rPr>
                <w:rFonts w:eastAsia="Calibri" w:cs="Arial"/>
                <w:sz w:val="18"/>
                <w:szCs w:val="18"/>
              </w:rPr>
              <w:t>(7) unterschiedliche Sprechabsichten situationsangemessen und adressatenorientiert formulieren, dabei auch die Körpersprache bewusst einsetzen</w:t>
            </w:r>
          </w:p>
          <w:p w:rsidR="00FD28E8" w:rsidRPr="000008CC" w:rsidRDefault="00FD28E8" w:rsidP="00FD28E8">
            <w:pPr>
              <w:rPr>
                <w:rFonts w:eastAsia="Calibri" w:cs="Arial"/>
                <w:sz w:val="18"/>
                <w:szCs w:val="18"/>
              </w:rPr>
            </w:pPr>
            <w:r w:rsidRPr="000008CC">
              <w:rPr>
                <w:rFonts w:eastAsia="Calibri" w:cs="Arial"/>
                <w:sz w:val="18"/>
                <w:szCs w:val="18"/>
              </w:rPr>
              <w:t>(8G) Inhalte adressatenorientiert, sachgerecht und übersichtlich darstellen</w:t>
            </w:r>
          </w:p>
          <w:p w:rsidR="00FD28E8" w:rsidRPr="000008CC" w:rsidRDefault="00C21E65" w:rsidP="00FD28E8">
            <w:pPr>
              <w:rPr>
                <w:rFonts w:eastAsia="Calibri" w:cs="Arial"/>
                <w:sz w:val="18"/>
                <w:szCs w:val="18"/>
              </w:rPr>
            </w:pPr>
            <w:r>
              <w:rPr>
                <w:rFonts w:eastAsia="Calibri" w:cs="Arial"/>
                <w:sz w:val="18"/>
                <w:szCs w:val="18"/>
              </w:rPr>
              <w:t xml:space="preserve">(8M) </w:t>
            </w:r>
            <w:r w:rsidR="00FD28E8" w:rsidRPr="000008CC">
              <w:rPr>
                <w:rFonts w:eastAsia="Calibri" w:cs="Arial"/>
                <w:sz w:val="18"/>
                <w:szCs w:val="18"/>
              </w:rPr>
              <w:t>Zusammenhänge und Inhalte adressatenorientiert, sachgerecht und übersichtlich darstellen</w:t>
            </w:r>
          </w:p>
          <w:p w:rsidR="00FD28E8" w:rsidRDefault="00FD28E8" w:rsidP="00FD28E8">
            <w:pPr>
              <w:rPr>
                <w:rFonts w:eastAsia="Calibri" w:cs="Arial"/>
                <w:sz w:val="18"/>
                <w:szCs w:val="18"/>
              </w:rPr>
            </w:pPr>
            <w:r w:rsidRPr="000008CC">
              <w:rPr>
                <w:rFonts w:eastAsia="Calibri" w:cs="Arial"/>
                <w:sz w:val="18"/>
                <w:szCs w:val="18"/>
              </w:rPr>
              <w:t>(8E) komplexere Zusammenhänge und Inhalte adressatenorientiert, sachgerecht und übersichtlich darstellen</w:t>
            </w:r>
          </w:p>
          <w:p w:rsidR="00FD28E8" w:rsidRPr="000008CC" w:rsidRDefault="00FD28E8" w:rsidP="00092066">
            <w:pPr>
              <w:rPr>
                <w:rFonts w:eastAsia="Calibri" w:cs="Arial"/>
                <w:sz w:val="18"/>
                <w:szCs w:val="18"/>
              </w:rPr>
            </w:pPr>
            <w:r w:rsidRPr="000008CC">
              <w:rPr>
                <w:rFonts w:eastAsia="Calibri" w:cs="Arial"/>
                <w:sz w:val="18"/>
                <w:szCs w:val="18"/>
              </w:rPr>
              <w:t>(9G</w:t>
            </w:r>
            <w:r w:rsidR="00092066">
              <w:rPr>
                <w:rFonts w:eastAsia="Calibri" w:cs="Arial"/>
                <w:sz w:val="18"/>
                <w:szCs w:val="18"/>
              </w:rPr>
              <w:t>M</w:t>
            </w:r>
            <w:r w:rsidRPr="000008CC">
              <w:rPr>
                <w:rFonts w:eastAsia="Calibri" w:cs="Arial"/>
                <w:sz w:val="18"/>
                <w:szCs w:val="18"/>
              </w:rPr>
              <w:t>) bei eigenen Sprech- und Schreibhandlungen einen differenzierten Wortschatz verwenden</w:t>
            </w:r>
            <w:r w:rsidR="00092066">
              <w:rPr>
                <w:rFonts w:eastAsia="Calibri" w:cs="Arial"/>
                <w:sz w:val="18"/>
                <w:szCs w:val="18"/>
              </w:rPr>
              <w:t xml:space="preserve">, M: </w:t>
            </w:r>
            <w:r w:rsidRPr="000008CC">
              <w:rPr>
                <w:rFonts w:eastAsia="Calibri" w:cs="Arial"/>
                <w:sz w:val="18"/>
                <w:szCs w:val="18"/>
              </w:rPr>
              <w:t>einschließlich idiomatischer Wendungen in Kenntnis des jeweiligen Zusammenhangs</w:t>
            </w:r>
          </w:p>
          <w:p w:rsidR="00FD28E8" w:rsidRDefault="00FD28E8" w:rsidP="00FD28E8">
            <w:pPr>
              <w:rPr>
                <w:rFonts w:eastAsia="Calibri" w:cs="Arial"/>
                <w:sz w:val="18"/>
                <w:szCs w:val="18"/>
              </w:rPr>
            </w:pPr>
            <w:r w:rsidRPr="000008CC">
              <w:rPr>
                <w:rFonts w:eastAsia="Calibri" w:cs="Arial"/>
                <w:sz w:val="18"/>
                <w:szCs w:val="18"/>
              </w:rPr>
              <w:t>(9E) bei eigenen Sprech- und Schreibhandlungen distinktive Besonderheiten gesprochener und geschriebener Sprache situationsangemessen und adressatenbezogen und begründet beachten</w:t>
            </w:r>
          </w:p>
          <w:p w:rsidR="00FD28E8" w:rsidRDefault="00FD28E8" w:rsidP="00FD28E8">
            <w:pPr>
              <w:rPr>
                <w:rFonts w:eastAsia="Calibri" w:cs="Arial"/>
                <w:sz w:val="18"/>
                <w:szCs w:val="18"/>
              </w:rPr>
            </w:pPr>
            <w:r w:rsidRPr="000008CC">
              <w:rPr>
                <w:rFonts w:eastAsia="Calibri" w:cs="Arial"/>
                <w:sz w:val="18"/>
                <w:szCs w:val="18"/>
              </w:rPr>
              <w:t>(11) sprachliche Äußerungen mündlich und schriftlich situationsangemessen und adressatenorientiert formulieren (</w:t>
            </w:r>
            <w:r w:rsidR="00F54B79">
              <w:rPr>
                <w:rFonts w:eastAsia="Calibri" w:cs="Arial"/>
                <w:sz w:val="18"/>
                <w:szCs w:val="18"/>
              </w:rPr>
              <w:t>z.B.</w:t>
            </w:r>
            <w:r w:rsidR="0069742C">
              <w:rPr>
                <w:rFonts w:eastAsia="Calibri" w:cs="Arial"/>
                <w:sz w:val="18"/>
                <w:szCs w:val="18"/>
              </w:rPr>
              <w:t xml:space="preserve"> </w:t>
            </w:r>
            <w:r w:rsidRPr="000008CC">
              <w:rPr>
                <w:rFonts w:eastAsia="Calibri" w:cs="Arial"/>
                <w:sz w:val="18"/>
                <w:szCs w:val="18"/>
              </w:rPr>
              <w:t>Bewerbungsschreiben, Lebenslauf, Vorstellungsgespräch, Antragstellung, sachlicher Brief, Formulare</w:t>
            </w:r>
            <w:r w:rsidR="0069742C">
              <w:rPr>
                <w:rFonts w:eastAsia="Calibri" w:cs="Arial"/>
                <w:sz w:val="18"/>
                <w:szCs w:val="18"/>
              </w:rPr>
              <w:t xml:space="preserve">, E: </w:t>
            </w:r>
            <w:r w:rsidR="0069742C" w:rsidRPr="000008CC">
              <w:rPr>
                <w:rFonts w:eastAsia="Calibri" w:cs="Arial"/>
                <w:sz w:val="18"/>
                <w:szCs w:val="18"/>
              </w:rPr>
              <w:t>Rollendiskussionen, Dialoge</w:t>
            </w:r>
            <w:r w:rsidRPr="000008CC">
              <w:rPr>
                <w:rFonts w:eastAsia="Calibri" w:cs="Arial"/>
                <w:sz w:val="18"/>
                <w:szCs w:val="18"/>
              </w:rPr>
              <w:t>)</w:t>
            </w:r>
          </w:p>
          <w:p w:rsidR="00FD28E8" w:rsidRPr="00FA6E3E" w:rsidRDefault="00FD28E8" w:rsidP="00FD28E8">
            <w:pPr>
              <w:rPr>
                <w:rFonts w:eastAsia="Calibri" w:cs="Arial"/>
                <w:sz w:val="18"/>
                <w:szCs w:val="18"/>
              </w:rPr>
            </w:pPr>
            <w:r w:rsidRPr="000008CC">
              <w:rPr>
                <w:rFonts w:eastAsia="Calibri" w:cs="Arial"/>
                <w:sz w:val="18"/>
                <w:szCs w:val="18"/>
              </w:rPr>
              <w:t>(20) Formen der Überredung und Überzeugung beschreiben und gegeneinander abgrenzen (</w:t>
            </w:r>
            <w:r w:rsidR="00F54B79">
              <w:rPr>
                <w:rFonts w:eastAsia="Calibri" w:cs="Arial"/>
                <w:sz w:val="18"/>
                <w:szCs w:val="18"/>
              </w:rPr>
              <w:t>z.B.</w:t>
            </w:r>
            <w:r w:rsidRPr="000008CC">
              <w:rPr>
                <w:rFonts w:eastAsia="Calibri" w:cs="Arial"/>
                <w:sz w:val="18"/>
                <w:szCs w:val="18"/>
              </w:rPr>
              <w:t xml:space="preserve"> Werbung, politische Rede)</w:t>
            </w:r>
          </w:p>
        </w:tc>
        <w:tc>
          <w:tcPr>
            <w:tcW w:w="1277" w:type="pct"/>
            <w:tcBorders>
              <w:left w:val="single" w:sz="4" w:space="0" w:color="000000"/>
              <w:bottom w:val="single" w:sz="4" w:space="0" w:color="000000"/>
            </w:tcBorders>
            <w:tcMar>
              <w:top w:w="0" w:type="dxa"/>
              <w:left w:w="108" w:type="dxa"/>
              <w:bottom w:w="0" w:type="dxa"/>
              <w:right w:w="108" w:type="dxa"/>
            </w:tcMar>
          </w:tcPr>
          <w:p w:rsidR="00FD28E8" w:rsidRDefault="00FD28E8" w:rsidP="00FD28E8">
            <w:pPr>
              <w:rPr>
                <w:rFonts w:eastAsia="Calibri" w:cs="Arial"/>
                <w:szCs w:val="22"/>
              </w:rPr>
            </w:pPr>
            <w:r>
              <w:rPr>
                <w:rFonts w:eastAsia="Calibri" w:cs="Arial"/>
                <w:szCs w:val="22"/>
              </w:rPr>
              <w:t xml:space="preserve">Einübung von Strategien zur Bewältigung der Aufgabenstellung in den Teilschritten </w:t>
            </w:r>
          </w:p>
          <w:p w:rsidR="00FD28E8" w:rsidRDefault="00FD28E8" w:rsidP="00FD28E8">
            <w:pPr>
              <w:numPr>
                <w:ilvl w:val="0"/>
                <w:numId w:val="72"/>
              </w:numPr>
              <w:rPr>
                <w:rFonts w:eastAsia="Calibri" w:cs="Arial"/>
                <w:szCs w:val="22"/>
              </w:rPr>
            </w:pPr>
            <w:r w:rsidRPr="00F25346">
              <w:rPr>
                <w:rFonts w:eastAsia="Calibri" w:cs="Arial"/>
                <w:i/>
                <w:szCs w:val="22"/>
              </w:rPr>
              <w:t>Analyse des Themas</w:t>
            </w:r>
            <w:r>
              <w:rPr>
                <w:rFonts w:eastAsia="Calibri" w:cs="Arial"/>
                <w:szCs w:val="22"/>
              </w:rPr>
              <w:t xml:space="preserve"> </w:t>
            </w:r>
            <w:r w:rsidRPr="00291799">
              <w:rPr>
                <w:rFonts w:eastAsia="Calibri" w:cs="Arial"/>
                <w:szCs w:val="22"/>
              </w:rPr>
              <w:t xml:space="preserve">in seine Bestandteile zerlegen </w:t>
            </w:r>
            <w:r>
              <w:rPr>
                <w:rFonts w:eastAsia="Calibri" w:cs="Arial"/>
                <w:szCs w:val="22"/>
              </w:rPr>
              <w:t>(</w:t>
            </w:r>
            <w:r w:rsidR="00F54B79">
              <w:rPr>
                <w:rFonts w:eastAsia="Calibri" w:cs="Arial"/>
                <w:szCs w:val="22"/>
              </w:rPr>
              <w:t>z.B.</w:t>
            </w:r>
            <w:r w:rsidRPr="00291799">
              <w:rPr>
                <w:rFonts w:eastAsia="Calibri" w:cs="Arial"/>
                <w:szCs w:val="22"/>
              </w:rPr>
              <w:t xml:space="preserve"> „Sollte man in Klasse 8 das Fach Kochen einführen?“ </w:t>
            </w:r>
            <w:r w:rsidRPr="00840FBD">
              <w:rPr>
                <w:rFonts w:eastAsia="Calibri" w:cs="Arial"/>
                <w:szCs w:val="22"/>
              </w:rPr>
              <w:sym w:font="Wingdings" w:char="F0E0"/>
            </w:r>
            <w:r>
              <w:rPr>
                <w:rFonts w:eastAsia="Calibri" w:cs="Arial"/>
                <w:szCs w:val="22"/>
              </w:rPr>
              <w:t xml:space="preserve"> </w:t>
            </w:r>
            <w:r w:rsidRPr="00291799">
              <w:rPr>
                <w:rFonts w:eastAsia="Calibri" w:cs="Arial"/>
                <w:szCs w:val="22"/>
              </w:rPr>
              <w:t>zwei Bestandteile</w:t>
            </w:r>
            <w:r>
              <w:rPr>
                <w:rFonts w:eastAsia="Calibri" w:cs="Arial"/>
                <w:szCs w:val="22"/>
              </w:rPr>
              <w:t>: (</w:t>
            </w:r>
            <w:r w:rsidRPr="00291799">
              <w:rPr>
                <w:rFonts w:eastAsia="Calibri" w:cs="Arial"/>
                <w:szCs w:val="22"/>
              </w:rPr>
              <w:t>1</w:t>
            </w:r>
            <w:r>
              <w:rPr>
                <w:rFonts w:eastAsia="Calibri" w:cs="Arial"/>
                <w:szCs w:val="22"/>
              </w:rPr>
              <w:t>)</w:t>
            </w:r>
            <w:r w:rsidRPr="00291799">
              <w:rPr>
                <w:rFonts w:eastAsia="Calibri" w:cs="Arial"/>
                <w:szCs w:val="22"/>
              </w:rPr>
              <w:t xml:space="preserve"> </w:t>
            </w:r>
            <w:r w:rsidRPr="00545000">
              <w:rPr>
                <w:rFonts w:eastAsia="Calibri" w:cs="Arial"/>
                <w:szCs w:val="22"/>
              </w:rPr>
              <w:t>Kochen als Fach</w:t>
            </w:r>
            <w:r>
              <w:rPr>
                <w:rFonts w:eastAsia="Calibri" w:cs="Arial"/>
                <w:szCs w:val="22"/>
              </w:rPr>
              <w:t>, (</w:t>
            </w:r>
            <w:r w:rsidRPr="00545000">
              <w:rPr>
                <w:rFonts w:eastAsia="Calibri" w:cs="Arial"/>
                <w:szCs w:val="22"/>
              </w:rPr>
              <w:t>2</w:t>
            </w:r>
            <w:r>
              <w:rPr>
                <w:rFonts w:eastAsia="Calibri" w:cs="Arial"/>
                <w:szCs w:val="22"/>
              </w:rPr>
              <w:t>)</w:t>
            </w:r>
            <w:r w:rsidRPr="00545000">
              <w:rPr>
                <w:rFonts w:eastAsia="Calibri" w:cs="Arial"/>
                <w:szCs w:val="22"/>
              </w:rPr>
              <w:t xml:space="preserve"> in Klasse 8</w:t>
            </w:r>
            <w:r>
              <w:rPr>
                <w:rFonts w:eastAsia="Calibri" w:cs="Arial"/>
                <w:szCs w:val="22"/>
              </w:rPr>
              <w:t>)</w:t>
            </w:r>
          </w:p>
          <w:p w:rsidR="00FD28E8" w:rsidRDefault="00FD28E8" w:rsidP="00FD28E8">
            <w:pPr>
              <w:numPr>
                <w:ilvl w:val="0"/>
                <w:numId w:val="72"/>
              </w:numPr>
              <w:rPr>
                <w:rFonts w:eastAsia="Calibri" w:cs="Arial"/>
                <w:szCs w:val="22"/>
              </w:rPr>
            </w:pPr>
            <w:r w:rsidRPr="00F25346">
              <w:rPr>
                <w:rFonts w:eastAsia="Calibri" w:cs="Arial"/>
                <w:i/>
                <w:szCs w:val="22"/>
              </w:rPr>
              <w:t>Stoffsammlung:</w:t>
            </w:r>
            <w:r>
              <w:rPr>
                <w:rFonts w:eastAsia="Calibri" w:cs="Arial"/>
                <w:szCs w:val="22"/>
              </w:rPr>
              <w:t xml:space="preserve"> </w:t>
            </w:r>
            <w:r w:rsidRPr="00545000">
              <w:rPr>
                <w:rFonts w:eastAsia="Calibri" w:cs="Arial"/>
                <w:szCs w:val="22"/>
              </w:rPr>
              <w:t>Assoziationen und Vorwissen nutzen und Einfälle in Fragen strukturieren</w:t>
            </w:r>
            <w:r>
              <w:rPr>
                <w:rFonts w:eastAsia="Calibri" w:cs="Arial"/>
                <w:szCs w:val="22"/>
              </w:rPr>
              <w:t xml:space="preserve">; </w:t>
            </w:r>
            <w:r w:rsidRPr="00545000">
              <w:rPr>
                <w:rFonts w:eastAsia="Calibri" w:cs="Arial"/>
                <w:szCs w:val="22"/>
              </w:rPr>
              <w:t>für die Ideenfindung Themenfeldern nutzen (</w:t>
            </w:r>
            <w:r w:rsidR="00F54B79">
              <w:rPr>
                <w:rFonts w:eastAsia="Calibri" w:cs="Arial"/>
                <w:szCs w:val="22"/>
              </w:rPr>
              <w:t>z.B.</w:t>
            </w:r>
            <w:r w:rsidRPr="00545000">
              <w:rPr>
                <w:rFonts w:eastAsia="Calibri" w:cs="Arial"/>
                <w:szCs w:val="22"/>
              </w:rPr>
              <w:t xml:space="preserve"> Umwelt, </w:t>
            </w:r>
            <w:r>
              <w:rPr>
                <w:rFonts w:eastAsia="Calibri" w:cs="Arial"/>
                <w:szCs w:val="22"/>
              </w:rPr>
              <w:t>Wirtschaft und Glück zuordnen),</w:t>
            </w:r>
          </w:p>
          <w:p w:rsidR="00FD28E8" w:rsidRDefault="00FD28E8" w:rsidP="00FD28E8">
            <w:pPr>
              <w:numPr>
                <w:ilvl w:val="0"/>
                <w:numId w:val="72"/>
              </w:numPr>
              <w:rPr>
                <w:rFonts w:eastAsia="Calibri" w:cs="Arial"/>
                <w:szCs w:val="22"/>
              </w:rPr>
            </w:pPr>
            <w:r w:rsidRPr="00F25346">
              <w:rPr>
                <w:rFonts w:eastAsia="Calibri" w:cs="Arial"/>
                <w:i/>
                <w:szCs w:val="22"/>
              </w:rPr>
              <w:t>Schreibstrategien:</w:t>
            </w:r>
            <w:r>
              <w:rPr>
                <w:rFonts w:eastAsia="Calibri" w:cs="Arial"/>
                <w:szCs w:val="22"/>
              </w:rPr>
              <w:t xml:space="preserve"> </w:t>
            </w:r>
            <w:r w:rsidRPr="00545000">
              <w:rPr>
                <w:rFonts w:eastAsia="Calibri" w:cs="Arial"/>
                <w:szCs w:val="22"/>
              </w:rPr>
              <w:t xml:space="preserve">Beispiel, Begründung, Behauptung </w:t>
            </w:r>
            <w:r>
              <w:rPr>
                <w:rFonts w:eastAsia="Calibri" w:cs="Arial"/>
                <w:szCs w:val="22"/>
              </w:rPr>
              <w:t xml:space="preserve">bewusst </w:t>
            </w:r>
            <w:r w:rsidRPr="00545000">
              <w:rPr>
                <w:rFonts w:eastAsia="Calibri" w:cs="Arial"/>
                <w:szCs w:val="22"/>
              </w:rPr>
              <w:t>getrennt formulieren, aber auch</w:t>
            </w:r>
            <w:r>
              <w:rPr>
                <w:rFonts w:eastAsia="Calibri" w:cs="Arial"/>
                <w:szCs w:val="22"/>
              </w:rPr>
              <w:t xml:space="preserve"> auf K</w:t>
            </w:r>
            <w:r w:rsidRPr="00545000">
              <w:rPr>
                <w:rFonts w:eastAsia="Calibri" w:cs="Arial"/>
                <w:szCs w:val="22"/>
              </w:rPr>
              <w:t>ohärenz achten</w:t>
            </w:r>
          </w:p>
          <w:p w:rsidR="00FD28E8" w:rsidRDefault="00FD28E8" w:rsidP="00FD28E8">
            <w:pPr>
              <w:numPr>
                <w:ilvl w:val="0"/>
                <w:numId w:val="72"/>
              </w:numPr>
              <w:rPr>
                <w:rFonts w:eastAsia="Calibri" w:cs="Arial"/>
                <w:szCs w:val="22"/>
              </w:rPr>
            </w:pPr>
            <w:r w:rsidRPr="00F25346">
              <w:rPr>
                <w:rFonts w:eastAsia="Calibri" w:cs="Arial"/>
                <w:i/>
                <w:szCs w:val="22"/>
              </w:rPr>
              <w:t>Gliederung:</w:t>
            </w:r>
            <w:r>
              <w:rPr>
                <w:rFonts w:eastAsia="Calibri" w:cs="Arial"/>
                <w:szCs w:val="22"/>
              </w:rPr>
              <w:t xml:space="preserve"> </w:t>
            </w:r>
            <w:r w:rsidRPr="00545000">
              <w:rPr>
                <w:rFonts w:eastAsia="Calibri" w:cs="Arial"/>
                <w:szCs w:val="22"/>
              </w:rPr>
              <w:t>Argumente auswählen, die sich in</w:t>
            </w:r>
            <w:r>
              <w:rPr>
                <w:rFonts w:eastAsia="Calibri" w:cs="Arial"/>
                <w:szCs w:val="22"/>
              </w:rPr>
              <w:t>ha</w:t>
            </w:r>
            <w:r w:rsidRPr="00545000">
              <w:rPr>
                <w:rFonts w:eastAsia="Calibri" w:cs="Arial"/>
                <w:szCs w:val="22"/>
              </w:rPr>
              <w:t>ltlich unterscheiden und diese gewich</w:t>
            </w:r>
            <w:r>
              <w:rPr>
                <w:rFonts w:eastAsia="Calibri" w:cs="Arial"/>
                <w:szCs w:val="22"/>
              </w:rPr>
              <w:t>ten; Ideen für die Einleitung; Fazit (</w:t>
            </w:r>
            <w:r w:rsidRPr="00F25346">
              <w:rPr>
                <w:rFonts w:eastAsia="Calibri" w:cs="Arial"/>
                <w:b/>
                <w:szCs w:val="22"/>
                <w:shd w:val="clear" w:color="auto" w:fill="F0A08D"/>
              </w:rPr>
              <w:t>ME:</w:t>
            </w:r>
            <w:r>
              <w:rPr>
                <w:rFonts w:eastAsia="Calibri" w:cs="Arial"/>
                <w:szCs w:val="22"/>
              </w:rPr>
              <w:t xml:space="preserve"> </w:t>
            </w:r>
            <w:r w:rsidR="00F54B79">
              <w:rPr>
                <w:rFonts w:eastAsia="Calibri" w:cs="Arial"/>
                <w:szCs w:val="22"/>
              </w:rPr>
              <w:t>z.B.</w:t>
            </w:r>
            <w:r>
              <w:rPr>
                <w:rFonts w:eastAsia="Calibri" w:cs="Arial"/>
                <w:szCs w:val="22"/>
              </w:rPr>
              <w:t xml:space="preserve"> </w:t>
            </w:r>
            <w:r w:rsidRPr="00545000">
              <w:rPr>
                <w:rFonts w:eastAsia="Calibri" w:cs="Arial"/>
                <w:szCs w:val="22"/>
              </w:rPr>
              <w:t>langfristige Folgen bzw. die eigene Haltung bestimmen und formulieren</w:t>
            </w:r>
            <w:r>
              <w:rPr>
                <w:rFonts w:eastAsia="Calibri" w:cs="Arial"/>
                <w:szCs w:val="22"/>
              </w:rPr>
              <w:t>)</w:t>
            </w:r>
          </w:p>
          <w:p w:rsidR="00FD28E8" w:rsidRPr="00545000" w:rsidRDefault="00FD28E8" w:rsidP="00FD28E8">
            <w:pPr>
              <w:rPr>
                <w:rFonts w:eastAsia="Calibri" w:cs="Arial"/>
                <w:szCs w:val="22"/>
              </w:rPr>
            </w:pPr>
            <w:r>
              <w:rPr>
                <w:rFonts w:eastAsia="Calibri" w:cs="Arial"/>
                <w:szCs w:val="22"/>
              </w:rPr>
              <w:t xml:space="preserve">Formulierung und Überarbeitung der Aufsätze </w:t>
            </w:r>
          </w:p>
        </w:tc>
        <w:tc>
          <w:tcPr>
            <w:tcW w:w="1223" w:type="pct"/>
            <w:tcBorders>
              <w:left w:val="single" w:sz="4" w:space="0" w:color="000000"/>
              <w:bottom w:val="single" w:sz="4" w:space="0" w:color="000000"/>
              <w:right w:val="single" w:sz="4" w:space="0" w:color="000000"/>
            </w:tcBorders>
            <w:tcMar>
              <w:top w:w="0" w:type="dxa"/>
              <w:left w:w="108" w:type="dxa"/>
              <w:bottom w:w="0" w:type="dxa"/>
              <w:right w:w="108" w:type="dxa"/>
            </w:tcMar>
          </w:tcPr>
          <w:p w:rsidR="00FD28E8" w:rsidRDefault="00FD28E8" w:rsidP="00FD28E8">
            <w:pPr>
              <w:rPr>
                <w:rFonts w:eastAsia="Calibri" w:cs="Arial"/>
                <w:szCs w:val="22"/>
              </w:rPr>
            </w:pPr>
            <w:r w:rsidRPr="00291799">
              <w:rPr>
                <w:rFonts w:eastAsia="Calibri" w:cs="Arial"/>
                <w:szCs w:val="22"/>
              </w:rPr>
              <w:t>Um verschiedenen Lerntypen gerecht zu werden, ist es hilfreich, sowohl mit Kriterien (</w:t>
            </w:r>
            <w:r w:rsidR="00F54B79">
              <w:rPr>
                <w:rFonts w:eastAsia="Calibri" w:cs="Arial"/>
                <w:szCs w:val="22"/>
              </w:rPr>
              <w:t>z.B.</w:t>
            </w:r>
            <w:r w:rsidRPr="00291799">
              <w:rPr>
                <w:rFonts w:eastAsia="Calibri" w:cs="Arial"/>
                <w:szCs w:val="22"/>
              </w:rPr>
              <w:t xml:space="preserve"> einer Check</w:t>
            </w:r>
            <w:r>
              <w:rPr>
                <w:rFonts w:eastAsia="Calibri" w:cs="Arial"/>
                <w:szCs w:val="22"/>
              </w:rPr>
              <w:t>liste o</w:t>
            </w:r>
            <w:r w:rsidRPr="00291799">
              <w:rPr>
                <w:rFonts w:eastAsia="Calibri" w:cs="Arial"/>
                <w:szCs w:val="22"/>
              </w:rPr>
              <w:t>der einem Anleitungsbogen) als auch mit Anschauungen (</w:t>
            </w:r>
            <w:r w:rsidR="00F54B79">
              <w:rPr>
                <w:rFonts w:eastAsia="Calibri" w:cs="Arial"/>
                <w:szCs w:val="22"/>
              </w:rPr>
              <w:t>z.B.</w:t>
            </w:r>
            <w:r w:rsidRPr="00291799">
              <w:rPr>
                <w:rFonts w:eastAsia="Calibri" w:cs="Arial"/>
                <w:szCs w:val="22"/>
              </w:rPr>
              <w:t xml:space="preserve"> Beispielaufsätzen) zu arbeiten.</w:t>
            </w:r>
          </w:p>
          <w:p w:rsidR="00FD28E8" w:rsidRDefault="00FD28E8" w:rsidP="00FD28E8">
            <w:pPr>
              <w:rPr>
                <w:rFonts w:eastAsia="Calibri" w:cs="Arial"/>
                <w:szCs w:val="22"/>
              </w:rPr>
            </w:pPr>
          </w:p>
          <w:p w:rsidR="00FD28E8" w:rsidRPr="00291799" w:rsidRDefault="00FD28E8" w:rsidP="00FD28E8">
            <w:pPr>
              <w:rPr>
                <w:rFonts w:eastAsia="Calibri" w:cs="Arial"/>
                <w:szCs w:val="22"/>
              </w:rPr>
            </w:pPr>
          </w:p>
          <w:p w:rsidR="00FD28E8" w:rsidRDefault="00FD28E8" w:rsidP="00FD28E8">
            <w:pPr>
              <w:rPr>
                <w:rFonts w:eastAsia="Calibri" w:cs="Arial"/>
                <w:szCs w:val="22"/>
              </w:rPr>
            </w:pPr>
          </w:p>
          <w:p w:rsidR="00FD28E8" w:rsidRPr="00291799" w:rsidRDefault="00FD28E8" w:rsidP="00FD28E8">
            <w:pPr>
              <w:rPr>
                <w:rFonts w:eastAsia="Calibri" w:cs="Arial"/>
                <w:szCs w:val="22"/>
              </w:rPr>
            </w:pPr>
            <w:r w:rsidRPr="00291799">
              <w:rPr>
                <w:rFonts w:eastAsia="Calibri" w:cs="Arial"/>
                <w:szCs w:val="22"/>
              </w:rPr>
              <w:t xml:space="preserve">Beim schriftlichen Argumentieren muss man zudem dem Problem begegnen, dass der gedankliche Prozess </w:t>
            </w:r>
            <w:r>
              <w:rPr>
                <w:rFonts w:eastAsia="Calibri" w:cs="Arial"/>
                <w:szCs w:val="22"/>
              </w:rPr>
              <w:t>oft</w:t>
            </w:r>
            <w:r w:rsidRPr="00291799">
              <w:rPr>
                <w:rFonts w:eastAsia="Calibri" w:cs="Arial"/>
                <w:szCs w:val="22"/>
              </w:rPr>
              <w:t xml:space="preserve"> beim Konkreten (also beim Beispiel) beginnt, während das schriftliche Produkt </w:t>
            </w:r>
            <w:r>
              <w:rPr>
                <w:rFonts w:eastAsia="Calibri" w:cs="Arial"/>
                <w:szCs w:val="22"/>
              </w:rPr>
              <w:t xml:space="preserve">oft </w:t>
            </w:r>
            <w:r w:rsidRPr="00291799">
              <w:rPr>
                <w:rFonts w:eastAsia="Calibri" w:cs="Arial"/>
                <w:szCs w:val="22"/>
              </w:rPr>
              <w:t>mit der abstrakten Aussage (also der These bzw. Behauptung) beginnen muss, damit der Leser versteht, worum es geht. Darum ist es hilfreich, vor dem Formulieren von Argumenten eine Gliederung zu erstellen, um dann die Gedanken in umgekehrter Reihenfolge (Behauptung-Begründung-Beispiel) verschriftlichen zu können.</w:t>
            </w:r>
          </w:p>
        </w:tc>
      </w:tr>
    </w:tbl>
    <w:p w:rsidR="00942894" w:rsidRDefault="00942894" w:rsidP="00942894">
      <w:pPr>
        <w:pStyle w:val="bcTabVortex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942894" w:rsidRPr="00283EF0" w:rsidTr="000F50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42894" w:rsidRPr="00283EF0" w:rsidRDefault="00942894" w:rsidP="000F50E3">
            <w:pPr>
              <w:pStyle w:val="bcTab"/>
            </w:pPr>
            <w:bookmarkStart w:id="29" w:name="_Toc475637472"/>
            <w:bookmarkStart w:id="30" w:name="_Toc481875955"/>
            <w:r w:rsidRPr="00283EF0">
              <w:t>8.3 Drama spielen und lesen</w:t>
            </w:r>
            <w:bookmarkEnd w:id="29"/>
            <w:bookmarkEnd w:id="30"/>
          </w:p>
          <w:p w:rsidR="00942894" w:rsidRPr="00283EF0" w:rsidRDefault="009F382E" w:rsidP="000F50E3">
            <w:pPr>
              <w:pStyle w:val="bcTabcaStd"/>
            </w:pPr>
            <w:r>
              <w:t>ca. 24 (30)</w:t>
            </w:r>
            <w:r w:rsidR="00942894" w:rsidRPr="00283EF0">
              <w:t xml:space="preserve"> Std.</w:t>
            </w:r>
          </w:p>
        </w:tc>
      </w:tr>
      <w:tr w:rsidR="00942894" w:rsidRPr="008D27A9" w:rsidTr="000F50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42894" w:rsidRPr="008D27A9" w:rsidRDefault="00942894" w:rsidP="000F50E3">
            <w:pPr>
              <w:pStyle w:val="bcTabVortext"/>
            </w:pPr>
            <w:r>
              <w:t>Bei der ersten Begegnung mit der Gattung Drama sollen die Inhalte, Themen und Charaktere des Dramas sollen vor allem mithilfe szenischer Verfahren erschlossen werden. Sie ermöglichen einen gattungsspezifischen Zugang, der dramatische Texte von vorne herein als Texte für Spiel und Bühne erfahrbar macht, und sie aktivieren vielfältige Vorstellungs- und Darstellungsprozesse und führen damit zu einer intensiven Verstrickung mit dem Text. Dabei sollen die szenischen Verfahren möglichst häufig und konsequent zur Texterschließung herangezogen werden. Die szenischen Interpretationen setzen die Kenntnis und auch die Bereitschaft zur Auseinandersetzung mit und Anwendung von theaterpädagogischen Ansätzen (</w:t>
            </w:r>
            <w:r w:rsidRPr="00537547">
              <w:t>Standbildern, Rollen</w:t>
            </w:r>
            <w:r>
              <w:t>spielen, Sprechvarianten etc., aber auch Formen der „simulierten Inszenierung“ wie Plakate, Figurinen, Bühnenbild usw.) voraus, welche während der Unterrichtseinheit immer wieder aufgegriffen werden müssen.</w:t>
            </w:r>
          </w:p>
        </w:tc>
      </w:tr>
      <w:tr w:rsidR="00942894" w:rsidRPr="00D72B29" w:rsidTr="000F50E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42894" w:rsidRPr="0076063D" w:rsidRDefault="00942894" w:rsidP="000F50E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42894" w:rsidRPr="0076063D" w:rsidRDefault="00942894" w:rsidP="000F50E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42894" w:rsidRPr="00D72B29" w:rsidRDefault="00942894" w:rsidP="000F50E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D72B29" w:rsidRDefault="00942894" w:rsidP="000F50E3">
            <w:pPr>
              <w:pStyle w:val="bcTabschwKompetenzen"/>
            </w:pPr>
            <w:r w:rsidRPr="00D72B29">
              <w:t xml:space="preserve">Hinweise, Arbeitsmittel, </w:t>
            </w:r>
            <w:r>
              <w:br/>
            </w:r>
            <w:r w:rsidRPr="00D72B29">
              <w:t>Organisation, Verweise</w:t>
            </w:r>
          </w:p>
        </w:tc>
      </w:tr>
      <w:tr w:rsidR="00942894" w:rsidRPr="003F5CA0" w:rsidTr="000F50E3">
        <w:trPr>
          <w:trHeight w:val="397"/>
          <w:jc w:val="center"/>
        </w:trPr>
        <w:tc>
          <w:tcPr>
            <w:tcW w:w="5000" w:type="pct"/>
            <w:gridSpan w:val="4"/>
            <w:tcBorders>
              <w:top w:val="single" w:sz="4" w:space="0" w:color="auto"/>
              <w:left w:val="single" w:sz="4" w:space="0" w:color="auto"/>
              <w:right w:val="single" w:sz="4" w:space="0" w:color="auto"/>
            </w:tcBorders>
            <w:shd w:val="clear" w:color="auto" w:fill="D9D9D9"/>
            <w:vAlign w:val="center"/>
          </w:tcPr>
          <w:p w:rsidR="00942894" w:rsidRDefault="00942894" w:rsidP="000F50E3">
            <w:pPr>
              <w:jc w:val="center"/>
              <w:rPr>
                <w:rFonts w:eastAsia="Calibri" w:cs="Arial"/>
                <w:szCs w:val="22"/>
              </w:rPr>
            </w:pPr>
            <w:r>
              <w:rPr>
                <w:rFonts w:cs="Arial"/>
                <w:b/>
              </w:rPr>
              <w:t xml:space="preserve">1. </w:t>
            </w:r>
            <w:r w:rsidRPr="00B01B08">
              <w:rPr>
                <w:rFonts w:cs="Arial"/>
                <w:b/>
              </w:rPr>
              <w:t xml:space="preserve">Einen </w:t>
            </w:r>
            <w:r>
              <w:rPr>
                <w:rFonts w:cs="Arial"/>
                <w:b/>
              </w:rPr>
              <w:t>Zugang</w:t>
            </w:r>
            <w:r w:rsidRPr="00B01B08">
              <w:rPr>
                <w:rFonts w:cs="Arial"/>
                <w:b/>
              </w:rPr>
              <w:t xml:space="preserve"> </w:t>
            </w:r>
            <w:r>
              <w:rPr>
                <w:rFonts w:cs="Arial"/>
                <w:b/>
              </w:rPr>
              <w:t xml:space="preserve">zu einem </w:t>
            </w:r>
            <w:r w:rsidRPr="00B01B08">
              <w:rPr>
                <w:rFonts w:cs="Arial"/>
                <w:b/>
              </w:rPr>
              <w:t xml:space="preserve">dramatischen Text </w:t>
            </w:r>
            <w:r>
              <w:rPr>
                <w:rFonts w:cs="Arial"/>
                <w:b/>
              </w:rPr>
              <w:t>gewinnen</w:t>
            </w:r>
          </w:p>
        </w:tc>
      </w:tr>
      <w:tr w:rsidR="00715A41" w:rsidRPr="003F5CA0" w:rsidTr="000F50E3">
        <w:trPr>
          <w:jc w:val="center"/>
        </w:trPr>
        <w:tc>
          <w:tcPr>
            <w:tcW w:w="1250" w:type="pct"/>
            <w:tcBorders>
              <w:top w:val="single" w:sz="4" w:space="0" w:color="auto"/>
              <w:left w:val="single" w:sz="4" w:space="0" w:color="auto"/>
              <w:right w:val="single" w:sz="4" w:space="0" w:color="auto"/>
            </w:tcBorders>
            <w:shd w:val="clear" w:color="auto" w:fill="auto"/>
          </w:tcPr>
          <w:p w:rsidR="00715A41" w:rsidRPr="00D130BA" w:rsidRDefault="00715A41" w:rsidP="00715A41">
            <w:pPr>
              <w:rPr>
                <w:rFonts w:cs="Arial"/>
                <w:sz w:val="18"/>
                <w:szCs w:val="18"/>
                <w:u w:val="single"/>
              </w:rPr>
            </w:pPr>
            <w:r>
              <w:rPr>
                <w:rFonts w:cs="Arial"/>
                <w:sz w:val="18"/>
                <w:szCs w:val="18"/>
                <w:u w:val="single"/>
              </w:rPr>
              <w:t>2.1 Sprechen und Zuhören</w:t>
            </w:r>
          </w:p>
          <w:p w:rsidR="00715A41" w:rsidRDefault="00715A41" w:rsidP="00715A41">
            <w:pPr>
              <w:rPr>
                <w:rFonts w:cs="Arial"/>
                <w:sz w:val="18"/>
                <w:szCs w:val="18"/>
              </w:rPr>
            </w:pPr>
            <w:r w:rsidRPr="00994E42">
              <w:rPr>
                <w:rFonts w:cs="Arial"/>
                <w:sz w:val="18"/>
                <w:szCs w:val="18"/>
              </w:rPr>
              <w:t>2. sich standardsprachlich ausdrücken und den Unterschied zwischen mündlichem und schriftlichem Sprachgebrauch sowie Mer</w:t>
            </w:r>
            <w:r>
              <w:rPr>
                <w:rFonts w:cs="Arial"/>
                <w:sz w:val="18"/>
                <w:szCs w:val="18"/>
              </w:rPr>
              <w:t>kmale umgangssprachlichen Spre</w:t>
            </w:r>
            <w:r w:rsidRPr="00994E42">
              <w:rPr>
                <w:rFonts w:cs="Arial"/>
                <w:sz w:val="18"/>
                <w:szCs w:val="18"/>
              </w:rPr>
              <w:t>chens erkennen</w:t>
            </w:r>
          </w:p>
          <w:p w:rsidR="00715A41" w:rsidRDefault="00715A41" w:rsidP="00715A41">
            <w:pPr>
              <w:rPr>
                <w:rFonts w:cs="Arial"/>
                <w:sz w:val="18"/>
                <w:szCs w:val="18"/>
              </w:rPr>
            </w:pPr>
            <w:r w:rsidRPr="00994E42">
              <w:rPr>
                <w:rFonts w:cs="Arial"/>
                <w:sz w:val="18"/>
                <w:szCs w:val="18"/>
              </w:rPr>
              <w:t>3. inhaltlich präzise, sprachlich prägnant und klar strukturiert formulieren</w:t>
            </w:r>
          </w:p>
          <w:p w:rsidR="00715A41" w:rsidRDefault="00715A41" w:rsidP="00715A41">
            <w:pPr>
              <w:rPr>
                <w:rFonts w:cs="Arial"/>
                <w:sz w:val="18"/>
                <w:szCs w:val="18"/>
              </w:rPr>
            </w:pPr>
            <w:r w:rsidRPr="00994E42">
              <w:rPr>
                <w:rFonts w:cs="Arial"/>
                <w:sz w:val="18"/>
                <w:szCs w:val="18"/>
              </w:rPr>
              <w:t>7. durch gezieltes Fragen Informationen beschaffen</w:t>
            </w:r>
          </w:p>
          <w:p w:rsidR="00715A41" w:rsidRDefault="00715A41" w:rsidP="00715A41">
            <w:pPr>
              <w:rPr>
                <w:rFonts w:cs="Arial"/>
                <w:sz w:val="18"/>
                <w:szCs w:val="18"/>
              </w:rPr>
            </w:pPr>
            <w:r w:rsidRPr="005960EF">
              <w:rPr>
                <w:rFonts w:cs="Arial"/>
                <w:sz w:val="18"/>
                <w:szCs w:val="18"/>
              </w:rPr>
              <w:t>4. ihre Redeweise (Artikulation, Körpersprache) situations- sowie adressatengerecht anwenden und deren Wirkung reflektieren</w:t>
            </w:r>
          </w:p>
          <w:p w:rsidR="00715A41" w:rsidRDefault="00715A41" w:rsidP="00715A41">
            <w:pPr>
              <w:rPr>
                <w:rFonts w:cs="Arial"/>
                <w:sz w:val="18"/>
                <w:szCs w:val="18"/>
              </w:rPr>
            </w:pPr>
            <w:r w:rsidRPr="00994E42">
              <w:rPr>
                <w:rFonts w:cs="Arial"/>
                <w:sz w:val="18"/>
                <w:szCs w:val="18"/>
              </w:rPr>
              <w:t>14. Texte sinngebend und gestaltend vorlesen und (auch frei) vortragen (zum Beispiel Gedichte)</w:t>
            </w:r>
          </w:p>
          <w:p w:rsidR="00715A41" w:rsidRDefault="00715A41" w:rsidP="00715A41">
            <w:pPr>
              <w:rPr>
                <w:rFonts w:cs="Arial"/>
                <w:sz w:val="18"/>
                <w:szCs w:val="18"/>
              </w:rPr>
            </w:pPr>
            <w:r w:rsidRPr="005960EF">
              <w:rPr>
                <w:rFonts w:cs="Arial"/>
                <w:sz w:val="18"/>
                <w:szCs w:val="18"/>
              </w:rPr>
              <w:t xml:space="preserve">15. unterschiedliche Sprechsituationen gestalten </w:t>
            </w:r>
          </w:p>
          <w:p w:rsidR="00715A41" w:rsidRDefault="00715A41" w:rsidP="00715A41">
            <w:pPr>
              <w:rPr>
                <w:rFonts w:cs="Arial"/>
                <w:sz w:val="18"/>
                <w:szCs w:val="18"/>
              </w:rPr>
            </w:pPr>
            <w:r w:rsidRPr="005960EF">
              <w:rPr>
                <w:rFonts w:cs="Arial"/>
                <w:sz w:val="18"/>
                <w:szCs w:val="18"/>
              </w:rPr>
              <w:t>16. Texte, Situationen und eigene Erfahrungen szenisch gestalten</w:t>
            </w:r>
          </w:p>
          <w:p w:rsidR="00715A41" w:rsidRPr="009455AA" w:rsidRDefault="00715A41" w:rsidP="00715A41">
            <w:pPr>
              <w:rPr>
                <w:rFonts w:cs="Arial"/>
                <w:sz w:val="18"/>
                <w:szCs w:val="18"/>
                <w:u w:val="single"/>
              </w:rPr>
            </w:pPr>
            <w:r w:rsidRPr="009455AA">
              <w:rPr>
                <w:rFonts w:cs="Arial"/>
                <w:sz w:val="18"/>
                <w:szCs w:val="18"/>
                <w:u w:val="single"/>
              </w:rPr>
              <w:t>2.3 Lesen</w:t>
            </w:r>
          </w:p>
          <w:p w:rsidR="00715A41" w:rsidRDefault="00715A41" w:rsidP="00715A41">
            <w:pPr>
              <w:rPr>
                <w:rFonts w:cs="Arial"/>
                <w:sz w:val="18"/>
                <w:szCs w:val="18"/>
              </w:rPr>
            </w:pPr>
            <w:r w:rsidRPr="001430EA">
              <w:rPr>
                <w:rFonts w:cs="Arial"/>
                <w:sz w:val="18"/>
                <w:szCs w:val="18"/>
              </w:rPr>
              <w:t>1. unterschiedliche Lesetechniken anwenden und nutzen (z</w:t>
            </w:r>
            <w:r>
              <w:rPr>
                <w:rFonts w:cs="Arial"/>
                <w:sz w:val="18"/>
                <w:szCs w:val="18"/>
              </w:rPr>
              <w:t>um Beispiel diagonal, selektiv,</w:t>
            </w:r>
            <w:r w:rsidRPr="001430EA">
              <w:rPr>
                <w:rFonts w:cs="Arial"/>
                <w:sz w:val="18"/>
                <w:szCs w:val="18"/>
              </w:rPr>
              <w:t xml:space="preserve"> navigierend (E)) </w:t>
            </w:r>
          </w:p>
          <w:p w:rsidR="00715A41" w:rsidRDefault="00715A41" w:rsidP="00715A41">
            <w:pPr>
              <w:rPr>
                <w:rFonts w:cs="Arial"/>
                <w:sz w:val="18"/>
                <w:szCs w:val="18"/>
              </w:rPr>
            </w:pPr>
            <w:r w:rsidRPr="001430EA">
              <w:rPr>
                <w:rFonts w:cs="Arial"/>
                <w:sz w:val="18"/>
                <w:szCs w:val="18"/>
              </w:rPr>
              <w:t>2. flüssig und sinnbezogen lesen und vorlesen 3. Lesestrategien und Methoden der Texterschließung anwenden (markieren, Verstehensbarrieren identifizieren, Verständnisfragen formulieren, Texte strukturieren, Wortbedeutungen und Fachbegriffe klären, Nachschlagewerke in verschiedenen Medien verwenden)</w:t>
            </w:r>
          </w:p>
          <w:p w:rsidR="00715A41" w:rsidRDefault="00715A41" w:rsidP="00715A41">
            <w:pPr>
              <w:rPr>
                <w:rFonts w:cs="Arial"/>
                <w:sz w:val="18"/>
                <w:szCs w:val="18"/>
              </w:rPr>
            </w:pPr>
            <w:r w:rsidRPr="001430EA">
              <w:rPr>
                <w:rFonts w:cs="Arial"/>
                <w:sz w:val="18"/>
                <w:szCs w:val="18"/>
              </w:rPr>
              <w:t xml:space="preserve">4. ihre Leseerwartung an einen Text formulieren und reflektieren </w:t>
            </w:r>
          </w:p>
          <w:p w:rsidR="00715A41" w:rsidRDefault="00715A41" w:rsidP="00715A41">
            <w:pPr>
              <w:rPr>
                <w:rFonts w:cs="Arial"/>
                <w:sz w:val="18"/>
                <w:szCs w:val="18"/>
              </w:rPr>
            </w:pPr>
            <w:r>
              <w:rPr>
                <w:rFonts w:cs="Arial"/>
                <w:sz w:val="18"/>
                <w:szCs w:val="18"/>
              </w:rPr>
              <w:t xml:space="preserve">11. </w:t>
            </w:r>
            <w:r w:rsidRPr="003F0BFF">
              <w:rPr>
                <w:rFonts w:cs="Arial"/>
                <w:sz w:val="18"/>
                <w:szCs w:val="18"/>
              </w:rPr>
              <w:t>Vergleiche zwischen Texten anstellen, Vergleichsaspekte herau</w:t>
            </w:r>
            <w:r>
              <w:rPr>
                <w:rFonts w:cs="Arial"/>
                <w:sz w:val="18"/>
                <w:szCs w:val="18"/>
              </w:rPr>
              <w:t>sarbeiten (E) und für das</w:t>
            </w:r>
            <w:r w:rsidRPr="003F0BFF">
              <w:rPr>
                <w:rFonts w:cs="Arial"/>
                <w:sz w:val="18"/>
                <w:szCs w:val="18"/>
              </w:rPr>
              <w:t xml:space="preserve"> Textverstehen nutzen</w:t>
            </w:r>
          </w:p>
          <w:p w:rsidR="00715A41" w:rsidRPr="00D130BA" w:rsidRDefault="00715A41" w:rsidP="00715A41">
            <w:pPr>
              <w:rPr>
                <w:rFonts w:cs="Arial"/>
                <w:sz w:val="18"/>
                <w:szCs w:val="18"/>
              </w:rPr>
            </w:pPr>
            <w:r w:rsidRPr="001430EA">
              <w:rPr>
                <w:rFonts w:cs="Arial"/>
                <w:sz w:val="18"/>
                <w:szCs w:val="18"/>
              </w:rPr>
              <w:t>13. szenische und produktionsorientierte Verfahren als Textzugang und zur Textdeutung und zur Texterschließung anwenden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Default="00715A41" w:rsidP="00715A41">
            <w:pPr>
              <w:rPr>
                <w:rFonts w:cs="Arial"/>
                <w:sz w:val="18"/>
                <w:szCs w:val="18"/>
                <w:u w:val="single"/>
              </w:rPr>
            </w:pPr>
            <w:r>
              <w:rPr>
                <w:rFonts w:cs="Arial"/>
                <w:sz w:val="18"/>
                <w:szCs w:val="18"/>
                <w:u w:val="single"/>
              </w:rPr>
              <w:t>3.2.1.1 Literarische Texte</w:t>
            </w:r>
          </w:p>
          <w:p w:rsidR="00715A41" w:rsidRPr="00256F1E" w:rsidRDefault="00715A41" w:rsidP="00715A41">
            <w:pPr>
              <w:rPr>
                <w:rFonts w:cs="Arial"/>
                <w:sz w:val="18"/>
                <w:szCs w:val="18"/>
                <w:u w:val="single"/>
              </w:rPr>
            </w:pPr>
            <w:r w:rsidRPr="00B01B08">
              <w:rPr>
                <w:rFonts w:cs="Arial"/>
                <w:sz w:val="18"/>
                <w:szCs w:val="18"/>
              </w:rPr>
              <w:t>(1</w:t>
            </w:r>
            <w:r>
              <w:rPr>
                <w:rFonts w:cs="Arial"/>
                <w:sz w:val="18"/>
                <w:szCs w:val="18"/>
              </w:rPr>
              <w:t>G</w:t>
            </w:r>
            <w:r w:rsidRPr="00B01B08">
              <w:rPr>
                <w:rFonts w:cs="Arial"/>
                <w:sz w:val="18"/>
                <w:szCs w:val="18"/>
              </w:rPr>
              <w:t>) Methoden der Tex</w:t>
            </w:r>
            <w:r>
              <w:rPr>
                <w:rFonts w:cs="Arial"/>
                <w:sz w:val="18"/>
                <w:szCs w:val="18"/>
              </w:rPr>
              <w:t>terschließung (</w:t>
            </w:r>
            <w:r w:rsidR="00F54B79">
              <w:rPr>
                <w:rFonts w:cs="Arial"/>
                <w:sz w:val="18"/>
                <w:szCs w:val="18"/>
              </w:rPr>
              <w:t>z.B.</w:t>
            </w:r>
            <w:r>
              <w:rPr>
                <w:rFonts w:cs="Arial"/>
                <w:sz w:val="18"/>
                <w:szCs w:val="18"/>
              </w:rPr>
              <w:t xml:space="preserve"> markieren, Verständnisfragen stellen)</w:t>
            </w:r>
            <w:r w:rsidRPr="00B01B08">
              <w:rPr>
                <w:rFonts w:cs="Arial"/>
                <w:sz w:val="18"/>
                <w:szCs w:val="18"/>
              </w:rPr>
              <w:t xml:space="preserve"> anwenden</w:t>
            </w:r>
          </w:p>
          <w:p w:rsidR="00715A41" w:rsidRPr="00B01B08" w:rsidRDefault="00715A41" w:rsidP="00715A41">
            <w:pPr>
              <w:rPr>
                <w:rFonts w:cs="Arial"/>
                <w:sz w:val="18"/>
                <w:szCs w:val="18"/>
              </w:rPr>
            </w:pPr>
            <w:r w:rsidRPr="00B01B08">
              <w:rPr>
                <w:rFonts w:cs="Arial"/>
                <w:sz w:val="18"/>
                <w:szCs w:val="18"/>
              </w:rPr>
              <w:t>(1</w:t>
            </w:r>
            <w:r>
              <w:rPr>
                <w:rFonts w:cs="Arial"/>
                <w:sz w:val="18"/>
                <w:szCs w:val="18"/>
              </w:rPr>
              <w:t>ME</w:t>
            </w:r>
            <w:r w:rsidRPr="00B01B08">
              <w:rPr>
                <w:rFonts w:cs="Arial"/>
                <w:sz w:val="18"/>
                <w:szCs w:val="18"/>
              </w:rPr>
              <w:t>) unterschiedliche Lesetechniken (</w:t>
            </w:r>
            <w:r w:rsidR="00F54B79">
              <w:rPr>
                <w:rFonts w:cs="Arial"/>
                <w:sz w:val="18"/>
                <w:szCs w:val="18"/>
              </w:rPr>
              <w:t>z.B.</w:t>
            </w:r>
            <w:r w:rsidRPr="00B01B08">
              <w:rPr>
                <w:rFonts w:cs="Arial"/>
                <w:sz w:val="18"/>
                <w:szCs w:val="18"/>
              </w:rPr>
              <w:t xml:space="preserve"> diagonal, selektiv</w:t>
            </w:r>
            <w:r w:rsidR="00092066">
              <w:rPr>
                <w:rFonts w:cs="Arial"/>
                <w:sz w:val="18"/>
                <w:szCs w:val="18"/>
              </w:rPr>
              <w:t>, E: navigierend</w:t>
            </w:r>
            <w:r w:rsidRPr="00B01B08">
              <w:rPr>
                <w:rFonts w:cs="Arial"/>
                <w:sz w:val="18"/>
                <w:szCs w:val="18"/>
              </w:rPr>
              <w:t>) und Methoden der Texterschließung (</w:t>
            </w:r>
            <w:r w:rsidR="00F54B79">
              <w:rPr>
                <w:rFonts w:cs="Arial"/>
                <w:sz w:val="18"/>
                <w:szCs w:val="18"/>
              </w:rPr>
              <w:t>z.B.</w:t>
            </w:r>
            <w:r w:rsidRPr="00B01B08">
              <w:rPr>
                <w:rFonts w:cs="Arial"/>
                <w:sz w:val="18"/>
                <w:szCs w:val="18"/>
              </w:rPr>
              <w:t xml:space="preserve"> markieren) anwenden</w:t>
            </w:r>
          </w:p>
          <w:p w:rsidR="00715A41" w:rsidRDefault="00715A41" w:rsidP="00715A41">
            <w:pPr>
              <w:rPr>
                <w:rFonts w:cs="Arial"/>
                <w:sz w:val="18"/>
                <w:szCs w:val="18"/>
              </w:rPr>
            </w:pPr>
            <w:r w:rsidRPr="00B01B08">
              <w:rPr>
                <w:rFonts w:cs="Arial"/>
                <w:sz w:val="18"/>
                <w:szCs w:val="18"/>
              </w:rPr>
              <w:t>(2</w:t>
            </w:r>
            <w:r>
              <w:rPr>
                <w:rFonts w:cs="Arial"/>
                <w:sz w:val="18"/>
                <w:szCs w:val="18"/>
              </w:rPr>
              <w:t>G</w:t>
            </w:r>
            <w:r w:rsidRPr="00B01B08">
              <w:rPr>
                <w:rFonts w:cs="Arial"/>
                <w:sz w:val="18"/>
                <w:szCs w:val="18"/>
              </w:rPr>
              <w:t xml:space="preserve">) ihren Leseeindruck und ihr erstes Textverständnis erläutern </w:t>
            </w:r>
          </w:p>
          <w:p w:rsidR="00715A41" w:rsidRDefault="00715A41" w:rsidP="00715A41">
            <w:pPr>
              <w:rPr>
                <w:rFonts w:eastAsia="Calibri" w:cs="Arial"/>
                <w:sz w:val="18"/>
                <w:szCs w:val="18"/>
              </w:rPr>
            </w:pPr>
            <w:r>
              <w:rPr>
                <w:rFonts w:eastAsia="Calibri" w:cs="Arial"/>
                <w:sz w:val="18"/>
                <w:szCs w:val="18"/>
              </w:rPr>
              <w:t>(2ME) i</w:t>
            </w:r>
            <w:r w:rsidRPr="005D5BDE">
              <w:rPr>
                <w:rFonts w:eastAsia="Calibri" w:cs="Arial"/>
                <w:sz w:val="18"/>
                <w:szCs w:val="18"/>
              </w:rPr>
              <w:t>hren Lese</w:t>
            </w:r>
            <w:r>
              <w:rPr>
                <w:rFonts w:eastAsia="Calibri" w:cs="Arial"/>
                <w:sz w:val="18"/>
                <w:szCs w:val="18"/>
              </w:rPr>
              <w:t>eindruck und ihr erstes Textver</w:t>
            </w:r>
            <w:r w:rsidRPr="005D5BDE">
              <w:rPr>
                <w:rFonts w:eastAsia="Calibri" w:cs="Arial"/>
                <w:sz w:val="18"/>
                <w:szCs w:val="18"/>
              </w:rPr>
              <w:t>ständnis erläutern und begründen</w:t>
            </w:r>
          </w:p>
          <w:p w:rsidR="00715A41" w:rsidRPr="000008CC" w:rsidRDefault="00715A41" w:rsidP="00715A41">
            <w:pPr>
              <w:rPr>
                <w:rFonts w:eastAsia="Calibri" w:cs="Arial"/>
                <w:sz w:val="18"/>
                <w:szCs w:val="18"/>
              </w:rPr>
            </w:pPr>
            <w:r w:rsidRPr="000008CC">
              <w:rPr>
                <w:rFonts w:eastAsia="Calibri" w:cs="Arial"/>
                <w:sz w:val="18"/>
                <w:szCs w:val="18"/>
              </w:rPr>
              <w:t>(3G) Inhalte von Texten herausarbeiten</w:t>
            </w:r>
          </w:p>
          <w:p w:rsidR="00715A41" w:rsidRPr="000008CC" w:rsidRDefault="00715A41" w:rsidP="00715A41">
            <w:pPr>
              <w:rPr>
                <w:rFonts w:eastAsia="Calibri" w:cs="Arial"/>
                <w:sz w:val="18"/>
                <w:szCs w:val="18"/>
              </w:rPr>
            </w:pPr>
            <w:r w:rsidRPr="000008CC">
              <w:rPr>
                <w:rFonts w:eastAsia="Calibri" w:cs="Arial"/>
                <w:sz w:val="18"/>
                <w:szCs w:val="18"/>
              </w:rPr>
              <w:t>(3M) Inhalte von Texten herausarbeiten und dazu aussagekräftige Textbelege auswählen und zitieren</w:t>
            </w:r>
          </w:p>
          <w:p w:rsidR="00715A41" w:rsidRDefault="00715A41" w:rsidP="00715A41">
            <w:pPr>
              <w:rPr>
                <w:rFonts w:eastAsia="Calibri" w:cs="Arial"/>
                <w:sz w:val="18"/>
                <w:szCs w:val="18"/>
              </w:rPr>
            </w:pPr>
            <w:r w:rsidRPr="000008CC">
              <w:rPr>
                <w:rFonts w:eastAsia="Calibri" w:cs="Arial"/>
                <w:sz w:val="18"/>
                <w:szCs w:val="18"/>
              </w:rPr>
              <w:t xml:space="preserve">(3E) Inhalte von Texten herausarbeiten und zusammenfassen; dazu aussagekräftige Textbelege auswählen </w:t>
            </w:r>
          </w:p>
          <w:p w:rsidR="00011E10" w:rsidRDefault="00011E10" w:rsidP="00011E10">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 xml:space="preserve">chreibung von Texten verwenden: […] </w:t>
            </w:r>
            <w:r w:rsidRPr="00FE6E34">
              <w:rPr>
                <w:rFonts w:eastAsia="Calibri" w:cs="Arial"/>
                <w:sz w:val="18"/>
                <w:szCs w:val="18"/>
              </w:rPr>
              <w:t>Figuren, Dialog, Monolog</w:t>
            </w:r>
            <w:r>
              <w:rPr>
                <w:rFonts w:eastAsia="Calibri" w:cs="Arial"/>
                <w:sz w:val="18"/>
                <w:szCs w:val="18"/>
              </w:rPr>
              <w:t xml:space="preserve">, ME: </w:t>
            </w:r>
            <w:r w:rsidRPr="00FE6E34">
              <w:rPr>
                <w:rFonts w:eastAsia="Calibri" w:cs="Arial"/>
                <w:sz w:val="18"/>
                <w:szCs w:val="18"/>
              </w:rPr>
              <w:t>Figurenverzeichnis, Akt,</w:t>
            </w:r>
            <w:r>
              <w:rPr>
                <w:rFonts w:eastAsia="Calibri" w:cs="Arial"/>
                <w:sz w:val="18"/>
                <w:szCs w:val="18"/>
              </w:rPr>
              <w:t xml:space="preserve"> </w:t>
            </w:r>
            <w:r w:rsidRPr="00FE6E34">
              <w:rPr>
                <w:rFonts w:eastAsia="Calibri" w:cs="Arial"/>
                <w:sz w:val="18"/>
                <w:szCs w:val="18"/>
              </w:rPr>
              <w:t>Szene, Exposition, Höhepunkt, Wendepunkt, Lösung, Katastrophe, Regieanweisung</w:t>
            </w:r>
          </w:p>
          <w:p w:rsidR="00715A41" w:rsidRPr="000008CC" w:rsidRDefault="00715A41" w:rsidP="00011E10">
            <w:pPr>
              <w:rPr>
                <w:rFonts w:cs="Arial"/>
                <w:sz w:val="18"/>
                <w:szCs w:val="18"/>
              </w:rPr>
            </w:pPr>
            <w:r w:rsidRPr="000008CC">
              <w:rPr>
                <w:rFonts w:cs="Arial"/>
                <w:sz w:val="18"/>
                <w:szCs w:val="18"/>
              </w:rPr>
              <w:t>(9G) die Wirkung grundlegender Gestaltungsmittel erkennen und beschreiben</w:t>
            </w:r>
          </w:p>
          <w:p w:rsidR="00715A41" w:rsidRPr="000008CC" w:rsidRDefault="00715A41" w:rsidP="00715A41">
            <w:pPr>
              <w:rPr>
                <w:rFonts w:cs="Arial"/>
                <w:sz w:val="18"/>
                <w:szCs w:val="18"/>
              </w:rPr>
            </w:pPr>
            <w:r w:rsidRPr="000008CC">
              <w:rPr>
                <w:rFonts w:cs="Arial"/>
                <w:sz w:val="18"/>
                <w:szCs w:val="18"/>
              </w:rPr>
              <w:t>(9M) die Wirkung von Gestaltungsmitteln erkennen und erläutern</w:t>
            </w:r>
          </w:p>
          <w:p w:rsidR="00715A41" w:rsidRDefault="00715A41" w:rsidP="00715A41">
            <w:pPr>
              <w:rPr>
                <w:rFonts w:cs="Arial"/>
                <w:sz w:val="18"/>
                <w:szCs w:val="18"/>
              </w:rPr>
            </w:pPr>
            <w:r w:rsidRPr="000008CC">
              <w:rPr>
                <w:rFonts w:cs="Arial"/>
                <w:sz w:val="18"/>
                <w:szCs w:val="18"/>
              </w:rPr>
              <w:t xml:space="preserve">(9E) sprachliche Gestaltungsmittel beschreiben und auf ihre Funktion hin untersuchen </w:t>
            </w:r>
          </w:p>
          <w:p w:rsidR="00715A41" w:rsidRPr="00B01B08" w:rsidRDefault="00715A41" w:rsidP="00715A41">
            <w:pPr>
              <w:rPr>
                <w:rFonts w:cs="Arial"/>
                <w:sz w:val="18"/>
                <w:szCs w:val="18"/>
              </w:rPr>
            </w:pPr>
            <w:r w:rsidRPr="00B01B08">
              <w:rPr>
                <w:rFonts w:cs="Arial"/>
                <w:sz w:val="18"/>
                <w:szCs w:val="18"/>
              </w:rPr>
              <w:t>(11</w:t>
            </w:r>
            <w:r>
              <w:rPr>
                <w:rFonts w:cs="Arial"/>
                <w:sz w:val="18"/>
                <w:szCs w:val="18"/>
              </w:rPr>
              <w:t>G</w:t>
            </w:r>
            <w:r w:rsidRPr="00B01B08">
              <w:rPr>
                <w:rFonts w:cs="Arial"/>
                <w:sz w:val="18"/>
                <w:szCs w:val="18"/>
              </w:rPr>
              <w:t xml:space="preserve">) lyrische, epische und dramatische Texte unterscheiden (Gedicht, Ballade, Erzählung, </w:t>
            </w:r>
            <w:r w:rsidRPr="00256F1E">
              <w:rPr>
                <w:rFonts w:cs="Arial"/>
                <w:sz w:val="18"/>
                <w:szCs w:val="18"/>
              </w:rPr>
              <w:t>Dramenauszug</w:t>
            </w:r>
            <w:r w:rsidRPr="00B01B08">
              <w:rPr>
                <w:rFonts w:cs="Arial"/>
                <w:sz w:val="18"/>
                <w:szCs w:val="18"/>
              </w:rPr>
              <w:t xml:space="preserve">) </w:t>
            </w:r>
          </w:p>
          <w:p w:rsidR="00715A41" w:rsidRPr="00B01B08" w:rsidRDefault="00715A41" w:rsidP="00715A41">
            <w:pPr>
              <w:rPr>
                <w:rFonts w:cs="Arial"/>
                <w:sz w:val="18"/>
                <w:szCs w:val="18"/>
              </w:rPr>
            </w:pPr>
            <w:r w:rsidRPr="00B01B08">
              <w:rPr>
                <w:rFonts w:cs="Arial"/>
                <w:sz w:val="18"/>
                <w:szCs w:val="18"/>
              </w:rPr>
              <w:t>(11</w:t>
            </w:r>
            <w:r>
              <w:rPr>
                <w:rFonts w:cs="Arial"/>
                <w:sz w:val="18"/>
                <w:szCs w:val="18"/>
              </w:rPr>
              <w:t>M</w:t>
            </w:r>
            <w:r w:rsidRPr="00B01B08">
              <w:rPr>
                <w:rFonts w:cs="Arial"/>
                <w:sz w:val="18"/>
                <w:szCs w:val="18"/>
              </w:rPr>
              <w:t>) die Gattungszugehörigkeit lyrischer, epischer, dramatischer Texte (Gedicht, Ballade, Erzählung, Kurzgeschichte</w:t>
            </w:r>
            <w:r w:rsidRPr="00256F1E">
              <w:rPr>
                <w:rFonts w:cs="Arial"/>
                <w:sz w:val="18"/>
                <w:szCs w:val="18"/>
              </w:rPr>
              <w:t>, Drama</w:t>
            </w:r>
            <w:r w:rsidRPr="00B01B08">
              <w:rPr>
                <w:rFonts w:cs="Arial"/>
                <w:sz w:val="18"/>
                <w:szCs w:val="18"/>
              </w:rPr>
              <w:t>) nach ihren spezifischen Merkmalen unterscheiden</w:t>
            </w:r>
          </w:p>
          <w:p w:rsidR="00715A41" w:rsidRDefault="00715A41" w:rsidP="00715A41">
            <w:pPr>
              <w:rPr>
                <w:rFonts w:cs="Arial"/>
                <w:sz w:val="18"/>
                <w:szCs w:val="18"/>
              </w:rPr>
            </w:pPr>
            <w:r w:rsidRPr="00B01B08">
              <w:rPr>
                <w:rFonts w:cs="Arial"/>
                <w:sz w:val="18"/>
                <w:szCs w:val="18"/>
              </w:rPr>
              <w:t>(11</w:t>
            </w:r>
            <w:r>
              <w:rPr>
                <w:rFonts w:cs="Arial"/>
                <w:sz w:val="18"/>
                <w:szCs w:val="18"/>
              </w:rPr>
              <w:t>E</w:t>
            </w:r>
            <w:r w:rsidRPr="00B01B08">
              <w:rPr>
                <w:rFonts w:cs="Arial"/>
                <w:sz w:val="18"/>
                <w:szCs w:val="18"/>
              </w:rPr>
              <w:t xml:space="preserve">) grundlegende literarische Gattungen definieren und deren Merkmale für das Textverständnis nutzen (mindestens: Gedicht, Ballade, Epos, Erzählung, Kalendergeschichte, Kurzgeschichte, Anekdote, </w:t>
            </w:r>
            <w:r w:rsidRPr="00256F1E">
              <w:rPr>
                <w:rFonts w:cs="Arial"/>
                <w:sz w:val="18"/>
                <w:szCs w:val="18"/>
              </w:rPr>
              <w:t>Drama</w:t>
            </w:r>
          </w:p>
          <w:p w:rsidR="00715A41" w:rsidRDefault="00715A41" w:rsidP="00715A41">
            <w:pPr>
              <w:rPr>
                <w:rFonts w:cs="Arial"/>
                <w:sz w:val="18"/>
                <w:szCs w:val="18"/>
              </w:rPr>
            </w:pPr>
            <w:r w:rsidRPr="00B01B08">
              <w:rPr>
                <w:rFonts w:cs="Arial"/>
                <w:sz w:val="18"/>
                <w:szCs w:val="18"/>
              </w:rPr>
              <w:t>(13</w:t>
            </w:r>
            <w:r>
              <w:rPr>
                <w:rFonts w:cs="Arial"/>
                <w:sz w:val="18"/>
                <w:szCs w:val="18"/>
              </w:rPr>
              <w:t>GM) Vorwissen aktivieren</w:t>
            </w:r>
          </w:p>
          <w:p w:rsidR="00715A41" w:rsidRPr="00B01B08" w:rsidRDefault="00715A41" w:rsidP="00715A41">
            <w:pPr>
              <w:rPr>
                <w:rFonts w:cs="Arial"/>
                <w:sz w:val="18"/>
                <w:szCs w:val="18"/>
              </w:rPr>
            </w:pPr>
            <w:r w:rsidRPr="00B01B08">
              <w:rPr>
                <w:rFonts w:cs="Arial"/>
                <w:sz w:val="18"/>
                <w:szCs w:val="18"/>
              </w:rPr>
              <w:t>(13</w:t>
            </w:r>
            <w:r>
              <w:rPr>
                <w:rFonts w:cs="Arial"/>
                <w:sz w:val="18"/>
                <w:szCs w:val="18"/>
              </w:rPr>
              <w:t>E</w:t>
            </w:r>
            <w:r w:rsidRPr="00B01B08">
              <w:rPr>
                <w:rFonts w:cs="Arial"/>
                <w:sz w:val="18"/>
                <w:szCs w:val="18"/>
              </w:rPr>
              <w:t xml:space="preserve">) Vorwissen für ihr Textverstehen nutzen </w:t>
            </w:r>
          </w:p>
          <w:p w:rsidR="00715A41" w:rsidRDefault="00715A41" w:rsidP="00715A41">
            <w:pPr>
              <w:rPr>
                <w:rFonts w:cs="Arial"/>
                <w:sz w:val="18"/>
                <w:szCs w:val="18"/>
              </w:rPr>
            </w:pPr>
            <w:r w:rsidRPr="00B01B08">
              <w:rPr>
                <w:rFonts w:cs="Arial"/>
                <w:sz w:val="18"/>
                <w:szCs w:val="18"/>
              </w:rPr>
              <w:t>(14</w:t>
            </w:r>
            <w:r>
              <w:rPr>
                <w:rFonts w:cs="Arial"/>
                <w:sz w:val="18"/>
                <w:szCs w:val="18"/>
              </w:rPr>
              <w:t>GME</w:t>
            </w:r>
            <w:r w:rsidRPr="00B01B08">
              <w:rPr>
                <w:rFonts w:cs="Arial"/>
                <w:sz w:val="18"/>
                <w:szCs w:val="18"/>
              </w:rPr>
              <w:t>) für ihr Textverstehen Quellen nutzen (Lexika, Wörterbücher, Internet) nutzen</w:t>
            </w:r>
          </w:p>
          <w:p w:rsidR="00715A41" w:rsidRDefault="00715A41" w:rsidP="00715A41">
            <w:pPr>
              <w:rPr>
                <w:rFonts w:eastAsia="Calibri" w:cs="Arial"/>
                <w:sz w:val="18"/>
                <w:szCs w:val="18"/>
              </w:rPr>
            </w:pPr>
            <w:r w:rsidRPr="00B01B08">
              <w:rPr>
                <w:rFonts w:cs="Arial"/>
                <w:sz w:val="18"/>
                <w:szCs w:val="18"/>
              </w:rPr>
              <w:t>(15</w:t>
            </w:r>
            <w:r>
              <w:rPr>
                <w:rFonts w:cs="Arial"/>
                <w:sz w:val="18"/>
                <w:szCs w:val="18"/>
              </w:rPr>
              <w:t>G</w:t>
            </w:r>
            <w:r w:rsidRPr="00B01B08">
              <w:rPr>
                <w:rFonts w:cs="Arial"/>
                <w:sz w:val="18"/>
                <w:szCs w:val="18"/>
              </w:rPr>
              <w:t>) handlungs- und produktionsorientierte Verfahren anwenden, um zu einer Textdeutung zu gelangen (</w:t>
            </w:r>
            <w:r w:rsidR="00F54B79">
              <w:rPr>
                <w:rFonts w:cs="Arial"/>
                <w:sz w:val="18"/>
                <w:szCs w:val="18"/>
              </w:rPr>
              <w:t>z.B.</w:t>
            </w:r>
            <w:r w:rsidRPr="00B01B08">
              <w:rPr>
                <w:rFonts w:cs="Arial"/>
                <w:sz w:val="18"/>
                <w:szCs w:val="18"/>
              </w:rPr>
              <w:t xml:space="preserve"> Paralleltext, </w:t>
            </w:r>
            <w:r w:rsidR="00092066">
              <w:rPr>
                <w:rFonts w:cs="Arial"/>
                <w:sz w:val="18"/>
                <w:szCs w:val="18"/>
              </w:rPr>
              <w:t xml:space="preserve">G: </w:t>
            </w:r>
            <w:r w:rsidRPr="00B01B08">
              <w:rPr>
                <w:rFonts w:cs="Arial"/>
                <w:sz w:val="18"/>
                <w:szCs w:val="18"/>
              </w:rPr>
              <w:t>Brief, Tagebucheintrag</w:t>
            </w:r>
            <w:r w:rsidR="00092066">
              <w:rPr>
                <w:rFonts w:cs="Arial"/>
                <w:sz w:val="18"/>
                <w:szCs w:val="18"/>
              </w:rPr>
              <w:t xml:space="preserve">, M: </w:t>
            </w:r>
            <w:r>
              <w:rPr>
                <w:rFonts w:eastAsia="Calibri" w:cs="Arial"/>
                <w:sz w:val="18"/>
                <w:szCs w:val="18"/>
              </w:rPr>
              <w:t>innerer</w:t>
            </w:r>
            <w:r w:rsidRPr="00192EC9">
              <w:rPr>
                <w:rFonts w:eastAsia="Calibri" w:cs="Arial"/>
                <w:sz w:val="18"/>
                <w:szCs w:val="18"/>
              </w:rPr>
              <w:t xml:space="preserve"> Monolog, Formen d</w:t>
            </w:r>
            <w:r>
              <w:rPr>
                <w:rFonts w:eastAsia="Calibri" w:cs="Arial"/>
                <w:sz w:val="18"/>
                <w:szCs w:val="18"/>
              </w:rPr>
              <w:t>es</w:t>
            </w:r>
            <w:r w:rsidRPr="00192EC9">
              <w:rPr>
                <w:rFonts w:eastAsia="Calibri" w:cs="Arial"/>
                <w:sz w:val="18"/>
                <w:szCs w:val="18"/>
              </w:rPr>
              <w:t xml:space="preserve"> szenischen Interpretierens)</w:t>
            </w:r>
          </w:p>
          <w:p w:rsidR="00715A41" w:rsidRDefault="00715A41" w:rsidP="00715A41">
            <w:pPr>
              <w:rPr>
                <w:rFonts w:eastAsia="Calibri" w:cs="Arial"/>
                <w:sz w:val="18"/>
                <w:szCs w:val="18"/>
              </w:rPr>
            </w:pPr>
            <w:r w:rsidRPr="00192EC9">
              <w:rPr>
                <w:rFonts w:eastAsia="Calibri" w:cs="Arial"/>
                <w:sz w:val="18"/>
                <w:szCs w:val="18"/>
              </w:rPr>
              <w:t>(15</w:t>
            </w:r>
            <w:r>
              <w:rPr>
                <w:rFonts w:eastAsia="Calibri" w:cs="Arial"/>
                <w:sz w:val="18"/>
                <w:szCs w:val="18"/>
              </w:rPr>
              <w:t>E) mit handlungs- und</w:t>
            </w:r>
            <w:r w:rsidRPr="00192EC9">
              <w:rPr>
                <w:rFonts w:eastAsia="Calibri" w:cs="Arial"/>
                <w:sz w:val="18"/>
                <w:szCs w:val="18"/>
              </w:rPr>
              <w:t xml:space="preserve"> produktionsorientierten Verfahren ein plausibles Textverständnis herausarbeiten (</w:t>
            </w:r>
            <w:r w:rsidR="00F54B79">
              <w:rPr>
                <w:rFonts w:eastAsia="Calibri" w:cs="Arial"/>
                <w:sz w:val="18"/>
                <w:szCs w:val="18"/>
              </w:rPr>
              <w:t>z.B.</w:t>
            </w:r>
            <w:r w:rsidRPr="00192EC9">
              <w:rPr>
                <w:rFonts w:eastAsia="Calibri" w:cs="Arial"/>
                <w:sz w:val="18"/>
                <w:szCs w:val="18"/>
              </w:rPr>
              <w:t xml:space="preserve"> Texttransformationen, Ausgestaltungen, Formen des szenischen Interpretierens</w:t>
            </w:r>
            <w:r>
              <w:rPr>
                <w:rFonts w:eastAsia="Calibri" w:cs="Arial"/>
                <w:sz w:val="18"/>
                <w:szCs w:val="18"/>
              </w:rPr>
              <w:t>)</w:t>
            </w:r>
          </w:p>
          <w:p w:rsidR="00715A41" w:rsidRPr="00B01B08" w:rsidRDefault="00715A41" w:rsidP="00092066">
            <w:pPr>
              <w:rPr>
                <w:rFonts w:cs="Arial"/>
                <w:sz w:val="18"/>
                <w:szCs w:val="18"/>
              </w:rPr>
            </w:pPr>
            <w:r w:rsidRPr="00B01B08">
              <w:rPr>
                <w:rFonts w:cs="Arial"/>
                <w:sz w:val="18"/>
                <w:szCs w:val="18"/>
              </w:rPr>
              <w:t>(17</w:t>
            </w:r>
            <w:r>
              <w:rPr>
                <w:rFonts w:cs="Arial"/>
                <w:sz w:val="18"/>
                <w:szCs w:val="18"/>
              </w:rPr>
              <w:t>G</w:t>
            </w:r>
            <w:r w:rsidR="00092066">
              <w:rPr>
                <w:rFonts w:cs="Arial"/>
                <w:sz w:val="18"/>
                <w:szCs w:val="18"/>
              </w:rPr>
              <w:t>M</w:t>
            </w:r>
            <w:r w:rsidRPr="00B01B08">
              <w:rPr>
                <w:rFonts w:cs="Arial"/>
                <w:sz w:val="18"/>
                <w:szCs w:val="18"/>
              </w:rPr>
              <w:t>) Verstehensschwierigkeiten benennen</w:t>
            </w:r>
            <w:r w:rsidR="00092066">
              <w:rPr>
                <w:rFonts w:cs="Arial"/>
                <w:sz w:val="18"/>
                <w:szCs w:val="18"/>
              </w:rPr>
              <w:t xml:space="preserve"> M: </w:t>
            </w:r>
            <w:r w:rsidRPr="00B01B08">
              <w:rPr>
                <w:rFonts w:cs="Arial"/>
                <w:sz w:val="18"/>
                <w:szCs w:val="18"/>
              </w:rPr>
              <w:t>und in einen Zusammenhang mit ihrer Deutung stellen</w:t>
            </w:r>
          </w:p>
          <w:p w:rsidR="00715A41" w:rsidRPr="00B01B08" w:rsidRDefault="00715A41" w:rsidP="00715A41">
            <w:pPr>
              <w:rPr>
                <w:rFonts w:cs="Arial"/>
                <w:sz w:val="18"/>
                <w:szCs w:val="18"/>
              </w:rPr>
            </w:pPr>
            <w:r w:rsidRPr="00B01B08">
              <w:rPr>
                <w:rFonts w:cs="Arial"/>
                <w:sz w:val="18"/>
                <w:szCs w:val="18"/>
              </w:rPr>
              <w:t>(17</w:t>
            </w:r>
            <w:r>
              <w:rPr>
                <w:rFonts w:cs="Arial"/>
                <w:sz w:val="18"/>
                <w:szCs w:val="18"/>
              </w:rPr>
              <w:t>E</w:t>
            </w:r>
            <w:r w:rsidRPr="00B01B08">
              <w:rPr>
                <w:rFonts w:cs="Arial"/>
                <w:sz w:val="18"/>
                <w:szCs w:val="18"/>
              </w:rPr>
              <w:t>) Verstehensschwierigkeiten benennen und für den Interpretationsprozess nutzen</w:t>
            </w:r>
          </w:p>
          <w:p w:rsidR="00715A41" w:rsidRPr="00B01B08" w:rsidRDefault="00715A41" w:rsidP="00715A41">
            <w:pPr>
              <w:rPr>
                <w:rFonts w:cs="Arial"/>
                <w:sz w:val="18"/>
                <w:szCs w:val="18"/>
              </w:rPr>
            </w:pPr>
            <w:r w:rsidRPr="00B01B08">
              <w:rPr>
                <w:rFonts w:cs="Arial"/>
                <w:sz w:val="18"/>
                <w:szCs w:val="18"/>
              </w:rPr>
              <w:t>(23</w:t>
            </w:r>
            <w:r>
              <w:rPr>
                <w:rFonts w:cs="Arial"/>
                <w:sz w:val="18"/>
                <w:szCs w:val="18"/>
              </w:rPr>
              <w:t>G</w:t>
            </w:r>
            <w:r w:rsidRPr="00B01B08">
              <w:rPr>
                <w:rFonts w:cs="Arial"/>
                <w:sz w:val="18"/>
                <w:szCs w:val="18"/>
              </w:rPr>
              <w:t>) Textinhalte mit eigenen Erfahrungen vergleichen</w:t>
            </w:r>
          </w:p>
          <w:p w:rsidR="00715A41" w:rsidRPr="003F5CA0" w:rsidRDefault="00715A41" w:rsidP="00715A41">
            <w:pPr>
              <w:rPr>
                <w:rFonts w:cs="Arial"/>
                <w:sz w:val="18"/>
                <w:szCs w:val="18"/>
              </w:rPr>
            </w:pPr>
            <w:r w:rsidRPr="00B01B08">
              <w:rPr>
                <w:rFonts w:cs="Arial"/>
                <w:sz w:val="18"/>
                <w:szCs w:val="18"/>
              </w:rPr>
              <w:t>(23</w:t>
            </w:r>
            <w:r>
              <w:rPr>
                <w:rFonts w:cs="Arial"/>
                <w:sz w:val="18"/>
                <w:szCs w:val="18"/>
              </w:rPr>
              <w:t>ME</w:t>
            </w:r>
            <w:r w:rsidRPr="00B01B08">
              <w:rPr>
                <w:rFonts w:cs="Arial"/>
                <w:sz w:val="18"/>
                <w:szCs w:val="18"/>
              </w:rPr>
              <w:t>) die Bedeutsamkeit eines Textes für die eigene Person darlegen und Textinhalte mit eigenen Erfahrungen vergleichen</w:t>
            </w:r>
          </w:p>
        </w:tc>
        <w:tc>
          <w:tcPr>
            <w:tcW w:w="1250" w:type="pct"/>
            <w:tcBorders>
              <w:left w:val="single" w:sz="4" w:space="0" w:color="auto"/>
              <w:right w:val="single" w:sz="4" w:space="0" w:color="auto"/>
            </w:tcBorders>
            <w:shd w:val="clear" w:color="auto" w:fill="auto"/>
          </w:tcPr>
          <w:p w:rsidR="00715A41" w:rsidRDefault="00715A41" w:rsidP="0044377F">
            <w:pPr>
              <w:numPr>
                <w:ilvl w:val="0"/>
                <w:numId w:val="64"/>
              </w:numPr>
              <w:rPr>
                <w:rFonts w:cs="Arial"/>
              </w:rPr>
            </w:pPr>
            <w:r>
              <w:rPr>
                <w:rFonts w:cs="Arial"/>
              </w:rPr>
              <w:t>Erster Blick in den Text und Sammeln von Auffälligkeiten der Struktur (Figurenrede, Personenverzeichnis, Nebentext usw.) noch ohne fachsprachliche Fixierung. Vergleich mit anderen dialogischen Textsorten aus dem Erfahrungsbereich der SuS (</w:t>
            </w:r>
            <w:r w:rsidR="00F54B79">
              <w:rPr>
                <w:rFonts w:cs="Arial"/>
              </w:rPr>
              <w:t>z.B.</w:t>
            </w:r>
            <w:r>
              <w:rPr>
                <w:rFonts w:cs="Arial"/>
              </w:rPr>
              <w:t xml:space="preserve"> </w:t>
            </w:r>
            <w:r w:rsidRPr="00AB3E26">
              <w:rPr>
                <w:rFonts w:cs="Arial"/>
              </w:rPr>
              <w:t>Er</w:t>
            </w:r>
            <w:r>
              <w:rPr>
                <w:rFonts w:cs="Arial"/>
              </w:rPr>
              <w:t xml:space="preserve">fahrungen in Chaträumen, </w:t>
            </w:r>
            <w:r w:rsidRPr="00AB3E26">
              <w:rPr>
                <w:rFonts w:cs="Arial"/>
              </w:rPr>
              <w:t xml:space="preserve">Szenenausschnitt eines Dramas mit </w:t>
            </w:r>
            <w:r>
              <w:rPr>
                <w:rFonts w:cs="Arial"/>
              </w:rPr>
              <w:t xml:space="preserve">Textstruktur von </w:t>
            </w:r>
            <w:r w:rsidRPr="00AB3E26">
              <w:rPr>
                <w:rFonts w:cs="Arial"/>
              </w:rPr>
              <w:t>Chatprotokollen vergleichen</w:t>
            </w:r>
            <w:r>
              <w:rPr>
                <w:rFonts w:cs="Arial"/>
              </w:rPr>
              <w:t>)</w:t>
            </w:r>
            <w:r w:rsidRPr="00AB3E26">
              <w:rPr>
                <w:rFonts w:cs="Arial"/>
              </w:rPr>
              <w:t>.</w:t>
            </w:r>
          </w:p>
          <w:p w:rsidR="00715A41" w:rsidRPr="003F5CA0" w:rsidRDefault="00715A41" w:rsidP="0044377F">
            <w:pPr>
              <w:numPr>
                <w:ilvl w:val="0"/>
                <w:numId w:val="51"/>
              </w:numPr>
              <w:rPr>
                <w:rFonts w:cs="Arial"/>
              </w:rPr>
            </w:pPr>
            <w:r>
              <w:rPr>
                <w:rFonts w:cs="Arial"/>
              </w:rPr>
              <w:t xml:space="preserve">Einzelne </w:t>
            </w:r>
            <w:r w:rsidRPr="00313713">
              <w:rPr>
                <w:rFonts w:cs="Arial"/>
              </w:rPr>
              <w:t xml:space="preserve">Szenen </w:t>
            </w:r>
            <w:r>
              <w:rPr>
                <w:rFonts w:cs="Arial"/>
              </w:rPr>
              <w:t>vom Dramenbeginn szenisch erschließen (</w:t>
            </w:r>
            <w:r w:rsidR="00F54B79">
              <w:rPr>
                <w:rFonts w:cs="Arial"/>
              </w:rPr>
              <w:t>z.B.</w:t>
            </w:r>
            <w:r>
              <w:rPr>
                <w:rFonts w:cs="Arial"/>
              </w:rPr>
              <w:t xml:space="preserve"> </w:t>
            </w:r>
            <w:r w:rsidRPr="00313713">
              <w:rPr>
                <w:rFonts w:cs="Arial"/>
              </w:rPr>
              <w:t>mittels Standbildern</w:t>
            </w:r>
            <w:r>
              <w:rPr>
                <w:rFonts w:cs="Arial"/>
              </w:rPr>
              <w:t>, szenische Lesung)</w:t>
            </w:r>
          </w:p>
        </w:tc>
        <w:tc>
          <w:tcPr>
            <w:tcW w:w="1250" w:type="pct"/>
            <w:tcBorders>
              <w:left w:val="single" w:sz="4" w:space="0" w:color="auto"/>
              <w:right w:val="single" w:sz="4" w:space="0" w:color="auto"/>
            </w:tcBorders>
            <w:shd w:val="clear" w:color="auto" w:fill="auto"/>
          </w:tcPr>
          <w:p w:rsidR="00715A41" w:rsidRDefault="00715A41" w:rsidP="00715A41">
            <w:pPr>
              <w:spacing w:before="60"/>
              <w:rPr>
                <w:rFonts w:eastAsia="Calibri" w:cs="Arial"/>
                <w:szCs w:val="22"/>
              </w:rPr>
            </w:pPr>
            <w:r>
              <w:rPr>
                <w:rFonts w:eastAsia="Calibri" w:cs="Arial"/>
                <w:szCs w:val="22"/>
              </w:rPr>
              <w:t>Theaterpädagische Vorbereitung:</w:t>
            </w:r>
          </w:p>
          <w:p w:rsidR="00715A41" w:rsidRDefault="00715A41" w:rsidP="00715A41">
            <w:pPr>
              <w:spacing w:before="60"/>
              <w:rPr>
                <w:rFonts w:eastAsia="Calibri" w:cs="Arial"/>
                <w:szCs w:val="22"/>
              </w:rPr>
            </w:pPr>
            <w:r>
              <w:rPr>
                <w:rFonts w:eastAsia="Calibri" w:cs="Arial"/>
                <w:szCs w:val="22"/>
              </w:rPr>
              <w:t>Bevor in die Erarbeitung und die Erprobung der szenischen Verfahren eingestiegen wird, sollten jeweils Aufwärmübungen, Übungen zur Körperwahrnehmung und Sprechübungen vorgeschaltet werden.</w:t>
            </w: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r>
              <w:rPr>
                <w:rFonts w:eastAsia="Calibri" w:cs="Arial"/>
                <w:szCs w:val="22"/>
              </w:rPr>
              <w:t>Auswahl eines altersgerechten Dramas, an dem Inhalte, Figuren und auch der Dramenaufbau erarbeitet werden können</w:t>
            </w:r>
          </w:p>
          <w:p w:rsidR="00715A41" w:rsidRPr="00542AEC" w:rsidRDefault="00715A41" w:rsidP="00715A41">
            <w:pPr>
              <w:rPr>
                <w:highlight w:val="yellow"/>
              </w:rPr>
            </w:pPr>
            <w:r w:rsidRPr="009A5E04">
              <w:rPr>
                <w:rFonts w:cs="Arial"/>
              </w:rPr>
              <w:t xml:space="preserve">Textgrundlage </w:t>
            </w:r>
            <w:r w:rsidR="00F54B79">
              <w:rPr>
                <w:rFonts w:cs="Arial"/>
              </w:rPr>
              <w:t>z.B.</w:t>
            </w:r>
            <w:r w:rsidRPr="009A5E04">
              <w:rPr>
                <w:rFonts w:cs="Arial"/>
              </w:rPr>
              <w:t xml:space="preserve"> </w:t>
            </w:r>
            <w:r w:rsidR="009A5E04" w:rsidRPr="009A5E04">
              <w:t>Kurt Hübner, Das Herz eines Boxers</w:t>
            </w:r>
            <w:r w:rsidR="009A5E04">
              <w:t>;</w:t>
            </w:r>
            <w:r w:rsidR="009A5E04" w:rsidRPr="009A5E04">
              <w:rPr>
                <w:rFonts w:cs="Arial"/>
              </w:rPr>
              <w:t xml:space="preserve"> </w:t>
            </w:r>
            <w:r w:rsidRPr="009A5E04">
              <w:rPr>
                <w:rFonts w:cs="Arial"/>
              </w:rPr>
              <w:t>Mo</w:t>
            </w:r>
            <w:r w:rsidR="009A5E04" w:rsidRPr="009A5E04">
              <w:rPr>
                <w:rFonts w:cs="Arial"/>
              </w:rPr>
              <w:t>liére, Der eingebildete Kranke</w:t>
            </w:r>
            <w:r w:rsidR="009A5E04">
              <w:rPr>
                <w:rFonts w:cs="Arial"/>
              </w:rPr>
              <w:t>;</w:t>
            </w:r>
            <w:r w:rsidR="00282FA4" w:rsidRPr="009A5E04">
              <w:rPr>
                <w:rFonts w:cs="Arial"/>
              </w:rPr>
              <w:t xml:space="preserve"> </w:t>
            </w:r>
            <w:r w:rsidR="00E54229" w:rsidRPr="009A5E04">
              <w:t>Carlo Goldoni, Der Diener zweier Herren</w:t>
            </w:r>
          </w:p>
          <w:p w:rsidR="00715A41" w:rsidRDefault="00715A41" w:rsidP="00715A41">
            <w:pPr>
              <w:rPr>
                <w:rFonts w:cs="Arial"/>
                <w:highlight w:val="yellow"/>
              </w:rPr>
            </w:pPr>
          </w:p>
          <w:p w:rsidR="00715A41" w:rsidRPr="003F5CA0" w:rsidRDefault="00715A41" w:rsidP="00715A41">
            <w:pPr>
              <w:rPr>
                <w:rFonts w:eastAsia="Calibri" w:cs="Arial"/>
                <w:i/>
                <w:szCs w:val="22"/>
              </w:rPr>
            </w:pPr>
          </w:p>
        </w:tc>
      </w:tr>
      <w:tr w:rsidR="00715A41" w:rsidTr="000F50E3">
        <w:trPr>
          <w:trHeight w:val="397"/>
          <w:jc w:val="center"/>
        </w:trPr>
        <w:tc>
          <w:tcPr>
            <w:tcW w:w="5000" w:type="pct"/>
            <w:gridSpan w:val="4"/>
            <w:tcBorders>
              <w:left w:val="single" w:sz="4" w:space="0" w:color="auto"/>
              <w:right w:val="single" w:sz="4" w:space="0" w:color="auto"/>
            </w:tcBorders>
            <w:shd w:val="clear" w:color="auto" w:fill="D9D9D9"/>
            <w:vAlign w:val="center"/>
          </w:tcPr>
          <w:p w:rsidR="00715A41" w:rsidRDefault="00715A41" w:rsidP="00715A41">
            <w:pPr>
              <w:jc w:val="center"/>
              <w:rPr>
                <w:rFonts w:eastAsia="Calibri" w:cs="Arial"/>
                <w:szCs w:val="22"/>
              </w:rPr>
            </w:pPr>
            <w:r>
              <w:rPr>
                <w:rFonts w:cs="Arial"/>
                <w:b/>
              </w:rPr>
              <w:t>2. Drama erarbeiten und Rollenpatenschaft übernehmen</w:t>
            </w:r>
          </w:p>
        </w:tc>
      </w:tr>
      <w:tr w:rsidR="00715A41" w:rsidTr="000F50E3">
        <w:trPr>
          <w:jc w:val="center"/>
        </w:trPr>
        <w:tc>
          <w:tcPr>
            <w:tcW w:w="1250" w:type="pct"/>
            <w:tcBorders>
              <w:left w:val="single" w:sz="4" w:space="0" w:color="auto"/>
              <w:right w:val="single" w:sz="4" w:space="0" w:color="auto"/>
            </w:tcBorders>
            <w:shd w:val="clear" w:color="auto" w:fill="auto"/>
          </w:tcPr>
          <w:p w:rsidR="00715A41" w:rsidRPr="00CF22C8" w:rsidRDefault="00715A41" w:rsidP="00715A41">
            <w:pPr>
              <w:rPr>
                <w:rFonts w:cs="Arial"/>
                <w:sz w:val="18"/>
                <w:szCs w:val="18"/>
                <w:u w:val="single"/>
              </w:rPr>
            </w:pPr>
            <w:r w:rsidRPr="00CF22C8">
              <w:rPr>
                <w:rFonts w:cs="Arial"/>
                <w:sz w:val="18"/>
                <w:szCs w:val="18"/>
                <w:u w:val="single"/>
              </w:rPr>
              <w:t>2.1 Sprechen und Zuhören</w:t>
            </w:r>
          </w:p>
          <w:p w:rsidR="00715A41" w:rsidRDefault="00715A41" w:rsidP="00715A41">
            <w:pPr>
              <w:rPr>
                <w:rFonts w:cs="Arial"/>
                <w:sz w:val="18"/>
                <w:szCs w:val="18"/>
              </w:rPr>
            </w:pPr>
            <w:r w:rsidRPr="00994E42">
              <w:rPr>
                <w:rFonts w:cs="Arial"/>
                <w:sz w:val="18"/>
                <w:szCs w:val="18"/>
              </w:rPr>
              <w:t>1. einen differenzierten, situations- und adressatengerechten Wortschatz verwenden</w:t>
            </w:r>
          </w:p>
          <w:p w:rsidR="00715A41" w:rsidRDefault="00715A41" w:rsidP="00715A41">
            <w:pPr>
              <w:rPr>
                <w:rFonts w:cs="Arial"/>
                <w:sz w:val="18"/>
                <w:szCs w:val="18"/>
              </w:rPr>
            </w:pPr>
            <w:r w:rsidRPr="00994E42">
              <w:rPr>
                <w:rFonts w:cs="Arial"/>
                <w:sz w:val="18"/>
                <w:szCs w:val="18"/>
              </w:rPr>
              <w:t>2. sich standardsprachlich ausdrücken und den Unterschied zwischen mündlichem und schriftlichem Sprachgebrauch sowie Mer</w:t>
            </w:r>
            <w:r>
              <w:rPr>
                <w:rFonts w:cs="Arial"/>
                <w:sz w:val="18"/>
                <w:szCs w:val="18"/>
              </w:rPr>
              <w:t>kmale umgangssprachlichen Spre</w:t>
            </w:r>
            <w:r w:rsidRPr="00994E42">
              <w:rPr>
                <w:rFonts w:cs="Arial"/>
                <w:sz w:val="18"/>
                <w:szCs w:val="18"/>
              </w:rPr>
              <w:t>chens erkennen</w:t>
            </w:r>
          </w:p>
          <w:p w:rsidR="00715A41" w:rsidRDefault="00715A41" w:rsidP="00715A41">
            <w:pPr>
              <w:rPr>
                <w:rFonts w:cs="Arial"/>
                <w:sz w:val="18"/>
                <w:szCs w:val="18"/>
              </w:rPr>
            </w:pPr>
            <w:r w:rsidRPr="00994E42">
              <w:rPr>
                <w:rFonts w:cs="Arial"/>
                <w:sz w:val="18"/>
                <w:szCs w:val="18"/>
              </w:rPr>
              <w:t>3. inhaltlich präzise, sprachlich prägnant und klar strukturiert formulieren</w:t>
            </w:r>
          </w:p>
          <w:p w:rsidR="00715A41" w:rsidRDefault="00715A41" w:rsidP="00715A41">
            <w:pPr>
              <w:rPr>
                <w:rFonts w:cs="Arial"/>
                <w:sz w:val="18"/>
                <w:szCs w:val="18"/>
              </w:rPr>
            </w:pPr>
            <w:r w:rsidRPr="005960EF">
              <w:rPr>
                <w:rFonts w:cs="Arial"/>
                <w:sz w:val="18"/>
                <w:szCs w:val="18"/>
              </w:rPr>
              <w:t>4. ihre Redeweise (Artikulation, Körpersprache) situations- sowie adressatengerecht anwenden und deren Wirkung reflektieren</w:t>
            </w:r>
          </w:p>
          <w:p w:rsidR="00715A41" w:rsidRDefault="00715A41" w:rsidP="00715A41">
            <w:pPr>
              <w:rPr>
                <w:rFonts w:cs="Arial"/>
                <w:sz w:val="18"/>
                <w:szCs w:val="18"/>
              </w:rPr>
            </w:pPr>
            <w:r w:rsidRPr="00994E42">
              <w:rPr>
                <w:rFonts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715A41" w:rsidRDefault="00715A41" w:rsidP="00715A41">
            <w:pPr>
              <w:rPr>
                <w:rFonts w:cs="Arial"/>
                <w:sz w:val="18"/>
                <w:szCs w:val="18"/>
              </w:rPr>
            </w:pPr>
            <w:r w:rsidRPr="005960EF">
              <w:rPr>
                <w:rFonts w:cs="Arial"/>
                <w:sz w:val="18"/>
                <w:szCs w:val="18"/>
              </w:rPr>
              <w:t>10. wesentliche Aussagen auch komplexer gesprochener Texte bestimmen und wiedergeben, dabei systematisch vorgehen und auch Texterschließungsmethoden und Mitschreibetechniken nutzen</w:t>
            </w:r>
          </w:p>
          <w:p w:rsidR="00715A41" w:rsidRDefault="00715A41" w:rsidP="00715A41">
            <w:pPr>
              <w:rPr>
                <w:rFonts w:cs="Arial"/>
                <w:sz w:val="18"/>
                <w:szCs w:val="18"/>
              </w:rPr>
            </w:pPr>
            <w:r w:rsidRPr="00994E42">
              <w:rPr>
                <w:rFonts w:cs="Arial"/>
                <w:sz w:val="18"/>
                <w:szCs w:val="18"/>
              </w:rPr>
              <w:t>9. auch im interkulturellen Dialog eigene und fremde Wahrnehmungen unterscheiden und kulturelle Unterschiede wahrnehmen</w:t>
            </w:r>
          </w:p>
          <w:p w:rsidR="00715A41" w:rsidRDefault="00715A41" w:rsidP="00715A41">
            <w:pPr>
              <w:rPr>
                <w:rFonts w:cs="Arial"/>
                <w:sz w:val="18"/>
                <w:szCs w:val="18"/>
              </w:rPr>
            </w:pPr>
            <w:r w:rsidRPr="00994E42">
              <w:rPr>
                <w:rFonts w:cs="Arial"/>
                <w:sz w:val="18"/>
                <w:szCs w:val="18"/>
              </w:rPr>
              <w:t>13. verschiedene Formen mündlicher Darstellung verwenden: erzählen, nacherzählen, schildern, informieren, berichten, beschreiben, appellieren, argumentieren</w:t>
            </w:r>
          </w:p>
          <w:p w:rsidR="00715A41" w:rsidRDefault="00715A41" w:rsidP="00715A41">
            <w:pPr>
              <w:rPr>
                <w:rFonts w:cs="Arial"/>
                <w:sz w:val="18"/>
                <w:szCs w:val="18"/>
              </w:rPr>
            </w:pPr>
            <w:r w:rsidRPr="00994E42">
              <w:rPr>
                <w:rFonts w:cs="Arial"/>
                <w:sz w:val="18"/>
                <w:szCs w:val="18"/>
              </w:rPr>
              <w:t>14. Texte sinngebend und gestaltend vorlesen und (auch frei) vortragen (zum Beispiel Gedichte)</w:t>
            </w:r>
          </w:p>
          <w:p w:rsidR="00715A41" w:rsidRDefault="00715A41" w:rsidP="00715A41">
            <w:pPr>
              <w:rPr>
                <w:rFonts w:cs="Arial"/>
                <w:sz w:val="18"/>
                <w:szCs w:val="18"/>
              </w:rPr>
            </w:pPr>
            <w:r w:rsidRPr="005960EF">
              <w:rPr>
                <w:rFonts w:cs="Arial"/>
                <w:sz w:val="18"/>
                <w:szCs w:val="18"/>
              </w:rPr>
              <w:t xml:space="preserve">15. unterschiedliche Sprechsituationen gestalten </w:t>
            </w:r>
          </w:p>
          <w:p w:rsidR="00715A41" w:rsidRDefault="00715A41" w:rsidP="00715A41">
            <w:pPr>
              <w:rPr>
                <w:rFonts w:cs="Arial"/>
                <w:sz w:val="18"/>
                <w:szCs w:val="18"/>
              </w:rPr>
            </w:pPr>
            <w:r w:rsidRPr="005960EF">
              <w:rPr>
                <w:rFonts w:cs="Arial"/>
                <w:sz w:val="18"/>
                <w:szCs w:val="18"/>
              </w:rPr>
              <w:t>16. Texte, Situationen und eigene Erfahrungen szenisch gestalten</w:t>
            </w:r>
          </w:p>
          <w:p w:rsidR="00715A41" w:rsidRDefault="00715A41" w:rsidP="00715A41">
            <w:pPr>
              <w:rPr>
                <w:rFonts w:cs="Arial"/>
                <w:sz w:val="18"/>
                <w:szCs w:val="18"/>
              </w:rPr>
            </w:pPr>
            <w:r w:rsidRPr="00994E42">
              <w:rPr>
                <w:rFonts w:cs="Arial"/>
                <w:sz w:val="18"/>
                <w:szCs w:val="18"/>
              </w:rPr>
              <w:t>17. Gespräche sowie längere gesprochene Texte konzentriert verfolgen und ihr Verständnis sichern, aktiv zuhören</w:t>
            </w:r>
          </w:p>
          <w:p w:rsidR="00715A41" w:rsidRDefault="00715A41" w:rsidP="00715A41">
            <w:pPr>
              <w:rPr>
                <w:rFonts w:cs="Arial"/>
                <w:sz w:val="18"/>
                <w:szCs w:val="18"/>
              </w:rPr>
            </w:pPr>
            <w:r w:rsidRPr="00994E42">
              <w:rPr>
                <w:rFonts w:cs="Arial"/>
                <w:sz w:val="18"/>
                <w:szCs w:val="18"/>
              </w:rPr>
              <w:t>18. Kommunikation beurteilen: kriterienorientiert das eigene Gesprächsverhalten und das anderer beobachten, reflektieren und bewerten</w:t>
            </w:r>
          </w:p>
          <w:p w:rsidR="00715A41" w:rsidRPr="009455AA" w:rsidRDefault="00715A41" w:rsidP="00715A41">
            <w:pPr>
              <w:rPr>
                <w:rFonts w:cs="Arial"/>
                <w:sz w:val="18"/>
                <w:szCs w:val="18"/>
                <w:u w:val="single"/>
              </w:rPr>
            </w:pPr>
            <w:r w:rsidRPr="009455AA">
              <w:rPr>
                <w:rFonts w:cs="Arial"/>
                <w:sz w:val="18"/>
                <w:szCs w:val="18"/>
                <w:u w:val="single"/>
              </w:rPr>
              <w:t>2.2</w:t>
            </w:r>
            <w:r w:rsidRPr="009455AA">
              <w:rPr>
                <w:u w:val="single"/>
              </w:rPr>
              <w:t xml:space="preserve"> </w:t>
            </w:r>
            <w:r w:rsidRPr="009455AA">
              <w:rPr>
                <w:rFonts w:cs="Arial"/>
                <w:sz w:val="18"/>
                <w:szCs w:val="18"/>
                <w:u w:val="single"/>
              </w:rPr>
              <w:t>Schreiben</w:t>
            </w:r>
          </w:p>
          <w:p w:rsidR="00715A41" w:rsidRDefault="00715A41" w:rsidP="00715A41">
            <w:pPr>
              <w:rPr>
                <w:rFonts w:cs="Arial"/>
                <w:sz w:val="18"/>
                <w:szCs w:val="18"/>
              </w:rPr>
            </w:pPr>
            <w:r w:rsidRPr="005960EF">
              <w:rPr>
                <w:rFonts w:cs="Arial"/>
                <w:sz w:val="18"/>
                <w:szCs w:val="18"/>
              </w:rPr>
              <w:t>1. Arbeitsschritte festlegen: Informationen sammeln, ordnen, ergänzen; dabei Schreibanlass, Textfunktion und Aufgabenstellung auf der Basis der jeweiligen Operatoren beachten</w:t>
            </w:r>
          </w:p>
          <w:p w:rsidR="00715A41" w:rsidRDefault="00715A41" w:rsidP="00715A41">
            <w:pPr>
              <w:rPr>
                <w:rFonts w:cs="Arial"/>
                <w:sz w:val="18"/>
                <w:szCs w:val="18"/>
              </w:rPr>
            </w:pPr>
            <w:r w:rsidRPr="00994E42">
              <w:rPr>
                <w:rFonts w:cs="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715A41" w:rsidRDefault="00715A41" w:rsidP="00715A41">
            <w:pPr>
              <w:rPr>
                <w:rFonts w:cs="Arial"/>
                <w:sz w:val="18"/>
                <w:szCs w:val="18"/>
              </w:rPr>
            </w:pPr>
            <w:r w:rsidRPr="005960EF">
              <w:rPr>
                <w:rFonts w:cs="Arial"/>
                <w:sz w:val="18"/>
                <w:szCs w:val="18"/>
              </w:rPr>
              <w:t xml:space="preserve">4. elementare Anforderungen des Schreibens erfüllen (Regeln der Rechtschreibung, Zeichensetzung und Grammatik) </w:t>
            </w:r>
          </w:p>
          <w:p w:rsidR="00715A41" w:rsidRDefault="00715A41" w:rsidP="00715A41">
            <w:pPr>
              <w:rPr>
                <w:rFonts w:cs="Arial"/>
                <w:sz w:val="18"/>
                <w:szCs w:val="18"/>
              </w:rPr>
            </w:pPr>
            <w:r w:rsidRPr="005960EF">
              <w:rPr>
                <w:rFonts w:cs="Arial"/>
                <w:sz w:val="18"/>
                <w:szCs w:val="18"/>
              </w:rPr>
              <w:t>5. in einem angemessenen Zeitrahmen Texte in (auch han</w:t>
            </w:r>
            <w:r>
              <w:rPr>
                <w:rFonts w:cs="Arial"/>
                <w:sz w:val="18"/>
                <w:szCs w:val="18"/>
              </w:rPr>
              <w:t>dschriftlich) gut lesbarer Form</w:t>
            </w:r>
            <w:r w:rsidRPr="005960EF">
              <w:rPr>
                <w:rFonts w:cs="Arial"/>
                <w:sz w:val="18"/>
                <w:szCs w:val="18"/>
              </w:rPr>
              <w:t xml:space="preserve"> anfertigen</w:t>
            </w:r>
          </w:p>
          <w:p w:rsidR="00715A41" w:rsidRDefault="00715A41" w:rsidP="00715A41">
            <w:pPr>
              <w:rPr>
                <w:rFonts w:cs="Arial"/>
                <w:sz w:val="18"/>
                <w:szCs w:val="18"/>
              </w:rPr>
            </w:pPr>
            <w:r w:rsidRPr="00994E42">
              <w:rPr>
                <w:rFonts w:cs="Arial"/>
                <w:sz w:val="18"/>
                <w:szCs w:val="18"/>
              </w:rPr>
              <w:t>7. strukturiert, verständlich und stilistisch stimmig fo</w:t>
            </w:r>
            <w:r>
              <w:rPr>
                <w:rFonts w:cs="Arial"/>
                <w:sz w:val="18"/>
                <w:szCs w:val="18"/>
              </w:rPr>
              <w:t>rmulieren; dabei einen differen</w:t>
            </w:r>
            <w:r w:rsidRPr="00994E42">
              <w:rPr>
                <w:rFonts w:cs="Arial"/>
                <w:sz w:val="18"/>
                <w:szCs w:val="18"/>
              </w:rPr>
              <w:t>zierten Wortschatz (auch Fachsprache, Fremdwörter (E)) verwenden</w:t>
            </w:r>
          </w:p>
          <w:p w:rsidR="00715A41" w:rsidRDefault="00715A41" w:rsidP="00715A41">
            <w:pPr>
              <w:rPr>
                <w:rFonts w:cs="Arial"/>
                <w:sz w:val="18"/>
                <w:szCs w:val="18"/>
              </w:rPr>
            </w:pPr>
            <w:r w:rsidRPr="005960EF">
              <w:rPr>
                <w:rFonts w:cs="Arial"/>
                <w:sz w:val="18"/>
                <w:szCs w:val="18"/>
              </w:rPr>
              <w:t>9. Übernahmen aus fremden Texten klar kennzeichnen (Zit</w:t>
            </w:r>
            <w:r>
              <w:rPr>
                <w:rFonts w:cs="Arial"/>
                <w:sz w:val="18"/>
                <w:szCs w:val="18"/>
              </w:rPr>
              <w:t xml:space="preserve">at, indirekte Rede) und in den </w:t>
            </w:r>
            <w:r w:rsidRPr="005960EF">
              <w:rPr>
                <w:rFonts w:cs="Arial"/>
                <w:sz w:val="18"/>
                <w:szCs w:val="18"/>
              </w:rPr>
              <w:t>eigenen Text integrieren, Quellen benennen</w:t>
            </w:r>
          </w:p>
          <w:p w:rsidR="00715A41" w:rsidRDefault="00715A41" w:rsidP="00715A41">
            <w:pPr>
              <w:rPr>
                <w:rFonts w:cs="Arial"/>
                <w:sz w:val="18"/>
                <w:szCs w:val="18"/>
              </w:rPr>
            </w:pPr>
            <w:r w:rsidRPr="005960EF">
              <w:rPr>
                <w:rFonts w:cs="Arial"/>
                <w:sz w:val="18"/>
                <w:szCs w:val="18"/>
              </w:rPr>
              <w:t xml:space="preserve">13. den Inhalt auch längerer Texte knapp, eigenständig und adressatenorientiert wiedergeben </w:t>
            </w:r>
          </w:p>
          <w:p w:rsidR="00715A41" w:rsidRDefault="00715A41" w:rsidP="00715A41">
            <w:pPr>
              <w:rPr>
                <w:rFonts w:cs="Arial"/>
                <w:sz w:val="18"/>
                <w:szCs w:val="18"/>
              </w:rPr>
            </w:pPr>
            <w:r w:rsidRPr="005960EF">
              <w:rPr>
                <w:rFonts w:cs="Arial"/>
                <w:sz w:val="18"/>
                <w:szCs w:val="18"/>
              </w:rPr>
              <w:t xml:space="preserve">14. Informationen aus linearen und nichtlinearen Texten zusammenfassen und kohärent darstellen </w:t>
            </w:r>
          </w:p>
          <w:p w:rsidR="00715A41" w:rsidRDefault="00715A41" w:rsidP="00715A41">
            <w:pPr>
              <w:rPr>
                <w:rFonts w:cs="Arial"/>
                <w:sz w:val="18"/>
                <w:szCs w:val="18"/>
              </w:rPr>
            </w:pPr>
            <w:r w:rsidRPr="00994E42">
              <w:rPr>
                <w:rFonts w:cs="Arial"/>
                <w:sz w:val="18"/>
                <w:szCs w:val="18"/>
              </w:rPr>
              <w:t>17. in sachlichem Stil verständlich formulieren</w:t>
            </w:r>
          </w:p>
          <w:p w:rsidR="00715A41" w:rsidRDefault="00715A41" w:rsidP="00715A41">
            <w:pPr>
              <w:rPr>
                <w:rFonts w:cs="Arial"/>
                <w:sz w:val="18"/>
                <w:szCs w:val="18"/>
              </w:rPr>
            </w:pPr>
            <w:r w:rsidRPr="00994E42">
              <w:rPr>
                <w:rFonts w:cs="Arial"/>
                <w:sz w:val="18"/>
                <w:szCs w:val="18"/>
              </w:rPr>
              <w:t>19. Thesen formulieren</w:t>
            </w:r>
          </w:p>
          <w:p w:rsidR="00715A41" w:rsidRDefault="00715A41" w:rsidP="00715A41">
            <w:pPr>
              <w:rPr>
                <w:rFonts w:cs="Arial"/>
                <w:sz w:val="18"/>
                <w:szCs w:val="18"/>
              </w:rPr>
            </w:pPr>
            <w:r w:rsidRPr="001430EA">
              <w:rPr>
                <w:rFonts w:cs="Arial"/>
                <w:sz w:val="18"/>
                <w:szCs w:val="18"/>
              </w:rPr>
              <w:t xml:space="preserve">25. die formale und sprachlich stilistische Gestaltungsweise von Texten und deren Wirkung an Beispielen darstellen (zum Beispiel sprachliche Bilder deuten, Dialoge analysieren (E)) </w:t>
            </w:r>
          </w:p>
          <w:p w:rsidR="00715A41" w:rsidRDefault="00715A41" w:rsidP="00715A41">
            <w:pPr>
              <w:rPr>
                <w:rFonts w:cs="Arial"/>
                <w:sz w:val="18"/>
                <w:szCs w:val="18"/>
              </w:rPr>
            </w:pPr>
            <w:r w:rsidRPr="001430EA">
              <w:rPr>
                <w:rFonts w:cs="Arial"/>
                <w:sz w:val="18"/>
                <w:szCs w:val="18"/>
              </w:rPr>
              <w:t>26. Textdeutungen begründen und belegen; Texte analytisc</w:t>
            </w:r>
            <w:r>
              <w:rPr>
                <w:rFonts w:cs="Arial"/>
                <w:sz w:val="18"/>
                <w:szCs w:val="18"/>
              </w:rPr>
              <w:t>h interpretieren und dabei auch</w:t>
            </w:r>
            <w:r w:rsidRPr="001430EA">
              <w:rPr>
                <w:rFonts w:cs="Arial"/>
                <w:sz w:val="18"/>
                <w:szCs w:val="18"/>
              </w:rPr>
              <w:t xml:space="preserve"> gattungs- und epochenspezifische (E) Merkmale einbeziehen</w:t>
            </w:r>
          </w:p>
          <w:p w:rsidR="00715A41" w:rsidRDefault="00715A41" w:rsidP="00715A41">
            <w:pPr>
              <w:rPr>
                <w:rFonts w:cs="Arial"/>
                <w:sz w:val="18"/>
                <w:szCs w:val="18"/>
              </w:rPr>
            </w:pPr>
            <w:r w:rsidRPr="00994E42">
              <w:rPr>
                <w:rFonts w:cs="Arial"/>
                <w:sz w:val="18"/>
                <w:szCs w:val="18"/>
              </w:rPr>
              <w:t>27. gestaltend interpretieren und dabei die Ergebn</w:t>
            </w:r>
            <w:r>
              <w:rPr>
                <w:rFonts w:cs="Arial"/>
                <w:sz w:val="18"/>
                <w:szCs w:val="18"/>
              </w:rPr>
              <w:t>isse einer Textuntersuchung nut</w:t>
            </w:r>
            <w:r w:rsidRPr="00994E42">
              <w:rPr>
                <w:rFonts w:cs="Arial"/>
                <w:sz w:val="18"/>
                <w:szCs w:val="18"/>
              </w:rPr>
              <w:t>zen</w:t>
            </w:r>
          </w:p>
          <w:p w:rsidR="00715A41" w:rsidRDefault="00715A41" w:rsidP="00715A41">
            <w:pPr>
              <w:rPr>
                <w:rFonts w:cs="Arial"/>
                <w:sz w:val="18"/>
                <w:szCs w:val="18"/>
              </w:rPr>
            </w:pPr>
            <w:r>
              <w:rPr>
                <w:rFonts w:cs="Arial"/>
                <w:sz w:val="18"/>
                <w:szCs w:val="18"/>
              </w:rPr>
              <w:t>3</w:t>
            </w:r>
            <w:r w:rsidRPr="001430EA">
              <w:rPr>
                <w:rFonts w:cs="Arial"/>
                <w:sz w:val="18"/>
                <w:szCs w:val="18"/>
              </w:rPr>
              <w:t>0. nach Mustern schreiben: Textsortenspezifika und deren stilistische Merkmale im eigenen Text nachahmen</w:t>
            </w:r>
          </w:p>
          <w:p w:rsidR="00715A41" w:rsidRDefault="00715A41" w:rsidP="00715A41">
            <w:pPr>
              <w:rPr>
                <w:rFonts w:cs="Arial"/>
                <w:sz w:val="18"/>
                <w:szCs w:val="18"/>
              </w:rPr>
            </w:pPr>
            <w:r w:rsidRPr="001430EA">
              <w:rPr>
                <w:rFonts w:cs="Arial"/>
                <w:sz w:val="18"/>
                <w:szCs w:val="18"/>
              </w:rPr>
              <w:t>32. produktionsorientiertes Schreiben als Mittel der Textaneignung und Interpretation nutzen</w:t>
            </w:r>
          </w:p>
          <w:p w:rsidR="00715A41" w:rsidRDefault="00715A41" w:rsidP="00715A41">
            <w:pPr>
              <w:rPr>
                <w:rFonts w:cs="Arial"/>
                <w:sz w:val="18"/>
                <w:szCs w:val="18"/>
              </w:rPr>
            </w:pPr>
            <w:r w:rsidRPr="00994E42">
              <w:rPr>
                <w:rFonts w:cs="Arial"/>
                <w:sz w:val="18"/>
                <w:szCs w:val="18"/>
              </w:rPr>
              <w:t>34. Begriffe klären</w:t>
            </w:r>
          </w:p>
          <w:p w:rsidR="00715A41" w:rsidRDefault="00715A41" w:rsidP="00715A41">
            <w:pPr>
              <w:rPr>
                <w:rFonts w:cs="Arial"/>
                <w:sz w:val="18"/>
                <w:szCs w:val="18"/>
              </w:rPr>
            </w:pPr>
            <w:r w:rsidRPr="00994E42">
              <w:rPr>
                <w:rFonts w:cs="Arial"/>
                <w:sz w:val="18"/>
                <w:szCs w:val="18"/>
              </w:rPr>
              <w:t>36. kritisch zu eigenen und fremden Texten Stellung nehmen: Aufbau, Inhalt und Formulierung eigener und fremder Texte auf Schreibanlass, Thema und Adressatenschaft überprüfen, Wirksamkeit und Stilniveau (E) prüfen</w:t>
            </w:r>
          </w:p>
          <w:p w:rsidR="00715A41" w:rsidRDefault="00715A41" w:rsidP="00715A41">
            <w:pPr>
              <w:rPr>
                <w:rFonts w:cs="Arial"/>
                <w:sz w:val="18"/>
                <w:szCs w:val="18"/>
              </w:rPr>
            </w:pPr>
            <w:r w:rsidRPr="001430EA">
              <w:rPr>
                <w:rFonts w:cs="Arial"/>
                <w:sz w:val="18"/>
                <w:szCs w:val="18"/>
              </w:rPr>
              <w:t>37. Strategien zur Überprüfung der sprachlichen Richtigkeit und Rechtschreibung anwenden</w:t>
            </w:r>
          </w:p>
          <w:p w:rsidR="00715A41" w:rsidRDefault="00715A41" w:rsidP="00715A41">
            <w:pPr>
              <w:rPr>
                <w:rFonts w:cs="Arial"/>
                <w:sz w:val="18"/>
                <w:szCs w:val="18"/>
              </w:rPr>
            </w:pPr>
            <w:r w:rsidRPr="00994E42">
              <w:rPr>
                <w:rFonts w:cs="Arial"/>
                <w:sz w:val="18"/>
                <w:szCs w:val="18"/>
              </w:rPr>
              <w:t xml:space="preserve">38. kritische Beobachtungen in konkrete Verbesserungsansätze und </w:t>
            </w:r>
            <w:r w:rsidRPr="00994E42">
              <w:rPr>
                <w:rFonts w:ascii="MS Gothic" w:eastAsia="MS Gothic" w:hAnsi="MS Gothic" w:cs="MS Gothic" w:hint="eastAsia"/>
                <w:sz w:val="18"/>
                <w:szCs w:val="18"/>
              </w:rPr>
              <w:t>‑</w:t>
            </w:r>
            <w:r w:rsidRPr="00994E42">
              <w:rPr>
                <w:rFonts w:cs="Arial"/>
                <w:sz w:val="18"/>
                <w:szCs w:val="18"/>
              </w:rPr>
              <w:t>vorschläge umsetzen</w:t>
            </w:r>
          </w:p>
          <w:p w:rsidR="00715A41" w:rsidRPr="001430EA" w:rsidRDefault="00715A41" w:rsidP="00715A41">
            <w:pPr>
              <w:rPr>
                <w:rFonts w:cs="Arial"/>
                <w:sz w:val="18"/>
                <w:szCs w:val="18"/>
              </w:rPr>
            </w:pPr>
            <w:r w:rsidRPr="001430EA">
              <w:rPr>
                <w:rFonts w:cs="Arial"/>
                <w:sz w:val="18"/>
                <w:szCs w:val="18"/>
              </w:rPr>
              <w:t xml:space="preserve">39. Texte inhaltlich und sprachlich überarbeiten und dazu geeignete Methoden und Sozialformen </w:t>
            </w:r>
          </w:p>
          <w:p w:rsidR="00715A41" w:rsidRDefault="00715A41" w:rsidP="00715A41">
            <w:pPr>
              <w:rPr>
                <w:rFonts w:cs="Arial"/>
                <w:sz w:val="18"/>
                <w:szCs w:val="18"/>
              </w:rPr>
            </w:pPr>
            <w:r w:rsidRPr="001430EA">
              <w:rPr>
                <w:rFonts w:cs="Arial"/>
                <w:sz w:val="18"/>
                <w:szCs w:val="18"/>
              </w:rPr>
              <w:t>(zum Beispiel Schreibkonferenz) nutzen</w:t>
            </w:r>
          </w:p>
          <w:p w:rsidR="00715A41" w:rsidRPr="009455AA" w:rsidRDefault="00715A41" w:rsidP="00715A41">
            <w:pPr>
              <w:rPr>
                <w:rFonts w:cs="Arial"/>
                <w:sz w:val="18"/>
                <w:szCs w:val="18"/>
                <w:u w:val="single"/>
              </w:rPr>
            </w:pPr>
            <w:r w:rsidRPr="009455AA">
              <w:rPr>
                <w:rFonts w:cs="Arial"/>
                <w:sz w:val="18"/>
                <w:szCs w:val="18"/>
                <w:u w:val="single"/>
              </w:rPr>
              <w:t>2.3 Lesen</w:t>
            </w:r>
          </w:p>
          <w:p w:rsidR="00715A41" w:rsidRDefault="00715A41" w:rsidP="00715A41">
            <w:pPr>
              <w:rPr>
                <w:rFonts w:cs="Arial"/>
                <w:sz w:val="18"/>
                <w:szCs w:val="18"/>
              </w:rPr>
            </w:pPr>
            <w:r w:rsidRPr="001430EA">
              <w:rPr>
                <w:rFonts w:cs="Arial"/>
                <w:sz w:val="18"/>
                <w:szCs w:val="18"/>
              </w:rPr>
              <w:t>1. unterschiedliche Lesetechniken anwenden und nutzen (z</w:t>
            </w:r>
            <w:r>
              <w:rPr>
                <w:rFonts w:cs="Arial"/>
                <w:sz w:val="18"/>
                <w:szCs w:val="18"/>
              </w:rPr>
              <w:t>um Beispiel diagonal, selektiv,</w:t>
            </w:r>
            <w:r w:rsidRPr="001430EA">
              <w:rPr>
                <w:rFonts w:cs="Arial"/>
                <w:sz w:val="18"/>
                <w:szCs w:val="18"/>
              </w:rPr>
              <w:t xml:space="preserve"> navigierend (E)) </w:t>
            </w:r>
          </w:p>
          <w:p w:rsidR="00715A41" w:rsidRDefault="00715A41" w:rsidP="00715A41">
            <w:pPr>
              <w:rPr>
                <w:rFonts w:cs="Arial"/>
                <w:sz w:val="18"/>
                <w:szCs w:val="18"/>
              </w:rPr>
            </w:pPr>
            <w:r w:rsidRPr="001430EA">
              <w:rPr>
                <w:rFonts w:cs="Arial"/>
                <w:sz w:val="18"/>
                <w:szCs w:val="18"/>
              </w:rPr>
              <w:t>2. flüssig und sinnbezogen lesen und vorlesen 3. Lesestrategien und Methoden der Texterschließung anwenden (markieren, Verst</w:t>
            </w:r>
            <w:r>
              <w:rPr>
                <w:rFonts w:cs="Arial"/>
                <w:sz w:val="18"/>
                <w:szCs w:val="18"/>
              </w:rPr>
              <w:t>e</w:t>
            </w:r>
            <w:r w:rsidRPr="001430EA">
              <w:rPr>
                <w:rFonts w:cs="Arial"/>
                <w:sz w:val="18"/>
                <w:szCs w:val="18"/>
              </w:rPr>
              <w:t>hensbarrieren identifizieren, Verständnisfragen formulieren, Texte strukturieren, Wortbedeutungen und Fachbegriffe klären, Nachschlagewerke in verschiedenen Medien verwenden)</w:t>
            </w:r>
          </w:p>
          <w:p w:rsidR="00715A41" w:rsidRDefault="00715A41" w:rsidP="00715A41">
            <w:pPr>
              <w:rPr>
                <w:rFonts w:cs="Arial"/>
                <w:sz w:val="18"/>
                <w:szCs w:val="18"/>
              </w:rPr>
            </w:pPr>
            <w:r w:rsidRPr="001430EA">
              <w:rPr>
                <w:rFonts w:cs="Arial"/>
                <w:sz w:val="18"/>
                <w:szCs w:val="18"/>
              </w:rPr>
              <w:t xml:space="preserve">4. ihre Leseerwartung an einen Text formulieren und reflektieren </w:t>
            </w:r>
          </w:p>
          <w:p w:rsidR="00715A41" w:rsidRDefault="00715A41" w:rsidP="00715A41">
            <w:pPr>
              <w:rPr>
                <w:rFonts w:cs="Arial"/>
                <w:sz w:val="18"/>
                <w:szCs w:val="18"/>
              </w:rPr>
            </w:pPr>
            <w:r w:rsidRPr="001430EA">
              <w:rPr>
                <w:rFonts w:cs="Arial"/>
                <w:sz w:val="18"/>
                <w:szCs w:val="18"/>
              </w:rPr>
              <w:t>5. Zusammenhänge zwischen Teilasp</w:t>
            </w:r>
            <w:r>
              <w:rPr>
                <w:rFonts w:cs="Arial"/>
                <w:sz w:val="18"/>
                <w:szCs w:val="18"/>
              </w:rPr>
              <w:t>ekten und Textganzem herstellen</w:t>
            </w:r>
          </w:p>
          <w:p w:rsidR="00715A41" w:rsidRDefault="00715A41" w:rsidP="00715A41">
            <w:pPr>
              <w:rPr>
                <w:rFonts w:cs="Arial"/>
                <w:sz w:val="18"/>
                <w:szCs w:val="18"/>
              </w:rPr>
            </w:pPr>
            <w:r w:rsidRPr="001430EA">
              <w:rPr>
                <w:rFonts w:cs="Arial"/>
                <w:sz w:val="18"/>
                <w:szCs w:val="18"/>
              </w:rPr>
              <w:t>6. Deutungshypothesen entwickeln, begründen, am Text bele</w:t>
            </w:r>
            <w:r>
              <w:rPr>
                <w:rFonts w:cs="Arial"/>
                <w:sz w:val="18"/>
                <w:szCs w:val="18"/>
              </w:rPr>
              <w:t>gen und überprüfen (E)</w:t>
            </w:r>
          </w:p>
          <w:p w:rsidR="00715A41" w:rsidRDefault="00715A41" w:rsidP="00715A41">
            <w:pPr>
              <w:rPr>
                <w:rFonts w:cs="Arial"/>
                <w:sz w:val="18"/>
                <w:szCs w:val="18"/>
              </w:rPr>
            </w:pPr>
            <w:r w:rsidRPr="001430EA">
              <w:rPr>
                <w:rFonts w:cs="Arial"/>
                <w:sz w:val="18"/>
                <w:szCs w:val="18"/>
              </w:rPr>
              <w:t>7. Interpretations- und Analysemethoden anwenden, reflektieren und für ihr Textverständnis nutzen</w:t>
            </w:r>
          </w:p>
          <w:p w:rsidR="00715A41" w:rsidRDefault="00715A41" w:rsidP="00715A41">
            <w:pPr>
              <w:rPr>
                <w:rFonts w:cs="Arial"/>
                <w:sz w:val="18"/>
                <w:szCs w:val="18"/>
              </w:rPr>
            </w:pPr>
            <w:r w:rsidRPr="00994E42">
              <w:rPr>
                <w:rFonts w:cs="Arial"/>
                <w:sz w:val="18"/>
                <w:szCs w:val="18"/>
              </w:rPr>
              <w:t>8. sprachliche Gestaltungsmittel in ihren Wirkungszusammenhängen erkennen, dabei die ästhetische Qualität eines Textes erfassen und ihn als gestaltetes Produkt begreifen</w:t>
            </w:r>
          </w:p>
          <w:p w:rsidR="00715A41" w:rsidRDefault="00715A41" w:rsidP="00715A41">
            <w:pPr>
              <w:rPr>
                <w:rFonts w:cs="Arial"/>
                <w:sz w:val="18"/>
                <w:szCs w:val="18"/>
              </w:rPr>
            </w:pPr>
            <w:r w:rsidRPr="001430EA">
              <w:rPr>
                <w:rFonts w:cs="Arial"/>
                <w:sz w:val="18"/>
                <w:szCs w:val="18"/>
              </w:rPr>
              <w:t>9. die Perspektivgebundenheit von Texten erkennen und beschreiben und dabei gegebenenfalls den historischen und medialen Kontext berücksichtigen</w:t>
            </w:r>
          </w:p>
          <w:p w:rsidR="00715A41" w:rsidRDefault="00715A41" w:rsidP="00715A41">
            <w:pPr>
              <w:rPr>
                <w:rFonts w:cs="Arial"/>
                <w:sz w:val="18"/>
                <w:szCs w:val="18"/>
              </w:rPr>
            </w:pPr>
            <w:r w:rsidRPr="00994E42">
              <w:rPr>
                <w:rFonts w:cs="Arial"/>
                <w:sz w:val="18"/>
                <w:szCs w:val="18"/>
              </w:rPr>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715A41" w:rsidRDefault="00715A41" w:rsidP="00715A41">
            <w:pPr>
              <w:rPr>
                <w:rFonts w:cs="Arial"/>
                <w:sz w:val="18"/>
                <w:szCs w:val="18"/>
              </w:rPr>
            </w:pPr>
            <w:r>
              <w:rPr>
                <w:rFonts w:cs="Arial"/>
                <w:sz w:val="18"/>
                <w:szCs w:val="18"/>
              </w:rPr>
              <w:t xml:space="preserve">11. </w:t>
            </w:r>
            <w:r w:rsidRPr="003F0BFF">
              <w:rPr>
                <w:rFonts w:cs="Arial"/>
                <w:sz w:val="18"/>
                <w:szCs w:val="18"/>
              </w:rPr>
              <w:t>Vergleiche zwischen Texten anstellen, Vergleichsaspekte herau</w:t>
            </w:r>
            <w:r>
              <w:rPr>
                <w:rFonts w:cs="Arial"/>
                <w:sz w:val="18"/>
                <w:szCs w:val="18"/>
              </w:rPr>
              <w:t>sarbeiten (E) und für das</w:t>
            </w:r>
            <w:r w:rsidRPr="003F0BFF">
              <w:rPr>
                <w:rFonts w:cs="Arial"/>
                <w:sz w:val="18"/>
                <w:szCs w:val="18"/>
              </w:rPr>
              <w:t xml:space="preserve"> Textverstehen nutzen</w:t>
            </w:r>
          </w:p>
          <w:p w:rsidR="00715A41" w:rsidRDefault="00715A41" w:rsidP="00715A41">
            <w:pPr>
              <w:rPr>
                <w:rFonts w:cs="Arial"/>
                <w:sz w:val="18"/>
                <w:szCs w:val="18"/>
              </w:rPr>
            </w:pPr>
            <w:r w:rsidRPr="001430EA">
              <w:rPr>
                <w:rFonts w:cs="Arial"/>
                <w:sz w:val="18"/>
                <w:szCs w:val="18"/>
              </w:rPr>
              <w:t>13. szenische und produktionsorientierte Verfahren als Textzugang und zur Textdeutung und zur Texterschließung anwenden</w:t>
            </w:r>
          </w:p>
          <w:p w:rsidR="00715A41" w:rsidRDefault="00715A41" w:rsidP="00715A41">
            <w:pPr>
              <w:rPr>
                <w:rFonts w:cs="Arial"/>
                <w:sz w:val="18"/>
                <w:szCs w:val="18"/>
              </w:rPr>
            </w:pPr>
            <w:r w:rsidRPr="001430EA">
              <w:rPr>
                <w:rFonts w:cs="Arial"/>
                <w:sz w:val="18"/>
                <w:szCs w:val="18"/>
              </w:rPr>
              <w:t>23. Textverstehen als dynamischen Prozess der Bed</w:t>
            </w:r>
            <w:r>
              <w:rPr>
                <w:rFonts w:cs="Arial"/>
                <w:sz w:val="18"/>
                <w:szCs w:val="18"/>
              </w:rPr>
              <w:t>eutungsgenerierung reflektieren</w:t>
            </w:r>
          </w:p>
          <w:p w:rsidR="00715A41" w:rsidRDefault="00715A41" w:rsidP="00715A41">
            <w:pPr>
              <w:rPr>
                <w:rFonts w:cs="Arial"/>
                <w:sz w:val="18"/>
                <w:szCs w:val="18"/>
              </w:rPr>
            </w:pPr>
            <w:r w:rsidRPr="001430EA">
              <w:rPr>
                <w:rFonts w:cs="Arial"/>
                <w:sz w:val="18"/>
                <w:szCs w:val="18"/>
              </w:rPr>
              <w:t xml:space="preserve">24. zwischen verschiedenen Lesehaltungen unterscheiden (analytisch, identifikatorisch, wertend) und ihre jeweilige Lesehaltung einordnen </w:t>
            </w:r>
          </w:p>
          <w:p w:rsidR="00715A41" w:rsidRPr="00536493" w:rsidRDefault="00715A41" w:rsidP="00715A41">
            <w:pPr>
              <w:rPr>
                <w:rFonts w:cs="Arial"/>
                <w:b/>
                <w:sz w:val="20"/>
                <w:szCs w:val="20"/>
                <w:u w:val="single"/>
              </w:rPr>
            </w:pPr>
            <w:r w:rsidRPr="001430EA">
              <w:rPr>
                <w:rFonts w:cs="Arial"/>
                <w:sz w:val="18"/>
                <w:szCs w:val="18"/>
              </w:rPr>
              <w:t>25. ihre Leseerfahrungen und ihr Vorwissen (zum Beispiel Kenntnisse der Sekundärliteratur (E)) für die Erschließung zunehmend komplexer Texte gezielt nutzen und in die Kontextualisierung literarischer Werke einbeziehen (E)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Default="00715A41" w:rsidP="00715A41">
            <w:pPr>
              <w:rPr>
                <w:rFonts w:cs="Arial"/>
                <w:sz w:val="18"/>
                <w:szCs w:val="18"/>
                <w:u w:val="single"/>
              </w:rPr>
            </w:pPr>
            <w:r>
              <w:rPr>
                <w:rFonts w:cs="Arial"/>
                <w:sz w:val="18"/>
                <w:szCs w:val="18"/>
                <w:u w:val="single"/>
              </w:rPr>
              <w:t>3.2.1.1 Literarische Texte</w:t>
            </w:r>
          </w:p>
          <w:p w:rsidR="00715A41" w:rsidRPr="00F71566" w:rsidRDefault="00715A41" w:rsidP="00715A41">
            <w:pPr>
              <w:rPr>
                <w:rFonts w:cs="Arial"/>
                <w:sz w:val="18"/>
                <w:szCs w:val="18"/>
              </w:rPr>
            </w:pPr>
            <w:r w:rsidRPr="00F71566">
              <w:rPr>
                <w:rFonts w:cs="Arial"/>
                <w:sz w:val="18"/>
                <w:szCs w:val="18"/>
              </w:rPr>
              <w:t>(1G) Methoden der Texterschließung (</w:t>
            </w:r>
            <w:r w:rsidR="00F54B79">
              <w:rPr>
                <w:rFonts w:cs="Arial"/>
                <w:sz w:val="18"/>
                <w:szCs w:val="18"/>
              </w:rPr>
              <w:t>z.B.</w:t>
            </w:r>
            <w:r w:rsidRPr="00F71566">
              <w:rPr>
                <w:rFonts w:cs="Arial"/>
                <w:sz w:val="18"/>
                <w:szCs w:val="18"/>
              </w:rPr>
              <w:t xml:space="preserve"> markieren, Verständnisfragen stellen) anwenden</w:t>
            </w:r>
          </w:p>
          <w:p w:rsidR="00715A41" w:rsidRDefault="00715A41" w:rsidP="00715A41">
            <w:pPr>
              <w:rPr>
                <w:rFonts w:cs="Arial"/>
                <w:sz w:val="18"/>
                <w:szCs w:val="18"/>
              </w:rPr>
            </w:pPr>
            <w:r w:rsidRPr="00F71566">
              <w:rPr>
                <w:rFonts w:cs="Arial"/>
                <w:sz w:val="18"/>
                <w:szCs w:val="18"/>
              </w:rPr>
              <w:t>(1</w:t>
            </w:r>
            <w:r w:rsidR="00092066">
              <w:rPr>
                <w:rFonts w:cs="Arial"/>
                <w:sz w:val="18"/>
                <w:szCs w:val="18"/>
              </w:rPr>
              <w:t>M</w:t>
            </w:r>
            <w:r w:rsidRPr="00F71566">
              <w:rPr>
                <w:rFonts w:cs="Arial"/>
                <w:sz w:val="18"/>
                <w:szCs w:val="18"/>
              </w:rPr>
              <w:t>E) unterschiedliche Lesetechniken (</w:t>
            </w:r>
            <w:r w:rsidR="00F54B79">
              <w:rPr>
                <w:rFonts w:cs="Arial"/>
                <w:sz w:val="18"/>
                <w:szCs w:val="18"/>
              </w:rPr>
              <w:t>z.B.</w:t>
            </w:r>
            <w:r w:rsidRPr="00F71566">
              <w:rPr>
                <w:rFonts w:cs="Arial"/>
                <w:sz w:val="18"/>
                <w:szCs w:val="18"/>
              </w:rPr>
              <w:t xml:space="preserve"> diagonal, selektiv, </w:t>
            </w:r>
            <w:r w:rsidR="00092066">
              <w:rPr>
                <w:rFonts w:cs="Arial"/>
                <w:sz w:val="18"/>
                <w:szCs w:val="18"/>
              </w:rPr>
              <w:t xml:space="preserve">E: </w:t>
            </w:r>
            <w:r w:rsidRPr="00F71566">
              <w:rPr>
                <w:rFonts w:cs="Arial"/>
                <w:sz w:val="18"/>
                <w:szCs w:val="18"/>
              </w:rPr>
              <w:t>navigierend) und Methoden der Texterschließung (</w:t>
            </w:r>
            <w:r w:rsidR="00F54B79">
              <w:rPr>
                <w:rFonts w:cs="Arial"/>
                <w:sz w:val="18"/>
                <w:szCs w:val="18"/>
              </w:rPr>
              <w:t>z.B.</w:t>
            </w:r>
            <w:r w:rsidRPr="00F71566">
              <w:rPr>
                <w:rFonts w:cs="Arial"/>
                <w:sz w:val="18"/>
                <w:szCs w:val="18"/>
              </w:rPr>
              <w:t xml:space="preserve"> markieren) anwenden </w:t>
            </w:r>
          </w:p>
          <w:p w:rsidR="00715A41" w:rsidRPr="00B01B08" w:rsidRDefault="00715A41" w:rsidP="00715A41">
            <w:pPr>
              <w:rPr>
                <w:rFonts w:cs="Arial"/>
                <w:sz w:val="18"/>
                <w:szCs w:val="18"/>
              </w:rPr>
            </w:pPr>
            <w:r w:rsidRPr="00B01B08">
              <w:rPr>
                <w:rFonts w:cs="Arial"/>
                <w:sz w:val="18"/>
                <w:szCs w:val="18"/>
              </w:rPr>
              <w:t>(3</w:t>
            </w:r>
            <w:r>
              <w:rPr>
                <w:rFonts w:cs="Arial"/>
                <w:sz w:val="18"/>
                <w:szCs w:val="18"/>
              </w:rPr>
              <w:t>G</w:t>
            </w:r>
            <w:r w:rsidRPr="00B01B08">
              <w:rPr>
                <w:rFonts w:cs="Arial"/>
                <w:sz w:val="18"/>
                <w:szCs w:val="18"/>
              </w:rPr>
              <w:t>) Inhalte eines Textes herausarbeiten</w:t>
            </w:r>
          </w:p>
          <w:p w:rsidR="00715A41" w:rsidRDefault="00715A41" w:rsidP="00715A41">
            <w:pPr>
              <w:rPr>
                <w:rFonts w:cs="Arial"/>
                <w:sz w:val="18"/>
                <w:szCs w:val="18"/>
              </w:rPr>
            </w:pPr>
            <w:r w:rsidRPr="00B01B08">
              <w:rPr>
                <w:rFonts w:cs="Arial"/>
                <w:sz w:val="18"/>
                <w:szCs w:val="18"/>
              </w:rPr>
              <w:t>(3</w:t>
            </w:r>
            <w:r>
              <w:rPr>
                <w:rFonts w:cs="Arial"/>
                <w:sz w:val="18"/>
                <w:szCs w:val="18"/>
              </w:rPr>
              <w:t>M</w:t>
            </w:r>
            <w:r w:rsidRPr="00B01B08">
              <w:rPr>
                <w:rFonts w:cs="Arial"/>
                <w:sz w:val="18"/>
                <w:szCs w:val="18"/>
              </w:rPr>
              <w:t>) Inhalte eines Textes herausarbeiten und dazu aussagekräftige Te</w:t>
            </w:r>
            <w:r>
              <w:rPr>
                <w:rFonts w:cs="Arial"/>
                <w:sz w:val="18"/>
                <w:szCs w:val="18"/>
              </w:rPr>
              <w:t>xtbelege auswählen und zitieren</w:t>
            </w:r>
          </w:p>
          <w:p w:rsidR="00715A41" w:rsidRDefault="00715A41" w:rsidP="00715A41">
            <w:pPr>
              <w:rPr>
                <w:rFonts w:cs="Arial"/>
                <w:sz w:val="18"/>
                <w:szCs w:val="18"/>
              </w:rPr>
            </w:pPr>
            <w:r w:rsidRPr="00B01B08">
              <w:rPr>
                <w:rFonts w:cs="Arial"/>
                <w:sz w:val="18"/>
                <w:szCs w:val="18"/>
              </w:rPr>
              <w:t>(3</w:t>
            </w:r>
            <w:r>
              <w:rPr>
                <w:rFonts w:cs="Arial"/>
                <w:sz w:val="18"/>
                <w:szCs w:val="18"/>
              </w:rPr>
              <w:t>E</w:t>
            </w:r>
            <w:r w:rsidRPr="00B01B08">
              <w:rPr>
                <w:rFonts w:cs="Arial"/>
                <w:sz w:val="18"/>
                <w:szCs w:val="18"/>
              </w:rPr>
              <w:t>) Inhalte von Texten herausarbeiten und zusammenfassen; dazu aussagekräftige Textbelege auswählen</w:t>
            </w:r>
          </w:p>
          <w:p w:rsidR="00715A41" w:rsidRDefault="00715A41" w:rsidP="00715A41">
            <w:pPr>
              <w:rPr>
                <w:rFonts w:cs="Arial"/>
                <w:sz w:val="18"/>
                <w:szCs w:val="18"/>
              </w:rPr>
            </w:pPr>
            <w:r w:rsidRPr="00F71566">
              <w:rPr>
                <w:rFonts w:cs="Arial"/>
                <w:sz w:val="18"/>
                <w:szCs w:val="18"/>
              </w:rPr>
              <w:t xml:space="preserve">(4E) Textinhalte und Textstrukturen visualisieren, </w:t>
            </w:r>
            <w:r w:rsidR="00F54B79">
              <w:rPr>
                <w:rFonts w:cs="Arial"/>
                <w:sz w:val="18"/>
                <w:szCs w:val="18"/>
              </w:rPr>
              <w:t>z.B.</w:t>
            </w:r>
            <w:r w:rsidRPr="00F71566">
              <w:rPr>
                <w:rFonts w:cs="Arial"/>
                <w:sz w:val="18"/>
                <w:szCs w:val="18"/>
              </w:rPr>
              <w:t xml:space="preserve"> Grafik, Schaubild, Tabelle </w:t>
            </w:r>
          </w:p>
          <w:p w:rsidR="00715A41" w:rsidRPr="00B01B08" w:rsidRDefault="00715A41" w:rsidP="00715A41">
            <w:pPr>
              <w:rPr>
                <w:rFonts w:cs="Arial"/>
                <w:sz w:val="18"/>
                <w:szCs w:val="18"/>
              </w:rPr>
            </w:pPr>
            <w:r w:rsidRPr="00B01B08">
              <w:rPr>
                <w:rFonts w:cs="Arial"/>
                <w:sz w:val="18"/>
                <w:szCs w:val="18"/>
              </w:rPr>
              <w:t>(6</w:t>
            </w:r>
            <w:r>
              <w:rPr>
                <w:rFonts w:cs="Arial"/>
                <w:sz w:val="18"/>
                <w:szCs w:val="18"/>
              </w:rPr>
              <w:t>M</w:t>
            </w:r>
            <w:r w:rsidRPr="00B01B08">
              <w:rPr>
                <w:rFonts w:cs="Arial"/>
                <w:sz w:val="18"/>
                <w:szCs w:val="18"/>
              </w:rPr>
              <w:t>) das Thema eines Textes benennen</w:t>
            </w:r>
          </w:p>
          <w:p w:rsidR="00715A41" w:rsidRPr="00B01B08" w:rsidRDefault="00715A41" w:rsidP="00715A41">
            <w:pPr>
              <w:rPr>
                <w:rFonts w:cs="Arial"/>
                <w:sz w:val="18"/>
                <w:szCs w:val="18"/>
              </w:rPr>
            </w:pPr>
            <w:r w:rsidRPr="00B01B08">
              <w:rPr>
                <w:rFonts w:cs="Arial"/>
                <w:sz w:val="18"/>
                <w:szCs w:val="18"/>
              </w:rPr>
              <w:t>(6</w:t>
            </w:r>
            <w:r>
              <w:rPr>
                <w:rFonts w:cs="Arial"/>
                <w:sz w:val="18"/>
                <w:szCs w:val="18"/>
              </w:rPr>
              <w:t>E</w:t>
            </w:r>
            <w:r w:rsidRPr="00B01B08">
              <w:rPr>
                <w:rFonts w:cs="Arial"/>
                <w:sz w:val="18"/>
                <w:szCs w:val="18"/>
              </w:rPr>
              <w:t>) das Thema eines Textes bestimmen und benennen</w:t>
            </w:r>
          </w:p>
          <w:p w:rsidR="00715A41" w:rsidRPr="00B01B08" w:rsidRDefault="00715A41" w:rsidP="00715A41">
            <w:pPr>
              <w:rPr>
                <w:rFonts w:cs="Arial"/>
                <w:sz w:val="18"/>
                <w:szCs w:val="18"/>
              </w:rPr>
            </w:pPr>
            <w:r w:rsidRPr="00B01B08">
              <w:rPr>
                <w:rFonts w:cs="Arial"/>
                <w:sz w:val="18"/>
                <w:szCs w:val="18"/>
              </w:rPr>
              <w:t>(7</w:t>
            </w:r>
            <w:r>
              <w:rPr>
                <w:rFonts w:cs="Arial"/>
                <w:sz w:val="18"/>
                <w:szCs w:val="18"/>
              </w:rPr>
              <w:t>G</w:t>
            </w:r>
            <w:r w:rsidRPr="00B01B08">
              <w:rPr>
                <w:rFonts w:cs="Arial"/>
                <w:sz w:val="18"/>
                <w:szCs w:val="18"/>
              </w:rPr>
              <w:t xml:space="preserve">) wesentliche Elemente eines Textes bestimmen (Figuren, Handlung, Konfliktverlauf, Raum- und Zeitdarstellung) </w:t>
            </w:r>
          </w:p>
          <w:p w:rsidR="00715A41" w:rsidRPr="00B01B08" w:rsidRDefault="00715A41" w:rsidP="00715A41">
            <w:pPr>
              <w:rPr>
                <w:rFonts w:cs="Arial"/>
                <w:sz w:val="18"/>
                <w:szCs w:val="18"/>
              </w:rPr>
            </w:pPr>
            <w:r w:rsidRPr="00B01B08">
              <w:rPr>
                <w:rFonts w:cs="Arial"/>
                <w:sz w:val="18"/>
                <w:szCs w:val="18"/>
              </w:rPr>
              <w:t>(7</w:t>
            </w:r>
            <w:r>
              <w:rPr>
                <w:rFonts w:cs="Arial"/>
                <w:sz w:val="18"/>
                <w:szCs w:val="18"/>
              </w:rPr>
              <w:t>M</w:t>
            </w:r>
            <w:r w:rsidRPr="00B01B08">
              <w:rPr>
                <w:rFonts w:cs="Arial"/>
                <w:sz w:val="18"/>
                <w:szCs w:val="18"/>
              </w:rPr>
              <w:t>) wesentliche Elemente eines Textes bestimmen und in ihrer Funktion beschreiben (Titel, Handlungsverlauf, Figuren und Figurenkonstellation, Konfliktverlauf, Raum- und Zeitdarstellung)</w:t>
            </w:r>
          </w:p>
          <w:p w:rsidR="00715A41" w:rsidRDefault="00715A41" w:rsidP="00715A41">
            <w:pPr>
              <w:rPr>
                <w:rFonts w:cs="Arial"/>
                <w:sz w:val="18"/>
                <w:szCs w:val="18"/>
              </w:rPr>
            </w:pPr>
            <w:r w:rsidRPr="00A07866">
              <w:rPr>
                <w:rFonts w:cs="Arial"/>
                <w:sz w:val="18"/>
                <w:szCs w:val="18"/>
              </w:rPr>
              <w:t>(7</w:t>
            </w:r>
            <w:r>
              <w:rPr>
                <w:rFonts w:cs="Arial"/>
                <w:sz w:val="18"/>
                <w:szCs w:val="18"/>
              </w:rPr>
              <w:t>E</w:t>
            </w:r>
            <w:r w:rsidRPr="00A07866">
              <w:rPr>
                <w:rFonts w:cs="Arial"/>
                <w:sz w:val="18"/>
                <w:szCs w:val="18"/>
              </w:rPr>
              <w:t>) wesentliche Elemente eines Textes bestimmen, analysieren und in ihrer Funktion beschreiben (Titel, Aufbau, Handlungs- und Konfliktverlauf, Figuren und Figurenkonstellation, Raum- und Zeitgestaltung, Motive, Symbole)</w:t>
            </w:r>
          </w:p>
          <w:p w:rsidR="00715A41" w:rsidRPr="00011E10" w:rsidRDefault="00011E10" w:rsidP="00715A41">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chreibung von Texten verwenden: […]</w:t>
            </w:r>
            <w:r w:rsidRPr="00FE6E34">
              <w:rPr>
                <w:rFonts w:eastAsia="Calibri" w:cs="Arial"/>
                <w:sz w:val="18"/>
                <w:szCs w:val="18"/>
              </w:rPr>
              <w:t xml:space="preserve"> Figuren, Dialog, Monolog</w:t>
            </w:r>
            <w:r>
              <w:rPr>
                <w:rFonts w:eastAsia="Calibri" w:cs="Arial"/>
                <w:sz w:val="18"/>
                <w:szCs w:val="18"/>
              </w:rPr>
              <w:t xml:space="preserve">, ME: </w:t>
            </w:r>
            <w:r w:rsidRPr="00FE6E34">
              <w:rPr>
                <w:rFonts w:eastAsia="Calibri" w:cs="Arial"/>
                <w:sz w:val="18"/>
                <w:szCs w:val="18"/>
              </w:rPr>
              <w:t>Figurenverzeichnis, Akt,</w:t>
            </w:r>
            <w:r>
              <w:rPr>
                <w:rFonts w:eastAsia="Calibri" w:cs="Arial"/>
                <w:sz w:val="18"/>
                <w:szCs w:val="18"/>
              </w:rPr>
              <w:t xml:space="preserve"> </w:t>
            </w:r>
            <w:r w:rsidRPr="00FE6E34">
              <w:rPr>
                <w:rFonts w:eastAsia="Calibri" w:cs="Arial"/>
                <w:sz w:val="18"/>
                <w:szCs w:val="18"/>
              </w:rPr>
              <w:t>Szene, Exposition, Höhepunkt, Wendepunkt, Lösung, Katastrophe, Regieanweisung</w:t>
            </w:r>
          </w:p>
          <w:p w:rsidR="00715A41" w:rsidRPr="00F71566" w:rsidRDefault="00715A41" w:rsidP="00715A41">
            <w:pPr>
              <w:rPr>
                <w:rFonts w:cs="Arial"/>
                <w:sz w:val="18"/>
                <w:szCs w:val="18"/>
              </w:rPr>
            </w:pPr>
            <w:r w:rsidRPr="00F71566">
              <w:rPr>
                <w:rFonts w:cs="Arial"/>
                <w:sz w:val="18"/>
                <w:szCs w:val="18"/>
              </w:rPr>
              <w:t>(9G) die Wirkung grundlegender Gestaltungsmittel erkennen und beschreiben</w:t>
            </w:r>
          </w:p>
          <w:p w:rsidR="00715A41" w:rsidRPr="00F71566" w:rsidRDefault="00715A41" w:rsidP="00715A41">
            <w:pPr>
              <w:rPr>
                <w:rFonts w:cs="Arial"/>
                <w:sz w:val="18"/>
                <w:szCs w:val="18"/>
              </w:rPr>
            </w:pPr>
            <w:r w:rsidRPr="00F71566">
              <w:rPr>
                <w:rFonts w:cs="Arial"/>
                <w:sz w:val="18"/>
                <w:szCs w:val="18"/>
              </w:rPr>
              <w:t>(9M) die Wirkung von Gestaltungsmitteln erkennen und erläutern</w:t>
            </w:r>
          </w:p>
          <w:p w:rsidR="00715A41" w:rsidRDefault="00715A41" w:rsidP="00715A41">
            <w:pPr>
              <w:rPr>
                <w:rFonts w:cs="Arial"/>
                <w:sz w:val="18"/>
                <w:szCs w:val="18"/>
              </w:rPr>
            </w:pPr>
            <w:r w:rsidRPr="00F71566">
              <w:rPr>
                <w:rFonts w:cs="Arial"/>
                <w:sz w:val="18"/>
                <w:szCs w:val="18"/>
              </w:rPr>
              <w:t>(9E) sprachliche Gestaltungsmittel beschreiben und auf ihre Funktion hin untersuchen</w:t>
            </w:r>
          </w:p>
          <w:p w:rsidR="00715A41" w:rsidRPr="00F87907" w:rsidRDefault="00715A41" w:rsidP="00715A41">
            <w:pPr>
              <w:rPr>
                <w:rFonts w:cs="Arial"/>
                <w:sz w:val="18"/>
                <w:szCs w:val="18"/>
              </w:rPr>
            </w:pPr>
            <w:r w:rsidRPr="00F87907">
              <w:rPr>
                <w:rFonts w:cs="Arial"/>
                <w:sz w:val="18"/>
                <w:szCs w:val="18"/>
              </w:rPr>
              <w:t>(10M) Komik erkennen und untersuchen</w:t>
            </w:r>
          </w:p>
          <w:p w:rsidR="00715A41" w:rsidRDefault="00715A41" w:rsidP="00715A41">
            <w:pPr>
              <w:rPr>
                <w:rFonts w:cs="Arial"/>
                <w:sz w:val="18"/>
                <w:szCs w:val="18"/>
              </w:rPr>
            </w:pPr>
            <w:r w:rsidRPr="00F87907">
              <w:rPr>
                <w:rFonts w:cs="Arial"/>
                <w:sz w:val="18"/>
                <w:szCs w:val="18"/>
              </w:rPr>
              <w:t xml:space="preserve">(10E) Komik und Parodie erkennen und ihre Wirkung untersuchen </w:t>
            </w:r>
          </w:p>
          <w:p w:rsidR="00715A41" w:rsidRPr="00B01B08" w:rsidRDefault="00715A41" w:rsidP="00715A41">
            <w:pPr>
              <w:rPr>
                <w:rFonts w:cs="Arial"/>
                <w:sz w:val="18"/>
                <w:szCs w:val="18"/>
              </w:rPr>
            </w:pPr>
            <w:r w:rsidRPr="00B01B08">
              <w:rPr>
                <w:rFonts w:cs="Arial"/>
                <w:sz w:val="18"/>
                <w:szCs w:val="18"/>
              </w:rPr>
              <w:t>(11</w:t>
            </w:r>
            <w:r>
              <w:rPr>
                <w:rFonts w:cs="Arial"/>
                <w:sz w:val="18"/>
                <w:szCs w:val="18"/>
              </w:rPr>
              <w:t>G</w:t>
            </w:r>
            <w:r w:rsidRPr="00B01B08">
              <w:rPr>
                <w:rFonts w:cs="Arial"/>
                <w:sz w:val="18"/>
                <w:szCs w:val="18"/>
              </w:rPr>
              <w:t xml:space="preserve">) lyrische, epische und dramatische Texte unterscheiden (Gedicht, Ballade, Erzählung, </w:t>
            </w:r>
            <w:r w:rsidRPr="00256F1E">
              <w:rPr>
                <w:rFonts w:cs="Arial"/>
                <w:sz w:val="18"/>
                <w:szCs w:val="18"/>
              </w:rPr>
              <w:t>Dramenauszug</w:t>
            </w:r>
            <w:r w:rsidRPr="00B01B08">
              <w:rPr>
                <w:rFonts w:cs="Arial"/>
                <w:sz w:val="18"/>
                <w:szCs w:val="18"/>
              </w:rPr>
              <w:t xml:space="preserve">) </w:t>
            </w:r>
          </w:p>
          <w:p w:rsidR="00715A41" w:rsidRPr="00B01B08" w:rsidRDefault="00715A41" w:rsidP="00715A41">
            <w:pPr>
              <w:rPr>
                <w:rFonts w:cs="Arial"/>
                <w:sz w:val="18"/>
                <w:szCs w:val="18"/>
              </w:rPr>
            </w:pPr>
            <w:r w:rsidRPr="00B01B08">
              <w:rPr>
                <w:rFonts w:cs="Arial"/>
                <w:sz w:val="18"/>
                <w:szCs w:val="18"/>
              </w:rPr>
              <w:t>(11</w:t>
            </w:r>
            <w:r>
              <w:rPr>
                <w:rFonts w:cs="Arial"/>
                <w:sz w:val="18"/>
                <w:szCs w:val="18"/>
              </w:rPr>
              <w:t>M</w:t>
            </w:r>
            <w:r w:rsidRPr="00B01B08">
              <w:rPr>
                <w:rFonts w:cs="Arial"/>
                <w:sz w:val="18"/>
                <w:szCs w:val="18"/>
              </w:rPr>
              <w:t>) die Gattungszugehörigkeit lyrischer, epischer, dramatischer Texte (Gedicht, Ballade, Erzählung, Kurzgeschichte</w:t>
            </w:r>
            <w:r w:rsidRPr="00256F1E">
              <w:rPr>
                <w:rFonts w:cs="Arial"/>
                <w:sz w:val="18"/>
                <w:szCs w:val="18"/>
              </w:rPr>
              <w:t>, Drama</w:t>
            </w:r>
            <w:r w:rsidRPr="00B01B08">
              <w:rPr>
                <w:rFonts w:cs="Arial"/>
                <w:sz w:val="18"/>
                <w:szCs w:val="18"/>
              </w:rPr>
              <w:t>) nach ihren spezifischen Merkmalen unterscheiden</w:t>
            </w:r>
          </w:p>
          <w:p w:rsidR="00715A41" w:rsidRDefault="00715A41" w:rsidP="00715A41">
            <w:pPr>
              <w:rPr>
                <w:rFonts w:cs="Arial"/>
                <w:sz w:val="18"/>
                <w:szCs w:val="18"/>
              </w:rPr>
            </w:pPr>
            <w:r w:rsidRPr="00B01B08">
              <w:rPr>
                <w:rFonts w:cs="Arial"/>
                <w:sz w:val="18"/>
                <w:szCs w:val="18"/>
              </w:rPr>
              <w:t>(11</w:t>
            </w:r>
            <w:r>
              <w:rPr>
                <w:rFonts w:cs="Arial"/>
                <w:sz w:val="18"/>
                <w:szCs w:val="18"/>
              </w:rPr>
              <w:t>E</w:t>
            </w:r>
            <w:r w:rsidRPr="00B01B08">
              <w:rPr>
                <w:rFonts w:cs="Arial"/>
                <w:sz w:val="18"/>
                <w:szCs w:val="18"/>
              </w:rPr>
              <w:t xml:space="preserve">) grundlegende literarische Gattungen definieren und deren Merkmale für das Textverständnis nutzen (mindestens: Gedicht, Ballade, Epos, Erzählung, Kalendergeschichte, Kurzgeschichte, Anekdote, </w:t>
            </w:r>
            <w:r w:rsidRPr="00256F1E">
              <w:rPr>
                <w:rFonts w:cs="Arial"/>
                <w:sz w:val="18"/>
                <w:szCs w:val="18"/>
              </w:rPr>
              <w:t>Drama</w:t>
            </w:r>
          </w:p>
          <w:p w:rsidR="00715A41" w:rsidRDefault="00715A41" w:rsidP="00715A41">
            <w:pPr>
              <w:rPr>
                <w:rFonts w:cs="Arial"/>
                <w:sz w:val="18"/>
                <w:szCs w:val="18"/>
              </w:rPr>
            </w:pPr>
            <w:r w:rsidRPr="00B01B08">
              <w:rPr>
                <w:rFonts w:cs="Arial"/>
                <w:sz w:val="18"/>
                <w:szCs w:val="18"/>
              </w:rPr>
              <w:t>(12</w:t>
            </w:r>
            <w:r w:rsidR="00D64C0E">
              <w:rPr>
                <w:rFonts w:cs="Arial"/>
                <w:sz w:val="18"/>
                <w:szCs w:val="18"/>
              </w:rPr>
              <w:t>G</w:t>
            </w:r>
            <w:r>
              <w:rPr>
                <w:rFonts w:cs="Arial"/>
                <w:sz w:val="18"/>
                <w:szCs w:val="18"/>
              </w:rPr>
              <w:t>M</w:t>
            </w:r>
            <w:r w:rsidRPr="00B01B08">
              <w:rPr>
                <w:rFonts w:cs="Arial"/>
                <w:sz w:val="18"/>
                <w:szCs w:val="18"/>
              </w:rPr>
              <w:t xml:space="preserve">) Deutungen des Textes entwickeln, begründen, am Text belegen </w:t>
            </w:r>
            <w:r w:rsidR="00D64C0E">
              <w:rPr>
                <w:rFonts w:cs="Arial"/>
                <w:sz w:val="18"/>
                <w:szCs w:val="18"/>
              </w:rPr>
              <w:t xml:space="preserve">M: </w:t>
            </w:r>
            <w:r w:rsidRPr="00B01B08">
              <w:rPr>
                <w:rFonts w:cs="Arial"/>
                <w:sz w:val="18"/>
                <w:szCs w:val="18"/>
              </w:rPr>
              <w:t xml:space="preserve">und mit anderen Deutungen vergleichen </w:t>
            </w:r>
          </w:p>
          <w:p w:rsidR="00715A41" w:rsidRDefault="00715A41" w:rsidP="00715A41">
            <w:pPr>
              <w:rPr>
                <w:rFonts w:cs="Arial"/>
                <w:sz w:val="18"/>
                <w:szCs w:val="18"/>
              </w:rPr>
            </w:pPr>
            <w:r w:rsidRPr="00B01B08">
              <w:rPr>
                <w:rFonts w:cs="Arial"/>
                <w:sz w:val="18"/>
                <w:szCs w:val="18"/>
              </w:rPr>
              <w:t>(12</w:t>
            </w:r>
            <w:r>
              <w:rPr>
                <w:rFonts w:cs="Arial"/>
                <w:sz w:val="18"/>
                <w:szCs w:val="18"/>
              </w:rPr>
              <w:t>E</w:t>
            </w:r>
            <w:r w:rsidRPr="00B01B08">
              <w:rPr>
                <w:rFonts w:cs="Arial"/>
                <w:sz w:val="18"/>
                <w:szCs w:val="18"/>
              </w:rPr>
              <w:t>) Deutungen eines Textes entwickeln und formulieren (auch mithilfe von Deutungshypothesen); das eigene Textverständnis erläutern, begründen und am Text belegen</w:t>
            </w:r>
          </w:p>
          <w:p w:rsidR="00715A41" w:rsidRDefault="00715A41" w:rsidP="00715A41">
            <w:pPr>
              <w:rPr>
                <w:rFonts w:cs="Arial"/>
                <w:sz w:val="18"/>
                <w:szCs w:val="18"/>
              </w:rPr>
            </w:pPr>
            <w:r w:rsidRPr="00F87907">
              <w:rPr>
                <w:rFonts w:cs="Arial"/>
                <w:sz w:val="18"/>
                <w:szCs w:val="18"/>
              </w:rPr>
              <w:t xml:space="preserve">(14) für ihr Textverstehen Quellen nutzen (Lexika, Wörterbücher, Internet) </w:t>
            </w:r>
          </w:p>
          <w:p w:rsidR="00715A41" w:rsidRDefault="00715A41" w:rsidP="00715A41">
            <w:pPr>
              <w:rPr>
                <w:rFonts w:eastAsia="Calibri" w:cs="Arial"/>
                <w:sz w:val="18"/>
                <w:szCs w:val="18"/>
              </w:rPr>
            </w:pPr>
            <w:r w:rsidRPr="00B01B08">
              <w:rPr>
                <w:rFonts w:cs="Arial"/>
                <w:sz w:val="18"/>
                <w:szCs w:val="18"/>
              </w:rPr>
              <w:t>(15</w:t>
            </w:r>
            <w:r>
              <w:rPr>
                <w:rFonts w:cs="Arial"/>
                <w:sz w:val="18"/>
                <w:szCs w:val="18"/>
              </w:rPr>
              <w:t>G</w:t>
            </w:r>
            <w:r w:rsidRPr="00B01B08">
              <w:rPr>
                <w:rFonts w:cs="Arial"/>
                <w:sz w:val="18"/>
                <w:szCs w:val="18"/>
              </w:rPr>
              <w:t>) handlungs- und produktionsorientierte Verfahren anwenden, um zu einer Textdeutung zu gelangen (</w:t>
            </w:r>
            <w:r w:rsidR="00F54B79">
              <w:rPr>
                <w:rFonts w:cs="Arial"/>
                <w:sz w:val="18"/>
                <w:szCs w:val="18"/>
              </w:rPr>
              <w:t>z.B.</w:t>
            </w:r>
            <w:r w:rsidRPr="00B01B08">
              <w:rPr>
                <w:rFonts w:cs="Arial"/>
                <w:sz w:val="18"/>
                <w:szCs w:val="18"/>
              </w:rPr>
              <w:t xml:space="preserve"> Paralleltext, </w:t>
            </w:r>
            <w:r w:rsidR="00D64C0E">
              <w:rPr>
                <w:rFonts w:cs="Arial"/>
                <w:sz w:val="18"/>
                <w:szCs w:val="18"/>
              </w:rPr>
              <w:t xml:space="preserve">G: </w:t>
            </w:r>
            <w:r w:rsidRPr="00B01B08">
              <w:rPr>
                <w:rFonts w:cs="Arial"/>
                <w:sz w:val="18"/>
                <w:szCs w:val="18"/>
              </w:rPr>
              <w:t>Brief, Tagebucheintrag</w:t>
            </w:r>
            <w:r w:rsidR="00D64C0E">
              <w:rPr>
                <w:rFonts w:cs="Arial"/>
                <w:sz w:val="18"/>
                <w:szCs w:val="18"/>
              </w:rPr>
              <w:t xml:space="preserve"> / M: </w:t>
            </w:r>
            <w:r>
              <w:rPr>
                <w:rFonts w:eastAsia="Calibri" w:cs="Arial"/>
                <w:sz w:val="18"/>
                <w:szCs w:val="18"/>
              </w:rPr>
              <w:t>innerer</w:t>
            </w:r>
            <w:r w:rsidRPr="00192EC9">
              <w:rPr>
                <w:rFonts w:eastAsia="Calibri" w:cs="Arial"/>
                <w:sz w:val="18"/>
                <w:szCs w:val="18"/>
              </w:rPr>
              <w:t xml:space="preserve"> Monolog, Formen d</w:t>
            </w:r>
            <w:r>
              <w:rPr>
                <w:rFonts w:eastAsia="Calibri" w:cs="Arial"/>
                <w:sz w:val="18"/>
                <w:szCs w:val="18"/>
              </w:rPr>
              <w:t>es</w:t>
            </w:r>
            <w:r w:rsidRPr="00192EC9">
              <w:rPr>
                <w:rFonts w:eastAsia="Calibri" w:cs="Arial"/>
                <w:sz w:val="18"/>
                <w:szCs w:val="18"/>
              </w:rPr>
              <w:t xml:space="preserve"> szenischen Interpretierens)</w:t>
            </w:r>
          </w:p>
          <w:p w:rsidR="00715A41" w:rsidRDefault="00715A41" w:rsidP="00715A41">
            <w:pPr>
              <w:rPr>
                <w:rFonts w:eastAsia="Calibri" w:cs="Arial"/>
                <w:sz w:val="18"/>
                <w:szCs w:val="18"/>
              </w:rPr>
            </w:pPr>
            <w:r w:rsidRPr="00192EC9">
              <w:rPr>
                <w:rFonts w:eastAsia="Calibri" w:cs="Arial"/>
                <w:sz w:val="18"/>
                <w:szCs w:val="18"/>
              </w:rPr>
              <w:t>(15</w:t>
            </w:r>
            <w:r>
              <w:rPr>
                <w:rFonts w:eastAsia="Calibri" w:cs="Arial"/>
                <w:sz w:val="18"/>
                <w:szCs w:val="18"/>
              </w:rPr>
              <w:t>E) mit handlungs- und</w:t>
            </w:r>
            <w:r w:rsidRPr="00192EC9">
              <w:rPr>
                <w:rFonts w:eastAsia="Calibri" w:cs="Arial"/>
                <w:sz w:val="18"/>
                <w:szCs w:val="18"/>
              </w:rPr>
              <w:t xml:space="preserve"> produktionsorientierten Verfahren ein plausibles Textverständnis herausarbeiten (</w:t>
            </w:r>
            <w:r w:rsidR="00F54B79">
              <w:rPr>
                <w:rFonts w:eastAsia="Calibri" w:cs="Arial"/>
                <w:sz w:val="18"/>
                <w:szCs w:val="18"/>
              </w:rPr>
              <w:t>z.B.</w:t>
            </w:r>
            <w:r w:rsidRPr="00192EC9">
              <w:rPr>
                <w:rFonts w:eastAsia="Calibri" w:cs="Arial"/>
                <w:sz w:val="18"/>
                <w:szCs w:val="18"/>
              </w:rPr>
              <w:t xml:space="preserve"> Texttransformationen, Ausgestaltungen, Formen des szenischen Interpretierens</w:t>
            </w:r>
            <w:r>
              <w:rPr>
                <w:rFonts w:eastAsia="Calibri" w:cs="Arial"/>
                <w:sz w:val="18"/>
                <w:szCs w:val="18"/>
              </w:rPr>
              <w:t>)</w:t>
            </w:r>
          </w:p>
          <w:p w:rsidR="00715A41" w:rsidRPr="00B01B08" w:rsidRDefault="00715A41" w:rsidP="00715A41">
            <w:pPr>
              <w:rPr>
                <w:rFonts w:cs="Arial"/>
                <w:sz w:val="18"/>
                <w:szCs w:val="18"/>
              </w:rPr>
            </w:pPr>
            <w:r w:rsidRPr="00B01B08">
              <w:rPr>
                <w:rFonts w:cs="Arial"/>
                <w:sz w:val="18"/>
                <w:szCs w:val="18"/>
              </w:rPr>
              <w:t>(16</w:t>
            </w:r>
            <w:r>
              <w:rPr>
                <w:rFonts w:cs="Arial"/>
                <w:sz w:val="18"/>
                <w:szCs w:val="18"/>
              </w:rPr>
              <w:t>GM</w:t>
            </w:r>
            <w:r w:rsidRPr="00B01B08">
              <w:rPr>
                <w:rFonts w:cs="Arial"/>
                <w:sz w:val="18"/>
                <w:szCs w:val="18"/>
              </w:rPr>
              <w:t xml:space="preserve">) Handlungen und Verhaltensweisen literarischer Figuren </w:t>
            </w:r>
            <w:r w:rsidRPr="009455AA">
              <w:rPr>
                <w:rFonts w:cs="Arial"/>
                <w:sz w:val="18"/>
                <w:szCs w:val="18"/>
              </w:rPr>
              <w:t>begründet</w:t>
            </w:r>
            <w:r w:rsidRPr="00B01B08">
              <w:rPr>
                <w:rFonts w:cs="Arial"/>
                <w:sz w:val="18"/>
                <w:szCs w:val="18"/>
              </w:rPr>
              <w:t xml:space="preserve"> beschreiben und bewerten; Beziehungen von literarischen Figuren beschreiben </w:t>
            </w:r>
          </w:p>
          <w:p w:rsidR="00715A41" w:rsidRDefault="00715A41" w:rsidP="00715A41">
            <w:pPr>
              <w:rPr>
                <w:rFonts w:cs="Arial"/>
                <w:sz w:val="18"/>
                <w:szCs w:val="18"/>
              </w:rPr>
            </w:pPr>
            <w:r w:rsidRPr="00B01B08">
              <w:rPr>
                <w:rFonts w:cs="Arial"/>
                <w:sz w:val="18"/>
                <w:szCs w:val="18"/>
              </w:rPr>
              <w:t>(16</w:t>
            </w:r>
            <w:r>
              <w:rPr>
                <w:rFonts w:cs="Arial"/>
                <w:sz w:val="18"/>
                <w:szCs w:val="18"/>
              </w:rPr>
              <w:t>E</w:t>
            </w:r>
            <w:r w:rsidRPr="00B01B08">
              <w:rPr>
                <w:rFonts w:cs="Arial"/>
                <w:sz w:val="18"/>
                <w:szCs w:val="18"/>
              </w:rPr>
              <w:t>) literarische Figuren charakterisieren; Figurenkonstellation beschreiben</w:t>
            </w:r>
          </w:p>
          <w:p w:rsidR="00715A41" w:rsidRPr="00F87907" w:rsidRDefault="00715A41" w:rsidP="00D64C0E">
            <w:pPr>
              <w:rPr>
                <w:rFonts w:cs="Arial"/>
                <w:sz w:val="18"/>
                <w:szCs w:val="18"/>
              </w:rPr>
            </w:pPr>
            <w:r w:rsidRPr="00F87907">
              <w:rPr>
                <w:rFonts w:cs="Arial"/>
                <w:sz w:val="18"/>
                <w:szCs w:val="18"/>
              </w:rPr>
              <w:t>(17G</w:t>
            </w:r>
            <w:r w:rsidR="00D64C0E">
              <w:rPr>
                <w:rFonts w:cs="Arial"/>
                <w:sz w:val="18"/>
                <w:szCs w:val="18"/>
              </w:rPr>
              <w:t>M</w:t>
            </w:r>
            <w:r w:rsidRPr="00F87907">
              <w:rPr>
                <w:rFonts w:cs="Arial"/>
                <w:sz w:val="18"/>
                <w:szCs w:val="18"/>
              </w:rPr>
              <w:t>) Verstehensschwierigkeiten benennen</w:t>
            </w:r>
            <w:r w:rsidR="00D64C0E">
              <w:rPr>
                <w:rFonts w:cs="Arial"/>
                <w:sz w:val="18"/>
                <w:szCs w:val="18"/>
              </w:rPr>
              <w:t xml:space="preserve"> M: </w:t>
            </w:r>
            <w:r w:rsidRPr="00F87907">
              <w:rPr>
                <w:rFonts w:cs="Arial"/>
                <w:sz w:val="18"/>
                <w:szCs w:val="18"/>
              </w:rPr>
              <w:t>und in einen Zusammenhang mit ihrer Deutung stellen</w:t>
            </w:r>
          </w:p>
          <w:p w:rsidR="00715A41" w:rsidRDefault="00715A41" w:rsidP="00715A41">
            <w:pPr>
              <w:rPr>
                <w:rFonts w:cs="Arial"/>
                <w:sz w:val="18"/>
                <w:szCs w:val="18"/>
              </w:rPr>
            </w:pPr>
            <w:r w:rsidRPr="00F87907">
              <w:rPr>
                <w:rFonts w:cs="Arial"/>
                <w:sz w:val="18"/>
                <w:szCs w:val="18"/>
              </w:rPr>
              <w:t>(17E) Verstehensschwierigkeiten benennen und für den Interpretationsprozess nutzen</w:t>
            </w:r>
          </w:p>
          <w:p w:rsidR="00715A41" w:rsidRDefault="00715A41" w:rsidP="00715A41">
            <w:pPr>
              <w:rPr>
                <w:rFonts w:cs="Arial"/>
                <w:sz w:val="18"/>
                <w:szCs w:val="18"/>
              </w:rPr>
            </w:pPr>
            <w:r w:rsidRPr="00F87907">
              <w:rPr>
                <w:rFonts w:cs="Arial"/>
                <w:sz w:val="18"/>
                <w:szCs w:val="18"/>
              </w:rPr>
              <w:t xml:space="preserve">(18E) die Mehrdeutigkeit von literarischen Texten erkennen und in Grundzügen erläutern </w:t>
            </w:r>
          </w:p>
          <w:p w:rsidR="00715A41" w:rsidRPr="00B01B08" w:rsidRDefault="00715A41" w:rsidP="00715A41">
            <w:pPr>
              <w:rPr>
                <w:rFonts w:cs="Arial"/>
                <w:sz w:val="18"/>
                <w:szCs w:val="18"/>
              </w:rPr>
            </w:pPr>
            <w:r w:rsidRPr="00B01B08">
              <w:rPr>
                <w:rFonts w:cs="Arial"/>
                <w:sz w:val="18"/>
                <w:szCs w:val="18"/>
              </w:rPr>
              <w:t>(19</w:t>
            </w:r>
            <w:r>
              <w:rPr>
                <w:rFonts w:cs="Arial"/>
                <w:sz w:val="18"/>
                <w:szCs w:val="18"/>
              </w:rPr>
              <w:t>E</w:t>
            </w:r>
            <w:r w:rsidRPr="00B01B08">
              <w:rPr>
                <w:rFonts w:cs="Arial"/>
                <w:sz w:val="18"/>
                <w:szCs w:val="18"/>
              </w:rPr>
              <w:t>) die Wirkung eines Textes beschreiben und begründen (Textteile und Textganzes)</w:t>
            </w:r>
          </w:p>
          <w:p w:rsidR="00715A41" w:rsidRDefault="00715A41" w:rsidP="00715A41">
            <w:pPr>
              <w:rPr>
                <w:rFonts w:cs="Arial"/>
                <w:sz w:val="18"/>
                <w:szCs w:val="18"/>
              </w:rPr>
            </w:pPr>
            <w:r w:rsidRPr="00B01B08">
              <w:rPr>
                <w:rFonts w:cs="Arial"/>
                <w:sz w:val="18"/>
                <w:szCs w:val="18"/>
              </w:rPr>
              <w:t>bewusst einsetzen</w:t>
            </w:r>
          </w:p>
          <w:p w:rsidR="00715A41" w:rsidRPr="00F87907" w:rsidRDefault="00715A41" w:rsidP="00715A41">
            <w:pPr>
              <w:rPr>
                <w:rFonts w:cs="Arial"/>
                <w:sz w:val="18"/>
                <w:szCs w:val="18"/>
              </w:rPr>
            </w:pPr>
            <w:r w:rsidRPr="00F87907">
              <w:rPr>
                <w:rFonts w:cs="Arial"/>
                <w:sz w:val="18"/>
                <w:szCs w:val="18"/>
              </w:rPr>
              <w:t>(20GM) Bezüge zwischen Text, Entstehungszeit und Leben des Autors/der Autorin herstellen und dieses Wissen zum Textverstehen nutzen</w:t>
            </w:r>
          </w:p>
          <w:p w:rsidR="00715A41" w:rsidRDefault="00715A41" w:rsidP="00715A41">
            <w:pPr>
              <w:rPr>
                <w:rFonts w:cs="Arial"/>
                <w:sz w:val="18"/>
                <w:szCs w:val="18"/>
              </w:rPr>
            </w:pPr>
            <w:r w:rsidRPr="00F87907">
              <w:rPr>
                <w:rFonts w:cs="Arial"/>
                <w:sz w:val="18"/>
                <w:szCs w:val="18"/>
              </w:rPr>
              <w:t>(20E)</w:t>
            </w:r>
            <w:r w:rsidR="00D1298B">
              <w:rPr>
                <w:rFonts w:cs="Arial"/>
                <w:sz w:val="18"/>
                <w:szCs w:val="18"/>
              </w:rPr>
              <w:t xml:space="preserve"> </w:t>
            </w:r>
            <w:r w:rsidRPr="00F87907">
              <w:rPr>
                <w:rFonts w:cs="Arial"/>
                <w:sz w:val="18"/>
                <w:szCs w:val="18"/>
              </w:rPr>
              <w:t xml:space="preserve">exemplarisch historische Kontexte in ihr Verständnis von Texten einbeziehen (auch Mittelalter), indem sie Bezüge zu Entstehungszeit und </w:t>
            </w:r>
            <w:r w:rsidRPr="00F87907">
              <w:rPr>
                <w:rFonts w:ascii="MS Gothic" w:eastAsia="MS Gothic" w:hAnsi="MS Gothic" w:cs="Arial" w:hint="eastAsia"/>
                <w:sz w:val="18"/>
                <w:szCs w:val="18"/>
              </w:rPr>
              <w:t>‑</w:t>
            </w:r>
            <w:r w:rsidRPr="00F87907">
              <w:rPr>
                <w:rFonts w:cs="Arial"/>
                <w:sz w:val="18"/>
                <w:szCs w:val="18"/>
              </w:rPr>
              <w:t>bedingungen herstellen</w:t>
            </w:r>
          </w:p>
          <w:p w:rsidR="00D64C0E" w:rsidRPr="004C79A5" w:rsidRDefault="00D64C0E" w:rsidP="00D64C0E">
            <w:pPr>
              <w:pStyle w:val="Kompetenzbeschreibung"/>
            </w:pPr>
            <w:r>
              <w:t>(21) vergleichend eigene und literarische Lebenswelten beschreiben M: und unterscheiden / E: und reflektieren […]</w:t>
            </w:r>
          </w:p>
          <w:p w:rsidR="00EB05AF" w:rsidRPr="00EB05AF" w:rsidRDefault="00EB05AF" w:rsidP="00EB05AF">
            <w:pPr>
              <w:rPr>
                <w:rFonts w:eastAsia="Calibri" w:cs="Arial"/>
                <w:sz w:val="18"/>
                <w:szCs w:val="18"/>
                <w:u w:val="single"/>
              </w:rPr>
            </w:pPr>
            <w:r w:rsidRPr="00EB05AF">
              <w:rPr>
                <w:rFonts w:eastAsia="Calibri" w:cs="Arial"/>
                <w:sz w:val="18"/>
                <w:szCs w:val="18"/>
                <w:u w:val="single"/>
              </w:rPr>
              <w:t>3.2.1.3. Medien</w:t>
            </w:r>
          </w:p>
          <w:p w:rsidR="00AC1AB9" w:rsidRDefault="00AC1AB9" w:rsidP="00AC1AB9">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B64D8A" w:rsidRPr="008B2F7E" w:rsidRDefault="00B64D8A" w:rsidP="00B64D8A">
            <w:pPr>
              <w:pStyle w:val="Kompetenzbeschreibung"/>
            </w:pPr>
            <w:r w:rsidRPr="008B2F7E">
              <w:t>(12</w:t>
            </w:r>
            <w:r>
              <w:t>E</w:t>
            </w:r>
            <w:r w:rsidRPr="008B2F7E">
              <w:t>) eigene Bildvorstellungen (</w:t>
            </w:r>
            <w:r w:rsidR="00F54B79">
              <w:t>z.B.</w:t>
            </w:r>
            <w:r w:rsidRPr="008B2F7E">
              <w:t xml:space="preserve"> zu Figuren oder Orten in literarischen Texten) entwickeln und mit (audio</w:t>
            </w:r>
            <w:r w:rsidRPr="008B2F7E">
              <w:rPr>
                <w:rFonts w:ascii="MS Gothic" w:eastAsia="MS Gothic" w:hAnsi="MS Gothic" w:cs="MS Gothic" w:hint="eastAsia"/>
              </w:rPr>
              <w:t>‑</w:t>
            </w:r>
            <w:r w:rsidRPr="008B2F7E">
              <w:t>)visuellen Gestaltungen vergleichen</w:t>
            </w:r>
          </w:p>
          <w:p w:rsidR="00715A41" w:rsidRPr="00D130BA" w:rsidRDefault="00715A41" w:rsidP="00715A41">
            <w:pPr>
              <w:rPr>
                <w:rFonts w:eastAsia="Calibri" w:cs="Arial"/>
                <w:sz w:val="18"/>
                <w:szCs w:val="18"/>
                <w:u w:val="single"/>
              </w:rPr>
            </w:pPr>
            <w:r w:rsidRPr="00D130BA">
              <w:rPr>
                <w:rFonts w:eastAsia="Calibri" w:cs="Arial"/>
                <w:sz w:val="18"/>
                <w:szCs w:val="18"/>
                <w:u w:val="single"/>
              </w:rPr>
              <w:t>3.2.2.1 Struktur von Äußerungen</w:t>
            </w:r>
          </w:p>
          <w:p w:rsidR="00715A41" w:rsidRDefault="00715A41" w:rsidP="00715A41">
            <w:pPr>
              <w:rPr>
                <w:rFonts w:eastAsia="Calibri" w:cs="Arial"/>
                <w:sz w:val="18"/>
                <w:szCs w:val="18"/>
              </w:rPr>
            </w:pPr>
            <w:r w:rsidRPr="00F87907">
              <w:rPr>
                <w:rFonts w:eastAsia="Calibri" w:cs="Arial"/>
                <w:sz w:val="18"/>
                <w:szCs w:val="18"/>
              </w:rPr>
              <w:t xml:space="preserve">(16) Wortbedeutungen klären und voneinander abgrenzen </w:t>
            </w:r>
          </w:p>
          <w:p w:rsidR="00715A41" w:rsidRPr="00D130BA" w:rsidRDefault="00715A41" w:rsidP="00715A41">
            <w:pPr>
              <w:rPr>
                <w:rFonts w:eastAsia="Calibri" w:cs="Arial"/>
                <w:sz w:val="18"/>
                <w:szCs w:val="18"/>
              </w:rPr>
            </w:pPr>
            <w:r w:rsidRPr="00D130BA">
              <w:rPr>
                <w:rFonts w:eastAsia="Calibri" w:cs="Arial"/>
                <w:sz w:val="18"/>
                <w:szCs w:val="18"/>
              </w:rPr>
              <w:t>(17GM) sinnverwandte Wörter in Wortfeldern und Wörter gleicher Herkunft in Wortfamilien zusammenfassen sowie durch Abgrenzung und Vergleich die Bedeutung einzelner Wörter erschließen</w:t>
            </w:r>
          </w:p>
          <w:p w:rsidR="00715A41" w:rsidRDefault="00715A41" w:rsidP="00715A41">
            <w:pPr>
              <w:rPr>
                <w:rFonts w:eastAsia="Calibri" w:cs="Arial"/>
                <w:sz w:val="18"/>
                <w:szCs w:val="18"/>
              </w:rPr>
            </w:pPr>
            <w:r w:rsidRPr="00D130BA">
              <w:rPr>
                <w:rFonts w:eastAsia="Calibri" w:cs="Arial"/>
                <w:sz w:val="18"/>
                <w:szCs w:val="18"/>
              </w:rPr>
              <w:t>(17E) sinnverwandte Wörter in Wortfeldern und Wörter gleicher Herkunft in Wortfamilien zusammenfassen sowie durch Abgrenzung und Vergleich die Bedeutung einzelner Wörter erschließen; Synonyme und Antonyme unterscheiden</w:t>
            </w:r>
          </w:p>
          <w:p w:rsidR="00C05E8B" w:rsidRPr="00655466" w:rsidRDefault="00C05E8B" w:rsidP="00C05E8B">
            <w:pPr>
              <w:rPr>
                <w:rFonts w:eastAsia="Calibri" w:cs="Arial"/>
                <w:sz w:val="18"/>
                <w:szCs w:val="18"/>
              </w:rPr>
            </w:pPr>
            <w:r w:rsidRPr="00655466">
              <w:rPr>
                <w:rFonts w:eastAsia="Calibri" w:cs="Arial"/>
                <w:sz w:val="18"/>
                <w:szCs w:val="18"/>
              </w:rPr>
              <w:t>(21</w:t>
            </w:r>
            <w:r>
              <w:rPr>
                <w:rFonts w:eastAsia="Calibri" w:cs="Arial"/>
                <w:sz w:val="18"/>
                <w:szCs w:val="18"/>
              </w:rPr>
              <w:t>G</w:t>
            </w:r>
            <w:r w:rsidRPr="00655466">
              <w:rPr>
                <w:rFonts w:eastAsia="Calibri" w:cs="Arial"/>
                <w:sz w:val="18"/>
                <w:szCs w:val="18"/>
              </w:rPr>
              <w:t>) die Bedeutung von gängigen Lehn- und Fremd wörtern erschließen</w:t>
            </w:r>
          </w:p>
          <w:p w:rsidR="00C05E8B" w:rsidRPr="00655466" w:rsidRDefault="00C05E8B" w:rsidP="00C05E8B">
            <w:pPr>
              <w:rPr>
                <w:rFonts w:eastAsia="Calibri" w:cs="Arial"/>
                <w:sz w:val="18"/>
                <w:szCs w:val="18"/>
              </w:rPr>
            </w:pPr>
            <w:r w:rsidRPr="00655466">
              <w:rPr>
                <w:rFonts w:eastAsia="Calibri" w:cs="Arial"/>
                <w:sz w:val="18"/>
                <w:szCs w:val="18"/>
              </w:rPr>
              <w:t>(21</w:t>
            </w:r>
            <w:r>
              <w:rPr>
                <w:rFonts w:eastAsia="Calibri" w:cs="Arial"/>
                <w:sz w:val="18"/>
                <w:szCs w:val="18"/>
              </w:rPr>
              <w:t>M</w:t>
            </w:r>
            <w:r w:rsidRPr="00655466">
              <w:rPr>
                <w:rFonts w:eastAsia="Calibri" w:cs="Arial"/>
                <w:sz w:val="18"/>
                <w:szCs w:val="18"/>
              </w:rPr>
              <w:t>) die Bedeutung von Lehnund Fremdwörtern aus verschiedenen Sprachen erkennen (</w:t>
            </w:r>
            <w:r w:rsidR="00F54B79">
              <w:rPr>
                <w:rFonts w:eastAsia="Calibri" w:cs="Arial"/>
                <w:sz w:val="18"/>
                <w:szCs w:val="18"/>
              </w:rPr>
              <w:t>z.B.</w:t>
            </w:r>
            <w:r w:rsidRPr="00655466">
              <w:rPr>
                <w:rFonts w:eastAsia="Calibri" w:cs="Arial"/>
                <w:sz w:val="18"/>
                <w:szCs w:val="18"/>
              </w:rPr>
              <w:t xml:space="preserve"> Anglizismen)</w:t>
            </w:r>
          </w:p>
          <w:p w:rsidR="00C05E8B" w:rsidRDefault="00C05E8B" w:rsidP="00C05E8B">
            <w:pPr>
              <w:rPr>
                <w:rFonts w:eastAsia="Calibri" w:cs="Arial"/>
                <w:sz w:val="18"/>
                <w:szCs w:val="18"/>
              </w:rPr>
            </w:pPr>
            <w:r w:rsidRPr="00655466">
              <w:rPr>
                <w:rFonts w:eastAsia="Calibri" w:cs="Arial"/>
                <w:sz w:val="18"/>
                <w:szCs w:val="18"/>
              </w:rPr>
              <w:t>(21</w:t>
            </w:r>
            <w:r>
              <w:rPr>
                <w:rFonts w:eastAsia="Calibri" w:cs="Arial"/>
                <w:sz w:val="18"/>
                <w:szCs w:val="18"/>
              </w:rPr>
              <w:t>E</w:t>
            </w:r>
            <w:r w:rsidRPr="00655466">
              <w:rPr>
                <w:rFonts w:eastAsia="Calibri" w:cs="Arial"/>
                <w:sz w:val="18"/>
                <w:szCs w:val="18"/>
              </w:rPr>
              <w:t>) Erb-, Lehn- und Fremdwörter unterscheiden; die Bedeutung und Herkunft von Fremd- und Lehnwörtern klären</w:t>
            </w:r>
          </w:p>
          <w:p w:rsidR="00715A41" w:rsidRPr="00C10E70" w:rsidRDefault="00715A41" w:rsidP="00715A41">
            <w:pPr>
              <w:rPr>
                <w:rFonts w:cs="Arial"/>
                <w:sz w:val="18"/>
                <w:szCs w:val="18"/>
                <w:u w:val="single"/>
              </w:rPr>
            </w:pPr>
            <w:r>
              <w:rPr>
                <w:rFonts w:cs="Arial"/>
                <w:sz w:val="18"/>
                <w:szCs w:val="18"/>
                <w:u w:val="single"/>
              </w:rPr>
              <w:t>3.2.2.2 Funktion</w:t>
            </w:r>
            <w:r w:rsidRPr="00C10E70">
              <w:rPr>
                <w:rFonts w:cs="Arial"/>
                <w:sz w:val="18"/>
                <w:szCs w:val="18"/>
                <w:u w:val="single"/>
              </w:rPr>
              <w:t xml:space="preserve"> von Äußerungen</w:t>
            </w:r>
          </w:p>
          <w:p w:rsidR="00715A41" w:rsidRPr="00720287" w:rsidRDefault="00715A41" w:rsidP="00715A41">
            <w:pPr>
              <w:rPr>
                <w:rFonts w:eastAsia="Calibri" w:cs="Arial"/>
                <w:sz w:val="18"/>
                <w:szCs w:val="18"/>
              </w:rPr>
            </w:pPr>
            <w:r w:rsidRPr="00720287">
              <w:rPr>
                <w:rFonts w:eastAsia="Calibri" w:cs="Arial"/>
                <w:sz w:val="18"/>
                <w:szCs w:val="18"/>
              </w:rPr>
              <w:t>(1GM) die Inhalts- und Beziehungsebene erkennen und berücksichtigen (gelingende/misslingende Kommunikation, öffentliche/private Kommunikationssituationen)</w:t>
            </w:r>
          </w:p>
          <w:p w:rsidR="00715A41" w:rsidRDefault="00715A41" w:rsidP="00715A41">
            <w:pPr>
              <w:tabs>
                <w:tab w:val="left" w:pos="2676"/>
              </w:tabs>
              <w:rPr>
                <w:rFonts w:eastAsia="Calibri" w:cs="Arial"/>
                <w:sz w:val="18"/>
                <w:szCs w:val="18"/>
              </w:rPr>
            </w:pPr>
            <w:r w:rsidRPr="00720287">
              <w:rPr>
                <w:rFonts w:eastAsia="Calibri" w:cs="Arial"/>
                <w:sz w:val="18"/>
                <w:szCs w:val="18"/>
              </w:rPr>
              <w:t>(1E) gelingende und misslingende Kommunikation in verschiedenen Kontexten (</w:t>
            </w:r>
            <w:r w:rsidR="00F54B79">
              <w:rPr>
                <w:rFonts w:eastAsia="Calibri" w:cs="Arial"/>
                <w:sz w:val="18"/>
                <w:szCs w:val="18"/>
              </w:rPr>
              <w:t>z.B.</w:t>
            </w:r>
            <w:r w:rsidRPr="00720287">
              <w:rPr>
                <w:rFonts w:eastAsia="Calibri" w:cs="Arial"/>
                <w:sz w:val="18"/>
                <w:szCs w:val="18"/>
              </w:rPr>
              <w:t xml:space="preserve"> öffentliche und private Kommunikation) unterscheiden und analysieren; Bedingungen gelingender Kommunikation formulieren</w:t>
            </w:r>
          </w:p>
          <w:p w:rsidR="00715A41" w:rsidRPr="00720287" w:rsidRDefault="00715A41" w:rsidP="00715A41">
            <w:pPr>
              <w:tabs>
                <w:tab w:val="left" w:pos="2676"/>
              </w:tabs>
              <w:rPr>
                <w:rFonts w:eastAsia="Calibri" w:cs="Arial"/>
                <w:sz w:val="18"/>
                <w:szCs w:val="18"/>
              </w:rPr>
            </w:pPr>
            <w:r w:rsidRPr="00720287">
              <w:rPr>
                <w:rFonts w:eastAsia="Calibri" w:cs="Arial"/>
                <w:sz w:val="18"/>
                <w:szCs w:val="18"/>
              </w:rPr>
              <w:t>(2GM) Sprechweisen erkennen (</w:t>
            </w:r>
            <w:r w:rsidR="00F54B79">
              <w:rPr>
                <w:rFonts w:eastAsia="Calibri" w:cs="Arial"/>
                <w:sz w:val="18"/>
                <w:szCs w:val="18"/>
              </w:rPr>
              <w:t>z.B.</w:t>
            </w:r>
            <w:r w:rsidRPr="00720287">
              <w:rPr>
                <w:rFonts w:eastAsia="Calibri" w:cs="Arial"/>
                <w:sz w:val="18"/>
                <w:szCs w:val="18"/>
              </w:rPr>
              <w:t xml:space="preserve"> formelle oder pejorative Sprache)</w:t>
            </w:r>
          </w:p>
          <w:p w:rsidR="00715A41" w:rsidRDefault="00715A41" w:rsidP="00715A41">
            <w:pPr>
              <w:rPr>
                <w:rFonts w:eastAsia="Calibri" w:cs="Arial"/>
                <w:sz w:val="18"/>
                <w:szCs w:val="18"/>
              </w:rPr>
            </w:pPr>
            <w:r w:rsidRPr="00720287">
              <w:rPr>
                <w:rFonts w:eastAsia="Calibri" w:cs="Arial"/>
                <w:sz w:val="18"/>
                <w:szCs w:val="18"/>
              </w:rPr>
              <w:t>(2E) unterschiedliche Sprechabsichten, Sprechakte und Sprechweisen erkennen, erläutern und deren Wirkungen im Kontext unterscheiden (</w:t>
            </w:r>
            <w:r w:rsidR="00F54B79">
              <w:rPr>
                <w:rFonts w:eastAsia="Calibri" w:cs="Arial"/>
                <w:sz w:val="18"/>
                <w:szCs w:val="18"/>
              </w:rPr>
              <w:t>z.B.</w:t>
            </w:r>
            <w:r w:rsidRPr="00720287">
              <w:rPr>
                <w:rFonts w:eastAsia="Calibri" w:cs="Arial"/>
                <w:sz w:val="18"/>
                <w:szCs w:val="18"/>
              </w:rPr>
              <w:t xml:space="preserve"> formelle oder pejorative Sprache)</w:t>
            </w:r>
          </w:p>
          <w:p w:rsidR="00715A41" w:rsidRPr="00720287" w:rsidRDefault="00715A41" w:rsidP="00715A41">
            <w:pPr>
              <w:rPr>
                <w:rFonts w:eastAsia="Calibri" w:cs="Arial"/>
                <w:sz w:val="18"/>
                <w:szCs w:val="18"/>
              </w:rPr>
            </w:pPr>
            <w:r w:rsidRPr="00720287">
              <w:rPr>
                <w:rFonts w:eastAsia="Calibri" w:cs="Arial"/>
                <w:sz w:val="18"/>
                <w:szCs w:val="18"/>
              </w:rPr>
              <w:t>(3) Zusammenhänge zwischen verbalen und nonverbalen Ausdrucksmitteln erkennen und wesentliche Faktoren beschreiben, die die mündliche Kommunikation prägen (</w:t>
            </w:r>
            <w:r w:rsidR="00F54B79">
              <w:rPr>
                <w:rFonts w:eastAsia="Calibri" w:cs="Arial"/>
                <w:sz w:val="18"/>
                <w:szCs w:val="18"/>
              </w:rPr>
              <w:t>z.B.</w:t>
            </w:r>
            <w:r w:rsidRPr="00720287">
              <w:rPr>
                <w:rFonts w:eastAsia="Calibri" w:cs="Arial"/>
                <w:sz w:val="18"/>
                <w:szCs w:val="18"/>
              </w:rPr>
              <w:t xml:space="preserve"> Gestik, Mimik, Stimme</w:t>
            </w:r>
            <w:r w:rsidR="00D64C0E">
              <w:rPr>
                <w:rFonts w:eastAsia="Calibri" w:cs="Arial"/>
                <w:sz w:val="18"/>
                <w:szCs w:val="18"/>
              </w:rPr>
              <w:t>, E: Modulation</w:t>
            </w:r>
            <w:r w:rsidRPr="00720287">
              <w:rPr>
                <w:rFonts w:eastAsia="Calibri" w:cs="Arial"/>
                <w:sz w:val="18"/>
                <w:szCs w:val="18"/>
              </w:rPr>
              <w:t>)</w:t>
            </w:r>
          </w:p>
          <w:p w:rsidR="00715A41" w:rsidRPr="00720287" w:rsidRDefault="00715A41" w:rsidP="00715A41">
            <w:pPr>
              <w:rPr>
                <w:rFonts w:eastAsia="Calibri" w:cs="Arial"/>
                <w:sz w:val="18"/>
                <w:szCs w:val="18"/>
              </w:rPr>
            </w:pPr>
            <w:r w:rsidRPr="00720287">
              <w:rPr>
                <w:rFonts w:eastAsia="Calibri" w:cs="Arial"/>
                <w:sz w:val="18"/>
                <w:szCs w:val="18"/>
              </w:rPr>
              <w:t>(4G) Merkmale gesprochener und geschriebener Sprache unterscheiden</w:t>
            </w:r>
          </w:p>
          <w:p w:rsidR="00715A41" w:rsidRPr="00720287" w:rsidRDefault="00715A41" w:rsidP="00715A41">
            <w:pPr>
              <w:rPr>
                <w:rFonts w:eastAsia="Calibri" w:cs="Arial"/>
                <w:sz w:val="18"/>
                <w:szCs w:val="18"/>
              </w:rPr>
            </w:pPr>
            <w:r w:rsidRPr="00720287">
              <w:rPr>
                <w:rFonts w:eastAsia="Calibri" w:cs="Arial"/>
                <w:sz w:val="18"/>
                <w:szCs w:val="18"/>
              </w:rPr>
              <w:t>(4M) distinktive Merkmale von gesprochener und geschriebener Sprache erkennen und beschreiben (</w:t>
            </w:r>
            <w:r w:rsidR="00F54B79">
              <w:rPr>
                <w:rFonts w:eastAsia="Calibri" w:cs="Arial"/>
                <w:sz w:val="18"/>
                <w:szCs w:val="18"/>
              </w:rPr>
              <w:t>z.B.</w:t>
            </w:r>
            <w:r w:rsidRPr="00720287">
              <w:rPr>
                <w:rFonts w:eastAsia="Calibri" w:cs="Arial"/>
                <w:sz w:val="18"/>
                <w:szCs w:val="18"/>
              </w:rPr>
              <w:t xml:space="preserve"> Wortwahl, Syntax)</w:t>
            </w:r>
          </w:p>
          <w:p w:rsidR="00715A41" w:rsidRDefault="00715A41" w:rsidP="00715A41">
            <w:pPr>
              <w:rPr>
                <w:rFonts w:eastAsia="Calibri" w:cs="Arial"/>
                <w:sz w:val="18"/>
                <w:szCs w:val="18"/>
              </w:rPr>
            </w:pPr>
            <w:r w:rsidRPr="00720287">
              <w:rPr>
                <w:rFonts w:eastAsia="Calibri" w:cs="Arial"/>
                <w:sz w:val="18"/>
                <w:szCs w:val="18"/>
              </w:rPr>
              <w:t>(4E) distinktive Merkmale gesprochener und geschriebener Sprache erkennen, benennen und in ihrer kommunikativen Bedeutung unter</w:t>
            </w:r>
            <w:r>
              <w:rPr>
                <w:rFonts w:eastAsia="Calibri" w:cs="Arial"/>
                <w:sz w:val="18"/>
                <w:szCs w:val="18"/>
              </w:rPr>
              <w:t>scheiden</w:t>
            </w:r>
          </w:p>
          <w:p w:rsidR="00715A41" w:rsidRDefault="00715A41" w:rsidP="00D64C0E">
            <w:pPr>
              <w:rPr>
                <w:rFonts w:eastAsia="Calibri" w:cs="Arial"/>
                <w:sz w:val="18"/>
                <w:szCs w:val="18"/>
              </w:rPr>
            </w:pPr>
            <w:r w:rsidRPr="00720287">
              <w:rPr>
                <w:rFonts w:eastAsia="Calibri" w:cs="Arial"/>
                <w:sz w:val="18"/>
                <w:szCs w:val="18"/>
              </w:rPr>
              <w:t>(5) Funktionen von Texten erkennen (</w:t>
            </w:r>
            <w:r w:rsidR="00F54B79">
              <w:rPr>
                <w:rFonts w:eastAsia="Calibri" w:cs="Arial"/>
                <w:sz w:val="18"/>
                <w:szCs w:val="18"/>
              </w:rPr>
              <w:t>z.B.</w:t>
            </w:r>
            <w:r w:rsidRPr="00720287">
              <w:rPr>
                <w:rFonts w:eastAsia="Calibri" w:cs="Arial"/>
                <w:sz w:val="18"/>
                <w:szCs w:val="18"/>
              </w:rPr>
              <w:t xml:space="preserve"> Information, Appell, Selbstdarstellung, Kontakt</w:t>
            </w:r>
            <w:r w:rsidR="00D64C0E">
              <w:rPr>
                <w:rFonts w:eastAsia="Calibri" w:cs="Arial"/>
                <w:sz w:val="18"/>
                <w:szCs w:val="18"/>
              </w:rPr>
              <w:t>, E: Regulation</w:t>
            </w:r>
            <w:r w:rsidRPr="00720287">
              <w:rPr>
                <w:rFonts w:eastAsia="Calibri" w:cs="Arial"/>
                <w:sz w:val="18"/>
                <w:szCs w:val="18"/>
              </w:rPr>
              <w:t>)</w:t>
            </w:r>
          </w:p>
          <w:p w:rsidR="00715A41" w:rsidRDefault="00715A41" w:rsidP="00715A41">
            <w:pPr>
              <w:rPr>
                <w:rFonts w:eastAsia="Calibri" w:cs="Arial"/>
                <w:sz w:val="18"/>
                <w:szCs w:val="18"/>
              </w:rPr>
            </w:pPr>
            <w:r w:rsidRPr="00720287">
              <w:rPr>
                <w:rFonts w:eastAsia="Calibri" w:cs="Arial"/>
                <w:sz w:val="18"/>
                <w:szCs w:val="18"/>
              </w:rPr>
              <w:t>(6E) sprachgeschichtliche Zusammenhänge erkennen und Sprachwandel exemplarisch beschreiben (</w:t>
            </w:r>
            <w:r w:rsidR="00F54B79">
              <w:rPr>
                <w:rFonts w:eastAsia="Calibri" w:cs="Arial"/>
                <w:sz w:val="18"/>
                <w:szCs w:val="18"/>
              </w:rPr>
              <w:t>z.B.</w:t>
            </w:r>
            <w:r w:rsidRPr="00720287">
              <w:rPr>
                <w:rFonts w:eastAsia="Calibri" w:cs="Arial"/>
                <w:sz w:val="18"/>
                <w:szCs w:val="18"/>
              </w:rPr>
              <w:t xml:space="preserve"> Bedeutungswandel, fremdsprachliche Einflüsse) </w:t>
            </w:r>
          </w:p>
          <w:p w:rsidR="00715A41" w:rsidRPr="00720287" w:rsidRDefault="00715A41" w:rsidP="00715A41">
            <w:pPr>
              <w:rPr>
                <w:rFonts w:eastAsia="Calibri" w:cs="Arial"/>
                <w:sz w:val="18"/>
                <w:szCs w:val="18"/>
              </w:rPr>
            </w:pPr>
            <w:r w:rsidRPr="00720287">
              <w:rPr>
                <w:rFonts w:eastAsia="Calibri" w:cs="Arial"/>
                <w:sz w:val="18"/>
                <w:szCs w:val="18"/>
              </w:rPr>
              <w:t>(10G) die Wahl von eigenen Worten, Sprachebenen, Tonfall und Umgangsformen prüfen</w:t>
            </w:r>
          </w:p>
          <w:p w:rsidR="00715A41" w:rsidRPr="00720287" w:rsidRDefault="00715A41" w:rsidP="00715A41">
            <w:pPr>
              <w:rPr>
                <w:rFonts w:eastAsia="Calibri" w:cs="Arial"/>
                <w:sz w:val="18"/>
                <w:szCs w:val="18"/>
              </w:rPr>
            </w:pPr>
            <w:r w:rsidRPr="00720287">
              <w:rPr>
                <w:rFonts w:eastAsia="Calibri" w:cs="Arial"/>
                <w:sz w:val="18"/>
                <w:szCs w:val="18"/>
              </w:rPr>
              <w:t>(10M) Wortwahl, Sprachebenen, Tonfall und Umgangsformen begründet und differenziert gestalten</w:t>
            </w:r>
          </w:p>
          <w:p w:rsidR="00715A41" w:rsidRDefault="00715A41" w:rsidP="00715A41">
            <w:pPr>
              <w:rPr>
                <w:rFonts w:eastAsia="Calibri" w:cs="Arial"/>
                <w:sz w:val="18"/>
                <w:szCs w:val="18"/>
              </w:rPr>
            </w:pPr>
            <w:r w:rsidRPr="00720287">
              <w:rPr>
                <w:rFonts w:eastAsia="Calibri" w:cs="Arial"/>
                <w:sz w:val="18"/>
                <w:szCs w:val="18"/>
              </w:rPr>
              <w:t>(10E) Wortwahl, Sprachebenen, Tonfall und Umgangsformen begründet und differenziert gestalten, Sprechweisen unterscheiden und beachten (</w:t>
            </w:r>
            <w:r w:rsidR="00F54B79">
              <w:rPr>
                <w:rFonts w:eastAsia="Calibri" w:cs="Arial"/>
                <w:sz w:val="18"/>
                <w:szCs w:val="18"/>
              </w:rPr>
              <w:t>z.B.</w:t>
            </w:r>
            <w:r w:rsidRPr="00720287">
              <w:rPr>
                <w:rFonts w:eastAsia="Calibri" w:cs="Arial"/>
                <w:sz w:val="18"/>
                <w:szCs w:val="18"/>
              </w:rPr>
              <w:t xml:space="preserve"> gehoben, abwertend, ironisch)</w:t>
            </w:r>
          </w:p>
          <w:p w:rsidR="00715A41" w:rsidRPr="00720287" w:rsidRDefault="00715A41" w:rsidP="00715A41">
            <w:pPr>
              <w:rPr>
                <w:rFonts w:eastAsia="Calibri" w:cs="Arial"/>
                <w:sz w:val="18"/>
                <w:szCs w:val="18"/>
              </w:rPr>
            </w:pPr>
            <w:r w:rsidRPr="00720287">
              <w:rPr>
                <w:rFonts w:eastAsia="Calibri" w:cs="Arial"/>
                <w:sz w:val="18"/>
                <w:szCs w:val="18"/>
              </w:rPr>
              <w:t>(12G) Vortragstechniken anwenden</w:t>
            </w:r>
          </w:p>
          <w:p w:rsidR="00715A41" w:rsidRDefault="00715A41" w:rsidP="00715A41">
            <w:pPr>
              <w:rPr>
                <w:rFonts w:eastAsia="Calibri" w:cs="Arial"/>
                <w:sz w:val="18"/>
                <w:szCs w:val="18"/>
              </w:rPr>
            </w:pPr>
            <w:r w:rsidRPr="00720287">
              <w:rPr>
                <w:rFonts w:eastAsia="Calibri" w:cs="Arial"/>
                <w:sz w:val="18"/>
                <w:szCs w:val="18"/>
              </w:rPr>
              <w:t>(12</w:t>
            </w:r>
            <w:r w:rsidR="00D64C0E">
              <w:rPr>
                <w:rFonts w:eastAsia="Calibri" w:cs="Arial"/>
                <w:sz w:val="18"/>
                <w:szCs w:val="18"/>
              </w:rPr>
              <w:t>M</w:t>
            </w:r>
            <w:r w:rsidRPr="00720287">
              <w:rPr>
                <w:rFonts w:eastAsia="Calibri" w:cs="Arial"/>
                <w:sz w:val="18"/>
                <w:szCs w:val="18"/>
              </w:rPr>
              <w:t xml:space="preserve">E) unterschiedliche Vortrags- und Präsentationstechniken adressatengerecht, zielführend </w:t>
            </w:r>
            <w:r w:rsidR="00D64C0E">
              <w:rPr>
                <w:rFonts w:eastAsia="Calibri" w:cs="Arial"/>
                <w:sz w:val="18"/>
                <w:szCs w:val="18"/>
              </w:rPr>
              <w:t xml:space="preserve">E: </w:t>
            </w:r>
            <w:r w:rsidRPr="00720287">
              <w:rPr>
                <w:rFonts w:eastAsia="Calibri" w:cs="Arial"/>
                <w:sz w:val="18"/>
                <w:szCs w:val="18"/>
              </w:rPr>
              <w:t>und begründet anwenden</w:t>
            </w:r>
          </w:p>
          <w:p w:rsidR="00A047FF" w:rsidRDefault="00A047FF" w:rsidP="00715A41">
            <w:pPr>
              <w:rPr>
                <w:rFonts w:eastAsia="Calibri" w:cs="Arial"/>
                <w:sz w:val="18"/>
                <w:szCs w:val="18"/>
              </w:rPr>
            </w:pPr>
            <w:r w:rsidRPr="00C517FC">
              <w:rPr>
                <w:rFonts w:cs="Arial"/>
                <w:sz w:val="18"/>
                <w:szCs w:val="18"/>
              </w:rPr>
              <w:t>(18) sprachliche Fremdheitserfahrungen beschreiben und reflektieren; Mehrsprachigkeit und den Sprachenvergleich zur Entwicklung des Sprachbewusstseins nutzen</w:t>
            </w:r>
          </w:p>
          <w:p w:rsidR="00715A41" w:rsidRDefault="00715A41" w:rsidP="00715A41">
            <w:pPr>
              <w:rPr>
                <w:rFonts w:eastAsia="Calibri" w:cs="Arial"/>
                <w:sz w:val="18"/>
                <w:szCs w:val="18"/>
              </w:rPr>
            </w:pPr>
            <w:r w:rsidRPr="00720287">
              <w:rPr>
                <w:rFonts w:eastAsia="Calibri" w:cs="Arial"/>
                <w:sz w:val="18"/>
                <w:szCs w:val="18"/>
              </w:rPr>
              <w:t>(19E) einfache Formen der sprachlichen Zuschreibung von Geschlechterrollen unterscheiden und diskutieren</w:t>
            </w:r>
          </w:p>
          <w:p w:rsidR="00715A41" w:rsidRPr="00275797" w:rsidRDefault="00715A41" w:rsidP="00715A41">
            <w:pPr>
              <w:rPr>
                <w:rFonts w:cs="Arial"/>
                <w:sz w:val="18"/>
                <w:szCs w:val="18"/>
                <w:shd w:val="clear" w:color="auto" w:fill="FF5050"/>
              </w:rPr>
            </w:pPr>
            <w:r w:rsidRPr="00720287">
              <w:rPr>
                <w:rFonts w:eastAsia="Calibri" w:cs="Arial"/>
                <w:sz w:val="18"/>
                <w:szCs w:val="18"/>
              </w:rPr>
              <w:t>(20</w:t>
            </w:r>
            <w:r w:rsidR="00D64C0E">
              <w:rPr>
                <w:rFonts w:eastAsia="Calibri" w:cs="Arial"/>
                <w:sz w:val="18"/>
                <w:szCs w:val="18"/>
              </w:rPr>
              <w:t>E</w:t>
            </w:r>
            <w:r w:rsidRPr="00720287">
              <w:rPr>
                <w:rFonts w:eastAsia="Calibri" w:cs="Arial"/>
                <w:sz w:val="18"/>
                <w:szCs w:val="18"/>
              </w:rPr>
              <w:t>) Formen der Überredung und Überzeugung beschreiben und gegeneinander abgrenzen (</w:t>
            </w:r>
            <w:r w:rsidR="00F54B79">
              <w:rPr>
                <w:rFonts w:eastAsia="Calibri" w:cs="Arial"/>
                <w:sz w:val="18"/>
                <w:szCs w:val="18"/>
              </w:rPr>
              <w:t>z.B.</w:t>
            </w:r>
            <w:r w:rsidRPr="00720287">
              <w:rPr>
                <w:rFonts w:eastAsia="Calibri" w:cs="Arial"/>
                <w:sz w:val="18"/>
                <w:szCs w:val="18"/>
              </w:rPr>
              <w:t xml:space="preserve"> Werbung, politische Rede)</w:t>
            </w:r>
          </w:p>
        </w:tc>
        <w:tc>
          <w:tcPr>
            <w:tcW w:w="1250" w:type="pct"/>
            <w:tcBorders>
              <w:left w:val="single" w:sz="4" w:space="0" w:color="auto"/>
              <w:right w:val="single" w:sz="4" w:space="0" w:color="auto"/>
            </w:tcBorders>
            <w:shd w:val="clear" w:color="auto" w:fill="auto"/>
          </w:tcPr>
          <w:p w:rsidR="00715A41" w:rsidRPr="00BA56DC" w:rsidRDefault="00715A41" w:rsidP="00715A41">
            <w:pPr>
              <w:rPr>
                <w:rFonts w:cs="Arial"/>
              </w:rPr>
            </w:pPr>
            <w:r w:rsidRPr="00BA56DC">
              <w:rPr>
                <w:rFonts w:cs="Arial"/>
              </w:rPr>
              <w:t>Anhand von ausgewählten Szenen werden mit szenischen Verfahren folgende Aspekte erarbeitet:</w:t>
            </w:r>
          </w:p>
          <w:p w:rsidR="00715A41" w:rsidRDefault="00715A41" w:rsidP="0044377F">
            <w:pPr>
              <w:numPr>
                <w:ilvl w:val="0"/>
                <w:numId w:val="51"/>
              </w:numPr>
              <w:rPr>
                <w:rFonts w:cs="Arial"/>
              </w:rPr>
            </w:pPr>
            <w:r w:rsidRPr="00D77FD9">
              <w:rPr>
                <w:rFonts w:cs="Arial"/>
              </w:rPr>
              <w:t>Ausgangssituation und handlungstreibende Grundkonflikte zu Beginn des Dramas</w:t>
            </w:r>
            <w:r w:rsidRPr="00D77FD9">
              <w:rPr>
                <w:rFonts w:cs="Arial"/>
              </w:rPr>
              <w:br/>
              <w:t>Grundkonflikt und Ausgangssituation beschreiben</w:t>
            </w:r>
            <w:r>
              <w:rPr>
                <w:rFonts w:cs="Arial"/>
              </w:rPr>
              <w:br/>
            </w:r>
            <w:r w:rsidRPr="00D05FEB">
              <w:rPr>
                <w:rFonts w:cs="Arial"/>
                <w:b/>
                <w:shd w:val="clear" w:color="auto" w:fill="F0A08D"/>
              </w:rPr>
              <w:t>ME:</w:t>
            </w:r>
            <w:r w:rsidRPr="00D77FD9">
              <w:rPr>
                <w:rFonts w:cs="Arial"/>
              </w:rPr>
              <w:t xml:space="preserve"> Interessen der handelnden Personen formulieren (</w:t>
            </w:r>
            <w:r w:rsidR="00F54B79">
              <w:rPr>
                <w:rFonts w:cs="Arial"/>
              </w:rPr>
              <w:t>z.B.</w:t>
            </w:r>
            <w:r w:rsidRPr="00D77FD9">
              <w:rPr>
                <w:rFonts w:cs="Arial"/>
              </w:rPr>
              <w:t xml:space="preserve"> durch Ergänzung von Monologen oder Untertext)</w:t>
            </w:r>
            <w:r w:rsidRPr="00D77FD9">
              <w:rPr>
                <w:rFonts w:cs="Arial"/>
              </w:rPr>
              <w:br/>
            </w:r>
            <w:r w:rsidRPr="00D05FEB">
              <w:rPr>
                <w:rFonts w:cs="Arial"/>
                <w:b/>
                <w:shd w:val="clear" w:color="auto" w:fill="F0A08D"/>
              </w:rPr>
              <w:t>E:</w:t>
            </w:r>
            <w:r w:rsidRPr="00D77FD9">
              <w:rPr>
                <w:rFonts w:cs="Arial"/>
              </w:rPr>
              <w:t xml:space="preserve"> Begriff der Exposition</w:t>
            </w:r>
          </w:p>
          <w:p w:rsidR="00715A41" w:rsidRDefault="00715A41" w:rsidP="00715A41">
            <w:pPr>
              <w:rPr>
                <w:rFonts w:cs="Arial"/>
              </w:rPr>
            </w:pPr>
          </w:p>
          <w:p w:rsidR="00715A41" w:rsidRDefault="00715A41" w:rsidP="00715A41">
            <w:pPr>
              <w:rPr>
                <w:rFonts w:cs="Arial"/>
              </w:rPr>
            </w:pPr>
          </w:p>
          <w:p w:rsidR="00715A41" w:rsidRDefault="00715A41" w:rsidP="00715A41">
            <w:pPr>
              <w:rPr>
                <w:rFonts w:cs="Arial"/>
              </w:rPr>
            </w:pPr>
          </w:p>
          <w:p w:rsidR="00715A41" w:rsidRPr="00D77FD9" w:rsidRDefault="00715A41" w:rsidP="00715A41">
            <w:pPr>
              <w:rPr>
                <w:rFonts w:cs="Arial"/>
              </w:rPr>
            </w:pPr>
          </w:p>
          <w:p w:rsidR="00715A41" w:rsidRPr="00D77FD9" w:rsidRDefault="00715A41" w:rsidP="0044377F">
            <w:pPr>
              <w:numPr>
                <w:ilvl w:val="0"/>
                <w:numId w:val="51"/>
              </w:numPr>
              <w:rPr>
                <w:rFonts w:cs="Arial"/>
              </w:rPr>
            </w:pPr>
            <w:r w:rsidRPr="00D77FD9">
              <w:rPr>
                <w:rFonts w:cs="Arial"/>
              </w:rPr>
              <w:t>Handlungs- und Konfliktverlauf erschließen</w:t>
            </w:r>
            <w:r w:rsidRPr="00D77FD9">
              <w:rPr>
                <w:rFonts w:cs="Arial"/>
              </w:rPr>
              <w:br/>
            </w:r>
            <w:r w:rsidRPr="00D05FEB">
              <w:rPr>
                <w:rFonts w:cs="Arial"/>
                <w:b/>
                <w:shd w:val="clear" w:color="auto" w:fill="F0A08D"/>
              </w:rPr>
              <w:t>G:</w:t>
            </w:r>
            <w:r w:rsidRPr="00D77FD9">
              <w:rPr>
                <w:rFonts w:cs="Arial"/>
              </w:rPr>
              <w:t xml:space="preserve"> auf Grundlage ausgewählter und in ihrer</w:t>
            </w:r>
            <w:r>
              <w:rPr>
                <w:rFonts w:cs="Arial"/>
              </w:rPr>
              <w:t xml:space="preserve"> Funktion markierter Szenen</w:t>
            </w:r>
            <w:r w:rsidRPr="00D77FD9">
              <w:rPr>
                <w:rFonts w:cs="Arial"/>
              </w:rPr>
              <w:t xml:space="preserve"> Inhaltssicherung und Bestimmung des Themas (</w:t>
            </w:r>
            <w:r w:rsidR="00F54B79">
              <w:rPr>
                <w:rFonts w:cs="Arial"/>
              </w:rPr>
              <w:t>z.B.</w:t>
            </w:r>
            <w:r w:rsidRPr="00D77FD9">
              <w:rPr>
                <w:rFonts w:cs="Arial"/>
              </w:rPr>
              <w:t xml:space="preserve"> Gestaltung eines Plakats zum Stück)</w:t>
            </w:r>
            <w:r w:rsidRPr="00D77FD9">
              <w:rPr>
                <w:rFonts w:cs="Arial"/>
              </w:rPr>
              <w:br/>
            </w:r>
            <w:r w:rsidRPr="00D05FEB">
              <w:rPr>
                <w:rFonts w:cs="Arial"/>
                <w:b/>
                <w:shd w:val="clear" w:color="auto" w:fill="F0A08D"/>
              </w:rPr>
              <w:t>ME:</w:t>
            </w:r>
            <w:r w:rsidRPr="00D77FD9">
              <w:rPr>
                <w:rFonts w:cs="Arial"/>
              </w:rPr>
              <w:t xml:space="preserve"> Auswahl von Schlüsselszenen, deren Funktion (</w:t>
            </w:r>
            <w:r w:rsidRPr="00D05FEB">
              <w:rPr>
                <w:rFonts w:cs="Arial"/>
                <w:b/>
                <w:shd w:val="clear" w:color="auto" w:fill="F0A08D"/>
              </w:rPr>
              <w:t>M:</w:t>
            </w:r>
            <w:r w:rsidRPr="00D77FD9">
              <w:rPr>
                <w:rFonts w:cs="Arial"/>
              </w:rPr>
              <w:t xml:space="preserve"> mit Hilfestellung) bestimmt wird (Höhepunkt, Wendepunkt, Katastrophe/Lösung des Konflikts; E zusätzlich Entwicklung des Konflikts, retardierende Momente); Inhaltsübersicht (</w:t>
            </w:r>
            <w:r w:rsidR="00F54B79">
              <w:rPr>
                <w:rFonts w:cs="Arial"/>
              </w:rPr>
              <w:t>z.B.</w:t>
            </w:r>
            <w:r w:rsidRPr="00D77FD9">
              <w:rPr>
                <w:rFonts w:cs="Arial"/>
              </w:rPr>
              <w:t xml:space="preserve"> als Programmheftbeitrag, Text für Flyer)</w:t>
            </w:r>
            <w:r>
              <w:rPr>
                <w:rFonts w:cs="Arial"/>
              </w:rPr>
              <w:br/>
            </w:r>
            <w:r w:rsidRPr="00D05FEB">
              <w:rPr>
                <w:rFonts w:cs="Arial"/>
                <w:b/>
                <w:shd w:val="clear" w:color="auto" w:fill="F0A08D"/>
              </w:rPr>
              <w:t>E:</w:t>
            </w:r>
            <w:r w:rsidRPr="00D77FD9">
              <w:rPr>
                <w:rFonts w:cs="Arial"/>
              </w:rPr>
              <w:t xml:space="preserve"> Einführung des Dramenschemas anhand der Inhaltübersicht.</w:t>
            </w:r>
          </w:p>
          <w:p w:rsidR="00715A41" w:rsidRPr="00496F7D" w:rsidRDefault="00715A41" w:rsidP="0044377F">
            <w:pPr>
              <w:numPr>
                <w:ilvl w:val="0"/>
                <w:numId w:val="51"/>
              </w:numPr>
              <w:rPr>
                <w:rFonts w:cs="Arial"/>
              </w:rPr>
            </w:pPr>
            <w:r w:rsidRPr="00D77FD9">
              <w:rPr>
                <w:rFonts w:cs="Arial"/>
              </w:rPr>
              <w:t>Figurencharakterisierung</w:t>
            </w:r>
            <w:r w:rsidRPr="00D77FD9">
              <w:rPr>
                <w:rFonts w:cs="Arial"/>
              </w:rPr>
              <w:br/>
              <w:t>Hineinversetzen in die Figur</w:t>
            </w:r>
            <w:r>
              <w:rPr>
                <w:rFonts w:cs="Arial"/>
              </w:rPr>
              <w:br/>
              <w:t xml:space="preserve">SuS übernehmen </w:t>
            </w:r>
            <w:r w:rsidRPr="00496F7D">
              <w:rPr>
                <w:rFonts w:cs="Arial"/>
                <w:i/>
              </w:rPr>
              <w:t>Rollenpatenschaft</w:t>
            </w:r>
            <w:r>
              <w:rPr>
                <w:rFonts w:cs="Arial"/>
              </w:rPr>
              <w:t xml:space="preserve"> für eine Figur; diese lässt sich </w:t>
            </w:r>
            <w:r w:rsidR="00F54B79">
              <w:rPr>
                <w:rFonts w:cs="Arial"/>
              </w:rPr>
              <w:t>z.B.</w:t>
            </w:r>
            <w:r>
              <w:rPr>
                <w:rFonts w:cs="Arial"/>
              </w:rPr>
              <w:t xml:space="preserve"> mit einer Rollenbiographie verbinden.</w:t>
            </w:r>
            <w:r>
              <w:rPr>
                <w:rFonts w:cs="Arial"/>
              </w:rPr>
              <w:br/>
            </w:r>
            <w:r w:rsidRPr="00D05FEB">
              <w:rPr>
                <w:rFonts w:cs="Arial"/>
                <w:b/>
                <w:shd w:val="clear" w:color="auto" w:fill="F0A08D"/>
              </w:rPr>
              <w:t>G:</w:t>
            </w:r>
            <w:r w:rsidRPr="00496F7D">
              <w:rPr>
                <w:rFonts w:cs="Arial"/>
              </w:rPr>
              <w:t xml:space="preserve"> Bestimmung von Handlungsmotiven in vorgegebenen Szenen, Charakterisierung implizit </w:t>
            </w:r>
            <w:r w:rsidR="00F54B79">
              <w:rPr>
                <w:rFonts w:cs="Arial"/>
              </w:rPr>
              <w:t>z.B.</w:t>
            </w:r>
            <w:r w:rsidRPr="00496F7D">
              <w:rPr>
                <w:rFonts w:cs="Arial"/>
              </w:rPr>
              <w:t xml:space="preserve"> über Kostüme oder Körperhaltung, Zuordnung von Aussagen</w:t>
            </w:r>
            <w:r w:rsidRPr="00496F7D">
              <w:rPr>
                <w:rFonts w:cs="Arial"/>
              </w:rPr>
              <w:br/>
            </w:r>
            <w:r w:rsidRPr="00D05FEB">
              <w:rPr>
                <w:rFonts w:cs="Arial"/>
                <w:b/>
                <w:shd w:val="clear" w:color="auto" w:fill="F0A08D"/>
              </w:rPr>
              <w:t>ME:</w:t>
            </w:r>
            <w:r w:rsidRPr="00496F7D">
              <w:rPr>
                <w:rFonts w:cs="Arial"/>
              </w:rPr>
              <w:t xml:space="preserve"> Bestimmung von Handlungsmotiven und Wesen anhand selbstgefundener Schlüsselstellen, explizite und implizite Charakterisierung (</w:t>
            </w:r>
            <w:r w:rsidR="00F54B79">
              <w:rPr>
                <w:rFonts w:cs="Arial"/>
              </w:rPr>
              <w:t>z.B.</w:t>
            </w:r>
            <w:r w:rsidRPr="00496F7D">
              <w:rPr>
                <w:rFonts w:cs="Arial"/>
              </w:rPr>
              <w:t xml:space="preserve"> über Figurine, Attribute, typischen Umgangsformen und Gesten, </w:t>
            </w:r>
            <w:r w:rsidRPr="00D05FEB">
              <w:rPr>
                <w:rFonts w:cs="Arial"/>
                <w:b/>
                <w:shd w:val="clear" w:color="auto" w:fill="F0A08D"/>
              </w:rPr>
              <w:t>E:</w:t>
            </w:r>
            <w:r w:rsidRPr="00496F7D">
              <w:rPr>
                <w:rFonts w:cs="Arial"/>
              </w:rPr>
              <w:t xml:space="preserve"> Beschreibung charakteristischer Gesten in Ergänzungen zum Nebentext oder gestischem Bericht)</w:t>
            </w:r>
            <w:r w:rsidRPr="00496F7D">
              <w:rPr>
                <w:rFonts w:cs="Arial"/>
              </w:rPr>
              <w:br/>
            </w:r>
            <w:r w:rsidRPr="00D05FEB">
              <w:rPr>
                <w:rFonts w:cs="Arial"/>
                <w:b/>
                <w:shd w:val="clear" w:color="auto" w:fill="F0A08D"/>
              </w:rPr>
              <w:t>E:</w:t>
            </w:r>
            <w:r w:rsidRPr="00496F7D">
              <w:rPr>
                <w:rFonts w:cs="Arial"/>
              </w:rPr>
              <w:t xml:space="preserve"> Weitergehende Deutungsansätze (</w:t>
            </w:r>
            <w:r w:rsidR="00F54B79">
              <w:rPr>
                <w:rFonts w:cs="Arial"/>
              </w:rPr>
              <w:t>z.B.</w:t>
            </w:r>
            <w:r w:rsidRPr="00496F7D">
              <w:rPr>
                <w:rFonts w:cs="Arial"/>
              </w:rPr>
              <w:t xml:space="preserve"> Verkörperung eines bestimmten Typus)</w:t>
            </w:r>
          </w:p>
          <w:p w:rsidR="00715A41" w:rsidRPr="00D77FD9" w:rsidRDefault="00715A41" w:rsidP="0044377F">
            <w:pPr>
              <w:numPr>
                <w:ilvl w:val="0"/>
                <w:numId w:val="51"/>
              </w:numPr>
              <w:rPr>
                <w:rFonts w:cs="Arial"/>
              </w:rPr>
            </w:pPr>
            <w:r w:rsidRPr="00D77FD9">
              <w:rPr>
                <w:rFonts w:cs="Arial"/>
              </w:rPr>
              <w:t>Figurenkonstellation</w:t>
            </w:r>
            <w:r w:rsidRPr="00D77FD9">
              <w:rPr>
                <w:rFonts w:cs="Arial"/>
              </w:rPr>
              <w:br/>
            </w:r>
            <w:r w:rsidRPr="00D05FEB">
              <w:rPr>
                <w:rFonts w:cs="Arial"/>
                <w:b/>
                <w:shd w:val="clear" w:color="auto" w:fill="F0A08D"/>
              </w:rPr>
              <w:t>G:</w:t>
            </w:r>
            <w:r w:rsidRPr="00D77FD9">
              <w:rPr>
                <w:rFonts w:cs="Arial"/>
              </w:rPr>
              <w:t xml:space="preserve"> Protagonisten und Antagonisten gegenüberstellen</w:t>
            </w:r>
            <w:r>
              <w:rPr>
                <w:rFonts w:cs="Arial"/>
              </w:rPr>
              <w:br/>
            </w:r>
            <w:r w:rsidRPr="00D05FEB">
              <w:rPr>
                <w:rFonts w:cs="Arial"/>
                <w:b/>
                <w:shd w:val="clear" w:color="auto" w:fill="F0A08D"/>
              </w:rPr>
              <w:t>ME:</w:t>
            </w:r>
            <w:r w:rsidRPr="00D77FD9">
              <w:rPr>
                <w:rFonts w:cs="Arial"/>
              </w:rPr>
              <w:t xml:space="preserve"> Figurenkonstellation erarbeiten (</w:t>
            </w:r>
            <w:r w:rsidR="00F54B79">
              <w:rPr>
                <w:rFonts w:cs="Arial"/>
              </w:rPr>
              <w:t>z.B.</w:t>
            </w:r>
            <w:r w:rsidRPr="00D77FD9">
              <w:rPr>
                <w:rFonts w:cs="Arial"/>
              </w:rPr>
              <w:t xml:space="preserve"> auch in Form eines Standbildes)</w:t>
            </w:r>
          </w:p>
          <w:p w:rsidR="00715A41" w:rsidRPr="00D77FD9" w:rsidRDefault="00715A41" w:rsidP="0044377F">
            <w:pPr>
              <w:numPr>
                <w:ilvl w:val="0"/>
                <w:numId w:val="51"/>
              </w:numPr>
              <w:rPr>
                <w:rFonts w:cs="Arial"/>
              </w:rPr>
            </w:pPr>
            <w:r w:rsidRPr="00D05FEB">
              <w:rPr>
                <w:rFonts w:cs="Arial"/>
                <w:b/>
                <w:shd w:val="clear" w:color="auto" w:fill="F0A08D"/>
              </w:rPr>
              <w:t>ME:</w:t>
            </w:r>
            <w:r w:rsidRPr="00D77FD9">
              <w:rPr>
                <w:rFonts w:cs="Arial"/>
              </w:rPr>
              <w:t xml:space="preserve"> Figurenentwicklung</w:t>
            </w:r>
            <w:r>
              <w:rPr>
                <w:rFonts w:cs="Arial"/>
              </w:rPr>
              <w:br/>
            </w:r>
            <w:r w:rsidRPr="00D77FD9">
              <w:rPr>
                <w:rFonts w:cs="Arial"/>
              </w:rPr>
              <w:t>Vergleich von Szenen, Veränderung von Verhältnissen und Haltung in Standbildern darstellen</w:t>
            </w:r>
          </w:p>
          <w:p w:rsidR="00715A41" w:rsidRDefault="00715A41" w:rsidP="00715A41">
            <w:pPr>
              <w:rPr>
                <w:rFonts w:cs="Arial"/>
              </w:rPr>
            </w:pPr>
            <w:r>
              <w:rPr>
                <w:rFonts w:cs="Arial"/>
              </w:rPr>
              <w:t>Integrierte</w:t>
            </w:r>
            <w:r w:rsidRPr="00B01B08">
              <w:rPr>
                <w:rFonts w:cs="Arial"/>
              </w:rPr>
              <w:t xml:space="preserve"> Wortschatzarbeit</w:t>
            </w:r>
            <w:r>
              <w:rPr>
                <w:rFonts w:cs="Arial"/>
              </w:rPr>
              <w:t xml:space="preserve"> (</w:t>
            </w:r>
            <w:r w:rsidR="00F54B79">
              <w:rPr>
                <w:rFonts w:cs="Arial"/>
              </w:rPr>
              <w:t>z.B.</w:t>
            </w:r>
            <w:r>
              <w:rPr>
                <w:rFonts w:cs="Arial"/>
              </w:rPr>
              <w:t xml:space="preserve"> Wie äußert sich Eitelkeit, Feigheit, Faulheit, …?), insb. bei älteren Texten Klärung unbekannter Begriffe </w:t>
            </w:r>
          </w:p>
          <w:p w:rsidR="00715A41" w:rsidRDefault="00715A41" w:rsidP="00715A41">
            <w:pPr>
              <w:rPr>
                <w:rFonts w:cs="Arial"/>
              </w:rPr>
            </w:pPr>
          </w:p>
          <w:p w:rsidR="00715A41" w:rsidRPr="00C06297" w:rsidRDefault="00715A41" w:rsidP="00715A41">
            <w:pPr>
              <w:spacing w:before="60"/>
              <w:rPr>
                <w:rFonts w:eastAsia="Calibri" w:cs="Arial"/>
                <w:szCs w:val="22"/>
              </w:rPr>
            </w:pPr>
            <w:r>
              <w:rPr>
                <w:rFonts w:eastAsia="Calibri" w:cs="Arial"/>
                <w:szCs w:val="22"/>
              </w:rPr>
              <w:t xml:space="preserve">Bei der Bearbeitung des Dramas werden grundlegende Gattungsbegriffe </w:t>
            </w:r>
            <w:r w:rsidRPr="00C06297">
              <w:rPr>
                <w:rFonts w:eastAsia="Calibri" w:cs="Arial"/>
                <w:szCs w:val="22"/>
              </w:rPr>
              <w:t>erarbeitet und eingeführt:</w:t>
            </w:r>
          </w:p>
          <w:p w:rsidR="00715A41" w:rsidRDefault="00715A41" w:rsidP="0044377F">
            <w:pPr>
              <w:numPr>
                <w:ilvl w:val="0"/>
                <w:numId w:val="65"/>
              </w:numPr>
              <w:rPr>
                <w:rFonts w:cs="Arial"/>
                <w:szCs w:val="22"/>
              </w:rPr>
            </w:pPr>
            <w:r w:rsidRPr="00C06297">
              <w:rPr>
                <w:rFonts w:cs="Arial"/>
                <w:szCs w:val="22"/>
              </w:rPr>
              <w:t>Dialog und Monolog</w:t>
            </w:r>
          </w:p>
          <w:p w:rsidR="00715A41" w:rsidRPr="00D05FEB" w:rsidRDefault="00715A41" w:rsidP="00715A41">
            <w:pPr>
              <w:ind w:left="360"/>
              <w:rPr>
                <w:rFonts w:cs="Arial"/>
                <w:b/>
                <w:szCs w:val="22"/>
              </w:rPr>
            </w:pPr>
            <w:r w:rsidRPr="00D05FEB">
              <w:rPr>
                <w:rFonts w:cs="Arial"/>
                <w:b/>
                <w:szCs w:val="22"/>
                <w:shd w:val="clear" w:color="auto" w:fill="F0A08D"/>
              </w:rPr>
              <w:t>ME:</w:t>
            </w:r>
          </w:p>
          <w:p w:rsidR="00715A41" w:rsidRPr="00C06297" w:rsidRDefault="00715A41" w:rsidP="0044377F">
            <w:pPr>
              <w:numPr>
                <w:ilvl w:val="0"/>
                <w:numId w:val="65"/>
              </w:numPr>
              <w:rPr>
                <w:rFonts w:cs="Arial"/>
                <w:szCs w:val="22"/>
              </w:rPr>
            </w:pPr>
            <w:r w:rsidRPr="00C06297">
              <w:rPr>
                <w:rFonts w:cs="Arial"/>
                <w:szCs w:val="22"/>
              </w:rPr>
              <w:t>Figurenverzeichnis</w:t>
            </w:r>
          </w:p>
          <w:p w:rsidR="00715A41" w:rsidRPr="00C06297" w:rsidRDefault="00715A41" w:rsidP="0044377F">
            <w:pPr>
              <w:numPr>
                <w:ilvl w:val="0"/>
                <w:numId w:val="65"/>
              </w:numPr>
              <w:rPr>
                <w:rFonts w:cs="Arial"/>
                <w:szCs w:val="22"/>
              </w:rPr>
            </w:pPr>
            <w:r w:rsidRPr="00C06297">
              <w:rPr>
                <w:rFonts w:cs="Arial"/>
                <w:szCs w:val="22"/>
              </w:rPr>
              <w:t>Akt</w:t>
            </w:r>
          </w:p>
          <w:p w:rsidR="00715A41" w:rsidRPr="00C06297" w:rsidRDefault="00715A41" w:rsidP="0044377F">
            <w:pPr>
              <w:numPr>
                <w:ilvl w:val="0"/>
                <w:numId w:val="65"/>
              </w:numPr>
              <w:rPr>
                <w:rFonts w:cs="Arial"/>
                <w:szCs w:val="22"/>
              </w:rPr>
            </w:pPr>
            <w:r w:rsidRPr="00C06297">
              <w:rPr>
                <w:rFonts w:cs="Arial"/>
                <w:szCs w:val="22"/>
              </w:rPr>
              <w:t>Szene</w:t>
            </w:r>
          </w:p>
          <w:p w:rsidR="00715A41" w:rsidRPr="00C06297" w:rsidRDefault="00715A41" w:rsidP="0044377F">
            <w:pPr>
              <w:numPr>
                <w:ilvl w:val="0"/>
                <w:numId w:val="65"/>
              </w:numPr>
              <w:rPr>
                <w:rFonts w:cs="Arial"/>
                <w:szCs w:val="22"/>
              </w:rPr>
            </w:pPr>
            <w:r w:rsidRPr="00C06297">
              <w:rPr>
                <w:rFonts w:cs="Arial"/>
                <w:szCs w:val="22"/>
              </w:rPr>
              <w:t>Exposition</w:t>
            </w:r>
          </w:p>
          <w:p w:rsidR="00715A41" w:rsidRPr="00C06297" w:rsidRDefault="00715A41" w:rsidP="0044377F">
            <w:pPr>
              <w:numPr>
                <w:ilvl w:val="0"/>
                <w:numId w:val="65"/>
              </w:numPr>
              <w:rPr>
                <w:rFonts w:cs="Arial"/>
                <w:szCs w:val="22"/>
              </w:rPr>
            </w:pPr>
            <w:r w:rsidRPr="00C06297">
              <w:rPr>
                <w:rFonts w:cs="Arial"/>
                <w:szCs w:val="22"/>
              </w:rPr>
              <w:t>Höhepunkt</w:t>
            </w:r>
          </w:p>
          <w:p w:rsidR="00715A41" w:rsidRPr="00C06297" w:rsidRDefault="00715A41" w:rsidP="0044377F">
            <w:pPr>
              <w:numPr>
                <w:ilvl w:val="0"/>
                <w:numId w:val="65"/>
              </w:numPr>
              <w:rPr>
                <w:rFonts w:cs="Arial"/>
                <w:szCs w:val="22"/>
              </w:rPr>
            </w:pPr>
            <w:r w:rsidRPr="00C06297">
              <w:rPr>
                <w:rFonts w:cs="Arial"/>
                <w:szCs w:val="22"/>
              </w:rPr>
              <w:t>Wendepunkt</w:t>
            </w:r>
          </w:p>
          <w:p w:rsidR="00715A41" w:rsidRPr="00C06297" w:rsidRDefault="00715A41" w:rsidP="0044377F">
            <w:pPr>
              <w:numPr>
                <w:ilvl w:val="0"/>
                <w:numId w:val="65"/>
              </w:numPr>
              <w:rPr>
                <w:rFonts w:cs="Arial"/>
                <w:szCs w:val="22"/>
              </w:rPr>
            </w:pPr>
            <w:r w:rsidRPr="00C06297">
              <w:rPr>
                <w:rFonts w:cs="Arial"/>
                <w:szCs w:val="22"/>
              </w:rPr>
              <w:t>Lösung</w:t>
            </w:r>
          </w:p>
          <w:p w:rsidR="00715A41" w:rsidRPr="00C06297" w:rsidRDefault="00715A41" w:rsidP="0044377F">
            <w:pPr>
              <w:numPr>
                <w:ilvl w:val="0"/>
                <w:numId w:val="65"/>
              </w:numPr>
              <w:rPr>
                <w:rFonts w:cs="Arial"/>
                <w:szCs w:val="22"/>
              </w:rPr>
            </w:pPr>
            <w:r w:rsidRPr="00C06297">
              <w:rPr>
                <w:rFonts w:cs="Arial"/>
                <w:szCs w:val="22"/>
              </w:rPr>
              <w:t>Katastrophe</w:t>
            </w:r>
          </w:p>
          <w:p w:rsidR="00715A41" w:rsidRPr="00A0346F" w:rsidRDefault="00715A41" w:rsidP="0044377F">
            <w:pPr>
              <w:numPr>
                <w:ilvl w:val="0"/>
                <w:numId w:val="65"/>
              </w:numPr>
              <w:rPr>
                <w:rFonts w:cs="Arial"/>
                <w:sz w:val="23"/>
                <w:szCs w:val="23"/>
              </w:rPr>
            </w:pPr>
            <w:r w:rsidRPr="00C06297">
              <w:rPr>
                <w:rFonts w:cs="Arial"/>
                <w:szCs w:val="22"/>
              </w:rPr>
              <w:t>Regieanweisung</w:t>
            </w:r>
            <w:r w:rsidRPr="00D06CC9">
              <w:rPr>
                <w:rFonts w:cs="Arial"/>
              </w:rPr>
              <w:t>.</w:t>
            </w:r>
          </w:p>
          <w:p w:rsidR="00715A41" w:rsidRDefault="00715A41" w:rsidP="00715A41">
            <w:pPr>
              <w:rPr>
                <w:rFonts w:cs="Arial"/>
              </w:rPr>
            </w:pPr>
          </w:p>
          <w:p w:rsidR="00715A41" w:rsidRDefault="00715A41" w:rsidP="00715A41">
            <w:pPr>
              <w:rPr>
                <w:rFonts w:cs="Arial"/>
              </w:rPr>
            </w:pPr>
            <w:r>
              <w:rPr>
                <w:rFonts w:cs="Arial"/>
              </w:rPr>
              <w:t>Gattung Drama wird anhand von im Zuge der Erarbeitung formulierten Prosatexten</w:t>
            </w:r>
          </w:p>
          <w:p w:rsidR="00715A41" w:rsidRDefault="00715A41" w:rsidP="00715A41">
            <w:pPr>
              <w:rPr>
                <w:rFonts w:cs="Arial"/>
              </w:rPr>
            </w:pPr>
            <w:r w:rsidRPr="00D05FEB">
              <w:rPr>
                <w:rFonts w:cs="Arial"/>
                <w:b/>
                <w:shd w:val="clear" w:color="auto" w:fill="F0A08D"/>
              </w:rPr>
              <w:t>G:</w:t>
            </w:r>
            <w:r>
              <w:rPr>
                <w:rFonts w:cs="Arial"/>
              </w:rPr>
              <w:t xml:space="preserve"> als dramatischer Text von der Prosa abgegrenzt</w:t>
            </w:r>
          </w:p>
          <w:p w:rsidR="00715A41" w:rsidRPr="00A0346F" w:rsidRDefault="00715A41" w:rsidP="00715A41">
            <w:pPr>
              <w:rPr>
                <w:rFonts w:cs="Arial"/>
              </w:rPr>
            </w:pPr>
            <w:r w:rsidRPr="00D05FEB">
              <w:rPr>
                <w:rFonts w:cs="Arial"/>
                <w:b/>
                <w:shd w:val="clear" w:color="auto" w:fill="F0A08D"/>
              </w:rPr>
              <w:t>ME:</w:t>
            </w:r>
            <w:r>
              <w:rPr>
                <w:rFonts w:cs="Arial"/>
              </w:rPr>
              <w:t xml:space="preserve"> in grundlegenden Merkmalen bestimmt, </w:t>
            </w:r>
            <w:r w:rsidRPr="00D05FEB">
              <w:rPr>
                <w:rFonts w:cs="Arial"/>
                <w:b/>
                <w:shd w:val="clear" w:color="auto" w:fill="F0A08D"/>
              </w:rPr>
              <w:t>E:</w:t>
            </w:r>
            <w:r>
              <w:rPr>
                <w:rFonts w:cs="Arial"/>
              </w:rPr>
              <w:t xml:space="preserve"> in einer Definition festgehalten und in ihrer spezifischen Leitung mit Prosatexten verglichen</w:t>
            </w:r>
          </w:p>
        </w:tc>
        <w:tc>
          <w:tcPr>
            <w:tcW w:w="1250" w:type="pct"/>
            <w:tcBorders>
              <w:left w:val="single" w:sz="4" w:space="0" w:color="auto"/>
              <w:right w:val="single" w:sz="4" w:space="0" w:color="auto"/>
            </w:tcBorders>
            <w:shd w:val="clear" w:color="auto" w:fill="auto"/>
          </w:tcPr>
          <w:p w:rsidR="00715A41" w:rsidRDefault="00715A41" w:rsidP="00715A41">
            <w:pPr>
              <w:spacing w:before="60"/>
              <w:rPr>
                <w:rFonts w:eastAsia="Calibri" w:cs="Arial"/>
                <w:szCs w:val="22"/>
              </w:rPr>
            </w:pPr>
            <w:r>
              <w:rPr>
                <w:rFonts w:eastAsia="Calibri" w:cs="Arial"/>
                <w:szCs w:val="22"/>
              </w:rPr>
              <w:t>Der Leseprozess wird sukzessive gestaltet, die Szenen werden im Unterricht oder als vorbereitende HA gelesen.</w:t>
            </w: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r>
              <w:rPr>
                <w:rFonts w:eastAsia="Calibri" w:cs="Arial"/>
                <w:szCs w:val="22"/>
              </w:rPr>
              <w:t>Das Drama kann auch nur anhand der Lektüre relevanter Szenen erarbeitet werden (hier bestehen quantitative Differenzierungsmöglichkeiten). Die nicht gelesenen Szenen sollten erläutert oder zusammengefasst werden.</w:t>
            </w:r>
          </w:p>
          <w:p w:rsidR="00715A41" w:rsidRDefault="00715A41" w:rsidP="00715A41">
            <w:pPr>
              <w:spacing w:before="60"/>
              <w:rPr>
                <w:rFonts w:eastAsia="Calibri" w:cs="Arial"/>
                <w:szCs w:val="22"/>
              </w:rPr>
            </w:pPr>
            <w:r>
              <w:rPr>
                <w:rFonts w:eastAsia="Calibri" w:cs="Arial"/>
                <w:szCs w:val="22"/>
              </w:rPr>
              <w:t>Struktur und Aufbau eines Dramas sollten in der Einheit ebenfalls integriert werden. Die Verortung empfiehlt sich erst gegen Ende der UE.</w:t>
            </w: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r>
              <w:rPr>
                <w:rFonts w:eastAsia="Calibri" w:cs="Arial"/>
                <w:szCs w:val="22"/>
              </w:rPr>
              <w:t xml:space="preserve">integrierter Grammatikunterricht: </w:t>
            </w:r>
            <w:r w:rsidR="00F54B79">
              <w:rPr>
                <w:rFonts w:eastAsia="Calibri" w:cs="Arial"/>
                <w:szCs w:val="22"/>
              </w:rPr>
              <w:t>z.B.</w:t>
            </w:r>
          </w:p>
          <w:p w:rsidR="00715A41" w:rsidRDefault="00715A41" w:rsidP="0044377F">
            <w:pPr>
              <w:numPr>
                <w:ilvl w:val="0"/>
                <w:numId w:val="85"/>
              </w:numPr>
              <w:ind w:left="357" w:hanging="357"/>
              <w:contextualSpacing/>
              <w:rPr>
                <w:rFonts w:eastAsia="Calibri" w:cs="Arial"/>
                <w:szCs w:val="22"/>
              </w:rPr>
            </w:pPr>
            <w:r>
              <w:rPr>
                <w:rFonts w:eastAsia="Calibri" w:cs="Arial"/>
                <w:szCs w:val="22"/>
              </w:rPr>
              <w:t>Präsens/Präsensperfekt in der Inhaltsangabe</w:t>
            </w:r>
          </w:p>
          <w:p w:rsidR="00715A41" w:rsidRDefault="00715A41" w:rsidP="0044377F">
            <w:pPr>
              <w:numPr>
                <w:ilvl w:val="0"/>
                <w:numId w:val="85"/>
              </w:numPr>
              <w:ind w:left="357" w:hanging="357"/>
              <w:contextualSpacing/>
              <w:rPr>
                <w:rFonts w:eastAsia="Calibri" w:cs="Arial"/>
                <w:szCs w:val="22"/>
              </w:rPr>
            </w:pPr>
            <w:r>
              <w:rPr>
                <w:rFonts w:eastAsia="Calibri" w:cs="Arial"/>
                <w:szCs w:val="22"/>
              </w:rPr>
              <w:t>Konjunktiv I und indirekte Rede</w:t>
            </w:r>
          </w:p>
          <w:p w:rsidR="00715A41" w:rsidRDefault="00715A41" w:rsidP="0044377F">
            <w:pPr>
              <w:numPr>
                <w:ilvl w:val="0"/>
                <w:numId w:val="85"/>
              </w:numPr>
              <w:ind w:left="357" w:hanging="357"/>
              <w:contextualSpacing/>
              <w:rPr>
                <w:rFonts w:eastAsia="Calibri" w:cs="Arial"/>
                <w:szCs w:val="22"/>
              </w:rPr>
            </w:pPr>
            <w:r>
              <w:rPr>
                <w:rFonts w:eastAsia="Calibri" w:cs="Arial"/>
                <w:szCs w:val="22"/>
              </w:rPr>
              <w:t xml:space="preserve">Deixis am Beispiel von Figuren einführen und gegen Verweisungen im Text (phorisches Verweisen) abgrenzen; Ähnlichkeit der Mittel herausarbeiten </w:t>
            </w:r>
          </w:p>
          <w:p w:rsidR="00715A41" w:rsidRDefault="00715A41" w:rsidP="00715A41">
            <w:pPr>
              <w:rPr>
                <w:rFonts w:cs="Arial"/>
              </w:rPr>
            </w:pPr>
          </w:p>
          <w:p w:rsidR="00715A41" w:rsidRDefault="00715A41" w:rsidP="00715A41">
            <w:pPr>
              <w:rPr>
                <w:rFonts w:cs="Arial"/>
              </w:rPr>
            </w:pPr>
            <w:r>
              <w:rPr>
                <w:rFonts w:cs="Arial"/>
              </w:rPr>
              <w:t>Die Erarbeitung erfolgt schwerpunktmäßig mit szenischen und korrespondierenden produktiven Verfahren, die jeweils auf eine Erschließung des Textes abzielen. (Konkretisierung der Bilder im Kopf, dadurch Erschließung des Textes und Ermöglichung unterschiedlicher) Deutungsansätzen.</w:t>
            </w:r>
          </w:p>
          <w:p w:rsidR="00715A41" w:rsidRDefault="00715A41" w:rsidP="00715A41">
            <w:pPr>
              <w:spacing w:before="60"/>
              <w:rPr>
                <w:rFonts w:eastAsia="Calibri" w:cs="Arial"/>
                <w:szCs w:val="22"/>
              </w:rPr>
            </w:pPr>
            <w:r>
              <w:rPr>
                <w:rFonts w:eastAsia="Calibri" w:cs="Arial"/>
                <w:szCs w:val="22"/>
              </w:rPr>
              <w:t>Bevor in die Erarbeitung und die Erprobung der szenischen Verfahren eingestiegen wird, sollten jeweils Aufwärmübungen, Übungen zur Körperwahrnehmung und Sprechübungen vorgeschaltet werden.</w:t>
            </w:r>
          </w:p>
          <w:p w:rsidR="00715A41" w:rsidRPr="00B01B08" w:rsidRDefault="00715A41" w:rsidP="00715A41">
            <w:pPr>
              <w:rPr>
                <w:rFonts w:cs="Arial"/>
              </w:rPr>
            </w:pPr>
            <w:r>
              <w:rPr>
                <w:rFonts w:cs="Arial"/>
              </w:rPr>
              <w:t>Hil</w:t>
            </w:r>
            <w:r w:rsidRPr="00B01B08">
              <w:rPr>
                <w:rFonts w:cs="Arial"/>
              </w:rPr>
              <w:t xml:space="preserve">freiche </w:t>
            </w:r>
            <w:r>
              <w:rPr>
                <w:rFonts w:cs="Arial"/>
              </w:rPr>
              <w:t xml:space="preserve">Leitfragen </w:t>
            </w:r>
            <w:r w:rsidRPr="00B01B08">
              <w:rPr>
                <w:rFonts w:cs="Arial"/>
              </w:rPr>
              <w:t>könn</w:t>
            </w:r>
            <w:r>
              <w:rPr>
                <w:rFonts w:cs="Arial"/>
              </w:rPr>
              <w:t>t</w:t>
            </w:r>
            <w:r w:rsidRPr="00B01B08">
              <w:rPr>
                <w:rFonts w:cs="Arial"/>
              </w:rPr>
              <w:t xml:space="preserve">en </w:t>
            </w:r>
            <w:r w:rsidR="00F54B79">
              <w:rPr>
                <w:rFonts w:cs="Arial"/>
              </w:rPr>
              <w:t>z.B.</w:t>
            </w:r>
            <w:r>
              <w:rPr>
                <w:rFonts w:cs="Arial"/>
              </w:rPr>
              <w:t xml:space="preserve"> </w:t>
            </w:r>
            <w:r w:rsidRPr="00B01B08">
              <w:rPr>
                <w:rFonts w:cs="Arial"/>
              </w:rPr>
              <w:t xml:space="preserve">sein: </w:t>
            </w:r>
            <w:r>
              <w:rPr>
                <w:rFonts w:cs="Arial"/>
              </w:rPr>
              <w:t xml:space="preserve">Wurde am Gesichtsausdruck deutlich, dass…? Was war besonders gut gelungen? </w:t>
            </w:r>
            <w:r w:rsidRPr="00B01B08">
              <w:rPr>
                <w:rFonts w:cs="Arial"/>
              </w:rPr>
              <w:t>Woran kann man erkennen, dass…? Wie hätte man die Situation noch darstellen können?</w:t>
            </w:r>
          </w:p>
          <w:p w:rsidR="00715A41" w:rsidRDefault="00715A41" w:rsidP="00715A41">
            <w:pPr>
              <w:rPr>
                <w:rFonts w:cs="Arial"/>
              </w:rPr>
            </w:pPr>
            <w:r w:rsidRPr="00B01B08">
              <w:rPr>
                <w:rFonts w:cs="Arial"/>
              </w:rPr>
              <w:t>Hier sollte die Rollenübernahme be</w:t>
            </w:r>
            <w:r>
              <w:rPr>
                <w:rFonts w:cs="Arial"/>
              </w:rPr>
              <w:t>wusst</w:t>
            </w:r>
            <w:r w:rsidRPr="00B01B08">
              <w:rPr>
                <w:rFonts w:cs="Arial"/>
              </w:rPr>
              <w:t xml:space="preserve">gemacht werden und viel Wert auf </w:t>
            </w:r>
            <w:r>
              <w:rPr>
                <w:rFonts w:cs="Arial"/>
              </w:rPr>
              <w:t xml:space="preserve">eine begründete Gestaltung von </w:t>
            </w:r>
            <w:r w:rsidRPr="00B01B08">
              <w:rPr>
                <w:rFonts w:cs="Arial"/>
              </w:rPr>
              <w:t>Mimik und Gestik gelegt werden.</w:t>
            </w:r>
          </w:p>
          <w:p w:rsidR="00715A41" w:rsidRDefault="00715A41" w:rsidP="00715A41">
            <w:pPr>
              <w:rPr>
                <w:rFonts w:cs="Arial"/>
              </w:rPr>
            </w:pPr>
            <w:r>
              <w:rPr>
                <w:rFonts w:cs="Arial"/>
              </w:rPr>
              <w:t xml:space="preserve">Als Methoden kommen </w:t>
            </w:r>
            <w:r w:rsidR="00F54B79">
              <w:rPr>
                <w:rFonts w:cs="Arial"/>
              </w:rPr>
              <w:t>z.B.</w:t>
            </w:r>
            <w:r>
              <w:rPr>
                <w:rFonts w:cs="Arial"/>
              </w:rPr>
              <w:t xml:space="preserve"> in Betracht: </w:t>
            </w:r>
          </w:p>
          <w:p w:rsidR="00715A41" w:rsidRDefault="00715A41" w:rsidP="0044377F">
            <w:pPr>
              <w:numPr>
                <w:ilvl w:val="0"/>
                <w:numId w:val="66"/>
              </w:numPr>
              <w:ind w:left="357" w:hanging="357"/>
              <w:rPr>
                <w:rFonts w:eastAsia="Calibri" w:cs="Arial"/>
                <w:szCs w:val="22"/>
              </w:rPr>
            </w:pPr>
            <w:r>
              <w:rPr>
                <w:rFonts w:eastAsia="Calibri" w:cs="Arial"/>
                <w:szCs w:val="22"/>
              </w:rPr>
              <w:t>Standbildbau mit schriftl. Begründung</w:t>
            </w:r>
          </w:p>
          <w:p w:rsidR="00715A41" w:rsidRDefault="00715A41" w:rsidP="0044377F">
            <w:pPr>
              <w:numPr>
                <w:ilvl w:val="0"/>
                <w:numId w:val="66"/>
              </w:numPr>
              <w:ind w:left="357" w:hanging="357"/>
              <w:rPr>
                <w:rFonts w:eastAsia="Calibri" w:cs="Arial"/>
                <w:szCs w:val="22"/>
              </w:rPr>
            </w:pPr>
            <w:r>
              <w:rPr>
                <w:rFonts w:eastAsia="Calibri" w:cs="Arial"/>
                <w:szCs w:val="22"/>
              </w:rPr>
              <w:t>Szenische Interpretation mit schriftl. Begründung</w:t>
            </w:r>
          </w:p>
          <w:p w:rsidR="00715A41" w:rsidRDefault="00715A41" w:rsidP="0044377F">
            <w:pPr>
              <w:numPr>
                <w:ilvl w:val="0"/>
                <w:numId w:val="66"/>
              </w:numPr>
              <w:ind w:left="357" w:hanging="357"/>
              <w:rPr>
                <w:rFonts w:eastAsia="Calibri" w:cs="Arial"/>
                <w:szCs w:val="22"/>
              </w:rPr>
            </w:pPr>
            <w:r>
              <w:rPr>
                <w:rFonts w:eastAsia="Calibri" w:cs="Arial"/>
                <w:szCs w:val="22"/>
              </w:rPr>
              <w:t>Visualisieren einer Schlüsselszene (</w:t>
            </w:r>
            <w:r w:rsidR="00F54B79">
              <w:rPr>
                <w:rFonts w:eastAsia="Calibri" w:cs="Arial"/>
                <w:szCs w:val="22"/>
              </w:rPr>
              <w:t>z.B.</w:t>
            </w:r>
            <w:r>
              <w:rPr>
                <w:rFonts w:eastAsia="Calibri" w:cs="Arial"/>
                <w:szCs w:val="22"/>
              </w:rPr>
              <w:t xml:space="preserve"> als Plakat)</w:t>
            </w:r>
          </w:p>
          <w:p w:rsidR="00715A41" w:rsidRPr="00D77FD9" w:rsidRDefault="00715A41" w:rsidP="0044377F">
            <w:pPr>
              <w:numPr>
                <w:ilvl w:val="0"/>
                <w:numId w:val="66"/>
              </w:numPr>
              <w:ind w:left="357" w:hanging="357"/>
              <w:rPr>
                <w:rFonts w:eastAsia="Calibri"/>
              </w:rPr>
            </w:pPr>
            <w:r w:rsidRPr="00D77FD9">
              <w:rPr>
                <w:rFonts w:eastAsia="Calibri" w:cs="Arial"/>
                <w:szCs w:val="22"/>
              </w:rPr>
              <w:t>Szenisches gestaltendes Lesen</w:t>
            </w:r>
          </w:p>
          <w:p w:rsidR="00715A41" w:rsidRPr="00D77FD9" w:rsidRDefault="00715A41" w:rsidP="0044377F">
            <w:pPr>
              <w:numPr>
                <w:ilvl w:val="0"/>
                <w:numId w:val="66"/>
              </w:numPr>
              <w:ind w:left="357" w:hanging="357"/>
              <w:rPr>
                <w:rFonts w:eastAsia="Calibri"/>
              </w:rPr>
            </w:pPr>
            <w:r w:rsidRPr="00D77FD9">
              <w:rPr>
                <w:rFonts w:eastAsia="Calibri" w:cs="Arial"/>
                <w:szCs w:val="22"/>
              </w:rPr>
              <w:t>Rollenbiografien erarbeiten (</w:t>
            </w:r>
            <w:r w:rsidRPr="00D77FD9">
              <w:rPr>
                <w:rFonts w:eastAsia="Calibri"/>
              </w:rPr>
              <w:t>Persönlichkeitsstrukturen, verschiedenen Motivlagen usw.; wie stets auch möglicher Anlass zu Reflexion von und Auseinandersetzung mit eigenem Verhaltens).</w:t>
            </w:r>
          </w:p>
          <w:p w:rsidR="00715A41" w:rsidRPr="00B04B5A" w:rsidRDefault="00715A41" w:rsidP="0044377F">
            <w:pPr>
              <w:numPr>
                <w:ilvl w:val="0"/>
                <w:numId w:val="66"/>
              </w:numPr>
              <w:ind w:left="357" w:hanging="357"/>
              <w:rPr>
                <w:rFonts w:eastAsia="Calibri" w:cs="Arial"/>
                <w:szCs w:val="22"/>
              </w:rPr>
            </w:pPr>
            <w:r w:rsidRPr="00B04B5A">
              <w:rPr>
                <w:rFonts w:eastAsia="Calibri" w:cs="Arial"/>
                <w:szCs w:val="22"/>
              </w:rPr>
              <w:t>Interview mit Protagonisten</w:t>
            </w:r>
          </w:p>
          <w:p w:rsidR="00715A41" w:rsidRPr="00B04B5A" w:rsidRDefault="00715A41" w:rsidP="0044377F">
            <w:pPr>
              <w:numPr>
                <w:ilvl w:val="0"/>
                <w:numId w:val="66"/>
              </w:numPr>
              <w:ind w:left="357" w:hanging="357"/>
              <w:rPr>
                <w:rFonts w:eastAsia="Calibri" w:cs="Arial"/>
                <w:szCs w:val="22"/>
              </w:rPr>
            </w:pPr>
            <w:r w:rsidRPr="00B04B5A">
              <w:rPr>
                <w:rFonts w:eastAsia="Calibri" w:cs="Arial"/>
                <w:szCs w:val="22"/>
              </w:rPr>
              <w:t>Brief / Tagebucheintrag / innerer Monolog einer Figur</w:t>
            </w:r>
          </w:p>
          <w:p w:rsidR="00715A41" w:rsidRPr="00B04B5A" w:rsidRDefault="00715A41" w:rsidP="0044377F">
            <w:pPr>
              <w:numPr>
                <w:ilvl w:val="0"/>
                <w:numId w:val="66"/>
              </w:numPr>
              <w:ind w:left="357" w:hanging="357"/>
              <w:rPr>
                <w:rFonts w:eastAsia="Calibri" w:cs="Arial"/>
                <w:szCs w:val="22"/>
              </w:rPr>
            </w:pPr>
            <w:r w:rsidRPr="00B04B5A">
              <w:rPr>
                <w:rFonts w:eastAsia="Calibri" w:cs="Arial"/>
                <w:szCs w:val="22"/>
              </w:rPr>
              <w:t>Einfügen von Regieanweisungen/Drehbuch erstellen</w:t>
            </w:r>
          </w:p>
          <w:p w:rsidR="00715A41" w:rsidRPr="00B04B5A" w:rsidRDefault="00715A41" w:rsidP="0044377F">
            <w:pPr>
              <w:numPr>
                <w:ilvl w:val="0"/>
                <w:numId w:val="66"/>
              </w:numPr>
              <w:ind w:left="357" w:hanging="357"/>
              <w:rPr>
                <w:rFonts w:eastAsia="Calibri" w:cs="Arial"/>
                <w:szCs w:val="22"/>
              </w:rPr>
            </w:pPr>
            <w:r w:rsidRPr="00B04B5A">
              <w:rPr>
                <w:rFonts w:eastAsia="Calibri" w:cs="Arial"/>
                <w:szCs w:val="22"/>
              </w:rPr>
              <w:t xml:space="preserve">Handlungen „zwischen“ einzelnen Szenen/Akten/ Kapiteln erstellen </w:t>
            </w:r>
          </w:p>
          <w:p w:rsidR="00715A41" w:rsidRPr="00B04B5A" w:rsidRDefault="00715A41" w:rsidP="0044377F">
            <w:pPr>
              <w:numPr>
                <w:ilvl w:val="0"/>
                <w:numId w:val="66"/>
              </w:numPr>
              <w:ind w:left="357" w:hanging="357"/>
              <w:rPr>
                <w:rFonts w:eastAsia="Calibri" w:cs="Arial"/>
                <w:szCs w:val="22"/>
              </w:rPr>
            </w:pPr>
            <w:r w:rsidRPr="00B04B5A">
              <w:rPr>
                <w:rFonts w:eastAsia="Calibri" w:cs="Arial"/>
                <w:szCs w:val="22"/>
              </w:rPr>
              <w:t>Befragungen/Verhör</w:t>
            </w:r>
          </w:p>
          <w:p w:rsidR="00715A41" w:rsidRPr="00D06CC9" w:rsidRDefault="00715A41" w:rsidP="0044377F">
            <w:pPr>
              <w:numPr>
                <w:ilvl w:val="0"/>
                <w:numId w:val="66"/>
              </w:numPr>
              <w:ind w:left="357" w:hanging="357"/>
              <w:rPr>
                <w:rFonts w:cs="Arial"/>
              </w:rPr>
            </w:pPr>
            <w:r w:rsidRPr="00D06CC9">
              <w:rPr>
                <w:rFonts w:eastAsia="Calibri" w:cs="Arial"/>
                <w:szCs w:val="22"/>
              </w:rPr>
              <w:t>Diskussion zwischen Leser und Figur</w:t>
            </w:r>
          </w:p>
          <w:p w:rsidR="00715A41" w:rsidRPr="00283EF0" w:rsidRDefault="00715A41" w:rsidP="0044377F">
            <w:pPr>
              <w:numPr>
                <w:ilvl w:val="0"/>
                <w:numId w:val="66"/>
              </w:numPr>
              <w:ind w:left="357" w:hanging="357"/>
              <w:rPr>
                <w:rFonts w:cs="Arial"/>
              </w:rPr>
            </w:pPr>
            <w:r w:rsidRPr="00A0346F">
              <w:rPr>
                <w:rFonts w:eastAsia="Calibri" w:cs="Arial"/>
                <w:szCs w:val="22"/>
              </w:rPr>
              <w:t>Brief an den Autor (Figur oder Leser als Verfasser)</w:t>
            </w:r>
          </w:p>
          <w:p w:rsidR="00715A41" w:rsidRDefault="00715A41" w:rsidP="00715A41">
            <w:pPr>
              <w:rPr>
                <w:rFonts w:eastAsia="Calibri" w:cs="Arial"/>
                <w:szCs w:val="22"/>
              </w:rPr>
            </w:pPr>
          </w:p>
          <w:p w:rsidR="00715A41" w:rsidRDefault="00715A41" w:rsidP="00715A41">
            <w:pPr>
              <w:spacing w:before="60"/>
              <w:rPr>
                <w:rFonts w:eastAsia="Calibri"/>
              </w:rPr>
            </w:pPr>
            <w:r>
              <w:rPr>
                <w:rFonts w:eastAsia="Calibri" w:cs="Arial"/>
                <w:szCs w:val="22"/>
              </w:rPr>
              <w:t xml:space="preserve">integrierter Grammatikunterricht: </w:t>
            </w:r>
            <w:r w:rsidR="00F54B79">
              <w:rPr>
                <w:rFonts w:eastAsia="Calibri" w:cs="Arial"/>
                <w:szCs w:val="22"/>
              </w:rPr>
              <w:t>z.B.</w:t>
            </w:r>
            <w:r>
              <w:rPr>
                <w:rFonts w:eastAsia="Calibri"/>
              </w:rPr>
              <w:t xml:space="preserve"> </w:t>
            </w:r>
          </w:p>
          <w:p w:rsidR="00715A41" w:rsidRDefault="00715A41" w:rsidP="0044377F">
            <w:pPr>
              <w:numPr>
                <w:ilvl w:val="0"/>
                <w:numId w:val="83"/>
              </w:numPr>
              <w:spacing w:before="60"/>
              <w:rPr>
                <w:rFonts w:eastAsia="Calibri"/>
              </w:rPr>
            </w:pPr>
            <w:r>
              <w:rPr>
                <w:rFonts w:eastAsia="Calibri"/>
              </w:rPr>
              <w:t>Satzarten mit Sprechakten in Zusammenhang bringen (</w:t>
            </w:r>
            <w:r w:rsidRPr="006F4EA3">
              <w:rPr>
                <w:rFonts w:eastAsia="Calibri"/>
                <w:shd w:val="clear" w:color="auto" w:fill="F0A08D"/>
              </w:rPr>
              <w:t>M</w:t>
            </w:r>
            <w:r w:rsidRPr="00283EF0">
              <w:rPr>
                <w:rFonts w:eastAsia="Calibri"/>
                <w:shd w:val="clear" w:color="auto" w:fill="F0A08D"/>
              </w:rPr>
              <w:t>E:</w:t>
            </w:r>
            <w:r>
              <w:rPr>
                <w:rFonts w:eastAsia="Calibri"/>
              </w:rPr>
              <w:t xml:space="preserve"> direkte vs. indirekte Sprechakte)</w:t>
            </w:r>
          </w:p>
          <w:p w:rsidR="00715A41" w:rsidRPr="005639DE" w:rsidRDefault="00715A41" w:rsidP="0044377F">
            <w:pPr>
              <w:numPr>
                <w:ilvl w:val="0"/>
                <w:numId w:val="83"/>
              </w:numPr>
              <w:spacing w:before="60"/>
              <w:rPr>
                <w:rFonts w:eastAsia="Calibri" w:cs="Arial"/>
                <w:szCs w:val="22"/>
              </w:rPr>
            </w:pPr>
            <w:r w:rsidRPr="006F4EA3">
              <w:rPr>
                <w:rFonts w:eastAsia="Calibri"/>
                <w:shd w:val="clear" w:color="auto" w:fill="F0A08D"/>
              </w:rPr>
              <w:t>E:</w:t>
            </w:r>
            <w:r>
              <w:rPr>
                <w:rFonts w:eastAsia="Calibri"/>
              </w:rPr>
              <w:t xml:space="preserve"> Abtönungspartikel als Ausdruck der Einstellung einer Figur</w:t>
            </w:r>
          </w:p>
          <w:p w:rsidR="00715A41" w:rsidRPr="00291799" w:rsidRDefault="00715A41" w:rsidP="0044377F">
            <w:pPr>
              <w:numPr>
                <w:ilvl w:val="0"/>
                <w:numId w:val="83"/>
              </w:numPr>
              <w:spacing w:before="60"/>
              <w:rPr>
                <w:rFonts w:eastAsia="Calibri" w:cs="Arial"/>
                <w:szCs w:val="22"/>
              </w:rPr>
            </w:pPr>
            <w:r>
              <w:rPr>
                <w:rFonts w:eastAsia="Calibri"/>
              </w:rPr>
              <w:t xml:space="preserve">Attribute (einschließlich ihrer Morphologie) zur Figurencharakterisierung </w:t>
            </w:r>
          </w:p>
          <w:p w:rsidR="00715A41" w:rsidRPr="008B27CD" w:rsidRDefault="00715A41" w:rsidP="00715A41">
            <w:pPr>
              <w:rPr>
                <w:rFonts w:cs="Arial"/>
              </w:rPr>
            </w:pPr>
          </w:p>
          <w:p w:rsidR="00715A41" w:rsidRDefault="00715A41" w:rsidP="00715A41">
            <w:pPr>
              <w:rPr>
                <w:rFonts w:eastAsia="Calibri" w:cs="Arial"/>
                <w:szCs w:val="22"/>
              </w:rPr>
            </w:pPr>
          </w:p>
          <w:p w:rsidR="00715A41" w:rsidRDefault="00715A41" w:rsidP="00715A41">
            <w:pPr>
              <w:rPr>
                <w:rFonts w:cs="Arial"/>
              </w:rPr>
            </w:pPr>
            <w:r>
              <w:rPr>
                <w:rFonts w:eastAsia="Calibri" w:cs="Arial"/>
                <w:szCs w:val="22"/>
              </w:rPr>
              <w:t>An dieser Stelle können auch die grundlegenden Verstehensschwierigkeiten, die aus dem Fehlen einer vermittelnden Erzählerinstanz herrühren, reflektiert werden.</w:t>
            </w:r>
          </w:p>
        </w:tc>
      </w:tr>
      <w:tr w:rsidR="00715A41" w:rsidRPr="00B01B08" w:rsidTr="000F50E3">
        <w:trPr>
          <w:trHeight w:val="397"/>
          <w:jc w:val="center"/>
        </w:trPr>
        <w:tc>
          <w:tcPr>
            <w:tcW w:w="5000" w:type="pct"/>
            <w:gridSpan w:val="4"/>
            <w:tcBorders>
              <w:left w:val="single" w:sz="4" w:space="0" w:color="auto"/>
              <w:bottom w:val="single" w:sz="4" w:space="0" w:color="auto"/>
              <w:right w:val="single" w:sz="4" w:space="0" w:color="auto"/>
            </w:tcBorders>
            <w:shd w:val="clear" w:color="auto" w:fill="D9D9D9"/>
            <w:vAlign w:val="center"/>
          </w:tcPr>
          <w:p w:rsidR="00715A41" w:rsidRDefault="00715A41" w:rsidP="00715A41">
            <w:pPr>
              <w:jc w:val="center"/>
              <w:rPr>
                <w:rFonts w:cs="Arial"/>
              </w:rPr>
            </w:pPr>
            <w:r>
              <w:rPr>
                <w:rFonts w:cs="Arial"/>
                <w:b/>
              </w:rPr>
              <w:t>3. E</w:t>
            </w:r>
            <w:r w:rsidRPr="00B01B08">
              <w:rPr>
                <w:rFonts w:cs="Arial"/>
                <w:b/>
              </w:rPr>
              <w:t>ine Szene spiele</w:t>
            </w:r>
            <w:r>
              <w:rPr>
                <w:rFonts w:cs="Arial"/>
                <w:b/>
              </w:rPr>
              <w:t>n</w:t>
            </w:r>
          </w:p>
        </w:tc>
      </w:tr>
      <w:tr w:rsidR="00715A41" w:rsidRPr="00B01B08" w:rsidTr="000F50E3">
        <w:trPr>
          <w:jc w:val="center"/>
        </w:trPr>
        <w:tc>
          <w:tcPr>
            <w:tcW w:w="1250" w:type="pct"/>
            <w:tcBorders>
              <w:left w:val="single" w:sz="4" w:space="0" w:color="auto"/>
              <w:bottom w:val="single" w:sz="4" w:space="0" w:color="auto"/>
              <w:right w:val="single" w:sz="4" w:space="0" w:color="auto"/>
            </w:tcBorders>
            <w:shd w:val="clear" w:color="auto" w:fill="auto"/>
          </w:tcPr>
          <w:p w:rsidR="00715A41" w:rsidRPr="00CF22C8" w:rsidRDefault="00715A41" w:rsidP="00715A41">
            <w:pPr>
              <w:rPr>
                <w:rFonts w:cs="Arial"/>
                <w:sz w:val="18"/>
                <w:szCs w:val="18"/>
                <w:u w:val="single"/>
              </w:rPr>
            </w:pPr>
            <w:r w:rsidRPr="00CF22C8">
              <w:rPr>
                <w:rFonts w:cs="Arial"/>
                <w:sz w:val="18"/>
                <w:szCs w:val="18"/>
                <w:u w:val="single"/>
              </w:rPr>
              <w:t>2.1 Sprechen und Zuhören</w:t>
            </w:r>
          </w:p>
          <w:p w:rsidR="00715A41" w:rsidRDefault="00715A41" w:rsidP="00715A41">
            <w:pPr>
              <w:rPr>
                <w:rFonts w:cs="Arial"/>
                <w:sz w:val="18"/>
                <w:szCs w:val="18"/>
              </w:rPr>
            </w:pPr>
            <w:r w:rsidRPr="005960EF">
              <w:rPr>
                <w:rFonts w:cs="Arial"/>
                <w:sz w:val="18"/>
                <w:szCs w:val="18"/>
              </w:rPr>
              <w:t>4. ihre Redeweise (Artikulation, Körpersprache) situations- sowie adressatengerecht anwenden und deren Wirkung reflektieren</w:t>
            </w:r>
          </w:p>
          <w:p w:rsidR="00715A41" w:rsidRDefault="00715A41" w:rsidP="00715A41">
            <w:pPr>
              <w:rPr>
                <w:rFonts w:cs="Arial"/>
                <w:sz w:val="18"/>
                <w:szCs w:val="18"/>
              </w:rPr>
            </w:pPr>
            <w:r w:rsidRPr="00994E42">
              <w:rPr>
                <w:rFonts w:cs="Arial"/>
                <w:sz w:val="18"/>
                <w:szCs w:val="18"/>
              </w:rPr>
              <w:t>8. Texte dem Zweck entsprechend und adressateng</w:t>
            </w:r>
            <w:r>
              <w:rPr>
                <w:rFonts w:cs="Arial"/>
                <w:sz w:val="18"/>
                <w:szCs w:val="18"/>
              </w:rPr>
              <w:t>erecht gestalten und strukturie</w:t>
            </w:r>
            <w:r w:rsidRPr="00994E42">
              <w:rPr>
                <w:rFonts w:cs="Arial"/>
                <w:sz w:val="18"/>
                <w:szCs w:val="18"/>
              </w:rPr>
              <w:t>ren (Blattaufteilung, Rand, Absätze)</w:t>
            </w:r>
          </w:p>
          <w:p w:rsidR="00715A41" w:rsidRDefault="00715A41" w:rsidP="00715A41">
            <w:pPr>
              <w:rPr>
                <w:rFonts w:cs="Arial"/>
                <w:sz w:val="18"/>
                <w:szCs w:val="18"/>
              </w:rPr>
            </w:pPr>
            <w:r w:rsidRPr="005960EF">
              <w:rPr>
                <w:rFonts w:cs="Arial"/>
                <w:sz w:val="18"/>
                <w:szCs w:val="18"/>
              </w:rPr>
              <w:t>10. wesentliche Aussagen auch komplexer gesprochener Texte bestimmen und wiedergeben, dabei systematisch vorgehen und auch Texterschließungsmethoden und Mitschreibetechniken nutzen</w:t>
            </w:r>
          </w:p>
          <w:p w:rsidR="00715A41" w:rsidRDefault="00715A41" w:rsidP="00715A41">
            <w:pPr>
              <w:rPr>
                <w:rFonts w:cs="Arial"/>
                <w:sz w:val="18"/>
                <w:szCs w:val="18"/>
              </w:rPr>
            </w:pPr>
            <w:r w:rsidRPr="00994E42">
              <w:rPr>
                <w:rFonts w:cs="Arial"/>
                <w:sz w:val="18"/>
                <w:szCs w:val="18"/>
              </w:rPr>
              <w:t>9. Übernahmen aus fremden Texten klar kennzeichnen (Zitat, indirekte Rede) und in den eigenen Text integrieren, Quellen benennen</w:t>
            </w:r>
          </w:p>
          <w:p w:rsidR="00715A41" w:rsidRDefault="00715A41" w:rsidP="00715A41">
            <w:pPr>
              <w:rPr>
                <w:rFonts w:cs="Arial"/>
                <w:sz w:val="18"/>
                <w:szCs w:val="18"/>
              </w:rPr>
            </w:pPr>
            <w:r w:rsidRPr="00994E42">
              <w:rPr>
                <w:rFonts w:cs="Arial"/>
                <w:sz w:val="18"/>
                <w:szCs w:val="18"/>
              </w:rPr>
              <w:t>14. Informationen aus linearen und nichtlinearen Texten zusammenfassen und kohärent darstellen</w:t>
            </w:r>
          </w:p>
          <w:p w:rsidR="00715A41" w:rsidRDefault="00715A41" w:rsidP="00715A41">
            <w:pPr>
              <w:rPr>
                <w:rFonts w:cs="Arial"/>
                <w:sz w:val="18"/>
                <w:szCs w:val="18"/>
              </w:rPr>
            </w:pPr>
            <w:r w:rsidRPr="005960EF">
              <w:rPr>
                <w:rFonts w:cs="Arial"/>
                <w:sz w:val="18"/>
                <w:szCs w:val="18"/>
              </w:rPr>
              <w:t xml:space="preserve">15. unterschiedliche Sprechsituationen gestalten </w:t>
            </w:r>
          </w:p>
          <w:p w:rsidR="00715A41" w:rsidRDefault="00715A41" w:rsidP="00715A41">
            <w:pPr>
              <w:rPr>
                <w:rFonts w:cs="Arial"/>
                <w:sz w:val="18"/>
                <w:szCs w:val="18"/>
              </w:rPr>
            </w:pPr>
            <w:r w:rsidRPr="005960EF">
              <w:rPr>
                <w:rFonts w:cs="Arial"/>
                <w:sz w:val="18"/>
                <w:szCs w:val="18"/>
              </w:rPr>
              <w:t>16. Texte, Situationen und eigene Erfahrungen szenisch gestalten</w:t>
            </w:r>
          </w:p>
          <w:p w:rsidR="00715A41" w:rsidRDefault="00715A41" w:rsidP="00715A41">
            <w:pPr>
              <w:rPr>
                <w:rFonts w:cs="Arial"/>
                <w:sz w:val="18"/>
                <w:szCs w:val="18"/>
              </w:rPr>
            </w:pPr>
            <w:r w:rsidRPr="00994E42">
              <w:rPr>
                <w:rFonts w:cs="Arial"/>
                <w:sz w:val="18"/>
                <w:szCs w:val="18"/>
              </w:rPr>
              <w:t>17. in sachlichem Stil verständlich formulieren</w:t>
            </w:r>
          </w:p>
          <w:p w:rsidR="00715A41" w:rsidRDefault="00715A41" w:rsidP="00715A41">
            <w:pPr>
              <w:rPr>
                <w:rFonts w:cs="Arial"/>
                <w:sz w:val="18"/>
                <w:szCs w:val="18"/>
              </w:rPr>
            </w:pPr>
            <w:r w:rsidRPr="00994E42">
              <w:rPr>
                <w:rFonts w:cs="Arial"/>
                <w:sz w:val="18"/>
                <w:szCs w:val="18"/>
              </w:rPr>
              <w:t>18. differenzierte (E) abwägende wie meinungsbildende Texte strukturieren und formulieren</w:t>
            </w:r>
          </w:p>
          <w:p w:rsidR="00715A41" w:rsidRPr="009455AA" w:rsidRDefault="00715A41" w:rsidP="00715A41">
            <w:pPr>
              <w:rPr>
                <w:rFonts w:cs="Arial"/>
                <w:sz w:val="18"/>
                <w:szCs w:val="18"/>
                <w:u w:val="single"/>
              </w:rPr>
            </w:pPr>
            <w:r w:rsidRPr="009455AA">
              <w:rPr>
                <w:rFonts w:cs="Arial"/>
                <w:sz w:val="18"/>
                <w:szCs w:val="18"/>
                <w:u w:val="single"/>
              </w:rPr>
              <w:t>2.2</w:t>
            </w:r>
            <w:r w:rsidRPr="009455AA">
              <w:rPr>
                <w:u w:val="single"/>
              </w:rPr>
              <w:t xml:space="preserve"> </w:t>
            </w:r>
            <w:r w:rsidRPr="009455AA">
              <w:rPr>
                <w:rFonts w:cs="Arial"/>
                <w:sz w:val="18"/>
                <w:szCs w:val="18"/>
                <w:u w:val="single"/>
              </w:rPr>
              <w:t>Schreiben</w:t>
            </w:r>
          </w:p>
          <w:p w:rsidR="00715A41" w:rsidRDefault="00715A41" w:rsidP="00715A41">
            <w:pPr>
              <w:rPr>
                <w:rFonts w:cs="Arial"/>
                <w:sz w:val="18"/>
                <w:szCs w:val="18"/>
              </w:rPr>
            </w:pPr>
            <w:r w:rsidRPr="005960EF">
              <w:rPr>
                <w:rFonts w:cs="Arial"/>
                <w:sz w:val="18"/>
                <w:szCs w:val="18"/>
              </w:rPr>
              <w:t>1. Arbeitsschritte festlegen: Informationen sammeln, ordnen, ergänzen; dabei Schreibanlass, Textfunktion und Aufgabenstellung auf der Basis der jeweiligen Operatoren beachten</w:t>
            </w:r>
          </w:p>
          <w:p w:rsidR="00715A41" w:rsidRDefault="00715A41" w:rsidP="00715A41">
            <w:pPr>
              <w:rPr>
                <w:rFonts w:cs="Arial"/>
                <w:sz w:val="18"/>
                <w:szCs w:val="18"/>
              </w:rPr>
            </w:pPr>
            <w:r w:rsidRPr="001430EA">
              <w:rPr>
                <w:rFonts w:cs="Arial"/>
                <w:sz w:val="18"/>
                <w:szCs w:val="18"/>
              </w:rPr>
              <w:t>30. nach Mustern schreiben: Textsortenspezifika und deren stilistische Merkmale im eigenen Text nachahmen</w:t>
            </w:r>
          </w:p>
          <w:p w:rsidR="00715A41" w:rsidRDefault="00715A41" w:rsidP="00715A41">
            <w:pPr>
              <w:rPr>
                <w:rFonts w:cs="Arial"/>
                <w:sz w:val="18"/>
                <w:szCs w:val="18"/>
              </w:rPr>
            </w:pPr>
            <w:r w:rsidRPr="001430EA">
              <w:rPr>
                <w:rFonts w:cs="Arial"/>
                <w:sz w:val="18"/>
                <w:szCs w:val="18"/>
              </w:rPr>
              <w:t>32. produktionsorientiertes Schreiben als Mittel der Textaneignung und Interpretation nutzen</w:t>
            </w:r>
          </w:p>
          <w:p w:rsidR="00715A41" w:rsidRPr="009455AA" w:rsidRDefault="00715A41" w:rsidP="00715A41">
            <w:pPr>
              <w:rPr>
                <w:rFonts w:cs="Arial"/>
                <w:sz w:val="18"/>
                <w:szCs w:val="18"/>
                <w:u w:val="single"/>
              </w:rPr>
            </w:pPr>
            <w:r w:rsidRPr="009455AA">
              <w:rPr>
                <w:rFonts w:cs="Arial"/>
                <w:sz w:val="18"/>
                <w:szCs w:val="18"/>
                <w:u w:val="single"/>
              </w:rPr>
              <w:t>2.3 Lesen</w:t>
            </w:r>
          </w:p>
          <w:p w:rsidR="00715A41" w:rsidRDefault="00715A41" w:rsidP="00715A41">
            <w:pPr>
              <w:rPr>
                <w:rFonts w:cs="Arial"/>
                <w:sz w:val="18"/>
                <w:szCs w:val="18"/>
              </w:rPr>
            </w:pPr>
            <w:r w:rsidRPr="001430EA">
              <w:rPr>
                <w:rFonts w:cs="Arial"/>
                <w:sz w:val="18"/>
                <w:szCs w:val="18"/>
              </w:rPr>
              <w:t>1. unterschiedliche Lesetechniken anwenden und nutzen (z</w:t>
            </w:r>
            <w:r>
              <w:rPr>
                <w:rFonts w:cs="Arial"/>
                <w:sz w:val="18"/>
                <w:szCs w:val="18"/>
              </w:rPr>
              <w:t>um Beispiel diagonal, selektiv,</w:t>
            </w:r>
            <w:r w:rsidRPr="001430EA">
              <w:rPr>
                <w:rFonts w:cs="Arial"/>
                <w:sz w:val="18"/>
                <w:szCs w:val="18"/>
              </w:rPr>
              <w:t xml:space="preserve"> navigierend (E)) </w:t>
            </w:r>
          </w:p>
          <w:p w:rsidR="00715A41" w:rsidRDefault="00715A41" w:rsidP="00715A41">
            <w:pPr>
              <w:rPr>
                <w:rFonts w:cs="Arial"/>
                <w:sz w:val="18"/>
                <w:szCs w:val="18"/>
              </w:rPr>
            </w:pPr>
            <w:r w:rsidRPr="001430EA">
              <w:rPr>
                <w:rFonts w:cs="Arial"/>
                <w:sz w:val="18"/>
                <w:szCs w:val="18"/>
              </w:rPr>
              <w:t>2. flüssig und sinnbezogen lesen und vorlesen 3. Lesestrategien und Methoden der Texterschließung anwenden (markieren, Verst</w:t>
            </w:r>
            <w:r>
              <w:rPr>
                <w:rFonts w:cs="Arial"/>
                <w:sz w:val="18"/>
                <w:szCs w:val="18"/>
              </w:rPr>
              <w:t>e</w:t>
            </w:r>
            <w:r w:rsidRPr="001430EA">
              <w:rPr>
                <w:rFonts w:cs="Arial"/>
                <w:sz w:val="18"/>
                <w:szCs w:val="18"/>
              </w:rPr>
              <w:t>hensbarrieren identifizieren, Verständnisfragen formulieren, Texte strukturieren, Wortbedeutungen und Fachbegriffe klären, Nachschlagewerke in verschiedenen Medien verwenden)</w:t>
            </w:r>
          </w:p>
          <w:p w:rsidR="00715A41" w:rsidRDefault="00715A41" w:rsidP="00715A41">
            <w:pPr>
              <w:rPr>
                <w:rFonts w:cs="Arial"/>
                <w:sz w:val="18"/>
                <w:szCs w:val="18"/>
              </w:rPr>
            </w:pPr>
            <w:r w:rsidRPr="001430EA">
              <w:rPr>
                <w:rFonts w:cs="Arial"/>
                <w:sz w:val="18"/>
                <w:szCs w:val="18"/>
              </w:rPr>
              <w:t xml:space="preserve">4. ihre Leseerwartung an einen Text formulieren und reflektieren </w:t>
            </w:r>
          </w:p>
          <w:p w:rsidR="00715A41" w:rsidRDefault="00715A41" w:rsidP="00715A41">
            <w:pPr>
              <w:rPr>
                <w:rFonts w:cs="Arial"/>
                <w:sz w:val="18"/>
                <w:szCs w:val="18"/>
              </w:rPr>
            </w:pPr>
            <w:r w:rsidRPr="001430EA">
              <w:rPr>
                <w:rFonts w:cs="Arial"/>
                <w:sz w:val="18"/>
                <w:szCs w:val="18"/>
              </w:rPr>
              <w:t>5. Zusammenhänge zwischen Teilasp</w:t>
            </w:r>
            <w:r>
              <w:rPr>
                <w:rFonts w:cs="Arial"/>
                <w:sz w:val="18"/>
                <w:szCs w:val="18"/>
              </w:rPr>
              <w:t>ekten und Textganzem herstellen</w:t>
            </w:r>
          </w:p>
          <w:p w:rsidR="00715A41" w:rsidRDefault="00715A41" w:rsidP="00715A41">
            <w:pPr>
              <w:rPr>
                <w:rFonts w:cs="Arial"/>
                <w:sz w:val="18"/>
                <w:szCs w:val="18"/>
              </w:rPr>
            </w:pPr>
            <w:r w:rsidRPr="001430EA">
              <w:rPr>
                <w:rFonts w:cs="Arial"/>
                <w:sz w:val="18"/>
                <w:szCs w:val="18"/>
              </w:rPr>
              <w:t xml:space="preserve">6. Deutungshypothesen entwickeln, begründen, am Text belegen und überprüfen (E) </w:t>
            </w:r>
          </w:p>
          <w:p w:rsidR="00715A41" w:rsidRDefault="00715A41" w:rsidP="00715A41">
            <w:pPr>
              <w:rPr>
                <w:rFonts w:cs="Arial"/>
                <w:sz w:val="18"/>
                <w:szCs w:val="18"/>
              </w:rPr>
            </w:pPr>
            <w:r w:rsidRPr="001430EA">
              <w:rPr>
                <w:rFonts w:cs="Arial"/>
                <w:sz w:val="18"/>
                <w:szCs w:val="18"/>
              </w:rPr>
              <w:t>9. die Perspektivgebundenheit von Texten erkennen und beschreiben und dabei gegebenenfalls den historischen und medialen Kontext berücksichtigen</w:t>
            </w:r>
          </w:p>
          <w:p w:rsidR="00715A41" w:rsidRDefault="00715A41" w:rsidP="00715A41">
            <w:pPr>
              <w:rPr>
                <w:rFonts w:cs="Arial"/>
                <w:sz w:val="18"/>
                <w:szCs w:val="18"/>
              </w:rPr>
            </w:pPr>
            <w:r w:rsidRPr="001430EA">
              <w:rPr>
                <w:rFonts w:cs="Arial"/>
                <w:sz w:val="18"/>
                <w:szCs w:val="18"/>
              </w:rPr>
              <w:t>13. szenische und produktionsorientierte Verfahren als Textzugang und zur Textdeutung und zur Texterschließung anwenden</w:t>
            </w:r>
          </w:p>
          <w:p w:rsidR="00715A41" w:rsidRDefault="00715A41" w:rsidP="00715A41">
            <w:pPr>
              <w:rPr>
                <w:rFonts w:cs="Arial"/>
                <w:sz w:val="18"/>
                <w:szCs w:val="18"/>
              </w:rPr>
            </w:pPr>
            <w:r w:rsidRPr="001430EA">
              <w:rPr>
                <w:rFonts w:cs="Arial"/>
                <w:sz w:val="18"/>
                <w:szCs w:val="18"/>
              </w:rPr>
              <w:t>23. Textverstehen als dynamischen Prozess der Bed</w:t>
            </w:r>
            <w:r>
              <w:rPr>
                <w:rFonts w:cs="Arial"/>
                <w:sz w:val="18"/>
                <w:szCs w:val="18"/>
              </w:rPr>
              <w:t>eutungsgenerierung reflektieren</w:t>
            </w:r>
          </w:p>
          <w:p w:rsidR="00715A41" w:rsidRPr="001D13D3" w:rsidRDefault="00715A41" w:rsidP="00715A41">
            <w:pPr>
              <w:rPr>
                <w:rFonts w:cs="Arial"/>
                <w:sz w:val="18"/>
                <w:szCs w:val="18"/>
              </w:rPr>
            </w:pPr>
            <w:r w:rsidRPr="001430EA">
              <w:rPr>
                <w:rFonts w:cs="Arial"/>
                <w:sz w:val="18"/>
                <w:szCs w:val="18"/>
              </w:rPr>
              <w:t xml:space="preserve">24. zwischen verschiedenen Lesehaltungen unterscheiden (analytisch, identifikatorisch, wertend) und ihre jeweilige Lesehaltung einordnen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Default="00715A41" w:rsidP="00715A41">
            <w:pPr>
              <w:rPr>
                <w:rFonts w:cs="Arial"/>
                <w:sz w:val="18"/>
                <w:szCs w:val="18"/>
                <w:u w:val="single"/>
              </w:rPr>
            </w:pPr>
            <w:r>
              <w:rPr>
                <w:rFonts w:cs="Arial"/>
                <w:sz w:val="18"/>
                <w:szCs w:val="18"/>
                <w:u w:val="single"/>
              </w:rPr>
              <w:t>3.2.1.3 Medien</w:t>
            </w:r>
          </w:p>
          <w:p w:rsidR="00AC1AB9" w:rsidRPr="008B2F7E" w:rsidRDefault="00AC1AB9" w:rsidP="00AC1AB9">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715A41" w:rsidRDefault="00715A41" w:rsidP="00AC1AB9">
            <w:pPr>
              <w:rPr>
                <w:rFonts w:cs="Arial"/>
                <w:sz w:val="18"/>
                <w:szCs w:val="18"/>
              </w:rPr>
            </w:pPr>
            <w:r w:rsidRPr="00720287">
              <w:rPr>
                <w:rFonts w:cs="Arial"/>
                <w:sz w:val="18"/>
                <w:szCs w:val="18"/>
              </w:rPr>
              <w:t>(12E) eigene Bildvorstellungen (</w:t>
            </w:r>
            <w:r w:rsidR="00F54B79">
              <w:rPr>
                <w:rFonts w:cs="Arial"/>
                <w:sz w:val="18"/>
                <w:szCs w:val="18"/>
              </w:rPr>
              <w:t>z.B.</w:t>
            </w:r>
            <w:r w:rsidRPr="00720287">
              <w:rPr>
                <w:rFonts w:cs="Arial"/>
                <w:sz w:val="18"/>
                <w:szCs w:val="18"/>
              </w:rPr>
              <w:t xml:space="preserve"> zu Figuren oder Orten in literarischen Texten) entwickeln und mit (audio</w:t>
            </w:r>
            <w:r w:rsidRPr="00720287">
              <w:rPr>
                <w:rFonts w:ascii="MS Gothic" w:eastAsia="MS Gothic" w:hAnsi="MS Gothic" w:cs="MS Gothic" w:hint="eastAsia"/>
                <w:sz w:val="18"/>
                <w:szCs w:val="18"/>
              </w:rPr>
              <w:t>‑</w:t>
            </w:r>
            <w:r w:rsidRPr="00720287">
              <w:rPr>
                <w:rFonts w:cs="Arial"/>
                <w:sz w:val="18"/>
                <w:szCs w:val="18"/>
              </w:rPr>
              <w:t>)visuellen Gestaltungen vergleichen</w:t>
            </w:r>
          </w:p>
          <w:p w:rsidR="00715A41" w:rsidRPr="00C10E70" w:rsidRDefault="00715A41" w:rsidP="00715A41">
            <w:pPr>
              <w:rPr>
                <w:rFonts w:cs="Arial"/>
                <w:sz w:val="18"/>
                <w:szCs w:val="18"/>
                <w:u w:val="single"/>
              </w:rPr>
            </w:pPr>
            <w:r>
              <w:rPr>
                <w:rFonts w:cs="Arial"/>
                <w:sz w:val="18"/>
                <w:szCs w:val="18"/>
                <w:u w:val="single"/>
              </w:rPr>
              <w:t>3.2.2.2 Funktion</w:t>
            </w:r>
            <w:r w:rsidRPr="00C10E70">
              <w:rPr>
                <w:rFonts w:cs="Arial"/>
                <w:sz w:val="18"/>
                <w:szCs w:val="18"/>
                <w:u w:val="single"/>
              </w:rPr>
              <w:t xml:space="preserve"> von Äußerungen</w:t>
            </w:r>
          </w:p>
          <w:p w:rsidR="00715A41" w:rsidRPr="00B01B08" w:rsidRDefault="00715A41" w:rsidP="00715A41">
            <w:pPr>
              <w:rPr>
                <w:rFonts w:cs="Arial"/>
                <w:sz w:val="18"/>
                <w:szCs w:val="18"/>
              </w:rPr>
            </w:pPr>
            <w:r w:rsidRPr="00B01B08">
              <w:rPr>
                <w:rFonts w:cs="Arial"/>
                <w:sz w:val="18"/>
                <w:szCs w:val="18"/>
              </w:rPr>
              <w:t>(2</w:t>
            </w:r>
            <w:r>
              <w:rPr>
                <w:rFonts w:cs="Arial"/>
                <w:sz w:val="18"/>
                <w:szCs w:val="18"/>
              </w:rPr>
              <w:t>GM</w:t>
            </w:r>
            <w:r w:rsidRPr="00B01B08">
              <w:rPr>
                <w:rFonts w:cs="Arial"/>
                <w:sz w:val="18"/>
                <w:szCs w:val="18"/>
              </w:rPr>
              <w:t>) Sprechweisen erkennen (</w:t>
            </w:r>
            <w:r w:rsidR="00F54B79">
              <w:rPr>
                <w:rFonts w:cs="Arial"/>
                <w:sz w:val="18"/>
                <w:szCs w:val="18"/>
              </w:rPr>
              <w:t>z.B.</w:t>
            </w:r>
            <w:r w:rsidRPr="00B01B08">
              <w:rPr>
                <w:rFonts w:cs="Arial"/>
                <w:sz w:val="18"/>
                <w:szCs w:val="18"/>
              </w:rPr>
              <w:t xml:space="preserve"> formelle oder pejorative Sprache)</w:t>
            </w:r>
          </w:p>
          <w:p w:rsidR="00715A41" w:rsidRPr="00B01B08" w:rsidRDefault="00715A41" w:rsidP="00715A41">
            <w:pPr>
              <w:rPr>
                <w:rFonts w:cs="Arial"/>
                <w:sz w:val="18"/>
                <w:szCs w:val="18"/>
              </w:rPr>
            </w:pPr>
            <w:r w:rsidRPr="00B01B08">
              <w:rPr>
                <w:rFonts w:cs="Arial"/>
                <w:sz w:val="18"/>
                <w:szCs w:val="18"/>
              </w:rPr>
              <w:t>(2</w:t>
            </w:r>
            <w:r>
              <w:rPr>
                <w:rFonts w:cs="Arial"/>
                <w:sz w:val="18"/>
                <w:szCs w:val="18"/>
              </w:rPr>
              <w:t>E</w:t>
            </w:r>
            <w:r w:rsidRPr="00B01B08">
              <w:rPr>
                <w:rFonts w:cs="Arial"/>
                <w:sz w:val="18"/>
                <w:szCs w:val="18"/>
              </w:rPr>
              <w:t>) unterschiedliche Sprechabsichten, Sprechakte und Sprechweisen erkennen, erläutern und deren Wirkungen im Kontext unterscheiden (</w:t>
            </w:r>
            <w:r w:rsidR="00F54B79">
              <w:rPr>
                <w:rFonts w:cs="Arial"/>
                <w:sz w:val="18"/>
                <w:szCs w:val="18"/>
              </w:rPr>
              <w:t>z.B.</w:t>
            </w:r>
            <w:r w:rsidRPr="00B01B08">
              <w:rPr>
                <w:rFonts w:cs="Arial"/>
                <w:sz w:val="18"/>
                <w:szCs w:val="18"/>
              </w:rPr>
              <w:t xml:space="preserve"> formelle oder pejorative Sprache) </w:t>
            </w:r>
          </w:p>
          <w:p w:rsidR="00715A41" w:rsidRPr="00B01B08" w:rsidRDefault="00715A41" w:rsidP="00715A41">
            <w:pPr>
              <w:rPr>
                <w:rFonts w:cs="Arial"/>
                <w:sz w:val="18"/>
                <w:szCs w:val="18"/>
              </w:rPr>
            </w:pPr>
            <w:r w:rsidRPr="00B01B08">
              <w:rPr>
                <w:rFonts w:cs="Arial"/>
                <w:sz w:val="18"/>
                <w:szCs w:val="18"/>
              </w:rPr>
              <w:t>(3) Zusammenhänge zwischen verbalen und nonverbalen Ausdrucksmitteln erkennen und wesentliche Faktoren beschreiben, die die mündliche Kommunikation prägen (</w:t>
            </w:r>
            <w:r w:rsidR="00F54B79">
              <w:rPr>
                <w:rFonts w:cs="Arial"/>
                <w:sz w:val="18"/>
                <w:szCs w:val="18"/>
              </w:rPr>
              <w:t>z.B.</w:t>
            </w:r>
            <w:r w:rsidRPr="00B01B08">
              <w:rPr>
                <w:rFonts w:cs="Arial"/>
                <w:sz w:val="18"/>
                <w:szCs w:val="18"/>
              </w:rPr>
              <w:t xml:space="preserve"> Gestik, Mimik, Stimme</w:t>
            </w:r>
            <w:r>
              <w:rPr>
                <w:rFonts w:cs="Arial"/>
                <w:sz w:val="18"/>
                <w:szCs w:val="18"/>
              </w:rPr>
              <w:t>, E: Modulation</w:t>
            </w:r>
            <w:r w:rsidRPr="00B01B08">
              <w:rPr>
                <w:rFonts w:cs="Arial"/>
                <w:sz w:val="18"/>
                <w:szCs w:val="18"/>
              </w:rPr>
              <w:t xml:space="preserve">) </w:t>
            </w:r>
          </w:p>
          <w:p w:rsidR="00715A41" w:rsidRDefault="00715A41" w:rsidP="00715A41">
            <w:pPr>
              <w:rPr>
                <w:rFonts w:cs="Arial"/>
                <w:sz w:val="18"/>
                <w:szCs w:val="18"/>
              </w:rPr>
            </w:pPr>
            <w:r w:rsidRPr="00B01B08">
              <w:rPr>
                <w:rFonts w:cs="Arial"/>
                <w:sz w:val="18"/>
                <w:szCs w:val="18"/>
              </w:rPr>
              <w:t xml:space="preserve">(7) unterschiedliche Sprechabsichten </w:t>
            </w:r>
            <w:r>
              <w:rPr>
                <w:rFonts w:cs="Arial"/>
                <w:sz w:val="18"/>
                <w:szCs w:val="18"/>
              </w:rPr>
              <w:t>s</w:t>
            </w:r>
            <w:r w:rsidRPr="00B01B08">
              <w:rPr>
                <w:rFonts w:cs="Arial"/>
                <w:sz w:val="18"/>
                <w:szCs w:val="18"/>
              </w:rPr>
              <w:t>ituationsangemessen und adressatenorientiert formulieren, dabei auch die Körpersprache</w:t>
            </w:r>
            <w:r>
              <w:rPr>
                <w:rFonts w:cs="Arial"/>
                <w:sz w:val="18"/>
                <w:szCs w:val="18"/>
              </w:rPr>
              <w:t xml:space="preserve"> </w:t>
            </w:r>
          </w:p>
          <w:p w:rsidR="00715A41" w:rsidRDefault="00715A41" w:rsidP="00715A41">
            <w:pPr>
              <w:rPr>
                <w:rFonts w:cs="Arial"/>
                <w:sz w:val="18"/>
                <w:szCs w:val="18"/>
              </w:rPr>
            </w:pPr>
            <w:r>
              <w:rPr>
                <w:rFonts w:cs="Arial"/>
                <w:sz w:val="18"/>
                <w:szCs w:val="18"/>
              </w:rPr>
              <w:t>bewusst einsetzen</w:t>
            </w:r>
          </w:p>
          <w:p w:rsidR="00715A41" w:rsidRPr="00720287" w:rsidRDefault="00715A41" w:rsidP="00715A41">
            <w:pPr>
              <w:rPr>
                <w:rFonts w:cs="Arial"/>
                <w:sz w:val="18"/>
                <w:szCs w:val="18"/>
              </w:rPr>
            </w:pPr>
            <w:r w:rsidRPr="00720287">
              <w:rPr>
                <w:rFonts w:cs="Arial"/>
                <w:sz w:val="18"/>
                <w:szCs w:val="18"/>
              </w:rPr>
              <w:t>(10G) die Wahl von eigenen Worten, Sprachebenen, Tonfall und Umgangsformen prüfen</w:t>
            </w:r>
          </w:p>
          <w:p w:rsidR="00715A41" w:rsidRPr="00720287" w:rsidRDefault="00715A41" w:rsidP="00715A41">
            <w:pPr>
              <w:rPr>
                <w:rFonts w:cs="Arial"/>
                <w:sz w:val="18"/>
                <w:szCs w:val="18"/>
              </w:rPr>
            </w:pPr>
            <w:r w:rsidRPr="00720287">
              <w:rPr>
                <w:rFonts w:cs="Arial"/>
                <w:sz w:val="18"/>
                <w:szCs w:val="18"/>
              </w:rPr>
              <w:t>(10M) Wortwahl, Sprachebenen, Tonfall und Umgangsformen begründet und differenziert gestalten</w:t>
            </w:r>
          </w:p>
          <w:p w:rsidR="00715A41" w:rsidRDefault="00715A41" w:rsidP="00715A41">
            <w:pPr>
              <w:rPr>
                <w:rFonts w:cs="Arial"/>
                <w:sz w:val="18"/>
                <w:szCs w:val="18"/>
              </w:rPr>
            </w:pPr>
            <w:r w:rsidRPr="00720287">
              <w:rPr>
                <w:rFonts w:cs="Arial"/>
                <w:sz w:val="18"/>
                <w:szCs w:val="18"/>
              </w:rPr>
              <w:t>(10E) Wortwahl, Sprachebenen, Tonfall und Umgangsformen begründet und differenziert gestalten, Sprechweisen unterscheiden und beachten (</w:t>
            </w:r>
            <w:r w:rsidR="00F54B79">
              <w:rPr>
                <w:rFonts w:cs="Arial"/>
                <w:sz w:val="18"/>
                <w:szCs w:val="18"/>
              </w:rPr>
              <w:t>z.B.</w:t>
            </w:r>
            <w:r w:rsidRPr="00720287">
              <w:rPr>
                <w:rFonts w:cs="Arial"/>
                <w:sz w:val="18"/>
                <w:szCs w:val="18"/>
              </w:rPr>
              <w:t xml:space="preserve"> gehoben, abwertend, ironisch)</w:t>
            </w:r>
          </w:p>
          <w:p w:rsidR="00715A41" w:rsidRPr="00720287" w:rsidRDefault="00715A41" w:rsidP="00715A41">
            <w:pPr>
              <w:rPr>
                <w:rFonts w:cs="Arial"/>
                <w:sz w:val="18"/>
                <w:szCs w:val="18"/>
              </w:rPr>
            </w:pPr>
            <w:r w:rsidRPr="00720287">
              <w:rPr>
                <w:rFonts w:cs="Arial"/>
                <w:sz w:val="18"/>
                <w:szCs w:val="18"/>
              </w:rPr>
              <w:t>(12G) Vortragstechniken anwenden</w:t>
            </w:r>
          </w:p>
          <w:p w:rsidR="00715A41" w:rsidRDefault="00715A41" w:rsidP="00715A41">
            <w:pPr>
              <w:rPr>
                <w:rFonts w:cs="Arial"/>
                <w:sz w:val="18"/>
                <w:szCs w:val="18"/>
              </w:rPr>
            </w:pPr>
            <w:r w:rsidRPr="00720287">
              <w:rPr>
                <w:rFonts w:cs="Arial"/>
                <w:sz w:val="18"/>
                <w:szCs w:val="18"/>
              </w:rPr>
              <w:t>(12</w:t>
            </w:r>
            <w:r w:rsidR="00D64C0E">
              <w:rPr>
                <w:rFonts w:cs="Arial"/>
                <w:sz w:val="18"/>
                <w:szCs w:val="18"/>
              </w:rPr>
              <w:t>M</w:t>
            </w:r>
            <w:r w:rsidRPr="00720287">
              <w:rPr>
                <w:rFonts w:cs="Arial"/>
                <w:sz w:val="18"/>
                <w:szCs w:val="18"/>
              </w:rPr>
              <w:t xml:space="preserve">E) unterschiedliche Vortrags- und Präsentationstechniken adressatengerecht, zielführend </w:t>
            </w:r>
            <w:r w:rsidR="00D64C0E">
              <w:rPr>
                <w:rFonts w:cs="Arial"/>
                <w:sz w:val="18"/>
                <w:szCs w:val="18"/>
              </w:rPr>
              <w:t xml:space="preserve">E: </w:t>
            </w:r>
            <w:r w:rsidRPr="00720287">
              <w:rPr>
                <w:rFonts w:cs="Arial"/>
                <w:sz w:val="18"/>
                <w:szCs w:val="18"/>
              </w:rPr>
              <w:t>und begründet anwenden</w:t>
            </w:r>
          </w:p>
          <w:p w:rsidR="00715A41" w:rsidRPr="00FE1B09" w:rsidRDefault="00715A41" w:rsidP="00D64C0E">
            <w:pPr>
              <w:rPr>
                <w:rFonts w:eastAsia="Calibri" w:cs="Arial"/>
                <w:szCs w:val="22"/>
              </w:rPr>
            </w:pPr>
            <w:r w:rsidRPr="00720287">
              <w:rPr>
                <w:rFonts w:cs="Arial"/>
                <w:sz w:val="18"/>
                <w:szCs w:val="18"/>
              </w:rPr>
              <w:t>(14) Sprache als Mittel der Identitätsbildung erkennen und beschreiben</w:t>
            </w:r>
          </w:p>
        </w:tc>
        <w:tc>
          <w:tcPr>
            <w:tcW w:w="1250" w:type="pct"/>
            <w:tcBorders>
              <w:left w:val="single" w:sz="4" w:space="0" w:color="auto"/>
              <w:right w:val="single" w:sz="4" w:space="0" w:color="auto"/>
            </w:tcBorders>
            <w:shd w:val="clear" w:color="auto" w:fill="auto"/>
          </w:tcPr>
          <w:p w:rsidR="00715A41" w:rsidRDefault="00715A41" w:rsidP="0044377F">
            <w:pPr>
              <w:numPr>
                <w:ilvl w:val="0"/>
                <w:numId w:val="51"/>
              </w:numPr>
              <w:rPr>
                <w:rFonts w:cs="Arial"/>
              </w:rPr>
            </w:pPr>
            <w:r w:rsidRPr="00A0346F">
              <w:rPr>
                <w:rFonts w:cs="Arial"/>
              </w:rPr>
              <w:t>Sich in die Figuren hineinversetzen und die vorher erarbeiteten Charaktere szenisch darstellen</w:t>
            </w:r>
          </w:p>
          <w:p w:rsidR="00715A41" w:rsidRDefault="00715A41" w:rsidP="0044377F">
            <w:pPr>
              <w:numPr>
                <w:ilvl w:val="0"/>
                <w:numId w:val="51"/>
              </w:numPr>
              <w:rPr>
                <w:rFonts w:cs="Arial"/>
              </w:rPr>
            </w:pPr>
            <w:r>
              <w:rPr>
                <w:rFonts w:cs="Arial"/>
              </w:rPr>
              <w:t>eine Streichfassung erstellen</w:t>
            </w:r>
          </w:p>
          <w:p w:rsidR="00715A41" w:rsidRPr="00A0346F" w:rsidRDefault="00715A41" w:rsidP="0044377F">
            <w:pPr>
              <w:numPr>
                <w:ilvl w:val="0"/>
                <w:numId w:val="51"/>
              </w:numPr>
              <w:rPr>
                <w:rFonts w:cs="Arial"/>
              </w:rPr>
            </w:pPr>
            <w:r>
              <w:rPr>
                <w:rFonts w:cs="Arial"/>
              </w:rPr>
              <w:t>Szenen mit allen bühnenrelevanten Faktoren zur Aufführung bringen</w:t>
            </w:r>
          </w:p>
          <w:p w:rsidR="00715A41" w:rsidRDefault="00715A41" w:rsidP="00715A41">
            <w:pPr>
              <w:rPr>
                <w:rFonts w:cs="Arial"/>
                <w:b/>
              </w:rPr>
            </w:pPr>
          </w:p>
          <w:p w:rsidR="00715A41" w:rsidRDefault="00715A41" w:rsidP="00715A41">
            <w:pPr>
              <w:rPr>
                <w:rFonts w:cs="Arial"/>
                <w:b/>
              </w:rPr>
            </w:pPr>
          </w:p>
          <w:p w:rsidR="00715A41" w:rsidRDefault="00715A41" w:rsidP="00715A41">
            <w:pPr>
              <w:rPr>
                <w:rFonts w:cs="Arial"/>
                <w:b/>
              </w:rPr>
            </w:pPr>
          </w:p>
          <w:p w:rsidR="00715A41" w:rsidRDefault="00715A41" w:rsidP="00715A41">
            <w:pPr>
              <w:rPr>
                <w:rFonts w:cs="Arial"/>
                <w:b/>
              </w:rPr>
            </w:pPr>
          </w:p>
          <w:p w:rsidR="00715A41" w:rsidRDefault="00715A41" w:rsidP="00715A41">
            <w:pPr>
              <w:rPr>
                <w:rFonts w:cs="Arial"/>
                <w:b/>
              </w:rPr>
            </w:pPr>
          </w:p>
          <w:p w:rsidR="00715A41" w:rsidRPr="00B01B08" w:rsidRDefault="00715A41" w:rsidP="00715A41">
            <w:pPr>
              <w:rPr>
                <w:rFonts w:cs="Arial"/>
                <w:b/>
              </w:rPr>
            </w:pPr>
          </w:p>
        </w:tc>
        <w:tc>
          <w:tcPr>
            <w:tcW w:w="1250" w:type="pct"/>
            <w:tcBorders>
              <w:left w:val="single" w:sz="4" w:space="0" w:color="auto"/>
              <w:right w:val="single" w:sz="4" w:space="0" w:color="auto"/>
            </w:tcBorders>
            <w:shd w:val="clear" w:color="auto" w:fill="auto"/>
          </w:tcPr>
          <w:p w:rsidR="00715A41" w:rsidRDefault="00715A41" w:rsidP="00715A41">
            <w:pPr>
              <w:rPr>
                <w:rFonts w:cs="Arial"/>
              </w:rPr>
            </w:pPr>
            <w:r>
              <w:rPr>
                <w:rFonts w:cs="Arial"/>
              </w:rPr>
              <w:t>Dieser Ansatz zielt im Gegensatz zur vorherigen Phase auf die Umsetzung für die Bühne. Er kann im konkreten Unterrichtsgeschehen im Bewusstsein der differenten Zielsetzung in sie integriert werden.</w:t>
            </w:r>
          </w:p>
          <w:p w:rsidR="00715A41" w:rsidRDefault="00715A41" w:rsidP="00715A41">
            <w:pPr>
              <w:rPr>
                <w:rFonts w:cs="Arial"/>
              </w:rPr>
            </w:pPr>
          </w:p>
          <w:p w:rsidR="00715A41" w:rsidRPr="00B01B08" w:rsidRDefault="00715A41" w:rsidP="00715A41">
            <w:pPr>
              <w:rPr>
                <w:rFonts w:cs="Arial"/>
              </w:rPr>
            </w:pPr>
            <w:r w:rsidRPr="00B01B08">
              <w:rPr>
                <w:rFonts w:cs="Arial"/>
              </w:rPr>
              <w:t>Kostüme, Requisiten, Regieanweisungen, Geräusche und mögliches Bühnenbild erarbeiten</w:t>
            </w:r>
          </w:p>
          <w:p w:rsidR="00715A41" w:rsidRPr="00B01B08" w:rsidRDefault="00715A41" w:rsidP="00715A41">
            <w:pPr>
              <w:rPr>
                <w:rFonts w:cs="Arial"/>
              </w:rPr>
            </w:pPr>
          </w:p>
          <w:p w:rsidR="00715A41" w:rsidRDefault="00715A41" w:rsidP="00715A41">
            <w:pPr>
              <w:rPr>
                <w:rFonts w:cs="Arial"/>
              </w:rPr>
            </w:pPr>
            <w:r w:rsidRPr="00B01B08">
              <w:rPr>
                <w:rFonts w:cs="Arial"/>
              </w:rPr>
              <w:t>Es bietet sich an, Fragen an den Text zu stellen</w:t>
            </w:r>
            <w:r>
              <w:rPr>
                <w:rFonts w:cs="Arial"/>
              </w:rPr>
              <w:t>:</w:t>
            </w:r>
          </w:p>
          <w:p w:rsidR="00715A41" w:rsidRDefault="00715A41" w:rsidP="0044377F">
            <w:pPr>
              <w:numPr>
                <w:ilvl w:val="0"/>
                <w:numId w:val="52"/>
              </w:numPr>
              <w:rPr>
                <w:rFonts w:cs="Arial"/>
              </w:rPr>
            </w:pPr>
            <w:r>
              <w:rPr>
                <w:rFonts w:cs="Arial"/>
              </w:rPr>
              <w:t>zu den Requisiten</w:t>
            </w:r>
            <w:r w:rsidRPr="00B01B08">
              <w:rPr>
                <w:rFonts w:cs="Arial"/>
              </w:rPr>
              <w:t xml:space="preserve"> </w:t>
            </w:r>
          </w:p>
          <w:p w:rsidR="00715A41" w:rsidRDefault="00715A41" w:rsidP="0044377F">
            <w:pPr>
              <w:numPr>
                <w:ilvl w:val="0"/>
                <w:numId w:val="52"/>
              </w:numPr>
              <w:rPr>
                <w:rFonts w:cs="Arial"/>
              </w:rPr>
            </w:pPr>
            <w:r w:rsidRPr="00B01B08">
              <w:rPr>
                <w:rFonts w:cs="Arial"/>
              </w:rPr>
              <w:t>zu der Reihenfolge des Auftritts der Per</w:t>
            </w:r>
            <w:r>
              <w:rPr>
                <w:rFonts w:cs="Arial"/>
              </w:rPr>
              <w:t>sonen</w:t>
            </w:r>
          </w:p>
          <w:p w:rsidR="00715A41" w:rsidRDefault="00715A41" w:rsidP="0044377F">
            <w:pPr>
              <w:numPr>
                <w:ilvl w:val="0"/>
                <w:numId w:val="52"/>
              </w:numPr>
              <w:rPr>
                <w:rFonts w:cs="Arial"/>
              </w:rPr>
            </w:pPr>
            <w:r w:rsidRPr="00B01B08">
              <w:rPr>
                <w:rFonts w:cs="Arial"/>
              </w:rPr>
              <w:t>zum Charakter der Personen (aus den Redebeiträgen ersicht</w:t>
            </w:r>
            <w:r>
              <w:rPr>
                <w:rFonts w:cs="Arial"/>
              </w:rPr>
              <w:t xml:space="preserve">lich) </w:t>
            </w:r>
          </w:p>
          <w:p w:rsidR="00715A41" w:rsidRDefault="00715A41" w:rsidP="0044377F">
            <w:pPr>
              <w:numPr>
                <w:ilvl w:val="0"/>
                <w:numId w:val="52"/>
              </w:numPr>
              <w:rPr>
                <w:rFonts w:cs="Arial"/>
              </w:rPr>
            </w:pPr>
            <w:r>
              <w:rPr>
                <w:rFonts w:cs="Arial"/>
              </w:rPr>
              <w:t>zum Verhalten</w:t>
            </w:r>
          </w:p>
          <w:p w:rsidR="00715A41" w:rsidRDefault="00715A41" w:rsidP="0044377F">
            <w:pPr>
              <w:numPr>
                <w:ilvl w:val="0"/>
                <w:numId w:val="52"/>
              </w:numPr>
              <w:rPr>
                <w:rFonts w:cs="Arial"/>
              </w:rPr>
            </w:pPr>
            <w:r w:rsidRPr="00B01B08">
              <w:rPr>
                <w:rFonts w:cs="Arial"/>
              </w:rPr>
              <w:t>zum Gesprächs</w:t>
            </w:r>
            <w:r>
              <w:rPr>
                <w:rFonts w:cs="Arial"/>
              </w:rPr>
              <w:t>anlass</w:t>
            </w:r>
          </w:p>
          <w:p w:rsidR="00715A41" w:rsidRDefault="00715A41" w:rsidP="0044377F">
            <w:pPr>
              <w:numPr>
                <w:ilvl w:val="0"/>
                <w:numId w:val="52"/>
              </w:numPr>
              <w:rPr>
                <w:rFonts w:cs="Arial"/>
              </w:rPr>
            </w:pPr>
            <w:r w:rsidRPr="00B01B08">
              <w:rPr>
                <w:rFonts w:cs="Arial"/>
              </w:rPr>
              <w:t>zu den Erwartungen und</w:t>
            </w:r>
            <w:r>
              <w:rPr>
                <w:rFonts w:cs="Arial"/>
              </w:rPr>
              <w:t xml:space="preserve"> </w:t>
            </w:r>
            <w:r w:rsidRPr="00B01B08">
              <w:rPr>
                <w:rFonts w:cs="Arial"/>
              </w:rPr>
              <w:t xml:space="preserve">Interessen der Gesprächspartner, </w:t>
            </w:r>
          </w:p>
          <w:p w:rsidR="00715A41" w:rsidRDefault="00715A41" w:rsidP="0044377F">
            <w:pPr>
              <w:numPr>
                <w:ilvl w:val="0"/>
                <w:numId w:val="52"/>
              </w:numPr>
              <w:rPr>
                <w:rFonts w:cs="Arial"/>
              </w:rPr>
            </w:pPr>
            <w:r>
              <w:rPr>
                <w:rFonts w:cs="Arial"/>
              </w:rPr>
              <w:t>zu Mimik und Gestik</w:t>
            </w:r>
          </w:p>
          <w:p w:rsidR="00715A41" w:rsidRDefault="00715A41" w:rsidP="0044377F">
            <w:pPr>
              <w:numPr>
                <w:ilvl w:val="0"/>
                <w:numId w:val="52"/>
              </w:numPr>
              <w:rPr>
                <w:rFonts w:cs="Arial"/>
              </w:rPr>
            </w:pPr>
            <w:r>
              <w:rPr>
                <w:rFonts w:cs="Arial"/>
              </w:rPr>
              <w:t>zur Sprache der Personen</w:t>
            </w:r>
          </w:p>
          <w:p w:rsidR="00715A41" w:rsidRPr="00B01B08" w:rsidRDefault="00715A41" w:rsidP="00715A41">
            <w:pPr>
              <w:rPr>
                <w:rFonts w:cs="Arial"/>
              </w:rPr>
            </w:pPr>
          </w:p>
        </w:tc>
      </w:tr>
      <w:tr w:rsidR="00715A41" w:rsidRPr="0068061D" w:rsidTr="000F50E3">
        <w:trPr>
          <w:trHeight w:val="397"/>
          <w:jc w:val="center"/>
        </w:trPr>
        <w:tc>
          <w:tcPr>
            <w:tcW w:w="5000" w:type="pct"/>
            <w:gridSpan w:val="4"/>
            <w:tcBorders>
              <w:left w:val="single" w:sz="4" w:space="0" w:color="auto"/>
              <w:bottom w:val="single" w:sz="4" w:space="0" w:color="auto"/>
              <w:right w:val="single" w:sz="4" w:space="0" w:color="auto"/>
            </w:tcBorders>
            <w:shd w:val="clear" w:color="auto" w:fill="D9D9D9"/>
            <w:vAlign w:val="center"/>
          </w:tcPr>
          <w:p w:rsidR="00715A41" w:rsidRDefault="00715A41" w:rsidP="00715A41">
            <w:pPr>
              <w:jc w:val="center"/>
              <w:rPr>
                <w:rFonts w:eastAsia="Calibri" w:cs="Arial"/>
                <w:szCs w:val="22"/>
              </w:rPr>
            </w:pPr>
            <w:r>
              <w:rPr>
                <w:rFonts w:eastAsia="Calibri" w:cs="Arial"/>
                <w:b/>
                <w:szCs w:val="22"/>
              </w:rPr>
              <w:t>4. fakultativ: Auf der Bühne</w:t>
            </w:r>
          </w:p>
        </w:tc>
      </w:tr>
      <w:tr w:rsidR="00715A41" w:rsidRPr="0068061D" w:rsidTr="000F50E3">
        <w:trPr>
          <w:jc w:val="center"/>
        </w:trPr>
        <w:tc>
          <w:tcPr>
            <w:tcW w:w="1250" w:type="pct"/>
            <w:tcBorders>
              <w:left w:val="single" w:sz="4" w:space="0" w:color="auto"/>
              <w:bottom w:val="single" w:sz="4" w:space="0" w:color="auto"/>
              <w:right w:val="single" w:sz="4" w:space="0" w:color="auto"/>
            </w:tcBorders>
            <w:shd w:val="clear" w:color="auto" w:fill="auto"/>
          </w:tcPr>
          <w:p w:rsidR="00715A41" w:rsidRPr="00CF22C8" w:rsidRDefault="00715A41" w:rsidP="00715A41">
            <w:pPr>
              <w:rPr>
                <w:rFonts w:cs="Arial"/>
                <w:sz w:val="18"/>
                <w:szCs w:val="18"/>
                <w:u w:val="single"/>
              </w:rPr>
            </w:pPr>
            <w:r w:rsidRPr="00CF22C8">
              <w:rPr>
                <w:rFonts w:cs="Arial"/>
                <w:sz w:val="18"/>
                <w:szCs w:val="18"/>
                <w:u w:val="single"/>
              </w:rPr>
              <w:t>2.1 Sprechen und Zuhören</w:t>
            </w:r>
          </w:p>
          <w:p w:rsidR="00715A41" w:rsidRDefault="00715A41" w:rsidP="00715A41">
            <w:pPr>
              <w:rPr>
                <w:rFonts w:cs="Arial"/>
                <w:sz w:val="18"/>
                <w:szCs w:val="18"/>
              </w:rPr>
            </w:pPr>
            <w:r w:rsidRPr="00994E42">
              <w:rPr>
                <w:rFonts w:cs="Arial"/>
                <w:sz w:val="18"/>
                <w:szCs w:val="18"/>
              </w:rPr>
              <w:t>3. inhaltlich präzise, sprachlich prägnant und klar strukturiert formulieren</w:t>
            </w:r>
          </w:p>
          <w:p w:rsidR="00715A41" w:rsidRDefault="00715A41" w:rsidP="00715A41">
            <w:pPr>
              <w:rPr>
                <w:rFonts w:cs="Arial"/>
                <w:sz w:val="18"/>
                <w:szCs w:val="18"/>
              </w:rPr>
            </w:pPr>
            <w:r w:rsidRPr="00994E42">
              <w:rPr>
                <w:rFonts w:cs="Arial"/>
                <w:sz w:val="18"/>
                <w:szCs w:val="18"/>
              </w:rPr>
              <w:t>7. durch gezieltes Fragen Informationen beschaffen</w:t>
            </w:r>
          </w:p>
          <w:p w:rsidR="00715A41" w:rsidRDefault="00715A41" w:rsidP="00715A41">
            <w:pPr>
              <w:rPr>
                <w:rFonts w:cs="Arial"/>
                <w:sz w:val="18"/>
                <w:szCs w:val="18"/>
              </w:rPr>
            </w:pPr>
            <w:r w:rsidRPr="00994E42">
              <w:rPr>
                <w:rFonts w:cs="Arial"/>
                <w:sz w:val="18"/>
                <w:szCs w:val="18"/>
              </w:rPr>
              <w:t>9. auch im interkulturellen Dialog eigene und fremde Wahrnehmungen unterscheiden und kulturelle Unterschiede wahrnehmen</w:t>
            </w:r>
          </w:p>
          <w:p w:rsidR="00715A41" w:rsidRDefault="00715A41" w:rsidP="00715A41">
            <w:pPr>
              <w:rPr>
                <w:rFonts w:cs="Arial"/>
                <w:sz w:val="18"/>
                <w:szCs w:val="18"/>
              </w:rPr>
            </w:pPr>
            <w:r w:rsidRPr="005960EF">
              <w:rPr>
                <w:rFonts w:cs="Arial"/>
                <w:sz w:val="18"/>
                <w:szCs w:val="18"/>
              </w:rPr>
              <w:t>10. wesentliche Aussagen auch komplexer gesprochener Texte bestimmen und wiedergeben, dabei systematisch vorgehen und auch Texterschließungsmethoden und Mitschreibetechniken nutzen</w:t>
            </w:r>
          </w:p>
          <w:p w:rsidR="00715A41" w:rsidRDefault="00715A41" w:rsidP="00715A41">
            <w:pPr>
              <w:rPr>
                <w:rFonts w:cs="Arial"/>
                <w:sz w:val="18"/>
                <w:szCs w:val="18"/>
              </w:rPr>
            </w:pPr>
            <w:r w:rsidRPr="00994E42">
              <w:rPr>
                <w:rFonts w:cs="Arial"/>
                <w:sz w:val="18"/>
                <w:szCs w:val="18"/>
              </w:rPr>
              <w:t>17. Gespräche sowie längere gesprochene Texte kon</w:t>
            </w:r>
            <w:r>
              <w:rPr>
                <w:rFonts w:cs="Arial"/>
                <w:sz w:val="18"/>
                <w:szCs w:val="18"/>
              </w:rPr>
              <w:t>zentriert verfolgen und ihr Ver</w:t>
            </w:r>
            <w:r w:rsidRPr="00994E42">
              <w:rPr>
                <w:rFonts w:cs="Arial"/>
                <w:sz w:val="18"/>
                <w:szCs w:val="18"/>
              </w:rPr>
              <w:t>ständnis sichern, aktiv zuhören</w:t>
            </w:r>
          </w:p>
          <w:p w:rsidR="00715A41" w:rsidRPr="009455AA" w:rsidRDefault="00715A41" w:rsidP="00715A41">
            <w:pPr>
              <w:rPr>
                <w:rFonts w:cs="Arial"/>
                <w:sz w:val="18"/>
                <w:szCs w:val="18"/>
                <w:u w:val="single"/>
              </w:rPr>
            </w:pPr>
            <w:r w:rsidRPr="009455AA">
              <w:rPr>
                <w:rFonts w:cs="Arial"/>
                <w:sz w:val="18"/>
                <w:szCs w:val="18"/>
                <w:u w:val="single"/>
              </w:rPr>
              <w:t>2.2</w:t>
            </w:r>
            <w:r w:rsidRPr="009455AA">
              <w:rPr>
                <w:u w:val="single"/>
              </w:rPr>
              <w:t xml:space="preserve"> </w:t>
            </w:r>
            <w:r w:rsidRPr="009455AA">
              <w:rPr>
                <w:rFonts w:cs="Arial"/>
                <w:sz w:val="18"/>
                <w:szCs w:val="18"/>
                <w:u w:val="single"/>
              </w:rPr>
              <w:t>Schreiben</w:t>
            </w:r>
          </w:p>
          <w:p w:rsidR="00715A41" w:rsidRDefault="00715A41" w:rsidP="00715A41">
            <w:pPr>
              <w:rPr>
                <w:rFonts w:cs="Arial"/>
                <w:sz w:val="18"/>
                <w:szCs w:val="18"/>
              </w:rPr>
            </w:pPr>
            <w:r w:rsidRPr="005960EF">
              <w:rPr>
                <w:rFonts w:cs="Arial"/>
                <w:sz w:val="18"/>
                <w:szCs w:val="18"/>
              </w:rPr>
              <w:t>1. Arbeitsschritte festlegen: Informationen sammeln, ordnen, ergänzen; dabei Schreibanlass, Textfunktion und Aufgabenstellung auf der Basis der jeweiligen Operatoren beachten</w:t>
            </w:r>
          </w:p>
          <w:p w:rsidR="00715A41" w:rsidRDefault="00715A41" w:rsidP="00715A41">
            <w:pPr>
              <w:rPr>
                <w:rFonts w:cs="Arial"/>
                <w:sz w:val="18"/>
                <w:szCs w:val="18"/>
              </w:rPr>
            </w:pPr>
            <w:r w:rsidRPr="005960EF">
              <w:rPr>
                <w:rFonts w:cs="Arial"/>
                <w:sz w:val="18"/>
                <w:szCs w:val="18"/>
              </w:rPr>
              <w:t>2. einen Schreibplan erstellen: Texte zielgerecht, adressaten- und situationsbezogen konzipieren</w:t>
            </w:r>
          </w:p>
          <w:p w:rsidR="00715A41" w:rsidRDefault="00715A41" w:rsidP="00715A41">
            <w:pPr>
              <w:rPr>
                <w:rFonts w:cs="Arial"/>
                <w:sz w:val="18"/>
                <w:szCs w:val="18"/>
              </w:rPr>
            </w:pPr>
            <w:r w:rsidRPr="00994E42">
              <w:rPr>
                <w:rFonts w:cs="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715A41" w:rsidRDefault="00715A41" w:rsidP="00715A41">
            <w:pPr>
              <w:rPr>
                <w:rFonts w:cs="Arial"/>
                <w:sz w:val="18"/>
                <w:szCs w:val="18"/>
              </w:rPr>
            </w:pPr>
            <w:r w:rsidRPr="005960EF">
              <w:rPr>
                <w:rFonts w:cs="Arial"/>
                <w:sz w:val="18"/>
                <w:szCs w:val="18"/>
              </w:rPr>
              <w:t xml:space="preserve">4. elementare Anforderungen des Schreibens erfüllen (Regeln der Rechtschreibung, Zeichensetzung und Grammatik) </w:t>
            </w:r>
          </w:p>
          <w:p w:rsidR="00715A41" w:rsidRDefault="00715A41" w:rsidP="00715A41">
            <w:pPr>
              <w:rPr>
                <w:rFonts w:cs="Arial"/>
                <w:sz w:val="18"/>
                <w:szCs w:val="18"/>
              </w:rPr>
            </w:pPr>
            <w:r w:rsidRPr="005960EF">
              <w:rPr>
                <w:rFonts w:cs="Arial"/>
                <w:sz w:val="18"/>
                <w:szCs w:val="18"/>
              </w:rPr>
              <w:t>9. Übernahmen aus fremden Texten klar kennzeichnen (Zit</w:t>
            </w:r>
            <w:r>
              <w:rPr>
                <w:rFonts w:cs="Arial"/>
                <w:sz w:val="18"/>
                <w:szCs w:val="18"/>
              </w:rPr>
              <w:t xml:space="preserve">at, indirekte Rede) und in den </w:t>
            </w:r>
            <w:r w:rsidRPr="005960EF">
              <w:rPr>
                <w:rFonts w:cs="Arial"/>
                <w:sz w:val="18"/>
                <w:szCs w:val="18"/>
              </w:rPr>
              <w:t>eigenen Text integrieren, Quellen benennen</w:t>
            </w:r>
          </w:p>
          <w:p w:rsidR="00715A41" w:rsidRDefault="00715A41" w:rsidP="00715A41">
            <w:pPr>
              <w:rPr>
                <w:rFonts w:cs="Arial"/>
                <w:sz w:val="18"/>
                <w:szCs w:val="18"/>
              </w:rPr>
            </w:pPr>
            <w:r w:rsidRPr="005960EF">
              <w:rPr>
                <w:rFonts w:cs="Arial"/>
                <w:sz w:val="18"/>
                <w:szCs w:val="18"/>
              </w:rPr>
              <w:t xml:space="preserve">13. den Inhalt auch längerer Texte knapp, eigenständig und adressatenorientiert wiedergeben </w:t>
            </w:r>
          </w:p>
          <w:p w:rsidR="00715A41" w:rsidRDefault="00715A41" w:rsidP="00715A41">
            <w:pPr>
              <w:rPr>
                <w:rFonts w:cs="Arial"/>
                <w:sz w:val="18"/>
                <w:szCs w:val="18"/>
              </w:rPr>
            </w:pPr>
            <w:r w:rsidRPr="00994E42">
              <w:rPr>
                <w:rFonts w:cs="Arial"/>
                <w:sz w:val="18"/>
                <w:szCs w:val="18"/>
              </w:rPr>
              <w:t>16. Formen der Informationsverschriftlichung anwenden (</w:t>
            </w:r>
            <w:r w:rsidR="00F54B79">
              <w:rPr>
                <w:rFonts w:cs="Arial"/>
                <w:sz w:val="18"/>
                <w:szCs w:val="18"/>
              </w:rPr>
              <w:t>z.B.</w:t>
            </w:r>
            <w:r w:rsidRPr="00994E42">
              <w:rPr>
                <w:rFonts w:cs="Arial"/>
                <w:sz w:val="18"/>
                <w:szCs w:val="18"/>
              </w:rPr>
              <w:t xml:space="preserve"> Notiz, Exzerpt, Protokoll)</w:t>
            </w:r>
          </w:p>
          <w:p w:rsidR="00715A41" w:rsidRDefault="00715A41" w:rsidP="00715A41">
            <w:pPr>
              <w:rPr>
                <w:rFonts w:cs="Arial"/>
                <w:sz w:val="18"/>
                <w:szCs w:val="18"/>
              </w:rPr>
            </w:pPr>
            <w:r w:rsidRPr="00994E42">
              <w:rPr>
                <w:rFonts w:cs="Arial"/>
                <w:sz w:val="18"/>
                <w:szCs w:val="18"/>
              </w:rPr>
              <w:t>17. in sachlichem Stil verständlich formulieren</w:t>
            </w:r>
          </w:p>
          <w:p w:rsidR="00715A41" w:rsidRDefault="00715A41" w:rsidP="00715A41">
            <w:pPr>
              <w:rPr>
                <w:rFonts w:cs="Arial"/>
                <w:sz w:val="18"/>
                <w:szCs w:val="18"/>
              </w:rPr>
            </w:pPr>
            <w:r w:rsidRPr="00994E42">
              <w:rPr>
                <w:rFonts w:cs="Arial"/>
                <w:sz w:val="18"/>
                <w:szCs w:val="18"/>
              </w:rPr>
              <w:t>24. sach- und adressatenspezifisch formulierte appellative Texte verfassen und dabei deren Wirkungsabsicht berücksichtigen</w:t>
            </w:r>
          </w:p>
          <w:p w:rsidR="00715A41" w:rsidRDefault="00715A41" w:rsidP="00715A41">
            <w:pPr>
              <w:rPr>
                <w:rFonts w:cs="Arial"/>
                <w:sz w:val="18"/>
                <w:szCs w:val="18"/>
              </w:rPr>
            </w:pPr>
            <w:r w:rsidRPr="001430EA">
              <w:rPr>
                <w:rFonts w:cs="Arial"/>
                <w:sz w:val="18"/>
                <w:szCs w:val="18"/>
              </w:rPr>
              <w:t xml:space="preserve">25. die formale und sprachlich stilistische Gestaltungsweise von Texten und deren Wirkung an Beispielen darstellen (zum Beispiel sprachliche Bilder deuten, Dialoge analysieren (E)) </w:t>
            </w:r>
          </w:p>
          <w:p w:rsidR="00715A41" w:rsidRDefault="00715A41" w:rsidP="00715A41">
            <w:pPr>
              <w:rPr>
                <w:rFonts w:cs="Arial"/>
                <w:sz w:val="18"/>
                <w:szCs w:val="18"/>
              </w:rPr>
            </w:pPr>
            <w:r w:rsidRPr="001430EA">
              <w:rPr>
                <w:rFonts w:cs="Arial"/>
                <w:sz w:val="18"/>
                <w:szCs w:val="18"/>
              </w:rPr>
              <w:t>26. Textdeutungen begründen und belegen; Texte analytisc</w:t>
            </w:r>
            <w:r>
              <w:rPr>
                <w:rFonts w:cs="Arial"/>
                <w:sz w:val="18"/>
                <w:szCs w:val="18"/>
              </w:rPr>
              <w:t>h interpretieren und dabei auch</w:t>
            </w:r>
            <w:r w:rsidRPr="001430EA">
              <w:rPr>
                <w:rFonts w:cs="Arial"/>
                <w:sz w:val="18"/>
                <w:szCs w:val="18"/>
              </w:rPr>
              <w:t xml:space="preserve"> gattungs- und epochenspezifische (E) Merkmale einbeziehen</w:t>
            </w:r>
          </w:p>
          <w:p w:rsidR="00715A41" w:rsidRDefault="00715A41" w:rsidP="00715A41">
            <w:pPr>
              <w:rPr>
                <w:rFonts w:cs="Arial"/>
                <w:sz w:val="18"/>
                <w:szCs w:val="18"/>
              </w:rPr>
            </w:pPr>
            <w:r w:rsidRPr="00994E42">
              <w:rPr>
                <w:rFonts w:cs="Arial"/>
                <w:sz w:val="18"/>
                <w:szCs w:val="18"/>
              </w:rPr>
              <w:t>33. Emotionen und Befindlichkeiten ausdrücken und dabei angemessene sprachliche Mittel nutzen</w:t>
            </w:r>
          </w:p>
          <w:p w:rsidR="00715A41" w:rsidRDefault="00715A41" w:rsidP="00715A41">
            <w:pPr>
              <w:rPr>
                <w:rFonts w:cs="Arial"/>
                <w:sz w:val="18"/>
                <w:szCs w:val="18"/>
              </w:rPr>
            </w:pPr>
            <w:r w:rsidRPr="00994E42">
              <w:rPr>
                <w:rFonts w:cs="Arial"/>
                <w:sz w:val="18"/>
                <w:szCs w:val="18"/>
              </w:rPr>
              <w:t>36. kritisch zu eigenen und fremden Texten Stellung nehmen: Aufbau, Inhalt und Formulierung eigener und fremder Texte auf Schreibanlass, Thema und Adressatenschaft überprüfen, Wirksamkeit und Stilniveau (E) prüfen</w:t>
            </w:r>
          </w:p>
          <w:p w:rsidR="00715A41" w:rsidRDefault="00715A41" w:rsidP="00715A41">
            <w:pPr>
              <w:rPr>
                <w:rFonts w:cs="Arial"/>
                <w:sz w:val="18"/>
                <w:szCs w:val="18"/>
              </w:rPr>
            </w:pPr>
            <w:r w:rsidRPr="001430EA">
              <w:rPr>
                <w:rFonts w:cs="Arial"/>
                <w:sz w:val="18"/>
                <w:szCs w:val="18"/>
              </w:rPr>
              <w:t>37. Strategien zur Überprüfung der sprachlichen Richtigkeit und Rechtschreibung anwenden</w:t>
            </w:r>
          </w:p>
          <w:p w:rsidR="00715A41" w:rsidRDefault="00715A41" w:rsidP="00715A41">
            <w:pPr>
              <w:rPr>
                <w:rFonts w:cs="Arial"/>
                <w:sz w:val="18"/>
                <w:szCs w:val="18"/>
              </w:rPr>
            </w:pPr>
            <w:r w:rsidRPr="00994E42">
              <w:rPr>
                <w:rFonts w:cs="Arial"/>
                <w:sz w:val="18"/>
                <w:szCs w:val="18"/>
              </w:rPr>
              <w:t xml:space="preserve">38. kritische Beobachtungen in konkrete Verbesserungsansätze und </w:t>
            </w:r>
            <w:r w:rsidRPr="00994E42">
              <w:rPr>
                <w:rFonts w:ascii="MS Gothic" w:eastAsia="MS Gothic" w:hAnsi="MS Gothic" w:cs="MS Gothic" w:hint="eastAsia"/>
                <w:sz w:val="18"/>
                <w:szCs w:val="18"/>
              </w:rPr>
              <w:t>‑</w:t>
            </w:r>
            <w:r w:rsidRPr="00994E42">
              <w:rPr>
                <w:rFonts w:cs="Arial"/>
                <w:sz w:val="18"/>
                <w:szCs w:val="18"/>
              </w:rPr>
              <w:t>vorschläge umsetzen</w:t>
            </w:r>
          </w:p>
          <w:p w:rsidR="00715A41" w:rsidRPr="001430EA" w:rsidRDefault="00715A41" w:rsidP="00715A41">
            <w:pPr>
              <w:rPr>
                <w:rFonts w:cs="Arial"/>
                <w:sz w:val="18"/>
                <w:szCs w:val="18"/>
              </w:rPr>
            </w:pPr>
            <w:r w:rsidRPr="001430EA">
              <w:rPr>
                <w:rFonts w:cs="Arial"/>
                <w:sz w:val="18"/>
                <w:szCs w:val="18"/>
              </w:rPr>
              <w:t xml:space="preserve">39. Texte inhaltlich und sprachlich überarbeiten und dazu geeignete Methoden und Sozialformen </w:t>
            </w:r>
          </w:p>
          <w:p w:rsidR="00715A41" w:rsidRDefault="00715A41" w:rsidP="00715A41">
            <w:pPr>
              <w:rPr>
                <w:rFonts w:cs="Arial"/>
                <w:sz w:val="18"/>
                <w:szCs w:val="18"/>
              </w:rPr>
            </w:pPr>
            <w:r w:rsidRPr="001430EA">
              <w:rPr>
                <w:rFonts w:cs="Arial"/>
                <w:sz w:val="18"/>
                <w:szCs w:val="18"/>
              </w:rPr>
              <w:t>(zum Beispiel Schreibkonferenz) nutzen</w:t>
            </w:r>
          </w:p>
          <w:p w:rsidR="00715A41" w:rsidRPr="009455AA" w:rsidRDefault="00715A41" w:rsidP="00715A41">
            <w:pPr>
              <w:rPr>
                <w:rFonts w:cs="Arial"/>
                <w:sz w:val="18"/>
                <w:szCs w:val="18"/>
                <w:u w:val="single"/>
              </w:rPr>
            </w:pPr>
            <w:r w:rsidRPr="009455AA">
              <w:rPr>
                <w:rFonts w:cs="Arial"/>
                <w:sz w:val="18"/>
                <w:szCs w:val="18"/>
                <w:u w:val="single"/>
              </w:rPr>
              <w:t>2.3 Lesen</w:t>
            </w:r>
          </w:p>
          <w:p w:rsidR="00715A41" w:rsidRDefault="00715A41" w:rsidP="00715A41">
            <w:pPr>
              <w:rPr>
                <w:rFonts w:cs="Arial"/>
                <w:sz w:val="18"/>
                <w:szCs w:val="18"/>
              </w:rPr>
            </w:pPr>
            <w:r w:rsidRPr="001430EA">
              <w:rPr>
                <w:rFonts w:cs="Arial"/>
                <w:sz w:val="18"/>
                <w:szCs w:val="18"/>
              </w:rPr>
              <w:t>1. unterschiedliche Lesetechniken anwenden und nutzen (z</w:t>
            </w:r>
            <w:r>
              <w:rPr>
                <w:rFonts w:cs="Arial"/>
                <w:sz w:val="18"/>
                <w:szCs w:val="18"/>
              </w:rPr>
              <w:t>um Beispiel diagonal, selektiv,</w:t>
            </w:r>
            <w:r w:rsidRPr="001430EA">
              <w:rPr>
                <w:rFonts w:cs="Arial"/>
                <w:sz w:val="18"/>
                <w:szCs w:val="18"/>
              </w:rPr>
              <w:t xml:space="preserve"> navigierend (E)) </w:t>
            </w:r>
          </w:p>
          <w:p w:rsidR="00715A41" w:rsidRDefault="00715A41" w:rsidP="00715A41">
            <w:pPr>
              <w:rPr>
                <w:rFonts w:cs="Arial"/>
                <w:sz w:val="18"/>
                <w:szCs w:val="18"/>
              </w:rPr>
            </w:pPr>
            <w:r w:rsidRPr="001430EA">
              <w:rPr>
                <w:rFonts w:cs="Arial"/>
                <w:sz w:val="18"/>
                <w:szCs w:val="18"/>
              </w:rPr>
              <w:t xml:space="preserve">4. ihre Leseerwartung an einen Text formulieren und reflektieren </w:t>
            </w:r>
          </w:p>
          <w:p w:rsidR="00715A41" w:rsidRDefault="00715A41" w:rsidP="00715A41">
            <w:pPr>
              <w:rPr>
                <w:rFonts w:cs="Arial"/>
                <w:sz w:val="18"/>
                <w:szCs w:val="18"/>
              </w:rPr>
            </w:pPr>
            <w:r w:rsidRPr="001430EA">
              <w:rPr>
                <w:rFonts w:cs="Arial"/>
                <w:sz w:val="18"/>
                <w:szCs w:val="18"/>
              </w:rPr>
              <w:t xml:space="preserve">5. Zusammenhänge zwischen Teilaspekten und Textganzem herstellen </w:t>
            </w:r>
          </w:p>
          <w:p w:rsidR="00715A41" w:rsidRDefault="00715A41" w:rsidP="00715A41">
            <w:pPr>
              <w:rPr>
                <w:rFonts w:cs="Arial"/>
                <w:sz w:val="18"/>
                <w:szCs w:val="18"/>
              </w:rPr>
            </w:pPr>
            <w:r w:rsidRPr="001430EA">
              <w:rPr>
                <w:rFonts w:cs="Arial"/>
                <w:sz w:val="18"/>
                <w:szCs w:val="18"/>
              </w:rPr>
              <w:t>7. Interpretations- und Analysemethoden anwenden, reflektieren und für ihr Textverständnis nutzen</w:t>
            </w:r>
          </w:p>
          <w:p w:rsidR="00715A41" w:rsidRDefault="00715A41" w:rsidP="00715A41">
            <w:pPr>
              <w:rPr>
                <w:rFonts w:cs="Arial"/>
                <w:sz w:val="18"/>
                <w:szCs w:val="18"/>
              </w:rPr>
            </w:pPr>
            <w:r w:rsidRPr="001430EA">
              <w:rPr>
                <w:rFonts w:cs="Arial"/>
                <w:sz w:val="18"/>
                <w:szCs w:val="18"/>
              </w:rPr>
              <w:t>9. die Perspektivgebundenheit von Texten erkennen und beschreiben und dabei gegebenenfalls den historischen und medialen Kontext berücksichtigen</w:t>
            </w:r>
          </w:p>
          <w:p w:rsidR="00715A41" w:rsidRDefault="00715A41" w:rsidP="00715A41">
            <w:pPr>
              <w:rPr>
                <w:rFonts w:cs="Arial"/>
                <w:sz w:val="18"/>
                <w:szCs w:val="18"/>
              </w:rPr>
            </w:pPr>
            <w:r>
              <w:rPr>
                <w:rFonts w:cs="Arial"/>
                <w:sz w:val="18"/>
                <w:szCs w:val="18"/>
              </w:rPr>
              <w:t xml:space="preserve">11. </w:t>
            </w:r>
            <w:r w:rsidRPr="003F0BFF">
              <w:rPr>
                <w:rFonts w:cs="Arial"/>
                <w:sz w:val="18"/>
                <w:szCs w:val="18"/>
              </w:rPr>
              <w:t>Vergleiche zwischen Texten anstellen, Vergleichsaspekte herau</w:t>
            </w:r>
            <w:r>
              <w:rPr>
                <w:rFonts w:cs="Arial"/>
                <w:sz w:val="18"/>
                <w:szCs w:val="18"/>
              </w:rPr>
              <w:t>sarbeiten (E) und für das</w:t>
            </w:r>
            <w:r w:rsidRPr="003F0BFF">
              <w:rPr>
                <w:rFonts w:cs="Arial"/>
                <w:sz w:val="18"/>
                <w:szCs w:val="18"/>
              </w:rPr>
              <w:t xml:space="preserve"> Textverstehen nutzen</w:t>
            </w:r>
          </w:p>
          <w:p w:rsidR="00715A41" w:rsidRDefault="00715A41" w:rsidP="00715A41">
            <w:pPr>
              <w:rPr>
                <w:rFonts w:cs="Arial"/>
                <w:sz w:val="18"/>
                <w:szCs w:val="18"/>
              </w:rPr>
            </w:pPr>
            <w:r w:rsidRPr="00994E42">
              <w:rPr>
                <w:rFonts w:cs="Arial"/>
                <w:sz w:val="18"/>
                <w:szCs w:val="18"/>
              </w:rPr>
              <w:t>12. Mehrdeutigkeit als Merkmal literarischer Texte erkennen (E)</w:t>
            </w:r>
          </w:p>
          <w:p w:rsidR="00715A41" w:rsidRPr="001D13D3" w:rsidRDefault="00715A41" w:rsidP="00715A41">
            <w:pPr>
              <w:rPr>
                <w:rFonts w:cs="Arial"/>
                <w:sz w:val="18"/>
                <w:szCs w:val="18"/>
              </w:rPr>
            </w:pPr>
            <w:r w:rsidRPr="001430EA">
              <w:rPr>
                <w:rFonts w:cs="Arial"/>
                <w:sz w:val="18"/>
                <w:szCs w:val="18"/>
              </w:rPr>
              <w:t>15. sich mit unterschiedlichen literarischen und theatralen Ausdrucksformen auch an außerschulischen Lernorten auseinandersetzen (zum Beispiel Theater, Lesungen)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Default="00715A41" w:rsidP="00715A41">
            <w:pPr>
              <w:rPr>
                <w:rFonts w:cs="Arial"/>
                <w:sz w:val="18"/>
                <w:szCs w:val="18"/>
                <w:u w:val="single"/>
              </w:rPr>
            </w:pPr>
            <w:r>
              <w:rPr>
                <w:rFonts w:cs="Arial"/>
                <w:sz w:val="18"/>
                <w:szCs w:val="18"/>
                <w:u w:val="single"/>
              </w:rPr>
              <w:t>3.2.1.1 Literarische Texte</w:t>
            </w:r>
          </w:p>
          <w:p w:rsidR="00715A41" w:rsidRPr="00720287" w:rsidRDefault="00715A41" w:rsidP="00715A41">
            <w:pPr>
              <w:rPr>
                <w:rFonts w:cs="Arial"/>
                <w:sz w:val="18"/>
                <w:szCs w:val="18"/>
              </w:rPr>
            </w:pPr>
            <w:r w:rsidRPr="00720287">
              <w:rPr>
                <w:rFonts w:cs="Arial"/>
                <w:sz w:val="18"/>
                <w:szCs w:val="18"/>
              </w:rPr>
              <w:t>(6M) das Thema eines Textes benennen</w:t>
            </w:r>
          </w:p>
          <w:p w:rsidR="00715A41" w:rsidRDefault="00715A41" w:rsidP="00715A41">
            <w:pPr>
              <w:rPr>
                <w:rFonts w:cs="Arial"/>
                <w:sz w:val="18"/>
                <w:szCs w:val="18"/>
              </w:rPr>
            </w:pPr>
            <w:r w:rsidRPr="00720287">
              <w:rPr>
                <w:rFonts w:cs="Arial"/>
                <w:sz w:val="18"/>
                <w:szCs w:val="18"/>
              </w:rPr>
              <w:t>(6E) das Thema eines Textes bestimmen und benennen</w:t>
            </w:r>
          </w:p>
          <w:p w:rsidR="00715A41" w:rsidRPr="00720287" w:rsidRDefault="00715A41" w:rsidP="00715A41">
            <w:pPr>
              <w:rPr>
                <w:rFonts w:cs="Arial"/>
                <w:sz w:val="18"/>
                <w:szCs w:val="18"/>
              </w:rPr>
            </w:pPr>
            <w:r w:rsidRPr="00720287">
              <w:rPr>
                <w:rFonts w:cs="Arial"/>
                <w:sz w:val="18"/>
                <w:szCs w:val="18"/>
              </w:rPr>
              <w:t xml:space="preserve">(7G) wesentliche Elemente eines Textes bestimmen (Figuren, Handlung, Konfliktverlauf, Raum- und Zeitdarstellung) </w:t>
            </w:r>
          </w:p>
          <w:p w:rsidR="00715A41" w:rsidRPr="00720287" w:rsidRDefault="00715A41" w:rsidP="00715A41">
            <w:pPr>
              <w:rPr>
                <w:rFonts w:cs="Arial"/>
                <w:sz w:val="18"/>
                <w:szCs w:val="18"/>
              </w:rPr>
            </w:pPr>
            <w:r w:rsidRPr="00720287">
              <w:rPr>
                <w:rFonts w:cs="Arial"/>
                <w:sz w:val="18"/>
                <w:szCs w:val="18"/>
              </w:rPr>
              <w:t>(7M) wesentliche Elemente eines Textes bestimmen und in ihrer Funktion beschreiben (Titel, Handlungsverlauf, Figuren und Figurenkonstellation, Konfliktverlauf, Raum- und Zeitdarstellung)</w:t>
            </w:r>
          </w:p>
          <w:p w:rsidR="00715A41" w:rsidRDefault="00715A41" w:rsidP="00715A41">
            <w:pPr>
              <w:rPr>
                <w:rFonts w:cs="Arial"/>
                <w:sz w:val="18"/>
                <w:szCs w:val="18"/>
              </w:rPr>
            </w:pPr>
            <w:r w:rsidRPr="00720287">
              <w:rPr>
                <w:rFonts w:cs="Arial"/>
                <w:sz w:val="18"/>
                <w:szCs w:val="18"/>
              </w:rPr>
              <w:t>(7E) wesentliche Elemente eines Textes bestimmen, analysieren und in ihrer Funktion beschreiben (Titel, Aufbau, Handlungs- und Konfliktverlauf, Figuren und Figurenkonstellation, Raum- und Zeitgestaltung, Motive, Symbole)</w:t>
            </w:r>
          </w:p>
          <w:p w:rsidR="00011E10" w:rsidRDefault="00011E10" w:rsidP="00011E10">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chreibung von Texten verwenden: […]</w:t>
            </w:r>
            <w:r w:rsidRPr="00FE6E34">
              <w:rPr>
                <w:rFonts w:eastAsia="Calibri" w:cs="Arial"/>
                <w:sz w:val="18"/>
                <w:szCs w:val="18"/>
              </w:rPr>
              <w:t xml:space="preserve"> Figuren, Dialog, Monolog</w:t>
            </w:r>
            <w:r>
              <w:rPr>
                <w:rFonts w:eastAsia="Calibri" w:cs="Arial"/>
                <w:sz w:val="18"/>
                <w:szCs w:val="18"/>
              </w:rPr>
              <w:t xml:space="preserve">, ME: </w:t>
            </w:r>
            <w:r w:rsidRPr="00FE6E34">
              <w:rPr>
                <w:rFonts w:eastAsia="Calibri" w:cs="Arial"/>
                <w:sz w:val="18"/>
                <w:szCs w:val="18"/>
              </w:rPr>
              <w:t>Figurenverzeichnis, Akt,</w:t>
            </w:r>
            <w:r>
              <w:rPr>
                <w:rFonts w:eastAsia="Calibri" w:cs="Arial"/>
                <w:sz w:val="18"/>
                <w:szCs w:val="18"/>
              </w:rPr>
              <w:t xml:space="preserve"> </w:t>
            </w:r>
            <w:r w:rsidRPr="00FE6E34">
              <w:rPr>
                <w:rFonts w:eastAsia="Calibri" w:cs="Arial"/>
                <w:sz w:val="18"/>
                <w:szCs w:val="18"/>
              </w:rPr>
              <w:t>Szene, Exposition, Höhepunkt, Wendepunkt, Lösung, Katastrophe, Regieanweisung</w:t>
            </w:r>
          </w:p>
          <w:p w:rsidR="00715A41" w:rsidRPr="00720287" w:rsidRDefault="00715A41" w:rsidP="00715A41">
            <w:pPr>
              <w:rPr>
                <w:rFonts w:cs="Arial"/>
                <w:sz w:val="18"/>
                <w:szCs w:val="18"/>
              </w:rPr>
            </w:pPr>
            <w:r w:rsidRPr="00720287">
              <w:rPr>
                <w:rFonts w:cs="Arial"/>
                <w:sz w:val="18"/>
                <w:szCs w:val="18"/>
              </w:rPr>
              <w:t>(9G) die Wirkung grundlegender Gestaltungsmittel erkennen und beschreiben</w:t>
            </w:r>
          </w:p>
          <w:p w:rsidR="00715A41" w:rsidRPr="00720287" w:rsidRDefault="00715A41" w:rsidP="00715A41">
            <w:pPr>
              <w:rPr>
                <w:rFonts w:cs="Arial"/>
                <w:sz w:val="18"/>
                <w:szCs w:val="18"/>
              </w:rPr>
            </w:pPr>
            <w:r w:rsidRPr="00720287">
              <w:rPr>
                <w:rFonts w:cs="Arial"/>
                <w:sz w:val="18"/>
                <w:szCs w:val="18"/>
              </w:rPr>
              <w:t>(9M) die Wirkung von Gestaltungsmitteln erkennen und erläutern</w:t>
            </w:r>
          </w:p>
          <w:p w:rsidR="00715A41" w:rsidRDefault="00715A41" w:rsidP="00715A41">
            <w:pPr>
              <w:rPr>
                <w:rFonts w:cs="Arial"/>
                <w:sz w:val="18"/>
                <w:szCs w:val="18"/>
              </w:rPr>
            </w:pPr>
            <w:r w:rsidRPr="00720287">
              <w:rPr>
                <w:rFonts w:cs="Arial"/>
                <w:sz w:val="18"/>
                <w:szCs w:val="18"/>
              </w:rPr>
              <w:t>(9E) sprachliche Gestaltungsmittel beschreiben und auf ihre Funktion hin untersuchen</w:t>
            </w:r>
          </w:p>
          <w:p w:rsidR="00715A41" w:rsidRPr="00720287" w:rsidRDefault="00715A41" w:rsidP="00715A41">
            <w:pPr>
              <w:rPr>
                <w:rFonts w:cs="Arial"/>
                <w:sz w:val="18"/>
                <w:szCs w:val="18"/>
              </w:rPr>
            </w:pPr>
            <w:r w:rsidRPr="00720287">
              <w:rPr>
                <w:rFonts w:cs="Arial"/>
                <w:sz w:val="18"/>
                <w:szCs w:val="18"/>
              </w:rPr>
              <w:t xml:space="preserve">(12G) Deutungen eines Textes entwickeln, begründen und am Text belegen </w:t>
            </w:r>
          </w:p>
          <w:p w:rsidR="00715A41" w:rsidRPr="00720287" w:rsidRDefault="00715A41" w:rsidP="00715A41">
            <w:pPr>
              <w:rPr>
                <w:rFonts w:cs="Arial"/>
                <w:sz w:val="18"/>
                <w:szCs w:val="18"/>
              </w:rPr>
            </w:pPr>
            <w:r w:rsidRPr="00720287">
              <w:rPr>
                <w:rFonts w:cs="Arial"/>
                <w:sz w:val="18"/>
                <w:szCs w:val="18"/>
              </w:rPr>
              <w:t>(12M) Deutungen eines Textes entwickeln, begründen, am Text belegen und mit anderen Deutungen vergleichen</w:t>
            </w:r>
          </w:p>
          <w:p w:rsidR="00715A41" w:rsidRDefault="00715A41" w:rsidP="00715A41">
            <w:pPr>
              <w:rPr>
                <w:rFonts w:cs="Arial"/>
                <w:sz w:val="18"/>
                <w:szCs w:val="18"/>
              </w:rPr>
            </w:pPr>
            <w:r w:rsidRPr="00720287">
              <w:rPr>
                <w:rFonts w:cs="Arial"/>
                <w:sz w:val="18"/>
                <w:szCs w:val="18"/>
              </w:rPr>
              <w:t xml:space="preserve">(12E) Deutungen eines Textes entwickeln und formulieren (auch mithilfe von Deutungshypothesen); das eigene Textverständnis erläutern, begründen und am Text belegen </w:t>
            </w:r>
          </w:p>
          <w:p w:rsidR="00715A41" w:rsidRDefault="00715A41" w:rsidP="00715A41">
            <w:pPr>
              <w:rPr>
                <w:rFonts w:cs="Arial"/>
                <w:sz w:val="18"/>
                <w:szCs w:val="18"/>
              </w:rPr>
            </w:pPr>
            <w:r w:rsidRPr="00B01B08">
              <w:rPr>
                <w:rFonts w:cs="Arial"/>
                <w:sz w:val="18"/>
                <w:szCs w:val="18"/>
              </w:rPr>
              <w:t>(13</w:t>
            </w:r>
            <w:r>
              <w:rPr>
                <w:rFonts w:cs="Arial"/>
                <w:sz w:val="18"/>
                <w:szCs w:val="18"/>
              </w:rPr>
              <w:t>GM) Vorwissen aktivieren</w:t>
            </w:r>
          </w:p>
          <w:p w:rsidR="00715A41" w:rsidRPr="00B01B08" w:rsidRDefault="00715A41" w:rsidP="00715A41">
            <w:pPr>
              <w:rPr>
                <w:rFonts w:cs="Arial"/>
                <w:sz w:val="18"/>
                <w:szCs w:val="18"/>
              </w:rPr>
            </w:pPr>
            <w:r w:rsidRPr="00B01B08">
              <w:rPr>
                <w:rFonts w:cs="Arial"/>
                <w:sz w:val="18"/>
                <w:szCs w:val="18"/>
              </w:rPr>
              <w:t>(13</w:t>
            </w:r>
            <w:r>
              <w:rPr>
                <w:rFonts w:cs="Arial"/>
                <w:sz w:val="18"/>
                <w:szCs w:val="18"/>
              </w:rPr>
              <w:t>E</w:t>
            </w:r>
            <w:r w:rsidRPr="00B01B08">
              <w:rPr>
                <w:rFonts w:cs="Arial"/>
                <w:sz w:val="18"/>
                <w:szCs w:val="18"/>
              </w:rPr>
              <w:t xml:space="preserve">) Vorwissen für ihr Textverstehen nutzen </w:t>
            </w:r>
          </w:p>
          <w:p w:rsidR="00715A41" w:rsidRPr="00720287" w:rsidRDefault="00715A41" w:rsidP="00D64C0E">
            <w:pPr>
              <w:rPr>
                <w:rFonts w:eastAsia="Calibri" w:cs="Arial"/>
                <w:sz w:val="18"/>
                <w:szCs w:val="18"/>
              </w:rPr>
            </w:pPr>
            <w:r w:rsidRPr="00720287">
              <w:rPr>
                <w:rFonts w:eastAsia="Calibri" w:cs="Arial"/>
                <w:sz w:val="18"/>
                <w:szCs w:val="18"/>
              </w:rPr>
              <w:t>(17G</w:t>
            </w:r>
            <w:r w:rsidR="00D64C0E">
              <w:rPr>
                <w:rFonts w:eastAsia="Calibri" w:cs="Arial"/>
                <w:sz w:val="18"/>
                <w:szCs w:val="18"/>
              </w:rPr>
              <w:t>M</w:t>
            </w:r>
            <w:r w:rsidRPr="00720287">
              <w:rPr>
                <w:rFonts w:eastAsia="Calibri" w:cs="Arial"/>
                <w:sz w:val="18"/>
                <w:szCs w:val="18"/>
              </w:rPr>
              <w:t>) Verstehensschwierigkeiten benennen</w:t>
            </w:r>
            <w:r w:rsidR="00D64C0E">
              <w:rPr>
                <w:rFonts w:eastAsia="Calibri" w:cs="Arial"/>
                <w:sz w:val="18"/>
                <w:szCs w:val="18"/>
              </w:rPr>
              <w:t xml:space="preserve"> M:</w:t>
            </w:r>
            <w:r w:rsidRPr="00720287">
              <w:rPr>
                <w:rFonts w:eastAsia="Calibri" w:cs="Arial"/>
                <w:sz w:val="18"/>
                <w:szCs w:val="18"/>
              </w:rPr>
              <w:t xml:space="preserve"> und in einen Zusammenhang mit ihrer Deutung stellen</w:t>
            </w:r>
          </w:p>
          <w:p w:rsidR="00715A41" w:rsidRDefault="00715A41" w:rsidP="00715A41">
            <w:pPr>
              <w:rPr>
                <w:rFonts w:eastAsia="Calibri" w:cs="Arial"/>
                <w:sz w:val="18"/>
                <w:szCs w:val="18"/>
              </w:rPr>
            </w:pPr>
            <w:r w:rsidRPr="00720287">
              <w:rPr>
                <w:rFonts w:eastAsia="Calibri" w:cs="Arial"/>
                <w:sz w:val="18"/>
                <w:szCs w:val="18"/>
              </w:rPr>
              <w:t>(17E) Verstehensschwierigkeiten benennen und für den Interpretationsprozess nutzen</w:t>
            </w:r>
          </w:p>
          <w:p w:rsidR="00715A41" w:rsidRDefault="00715A41" w:rsidP="00715A41">
            <w:pPr>
              <w:rPr>
                <w:rFonts w:eastAsia="Calibri" w:cs="Arial"/>
                <w:sz w:val="18"/>
                <w:szCs w:val="18"/>
              </w:rPr>
            </w:pPr>
            <w:r w:rsidRPr="00720287">
              <w:rPr>
                <w:rFonts w:eastAsia="Calibri" w:cs="Arial"/>
                <w:sz w:val="18"/>
                <w:szCs w:val="18"/>
              </w:rPr>
              <w:t>(19E) die Wirkung eines Textes beschreiben und begründen (Textteile und Textganzes) bewusst einsetzen</w:t>
            </w:r>
          </w:p>
          <w:p w:rsidR="00715A41" w:rsidRDefault="00715A41" w:rsidP="00715A41">
            <w:pPr>
              <w:rPr>
                <w:rFonts w:eastAsia="Calibri" w:cs="Arial"/>
                <w:sz w:val="18"/>
                <w:szCs w:val="18"/>
              </w:rPr>
            </w:pPr>
            <w:r w:rsidRPr="00AD223F">
              <w:rPr>
                <w:rFonts w:eastAsia="Calibri" w:cs="Arial"/>
                <w:sz w:val="18"/>
                <w:szCs w:val="18"/>
              </w:rPr>
              <w:t xml:space="preserve">(22E) Texte inhaltlich und formal vergleichen, auch solche unterschiedlicher Textsorten beziehungsweise medialer Darstellung, und den Vergleich für ihr Textverständnis nutzen </w:t>
            </w:r>
          </w:p>
          <w:p w:rsidR="00715A41" w:rsidRPr="00720287" w:rsidRDefault="00715A41" w:rsidP="00715A41">
            <w:pPr>
              <w:rPr>
                <w:rFonts w:eastAsia="Calibri" w:cs="Arial"/>
                <w:sz w:val="18"/>
                <w:szCs w:val="18"/>
              </w:rPr>
            </w:pPr>
            <w:r w:rsidRPr="00720287">
              <w:rPr>
                <w:rFonts w:eastAsia="Calibri" w:cs="Arial"/>
                <w:sz w:val="18"/>
                <w:szCs w:val="18"/>
              </w:rPr>
              <w:t>(23G) Textinhalte mit eigenen Erfahrungen vergleichen</w:t>
            </w:r>
          </w:p>
          <w:p w:rsidR="00715A41" w:rsidRPr="00720287" w:rsidRDefault="00715A41" w:rsidP="00715A41">
            <w:pPr>
              <w:rPr>
                <w:rFonts w:eastAsia="Calibri" w:cs="Arial"/>
                <w:sz w:val="18"/>
                <w:szCs w:val="18"/>
              </w:rPr>
            </w:pPr>
            <w:r w:rsidRPr="00720287">
              <w:rPr>
                <w:rFonts w:eastAsia="Calibri" w:cs="Arial"/>
                <w:sz w:val="18"/>
                <w:szCs w:val="18"/>
              </w:rPr>
              <w:t>(23M</w:t>
            </w:r>
            <w:r w:rsidR="00EA7E3F">
              <w:rPr>
                <w:rFonts w:eastAsia="Calibri" w:cs="Arial"/>
                <w:sz w:val="18"/>
                <w:szCs w:val="18"/>
              </w:rPr>
              <w:t>E</w:t>
            </w:r>
            <w:r w:rsidRPr="00720287">
              <w:rPr>
                <w:rFonts w:eastAsia="Calibri" w:cs="Arial"/>
                <w:sz w:val="18"/>
                <w:szCs w:val="18"/>
              </w:rPr>
              <w:t>) die Bedeutsamkeit eines Textes für die eigene Person darlegen und Textinhalte mit eigenen Erfahrungen vergleichen</w:t>
            </w:r>
          </w:p>
          <w:p w:rsidR="00715A41" w:rsidRDefault="00715A41" w:rsidP="00715A41">
            <w:pPr>
              <w:rPr>
                <w:rFonts w:eastAsia="Calibri" w:cs="Arial"/>
                <w:sz w:val="18"/>
                <w:szCs w:val="18"/>
              </w:rPr>
            </w:pPr>
            <w:r w:rsidRPr="00AD223F">
              <w:rPr>
                <w:rFonts w:eastAsia="Calibri" w:cs="Arial"/>
                <w:sz w:val="18"/>
                <w:szCs w:val="18"/>
              </w:rPr>
              <w:t>(24E) Texte begründet beurteilen und die Kriterien dieser Beurteilung reflektieren</w:t>
            </w:r>
          </w:p>
          <w:p w:rsidR="00715A41" w:rsidRDefault="00715A41" w:rsidP="00715A41">
            <w:pPr>
              <w:rPr>
                <w:rFonts w:eastAsia="Calibri" w:cs="Arial"/>
                <w:sz w:val="18"/>
                <w:szCs w:val="18"/>
                <w:u w:val="single"/>
              </w:rPr>
            </w:pPr>
            <w:r w:rsidRPr="0012217F">
              <w:rPr>
                <w:rFonts w:eastAsia="Calibri" w:cs="Arial"/>
                <w:sz w:val="18"/>
                <w:szCs w:val="18"/>
                <w:u w:val="single"/>
              </w:rPr>
              <w:t>3.2.1.3 Medien</w:t>
            </w:r>
          </w:p>
          <w:p w:rsidR="00715A41" w:rsidRDefault="00715A41" w:rsidP="00715A41">
            <w:pPr>
              <w:rPr>
                <w:rFonts w:eastAsia="Calibri" w:cs="Arial"/>
                <w:sz w:val="18"/>
                <w:szCs w:val="18"/>
              </w:rPr>
            </w:pPr>
            <w:r w:rsidRPr="00AD223F">
              <w:rPr>
                <w:rFonts w:eastAsia="Calibri" w:cs="Arial"/>
                <w:sz w:val="18"/>
                <w:szCs w:val="18"/>
              </w:rPr>
              <w:t>(18E) Gestaltungsmittel einer Theaterinszenierung benennen und deren Wirkung exemplarisch analysieren</w:t>
            </w:r>
          </w:p>
          <w:p w:rsidR="00715A41" w:rsidRDefault="00715A41" w:rsidP="00715A41">
            <w:pPr>
              <w:rPr>
                <w:rFonts w:eastAsia="Calibri" w:cs="Arial"/>
                <w:sz w:val="18"/>
                <w:szCs w:val="18"/>
                <w:u w:val="single"/>
              </w:rPr>
            </w:pPr>
            <w:r w:rsidRPr="001D13D3">
              <w:rPr>
                <w:rFonts w:eastAsia="Calibri" w:cs="Arial"/>
                <w:sz w:val="18"/>
                <w:szCs w:val="18"/>
                <w:u w:val="single"/>
              </w:rPr>
              <w:t>3.2.2.2 Funktion von Äußerungen</w:t>
            </w:r>
          </w:p>
          <w:p w:rsidR="00715A41" w:rsidRPr="00AD223F" w:rsidRDefault="00715A41" w:rsidP="00715A41">
            <w:pPr>
              <w:rPr>
                <w:rFonts w:eastAsia="Calibri" w:cs="Arial"/>
                <w:sz w:val="18"/>
                <w:szCs w:val="18"/>
              </w:rPr>
            </w:pPr>
            <w:r w:rsidRPr="00AD223F">
              <w:rPr>
                <w:rFonts w:eastAsia="Calibri" w:cs="Arial"/>
                <w:sz w:val="18"/>
                <w:szCs w:val="18"/>
              </w:rPr>
              <w:t>(1GM) die Inhalts- und Beziehungsebene erkennen und berücksichtigen (gelingende/misslingende Kommunikation, öffentliche/private Kommunikationssituationen)</w:t>
            </w:r>
          </w:p>
          <w:p w:rsidR="00715A41" w:rsidRDefault="00715A41" w:rsidP="00715A41">
            <w:pPr>
              <w:rPr>
                <w:rFonts w:eastAsia="Calibri" w:cs="Arial"/>
                <w:sz w:val="18"/>
                <w:szCs w:val="18"/>
              </w:rPr>
            </w:pPr>
            <w:r w:rsidRPr="00AD223F">
              <w:rPr>
                <w:rFonts w:eastAsia="Calibri" w:cs="Arial"/>
                <w:sz w:val="18"/>
                <w:szCs w:val="18"/>
              </w:rPr>
              <w:t>(1E) gelingende und misslingende Kommunikation in verschiedenen Kontexten (</w:t>
            </w:r>
            <w:r w:rsidR="00F54B79">
              <w:rPr>
                <w:rFonts w:eastAsia="Calibri" w:cs="Arial"/>
                <w:sz w:val="18"/>
                <w:szCs w:val="18"/>
              </w:rPr>
              <w:t>z.B.</w:t>
            </w:r>
            <w:r w:rsidRPr="00AD223F">
              <w:rPr>
                <w:rFonts w:eastAsia="Calibri" w:cs="Arial"/>
                <w:sz w:val="18"/>
                <w:szCs w:val="18"/>
              </w:rPr>
              <w:t xml:space="preserve"> öffentliche und private Kommunikation) unterscheiden und analysieren; Bedingungen gelingender Kommunikation formulieren</w:t>
            </w:r>
          </w:p>
          <w:p w:rsidR="00715A41" w:rsidRPr="00AD223F" w:rsidRDefault="00715A41" w:rsidP="00715A41">
            <w:pPr>
              <w:rPr>
                <w:rFonts w:eastAsia="Calibri" w:cs="Arial"/>
                <w:sz w:val="18"/>
                <w:szCs w:val="18"/>
              </w:rPr>
            </w:pPr>
            <w:r w:rsidRPr="00AD223F">
              <w:rPr>
                <w:rFonts w:eastAsia="Calibri" w:cs="Arial"/>
                <w:sz w:val="18"/>
                <w:szCs w:val="18"/>
              </w:rPr>
              <w:t>(2GM) Sprechweisen erkennen (</w:t>
            </w:r>
            <w:r w:rsidR="00F54B79">
              <w:rPr>
                <w:rFonts w:eastAsia="Calibri" w:cs="Arial"/>
                <w:sz w:val="18"/>
                <w:szCs w:val="18"/>
              </w:rPr>
              <w:t>z.B.</w:t>
            </w:r>
            <w:r w:rsidRPr="00AD223F">
              <w:rPr>
                <w:rFonts w:eastAsia="Calibri" w:cs="Arial"/>
                <w:sz w:val="18"/>
                <w:szCs w:val="18"/>
              </w:rPr>
              <w:t xml:space="preserve"> formelle oder pejorative Sprache)</w:t>
            </w:r>
          </w:p>
          <w:p w:rsidR="00715A41" w:rsidRDefault="00715A41" w:rsidP="00715A41">
            <w:pPr>
              <w:rPr>
                <w:rFonts w:eastAsia="Calibri" w:cs="Arial"/>
                <w:sz w:val="18"/>
                <w:szCs w:val="18"/>
              </w:rPr>
            </w:pPr>
            <w:r w:rsidRPr="00AD223F">
              <w:rPr>
                <w:rFonts w:eastAsia="Calibri" w:cs="Arial"/>
                <w:sz w:val="18"/>
                <w:szCs w:val="18"/>
              </w:rPr>
              <w:t>(2E) unterschiedliche Sprechabsichten, Sprechakte und Sprechweisen erkennen, erläutern und deren Wirkungen im Kontext unterscheiden (</w:t>
            </w:r>
            <w:r w:rsidR="00F54B79">
              <w:rPr>
                <w:rFonts w:eastAsia="Calibri" w:cs="Arial"/>
                <w:sz w:val="18"/>
                <w:szCs w:val="18"/>
              </w:rPr>
              <w:t>z.B.</w:t>
            </w:r>
            <w:r w:rsidRPr="00AD223F">
              <w:rPr>
                <w:rFonts w:eastAsia="Calibri" w:cs="Arial"/>
                <w:sz w:val="18"/>
                <w:szCs w:val="18"/>
              </w:rPr>
              <w:t xml:space="preserve"> formelle oder pejorative Sprache)</w:t>
            </w:r>
          </w:p>
          <w:p w:rsidR="00715A41" w:rsidRPr="00AD223F" w:rsidRDefault="00715A41" w:rsidP="00715A41">
            <w:pPr>
              <w:rPr>
                <w:rFonts w:eastAsia="Calibri" w:cs="Arial"/>
                <w:sz w:val="18"/>
                <w:szCs w:val="18"/>
              </w:rPr>
            </w:pPr>
            <w:r w:rsidRPr="00AD223F">
              <w:rPr>
                <w:rFonts w:eastAsia="Calibri" w:cs="Arial"/>
                <w:sz w:val="18"/>
                <w:szCs w:val="18"/>
              </w:rPr>
              <w:t>(3) Zusammenhänge zwischen verbalen und nonverbalen Ausdrucksmitteln erkennen und wesentliche Faktoren beschreiben, die die mündliche Kommunikation prägen (</w:t>
            </w:r>
            <w:r w:rsidR="00F54B79">
              <w:rPr>
                <w:rFonts w:eastAsia="Calibri" w:cs="Arial"/>
                <w:sz w:val="18"/>
                <w:szCs w:val="18"/>
              </w:rPr>
              <w:t>z.B.</w:t>
            </w:r>
            <w:r w:rsidRPr="00AD223F">
              <w:rPr>
                <w:rFonts w:eastAsia="Calibri" w:cs="Arial"/>
                <w:sz w:val="18"/>
                <w:szCs w:val="18"/>
              </w:rPr>
              <w:t xml:space="preserve"> Gestik, Mimik, Stimme</w:t>
            </w:r>
            <w:r w:rsidR="00EA7E3F">
              <w:rPr>
                <w:rFonts w:eastAsia="Calibri" w:cs="Arial"/>
                <w:sz w:val="18"/>
                <w:szCs w:val="18"/>
              </w:rPr>
              <w:t>, E: Modulation</w:t>
            </w:r>
            <w:r w:rsidRPr="00AD223F">
              <w:rPr>
                <w:rFonts w:eastAsia="Calibri" w:cs="Arial"/>
                <w:sz w:val="18"/>
                <w:szCs w:val="18"/>
              </w:rPr>
              <w:t>)</w:t>
            </w:r>
          </w:p>
          <w:p w:rsidR="00715A41" w:rsidRPr="00AD223F" w:rsidRDefault="00715A41" w:rsidP="00715A41">
            <w:pPr>
              <w:rPr>
                <w:rFonts w:eastAsia="Calibri" w:cs="Arial"/>
                <w:sz w:val="18"/>
                <w:szCs w:val="18"/>
              </w:rPr>
            </w:pPr>
            <w:r w:rsidRPr="00AD223F">
              <w:rPr>
                <w:rFonts w:eastAsia="Calibri" w:cs="Arial"/>
                <w:sz w:val="18"/>
                <w:szCs w:val="18"/>
              </w:rPr>
              <w:t>(4G) Merkmale gesprochener und geschriebener Sprache unterscheiden</w:t>
            </w:r>
          </w:p>
          <w:p w:rsidR="00715A41" w:rsidRPr="00AD223F" w:rsidRDefault="00715A41" w:rsidP="00715A41">
            <w:pPr>
              <w:rPr>
                <w:rFonts w:eastAsia="Calibri" w:cs="Arial"/>
                <w:sz w:val="18"/>
                <w:szCs w:val="18"/>
              </w:rPr>
            </w:pPr>
            <w:r w:rsidRPr="00AD223F">
              <w:rPr>
                <w:rFonts w:eastAsia="Calibri" w:cs="Arial"/>
                <w:sz w:val="18"/>
                <w:szCs w:val="18"/>
              </w:rPr>
              <w:t>(4M) distinktive Merkmale von gesprochener und geschriebener Sprache erkennen und beschreiben (</w:t>
            </w:r>
            <w:r w:rsidR="00F54B79">
              <w:rPr>
                <w:rFonts w:eastAsia="Calibri" w:cs="Arial"/>
                <w:sz w:val="18"/>
                <w:szCs w:val="18"/>
              </w:rPr>
              <w:t>z.B.</w:t>
            </w:r>
            <w:r w:rsidRPr="00AD223F">
              <w:rPr>
                <w:rFonts w:eastAsia="Calibri" w:cs="Arial"/>
                <w:sz w:val="18"/>
                <w:szCs w:val="18"/>
              </w:rPr>
              <w:t xml:space="preserve"> Wortwahl, Syntax)</w:t>
            </w:r>
          </w:p>
          <w:p w:rsidR="00715A41" w:rsidRDefault="00715A41" w:rsidP="00715A41">
            <w:pPr>
              <w:rPr>
                <w:rFonts w:eastAsia="Calibri" w:cs="Arial"/>
                <w:sz w:val="18"/>
                <w:szCs w:val="18"/>
              </w:rPr>
            </w:pPr>
            <w:r w:rsidRPr="00AD223F">
              <w:rPr>
                <w:rFonts w:eastAsia="Calibri" w:cs="Arial"/>
                <w:sz w:val="18"/>
                <w:szCs w:val="18"/>
              </w:rPr>
              <w:t>(4E) distinktive Merkmale gesprochener und geschriebener Sprache erkennen, benennen und in ihrer kommunikativen Bedeutung unterscheiden</w:t>
            </w:r>
          </w:p>
          <w:p w:rsidR="00715A41" w:rsidRDefault="00715A41" w:rsidP="00715A41">
            <w:pPr>
              <w:rPr>
                <w:rFonts w:eastAsia="Calibri" w:cs="Arial"/>
                <w:sz w:val="18"/>
                <w:szCs w:val="18"/>
              </w:rPr>
            </w:pPr>
            <w:r w:rsidRPr="00AD223F">
              <w:rPr>
                <w:rFonts w:eastAsia="Calibri" w:cs="Arial"/>
                <w:sz w:val="18"/>
                <w:szCs w:val="18"/>
              </w:rPr>
              <w:t>(14) Sprache als Mittel der Identitätsbildung erkennen und beschreiben</w:t>
            </w:r>
          </w:p>
          <w:p w:rsidR="00715A41" w:rsidRPr="001D13D3" w:rsidRDefault="00715A41" w:rsidP="00715A41">
            <w:pPr>
              <w:rPr>
                <w:rFonts w:eastAsia="Calibri" w:cs="Arial"/>
                <w:sz w:val="18"/>
                <w:szCs w:val="18"/>
              </w:rPr>
            </w:pPr>
            <w:r w:rsidRPr="00AD223F">
              <w:rPr>
                <w:rFonts w:eastAsia="Calibri" w:cs="Arial"/>
                <w:sz w:val="18"/>
                <w:szCs w:val="18"/>
              </w:rPr>
              <w:t>(18) sprachliche Fremdheitserfahrungen beschreiben und reflektieren; Mehrsprachigkeit und den Sprachenvergleich zur Entwicklun</w:t>
            </w:r>
            <w:r w:rsidR="00EA7E3F">
              <w:rPr>
                <w:rFonts w:eastAsia="Calibri" w:cs="Arial"/>
                <w:sz w:val="18"/>
                <w:szCs w:val="18"/>
              </w:rPr>
              <w:t>g des Sprachbewusstseins nutzen</w:t>
            </w:r>
          </w:p>
        </w:tc>
        <w:tc>
          <w:tcPr>
            <w:tcW w:w="1250" w:type="pct"/>
            <w:tcBorders>
              <w:left w:val="single" w:sz="4" w:space="0" w:color="auto"/>
              <w:right w:val="single" w:sz="4" w:space="0" w:color="auto"/>
            </w:tcBorders>
            <w:shd w:val="clear" w:color="auto" w:fill="auto"/>
          </w:tcPr>
          <w:p w:rsidR="00715A41" w:rsidRDefault="00715A41" w:rsidP="00715A41">
            <w:pPr>
              <w:spacing w:before="60"/>
              <w:rPr>
                <w:rFonts w:eastAsia="Calibri" w:cs="Arial"/>
                <w:szCs w:val="22"/>
              </w:rPr>
            </w:pPr>
            <w:r>
              <w:rPr>
                <w:rFonts w:eastAsia="Calibri" w:cs="Arial"/>
                <w:szCs w:val="22"/>
              </w:rPr>
              <w:t>Vor dem Theaterbesuch werden im Unterricht theatralische Mittel einer Inszenierung besprochen.</w:t>
            </w:r>
            <w:r w:rsidR="000537FB">
              <w:rPr>
                <w:rFonts w:eastAsia="Calibri" w:cs="Arial"/>
                <w:szCs w:val="22"/>
              </w:rPr>
              <w:t xml:space="preserve"> </w:t>
            </w:r>
            <w:r>
              <w:rPr>
                <w:rFonts w:eastAsia="Calibri" w:cs="Arial"/>
                <w:szCs w:val="22"/>
              </w:rPr>
              <w:t xml:space="preserve">Die SuS </w:t>
            </w:r>
            <w:r w:rsidR="000537FB">
              <w:rPr>
                <w:rFonts w:eastAsia="Calibri" w:cs="Arial"/>
                <w:szCs w:val="22"/>
              </w:rPr>
              <w:t>formulieren</w:t>
            </w:r>
            <w:r>
              <w:rPr>
                <w:rFonts w:eastAsia="Calibri" w:cs="Arial"/>
                <w:szCs w:val="22"/>
              </w:rPr>
              <w:t xml:space="preserve"> ihre Erwartungen an die Inszenierung. </w:t>
            </w: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p>
          <w:p w:rsidR="00715A41" w:rsidRPr="008F1513" w:rsidRDefault="00715A41" w:rsidP="00715A41">
            <w:pPr>
              <w:spacing w:before="60"/>
              <w:rPr>
                <w:rFonts w:eastAsia="Calibri" w:cs="Arial"/>
                <w:szCs w:val="22"/>
              </w:rPr>
            </w:pPr>
            <w:r>
              <w:rPr>
                <w:rFonts w:eastAsia="Calibri" w:cs="Arial"/>
                <w:szCs w:val="22"/>
              </w:rPr>
              <w:t>Nach dem Theaterbesuch sollten die SuS eine kriteriengestützte Rezension oder einen Kommentar zu der Aufführung verfassen. Hierbei sollen sie auch ihre im Unterricht selbst erarbeiteten Deutungsansätze mit einbeziehen (insbesondere hinsichtlich ihrer in der Rollenpatenschaft übernommenen Figur).</w:t>
            </w:r>
          </w:p>
        </w:tc>
        <w:tc>
          <w:tcPr>
            <w:tcW w:w="1250" w:type="pct"/>
            <w:tcBorders>
              <w:left w:val="single" w:sz="4" w:space="0" w:color="auto"/>
              <w:right w:val="single" w:sz="4" w:space="0" w:color="auto"/>
            </w:tcBorders>
            <w:shd w:val="clear" w:color="auto" w:fill="auto"/>
          </w:tcPr>
          <w:p w:rsidR="00715A41" w:rsidRDefault="00715A41" w:rsidP="00715A41">
            <w:pPr>
              <w:spacing w:before="60"/>
              <w:rPr>
                <w:rFonts w:eastAsia="Calibri" w:cs="Arial"/>
                <w:szCs w:val="22"/>
              </w:rPr>
            </w:pPr>
            <w:r>
              <w:rPr>
                <w:rFonts w:eastAsia="Calibri" w:cs="Arial"/>
                <w:szCs w:val="22"/>
              </w:rPr>
              <w:t>Falls der Besuch einer Theateraufführung aus organisatorischen Gründen nicht möglich ist, kann hier auch eine Inszenierung auf DVD herangezogen werden.</w:t>
            </w:r>
          </w:p>
          <w:p w:rsidR="00715A41" w:rsidRDefault="00715A41" w:rsidP="000537FB">
            <w:pPr>
              <w:rPr>
                <w:rFonts w:eastAsia="Calibri" w:cs="Arial"/>
                <w:szCs w:val="22"/>
              </w:rPr>
            </w:pPr>
            <w:r>
              <w:rPr>
                <w:rFonts w:eastAsia="Calibri" w:cs="Arial"/>
                <w:szCs w:val="22"/>
              </w:rPr>
              <w:t>Ggf. auch Zusammenarbeit mit dem theaterpädagogischen Angebot der Bühnen der Region.</w:t>
            </w:r>
          </w:p>
          <w:p w:rsidR="00715A41" w:rsidRDefault="00715A41" w:rsidP="00715A41">
            <w:pPr>
              <w:spacing w:before="60"/>
              <w:rPr>
                <w:rFonts w:eastAsia="Calibri" w:cs="Arial"/>
                <w:szCs w:val="22"/>
              </w:rPr>
            </w:pPr>
          </w:p>
          <w:p w:rsidR="00715A41" w:rsidRPr="008F1513" w:rsidRDefault="00715A41" w:rsidP="00715A41">
            <w:pPr>
              <w:spacing w:before="60"/>
              <w:rPr>
                <w:rFonts w:eastAsia="Calibri" w:cs="Arial"/>
                <w:szCs w:val="22"/>
              </w:rPr>
            </w:pPr>
            <w:r>
              <w:rPr>
                <w:rFonts w:eastAsia="Calibri" w:cs="Arial"/>
                <w:szCs w:val="22"/>
              </w:rPr>
              <w:t>Komplexität der Kriterien zur Differenzierung nutzen.</w:t>
            </w:r>
          </w:p>
        </w:tc>
      </w:tr>
    </w:tbl>
    <w:p w:rsidR="00942894" w:rsidRDefault="00942894" w:rsidP="00942894">
      <w:pPr>
        <w:pStyle w:val="bcTabVortex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942894" w:rsidRPr="001C2A0B" w:rsidTr="000F50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942894" w:rsidRPr="006956B2" w:rsidRDefault="00942894" w:rsidP="000F50E3">
            <w:pPr>
              <w:pStyle w:val="bcTab"/>
            </w:pPr>
            <w:bookmarkStart w:id="31" w:name="_Toc474332766"/>
            <w:bookmarkStart w:id="32" w:name="_Toc475637473"/>
            <w:bookmarkStart w:id="33" w:name="_Toc481875956"/>
            <w:r>
              <w:t>8.4 Bühnenreif? – Komische Lyrik gestalten</w:t>
            </w:r>
            <w:bookmarkEnd w:id="31"/>
            <w:bookmarkEnd w:id="32"/>
            <w:bookmarkEnd w:id="33"/>
          </w:p>
          <w:p w:rsidR="00942894" w:rsidRPr="001C2A0B" w:rsidRDefault="00942894" w:rsidP="000F50E3">
            <w:pPr>
              <w:pStyle w:val="bcTabcaStd"/>
            </w:pPr>
            <w:r w:rsidRPr="00D72B29">
              <w:t xml:space="preserve">ca. </w:t>
            </w:r>
            <w:r w:rsidR="009F382E">
              <w:t>14 (18)</w:t>
            </w:r>
            <w:r w:rsidRPr="00D72B29">
              <w:t xml:space="preserve"> Std.</w:t>
            </w:r>
          </w:p>
        </w:tc>
      </w:tr>
      <w:tr w:rsidR="00942894" w:rsidRPr="008D27A9" w:rsidTr="000F50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42894" w:rsidRDefault="00942894" w:rsidP="000F50E3">
            <w:pPr>
              <w:pStyle w:val="bcTabVortext"/>
            </w:pPr>
            <w:r w:rsidRPr="005820A9">
              <w:t>Die Schule ist eine „Zwangsmaschine, wo mit dem Verstand und dem Geist schematisch verfahren wird, so um der Form willen der Geist hingemordet, das Gemüt verdorben wird“ (Christian Morgenstern) – die im Folgenden beschriebene Unterrichtseinheit will hingegen dazu ermuntern, komische Lyrik zur Aufführung zu bringen und damit deren vorrangiges Ziel, nämlich zu unterhalten, ins Zentrum rücken. Ausdrücklich nennt auch der Bildungsplan das Ziel, die Schülerinnen und Schüler an Literatur in vielen verschiedenen Facetten heranzuführen: „Im vielgestaltigen Umgang mit literarischen Texten entwickeln sie ihr Vorstellungsvermögen, ihre Kreativität und ihre ästhetische Urteilskraft.“ (S. 40)</w:t>
            </w:r>
          </w:p>
          <w:p w:rsidR="00942894" w:rsidRPr="008D27A9" w:rsidRDefault="00942894" w:rsidP="000F50E3">
            <w:pPr>
              <w:pStyle w:val="bcTabVortext"/>
            </w:pPr>
            <w:r w:rsidRPr="005820A9">
              <w:t>Gerne dürfen und sollen im Laufe dieser Unterrichtseinheit auch eigene Texte von Schülerinnen und Schüler (oder von Lehrkräften) zur Aufführung kommen; dafür setzen sich die Schreiberinnen und Schreiber mit den Textsortenspezifika zunächst auseinander, um sie dann ggf. gezielt imitieren zu können.</w:t>
            </w:r>
          </w:p>
        </w:tc>
      </w:tr>
      <w:tr w:rsidR="00942894" w:rsidRPr="00D72B29" w:rsidTr="000F50E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942894" w:rsidRPr="0076063D" w:rsidRDefault="00942894" w:rsidP="000F50E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42894" w:rsidRPr="0076063D" w:rsidRDefault="00942894" w:rsidP="000F50E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D72B29" w:rsidRDefault="00942894" w:rsidP="000F50E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D72B29" w:rsidRDefault="00942894" w:rsidP="000F50E3">
            <w:pPr>
              <w:pStyle w:val="bcTabschwKompetenzen"/>
            </w:pPr>
            <w:r w:rsidRPr="00D72B29">
              <w:t xml:space="preserve">Hinweise, Arbeitsmittel, </w:t>
            </w:r>
            <w:r>
              <w:br/>
            </w:r>
            <w:r w:rsidRPr="00D72B29">
              <w:t>Organisation, Verweise</w:t>
            </w:r>
          </w:p>
        </w:tc>
      </w:tr>
      <w:tr w:rsidR="00942894" w:rsidRPr="005820A9" w:rsidTr="000F50E3">
        <w:trPr>
          <w:trHeight w:val="397"/>
          <w:jc w:val="center"/>
        </w:trPr>
        <w:tc>
          <w:tcPr>
            <w:tcW w:w="5000" w:type="pct"/>
            <w:gridSpan w:val="4"/>
            <w:tcBorders>
              <w:top w:val="single" w:sz="4" w:space="0" w:color="auto"/>
              <w:left w:val="single" w:sz="4" w:space="0" w:color="auto"/>
              <w:right w:val="single" w:sz="4" w:space="0" w:color="auto"/>
            </w:tcBorders>
            <w:shd w:val="clear" w:color="auto" w:fill="D9D9D9"/>
            <w:vAlign w:val="center"/>
          </w:tcPr>
          <w:p w:rsidR="00942894" w:rsidRDefault="00942894" w:rsidP="000F50E3">
            <w:pPr>
              <w:spacing w:before="60"/>
              <w:jc w:val="center"/>
              <w:rPr>
                <w:rFonts w:eastAsia="Calibri" w:cs="Arial"/>
                <w:szCs w:val="22"/>
              </w:rPr>
            </w:pPr>
            <w:r w:rsidRPr="00373D91">
              <w:rPr>
                <w:rFonts w:eastAsia="Calibri"/>
                <w:b/>
              </w:rPr>
              <w:t>1. Annäherung über Gedichtvortrag</w:t>
            </w:r>
          </w:p>
        </w:tc>
      </w:tr>
      <w:tr w:rsidR="00715A41" w:rsidRPr="005820A9" w:rsidTr="000F50E3">
        <w:trPr>
          <w:jc w:val="center"/>
        </w:trPr>
        <w:tc>
          <w:tcPr>
            <w:tcW w:w="1250" w:type="pct"/>
            <w:tcBorders>
              <w:top w:val="single" w:sz="4" w:space="0" w:color="auto"/>
              <w:left w:val="single" w:sz="4" w:space="0" w:color="auto"/>
              <w:right w:val="single" w:sz="4" w:space="0" w:color="auto"/>
            </w:tcBorders>
            <w:shd w:val="clear" w:color="auto" w:fill="auto"/>
          </w:tcPr>
          <w:p w:rsidR="00715A41" w:rsidRPr="00E36F8E" w:rsidRDefault="00715A41" w:rsidP="000537FB">
            <w:pPr>
              <w:rPr>
                <w:rFonts w:eastAsia="Calibri" w:cs="Arial"/>
                <w:sz w:val="18"/>
                <w:szCs w:val="18"/>
                <w:u w:val="single"/>
              </w:rPr>
            </w:pPr>
            <w:r w:rsidRPr="00E36F8E">
              <w:rPr>
                <w:rFonts w:eastAsia="Calibri" w:cs="Arial"/>
                <w:sz w:val="18"/>
                <w:szCs w:val="18"/>
                <w:u w:val="single"/>
              </w:rPr>
              <w:t>2.1 Sprechen</w:t>
            </w:r>
          </w:p>
          <w:p w:rsidR="00715A41" w:rsidRDefault="00715A41" w:rsidP="000537FB">
            <w:pPr>
              <w:rPr>
                <w:rFonts w:eastAsia="Calibri" w:cs="Arial"/>
                <w:sz w:val="18"/>
                <w:szCs w:val="18"/>
              </w:rPr>
            </w:pPr>
            <w:r w:rsidRPr="00E36F8E">
              <w:rPr>
                <w:rFonts w:eastAsia="Calibri" w:cs="Arial"/>
                <w:sz w:val="18"/>
                <w:szCs w:val="18"/>
              </w:rPr>
              <w:t>4. ihre Redeweise (Artikulation, Körpersprache) situations- sowie adressatengerecht anwenden und deren Wirkung reflektieren</w:t>
            </w:r>
          </w:p>
          <w:p w:rsidR="00715A41" w:rsidRDefault="00715A41" w:rsidP="000537FB">
            <w:pPr>
              <w:rPr>
                <w:rFonts w:eastAsia="Calibri" w:cs="Arial"/>
                <w:sz w:val="18"/>
                <w:szCs w:val="18"/>
              </w:rPr>
            </w:pPr>
            <w:r w:rsidRPr="006765EE">
              <w:rPr>
                <w:rFonts w:eastAsia="Calibri" w:cs="Arial"/>
                <w:sz w:val="18"/>
                <w:szCs w:val="18"/>
              </w:rPr>
              <w:t>5. verschiedene Gesprächsformen (zum Beispiel Di</w:t>
            </w:r>
            <w:r>
              <w:rPr>
                <w:rFonts w:eastAsia="Calibri" w:cs="Arial"/>
                <w:sz w:val="18"/>
                <w:szCs w:val="18"/>
              </w:rPr>
              <w:t>skussion, Streitgespräch, Debat</w:t>
            </w:r>
            <w:r w:rsidRPr="006765EE">
              <w:rPr>
                <w:rFonts w:eastAsia="Calibri" w:cs="Arial"/>
                <w:sz w:val="18"/>
                <w:szCs w:val="18"/>
              </w:rPr>
              <w:t>te) praktizieren</w:t>
            </w:r>
          </w:p>
          <w:p w:rsidR="00715A41" w:rsidRPr="00E36F8E" w:rsidRDefault="00715A41" w:rsidP="000537FB">
            <w:pPr>
              <w:rPr>
                <w:rFonts w:eastAsia="Calibri" w:cs="Arial"/>
                <w:sz w:val="18"/>
                <w:szCs w:val="18"/>
              </w:rPr>
            </w:pPr>
            <w:r w:rsidRPr="00E36F8E">
              <w:rPr>
                <w:rFonts w:eastAsia="Calibri" w:cs="Arial"/>
                <w:sz w:val="18"/>
                <w:szCs w:val="18"/>
              </w:rPr>
              <w:t>14. Texte sinngebend und gestaltend vorlesen und (auch frei) vortragen (</w:t>
            </w:r>
            <w:r w:rsidR="00F54B79">
              <w:rPr>
                <w:rFonts w:eastAsia="Calibri" w:cs="Arial"/>
                <w:sz w:val="18"/>
                <w:szCs w:val="18"/>
              </w:rPr>
              <w:t>z.B.</w:t>
            </w:r>
            <w:r w:rsidRPr="00E36F8E">
              <w:rPr>
                <w:rFonts w:eastAsia="Calibri" w:cs="Arial"/>
                <w:sz w:val="18"/>
                <w:szCs w:val="18"/>
              </w:rPr>
              <w:t xml:space="preserve"> Gedichte)</w:t>
            </w:r>
          </w:p>
          <w:p w:rsidR="00715A41" w:rsidRDefault="00715A41" w:rsidP="000537FB">
            <w:pPr>
              <w:rPr>
                <w:rFonts w:eastAsia="Calibri" w:cs="Arial"/>
                <w:sz w:val="18"/>
                <w:szCs w:val="18"/>
              </w:rPr>
            </w:pPr>
            <w:r w:rsidRPr="006765EE">
              <w:rPr>
                <w:rFonts w:eastAsia="Calibri" w:cs="Arial"/>
                <w:sz w:val="18"/>
                <w:szCs w:val="18"/>
              </w:rPr>
              <w:t>15. unterschiedliche Sprechsituationen gestalten</w:t>
            </w:r>
          </w:p>
          <w:p w:rsidR="00715A41" w:rsidRPr="00E36F8E" w:rsidRDefault="00715A41" w:rsidP="000537FB">
            <w:pPr>
              <w:rPr>
                <w:rFonts w:eastAsia="Calibri" w:cs="Arial"/>
                <w:sz w:val="18"/>
                <w:szCs w:val="18"/>
              </w:rPr>
            </w:pPr>
            <w:r w:rsidRPr="00E36F8E">
              <w:rPr>
                <w:rFonts w:eastAsia="Calibri" w:cs="Arial"/>
                <w:sz w:val="18"/>
                <w:szCs w:val="18"/>
              </w:rPr>
              <w:t>16.Texte, Situationen und eigene Erfahrungen szenisch gestalten</w:t>
            </w:r>
          </w:p>
          <w:p w:rsidR="00715A41" w:rsidRPr="00E36F8E" w:rsidRDefault="00715A41" w:rsidP="000537FB">
            <w:pPr>
              <w:rPr>
                <w:rFonts w:eastAsia="Calibri" w:cs="Arial"/>
                <w:sz w:val="18"/>
                <w:szCs w:val="18"/>
                <w:u w:val="single"/>
              </w:rPr>
            </w:pPr>
            <w:r w:rsidRPr="00E36F8E">
              <w:rPr>
                <w:rFonts w:eastAsia="Calibri" w:cs="Arial"/>
                <w:sz w:val="18"/>
                <w:szCs w:val="18"/>
                <w:u w:val="single"/>
              </w:rPr>
              <w:t>2.3 Lesen</w:t>
            </w:r>
          </w:p>
          <w:p w:rsidR="00715A41" w:rsidRDefault="00715A41" w:rsidP="000537FB">
            <w:pPr>
              <w:rPr>
                <w:rFonts w:eastAsia="Calibri" w:cs="Arial"/>
                <w:sz w:val="18"/>
                <w:szCs w:val="18"/>
              </w:rPr>
            </w:pPr>
            <w:r w:rsidRPr="006765EE">
              <w:rPr>
                <w:rFonts w:eastAsia="Calibri" w:cs="Arial"/>
                <w:sz w:val="18"/>
                <w:szCs w:val="18"/>
              </w:rPr>
              <w:t>1. unterschiedliche Lesetechniken anwenden und nutzen (zum Beispiel diagonal, selektiv, navigierend (E))</w:t>
            </w:r>
          </w:p>
          <w:p w:rsidR="00715A41" w:rsidRDefault="00715A41" w:rsidP="000537FB">
            <w:pPr>
              <w:rPr>
                <w:rFonts w:eastAsia="Calibri" w:cs="Arial"/>
                <w:sz w:val="18"/>
                <w:szCs w:val="18"/>
              </w:rPr>
            </w:pPr>
            <w:r w:rsidRPr="006765EE">
              <w:rPr>
                <w:rFonts w:eastAsia="Calibri" w:cs="Arial"/>
                <w:sz w:val="18"/>
                <w:szCs w:val="18"/>
              </w:rPr>
              <w:t>2. flüssig und sinnbezogen lesen und vorlesen</w:t>
            </w:r>
          </w:p>
          <w:p w:rsidR="00715A41" w:rsidRDefault="00715A41" w:rsidP="000537FB">
            <w:pPr>
              <w:rPr>
                <w:rFonts w:eastAsia="Calibri" w:cs="Arial"/>
                <w:sz w:val="18"/>
                <w:szCs w:val="18"/>
              </w:rPr>
            </w:pPr>
            <w:r w:rsidRPr="006765EE">
              <w:rPr>
                <w:rFonts w:eastAsia="Calibri" w:cs="Arial"/>
                <w:sz w:val="18"/>
                <w:szCs w:val="18"/>
              </w:rPr>
              <w:t>3. Lesestrategien und Methoden der Texterschl</w:t>
            </w:r>
            <w:r>
              <w:rPr>
                <w:rFonts w:eastAsia="Calibri" w:cs="Arial"/>
                <w:sz w:val="18"/>
                <w:szCs w:val="18"/>
              </w:rPr>
              <w:t>ießung anwenden (markieren, Ver</w:t>
            </w:r>
            <w:r w:rsidRPr="006765EE">
              <w:rPr>
                <w:rFonts w:eastAsia="Calibri" w:cs="Arial"/>
                <w:sz w:val="18"/>
                <w:szCs w:val="18"/>
              </w:rPr>
              <w:t>stehensbarrieren identifizieren, Verständnisfragen formulieren, Texte strukturieren, Wortbedeutungen und Fachbegriffe klären, Nachschlagewerke in verschiedenen Medien verwenden)</w:t>
            </w:r>
          </w:p>
          <w:p w:rsidR="00715A41" w:rsidRDefault="00715A41" w:rsidP="000537FB">
            <w:pPr>
              <w:rPr>
                <w:rFonts w:eastAsia="Calibri" w:cs="Arial"/>
                <w:sz w:val="18"/>
                <w:szCs w:val="18"/>
              </w:rPr>
            </w:pPr>
            <w:r w:rsidRPr="006765EE">
              <w:rPr>
                <w:rFonts w:eastAsia="Calibri" w:cs="Arial"/>
                <w:sz w:val="18"/>
                <w:szCs w:val="18"/>
              </w:rPr>
              <w:t>4. ihre Leseerwartung an einen Text formulieren und reflektieren</w:t>
            </w:r>
          </w:p>
          <w:p w:rsidR="00715A41" w:rsidRDefault="00715A41" w:rsidP="000537FB">
            <w:pPr>
              <w:rPr>
                <w:rFonts w:eastAsia="Calibri" w:cs="Arial"/>
                <w:sz w:val="18"/>
                <w:szCs w:val="18"/>
              </w:rPr>
            </w:pPr>
            <w:r w:rsidRPr="00E36F8E">
              <w:rPr>
                <w:rFonts w:eastAsia="Calibri" w:cs="Arial"/>
                <w:sz w:val="18"/>
                <w:szCs w:val="18"/>
              </w:rPr>
              <w:t>12. Mehrdeutigkeit als Merkmal lit</w:t>
            </w:r>
            <w:r>
              <w:rPr>
                <w:rFonts w:eastAsia="Calibri" w:cs="Arial"/>
                <w:sz w:val="18"/>
                <w:szCs w:val="18"/>
              </w:rPr>
              <w:t>erarischer Texte erkennen (E)</w:t>
            </w:r>
          </w:p>
          <w:p w:rsidR="00715A41" w:rsidRPr="00D05FEB" w:rsidRDefault="00715A41" w:rsidP="000537FB">
            <w:pPr>
              <w:rPr>
                <w:rFonts w:eastAsia="Calibri" w:cs="Arial"/>
                <w:sz w:val="18"/>
                <w:szCs w:val="18"/>
              </w:rPr>
            </w:pPr>
            <w:r w:rsidRPr="006765EE">
              <w:rPr>
                <w:rFonts w:eastAsia="Calibri" w:cs="Arial"/>
                <w:sz w:val="18"/>
                <w:szCs w:val="18"/>
              </w:rPr>
              <w:t>13. szenische und produktionsorientierte Verfahren als Textzugang und zur Textdeutung und zur Texterschließung anwenden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DE42C9" w:rsidRDefault="00715A41" w:rsidP="000537FB">
            <w:pPr>
              <w:rPr>
                <w:rFonts w:eastAsia="Calibri" w:cs="Arial"/>
                <w:sz w:val="18"/>
                <w:szCs w:val="18"/>
                <w:u w:val="single"/>
              </w:rPr>
            </w:pPr>
            <w:r w:rsidRPr="00DE42C9">
              <w:rPr>
                <w:rFonts w:eastAsia="Calibri" w:cs="Arial"/>
                <w:sz w:val="18"/>
                <w:szCs w:val="18"/>
                <w:u w:val="single"/>
              </w:rPr>
              <w:t>3.2.1.1 Literarische Texte</w:t>
            </w:r>
          </w:p>
          <w:p w:rsidR="00715A41" w:rsidRPr="00AD223F" w:rsidRDefault="00715A41" w:rsidP="000537FB">
            <w:pPr>
              <w:rPr>
                <w:rFonts w:eastAsia="Calibri" w:cs="Arial"/>
                <w:sz w:val="18"/>
                <w:szCs w:val="18"/>
              </w:rPr>
            </w:pPr>
            <w:r w:rsidRPr="00AD223F">
              <w:rPr>
                <w:rFonts w:eastAsia="Calibri" w:cs="Arial"/>
                <w:sz w:val="18"/>
                <w:szCs w:val="18"/>
              </w:rPr>
              <w:t>(1G) Methoden der Texterschließung (</w:t>
            </w:r>
            <w:r w:rsidR="00F54B79">
              <w:rPr>
                <w:rFonts w:eastAsia="Calibri" w:cs="Arial"/>
                <w:sz w:val="18"/>
                <w:szCs w:val="18"/>
              </w:rPr>
              <w:t>z.B.</w:t>
            </w:r>
            <w:r w:rsidRPr="00AD223F">
              <w:rPr>
                <w:rFonts w:eastAsia="Calibri" w:cs="Arial"/>
                <w:sz w:val="18"/>
                <w:szCs w:val="18"/>
              </w:rPr>
              <w:t xml:space="preserve"> markieren, Verständnisfragen stellen) anwenden</w:t>
            </w:r>
          </w:p>
          <w:p w:rsidR="00715A41" w:rsidRDefault="00715A41" w:rsidP="000537FB">
            <w:pPr>
              <w:rPr>
                <w:rFonts w:eastAsia="Calibri" w:cs="Arial"/>
                <w:sz w:val="18"/>
                <w:szCs w:val="18"/>
              </w:rPr>
            </w:pPr>
            <w:r w:rsidRPr="00AD223F">
              <w:rPr>
                <w:rFonts w:eastAsia="Calibri" w:cs="Arial"/>
                <w:sz w:val="18"/>
                <w:szCs w:val="18"/>
              </w:rPr>
              <w:t>(1</w:t>
            </w:r>
            <w:r w:rsidR="005D1606">
              <w:rPr>
                <w:rFonts w:eastAsia="Calibri" w:cs="Arial"/>
                <w:sz w:val="18"/>
                <w:szCs w:val="18"/>
              </w:rPr>
              <w:t>M</w:t>
            </w:r>
            <w:r w:rsidRPr="00AD223F">
              <w:rPr>
                <w:rFonts w:eastAsia="Calibri" w:cs="Arial"/>
                <w:sz w:val="18"/>
                <w:szCs w:val="18"/>
              </w:rPr>
              <w:t>E) unterschiedliche Lesetechniken (</w:t>
            </w:r>
            <w:r w:rsidR="00F54B79">
              <w:rPr>
                <w:rFonts w:eastAsia="Calibri" w:cs="Arial"/>
                <w:sz w:val="18"/>
                <w:szCs w:val="18"/>
              </w:rPr>
              <w:t>z.B.</w:t>
            </w:r>
            <w:r w:rsidRPr="00AD223F">
              <w:rPr>
                <w:rFonts w:eastAsia="Calibri" w:cs="Arial"/>
                <w:sz w:val="18"/>
                <w:szCs w:val="18"/>
              </w:rPr>
              <w:t xml:space="preserve"> diagonal, selektiv, </w:t>
            </w:r>
            <w:r w:rsidR="005D1606">
              <w:rPr>
                <w:rFonts w:eastAsia="Calibri" w:cs="Arial"/>
                <w:sz w:val="18"/>
                <w:szCs w:val="18"/>
              </w:rPr>
              <w:t xml:space="preserve">E: </w:t>
            </w:r>
            <w:r w:rsidRPr="00AD223F">
              <w:rPr>
                <w:rFonts w:eastAsia="Calibri" w:cs="Arial"/>
                <w:sz w:val="18"/>
                <w:szCs w:val="18"/>
              </w:rPr>
              <w:t>navigierend) und Methoden der Texterschließung (</w:t>
            </w:r>
            <w:r w:rsidR="00F54B79">
              <w:rPr>
                <w:rFonts w:eastAsia="Calibri" w:cs="Arial"/>
                <w:sz w:val="18"/>
                <w:szCs w:val="18"/>
              </w:rPr>
              <w:t>z.B.</w:t>
            </w:r>
            <w:r w:rsidRPr="00AD223F">
              <w:rPr>
                <w:rFonts w:eastAsia="Calibri" w:cs="Arial"/>
                <w:sz w:val="18"/>
                <w:szCs w:val="18"/>
              </w:rPr>
              <w:t xml:space="preserve"> markieren) anwenden </w:t>
            </w:r>
          </w:p>
          <w:p w:rsidR="00715A41" w:rsidRPr="00DE42C9" w:rsidRDefault="00715A41" w:rsidP="000537FB">
            <w:pPr>
              <w:rPr>
                <w:rFonts w:eastAsia="Calibri" w:cs="Arial"/>
                <w:sz w:val="18"/>
                <w:szCs w:val="18"/>
              </w:rPr>
            </w:pPr>
            <w:r w:rsidRPr="00DE42C9">
              <w:rPr>
                <w:rFonts w:eastAsia="Calibri" w:cs="Arial"/>
                <w:sz w:val="18"/>
                <w:szCs w:val="18"/>
              </w:rPr>
              <w:t>(2G) ihren Leseeindruck erläutern</w:t>
            </w:r>
          </w:p>
          <w:p w:rsidR="00715A41" w:rsidRDefault="00715A41" w:rsidP="000537FB">
            <w:pPr>
              <w:rPr>
                <w:rFonts w:eastAsia="Calibri" w:cs="Arial"/>
                <w:sz w:val="18"/>
                <w:szCs w:val="18"/>
                <w:highlight w:val="green"/>
              </w:rPr>
            </w:pPr>
            <w:r w:rsidRPr="00AD223F">
              <w:rPr>
                <w:rFonts w:eastAsia="Calibri" w:cs="Arial"/>
                <w:sz w:val="18"/>
                <w:szCs w:val="18"/>
              </w:rPr>
              <w:t>(2ME) ihren Leseeindruck und ihr erstes Textverständnis erläutern und begründen</w:t>
            </w:r>
            <w:r w:rsidRPr="00AD223F">
              <w:rPr>
                <w:rFonts w:eastAsia="Calibri" w:cs="Arial"/>
                <w:sz w:val="18"/>
                <w:szCs w:val="18"/>
                <w:highlight w:val="green"/>
              </w:rPr>
              <w:t xml:space="preserve"> </w:t>
            </w:r>
          </w:p>
          <w:p w:rsidR="00715A41" w:rsidRPr="00AD223F" w:rsidRDefault="00715A41" w:rsidP="000537FB">
            <w:pPr>
              <w:rPr>
                <w:rFonts w:eastAsia="Calibri" w:cs="Arial"/>
                <w:sz w:val="18"/>
                <w:szCs w:val="18"/>
              </w:rPr>
            </w:pPr>
            <w:r w:rsidRPr="00AD223F">
              <w:rPr>
                <w:rFonts w:eastAsia="Calibri" w:cs="Arial"/>
                <w:sz w:val="18"/>
                <w:szCs w:val="18"/>
              </w:rPr>
              <w:t>(9G) die Wirkung grundlegender Gestaltungsmittel erkennen und beschreiben</w:t>
            </w:r>
          </w:p>
          <w:p w:rsidR="00715A41" w:rsidRPr="00AD223F" w:rsidRDefault="00715A41" w:rsidP="000537FB">
            <w:pPr>
              <w:rPr>
                <w:rFonts w:eastAsia="Calibri" w:cs="Arial"/>
                <w:sz w:val="18"/>
                <w:szCs w:val="18"/>
              </w:rPr>
            </w:pPr>
            <w:r w:rsidRPr="00AD223F">
              <w:rPr>
                <w:rFonts w:eastAsia="Calibri" w:cs="Arial"/>
                <w:sz w:val="18"/>
                <w:szCs w:val="18"/>
              </w:rPr>
              <w:t>(9M) die Wirkung von Gestaltungsmitteln erkennen und erläutern</w:t>
            </w:r>
          </w:p>
          <w:p w:rsidR="00715A41" w:rsidRDefault="00715A41" w:rsidP="000537FB">
            <w:pPr>
              <w:rPr>
                <w:rFonts w:eastAsia="Calibri" w:cs="Arial"/>
                <w:sz w:val="18"/>
                <w:szCs w:val="18"/>
              </w:rPr>
            </w:pPr>
            <w:r w:rsidRPr="00AD223F">
              <w:rPr>
                <w:rFonts w:eastAsia="Calibri" w:cs="Arial"/>
                <w:sz w:val="18"/>
                <w:szCs w:val="18"/>
              </w:rPr>
              <w:t xml:space="preserve">(9E) sprachliche Gestaltungsmittel beschreiben und auf ihre Funktion hin untersuchen </w:t>
            </w:r>
          </w:p>
          <w:p w:rsidR="00715A41" w:rsidRPr="00DE42C9" w:rsidRDefault="00715A41" w:rsidP="000537FB">
            <w:pPr>
              <w:rPr>
                <w:rFonts w:eastAsia="Calibri" w:cs="Arial"/>
                <w:sz w:val="18"/>
                <w:szCs w:val="18"/>
              </w:rPr>
            </w:pPr>
            <w:r w:rsidRPr="00DE42C9">
              <w:rPr>
                <w:rFonts w:eastAsia="Calibri" w:cs="Arial"/>
                <w:sz w:val="18"/>
                <w:szCs w:val="18"/>
              </w:rPr>
              <w:t>(10M) Komik erkennen und untersuchen</w:t>
            </w:r>
          </w:p>
          <w:p w:rsidR="00715A41" w:rsidRDefault="00715A41" w:rsidP="000537FB">
            <w:pPr>
              <w:rPr>
                <w:rFonts w:eastAsia="Calibri" w:cs="Arial"/>
                <w:sz w:val="18"/>
                <w:szCs w:val="18"/>
              </w:rPr>
            </w:pPr>
            <w:r w:rsidRPr="00DE42C9">
              <w:rPr>
                <w:rFonts w:eastAsia="Calibri" w:cs="Arial"/>
                <w:sz w:val="18"/>
                <w:szCs w:val="18"/>
              </w:rPr>
              <w:t>(10E) Komik und Parodie erkennen und ihre Wirkung untersuchen</w:t>
            </w:r>
          </w:p>
          <w:p w:rsidR="00715A41" w:rsidRPr="00AD223F" w:rsidRDefault="00715A41" w:rsidP="000537FB">
            <w:pPr>
              <w:rPr>
                <w:rFonts w:eastAsia="Calibri" w:cs="Arial"/>
                <w:sz w:val="18"/>
                <w:szCs w:val="18"/>
              </w:rPr>
            </w:pPr>
            <w:r w:rsidRPr="00AD223F">
              <w:rPr>
                <w:rFonts w:eastAsia="Calibri" w:cs="Arial"/>
                <w:sz w:val="18"/>
                <w:szCs w:val="18"/>
              </w:rPr>
              <w:t>(13GM) Vorwissen aktivieren</w:t>
            </w:r>
          </w:p>
          <w:p w:rsidR="00715A41" w:rsidRDefault="00715A41" w:rsidP="000537FB">
            <w:pPr>
              <w:rPr>
                <w:rFonts w:eastAsia="Calibri" w:cs="Arial"/>
                <w:sz w:val="18"/>
                <w:szCs w:val="18"/>
              </w:rPr>
            </w:pPr>
            <w:r w:rsidRPr="00AD223F">
              <w:rPr>
                <w:rFonts w:eastAsia="Calibri" w:cs="Arial"/>
                <w:sz w:val="18"/>
                <w:szCs w:val="18"/>
              </w:rPr>
              <w:t>(13E) Vorwissen für ihr Textverstehen nutzen</w:t>
            </w:r>
          </w:p>
          <w:p w:rsidR="00715A41" w:rsidRPr="00AD223F" w:rsidRDefault="00715A41" w:rsidP="000537FB">
            <w:pPr>
              <w:rPr>
                <w:rFonts w:eastAsia="Calibri" w:cs="Arial"/>
                <w:sz w:val="18"/>
                <w:szCs w:val="18"/>
              </w:rPr>
            </w:pPr>
            <w:r w:rsidRPr="00AD223F">
              <w:rPr>
                <w:rFonts w:eastAsia="Calibri" w:cs="Arial"/>
                <w:sz w:val="18"/>
                <w:szCs w:val="18"/>
              </w:rPr>
              <w:t>(15G) handlungs- und produktionsorientierte Verfahren anwenden, um zu einer Textdeutung zu gelangen (</w:t>
            </w:r>
            <w:r w:rsidR="00F54B79">
              <w:rPr>
                <w:rFonts w:eastAsia="Calibri" w:cs="Arial"/>
                <w:sz w:val="18"/>
                <w:szCs w:val="18"/>
              </w:rPr>
              <w:t>z.B.</w:t>
            </w:r>
            <w:r w:rsidRPr="00AD223F">
              <w:rPr>
                <w:rFonts w:eastAsia="Calibri" w:cs="Arial"/>
                <w:sz w:val="18"/>
                <w:szCs w:val="18"/>
              </w:rPr>
              <w:t xml:space="preserve"> Paralleltext, </w:t>
            </w:r>
            <w:r w:rsidR="005D1606">
              <w:rPr>
                <w:rFonts w:eastAsia="Calibri" w:cs="Arial"/>
                <w:sz w:val="18"/>
                <w:szCs w:val="18"/>
              </w:rPr>
              <w:t xml:space="preserve">G: </w:t>
            </w:r>
            <w:r w:rsidRPr="00AD223F">
              <w:rPr>
                <w:rFonts w:eastAsia="Calibri" w:cs="Arial"/>
                <w:sz w:val="18"/>
                <w:szCs w:val="18"/>
              </w:rPr>
              <w:t>Brief, Tagebucheintrag</w:t>
            </w:r>
            <w:r w:rsidR="005D1606">
              <w:rPr>
                <w:rFonts w:eastAsia="Calibri" w:cs="Arial"/>
                <w:sz w:val="18"/>
                <w:szCs w:val="18"/>
              </w:rPr>
              <w:t xml:space="preserve"> /M: </w:t>
            </w:r>
            <w:r w:rsidRPr="00AD223F">
              <w:rPr>
                <w:rFonts w:eastAsia="Calibri" w:cs="Arial"/>
                <w:sz w:val="18"/>
                <w:szCs w:val="18"/>
              </w:rPr>
              <w:t>innerer Monolog, Formen des szenischen Interpretierens)</w:t>
            </w:r>
          </w:p>
          <w:p w:rsidR="00715A41" w:rsidRDefault="00715A41" w:rsidP="000537FB">
            <w:pPr>
              <w:rPr>
                <w:rFonts w:eastAsia="Calibri" w:cs="Arial"/>
                <w:sz w:val="18"/>
                <w:szCs w:val="18"/>
              </w:rPr>
            </w:pPr>
            <w:r w:rsidRPr="00AD223F">
              <w:rPr>
                <w:rFonts w:eastAsia="Calibri" w:cs="Arial"/>
                <w:sz w:val="18"/>
                <w:szCs w:val="18"/>
              </w:rPr>
              <w:t>(15E) mit handlungs- und produktionsorientierten Verfahren ein plausibles Textverständnis herausarbeiten (</w:t>
            </w:r>
            <w:r w:rsidR="00F54B79">
              <w:rPr>
                <w:rFonts w:eastAsia="Calibri" w:cs="Arial"/>
                <w:sz w:val="18"/>
                <w:szCs w:val="18"/>
              </w:rPr>
              <w:t>z.B.</w:t>
            </w:r>
            <w:r w:rsidRPr="00AD223F">
              <w:rPr>
                <w:rFonts w:eastAsia="Calibri" w:cs="Arial"/>
                <w:sz w:val="18"/>
                <w:szCs w:val="18"/>
              </w:rPr>
              <w:t xml:space="preserve"> Texttransformationen, Ausgestaltungen, Formen des szenischen Interpretierens)</w:t>
            </w:r>
          </w:p>
          <w:p w:rsidR="00715A41" w:rsidRPr="00DE42C9" w:rsidRDefault="00715A41" w:rsidP="000537FB">
            <w:pPr>
              <w:rPr>
                <w:rFonts w:eastAsia="Calibri" w:cs="Arial"/>
                <w:sz w:val="18"/>
                <w:szCs w:val="18"/>
              </w:rPr>
            </w:pPr>
            <w:r w:rsidRPr="00DE42C9">
              <w:rPr>
                <w:rFonts w:eastAsia="Calibri" w:cs="Arial"/>
                <w:sz w:val="18"/>
                <w:szCs w:val="18"/>
              </w:rPr>
              <w:t>(18E) die Mehrdeutigkeit von literarischen Texten erkennen und in Grundzügen erläutern</w:t>
            </w:r>
          </w:p>
          <w:p w:rsidR="00715A41" w:rsidRPr="00DE42C9" w:rsidRDefault="00715A41" w:rsidP="000537FB">
            <w:pPr>
              <w:rPr>
                <w:rFonts w:eastAsia="Calibri" w:cs="Arial"/>
                <w:sz w:val="18"/>
                <w:szCs w:val="18"/>
              </w:rPr>
            </w:pPr>
            <w:r w:rsidRPr="00DE42C9">
              <w:rPr>
                <w:rFonts w:eastAsia="Calibri" w:cs="Arial"/>
                <w:sz w:val="18"/>
                <w:szCs w:val="18"/>
              </w:rPr>
              <w:t>(19E) die Wirkung eines Textes beschreiben und begründen (Textteile und Textganzes)</w:t>
            </w:r>
          </w:p>
          <w:p w:rsidR="00715A41" w:rsidRPr="00DE42C9" w:rsidRDefault="00715A41" w:rsidP="000537FB">
            <w:pPr>
              <w:rPr>
                <w:rFonts w:eastAsia="Calibri" w:cs="Arial"/>
                <w:sz w:val="18"/>
                <w:szCs w:val="18"/>
              </w:rPr>
            </w:pPr>
            <w:r w:rsidRPr="00DE42C9">
              <w:rPr>
                <w:rFonts w:eastAsia="Calibri" w:cs="Arial"/>
                <w:sz w:val="18"/>
                <w:szCs w:val="18"/>
              </w:rPr>
              <w:t>(23G) Textinhalte mit eigenen Erfahrungen vergleichen</w:t>
            </w:r>
          </w:p>
          <w:p w:rsidR="00715A41" w:rsidRPr="00DE42C9" w:rsidRDefault="00715A41" w:rsidP="000537FB">
            <w:pPr>
              <w:rPr>
                <w:rFonts w:eastAsia="Calibri" w:cs="Arial"/>
                <w:sz w:val="18"/>
                <w:szCs w:val="18"/>
              </w:rPr>
            </w:pPr>
            <w:r w:rsidRPr="00DE42C9">
              <w:rPr>
                <w:rFonts w:eastAsia="Calibri" w:cs="Arial"/>
                <w:sz w:val="18"/>
                <w:szCs w:val="18"/>
              </w:rPr>
              <w:t>(23M</w:t>
            </w:r>
            <w:r w:rsidR="005D1606">
              <w:rPr>
                <w:rFonts w:eastAsia="Calibri" w:cs="Arial"/>
                <w:sz w:val="18"/>
                <w:szCs w:val="18"/>
              </w:rPr>
              <w:t>E</w:t>
            </w:r>
            <w:r w:rsidRPr="00DE42C9">
              <w:rPr>
                <w:rFonts w:eastAsia="Calibri" w:cs="Arial"/>
                <w:sz w:val="18"/>
                <w:szCs w:val="18"/>
              </w:rPr>
              <w:t>) die Bedeutsamkeit eines Textes für die eigene Person darlegen und Textinhalte mit eigenen Erfahrungen vergleichen</w:t>
            </w:r>
          </w:p>
          <w:p w:rsidR="00715A41" w:rsidRPr="00DE42C9" w:rsidRDefault="00715A41" w:rsidP="000537FB">
            <w:pPr>
              <w:rPr>
                <w:rFonts w:eastAsia="Calibri" w:cs="Arial"/>
                <w:sz w:val="18"/>
                <w:szCs w:val="18"/>
                <w:u w:val="single"/>
              </w:rPr>
            </w:pPr>
            <w:r w:rsidRPr="00DE42C9">
              <w:rPr>
                <w:rFonts w:eastAsia="Calibri" w:cs="Arial"/>
                <w:sz w:val="18"/>
                <w:szCs w:val="18"/>
                <w:u w:val="single"/>
              </w:rPr>
              <w:t>3.2.1.3 Medien</w:t>
            </w:r>
          </w:p>
          <w:p w:rsidR="00715A41" w:rsidRPr="009E3EA6" w:rsidRDefault="00715A41" w:rsidP="000537FB">
            <w:pPr>
              <w:rPr>
                <w:rFonts w:eastAsia="Calibri" w:cs="Arial"/>
                <w:sz w:val="18"/>
                <w:szCs w:val="18"/>
              </w:rPr>
            </w:pPr>
            <w:r w:rsidRPr="009E3EA6">
              <w:rPr>
                <w:rFonts w:eastAsia="Calibri" w:cs="Arial"/>
                <w:sz w:val="18"/>
                <w:szCs w:val="18"/>
              </w:rPr>
              <w:t>(11GM) ihren ersten Gesamteindruck eines Films oder Hörspiels beschreiben und begründen</w:t>
            </w:r>
          </w:p>
          <w:p w:rsidR="00715A41" w:rsidRDefault="00715A41" w:rsidP="000537FB">
            <w:pPr>
              <w:rPr>
                <w:rFonts w:eastAsia="Calibri" w:cs="Arial"/>
                <w:sz w:val="18"/>
                <w:szCs w:val="18"/>
              </w:rPr>
            </w:pPr>
            <w:r w:rsidRPr="009E3EA6">
              <w:rPr>
                <w:rFonts w:eastAsia="Calibri" w:cs="Arial"/>
                <w:sz w:val="18"/>
                <w:szCs w:val="18"/>
              </w:rPr>
              <w:t>(11E) ihren ersten Gesamteindruck eines Bildes, Films, Hörspiels oder einer Theaterinszenierung beschreiben und begründen</w:t>
            </w:r>
          </w:p>
          <w:p w:rsidR="00715A41" w:rsidRPr="009E3EA6" w:rsidRDefault="00715A41" w:rsidP="000537FB">
            <w:pPr>
              <w:rPr>
                <w:rFonts w:eastAsia="Calibri" w:cs="Arial"/>
                <w:sz w:val="18"/>
                <w:szCs w:val="18"/>
              </w:rPr>
            </w:pPr>
            <w:r w:rsidRPr="009E3EA6">
              <w:rPr>
                <w:rFonts w:eastAsia="Calibri" w:cs="Arial"/>
                <w:sz w:val="18"/>
                <w:szCs w:val="18"/>
              </w:rPr>
              <w:t>(14GM) Inhalte eines Films oder Hörspiels wiedergeben</w:t>
            </w:r>
          </w:p>
          <w:p w:rsidR="00715A41" w:rsidRDefault="00715A41" w:rsidP="000537FB">
            <w:pPr>
              <w:rPr>
                <w:rFonts w:eastAsia="Calibri" w:cs="Arial"/>
                <w:sz w:val="18"/>
                <w:szCs w:val="18"/>
              </w:rPr>
            </w:pPr>
            <w:r w:rsidRPr="009E3EA6">
              <w:rPr>
                <w:rFonts w:eastAsia="Calibri" w:cs="Arial"/>
                <w:sz w:val="18"/>
                <w:szCs w:val="18"/>
              </w:rPr>
              <w:t>(14E) Inhalte eines Films oder Hörspiels zusammenfassen und wiedergeben</w:t>
            </w:r>
          </w:p>
          <w:p w:rsidR="00715A41" w:rsidRPr="000F7027" w:rsidRDefault="00715A41" w:rsidP="000537FB">
            <w:pPr>
              <w:rPr>
                <w:rFonts w:eastAsia="Calibri" w:cs="Arial"/>
                <w:sz w:val="18"/>
                <w:szCs w:val="18"/>
                <w:u w:val="single"/>
              </w:rPr>
            </w:pPr>
            <w:r w:rsidRPr="000F7027">
              <w:rPr>
                <w:rFonts w:eastAsia="Calibri" w:cs="Arial"/>
                <w:sz w:val="18"/>
                <w:szCs w:val="18"/>
                <w:u w:val="single"/>
              </w:rPr>
              <w:t>3.2.2.2 Funktion von Äußerungen</w:t>
            </w:r>
          </w:p>
          <w:p w:rsidR="00715A41" w:rsidRPr="009E3EA6" w:rsidRDefault="00715A41" w:rsidP="000537FB">
            <w:pPr>
              <w:rPr>
                <w:rFonts w:eastAsia="Calibri" w:cs="Arial"/>
                <w:sz w:val="18"/>
                <w:szCs w:val="18"/>
              </w:rPr>
            </w:pPr>
            <w:r w:rsidRPr="009E3EA6">
              <w:rPr>
                <w:rFonts w:eastAsia="Calibri" w:cs="Arial"/>
                <w:sz w:val="18"/>
                <w:szCs w:val="18"/>
              </w:rPr>
              <w:t>(2GM) Sprechweisen erkennen (</w:t>
            </w:r>
            <w:r w:rsidR="00F54B79">
              <w:rPr>
                <w:rFonts w:eastAsia="Calibri" w:cs="Arial"/>
                <w:sz w:val="18"/>
                <w:szCs w:val="18"/>
              </w:rPr>
              <w:t>z.B.</w:t>
            </w:r>
            <w:r w:rsidRPr="009E3EA6">
              <w:rPr>
                <w:rFonts w:eastAsia="Calibri" w:cs="Arial"/>
                <w:sz w:val="18"/>
                <w:szCs w:val="18"/>
              </w:rPr>
              <w:t xml:space="preserve"> formelle oder pejorative Sprache)</w:t>
            </w:r>
          </w:p>
          <w:p w:rsidR="00715A41" w:rsidRDefault="00715A41" w:rsidP="000537FB">
            <w:pPr>
              <w:rPr>
                <w:rFonts w:eastAsia="Calibri" w:cs="Arial"/>
                <w:sz w:val="18"/>
                <w:szCs w:val="18"/>
              </w:rPr>
            </w:pPr>
            <w:r w:rsidRPr="009E3EA6">
              <w:rPr>
                <w:rFonts w:eastAsia="Calibri" w:cs="Arial"/>
                <w:sz w:val="18"/>
                <w:szCs w:val="18"/>
              </w:rPr>
              <w:t>(2E) unterschiedliche Sprechabsichten, Sprechakte und Sprechweisen erkennen, erläutern und deren Wirkungen im Kontext unterscheiden (</w:t>
            </w:r>
            <w:r w:rsidR="00F54B79">
              <w:rPr>
                <w:rFonts w:eastAsia="Calibri" w:cs="Arial"/>
                <w:sz w:val="18"/>
                <w:szCs w:val="18"/>
              </w:rPr>
              <w:t>z.B.</w:t>
            </w:r>
            <w:r w:rsidRPr="009E3EA6">
              <w:rPr>
                <w:rFonts w:eastAsia="Calibri" w:cs="Arial"/>
                <w:sz w:val="18"/>
                <w:szCs w:val="18"/>
              </w:rPr>
              <w:t xml:space="preserve"> formelle oder pejorative Sprache)</w:t>
            </w:r>
          </w:p>
          <w:p w:rsidR="00715A41" w:rsidRDefault="00715A41" w:rsidP="000537FB">
            <w:pPr>
              <w:rPr>
                <w:rFonts w:eastAsia="Calibri" w:cs="Arial"/>
                <w:sz w:val="18"/>
                <w:szCs w:val="18"/>
              </w:rPr>
            </w:pPr>
            <w:r w:rsidRPr="009E3EA6">
              <w:rPr>
                <w:rFonts w:eastAsia="Calibri" w:cs="Arial"/>
                <w:sz w:val="18"/>
                <w:szCs w:val="18"/>
              </w:rPr>
              <w:t>(3) Zusammenhänge zwischen verbalen und nonverbalen Ausdrucksmitteln erkennen und wesentliche Faktoren beschreiben, die die mündliche Kommunikation prägen (</w:t>
            </w:r>
            <w:r w:rsidR="00F54B79">
              <w:rPr>
                <w:rFonts w:eastAsia="Calibri" w:cs="Arial"/>
                <w:sz w:val="18"/>
                <w:szCs w:val="18"/>
              </w:rPr>
              <w:t>z.B.</w:t>
            </w:r>
            <w:r w:rsidRPr="009E3EA6">
              <w:rPr>
                <w:rFonts w:eastAsia="Calibri" w:cs="Arial"/>
                <w:sz w:val="18"/>
                <w:szCs w:val="18"/>
              </w:rPr>
              <w:t xml:space="preserve"> Gestik, Mimik, Stimme, </w:t>
            </w:r>
            <w:r w:rsidR="005D1606">
              <w:rPr>
                <w:rFonts w:eastAsia="Calibri" w:cs="Arial"/>
                <w:sz w:val="18"/>
                <w:szCs w:val="18"/>
              </w:rPr>
              <w:t xml:space="preserve">E: </w:t>
            </w:r>
            <w:r w:rsidRPr="009E3EA6">
              <w:rPr>
                <w:rFonts w:eastAsia="Calibri" w:cs="Arial"/>
                <w:sz w:val="18"/>
                <w:szCs w:val="18"/>
              </w:rPr>
              <w:t>Modulation)</w:t>
            </w:r>
          </w:p>
          <w:p w:rsidR="00715A41" w:rsidRPr="009E3EA6" w:rsidRDefault="00715A41" w:rsidP="000537FB">
            <w:pPr>
              <w:rPr>
                <w:rFonts w:eastAsia="Calibri" w:cs="Arial"/>
                <w:sz w:val="18"/>
                <w:szCs w:val="18"/>
              </w:rPr>
            </w:pPr>
            <w:r w:rsidRPr="009E3EA6">
              <w:rPr>
                <w:rFonts w:eastAsia="Calibri" w:cs="Arial"/>
                <w:sz w:val="18"/>
                <w:szCs w:val="18"/>
              </w:rPr>
              <w:t>(5) Funktionen von Texten erkennen (</w:t>
            </w:r>
            <w:r w:rsidR="00F54B79">
              <w:rPr>
                <w:rFonts w:eastAsia="Calibri" w:cs="Arial"/>
                <w:sz w:val="18"/>
                <w:szCs w:val="18"/>
              </w:rPr>
              <w:t>z.B.</w:t>
            </w:r>
            <w:r w:rsidRPr="009E3EA6">
              <w:rPr>
                <w:rFonts w:eastAsia="Calibri" w:cs="Arial"/>
                <w:sz w:val="18"/>
                <w:szCs w:val="18"/>
              </w:rPr>
              <w:t xml:space="preserve"> Information, Appell, Selbstdarstellung, Kontakt</w:t>
            </w:r>
            <w:r w:rsidR="005D1606">
              <w:rPr>
                <w:rFonts w:eastAsia="Calibri" w:cs="Arial"/>
                <w:sz w:val="18"/>
                <w:szCs w:val="18"/>
              </w:rPr>
              <w:t>, E: Regulierung</w:t>
            </w:r>
            <w:r w:rsidRPr="009E3EA6">
              <w:rPr>
                <w:rFonts w:eastAsia="Calibri" w:cs="Arial"/>
                <w:sz w:val="18"/>
                <w:szCs w:val="18"/>
              </w:rPr>
              <w:t>)</w:t>
            </w:r>
          </w:p>
          <w:p w:rsidR="00715A41" w:rsidRPr="009E3EA6" w:rsidRDefault="00715A41" w:rsidP="000537FB">
            <w:pPr>
              <w:rPr>
                <w:rFonts w:eastAsia="Calibri" w:cs="Arial"/>
                <w:sz w:val="18"/>
                <w:szCs w:val="18"/>
              </w:rPr>
            </w:pPr>
            <w:r w:rsidRPr="009E3EA6">
              <w:rPr>
                <w:rFonts w:eastAsia="Calibri" w:cs="Arial"/>
                <w:sz w:val="18"/>
                <w:szCs w:val="18"/>
              </w:rPr>
              <w:t>(10G) die Wahl von eigenen Worten, Sprachebenen, Tonfall und Umgangsformen prüfen</w:t>
            </w:r>
          </w:p>
          <w:p w:rsidR="00715A41" w:rsidRPr="009E3EA6" w:rsidRDefault="00715A41" w:rsidP="000537FB">
            <w:pPr>
              <w:rPr>
                <w:rFonts w:eastAsia="Calibri" w:cs="Arial"/>
                <w:sz w:val="18"/>
                <w:szCs w:val="18"/>
              </w:rPr>
            </w:pPr>
            <w:r w:rsidRPr="009E3EA6">
              <w:rPr>
                <w:rFonts w:eastAsia="Calibri" w:cs="Arial"/>
                <w:sz w:val="18"/>
                <w:szCs w:val="18"/>
              </w:rPr>
              <w:t>(10M) Wortwahl, Sprachebenen, Tonfall und Umgangsformen begründet und differenziert gestalten</w:t>
            </w:r>
          </w:p>
          <w:p w:rsidR="00715A41" w:rsidRDefault="00715A41" w:rsidP="000537FB">
            <w:pPr>
              <w:rPr>
                <w:rFonts w:eastAsia="Calibri" w:cs="Arial"/>
                <w:sz w:val="18"/>
                <w:szCs w:val="18"/>
              </w:rPr>
            </w:pPr>
            <w:r w:rsidRPr="009E3EA6">
              <w:rPr>
                <w:rFonts w:eastAsia="Calibri" w:cs="Arial"/>
                <w:sz w:val="18"/>
                <w:szCs w:val="18"/>
              </w:rPr>
              <w:t>(10E) Wortwahl, Sprachebenen, Tonfall und Umgangsformen begründet und differenziert gestalten, Sprechweisen unterscheiden und beachten (</w:t>
            </w:r>
            <w:r w:rsidR="00F54B79">
              <w:rPr>
                <w:rFonts w:eastAsia="Calibri" w:cs="Arial"/>
                <w:sz w:val="18"/>
                <w:szCs w:val="18"/>
              </w:rPr>
              <w:t>z.B.</w:t>
            </w:r>
            <w:r w:rsidRPr="009E3EA6">
              <w:rPr>
                <w:rFonts w:eastAsia="Calibri" w:cs="Arial"/>
                <w:sz w:val="18"/>
                <w:szCs w:val="18"/>
              </w:rPr>
              <w:t xml:space="preserve"> gehoben, abwertend, ironisch)</w:t>
            </w:r>
          </w:p>
          <w:p w:rsidR="00715A41" w:rsidRPr="009E3EA6" w:rsidRDefault="00715A41" w:rsidP="000537FB">
            <w:pPr>
              <w:rPr>
                <w:rFonts w:eastAsia="Calibri" w:cs="Arial"/>
                <w:sz w:val="18"/>
                <w:szCs w:val="18"/>
              </w:rPr>
            </w:pPr>
            <w:r w:rsidRPr="009E3EA6">
              <w:rPr>
                <w:rFonts w:eastAsia="Calibri" w:cs="Arial"/>
                <w:sz w:val="18"/>
                <w:szCs w:val="18"/>
              </w:rPr>
              <w:t>(15GM) Umgangssprache, Dialekte, und Standardsprache sowie Jugendsprachen beschreiben</w:t>
            </w:r>
          </w:p>
          <w:p w:rsidR="00715A41" w:rsidRDefault="00715A41" w:rsidP="000537FB">
            <w:pPr>
              <w:rPr>
                <w:rFonts w:eastAsia="Calibri" w:cs="Arial"/>
                <w:sz w:val="18"/>
                <w:szCs w:val="18"/>
              </w:rPr>
            </w:pPr>
            <w:r w:rsidRPr="009E3EA6">
              <w:rPr>
                <w:rFonts w:eastAsia="Calibri" w:cs="Arial"/>
                <w:sz w:val="18"/>
                <w:szCs w:val="18"/>
              </w:rPr>
              <w:t>(15E) kommunikative Funktionen des Dialekts, der Umgangssprache und der Standardsprache sowie von Gruppen- und Jugendsprachen in ihren Abgrenzungen untersuchen und erläutern und die Sprachvarietäten angemessen verwenden</w:t>
            </w:r>
          </w:p>
          <w:p w:rsidR="00A047FF" w:rsidRPr="00E40689" w:rsidRDefault="00A047FF" w:rsidP="000537FB">
            <w:pPr>
              <w:rPr>
                <w:rFonts w:eastAsia="Calibri" w:cs="Arial"/>
                <w:szCs w:val="22"/>
                <w:highlight w:val="yellow"/>
              </w:rPr>
            </w:pPr>
            <w:r w:rsidRPr="00C517FC">
              <w:rPr>
                <w:rFonts w:cs="Arial"/>
                <w:sz w:val="18"/>
                <w:szCs w:val="18"/>
              </w:rPr>
              <w:t>(18) sprachliche Fremdheitserfahrungen beschreiben und reflektieren; Mehrsprachigkeit und den Sprachenvergleich zur Entwicklung des Sprachbewusstseins nutzen</w:t>
            </w:r>
          </w:p>
        </w:tc>
        <w:tc>
          <w:tcPr>
            <w:tcW w:w="1250" w:type="pct"/>
            <w:tcBorders>
              <w:left w:val="single" w:sz="4" w:space="0" w:color="auto"/>
              <w:right w:val="single" w:sz="4" w:space="0" w:color="auto"/>
            </w:tcBorders>
            <w:shd w:val="clear" w:color="auto" w:fill="auto"/>
          </w:tcPr>
          <w:p w:rsidR="00715A41" w:rsidRDefault="00715A41" w:rsidP="0044377F">
            <w:pPr>
              <w:numPr>
                <w:ilvl w:val="0"/>
                <w:numId w:val="53"/>
              </w:numPr>
              <w:spacing w:before="60"/>
              <w:rPr>
                <w:rFonts w:eastAsia="Calibri"/>
              </w:rPr>
            </w:pPr>
            <w:r w:rsidRPr="008B26BB">
              <w:rPr>
                <w:rFonts w:eastAsia="Calibri"/>
              </w:rPr>
              <w:t>Möglicher Zugang: Ton- oder Filmaufzeichnung eines Gedichts (</w:t>
            </w:r>
            <w:r w:rsidR="00F54B79">
              <w:rPr>
                <w:rFonts w:eastAsia="Calibri"/>
              </w:rPr>
              <w:t>z.B.</w:t>
            </w:r>
            <w:r w:rsidRPr="008B26BB">
              <w:rPr>
                <w:rFonts w:eastAsia="Calibri"/>
              </w:rPr>
              <w:t xml:space="preserve"> Heinz Erhard</w:t>
            </w:r>
            <w:r>
              <w:rPr>
                <w:rFonts w:eastAsia="Calibri"/>
              </w:rPr>
              <w:t>t</w:t>
            </w:r>
            <w:r w:rsidRPr="008B26BB">
              <w:rPr>
                <w:rFonts w:eastAsia="Calibri"/>
              </w:rPr>
              <w:t xml:space="preserve">, Der Wurm), </w:t>
            </w:r>
            <w:r>
              <w:rPr>
                <w:rFonts w:eastAsia="Calibri"/>
              </w:rPr>
              <w:t>verzögerte Rezeption (</w:t>
            </w:r>
            <w:r w:rsidRPr="008B26BB">
              <w:rPr>
                <w:rFonts w:eastAsia="Calibri"/>
              </w:rPr>
              <w:t>Stopp vor der Pointe</w:t>
            </w:r>
            <w:r>
              <w:rPr>
                <w:rFonts w:eastAsia="Calibri"/>
              </w:rPr>
              <w:t>)</w:t>
            </w:r>
            <w:r w:rsidRPr="008B26BB">
              <w:rPr>
                <w:rFonts w:eastAsia="Calibri"/>
              </w:rPr>
              <w:t>, Äußern von Vermutungen über weiteren Verlauf des Gedichts.</w:t>
            </w:r>
          </w:p>
          <w:p w:rsidR="00715A41" w:rsidRPr="008B26BB" w:rsidRDefault="00715A41" w:rsidP="0044377F">
            <w:pPr>
              <w:numPr>
                <w:ilvl w:val="0"/>
                <w:numId w:val="53"/>
              </w:numPr>
              <w:spacing w:before="60"/>
              <w:rPr>
                <w:rFonts w:eastAsia="Calibri"/>
              </w:rPr>
            </w:pPr>
            <w:r w:rsidRPr="008B26BB">
              <w:rPr>
                <w:rFonts w:eastAsia="Calibri"/>
              </w:rPr>
              <w:t>Kennenlernen weiterer Beispiele komischer Lyrik.</w:t>
            </w:r>
          </w:p>
          <w:p w:rsidR="00715A41" w:rsidRDefault="00715A41" w:rsidP="0044377F">
            <w:pPr>
              <w:numPr>
                <w:ilvl w:val="0"/>
                <w:numId w:val="53"/>
              </w:numPr>
              <w:spacing w:before="60"/>
              <w:rPr>
                <w:rFonts w:eastAsia="Calibri"/>
              </w:rPr>
            </w:pPr>
            <w:r w:rsidRPr="00217795">
              <w:rPr>
                <w:rFonts w:eastAsia="Calibri"/>
              </w:rPr>
              <w:t>Unterrichtsgespräch über Komik und ihre Mittel und Wirkung</w:t>
            </w:r>
            <w:r>
              <w:rPr>
                <w:rFonts w:eastAsia="Calibri"/>
              </w:rPr>
              <w:t>en</w:t>
            </w:r>
            <w:r w:rsidRPr="00217795">
              <w:rPr>
                <w:rFonts w:eastAsia="Calibri"/>
              </w:rPr>
              <w:t xml:space="preserve">: </w:t>
            </w:r>
            <w:r w:rsidR="00F54B79">
              <w:rPr>
                <w:rFonts w:eastAsia="Calibri"/>
              </w:rPr>
              <w:t>z.B.</w:t>
            </w:r>
            <w:r>
              <w:rPr>
                <w:rFonts w:eastAsia="Calibri"/>
              </w:rPr>
              <w:t xml:space="preserve"> </w:t>
            </w:r>
            <w:r w:rsidRPr="00217795">
              <w:rPr>
                <w:rFonts w:eastAsia="Calibri"/>
              </w:rPr>
              <w:t>Wortspiele, Unterlaufen</w:t>
            </w:r>
            <w:r w:rsidRPr="009167FF">
              <w:rPr>
                <w:rFonts w:eastAsia="Calibri"/>
              </w:rPr>
              <w:t xml:space="preserve"> der Erwartung des Hörers, Tabubrüche, inszenierte Dummheit</w:t>
            </w:r>
            <w:r>
              <w:rPr>
                <w:rFonts w:eastAsia="Calibri"/>
              </w:rPr>
              <w:t>; weitere Anlässe des Lachens thematisiren</w:t>
            </w:r>
          </w:p>
          <w:p w:rsidR="00715A41" w:rsidRPr="009167FF" w:rsidRDefault="00715A41" w:rsidP="0044377F">
            <w:pPr>
              <w:numPr>
                <w:ilvl w:val="0"/>
                <w:numId w:val="53"/>
              </w:numPr>
              <w:spacing w:before="60"/>
              <w:rPr>
                <w:rFonts w:eastAsia="Calibri"/>
              </w:rPr>
            </w:pPr>
            <w:r w:rsidRPr="009167FF">
              <w:rPr>
                <w:rFonts w:eastAsia="Calibri"/>
              </w:rPr>
              <w:t>Vorbereitung eines eigenen Gedichtvortrags durch beispielhafte Analyse wichtiger Aspekte des Vortrags (</w:t>
            </w:r>
            <w:r w:rsidR="00F54B79">
              <w:rPr>
                <w:rFonts w:eastAsia="Calibri"/>
              </w:rPr>
              <w:t>z.B.</w:t>
            </w:r>
            <w:r w:rsidRPr="009167FF">
              <w:rPr>
                <w:rFonts w:eastAsia="Calibri"/>
              </w:rPr>
              <w:t xml:space="preserve"> Heinz Erhardt, „Warum die Zitronen sauer wurden“), etwa</w:t>
            </w:r>
          </w:p>
          <w:p w:rsidR="00715A41" w:rsidRDefault="00715A41" w:rsidP="0044377F">
            <w:pPr>
              <w:numPr>
                <w:ilvl w:val="0"/>
                <w:numId w:val="73"/>
              </w:numPr>
              <w:rPr>
                <w:rFonts w:eastAsia="Calibri"/>
              </w:rPr>
            </w:pPr>
            <w:r>
              <w:rPr>
                <w:rFonts w:eastAsia="Calibri"/>
              </w:rPr>
              <w:t>Tempowechsel, Pausen</w:t>
            </w:r>
          </w:p>
          <w:p w:rsidR="00715A41" w:rsidRDefault="00715A41" w:rsidP="0044377F">
            <w:pPr>
              <w:numPr>
                <w:ilvl w:val="0"/>
                <w:numId w:val="73"/>
              </w:numPr>
              <w:rPr>
                <w:rFonts w:eastAsia="Calibri"/>
              </w:rPr>
            </w:pPr>
            <w:r>
              <w:rPr>
                <w:rFonts w:eastAsia="Calibri"/>
              </w:rPr>
              <w:t xml:space="preserve">Dynamik (Betonung und </w:t>
            </w:r>
            <w:r w:rsidRPr="006511B5">
              <w:rPr>
                <w:rFonts w:eastAsia="Calibri"/>
              </w:rPr>
              <w:t>Lautstärkewechsel</w:t>
            </w:r>
            <w:r>
              <w:rPr>
                <w:rFonts w:eastAsia="Calibri"/>
              </w:rPr>
              <w:t>)</w:t>
            </w:r>
          </w:p>
          <w:p w:rsidR="00715A41" w:rsidRDefault="00715A41" w:rsidP="0044377F">
            <w:pPr>
              <w:numPr>
                <w:ilvl w:val="0"/>
                <w:numId w:val="73"/>
              </w:numPr>
              <w:rPr>
                <w:rFonts w:eastAsia="Calibri"/>
              </w:rPr>
            </w:pPr>
            <w:r w:rsidRPr="00D05FEB">
              <w:rPr>
                <w:b/>
                <w:shd w:val="clear" w:color="auto" w:fill="F5A092"/>
              </w:rPr>
              <w:t>ME:</w:t>
            </w:r>
            <w:r>
              <w:rPr>
                <w:rFonts w:eastAsia="Calibri"/>
              </w:rPr>
              <w:t xml:space="preserve"> Satzmelodie, Klang; Deutlichkeit, Lautbindung</w:t>
            </w:r>
          </w:p>
          <w:p w:rsidR="00715A41" w:rsidRPr="000F7027" w:rsidRDefault="00715A41" w:rsidP="0044377F">
            <w:pPr>
              <w:numPr>
                <w:ilvl w:val="0"/>
                <w:numId w:val="53"/>
              </w:numPr>
              <w:spacing w:before="60"/>
              <w:rPr>
                <w:rFonts w:eastAsia="Calibri" w:cs="Arial"/>
                <w:i/>
                <w:szCs w:val="22"/>
              </w:rPr>
            </w:pPr>
            <w:r>
              <w:rPr>
                <w:rFonts w:eastAsia="Calibri"/>
              </w:rPr>
              <w:t>Einüben des Gedichtvortrags: Anwendung der erarbeiteten Aspekte, aber auch Imitation des Erhardtschen Vortrags, Ausprobieren von Varianten</w:t>
            </w:r>
            <w:r>
              <w:rPr>
                <w:rFonts w:eastAsia="Calibri"/>
              </w:rPr>
              <w:br/>
            </w:r>
            <w:r w:rsidRPr="00D05FEB">
              <w:rPr>
                <w:b/>
                <w:shd w:val="clear" w:color="auto" w:fill="F5A092"/>
              </w:rPr>
              <w:t>ME</w:t>
            </w:r>
            <w:r w:rsidRPr="00D05FEB">
              <w:rPr>
                <w:rFonts w:eastAsia="Calibri"/>
                <w:b/>
                <w:shd w:val="clear" w:color="auto" w:fill="F0A08D"/>
              </w:rPr>
              <w:t>:</w:t>
            </w:r>
            <w:r>
              <w:rPr>
                <w:rFonts w:eastAsia="Calibri"/>
              </w:rPr>
              <w:t xml:space="preserve"> Gestaltung begründen</w:t>
            </w:r>
          </w:p>
        </w:tc>
        <w:tc>
          <w:tcPr>
            <w:tcW w:w="1250" w:type="pct"/>
            <w:tcBorders>
              <w:left w:val="single" w:sz="4" w:space="0" w:color="auto"/>
              <w:right w:val="single" w:sz="4" w:space="0" w:color="auto"/>
            </w:tcBorders>
            <w:shd w:val="clear" w:color="auto" w:fill="auto"/>
          </w:tcPr>
          <w:p w:rsidR="00715A41" w:rsidRDefault="00715A41" w:rsidP="00715A41">
            <w:pPr>
              <w:spacing w:before="60"/>
              <w:rPr>
                <w:rFonts w:eastAsia="Calibri" w:cs="Arial"/>
                <w:szCs w:val="22"/>
              </w:rPr>
            </w:pPr>
            <w:r>
              <w:rPr>
                <w:rFonts w:eastAsia="Calibri" w:cs="Arial"/>
                <w:szCs w:val="22"/>
              </w:rPr>
              <w:t>Es sind zahlreiche Anthologien erhältlich; bei der Auswahl der Gedichte dürfen gerne entsprechende Vorlieben der Lehrkräfte einfließen. An dieser Stelle seien lediglich einige Namen genannt, die häufig mit komischer Lyrik in Verbindung gebracht werden:</w:t>
            </w:r>
          </w:p>
          <w:p w:rsidR="00715A41" w:rsidRDefault="00715A41" w:rsidP="0044377F">
            <w:pPr>
              <w:numPr>
                <w:ilvl w:val="0"/>
                <w:numId w:val="54"/>
              </w:numPr>
              <w:spacing w:before="60"/>
              <w:rPr>
                <w:rFonts w:eastAsia="Calibri" w:cs="Arial"/>
                <w:szCs w:val="22"/>
              </w:rPr>
            </w:pPr>
            <w:r>
              <w:rPr>
                <w:rFonts w:eastAsia="Calibri" w:cs="Arial"/>
                <w:szCs w:val="22"/>
              </w:rPr>
              <w:t>Christian Morgenstern</w:t>
            </w:r>
          </w:p>
          <w:p w:rsidR="00715A41" w:rsidRDefault="00715A41" w:rsidP="0044377F">
            <w:pPr>
              <w:numPr>
                <w:ilvl w:val="0"/>
                <w:numId w:val="54"/>
              </w:numPr>
              <w:spacing w:before="60"/>
              <w:rPr>
                <w:rFonts w:eastAsia="Calibri" w:cs="Arial"/>
                <w:szCs w:val="22"/>
              </w:rPr>
            </w:pPr>
            <w:r>
              <w:rPr>
                <w:rFonts w:eastAsia="Calibri" w:cs="Arial"/>
                <w:szCs w:val="22"/>
              </w:rPr>
              <w:t>Joachim Ringelnatz</w:t>
            </w:r>
          </w:p>
          <w:p w:rsidR="00715A41" w:rsidRDefault="00715A41" w:rsidP="0044377F">
            <w:pPr>
              <w:numPr>
                <w:ilvl w:val="0"/>
                <w:numId w:val="54"/>
              </w:numPr>
              <w:spacing w:before="60"/>
              <w:rPr>
                <w:rFonts w:eastAsia="Calibri" w:cs="Arial"/>
                <w:szCs w:val="22"/>
              </w:rPr>
            </w:pPr>
            <w:r>
              <w:rPr>
                <w:rFonts w:eastAsia="Calibri" w:cs="Arial"/>
                <w:szCs w:val="22"/>
              </w:rPr>
              <w:t>Heinz Erhardt („Der Wurm“</w:t>
            </w:r>
            <w:r w:rsidR="000537FB">
              <w:rPr>
                <w:rFonts w:eastAsia="Calibri" w:cs="Arial"/>
                <w:szCs w:val="22"/>
              </w:rPr>
              <w:t>:</w:t>
            </w:r>
            <w:r>
              <w:rPr>
                <w:rFonts w:eastAsia="Calibri" w:cs="Arial"/>
                <w:szCs w:val="22"/>
              </w:rPr>
              <w:t xml:space="preserve"> </w:t>
            </w:r>
            <w:hyperlink r:id="rId36" w:history="1">
              <w:r w:rsidRPr="000537FB">
                <w:rPr>
                  <w:rStyle w:val="Hyperlink"/>
                  <w:rFonts w:eastAsia="Calibri" w:cs="Arial"/>
                  <w:szCs w:val="22"/>
                </w:rPr>
                <w:t>https://www.youtube.com/watch?v=XQyezc8o2rY</w:t>
              </w:r>
            </w:hyperlink>
            <w:r>
              <w:rPr>
                <w:rFonts w:eastAsia="Calibri" w:cs="Arial"/>
                <w:szCs w:val="22"/>
              </w:rPr>
              <w:t>)</w:t>
            </w:r>
          </w:p>
          <w:p w:rsidR="00715A41" w:rsidRDefault="00715A41" w:rsidP="0044377F">
            <w:pPr>
              <w:numPr>
                <w:ilvl w:val="0"/>
                <w:numId w:val="54"/>
              </w:numPr>
              <w:spacing w:before="60"/>
              <w:rPr>
                <w:rFonts w:eastAsia="Calibri" w:cs="Arial"/>
                <w:szCs w:val="22"/>
              </w:rPr>
            </w:pPr>
            <w:r>
              <w:rPr>
                <w:rFonts w:eastAsia="Calibri" w:cs="Arial"/>
                <w:szCs w:val="22"/>
              </w:rPr>
              <w:t>Robert Gernhardt</w:t>
            </w:r>
          </w:p>
          <w:p w:rsidR="00715A41" w:rsidRDefault="00715A41" w:rsidP="0044377F">
            <w:pPr>
              <w:numPr>
                <w:ilvl w:val="0"/>
                <w:numId w:val="54"/>
              </w:numPr>
              <w:spacing w:before="60"/>
              <w:rPr>
                <w:rFonts w:eastAsia="Calibri" w:cs="Arial"/>
                <w:szCs w:val="22"/>
              </w:rPr>
            </w:pPr>
            <w:r>
              <w:rPr>
                <w:rFonts w:eastAsia="Calibri" w:cs="Arial"/>
                <w:szCs w:val="22"/>
              </w:rPr>
              <w:t>Ernst Jandl</w:t>
            </w:r>
          </w:p>
          <w:p w:rsidR="00715A41" w:rsidRDefault="00715A41" w:rsidP="0044377F">
            <w:pPr>
              <w:numPr>
                <w:ilvl w:val="0"/>
                <w:numId w:val="54"/>
              </w:numPr>
              <w:spacing w:before="60"/>
              <w:rPr>
                <w:rFonts w:eastAsia="Calibri" w:cs="Arial"/>
                <w:szCs w:val="22"/>
              </w:rPr>
            </w:pPr>
            <w:r>
              <w:rPr>
                <w:rFonts w:eastAsia="Calibri" w:cs="Arial"/>
                <w:szCs w:val="22"/>
              </w:rPr>
              <w:t>Karl Valentin</w:t>
            </w:r>
          </w:p>
          <w:p w:rsidR="00715A41" w:rsidRDefault="00715A41" w:rsidP="0044377F">
            <w:pPr>
              <w:numPr>
                <w:ilvl w:val="0"/>
                <w:numId w:val="54"/>
              </w:numPr>
              <w:spacing w:before="60"/>
              <w:rPr>
                <w:rFonts w:eastAsia="Calibri" w:cs="Arial"/>
                <w:szCs w:val="22"/>
              </w:rPr>
            </w:pPr>
            <w:r>
              <w:rPr>
                <w:rFonts w:eastAsia="Calibri" w:cs="Arial"/>
                <w:szCs w:val="22"/>
              </w:rPr>
              <w:t>Eugen Roth</w:t>
            </w:r>
          </w:p>
          <w:p w:rsidR="00715A41" w:rsidRDefault="00715A41" w:rsidP="0044377F">
            <w:pPr>
              <w:numPr>
                <w:ilvl w:val="0"/>
                <w:numId w:val="54"/>
              </w:numPr>
              <w:spacing w:before="60"/>
              <w:rPr>
                <w:rFonts w:eastAsia="Calibri" w:cs="Arial"/>
                <w:szCs w:val="22"/>
              </w:rPr>
            </w:pPr>
            <w:r>
              <w:rPr>
                <w:rFonts w:eastAsia="Calibri" w:cs="Arial"/>
                <w:szCs w:val="22"/>
              </w:rPr>
              <w:t>Hans Manz</w:t>
            </w:r>
          </w:p>
          <w:p w:rsidR="00715A41" w:rsidRDefault="00715A41" w:rsidP="0044377F">
            <w:pPr>
              <w:numPr>
                <w:ilvl w:val="0"/>
                <w:numId w:val="54"/>
              </w:numPr>
              <w:spacing w:before="60"/>
              <w:rPr>
                <w:rFonts w:eastAsia="Calibri" w:cs="Arial"/>
                <w:szCs w:val="22"/>
              </w:rPr>
            </w:pPr>
            <w:r>
              <w:rPr>
                <w:rFonts w:eastAsia="Calibri" w:cs="Arial"/>
                <w:szCs w:val="22"/>
              </w:rPr>
              <w:t>Kurt Schwitters</w:t>
            </w:r>
          </w:p>
          <w:p w:rsidR="00715A41" w:rsidRDefault="00715A41" w:rsidP="0044377F">
            <w:pPr>
              <w:numPr>
                <w:ilvl w:val="0"/>
                <w:numId w:val="54"/>
              </w:numPr>
              <w:spacing w:before="60"/>
              <w:rPr>
                <w:rFonts w:eastAsia="Calibri" w:cs="Arial"/>
                <w:szCs w:val="22"/>
              </w:rPr>
            </w:pPr>
            <w:r>
              <w:rPr>
                <w:rFonts w:eastAsia="Calibri" w:cs="Arial"/>
                <w:szCs w:val="22"/>
              </w:rPr>
              <w:t>…</w:t>
            </w: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r>
              <w:rPr>
                <w:rFonts w:eastAsia="Calibri" w:cs="Arial"/>
                <w:szCs w:val="22"/>
              </w:rPr>
              <w:t>Hilfreiches Instrument zur Unterrichtsvorbereitung kann sein:</w:t>
            </w:r>
          </w:p>
          <w:p w:rsidR="00715A41" w:rsidRPr="00D05FEB" w:rsidRDefault="00A55AE7" w:rsidP="00715A41">
            <w:pPr>
              <w:spacing w:before="60"/>
              <w:rPr>
                <w:rFonts w:eastAsia="Calibri" w:cs="Arial"/>
                <w:szCs w:val="22"/>
              </w:rPr>
            </w:pPr>
            <w:hyperlink r:id="rId37" w:history="1">
              <w:r w:rsidR="00715A41" w:rsidRPr="00D05FEB">
                <w:rPr>
                  <w:rStyle w:val="Hyperlink"/>
                  <w:rFonts w:eastAsia="Calibri" w:cs="Arial"/>
                  <w:szCs w:val="22"/>
                </w:rPr>
                <w:t>https://de.wikibooks.org/wiki/Komische_Lyrik</w:t>
              </w:r>
            </w:hyperlink>
          </w:p>
          <w:p w:rsidR="00715A41" w:rsidRPr="00D05FEB" w:rsidRDefault="00715A41" w:rsidP="00715A41">
            <w:pPr>
              <w:spacing w:before="60"/>
              <w:rPr>
                <w:rFonts w:eastAsia="Calibri"/>
                <w:szCs w:val="22"/>
              </w:rPr>
            </w:pPr>
          </w:p>
          <w:p w:rsidR="00715A41" w:rsidRDefault="00715A41" w:rsidP="00715A41">
            <w:pPr>
              <w:spacing w:before="60"/>
              <w:rPr>
                <w:rFonts w:eastAsia="Calibri"/>
              </w:rPr>
            </w:pPr>
            <w:r>
              <w:rPr>
                <w:rFonts w:eastAsia="Calibri"/>
              </w:rPr>
              <w:t>Wenn möglich, können hier lokale Angebote von Kleinkunstbühnen genutzt werden – mit den Schülerinnen und Schülern als Rezipienten bzw. als Vortragende.</w:t>
            </w:r>
          </w:p>
          <w:p w:rsidR="00715A41" w:rsidRDefault="00715A41" w:rsidP="00715A41">
            <w:pPr>
              <w:spacing w:before="60"/>
              <w:rPr>
                <w:rFonts w:eastAsia="Calibri"/>
              </w:rPr>
            </w:pPr>
            <w:r>
              <w:rPr>
                <w:rFonts w:eastAsia="Calibri"/>
              </w:rPr>
              <w:t>Falls sich entsprechende Bühnentalente hervortun, könnten Schülerinnen und Schüler zur Teilnahme an entsprechenden Veranstaltungen ermuntert werden (Comedy-Förderpreise, Poetry Slams, …)</w:t>
            </w:r>
          </w:p>
          <w:p w:rsidR="00715A41" w:rsidRDefault="00715A41" w:rsidP="00715A41">
            <w:pPr>
              <w:spacing w:before="60"/>
              <w:rPr>
                <w:rFonts w:eastAsia="Calibri"/>
              </w:rPr>
            </w:pPr>
          </w:p>
          <w:p w:rsidR="00715A41" w:rsidRDefault="00715A41" w:rsidP="00715A41">
            <w:pPr>
              <w:spacing w:before="60"/>
              <w:rPr>
                <w:rFonts w:eastAsia="Calibri"/>
              </w:rPr>
            </w:pPr>
            <w:r>
              <w:rPr>
                <w:rFonts w:eastAsia="Calibri"/>
              </w:rPr>
              <w:t xml:space="preserve">Zur Gestaltung eigener Vorträge bietet sich auch der Gedichtzyklus um „Ritter Fips“ an (Heinz Erhardt). Schülerinnen und Schüler erhalten (in Kleingruppen) nur </w:t>
            </w:r>
            <w:r w:rsidRPr="00B139C0">
              <w:rPr>
                <w:rFonts w:eastAsia="Calibri"/>
                <w:i/>
              </w:rPr>
              <w:t>eines</w:t>
            </w:r>
            <w:r>
              <w:rPr>
                <w:rFonts w:eastAsia="Calibri"/>
              </w:rPr>
              <w:t xml:space="preserve"> der „Ritter Fips“-Gedichte und üben es ein; dabei geben sich die Gruppenmitglieder immer wieder gegenseitig Rückmeldung.</w:t>
            </w:r>
          </w:p>
          <w:p w:rsidR="00715A41" w:rsidRPr="005820A9" w:rsidRDefault="00715A41" w:rsidP="00715A41">
            <w:pPr>
              <w:spacing w:before="60"/>
              <w:rPr>
                <w:rFonts w:eastAsia="Calibri" w:cs="Arial"/>
                <w:i/>
                <w:szCs w:val="22"/>
              </w:rPr>
            </w:pPr>
            <w:r>
              <w:rPr>
                <w:rFonts w:eastAsia="Calibri"/>
              </w:rPr>
              <w:t>Erst beim Bühnenvortrag lernen die Mitschülerinnen und -schüler andere Episoden um „Ritter Fips“ kennen.</w:t>
            </w:r>
          </w:p>
        </w:tc>
      </w:tr>
      <w:tr w:rsidR="00715A41" w:rsidTr="000F50E3">
        <w:trPr>
          <w:trHeight w:val="397"/>
          <w:jc w:val="center"/>
        </w:trPr>
        <w:tc>
          <w:tcPr>
            <w:tcW w:w="5000" w:type="pct"/>
            <w:gridSpan w:val="4"/>
            <w:tcBorders>
              <w:top w:val="single" w:sz="4" w:space="0" w:color="auto"/>
              <w:left w:val="single" w:sz="4" w:space="0" w:color="auto"/>
              <w:right w:val="single" w:sz="4" w:space="0" w:color="auto"/>
            </w:tcBorders>
            <w:shd w:val="clear" w:color="auto" w:fill="D9D9D9"/>
            <w:vAlign w:val="center"/>
          </w:tcPr>
          <w:p w:rsidR="00715A41" w:rsidRDefault="00715A41" w:rsidP="00715A41">
            <w:pPr>
              <w:jc w:val="center"/>
              <w:rPr>
                <w:rFonts w:cs="Arial"/>
              </w:rPr>
            </w:pPr>
            <w:r>
              <w:rPr>
                <w:rFonts w:eastAsia="Calibri"/>
                <w:b/>
              </w:rPr>
              <w:t>2. Erarbeitung von Texten</w:t>
            </w:r>
          </w:p>
        </w:tc>
      </w:tr>
      <w:tr w:rsidR="00715A41" w:rsidTr="000F50E3">
        <w:trPr>
          <w:jc w:val="center"/>
        </w:trPr>
        <w:tc>
          <w:tcPr>
            <w:tcW w:w="1250" w:type="pct"/>
            <w:tcBorders>
              <w:top w:val="single" w:sz="4" w:space="0" w:color="auto"/>
              <w:left w:val="single" w:sz="4" w:space="0" w:color="auto"/>
              <w:right w:val="single" w:sz="4" w:space="0" w:color="auto"/>
            </w:tcBorders>
            <w:shd w:val="clear" w:color="auto" w:fill="auto"/>
          </w:tcPr>
          <w:p w:rsidR="00715A41" w:rsidRDefault="00715A41" w:rsidP="00715A41">
            <w:pPr>
              <w:rPr>
                <w:rFonts w:eastAsia="Calibri" w:cs="Arial"/>
                <w:sz w:val="18"/>
                <w:szCs w:val="18"/>
                <w:u w:val="single"/>
              </w:rPr>
            </w:pPr>
            <w:r w:rsidRPr="00E36F8E">
              <w:rPr>
                <w:rFonts w:eastAsia="Calibri" w:cs="Arial"/>
                <w:sz w:val="18"/>
                <w:szCs w:val="18"/>
                <w:u w:val="single"/>
              </w:rPr>
              <w:t>2.1 Sprechen</w:t>
            </w:r>
          </w:p>
          <w:p w:rsidR="00715A41" w:rsidRDefault="00715A41" w:rsidP="00715A41">
            <w:pPr>
              <w:rPr>
                <w:rFonts w:eastAsia="Calibri" w:cs="Arial"/>
                <w:sz w:val="18"/>
                <w:szCs w:val="18"/>
              </w:rPr>
            </w:pPr>
            <w:r w:rsidRPr="006765EE">
              <w:rPr>
                <w:rFonts w:eastAsia="Calibri" w:cs="Arial"/>
                <w:sz w:val="18"/>
                <w:szCs w:val="18"/>
              </w:rPr>
              <w:t>1. einen differenzierten, situations- und adressatengerechten Wortschatz verwenden</w:t>
            </w:r>
          </w:p>
          <w:p w:rsidR="00715A41" w:rsidRDefault="00715A41" w:rsidP="00715A41">
            <w:pPr>
              <w:rPr>
                <w:rFonts w:eastAsia="Calibri" w:cs="Arial"/>
                <w:sz w:val="18"/>
                <w:szCs w:val="18"/>
              </w:rPr>
            </w:pPr>
            <w:r w:rsidRPr="006765EE">
              <w:rPr>
                <w:rFonts w:eastAsia="Calibri" w:cs="Arial"/>
                <w:sz w:val="18"/>
                <w:szCs w:val="18"/>
              </w:rPr>
              <w:t>2. sich standardsprachlich ausdrücken und den Unterschied zwischen mündlichem und schriftlichem Sprachgebrauch sowie Mer</w:t>
            </w:r>
            <w:r>
              <w:rPr>
                <w:rFonts w:eastAsia="Calibri" w:cs="Arial"/>
                <w:sz w:val="18"/>
                <w:szCs w:val="18"/>
              </w:rPr>
              <w:t>kmale umgangssprachlichen Spre</w:t>
            </w:r>
            <w:r w:rsidRPr="006765EE">
              <w:rPr>
                <w:rFonts w:eastAsia="Calibri" w:cs="Arial"/>
                <w:sz w:val="18"/>
                <w:szCs w:val="18"/>
              </w:rPr>
              <w:t>chens erkennen</w:t>
            </w:r>
          </w:p>
          <w:p w:rsidR="00715A41" w:rsidRDefault="00715A41" w:rsidP="00715A41">
            <w:pPr>
              <w:rPr>
                <w:rFonts w:eastAsia="Calibri" w:cs="Arial"/>
                <w:sz w:val="18"/>
                <w:szCs w:val="18"/>
              </w:rPr>
            </w:pPr>
            <w:r w:rsidRPr="006765EE">
              <w:rPr>
                <w:rFonts w:eastAsia="Calibri" w:cs="Arial"/>
                <w:sz w:val="18"/>
                <w:szCs w:val="18"/>
              </w:rPr>
              <w:t>3. inhaltlich präzise, sprachlich prägnant und klar strukturiert formulieren</w:t>
            </w:r>
          </w:p>
          <w:p w:rsidR="00715A41" w:rsidRDefault="00715A41" w:rsidP="00715A41">
            <w:pPr>
              <w:rPr>
                <w:rFonts w:eastAsia="Calibri" w:cs="Arial"/>
                <w:sz w:val="18"/>
                <w:szCs w:val="18"/>
              </w:rPr>
            </w:pPr>
            <w:r w:rsidRPr="006765EE">
              <w:rPr>
                <w:rFonts w:eastAsia="Calibri" w:cs="Arial"/>
                <w:sz w:val="18"/>
                <w:szCs w:val="18"/>
              </w:rPr>
              <w:t>7. durch gezieltes Fragen Informationen beschaffen</w:t>
            </w:r>
          </w:p>
          <w:p w:rsidR="00715A41" w:rsidRDefault="00715A41" w:rsidP="00715A41">
            <w:pPr>
              <w:rPr>
                <w:rFonts w:eastAsia="Calibri" w:cs="Arial"/>
                <w:sz w:val="18"/>
                <w:szCs w:val="18"/>
              </w:rPr>
            </w:pPr>
            <w:r w:rsidRPr="006765EE">
              <w:rPr>
                <w:rFonts w:eastAsia="Calibri" w:cs="Arial"/>
                <w:sz w:val="18"/>
                <w:szCs w:val="18"/>
              </w:rPr>
              <w:t>8. .in verschiedenen Kommunikations- und Gesprächssituationen sicher u</w:t>
            </w:r>
            <w:r>
              <w:rPr>
                <w:rFonts w:eastAsia="Calibri" w:cs="Arial"/>
                <w:sz w:val="18"/>
                <w:szCs w:val="18"/>
              </w:rPr>
              <w:t>nd kon</w:t>
            </w:r>
            <w:r w:rsidRPr="006765EE">
              <w:rPr>
                <w:rFonts w:eastAsia="Calibri" w:cs="Arial"/>
                <w:sz w:val="18"/>
                <w:szCs w:val="18"/>
              </w:rPr>
              <w:t>struktiv agieren, eigene Positionen vertreten, auf Gegenpositionen sachlich und argumentierend eingehen sowie situationsangemessen auf (non)verbale Äußerungen ihres Gegenübers reagieren</w:t>
            </w:r>
          </w:p>
          <w:p w:rsidR="00715A41" w:rsidRDefault="00715A41" w:rsidP="00715A41">
            <w:pPr>
              <w:rPr>
                <w:rFonts w:eastAsia="Calibri" w:cs="Arial"/>
                <w:sz w:val="18"/>
                <w:szCs w:val="18"/>
              </w:rPr>
            </w:pPr>
            <w:r w:rsidRPr="006765EE">
              <w:rPr>
                <w:rFonts w:eastAsia="Calibri" w:cs="Arial"/>
                <w:sz w:val="18"/>
                <w:szCs w:val="18"/>
              </w:rPr>
              <w:t>13. verschiedene Formen mündlicher Darstellung verwenden: erzählen, nacherzählen, schildern, informieren, berichten, beschreiben, appellieren, argumentieren</w:t>
            </w:r>
          </w:p>
          <w:p w:rsidR="00715A41" w:rsidRPr="00E36F8E" w:rsidRDefault="00715A41" w:rsidP="00715A41">
            <w:pPr>
              <w:rPr>
                <w:rFonts w:eastAsia="Calibri" w:cs="Arial"/>
                <w:sz w:val="18"/>
                <w:szCs w:val="18"/>
              </w:rPr>
            </w:pPr>
            <w:r w:rsidRPr="00E36F8E">
              <w:rPr>
                <w:rFonts w:eastAsia="Calibri" w:cs="Arial"/>
                <w:sz w:val="18"/>
                <w:szCs w:val="18"/>
              </w:rPr>
              <w:t>14. Texte sinngebend und gestaltend vorlesen und (auch frei) vortragen (</w:t>
            </w:r>
            <w:r w:rsidR="00F54B79">
              <w:rPr>
                <w:rFonts w:eastAsia="Calibri" w:cs="Arial"/>
                <w:sz w:val="18"/>
                <w:szCs w:val="18"/>
              </w:rPr>
              <w:t>z.B.</w:t>
            </w:r>
            <w:r w:rsidRPr="00E36F8E">
              <w:rPr>
                <w:rFonts w:eastAsia="Calibri" w:cs="Arial"/>
                <w:sz w:val="18"/>
                <w:szCs w:val="18"/>
              </w:rPr>
              <w:t xml:space="preserve"> Gedichte)</w:t>
            </w:r>
          </w:p>
          <w:p w:rsidR="00715A41" w:rsidRDefault="00715A41" w:rsidP="00715A41">
            <w:pPr>
              <w:rPr>
                <w:rFonts w:eastAsia="Calibri" w:cs="Arial"/>
                <w:sz w:val="18"/>
                <w:szCs w:val="18"/>
              </w:rPr>
            </w:pPr>
            <w:r w:rsidRPr="006765EE">
              <w:rPr>
                <w:rFonts w:eastAsia="Calibri" w:cs="Arial"/>
                <w:sz w:val="18"/>
                <w:szCs w:val="18"/>
              </w:rPr>
              <w:t>15. unterschiedliche Sprechsituationen gestalten</w:t>
            </w:r>
          </w:p>
          <w:p w:rsidR="00715A41" w:rsidRPr="00E36F8E" w:rsidRDefault="00715A41" w:rsidP="00715A41">
            <w:pPr>
              <w:rPr>
                <w:rFonts w:eastAsia="Calibri" w:cs="Arial"/>
                <w:sz w:val="18"/>
                <w:szCs w:val="18"/>
              </w:rPr>
            </w:pPr>
            <w:r w:rsidRPr="00E36F8E">
              <w:rPr>
                <w:rFonts w:eastAsia="Calibri" w:cs="Arial"/>
                <w:sz w:val="18"/>
                <w:szCs w:val="18"/>
              </w:rPr>
              <w:t>16.Texte, Situationen und eigene Erfahrungen szenisch gestalten</w:t>
            </w:r>
          </w:p>
          <w:p w:rsidR="00715A41" w:rsidRDefault="00715A41" w:rsidP="00715A41">
            <w:pPr>
              <w:rPr>
                <w:rFonts w:eastAsia="Calibri" w:cs="Arial"/>
                <w:sz w:val="18"/>
                <w:szCs w:val="18"/>
                <w:u w:val="single"/>
              </w:rPr>
            </w:pPr>
            <w:r>
              <w:rPr>
                <w:rFonts w:eastAsia="Calibri" w:cs="Arial"/>
                <w:sz w:val="18"/>
                <w:szCs w:val="18"/>
                <w:u w:val="single"/>
              </w:rPr>
              <w:t>2.2 Schreiben</w:t>
            </w:r>
          </w:p>
          <w:p w:rsidR="00715A41" w:rsidRDefault="00715A41" w:rsidP="00715A41">
            <w:pPr>
              <w:rPr>
                <w:rFonts w:eastAsia="Calibri" w:cs="Arial"/>
                <w:sz w:val="18"/>
                <w:szCs w:val="18"/>
              </w:rPr>
            </w:pPr>
            <w:r w:rsidRPr="006765EE">
              <w:rPr>
                <w:rFonts w:eastAsia="Calibri" w:cs="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715A41" w:rsidRDefault="00715A41" w:rsidP="00715A41">
            <w:pPr>
              <w:rPr>
                <w:rFonts w:eastAsia="Calibri" w:cs="Arial"/>
                <w:sz w:val="18"/>
                <w:szCs w:val="18"/>
              </w:rPr>
            </w:pPr>
            <w:r w:rsidRPr="006765EE">
              <w:rPr>
                <w:rFonts w:eastAsia="Calibri" w:cs="Arial"/>
                <w:sz w:val="18"/>
                <w:szCs w:val="18"/>
              </w:rPr>
              <w:t>7. strukturiert, verständlich und stilistisch stimmig fo</w:t>
            </w:r>
            <w:r>
              <w:rPr>
                <w:rFonts w:eastAsia="Calibri" w:cs="Arial"/>
                <w:sz w:val="18"/>
                <w:szCs w:val="18"/>
              </w:rPr>
              <w:t>rmulieren; dabei einen differen</w:t>
            </w:r>
            <w:r w:rsidRPr="006765EE">
              <w:rPr>
                <w:rFonts w:eastAsia="Calibri" w:cs="Arial"/>
                <w:sz w:val="18"/>
                <w:szCs w:val="18"/>
              </w:rPr>
              <w:t>zierten Wortschatz (auch Fachsprache, Fremdwörter (E)) verwenden</w:t>
            </w:r>
          </w:p>
          <w:p w:rsidR="00715A41" w:rsidRDefault="00715A41" w:rsidP="00715A41">
            <w:pPr>
              <w:rPr>
                <w:rFonts w:eastAsia="Calibri" w:cs="Arial"/>
                <w:sz w:val="18"/>
                <w:szCs w:val="18"/>
              </w:rPr>
            </w:pPr>
            <w:r w:rsidRPr="006765EE">
              <w:rPr>
                <w:rFonts w:eastAsia="Calibri" w:cs="Arial"/>
                <w:sz w:val="18"/>
                <w:szCs w:val="18"/>
              </w:rPr>
              <w:t>9. Übernahmen aus fremden Texten klar kennzeichnen (Zitat, indirekte Rede) und in den eigenen Text integrieren, Quellen benennen</w:t>
            </w:r>
          </w:p>
          <w:p w:rsidR="00715A41" w:rsidRDefault="00715A41" w:rsidP="00715A41">
            <w:pPr>
              <w:rPr>
                <w:rFonts w:eastAsia="Calibri" w:cs="Arial"/>
                <w:sz w:val="18"/>
                <w:szCs w:val="18"/>
              </w:rPr>
            </w:pPr>
            <w:r w:rsidRPr="006765EE">
              <w:rPr>
                <w:rFonts w:eastAsia="Calibri" w:cs="Arial"/>
                <w:sz w:val="18"/>
                <w:szCs w:val="18"/>
              </w:rPr>
              <w:t>13. den Inhalt auch längerer Texte knapp, eigenständig und adressatenorientiert wiedergeben</w:t>
            </w:r>
          </w:p>
          <w:p w:rsidR="00715A41" w:rsidRDefault="00715A41" w:rsidP="00715A41">
            <w:pPr>
              <w:rPr>
                <w:rFonts w:eastAsia="Calibri" w:cs="Arial"/>
                <w:sz w:val="18"/>
                <w:szCs w:val="18"/>
              </w:rPr>
            </w:pPr>
            <w:r w:rsidRPr="006765EE">
              <w:rPr>
                <w:rFonts w:eastAsia="Calibri" w:cs="Arial"/>
                <w:sz w:val="18"/>
                <w:szCs w:val="18"/>
              </w:rPr>
              <w:t>17. in sachlichem Stil verständlich formulieren</w:t>
            </w:r>
          </w:p>
          <w:p w:rsidR="00715A41" w:rsidRDefault="00715A41" w:rsidP="00715A41">
            <w:pPr>
              <w:rPr>
                <w:rFonts w:eastAsia="Calibri" w:cs="Arial"/>
                <w:sz w:val="18"/>
                <w:szCs w:val="18"/>
              </w:rPr>
            </w:pPr>
            <w:r w:rsidRPr="006765EE">
              <w:rPr>
                <w:rFonts w:eastAsia="Calibri" w:cs="Arial"/>
                <w:sz w:val="18"/>
                <w:szCs w:val="18"/>
              </w:rPr>
              <w:t>25. die formale und sprachlich stilistische Gestaltungsweise von Texten und deren Wirkung an Beispielen darstellen (zum Beispiel sprachliche Bilder deuten, Dialoge analysieren (E))</w:t>
            </w:r>
          </w:p>
          <w:p w:rsidR="00715A41" w:rsidRDefault="00715A41" w:rsidP="00715A41">
            <w:pPr>
              <w:rPr>
                <w:rFonts w:eastAsia="Calibri" w:cs="Arial"/>
                <w:sz w:val="18"/>
                <w:szCs w:val="18"/>
              </w:rPr>
            </w:pPr>
            <w:r w:rsidRPr="006765EE">
              <w:rPr>
                <w:rFonts w:eastAsia="Calibri" w:cs="Arial"/>
                <w:sz w:val="18"/>
                <w:szCs w:val="18"/>
              </w:rPr>
              <w:t>26. Textdeutungen begründen und belegen; Texte analytisch interpretieren und dabei auch gattungs- und epochenspezifische (E) Merkmale einbeziehen</w:t>
            </w:r>
          </w:p>
          <w:p w:rsidR="00715A41" w:rsidRDefault="00715A41" w:rsidP="00715A41">
            <w:pPr>
              <w:rPr>
                <w:rFonts w:eastAsia="Calibri" w:cs="Arial"/>
                <w:sz w:val="18"/>
                <w:szCs w:val="18"/>
              </w:rPr>
            </w:pPr>
            <w:r w:rsidRPr="006765EE">
              <w:rPr>
                <w:rFonts w:eastAsia="Calibri" w:cs="Arial"/>
                <w:sz w:val="18"/>
                <w:szCs w:val="18"/>
              </w:rPr>
              <w:t>27. gestaltend interpretieren und dabei die Ergebnisse einer Textuntersuchung nut-zen</w:t>
            </w:r>
          </w:p>
          <w:p w:rsidR="00715A41" w:rsidRPr="00E36F8E" w:rsidRDefault="00715A41" w:rsidP="00715A41">
            <w:pPr>
              <w:rPr>
                <w:rFonts w:eastAsia="Calibri" w:cs="Arial"/>
                <w:sz w:val="18"/>
                <w:szCs w:val="18"/>
                <w:u w:val="single"/>
              </w:rPr>
            </w:pPr>
            <w:r w:rsidRPr="00E36F8E">
              <w:rPr>
                <w:rFonts w:eastAsia="Calibri" w:cs="Arial"/>
                <w:sz w:val="18"/>
                <w:szCs w:val="18"/>
                <w:u w:val="single"/>
              </w:rPr>
              <w:t>2.3 Lesen</w:t>
            </w:r>
          </w:p>
          <w:p w:rsidR="00715A41" w:rsidRDefault="00715A41" w:rsidP="00715A41">
            <w:pPr>
              <w:rPr>
                <w:rFonts w:eastAsia="Calibri" w:cs="Arial"/>
                <w:sz w:val="18"/>
                <w:szCs w:val="18"/>
              </w:rPr>
            </w:pPr>
            <w:r w:rsidRPr="006765EE">
              <w:rPr>
                <w:rFonts w:eastAsia="Calibri" w:cs="Arial"/>
                <w:sz w:val="18"/>
                <w:szCs w:val="18"/>
              </w:rPr>
              <w:t>1. unterschiedliche Lesetechniken anwenden und nutzen (zum Beispiel diagonal, selektiv, navigierend (E))</w:t>
            </w:r>
          </w:p>
          <w:p w:rsidR="00715A41" w:rsidRDefault="00715A41" w:rsidP="00715A41">
            <w:pPr>
              <w:rPr>
                <w:rFonts w:eastAsia="Calibri" w:cs="Arial"/>
                <w:sz w:val="18"/>
                <w:szCs w:val="18"/>
              </w:rPr>
            </w:pPr>
            <w:r w:rsidRPr="006765EE">
              <w:rPr>
                <w:rFonts w:eastAsia="Calibri" w:cs="Arial"/>
                <w:sz w:val="18"/>
                <w:szCs w:val="18"/>
              </w:rPr>
              <w:t>3. Lesestrategien und Methoden der Texterschl</w:t>
            </w:r>
            <w:r>
              <w:rPr>
                <w:rFonts w:eastAsia="Calibri" w:cs="Arial"/>
                <w:sz w:val="18"/>
                <w:szCs w:val="18"/>
              </w:rPr>
              <w:t>ießung anwenden (markieren, Ver</w:t>
            </w:r>
            <w:r w:rsidRPr="006765EE">
              <w:rPr>
                <w:rFonts w:eastAsia="Calibri" w:cs="Arial"/>
                <w:sz w:val="18"/>
                <w:szCs w:val="18"/>
              </w:rPr>
              <w:t>stehensbarrieren identifizieren, Verständnisfragen formulieren, Texte strukturieren, Wortbedeutungen und Fachbegriffe klären, Nachschlagewerke in verschiedenen Medien verwenden)</w:t>
            </w:r>
          </w:p>
          <w:p w:rsidR="00715A41" w:rsidRDefault="00715A41" w:rsidP="00715A41">
            <w:pPr>
              <w:rPr>
                <w:rFonts w:eastAsia="Calibri" w:cs="Arial"/>
                <w:sz w:val="18"/>
                <w:szCs w:val="18"/>
              </w:rPr>
            </w:pPr>
            <w:r w:rsidRPr="006765EE">
              <w:rPr>
                <w:rFonts w:eastAsia="Calibri" w:cs="Arial"/>
                <w:sz w:val="18"/>
                <w:szCs w:val="18"/>
              </w:rPr>
              <w:t>4. ihre Leseerwartung an einen Text formulieren und reflektieren</w:t>
            </w:r>
          </w:p>
          <w:p w:rsidR="00715A41" w:rsidRDefault="00715A41" w:rsidP="00715A41">
            <w:pPr>
              <w:rPr>
                <w:rFonts w:eastAsia="Calibri" w:cs="Arial"/>
                <w:sz w:val="18"/>
                <w:szCs w:val="18"/>
              </w:rPr>
            </w:pPr>
            <w:r w:rsidRPr="006765EE">
              <w:rPr>
                <w:rFonts w:eastAsia="Calibri" w:cs="Arial"/>
                <w:sz w:val="18"/>
                <w:szCs w:val="18"/>
              </w:rPr>
              <w:t>5. Zusammenhänge zwischen Teilaspekten und Textganzem herstellen</w:t>
            </w:r>
          </w:p>
          <w:p w:rsidR="00715A41" w:rsidRDefault="00715A41" w:rsidP="00715A41">
            <w:pPr>
              <w:rPr>
                <w:rFonts w:eastAsia="Calibri" w:cs="Arial"/>
                <w:sz w:val="18"/>
                <w:szCs w:val="18"/>
              </w:rPr>
            </w:pPr>
            <w:r w:rsidRPr="006765EE">
              <w:rPr>
                <w:rFonts w:eastAsia="Calibri" w:cs="Arial"/>
                <w:sz w:val="18"/>
                <w:szCs w:val="18"/>
              </w:rPr>
              <w:t>7. Interpretations- und Analysemethoden anwenden, reflektieren und für ihr Textverständnis nutzen</w:t>
            </w:r>
          </w:p>
          <w:p w:rsidR="00715A41" w:rsidRDefault="00715A41" w:rsidP="00715A41">
            <w:pPr>
              <w:rPr>
                <w:rFonts w:eastAsia="Calibri" w:cs="Arial"/>
                <w:sz w:val="18"/>
                <w:szCs w:val="18"/>
              </w:rPr>
            </w:pPr>
            <w:r w:rsidRPr="006765EE">
              <w:rPr>
                <w:rFonts w:eastAsia="Calibri" w:cs="Arial"/>
                <w:sz w:val="18"/>
                <w:szCs w:val="18"/>
              </w:rPr>
              <w:t>8. sprachliche Gestaltungsmittel in ihren Wirkungszusammenhängen erkennen, dabei die ästhetische Qualität eines Textes erfassen und ihn als gestaltetes Produkt begreifen</w:t>
            </w:r>
          </w:p>
          <w:p w:rsidR="00715A41" w:rsidRDefault="00715A41" w:rsidP="00715A41">
            <w:pPr>
              <w:rPr>
                <w:rFonts w:eastAsia="Calibri" w:cs="Arial"/>
                <w:sz w:val="18"/>
                <w:szCs w:val="18"/>
              </w:rPr>
            </w:pPr>
            <w:r w:rsidRPr="006765EE">
              <w:rPr>
                <w:rFonts w:eastAsia="Calibri" w:cs="Arial"/>
                <w:sz w:val="18"/>
                <w:szCs w:val="18"/>
              </w:rPr>
              <w:t>9. die Perspektivgebundenheit von Texten erkennen und beschreiben und dabei gegebenenfalls den historischen und medialen Kontext berücksichtigen</w:t>
            </w:r>
          </w:p>
          <w:p w:rsidR="00715A41" w:rsidRDefault="00715A41" w:rsidP="00715A41">
            <w:pPr>
              <w:rPr>
                <w:rFonts w:eastAsia="Calibri" w:cs="Arial"/>
                <w:sz w:val="18"/>
                <w:szCs w:val="18"/>
              </w:rPr>
            </w:pPr>
            <w:r w:rsidRPr="006765EE">
              <w:rPr>
                <w:rFonts w:eastAsia="Calibri" w:cs="Arial"/>
                <w:sz w:val="18"/>
                <w:szCs w:val="18"/>
              </w:rPr>
              <w:t>13. szenische und produktionsorientierte Verfahren als Textzugang und zur Textdeutung und zur Texterschließung anwenden</w:t>
            </w:r>
          </w:p>
          <w:p w:rsidR="00715A41" w:rsidRDefault="00715A41" w:rsidP="00715A41">
            <w:pPr>
              <w:rPr>
                <w:rFonts w:eastAsia="Calibri" w:cs="Arial"/>
                <w:sz w:val="18"/>
                <w:szCs w:val="18"/>
              </w:rPr>
            </w:pPr>
            <w:r w:rsidRPr="006765EE">
              <w:rPr>
                <w:rFonts w:eastAsia="Calibri" w:cs="Arial"/>
                <w:sz w:val="18"/>
                <w:szCs w:val="18"/>
              </w:rPr>
              <w:t>24. zwischen verschiedenen Lesehaltungen untersch</w:t>
            </w:r>
            <w:r>
              <w:rPr>
                <w:rFonts w:eastAsia="Calibri" w:cs="Arial"/>
                <w:sz w:val="18"/>
                <w:szCs w:val="18"/>
              </w:rPr>
              <w:t>eiden (analytisch, identifikato</w:t>
            </w:r>
            <w:r w:rsidRPr="006765EE">
              <w:rPr>
                <w:rFonts w:eastAsia="Calibri" w:cs="Arial"/>
                <w:sz w:val="18"/>
                <w:szCs w:val="18"/>
              </w:rPr>
              <w:t>risch, wertend) und ihre jeweilige Lesehaltung einordnen</w:t>
            </w:r>
          </w:p>
          <w:p w:rsidR="00715A41" w:rsidRPr="00536493" w:rsidRDefault="00715A41" w:rsidP="00715A41">
            <w:pPr>
              <w:rPr>
                <w:rFonts w:cs="Arial"/>
                <w:b/>
                <w:sz w:val="20"/>
                <w:szCs w:val="20"/>
                <w:u w:val="single"/>
              </w:rPr>
            </w:pPr>
            <w:r w:rsidRPr="006765EE">
              <w:rPr>
                <w:rFonts w:eastAsia="Calibri" w:cs="Arial"/>
                <w:sz w:val="18"/>
                <w:szCs w:val="18"/>
              </w:rPr>
              <w:t>25. ihre Leseerfahrungen und ihr Vorwissen (zum Beispiel Kenntnisse der Sekundärliteratur (E)) für die Erschließung zunehmend komplexer Texte gezielt nutzen und in die Kontextualisierung literarischer Werke einbeziehen (E)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76040C" w:rsidRDefault="00715A41" w:rsidP="00715A41">
            <w:pPr>
              <w:rPr>
                <w:rFonts w:cs="Arial"/>
                <w:sz w:val="18"/>
                <w:szCs w:val="18"/>
                <w:u w:val="single"/>
              </w:rPr>
            </w:pPr>
            <w:r w:rsidRPr="0076040C">
              <w:rPr>
                <w:rFonts w:cs="Arial"/>
                <w:sz w:val="18"/>
                <w:szCs w:val="18"/>
                <w:u w:val="single"/>
              </w:rPr>
              <w:t>3.2.1.1 Literarische Texte</w:t>
            </w:r>
          </w:p>
          <w:p w:rsidR="00715A41" w:rsidRPr="009E3EA6" w:rsidRDefault="00715A41" w:rsidP="00715A41">
            <w:pPr>
              <w:rPr>
                <w:rFonts w:cs="Arial"/>
                <w:sz w:val="18"/>
                <w:szCs w:val="18"/>
              </w:rPr>
            </w:pPr>
            <w:r w:rsidRPr="009E3EA6">
              <w:rPr>
                <w:rFonts w:cs="Arial"/>
                <w:sz w:val="18"/>
                <w:szCs w:val="18"/>
              </w:rPr>
              <w:t>(1G) Methoden der Texterschließung (</w:t>
            </w:r>
            <w:r w:rsidR="00F54B79">
              <w:rPr>
                <w:rFonts w:cs="Arial"/>
                <w:sz w:val="18"/>
                <w:szCs w:val="18"/>
              </w:rPr>
              <w:t>z.B.</w:t>
            </w:r>
            <w:r w:rsidRPr="009E3EA6">
              <w:rPr>
                <w:rFonts w:cs="Arial"/>
                <w:sz w:val="18"/>
                <w:szCs w:val="18"/>
              </w:rPr>
              <w:t xml:space="preserve"> markieren, Verständnisfragen stellen) anwenden</w:t>
            </w:r>
          </w:p>
          <w:p w:rsidR="00715A41" w:rsidRDefault="00715A41" w:rsidP="00715A41">
            <w:pPr>
              <w:rPr>
                <w:rFonts w:cs="Arial"/>
                <w:sz w:val="18"/>
                <w:szCs w:val="18"/>
                <w:highlight w:val="green"/>
              </w:rPr>
            </w:pPr>
            <w:r w:rsidRPr="009E3EA6">
              <w:rPr>
                <w:rFonts w:cs="Arial"/>
                <w:sz w:val="18"/>
                <w:szCs w:val="18"/>
              </w:rPr>
              <w:t>(1</w:t>
            </w:r>
            <w:r w:rsidR="005D1606">
              <w:rPr>
                <w:rFonts w:cs="Arial"/>
                <w:sz w:val="18"/>
                <w:szCs w:val="18"/>
              </w:rPr>
              <w:t>M</w:t>
            </w:r>
            <w:r w:rsidRPr="009E3EA6">
              <w:rPr>
                <w:rFonts w:cs="Arial"/>
                <w:sz w:val="18"/>
                <w:szCs w:val="18"/>
              </w:rPr>
              <w:t>E) unterschiedliche Lesetechniken (</w:t>
            </w:r>
            <w:r w:rsidR="00F54B79">
              <w:rPr>
                <w:rFonts w:cs="Arial"/>
                <w:sz w:val="18"/>
                <w:szCs w:val="18"/>
              </w:rPr>
              <w:t>z.B.</w:t>
            </w:r>
            <w:r w:rsidRPr="009E3EA6">
              <w:rPr>
                <w:rFonts w:cs="Arial"/>
                <w:sz w:val="18"/>
                <w:szCs w:val="18"/>
              </w:rPr>
              <w:t xml:space="preserve"> diagonal, selektiv, </w:t>
            </w:r>
            <w:r w:rsidR="005D1606">
              <w:rPr>
                <w:rFonts w:cs="Arial"/>
                <w:sz w:val="18"/>
                <w:szCs w:val="18"/>
              </w:rPr>
              <w:t xml:space="preserve">E: </w:t>
            </w:r>
            <w:r w:rsidRPr="009E3EA6">
              <w:rPr>
                <w:rFonts w:cs="Arial"/>
                <w:sz w:val="18"/>
                <w:szCs w:val="18"/>
              </w:rPr>
              <w:t>navigierend) und Methoden der Texterschließung (</w:t>
            </w:r>
            <w:r w:rsidR="00F54B79">
              <w:rPr>
                <w:rFonts w:cs="Arial"/>
                <w:sz w:val="18"/>
                <w:szCs w:val="18"/>
              </w:rPr>
              <w:t>z.B.</w:t>
            </w:r>
            <w:r w:rsidRPr="009E3EA6">
              <w:rPr>
                <w:rFonts w:cs="Arial"/>
                <w:sz w:val="18"/>
                <w:szCs w:val="18"/>
              </w:rPr>
              <w:t xml:space="preserve"> markieren) anwenden</w:t>
            </w:r>
            <w:r w:rsidRPr="009E3EA6">
              <w:rPr>
                <w:rFonts w:cs="Arial"/>
                <w:sz w:val="18"/>
                <w:szCs w:val="18"/>
                <w:highlight w:val="green"/>
              </w:rPr>
              <w:t xml:space="preserve"> </w:t>
            </w:r>
          </w:p>
          <w:p w:rsidR="00715A41" w:rsidRPr="009E3EA6" w:rsidRDefault="00715A41" w:rsidP="00715A41">
            <w:pPr>
              <w:rPr>
                <w:rFonts w:cs="Arial"/>
                <w:sz w:val="18"/>
                <w:szCs w:val="18"/>
              </w:rPr>
            </w:pPr>
            <w:r w:rsidRPr="009E3EA6">
              <w:rPr>
                <w:rFonts w:cs="Arial"/>
                <w:sz w:val="18"/>
                <w:szCs w:val="18"/>
              </w:rPr>
              <w:t>(2G) ihren Leseeindruck erläutern</w:t>
            </w:r>
          </w:p>
          <w:p w:rsidR="00715A41" w:rsidRDefault="00715A41" w:rsidP="00715A41">
            <w:pPr>
              <w:rPr>
                <w:rFonts w:cs="Arial"/>
                <w:sz w:val="18"/>
                <w:szCs w:val="18"/>
                <w:highlight w:val="green"/>
              </w:rPr>
            </w:pPr>
            <w:r w:rsidRPr="009E3EA6">
              <w:rPr>
                <w:rFonts w:cs="Arial"/>
                <w:sz w:val="18"/>
                <w:szCs w:val="18"/>
              </w:rPr>
              <w:t>(2ME) ihren Leseeindruck und ihr erstes Textverständnis erläutern und begründen</w:t>
            </w:r>
            <w:r w:rsidRPr="009E3EA6">
              <w:rPr>
                <w:rFonts w:cs="Arial"/>
                <w:sz w:val="18"/>
                <w:szCs w:val="18"/>
                <w:highlight w:val="green"/>
              </w:rPr>
              <w:t xml:space="preserve"> </w:t>
            </w:r>
          </w:p>
          <w:p w:rsidR="00715A41" w:rsidRPr="009E3EA6" w:rsidRDefault="00715A41" w:rsidP="005D1606">
            <w:pPr>
              <w:rPr>
                <w:rFonts w:cs="Arial"/>
                <w:sz w:val="18"/>
                <w:szCs w:val="18"/>
              </w:rPr>
            </w:pPr>
            <w:r w:rsidRPr="009E3EA6">
              <w:rPr>
                <w:rFonts w:cs="Arial"/>
                <w:sz w:val="18"/>
                <w:szCs w:val="18"/>
              </w:rPr>
              <w:t>(3G</w:t>
            </w:r>
            <w:r w:rsidR="005D1606">
              <w:rPr>
                <w:rFonts w:cs="Arial"/>
                <w:sz w:val="18"/>
                <w:szCs w:val="18"/>
              </w:rPr>
              <w:t>M</w:t>
            </w:r>
            <w:r w:rsidRPr="009E3EA6">
              <w:rPr>
                <w:rFonts w:cs="Arial"/>
                <w:sz w:val="18"/>
                <w:szCs w:val="18"/>
              </w:rPr>
              <w:t>) Inhalte von Texten herausarbeiten</w:t>
            </w:r>
            <w:r w:rsidR="005D1606">
              <w:rPr>
                <w:rFonts w:cs="Arial"/>
                <w:sz w:val="18"/>
                <w:szCs w:val="18"/>
              </w:rPr>
              <w:t xml:space="preserve"> M: </w:t>
            </w:r>
            <w:r w:rsidRPr="009E3EA6">
              <w:rPr>
                <w:rFonts w:cs="Arial"/>
                <w:sz w:val="18"/>
                <w:szCs w:val="18"/>
              </w:rPr>
              <w:t>und dazu aussagekräftige Textbelege auswählen und zitieren</w:t>
            </w:r>
          </w:p>
          <w:p w:rsidR="00715A41" w:rsidRDefault="00715A41" w:rsidP="00715A41">
            <w:pPr>
              <w:rPr>
                <w:rFonts w:cs="Arial"/>
                <w:sz w:val="18"/>
                <w:szCs w:val="18"/>
                <w:highlight w:val="green"/>
              </w:rPr>
            </w:pPr>
            <w:r w:rsidRPr="009E3EA6">
              <w:rPr>
                <w:rFonts w:cs="Arial"/>
                <w:sz w:val="18"/>
                <w:szCs w:val="18"/>
              </w:rPr>
              <w:t>(3E) Inhalte von Texten herausarbeiten und zusammenfassen; dazu aussagekräftige Textbelege auswählen</w:t>
            </w:r>
            <w:r w:rsidRPr="009E3EA6">
              <w:rPr>
                <w:rFonts w:cs="Arial"/>
                <w:sz w:val="18"/>
                <w:szCs w:val="18"/>
                <w:highlight w:val="green"/>
              </w:rPr>
              <w:t xml:space="preserve"> </w:t>
            </w:r>
          </w:p>
          <w:p w:rsidR="00715A41" w:rsidRPr="009E3EA6" w:rsidRDefault="00715A41" w:rsidP="00715A41">
            <w:pPr>
              <w:rPr>
                <w:rFonts w:cs="Arial"/>
                <w:sz w:val="18"/>
                <w:szCs w:val="18"/>
              </w:rPr>
            </w:pPr>
            <w:r w:rsidRPr="009E3EA6">
              <w:rPr>
                <w:rFonts w:cs="Arial"/>
                <w:sz w:val="18"/>
                <w:szCs w:val="18"/>
              </w:rPr>
              <w:t>(6M) das Thema eines Textes benennen</w:t>
            </w:r>
          </w:p>
          <w:p w:rsidR="00715A41" w:rsidRDefault="00715A41" w:rsidP="00715A41">
            <w:pPr>
              <w:rPr>
                <w:rFonts w:cs="Arial"/>
                <w:sz w:val="18"/>
                <w:szCs w:val="18"/>
                <w:highlight w:val="green"/>
              </w:rPr>
            </w:pPr>
            <w:r w:rsidRPr="009E3EA6">
              <w:rPr>
                <w:rFonts w:cs="Arial"/>
                <w:sz w:val="18"/>
                <w:szCs w:val="18"/>
              </w:rPr>
              <w:t>(6E) das Thema eines Textes bestimmen und benennen</w:t>
            </w:r>
            <w:r w:rsidRPr="009E3EA6">
              <w:rPr>
                <w:rFonts w:cs="Arial"/>
                <w:sz w:val="18"/>
                <w:szCs w:val="18"/>
                <w:highlight w:val="green"/>
              </w:rPr>
              <w:t xml:space="preserve"> </w:t>
            </w:r>
          </w:p>
          <w:p w:rsidR="00011E10" w:rsidRDefault="00011E10" w:rsidP="00011E10">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chreibung von Texten verwenden: […]</w:t>
            </w:r>
            <w:r w:rsidRPr="00FE6E34">
              <w:rPr>
                <w:rFonts w:eastAsia="Calibri" w:cs="Arial"/>
                <w:sz w:val="18"/>
                <w:szCs w:val="18"/>
              </w:rPr>
              <w:t xml:space="preserve"> Reim, Vers, Strophe, </w:t>
            </w:r>
            <w:r>
              <w:rPr>
                <w:rFonts w:eastAsia="Calibri" w:cs="Arial"/>
                <w:sz w:val="18"/>
                <w:szCs w:val="18"/>
              </w:rPr>
              <w:t xml:space="preserve">sprachliche Bilder (Vergleich), ME: Rhythmus, Metrum, </w:t>
            </w:r>
            <w:r w:rsidRPr="00FE6E34">
              <w:rPr>
                <w:rFonts w:eastAsia="Calibri" w:cs="Arial"/>
                <w:sz w:val="18"/>
                <w:szCs w:val="18"/>
              </w:rPr>
              <w:t>sprachliche Bilder (Vergleich, Metapher, Personifikation), lyrisches Ich, Enjambement, Atmosphäre</w:t>
            </w:r>
            <w:r>
              <w:rPr>
                <w:rFonts w:eastAsia="Calibri" w:cs="Arial"/>
                <w:sz w:val="18"/>
                <w:szCs w:val="18"/>
              </w:rPr>
              <w:t xml:space="preserve">, E: </w:t>
            </w:r>
            <w:r w:rsidRPr="00F67839">
              <w:rPr>
                <w:rFonts w:eastAsia="Calibri" w:cs="Arial"/>
                <w:sz w:val="18"/>
                <w:szCs w:val="18"/>
              </w:rPr>
              <w:t>Kadenz</w:t>
            </w:r>
            <w:r>
              <w:rPr>
                <w:rFonts w:eastAsia="Calibri" w:cs="Arial"/>
                <w:sz w:val="18"/>
                <w:szCs w:val="18"/>
              </w:rPr>
              <w:t xml:space="preserve"> […]</w:t>
            </w:r>
          </w:p>
          <w:p w:rsidR="00715A41" w:rsidRPr="009E3EA6" w:rsidRDefault="00715A41" w:rsidP="00011E10">
            <w:pPr>
              <w:rPr>
                <w:rFonts w:cs="Arial"/>
                <w:sz w:val="18"/>
                <w:szCs w:val="18"/>
              </w:rPr>
            </w:pPr>
            <w:r w:rsidRPr="009E3EA6">
              <w:rPr>
                <w:rFonts w:cs="Arial"/>
                <w:sz w:val="18"/>
                <w:szCs w:val="18"/>
              </w:rPr>
              <w:t>(9G) die Wirkung grundlegender Gestaltungsmittel erkennen und beschreiben</w:t>
            </w:r>
          </w:p>
          <w:p w:rsidR="00715A41" w:rsidRPr="009E3EA6" w:rsidRDefault="00715A41" w:rsidP="00715A41">
            <w:pPr>
              <w:rPr>
                <w:rFonts w:cs="Arial"/>
                <w:sz w:val="18"/>
                <w:szCs w:val="18"/>
              </w:rPr>
            </w:pPr>
            <w:r w:rsidRPr="009E3EA6">
              <w:rPr>
                <w:rFonts w:cs="Arial"/>
                <w:sz w:val="18"/>
                <w:szCs w:val="18"/>
              </w:rPr>
              <w:t>(9M) die Wirkung von Gestaltungsmitteln erkennen und erläutern</w:t>
            </w:r>
          </w:p>
          <w:p w:rsidR="00715A41" w:rsidRDefault="00715A41" w:rsidP="00715A41">
            <w:pPr>
              <w:rPr>
                <w:rFonts w:cs="Arial"/>
                <w:sz w:val="18"/>
                <w:szCs w:val="18"/>
                <w:highlight w:val="green"/>
              </w:rPr>
            </w:pPr>
            <w:r w:rsidRPr="009E3EA6">
              <w:rPr>
                <w:rFonts w:cs="Arial"/>
                <w:sz w:val="18"/>
                <w:szCs w:val="18"/>
              </w:rPr>
              <w:t>(9E) sprachliche Gestaltungsmittel beschreiben und auf ihre Funktion hin untersuchen</w:t>
            </w:r>
            <w:r w:rsidRPr="009E3EA6">
              <w:rPr>
                <w:rFonts w:cs="Arial"/>
                <w:sz w:val="18"/>
                <w:szCs w:val="18"/>
                <w:highlight w:val="green"/>
              </w:rPr>
              <w:t xml:space="preserve"> </w:t>
            </w:r>
          </w:p>
          <w:p w:rsidR="00715A41" w:rsidRPr="009E3EA6" w:rsidRDefault="00715A41" w:rsidP="00715A41">
            <w:pPr>
              <w:rPr>
                <w:rFonts w:cs="Arial"/>
                <w:sz w:val="18"/>
                <w:szCs w:val="18"/>
              </w:rPr>
            </w:pPr>
            <w:r w:rsidRPr="009E3EA6">
              <w:rPr>
                <w:rFonts w:cs="Arial"/>
                <w:sz w:val="18"/>
                <w:szCs w:val="18"/>
              </w:rPr>
              <w:t>(10M) Komik erkennen und untersuchen</w:t>
            </w:r>
          </w:p>
          <w:p w:rsidR="00715A41" w:rsidRDefault="00715A41" w:rsidP="00715A41">
            <w:pPr>
              <w:rPr>
                <w:rFonts w:cs="Arial"/>
                <w:sz w:val="18"/>
                <w:szCs w:val="18"/>
                <w:highlight w:val="green"/>
              </w:rPr>
            </w:pPr>
            <w:r w:rsidRPr="009E3EA6">
              <w:rPr>
                <w:rFonts w:cs="Arial"/>
                <w:sz w:val="18"/>
                <w:szCs w:val="18"/>
              </w:rPr>
              <w:t>(10E) Komik und Parodie erkennen und ihre Wirkung untersuchen</w:t>
            </w:r>
            <w:r w:rsidRPr="009E3EA6">
              <w:rPr>
                <w:rFonts w:cs="Arial"/>
                <w:sz w:val="18"/>
                <w:szCs w:val="18"/>
                <w:highlight w:val="green"/>
              </w:rPr>
              <w:t xml:space="preserve"> </w:t>
            </w:r>
          </w:p>
          <w:p w:rsidR="00715A41" w:rsidRPr="009E3EA6" w:rsidRDefault="00715A41" w:rsidP="00715A41">
            <w:pPr>
              <w:rPr>
                <w:rFonts w:cs="Arial"/>
                <w:sz w:val="18"/>
                <w:szCs w:val="18"/>
              </w:rPr>
            </w:pPr>
            <w:r w:rsidRPr="009E3EA6">
              <w:rPr>
                <w:rFonts w:cs="Arial"/>
                <w:sz w:val="18"/>
                <w:szCs w:val="18"/>
              </w:rPr>
              <w:t xml:space="preserve">(11G) lyrische, epische und dramatische Texte unterscheiden (Gedicht, Ballade, Erzählung, Dramenauszug) </w:t>
            </w:r>
          </w:p>
          <w:p w:rsidR="00715A41" w:rsidRPr="009E3EA6" w:rsidRDefault="00715A41" w:rsidP="00715A41">
            <w:pPr>
              <w:rPr>
                <w:rFonts w:cs="Arial"/>
                <w:sz w:val="18"/>
                <w:szCs w:val="18"/>
              </w:rPr>
            </w:pPr>
            <w:r w:rsidRPr="009E3EA6">
              <w:rPr>
                <w:rFonts w:cs="Arial"/>
                <w:sz w:val="18"/>
                <w:szCs w:val="18"/>
              </w:rPr>
              <w:t>(11M) die Gattungszugehörigkeit lyrischer, epischer, dramatischer Texte (Gedicht, Ballade, Erzählung, Kurzgeschichte, Drama) nach ihren spezifischen Merkmalen unterscheiden</w:t>
            </w:r>
          </w:p>
          <w:p w:rsidR="00715A41" w:rsidRDefault="00715A41" w:rsidP="00715A41">
            <w:pPr>
              <w:rPr>
                <w:rFonts w:cs="Arial"/>
                <w:sz w:val="18"/>
                <w:szCs w:val="18"/>
                <w:highlight w:val="green"/>
              </w:rPr>
            </w:pPr>
            <w:r w:rsidRPr="009E3EA6">
              <w:rPr>
                <w:rFonts w:cs="Arial"/>
                <w:sz w:val="18"/>
                <w:szCs w:val="18"/>
              </w:rPr>
              <w:t>(11E) grundlegende literarische Gattungen definieren und deren Merkmale für das Text-verständnis nutzen (mindestens: Gedicht, Ballade, Epos, Erzählung, Kalendergeschichte, Kurzgeschichte, Anekdote, Drama</w:t>
            </w:r>
            <w:r w:rsidRPr="009E3EA6">
              <w:rPr>
                <w:rFonts w:cs="Arial"/>
                <w:sz w:val="18"/>
                <w:szCs w:val="18"/>
                <w:highlight w:val="green"/>
              </w:rPr>
              <w:t xml:space="preserve"> </w:t>
            </w:r>
          </w:p>
          <w:p w:rsidR="00715A41" w:rsidRPr="009E3EA6" w:rsidRDefault="00715A41" w:rsidP="00715A41">
            <w:pPr>
              <w:rPr>
                <w:rFonts w:cs="Arial"/>
                <w:sz w:val="18"/>
                <w:szCs w:val="18"/>
              </w:rPr>
            </w:pPr>
            <w:r w:rsidRPr="009E3EA6">
              <w:rPr>
                <w:rFonts w:cs="Arial"/>
                <w:sz w:val="18"/>
                <w:szCs w:val="18"/>
              </w:rPr>
              <w:t>(12</w:t>
            </w:r>
            <w:r w:rsidR="005D1606">
              <w:rPr>
                <w:rFonts w:cs="Arial"/>
                <w:sz w:val="18"/>
                <w:szCs w:val="18"/>
              </w:rPr>
              <w:t>G</w:t>
            </w:r>
            <w:r w:rsidRPr="009E3EA6">
              <w:rPr>
                <w:rFonts w:cs="Arial"/>
                <w:sz w:val="18"/>
                <w:szCs w:val="18"/>
              </w:rPr>
              <w:t xml:space="preserve">M) Deutungen eines Textes entwickeln, begründen, am Text belegen </w:t>
            </w:r>
            <w:r w:rsidR="005D1606">
              <w:rPr>
                <w:rFonts w:cs="Arial"/>
                <w:sz w:val="18"/>
                <w:szCs w:val="18"/>
              </w:rPr>
              <w:t xml:space="preserve">M: </w:t>
            </w:r>
            <w:r w:rsidRPr="009E3EA6">
              <w:rPr>
                <w:rFonts w:cs="Arial"/>
                <w:sz w:val="18"/>
                <w:szCs w:val="18"/>
              </w:rPr>
              <w:t>und mit anderen Deutungen vergleichen</w:t>
            </w:r>
          </w:p>
          <w:p w:rsidR="00715A41" w:rsidRDefault="00715A41" w:rsidP="00715A41">
            <w:pPr>
              <w:rPr>
                <w:rFonts w:cs="Arial"/>
                <w:sz w:val="18"/>
                <w:szCs w:val="18"/>
              </w:rPr>
            </w:pPr>
            <w:r w:rsidRPr="009E3EA6">
              <w:rPr>
                <w:rFonts w:cs="Arial"/>
                <w:sz w:val="18"/>
                <w:szCs w:val="18"/>
              </w:rPr>
              <w:t>(12E) Deutungen eines Textes entwickeln und formulieren (auch mithilfe von Deutungshypothesen); das eigene Textverständnis erläutern, begründen und am Text belegen</w:t>
            </w:r>
          </w:p>
          <w:p w:rsidR="00715A41" w:rsidRPr="009E3EA6" w:rsidRDefault="00715A41" w:rsidP="00715A41">
            <w:pPr>
              <w:rPr>
                <w:rFonts w:cs="Arial"/>
                <w:sz w:val="18"/>
                <w:szCs w:val="18"/>
              </w:rPr>
            </w:pPr>
            <w:r w:rsidRPr="009E3EA6">
              <w:rPr>
                <w:rFonts w:cs="Arial"/>
                <w:sz w:val="18"/>
                <w:szCs w:val="18"/>
              </w:rPr>
              <w:t>(1</w:t>
            </w:r>
            <w:r w:rsidR="005D1606">
              <w:rPr>
                <w:rFonts w:cs="Arial"/>
                <w:sz w:val="18"/>
                <w:szCs w:val="18"/>
              </w:rPr>
              <w:t>G</w:t>
            </w:r>
            <w:r w:rsidRPr="009E3EA6">
              <w:rPr>
                <w:rFonts w:cs="Arial"/>
                <w:sz w:val="18"/>
                <w:szCs w:val="18"/>
              </w:rPr>
              <w:t xml:space="preserve">7M) Verstehensschwierigkeiten benennen </w:t>
            </w:r>
            <w:r w:rsidR="005D1606">
              <w:rPr>
                <w:rFonts w:cs="Arial"/>
                <w:sz w:val="18"/>
                <w:szCs w:val="18"/>
              </w:rPr>
              <w:t xml:space="preserve">M: </w:t>
            </w:r>
            <w:r w:rsidRPr="009E3EA6">
              <w:rPr>
                <w:rFonts w:cs="Arial"/>
                <w:sz w:val="18"/>
                <w:szCs w:val="18"/>
              </w:rPr>
              <w:t>und in einen Zusammenhang mit ihrer Deutung stellen</w:t>
            </w:r>
          </w:p>
          <w:p w:rsidR="00715A41" w:rsidRDefault="00715A41" w:rsidP="00715A41">
            <w:pPr>
              <w:rPr>
                <w:rFonts w:cs="Arial"/>
                <w:sz w:val="18"/>
                <w:szCs w:val="18"/>
              </w:rPr>
            </w:pPr>
            <w:r w:rsidRPr="009E3EA6">
              <w:rPr>
                <w:rFonts w:cs="Arial"/>
                <w:sz w:val="18"/>
                <w:szCs w:val="18"/>
              </w:rPr>
              <w:t>(17E) Verstehensschwierigkeiten benennen und für den Interpretationsprozess nutzen</w:t>
            </w:r>
          </w:p>
          <w:p w:rsidR="00715A41" w:rsidRDefault="00715A41" w:rsidP="00715A41">
            <w:pPr>
              <w:rPr>
                <w:rFonts w:cs="Arial"/>
                <w:sz w:val="18"/>
                <w:szCs w:val="18"/>
              </w:rPr>
            </w:pPr>
            <w:r w:rsidRPr="009E3EA6">
              <w:rPr>
                <w:rFonts w:cs="Arial"/>
                <w:sz w:val="18"/>
                <w:szCs w:val="18"/>
              </w:rPr>
              <w:t>(18E) die Mehrdeutigkeit von literarischen Texten erkennen und in Grundzügen erläutern</w:t>
            </w:r>
          </w:p>
          <w:p w:rsidR="00715A41" w:rsidRDefault="00715A41" w:rsidP="00715A41">
            <w:pPr>
              <w:rPr>
                <w:rFonts w:cs="Arial"/>
                <w:sz w:val="18"/>
                <w:szCs w:val="18"/>
              </w:rPr>
            </w:pPr>
            <w:r w:rsidRPr="009E3EA6">
              <w:rPr>
                <w:rFonts w:cs="Arial"/>
                <w:sz w:val="18"/>
                <w:szCs w:val="18"/>
              </w:rPr>
              <w:t>(19E) die Wirkung eines Textes beschreiben und begründen (Textteile und Textganzes) bewusst einsetzen</w:t>
            </w:r>
          </w:p>
          <w:p w:rsidR="00715A41" w:rsidRPr="004C6E5D" w:rsidRDefault="00715A41" w:rsidP="00715A41">
            <w:pPr>
              <w:rPr>
                <w:sz w:val="18"/>
                <w:szCs w:val="18"/>
                <w:u w:val="single"/>
              </w:rPr>
            </w:pPr>
            <w:r w:rsidRPr="004C6E5D">
              <w:rPr>
                <w:sz w:val="18"/>
                <w:szCs w:val="18"/>
                <w:u w:val="single"/>
              </w:rPr>
              <w:t>3.2.2.1 Struktur von Äußerungen</w:t>
            </w:r>
          </w:p>
          <w:p w:rsidR="00715A41" w:rsidRPr="00814783" w:rsidRDefault="00715A41" w:rsidP="00715A41">
            <w:pPr>
              <w:rPr>
                <w:rFonts w:cs="Arial"/>
                <w:sz w:val="18"/>
                <w:szCs w:val="18"/>
              </w:rPr>
            </w:pPr>
            <w:r w:rsidRPr="00814783">
              <w:rPr>
                <w:rFonts w:cs="Arial"/>
                <w:sz w:val="18"/>
                <w:szCs w:val="18"/>
              </w:rPr>
              <w:t>(18ME) Denotation und Konnotation unterscheiden</w:t>
            </w:r>
          </w:p>
          <w:p w:rsidR="00715A41" w:rsidRPr="00814783" w:rsidRDefault="00715A41" w:rsidP="00715A41">
            <w:pPr>
              <w:rPr>
                <w:rFonts w:cs="Arial"/>
                <w:sz w:val="18"/>
                <w:szCs w:val="18"/>
              </w:rPr>
            </w:pPr>
            <w:r w:rsidRPr="00814783">
              <w:rPr>
                <w:rFonts w:cs="Arial"/>
                <w:sz w:val="18"/>
                <w:szCs w:val="18"/>
              </w:rPr>
              <w:t>(19GM) Formen bildlicher Ausdrucksweise (mindestens Personifikation, Vergleich) benennen und deren Wirkung erklären</w:t>
            </w:r>
          </w:p>
          <w:p w:rsidR="00715A41" w:rsidRPr="00814783" w:rsidRDefault="00715A41" w:rsidP="00715A41">
            <w:pPr>
              <w:rPr>
                <w:rFonts w:cs="Arial"/>
                <w:sz w:val="18"/>
                <w:szCs w:val="18"/>
              </w:rPr>
            </w:pPr>
            <w:r w:rsidRPr="00814783">
              <w:rPr>
                <w:rFonts w:cs="Arial"/>
                <w:sz w:val="18"/>
                <w:szCs w:val="18"/>
              </w:rPr>
              <w:t>(19E) Formen bildlicher Ausdrucksweise (Metapher, Vergleich, Personifikation) benennen, erläutern und in ihrer Wirkung reflektieren</w:t>
            </w:r>
          </w:p>
          <w:p w:rsidR="00715A41" w:rsidRPr="004C6E5D" w:rsidRDefault="00715A41" w:rsidP="00715A41">
            <w:pPr>
              <w:rPr>
                <w:sz w:val="18"/>
                <w:szCs w:val="18"/>
                <w:u w:val="single"/>
              </w:rPr>
            </w:pPr>
            <w:r w:rsidRPr="004C6E5D">
              <w:rPr>
                <w:sz w:val="18"/>
                <w:szCs w:val="18"/>
                <w:u w:val="single"/>
              </w:rPr>
              <w:t>3.2.2.2 Funktion von Äußerungen</w:t>
            </w:r>
          </w:p>
          <w:p w:rsidR="00715A41" w:rsidRPr="001E5C2C" w:rsidRDefault="00715A41" w:rsidP="00715A41">
            <w:pPr>
              <w:rPr>
                <w:rFonts w:cs="Arial"/>
                <w:sz w:val="18"/>
                <w:szCs w:val="18"/>
              </w:rPr>
            </w:pPr>
            <w:r w:rsidRPr="001E5C2C">
              <w:rPr>
                <w:rFonts w:cs="Arial"/>
                <w:sz w:val="18"/>
                <w:szCs w:val="18"/>
              </w:rPr>
              <w:t>(1GM) die Inhalts- und Beziehungsebene erkennen und berücksichtigen (gelingende/misslingende Kommunikation, öffentliche/private Kommunikationssituationen)</w:t>
            </w:r>
          </w:p>
          <w:p w:rsidR="00715A41" w:rsidRDefault="00715A41" w:rsidP="00715A41">
            <w:pPr>
              <w:rPr>
                <w:rFonts w:cs="Arial"/>
                <w:sz w:val="18"/>
                <w:szCs w:val="18"/>
              </w:rPr>
            </w:pPr>
            <w:r w:rsidRPr="001E5C2C">
              <w:rPr>
                <w:rFonts w:cs="Arial"/>
                <w:sz w:val="18"/>
                <w:szCs w:val="18"/>
              </w:rPr>
              <w:t>(1E) gelingende und misslingende Kommunikation in verschiedenen Kontexten (</w:t>
            </w:r>
            <w:r w:rsidR="00F54B79">
              <w:rPr>
                <w:rFonts w:cs="Arial"/>
                <w:sz w:val="18"/>
                <w:szCs w:val="18"/>
              </w:rPr>
              <w:t>z.B.</w:t>
            </w:r>
            <w:r w:rsidRPr="001E5C2C">
              <w:rPr>
                <w:rFonts w:cs="Arial"/>
                <w:sz w:val="18"/>
                <w:szCs w:val="18"/>
              </w:rPr>
              <w:t xml:space="preserve"> öffentliche und private Kommunikation) unterscheiden und analysieren; Bedingungen gelingender Kommunikation formulieren</w:t>
            </w:r>
          </w:p>
          <w:p w:rsidR="00715A41" w:rsidRPr="004C6E5D" w:rsidRDefault="00715A41" w:rsidP="00715A41">
            <w:pPr>
              <w:rPr>
                <w:rFonts w:cs="Arial"/>
                <w:sz w:val="18"/>
                <w:szCs w:val="18"/>
                <w:highlight w:val="green"/>
                <w:shd w:val="clear" w:color="auto" w:fill="FF5050"/>
              </w:rPr>
            </w:pPr>
            <w:r w:rsidRPr="001E5C2C">
              <w:rPr>
                <w:rFonts w:cs="Arial"/>
                <w:sz w:val="18"/>
                <w:szCs w:val="18"/>
              </w:rPr>
              <w:t>(19E) einfache Formen der sprachlichen Zuschreibung von Geschlechterrollen unterscheiden und diskutieren</w:t>
            </w:r>
          </w:p>
        </w:tc>
        <w:tc>
          <w:tcPr>
            <w:tcW w:w="1250" w:type="pct"/>
            <w:tcBorders>
              <w:left w:val="single" w:sz="4" w:space="0" w:color="auto"/>
              <w:right w:val="single" w:sz="4" w:space="0" w:color="auto"/>
            </w:tcBorders>
            <w:shd w:val="clear" w:color="auto" w:fill="auto"/>
          </w:tcPr>
          <w:p w:rsidR="00715A41" w:rsidRPr="00C763A3" w:rsidRDefault="00715A41" w:rsidP="00715A41">
            <w:pPr>
              <w:spacing w:before="60"/>
              <w:rPr>
                <w:rFonts w:eastAsia="Calibri" w:cs="Arial"/>
                <w:szCs w:val="22"/>
              </w:rPr>
            </w:pPr>
            <w:r w:rsidRPr="00C763A3">
              <w:rPr>
                <w:rFonts w:cs="Arial"/>
                <w:szCs w:val="22"/>
              </w:rPr>
              <w:t>Erarbeitung formaler bzw. inhaltlicher Aspekte anhand geeigneter Beispiele Komischer Lyrik</w:t>
            </w:r>
            <w:r w:rsidRPr="00C763A3">
              <w:rPr>
                <w:rStyle w:val="Kommentarzeichen"/>
                <w:szCs w:val="22"/>
              </w:rPr>
              <w:t xml:space="preserve"> (L</w:t>
            </w:r>
            <w:r w:rsidRPr="00C763A3">
              <w:rPr>
                <w:rFonts w:eastAsia="Calibri"/>
                <w:szCs w:val="22"/>
              </w:rPr>
              <w:t>esererwartungen durchbrechen, Triviales aufblasen, Tragisches bagatellisieren, Unvereinbares zusammenbringen).</w:t>
            </w:r>
          </w:p>
          <w:p w:rsidR="00715A41" w:rsidRPr="00C763A3" w:rsidRDefault="00715A41" w:rsidP="00715A41">
            <w:pPr>
              <w:rPr>
                <w:rFonts w:cs="Arial"/>
                <w:szCs w:val="22"/>
                <w:shd w:val="clear" w:color="auto" w:fill="F5A092"/>
              </w:rPr>
            </w:pPr>
          </w:p>
          <w:p w:rsidR="00715A41" w:rsidRPr="00C763A3" w:rsidRDefault="00715A41" w:rsidP="00715A41">
            <w:pPr>
              <w:rPr>
                <w:rFonts w:cs="Arial"/>
                <w:color w:val="333333"/>
                <w:szCs w:val="22"/>
              </w:rPr>
            </w:pPr>
            <w:r w:rsidRPr="0052691A">
              <w:rPr>
                <w:rFonts w:cs="Arial"/>
                <w:b/>
                <w:szCs w:val="22"/>
                <w:shd w:val="clear" w:color="auto" w:fill="F5A092"/>
              </w:rPr>
              <w:t>G:</w:t>
            </w:r>
            <w:r w:rsidRPr="00C763A3">
              <w:rPr>
                <w:rFonts w:eastAsia="Calibri" w:cs="Arial"/>
                <w:szCs w:val="22"/>
              </w:rPr>
              <w:t xml:space="preserve"> </w:t>
            </w:r>
            <w:r w:rsidRPr="00A05B3D">
              <w:rPr>
                <w:rFonts w:cs="Arial"/>
                <w:color w:val="333333"/>
                <w:szCs w:val="22"/>
              </w:rPr>
              <w:t>Fachbegriffe zur formalen und stilistischen Besc</w:t>
            </w:r>
            <w:r w:rsidRPr="00C763A3">
              <w:rPr>
                <w:rFonts w:cs="Arial"/>
                <w:color w:val="333333"/>
                <w:szCs w:val="22"/>
              </w:rPr>
              <w:t>hreibung von Texten verwenden:</w:t>
            </w:r>
            <w:r w:rsidRPr="00A05B3D">
              <w:rPr>
                <w:rFonts w:cs="Arial"/>
                <w:color w:val="333333"/>
                <w:szCs w:val="22"/>
              </w:rPr>
              <w:br/>
              <w:t>– Reim, Vers, Strophe, sp</w:t>
            </w:r>
            <w:r w:rsidRPr="00C763A3">
              <w:rPr>
                <w:rFonts w:cs="Arial"/>
                <w:color w:val="333333"/>
                <w:szCs w:val="22"/>
              </w:rPr>
              <w:t>rachliche Bilder (Vergleich);</w:t>
            </w:r>
          </w:p>
          <w:p w:rsidR="00715A41" w:rsidRPr="00C763A3" w:rsidRDefault="00715A41" w:rsidP="00715A41">
            <w:pPr>
              <w:rPr>
                <w:rFonts w:cs="Arial"/>
                <w:color w:val="333333"/>
                <w:szCs w:val="22"/>
              </w:rPr>
            </w:pPr>
            <w:r w:rsidRPr="0052691A">
              <w:rPr>
                <w:rFonts w:cs="Arial"/>
                <w:b/>
                <w:szCs w:val="22"/>
                <w:shd w:val="clear" w:color="auto" w:fill="F5A092"/>
              </w:rPr>
              <w:t>M:</w:t>
            </w:r>
            <w:r>
              <w:rPr>
                <w:rFonts w:cs="Arial"/>
                <w:color w:val="333333"/>
                <w:szCs w:val="22"/>
              </w:rPr>
              <w:t xml:space="preserve"> z</w:t>
            </w:r>
            <w:r w:rsidRPr="00C763A3">
              <w:rPr>
                <w:rFonts w:cs="Arial"/>
                <w:color w:val="333333"/>
                <w:szCs w:val="22"/>
              </w:rPr>
              <w:t>usätzlich:</w:t>
            </w:r>
            <w:r w:rsidRPr="00A05B3D">
              <w:rPr>
                <w:rFonts w:cs="Arial"/>
                <w:color w:val="333333"/>
                <w:szCs w:val="22"/>
              </w:rPr>
              <w:br/>
              <w:t>–, Rhythmus, Metrum, Metapher, Personifikatio</w:t>
            </w:r>
            <w:r w:rsidRPr="00C763A3">
              <w:rPr>
                <w:rFonts w:cs="Arial"/>
                <w:color w:val="333333"/>
                <w:szCs w:val="22"/>
              </w:rPr>
              <w:t>n, lyrisches Ich, Enjambement;</w:t>
            </w:r>
          </w:p>
          <w:p w:rsidR="00715A41" w:rsidRPr="00C763A3" w:rsidRDefault="00715A41" w:rsidP="00715A41">
            <w:pPr>
              <w:rPr>
                <w:rFonts w:cs="Arial"/>
                <w:color w:val="333333"/>
                <w:szCs w:val="22"/>
              </w:rPr>
            </w:pPr>
            <w:r w:rsidRPr="0052691A">
              <w:rPr>
                <w:rFonts w:cs="Arial"/>
                <w:b/>
                <w:szCs w:val="22"/>
                <w:shd w:val="clear" w:color="auto" w:fill="F5A092"/>
              </w:rPr>
              <w:t>E:</w:t>
            </w:r>
            <w:r>
              <w:rPr>
                <w:rFonts w:cs="Arial"/>
                <w:color w:val="333333"/>
                <w:szCs w:val="22"/>
              </w:rPr>
              <w:t xml:space="preserve"> z</w:t>
            </w:r>
            <w:r w:rsidRPr="00C763A3">
              <w:rPr>
                <w:rFonts w:cs="Arial"/>
                <w:color w:val="333333"/>
                <w:szCs w:val="22"/>
              </w:rPr>
              <w:t>usätzlich: Kadenz, Atmosphäre</w:t>
            </w:r>
          </w:p>
          <w:p w:rsidR="00715A41" w:rsidRPr="00C763A3" w:rsidRDefault="00715A41" w:rsidP="00715A41">
            <w:pPr>
              <w:spacing w:before="60"/>
              <w:rPr>
                <w:rFonts w:eastAsia="Calibri"/>
                <w:szCs w:val="22"/>
              </w:rPr>
            </w:pPr>
          </w:p>
          <w:p w:rsidR="00715A41" w:rsidRPr="006A0AE6" w:rsidRDefault="00715A41" w:rsidP="00715A41">
            <w:pPr>
              <w:spacing w:before="60"/>
              <w:rPr>
                <w:szCs w:val="22"/>
              </w:rPr>
            </w:pPr>
            <w:r w:rsidRPr="00C763A3">
              <w:rPr>
                <w:rFonts w:eastAsia="Calibri"/>
                <w:szCs w:val="22"/>
              </w:rPr>
              <w:t xml:space="preserve">Mögliche Anknüpfung an die Unterrichtseinheit </w:t>
            </w:r>
            <w:r>
              <w:rPr>
                <w:rFonts w:eastAsia="Calibri"/>
                <w:szCs w:val="22"/>
              </w:rPr>
              <w:t xml:space="preserve">7.1 </w:t>
            </w:r>
            <w:r w:rsidRPr="00C763A3">
              <w:rPr>
                <w:rFonts w:eastAsia="Calibri"/>
                <w:szCs w:val="22"/>
              </w:rPr>
              <w:t>„Balladen“</w:t>
            </w:r>
            <w:r>
              <w:rPr>
                <w:rFonts w:eastAsia="Calibri"/>
                <w:szCs w:val="22"/>
              </w:rPr>
              <w:t xml:space="preserve"> durch Balladenparodien, dabei </w:t>
            </w:r>
            <w:r w:rsidRPr="0052691A">
              <w:rPr>
                <w:rFonts w:eastAsia="Calibri"/>
                <w:b/>
                <w:szCs w:val="22"/>
                <w:shd w:val="clear" w:color="auto" w:fill="F0A08D"/>
              </w:rPr>
              <w:t>E:</w:t>
            </w:r>
            <w:r>
              <w:rPr>
                <w:rFonts w:eastAsia="Calibri"/>
                <w:szCs w:val="22"/>
              </w:rPr>
              <w:t xml:space="preserve"> Parodie als solche erkennen und Wirkung untersuchen</w:t>
            </w:r>
          </w:p>
        </w:tc>
        <w:tc>
          <w:tcPr>
            <w:tcW w:w="1250" w:type="pct"/>
            <w:tcBorders>
              <w:left w:val="single" w:sz="4" w:space="0" w:color="auto"/>
              <w:right w:val="single" w:sz="4" w:space="0" w:color="auto"/>
            </w:tcBorders>
            <w:shd w:val="clear" w:color="auto" w:fill="auto"/>
          </w:tcPr>
          <w:p w:rsidR="00715A41" w:rsidRDefault="00715A41" w:rsidP="00715A41">
            <w:pPr>
              <w:spacing w:before="60"/>
              <w:rPr>
                <w:rFonts w:eastAsia="Calibri"/>
              </w:rPr>
            </w:pPr>
            <w:r>
              <w:rPr>
                <w:rFonts w:eastAsia="Calibri"/>
              </w:rPr>
              <w:t xml:space="preserve">Inhaltlichen Aspekt „Tragisches bagatellisieren“ vertiefen </w:t>
            </w:r>
            <w:r w:rsidR="00F54B79">
              <w:rPr>
                <w:rFonts w:eastAsia="Calibri"/>
              </w:rPr>
              <w:t>z.B.</w:t>
            </w:r>
            <w:r>
              <w:rPr>
                <w:rFonts w:eastAsia="Calibri"/>
              </w:rPr>
              <w:t xml:space="preserve"> über Gedichte von Joachim Ringelnatz, </w:t>
            </w:r>
            <w:r w:rsidR="00F54B79">
              <w:rPr>
                <w:rFonts w:eastAsia="Calibri"/>
              </w:rPr>
              <w:t xml:space="preserve">z.B. </w:t>
            </w:r>
            <w:r>
              <w:rPr>
                <w:rFonts w:eastAsia="Calibri"/>
              </w:rPr>
              <w:t>„Seemannstreue“ oder „Box-Kampf“ (letztes bietet eine gute Gelegenheit, die Satzmelodie von Sportreportern in einem eigenen Gedichtvortrag als Gestaltungsmittel zu nutzen).</w:t>
            </w:r>
          </w:p>
          <w:p w:rsidR="00715A41" w:rsidRDefault="00715A41" w:rsidP="00715A41">
            <w:pPr>
              <w:spacing w:before="60"/>
              <w:rPr>
                <w:rFonts w:eastAsia="Calibri"/>
              </w:rPr>
            </w:pPr>
          </w:p>
          <w:p w:rsidR="00715A41" w:rsidRDefault="00715A41" w:rsidP="00715A41">
            <w:pPr>
              <w:spacing w:before="60"/>
              <w:rPr>
                <w:rFonts w:eastAsia="Calibri"/>
              </w:rPr>
            </w:pPr>
            <w:r>
              <w:rPr>
                <w:rFonts w:eastAsia="Calibri"/>
              </w:rPr>
              <w:t xml:space="preserve">Niveaudifferenzierung ist ggf. auch möglich </w:t>
            </w:r>
            <w:r w:rsidR="00F54B79">
              <w:rPr>
                <w:rFonts w:eastAsia="Calibri"/>
              </w:rPr>
              <w:t>z.B.</w:t>
            </w:r>
            <w:r>
              <w:rPr>
                <w:rFonts w:eastAsia="Calibri"/>
              </w:rPr>
              <w:t xml:space="preserve"> in Form von Teamteaching </w:t>
            </w:r>
          </w:p>
          <w:p w:rsidR="00715A41" w:rsidRDefault="00715A41" w:rsidP="00715A41">
            <w:pPr>
              <w:rPr>
                <w:rFonts w:cs="Arial"/>
              </w:rPr>
            </w:pPr>
          </w:p>
          <w:p w:rsidR="00715A41" w:rsidRDefault="00715A41" w:rsidP="00715A41">
            <w:pPr>
              <w:rPr>
                <w:rFonts w:ascii="Gudea" w:hAnsi="Gudea"/>
                <w:color w:val="333333"/>
                <w:sz w:val="21"/>
                <w:szCs w:val="21"/>
              </w:rPr>
            </w:pPr>
            <w:r>
              <w:rPr>
                <w:rFonts w:cs="Arial"/>
              </w:rPr>
              <w:t xml:space="preserve">integrierter Grammatikunterricht: </w:t>
            </w:r>
            <w:r w:rsidR="00F54B79">
              <w:rPr>
                <w:rFonts w:cs="Arial"/>
              </w:rPr>
              <w:t>z.B.</w:t>
            </w:r>
            <w:r>
              <w:rPr>
                <w:rFonts w:cs="Arial"/>
              </w:rPr>
              <w:t xml:space="preserve"> Kohärenz und Kohärenzbrüche bei der Pointenkonstruktion</w:t>
            </w:r>
            <w:r w:rsidRPr="00A05B3D">
              <w:rPr>
                <w:rFonts w:ascii="Gudea" w:hAnsi="Gudea"/>
                <w:color w:val="333333"/>
                <w:sz w:val="21"/>
                <w:szCs w:val="21"/>
              </w:rPr>
              <w:br/>
            </w:r>
          </w:p>
          <w:p w:rsidR="00715A41" w:rsidRDefault="00715A41" w:rsidP="00715A41">
            <w:pPr>
              <w:rPr>
                <w:rFonts w:ascii="Gudea" w:hAnsi="Gudea"/>
                <w:color w:val="333333"/>
                <w:sz w:val="21"/>
                <w:szCs w:val="21"/>
              </w:rPr>
            </w:pPr>
          </w:p>
          <w:p w:rsidR="00715A41" w:rsidRPr="00FD086A" w:rsidRDefault="00715A41" w:rsidP="00715A41">
            <w:pPr>
              <w:rPr>
                <w:rFonts w:cs="Arial"/>
                <w:color w:val="333333"/>
                <w:szCs w:val="22"/>
              </w:rPr>
            </w:pPr>
            <w:r w:rsidRPr="00FD086A">
              <w:rPr>
                <w:rFonts w:cs="Arial"/>
                <w:color w:val="333333"/>
                <w:szCs w:val="22"/>
              </w:rPr>
              <w:t xml:space="preserve">Textgrundlage </w:t>
            </w:r>
            <w:r w:rsidR="00F54B79">
              <w:rPr>
                <w:rFonts w:cs="Arial"/>
                <w:color w:val="333333"/>
                <w:szCs w:val="22"/>
              </w:rPr>
              <w:t>z.B.</w:t>
            </w:r>
            <w:r w:rsidRPr="00FD086A">
              <w:rPr>
                <w:rFonts w:cs="Arial"/>
                <w:color w:val="333333"/>
                <w:szCs w:val="22"/>
              </w:rPr>
              <w:t xml:space="preserve"> Erlkönigparodien von </w:t>
            </w:r>
            <w:r w:rsidRPr="00FD086A">
              <w:rPr>
                <w:rFonts w:eastAsia="Calibri" w:cs="Arial"/>
                <w:szCs w:val="22"/>
              </w:rPr>
              <w:t>Heinz Erhardt, Otto Waalkes etc.</w:t>
            </w:r>
            <w:r>
              <w:rPr>
                <w:rFonts w:eastAsia="Calibri" w:cs="Arial"/>
                <w:szCs w:val="22"/>
              </w:rPr>
              <w:t xml:space="preserve"> (hier ggf. auch nicht nur komische Fassungen heranziehen)</w:t>
            </w:r>
            <w:r w:rsidRPr="00FD086A">
              <w:rPr>
                <w:rFonts w:eastAsia="Calibri" w:cs="Arial"/>
                <w:szCs w:val="22"/>
              </w:rPr>
              <w:t xml:space="preserve"> </w:t>
            </w:r>
          </w:p>
        </w:tc>
      </w:tr>
      <w:tr w:rsidR="00715A41" w:rsidTr="000F50E3">
        <w:trPr>
          <w:trHeight w:val="397"/>
          <w:jc w:val="center"/>
        </w:trPr>
        <w:tc>
          <w:tcPr>
            <w:tcW w:w="5000" w:type="pct"/>
            <w:gridSpan w:val="4"/>
            <w:tcBorders>
              <w:left w:val="single" w:sz="4" w:space="0" w:color="auto"/>
              <w:right w:val="single" w:sz="4" w:space="0" w:color="auto"/>
            </w:tcBorders>
            <w:shd w:val="clear" w:color="auto" w:fill="D9D9D9"/>
            <w:vAlign w:val="center"/>
          </w:tcPr>
          <w:p w:rsidR="00715A41" w:rsidRPr="008E3E18" w:rsidRDefault="00715A41" w:rsidP="00715A41">
            <w:pPr>
              <w:jc w:val="center"/>
              <w:rPr>
                <w:rFonts w:eastAsia="Calibri"/>
                <w:b/>
              </w:rPr>
            </w:pPr>
            <w:r>
              <w:rPr>
                <w:rFonts w:eastAsia="Calibri"/>
                <w:b/>
              </w:rPr>
              <w:t>3. Gedichtwerkstatt</w:t>
            </w:r>
          </w:p>
        </w:tc>
      </w:tr>
      <w:tr w:rsidR="00715A41" w:rsidTr="000F50E3">
        <w:trPr>
          <w:jc w:val="center"/>
        </w:trPr>
        <w:tc>
          <w:tcPr>
            <w:tcW w:w="1250" w:type="pct"/>
            <w:tcBorders>
              <w:left w:val="single" w:sz="4" w:space="0" w:color="auto"/>
              <w:right w:val="single" w:sz="4" w:space="0" w:color="auto"/>
            </w:tcBorders>
            <w:shd w:val="clear" w:color="auto" w:fill="auto"/>
          </w:tcPr>
          <w:p w:rsidR="00715A41" w:rsidRDefault="00715A41" w:rsidP="00715A41">
            <w:pPr>
              <w:rPr>
                <w:rFonts w:eastAsia="Calibri" w:cs="Arial"/>
                <w:sz w:val="18"/>
                <w:szCs w:val="18"/>
                <w:u w:val="single"/>
              </w:rPr>
            </w:pPr>
            <w:r w:rsidRPr="00E36F8E">
              <w:rPr>
                <w:rFonts w:eastAsia="Calibri" w:cs="Arial"/>
                <w:sz w:val="18"/>
                <w:szCs w:val="18"/>
                <w:u w:val="single"/>
              </w:rPr>
              <w:t>2.1 Sprechen</w:t>
            </w:r>
          </w:p>
          <w:p w:rsidR="00715A41" w:rsidRDefault="00715A41" w:rsidP="00715A41">
            <w:pPr>
              <w:rPr>
                <w:rFonts w:eastAsia="Calibri" w:cs="Arial"/>
                <w:sz w:val="18"/>
                <w:szCs w:val="18"/>
              </w:rPr>
            </w:pPr>
            <w:r w:rsidRPr="00F56C7E">
              <w:rPr>
                <w:rFonts w:eastAsia="Calibri"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715A41" w:rsidRDefault="00715A41" w:rsidP="00715A41">
            <w:pPr>
              <w:rPr>
                <w:rFonts w:eastAsia="Calibri" w:cs="Arial"/>
                <w:sz w:val="18"/>
                <w:szCs w:val="18"/>
              </w:rPr>
            </w:pPr>
            <w:r w:rsidRPr="00F56C7E">
              <w:rPr>
                <w:rFonts w:eastAsia="Calibri" w:cs="Arial"/>
                <w:sz w:val="18"/>
                <w:szCs w:val="18"/>
              </w:rPr>
              <w:t>9. auch im interkulturellen Dialog eigene und fremde Wahrnehmungen unterscheiden und kulturelle Unterschiede wahrnehmen</w:t>
            </w:r>
          </w:p>
          <w:p w:rsidR="00715A41" w:rsidRDefault="00D1298B" w:rsidP="00715A41">
            <w:pPr>
              <w:rPr>
                <w:rFonts w:eastAsia="Calibri" w:cs="Arial"/>
                <w:sz w:val="18"/>
                <w:szCs w:val="18"/>
                <w:u w:val="single"/>
              </w:rPr>
            </w:pPr>
            <w:r>
              <w:rPr>
                <w:rFonts w:eastAsia="Calibri" w:cs="Arial"/>
                <w:sz w:val="18"/>
                <w:szCs w:val="18"/>
                <w:u w:val="single"/>
              </w:rPr>
              <w:t>2.2</w:t>
            </w:r>
            <w:r w:rsidR="00715A41">
              <w:rPr>
                <w:rFonts w:eastAsia="Calibri" w:cs="Arial"/>
                <w:sz w:val="18"/>
                <w:szCs w:val="18"/>
                <w:u w:val="single"/>
              </w:rPr>
              <w:t xml:space="preserve"> Schreiben</w:t>
            </w:r>
          </w:p>
          <w:p w:rsidR="00715A41" w:rsidRDefault="00715A41" w:rsidP="00715A41">
            <w:pPr>
              <w:rPr>
                <w:rFonts w:eastAsia="Calibri" w:cs="Arial"/>
                <w:sz w:val="18"/>
                <w:szCs w:val="18"/>
              </w:rPr>
            </w:pPr>
            <w:r w:rsidRPr="00F56C7E">
              <w:rPr>
                <w:rFonts w:eastAsia="Calibri" w:cs="Arial"/>
                <w:sz w:val="18"/>
                <w:szCs w:val="18"/>
              </w:rPr>
              <w:t>1. Arbeitsschritte festlegen: Informationen sammeln, ordnen, ergänzen; dabei Schreibanlass, Text-funktion und Aufgabenstellung auf der Basis der jeweiligen Operatoren beachten</w:t>
            </w:r>
          </w:p>
          <w:p w:rsidR="00715A41" w:rsidRDefault="00715A41" w:rsidP="00715A41">
            <w:pPr>
              <w:rPr>
                <w:rFonts w:eastAsia="Calibri" w:cs="Arial"/>
                <w:sz w:val="18"/>
                <w:szCs w:val="18"/>
              </w:rPr>
            </w:pPr>
            <w:r w:rsidRPr="00F56C7E">
              <w:rPr>
                <w:rFonts w:eastAsia="Calibri" w:cs="Arial"/>
                <w:sz w:val="18"/>
                <w:szCs w:val="18"/>
              </w:rPr>
              <w:t>2. einen Schreibplan erstellen: Texte zielgerecht, adressaten- und situationsbezogen konzipieren</w:t>
            </w:r>
          </w:p>
          <w:p w:rsidR="00715A41" w:rsidRDefault="00715A41" w:rsidP="00715A41">
            <w:pPr>
              <w:rPr>
                <w:rFonts w:eastAsia="Calibri" w:cs="Arial"/>
                <w:sz w:val="18"/>
                <w:szCs w:val="18"/>
              </w:rPr>
            </w:pPr>
            <w:r w:rsidRPr="00F56C7E">
              <w:rPr>
                <w:rFonts w:eastAsia="Calibri" w:cs="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715A41" w:rsidRDefault="00715A41" w:rsidP="00715A41">
            <w:pPr>
              <w:rPr>
                <w:rFonts w:eastAsia="Calibri" w:cs="Arial"/>
                <w:sz w:val="18"/>
                <w:szCs w:val="18"/>
              </w:rPr>
            </w:pPr>
            <w:r w:rsidRPr="00F56C7E">
              <w:rPr>
                <w:rFonts w:eastAsia="Calibri" w:cs="Arial"/>
                <w:sz w:val="18"/>
                <w:szCs w:val="18"/>
              </w:rPr>
              <w:t>4. elementare Anforderungen des Schreibens erfüllen (Regeln der Rechtschreibung, Zeichensetzung und Grammatik)</w:t>
            </w:r>
          </w:p>
          <w:p w:rsidR="00715A41" w:rsidRDefault="00715A41" w:rsidP="00715A41">
            <w:pPr>
              <w:rPr>
                <w:rFonts w:eastAsia="Calibri" w:cs="Arial"/>
                <w:sz w:val="18"/>
                <w:szCs w:val="18"/>
              </w:rPr>
            </w:pPr>
            <w:r w:rsidRPr="00F56C7E">
              <w:rPr>
                <w:rFonts w:eastAsia="Calibri" w:cs="Arial"/>
                <w:sz w:val="18"/>
                <w:szCs w:val="18"/>
              </w:rPr>
              <w:t>6. Textverarbeitungs- und Präsentationsprogramme nutzen</w:t>
            </w:r>
          </w:p>
          <w:p w:rsidR="00715A41" w:rsidRDefault="00715A41" w:rsidP="00715A41">
            <w:pPr>
              <w:rPr>
                <w:rFonts w:eastAsia="Calibri" w:cs="Arial"/>
                <w:sz w:val="18"/>
                <w:szCs w:val="18"/>
              </w:rPr>
            </w:pPr>
            <w:r w:rsidRPr="00F56C7E">
              <w:rPr>
                <w:rFonts w:eastAsia="Calibri" w:cs="Arial"/>
                <w:sz w:val="18"/>
                <w:szCs w:val="18"/>
              </w:rPr>
              <w:t>7. strukturiert, verständlich und stilistisch stimmig fo</w:t>
            </w:r>
            <w:r>
              <w:rPr>
                <w:rFonts w:eastAsia="Calibri" w:cs="Arial"/>
                <w:sz w:val="18"/>
                <w:szCs w:val="18"/>
              </w:rPr>
              <w:t>rmulieren; dabei einen differen</w:t>
            </w:r>
            <w:r w:rsidRPr="00F56C7E">
              <w:rPr>
                <w:rFonts w:eastAsia="Calibri" w:cs="Arial"/>
                <w:sz w:val="18"/>
                <w:szCs w:val="18"/>
              </w:rPr>
              <w:t>zierten Wortschatz (auch Fachsprache, Fremdwörter (E)) verwenden</w:t>
            </w:r>
          </w:p>
          <w:p w:rsidR="00715A41" w:rsidRDefault="00715A41" w:rsidP="00715A41">
            <w:pPr>
              <w:rPr>
                <w:rFonts w:eastAsia="Calibri" w:cs="Arial"/>
                <w:sz w:val="18"/>
                <w:szCs w:val="18"/>
              </w:rPr>
            </w:pPr>
            <w:r w:rsidRPr="00F56C7E">
              <w:rPr>
                <w:rFonts w:eastAsia="Calibri" w:cs="Arial"/>
                <w:sz w:val="18"/>
                <w:szCs w:val="18"/>
              </w:rPr>
              <w:t>28. sprachliche Mittel gezielt einsetzen</w:t>
            </w:r>
          </w:p>
          <w:p w:rsidR="00715A41" w:rsidRDefault="00715A41" w:rsidP="00715A41">
            <w:pPr>
              <w:rPr>
                <w:rFonts w:eastAsia="Calibri" w:cs="Arial"/>
                <w:sz w:val="18"/>
                <w:szCs w:val="18"/>
              </w:rPr>
            </w:pPr>
            <w:r w:rsidRPr="00F56C7E">
              <w:rPr>
                <w:rFonts w:eastAsia="Calibri" w:cs="Arial"/>
                <w:sz w:val="18"/>
                <w:szCs w:val="18"/>
              </w:rPr>
              <w:t>30. nach Mustern schreiben: Textsortenspezifika und deren stilistische Merkmale im eigenen Text nachahmen</w:t>
            </w:r>
          </w:p>
          <w:p w:rsidR="00715A41" w:rsidRDefault="00715A41" w:rsidP="00715A41">
            <w:pPr>
              <w:rPr>
                <w:rFonts w:eastAsia="Calibri" w:cs="Arial"/>
                <w:sz w:val="18"/>
                <w:szCs w:val="18"/>
              </w:rPr>
            </w:pPr>
            <w:r w:rsidRPr="00F56C7E">
              <w:rPr>
                <w:rFonts w:eastAsia="Calibri" w:cs="Arial"/>
                <w:sz w:val="18"/>
                <w:szCs w:val="18"/>
              </w:rPr>
              <w:t>31. nach Impulsen schreiben</w:t>
            </w:r>
          </w:p>
          <w:p w:rsidR="00715A41" w:rsidRDefault="00715A41" w:rsidP="00715A41">
            <w:pPr>
              <w:rPr>
                <w:rFonts w:eastAsia="Calibri" w:cs="Arial"/>
                <w:sz w:val="18"/>
                <w:szCs w:val="18"/>
              </w:rPr>
            </w:pPr>
            <w:r w:rsidRPr="00F56C7E">
              <w:rPr>
                <w:rFonts w:eastAsia="Calibri" w:cs="Arial"/>
                <w:sz w:val="18"/>
                <w:szCs w:val="18"/>
              </w:rPr>
              <w:t>33. Emotionen und Befindlichkeiten ausdrücken und dabei angemessene sprachliche Mittel nutzen</w:t>
            </w:r>
          </w:p>
          <w:p w:rsidR="00715A41" w:rsidRDefault="00715A41" w:rsidP="00715A41">
            <w:pPr>
              <w:rPr>
                <w:rFonts w:eastAsia="Calibri" w:cs="Arial"/>
                <w:sz w:val="18"/>
                <w:szCs w:val="18"/>
              </w:rPr>
            </w:pPr>
            <w:r w:rsidRPr="00F56C7E">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715A41" w:rsidRDefault="00715A41" w:rsidP="00715A41">
            <w:pPr>
              <w:rPr>
                <w:rFonts w:eastAsia="Calibri" w:cs="Arial"/>
                <w:sz w:val="18"/>
                <w:szCs w:val="18"/>
              </w:rPr>
            </w:pPr>
            <w:r w:rsidRPr="00F56C7E">
              <w:rPr>
                <w:rFonts w:eastAsia="Calibri" w:cs="Arial"/>
                <w:sz w:val="18"/>
                <w:szCs w:val="18"/>
              </w:rPr>
              <w:t>37. Strategien zur Überprüfung der sprachlichen Richtigkeit und Rechtschreibung anwenden</w:t>
            </w:r>
          </w:p>
          <w:p w:rsidR="00715A41" w:rsidRDefault="00715A41" w:rsidP="00715A41">
            <w:pPr>
              <w:rPr>
                <w:rFonts w:eastAsia="Calibri" w:cs="Arial"/>
                <w:sz w:val="18"/>
                <w:szCs w:val="18"/>
              </w:rPr>
            </w:pPr>
            <w:r w:rsidRPr="00F56C7E">
              <w:rPr>
                <w:rFonts w:eastAsia="Calibri" w:cs="Arial"/>
                <w:sz w:val="18"/>
                <w:szCs w:val="18"/>
              </w:rPr>
              <w:t xml:space="preserve">38. kritische Beobachtungen in konkrete Verbesserungsansätze und </w:t>
            </w:r>
            <w:r w:rsidRPr="00F56C7E">
              <w:rPr>
                <w:rFonts w:ascii="MS Gothic" w:eastAsia="MS Gothic" w:hAnsi="MS Gothic" w:cs="MS Gothic" w:hint="eastAsia"/>
                <w:sz w:val="18"/>
                <w:szCs w:val="18"/>
              </w:rPr>
              <w:t>‑</w:t>
            </w:r>
            <w:r w:rsidRPr="00F56C7E">
              <w:rPr>
                <w:rFonts w:eastAsia="Calibri" w:cs="Arial"/>
                <w:sz w:val="18"/>
                <w:szCs w:val="18"/>
              </w:rPr>
              <w:t>vorschläge umsetzen</w:t>
            </w:r>
          </w:p>
          <w:p w:rsidR="00715A41" w:rsidRPr="0097248F" w:rsidRDefault="00715A41" w:rsidP="00715A41">
            <w:pPr>
              <w:rPr>
                <w:rFonts w:eastAsia="Calibri" w:cs="Arial"/>
                <w:sz w:val="18"/>
                <w:szCs w:val="18"/>
              </w:rPr>
            </w:pPr>
            <w:r w:rsidRPr="00F56C7E">
              <w:rPr>
                <w:rFonts w:eastAsia="Calibri" w:cs="Arial"/>
                <w:sz w:val="18"/>
                <w:szCs w:val="18"/>
              </w:rPr>
              <w:t>39. Texte inhaltlich und sprachlich überarbeiten und dazu geeignete Methoden und Sozialformen</w:t>
            </w:r>
            <w:r>
              <w:rPr>
                <w:rFonts w:eastAsia="Calibri" w:cs="Arial"/>
                <w:sz w:val="18"/>
                <w:szCs w:val="18"/>
              </w:rPr>
              <w:t xml:space="preserve"> </w:t>
            </w:r>
            <w:r w:rsidRPr="00F56C7E">
              <w:rPr>
                <w:rFonts w:eastAsia="Calibri" w:cs="Arial"/>
                <w:sz w:val="18"/>
                <w:szCs w:val="18"/>
              </w:rPr>
              <w:t>(zum Beispiel Schreibkonferenz)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246252" w:rsidRDefault="00715A41" w:rsidP="00715A41">
            <w:pPr>
              <w:rPr>
                <w:rFonts w:cs="Arial"/>
                <w:sz w:val="18"/>
                <w:szCs w:val="18"/>
                <w:u w:val="single"/>
              </w:rPr>
            </w:pPr>
            <w:r>
              <w:rPr>
                <w:rFonts w:cs="Arial"/>
                <w:sz w:val="18"/>
                <w:szCs w:val="18"/>
                <w:u w:val="single"/>
              </w:rPr>
              <w:t>3.2.1.1 Literarische Texte</w:t>
            </w:r>
          </w:p>
          <w:p w:rsidR="00715A41" w:rsidRPr="001E5C2C" w:rsidRDefault="00715A41" w:rsidP="00715A41">
            <w:pPr>
              <w:rPr>
                <w:rFonts w:cs="Arial"/>
                <w:sz w:val="18"/>
                <w:szCs w:val="18"/>
              </w:rPr>
            </w:pPr>
            <w:r w:rsidRPr="001E5C2C">
              <w:rPr>
                <w:rFonts w:cs="Arial"/>
                <w:sz w:val="18"/>
                <w:szCs w:val="18"/>
              </w:rPr>
              <w:t>(6M) das Thema eines Textes benennen</w:t>
            </w:r>
          </w:p>
          <w:p w:rsidR="00715A41" w:rsidRPr="001E5C2C" w:rsidRDefault="00715A41" w:rsidP="00715A41">
            <w:pPr>
              <w:rPr>
                <w:rFonts w:cs="Arial"/>
                <w:sz w:val="18"/>
                <w:szCs w:val="18"/>
              </w:rPr>
            </w:pPr>
            <w:r w:rsidRPr="001E5C2C">
              <w:rPr>
                <w:rFonts w:cs="Arial"/>
                <w:sz w:val="18"/>
                <w:szCs w:val="18"/>
              </w:rPr>
              <w:t>(6E) das Thema eines Textes bestimmen und benennen</w:t>
            </w:r>
          </w:p>
          <w:p w:rsidR="00715A41" w:rsidRPr="001E5C2C" w:rsidRDefault="00715A41" w:rsidP="00715A41">
            <w:pPr>
              <w:rPr>
                <w:rFonts w:cs="Arial"/>
                <w:sz w:val="18"/>
                <w:szCs w:val="18"/>
              </w:rPr>
            </w:pPr>
            <w:r w:rsidRPr="001E5C2C">
              <w:rPr>
                <w:rFonts w:cs="Arial"/>
                <w:sz w:val="18"/>
                <w:szCs w:val="18"/>
              </w:rPr>
              <w:t>(9G) die Wirkung grundlegender Gestaltungsmittel erkennen und beschreiben</w:t>
            </w:r>
          </w:p>
          <w:p w:rsidR="00715A41" w:rsidRPr="001E5C2C" w:rsidRDefault="00715A41" w:rsidP="00715A41">
            <w:pPr>
              <w:rPr>
                <w:rFonts w:cs="Arial"/>
                <w:sz w:val="18"/>
                <w:szCs w:val="18"/>
              </w:rPr>
            </w:pPr>
            <w:r w:rsidRPr="001E5C2C">
              <w:rPr>
                <w:rFonts w:cs="Arial"/>
                <w:sz w:val="18"/>
                <w:szCs w:val="18"/>
              </w:rPr>
              <w:t>(9M) die Wirkung von Gestaltungsmitteln erkennen und erläutern</w:t>
            </w:r>
          </w:p>
          <w:p w:rsidR="00715A41" w:rsidRPr="001E5C2C" w:rsidRDefault="00715A41" w:rsidP="00715A41">
            <w:pPr>
              <w:rPr>
                <w:rFonts w:cs="Arial"/>
                <w:sz w:val="18"/>
                <w:szCs w:val="18"/>
              </w:rPr>
            </w:pPr>
            <w:r w:rsidRPr="001E5C2C">
              <w:rPr>
                <w:rFonts w:cs="Arial"/>
                <w:sz w:val="18"/>
                <w:szCs w:val="18"/>
              </w:rPr>
              <w:t>(9E) sprachliche Gestaltungsmittel beschreiben und auf ihre Funktion hin untersuchen</w:t>
            </w:r>
          </w:p>
          <w:p w:rsidR="00715A41" w:rsidRPr="001E5C2C" w:rsidRDefault="00715A41" w:rsidP="00715A41">
            <w:pPr>
              <w:rPr>
                <w:rFonts w:cs="Arial"/>
                <w:sz w:val="18"/>
                <w:szCs w:val="18"/>
              </w:rPr>
            </w:pPr>
            <w:r w:rsidRPr="001E5C2C">
              <w:rPr>
                <w:rFonts w:cs="Arial"/>
                <w:sz w:val="18"/>
                <w:szCs w:val="18"/>
              </w:rPr>
              <w:t>(10M) Komik erkennen und untersuchen</w:t>
            </w:r>
          </w:p>
          <w:p w:rsidR="00715A41" w:rsidRPr="001E5C2C" w:rsidRDefault="00715A41" w:rsidP="00715A41">
            <w:pPr>
              <w:rPr>
                <w:rFonts w:cs="Arial"/>
                <w:sz w:val="18"/>
                <w:szCs w:val="18"/>
              </w:rPr>
            </w:pPr>
            <w:r w:rsidRPr="001E5C2C">
              <w:rPr>
                <w:rFonts w:cs="Arial"/>
                <w:sz w:val="18"/>
                <w:szCs w:val="18"/>
              </w:rPr>
              <w:t>(10E) Komik und Parodie erkennen und ihre Wirkung untersuchen</w:t>
            </w:r>
          </w:p>
          <w:p w:rsidR="00715A41" w:rsidRPr="001E5C2C" w:rsidRDefault="00715A41" w:rsidP="00715A41">
            <w:pPr>
              <w:rPr>
                <w:rFonts w:cs="Arial"/>
                <w:sz w:val="18"/>
                <w:szCs w:val="18"/>
              </w:rPr>
            </w:pPr>
            <w:r w:rsidRPr="001E5C2C">
              <w:rPr>
                <w:rFonts w:cs="Arial"/>
                <w:sz w:val="18"/>
                <w:szCs w:val="18"/>
              </w:rPr>
              <w:t>(12</w:t>
            </w:r>
            <w:r w:rsidR="005D1606">
              <w:rPr>
                <w:rFonts w:cs="Arial"/>
                <w:sz w:val="18"/>
                <w:szCs w:val="18"/>
              </w:rPr>
              <w:t>G</w:t>
            </w:r>
            <w:r w:rsidRPr="001E5C2C">
              <w:rPr>
                <w:rFonts w:cs="Arial"/>
                <w:sz w:val="18"/>
                <w:szCs w:val="18"/>
              </w:rPr>
              <w:t xml:space="preserve">M) Deutungen eines Textes entwickeln, begründen, am Text belegen </w:t>
            </w:r>
            <w:r w:rsidR="005D1606">
              <w:rPr>
                <w:rFonts w:cs="Arial"/>
                <w:sz w:val="18"/>
                <w:szCs w:val="18"/>
              </w:rPr>
              <w:t xml:space="preserve">M: </w:t>
            </w:r>
            <w:r w:rsidRPr="001E5C2C">
              <w:rPr>
                <w:rFonts w:cs="Arial"/>
                <w:sz w:val="18"/>
                <w:szCs w:val="18"/>
              </w:rPr>
              <w:t>und mit anderen Deutungen vergleichen</w:t>
            </w:r>
          </w:p>
          <w:p w:rsidR="00715A41" w:rsidRPr="001E5C2C" w:rsidRDefault="00715A41" w:rsidP="00715A41">
            <w:pPr>
              <w:rPr>
                <w:rFonts w:cs="Arial"/>
                <w:sz w:val="18"/>
                <w:szCs w:val="18"/>
              </w:rPr>
            </w:pPr>
            <w:r w:rsidRPr="001E5C2C">
              <w:rPr>
                <w:rFonts w:cs="Arial"/>
                <w:sz w:val="18"/>
                <w:szCs w:val="18"/>
              </w:rPr>
              <w:t xml:space="preserve">(12E) Deutungen eines Textes entwickeln und formulieren (auch mithilfe von Deutungshypothesen); das eigene Textverständnis erläutern, begründen und am Text belegen </w:t>
            </w:r>
          </w:p>
          <w:p w:rsidR="00715A41" w:rsidRPr="001E5C2C" w:rsidRDefault="00715A41" w:rsidP="00715A41">
            <w:pPr>
              <w:rPr>
                <w:rFonts w:cs="Arial"/>
                <w:sz w:val="18"/>
                <w:szCs w:val="18"/>
              </w:rPr>
            </w:pPr>
            <w:r w:rsidRPr="001E5C2C">
              <w:rPr>
                <w:rFonts w:cs="Arial"/>
                <w:sz w:val="18"/>
                <w:szCs w:val="18"/>
              </w:rPr>
              <w:t>(15G) handlungs- und produktionsorientierte Verfahren anwenden, um zu einer Textdeutung zu gelangen (</w:t>
            </w:r>
            <w:r w:rsidR="00F54B79">
              <w:rPr>
                <w:rFonts w:cs="Arial"/>
                <w:sz w:val="18"/>
                <w:szCs w:val="18"/>
              </w:rPr>
              <w:t>z.B.</w:t>
            </w:r>
            <w:r w:rsidRPr="001E5C2C">
              <w:rPr>
                <w:rFonts w:cs="Arial"/>
                <w:sz w:val="18"/>
                <w:szCs w:val="18"/>
              </w:rPr>
              <w:t xml:space="preserve"> Paralleltext, </w:t>
            </w:r>
            <w:r w:rsidR="005D1606">
              <w:rPr>
                <w:rFonts w:cs="Arial"/>
                <w:sz w:val="18"/>
                <w:szCs w:val="18"/>
              </w:rPr>
              <w:t xml:space="preserve">G: </w:t>
            </w:r>
            <w:r w:rsidRPr="001E5C2C">
              <w:rPr>
                <w:rFonts w:cs="Arial"/>
                <w:sz w:val="18"/>
                <w:szCs w:val="18"/>
              </w:rPr>
              <w:t>Brief, Tagebucheintrag</w:t>
            </w:r>
            <w:r w:rsidR="005D1606">
              <w:rPr>
                <w:rFonts w:cs="Arial"/>
                <w:sz w:val="18"/>
                <w:szCs w:val="18"/>
              </w:rPr>
              <w:t xml:space="preserve"> / M: </w:t>
            </w:r>
            <w:r w:rsidRPr="001E5C2C">
              <w:rPr>
                <w:rFonts w:cs="Arial"/>
                <w:sz w:val="18"/>
                <w:szCs w:val="18"/>
              </w:rPr>
              <w:t>innerer Monolog, Formen des szenischen Interpretierens)</w:t>
            </w:r>
          </w:p>
          <w:p w:rsidR="00715A41" w:rsidRPr="001E5C2C" w:rsidRDefault="00715A41" w:rsidP="00715A41">
            <w:pPr>
              <w:rPr>
                <w:rFonts w:cs="Arial"/>
                <w:sz w:val="18"/>
                <w:szCs w:val="18"/>
              </w:rPr>
            </w:pPr>
            <w:r w:rsidRPr="001E5C2C">
              <w:rPr>
                <w:rFonts w:cs="Arial"/>
                <w:sz w:val="18"/>
                <w:szCs w:val="18"/>
              </w:rPr>
              <w:t>(15E) mit handlungs- und produktionsorientierten Verfahren ein plausibles Textverständnis herausarbeiten (</w:t>
            </w:r>
            <w:r w:rsidR="00F54B79">
              <w:rPr>
                <w:rFonts w:cs="Arial"/>
                <w:sz w:val="18"/>
                <w:szCs w:val="18"/>
              </w:rPr>
              <w:t>z.B.</w:t>
            </w:r>
            <w:r w:rsidRPr="001E5C2C">
              <w:rPr>
                <w:rFonts w:cs="Arial"/>
                <w:sz w:val="18"/>
                <w:szCs w:val="18"/>
              </w:rPr>
              <w:t xml:space="preserve"> Texttransformationen, Ausgestaltungen, Formen des szenischen Interpretierens) </w:t>
            </w:r>
          </w:p>
          <w:p w:rsidR="00715A41" w:rsidRPr="001E5C2C" w:rsidRDefault="00715A41" w:rsidP="00715A41">
            <w:pPr>
              <w:rPr>
                <w:rFonts w:cs="Arial"/>
                <w:sz w:val="18"/>
                <w:szCs w:val="18"/>
              </w:rPr>
            </w:pPr>
            <w:r w:rsidRPr="001E5C2C">
              <w:rPr>
                <w:rFonts w:cs="Arial"/>
                <w:sz w:val="18"/>
                <w:szCs w:val="18"/>
              </w:rPr>
              <w:t>(18E) die Mehrdeutigkeit von literarischen Texten erkennen und in Grundzügen erläutern</w:t>
            </w:r>
          </w:p>
          <w:p w:rsidR="00715A41" w:rsidRPr="001E5C2C" w:rsidRDefault="00715A41" w:rsidP="00715A41">
            <w:pPr>
              <w:rPr>
                <w:rFonts w:cs="Arial"/>
                <w:sz w:val="18"/>
                <w:szCs w:val="18"/>
              </w:rPr>
            </w:pPr>
            <w:r w:rsidRPr="001E5C2C">
              <w:rPr>
                <w:rFonts w:cs="Arial"/>
                <w:sz w:val="18"/>
                <w:szCs w:val="18"/>
              </w:rPr>
              <w:t>(19E) die Wirkung eines Textes beschreiben und begründen (Textteile und Textganzes) bewusst einsetzen</w:t>
            </w:r>
          </w:p>
          <w:p w:rsidR="00715A41" w:rsidRPr="004C6E5D" w:rsidRDefault="00715A41" w:rsidP="00715A41">
            <w:pPr>
              <w:rPr>
                <w:sz w:val="18"/>
                <w:szCs w:val="18"/>
                <w:u w:val="single"/>
              </w:rPr>
            </w:pPr>
            <w:r w:rsidRPr="004C6E5D">
              <w:rPr>
                <w:sz w:val="18"/>
                <w:szCs w:val="18"/>
                <w:u w:val="single"/>
              </w:rPr>
              <w:t>3.2.2.1 Struktur von Äußerungen</w:t>
            </w:r>
          </w:p>
          <w:p w:rsidR="00715A41" w:rsidRPr="00DB6DAA" w:rsidRDefault="00715A41" w:rsidP="00715A41">
            <w:pPr>
              <w:rPr>
                <w:rFonts w:cs="Arial"/>
                <w:sz w:val="18"/>
                <w:szCs w:val="18"/>
              </w:rPr>
            </w:pPr>
            <w:r w:rsidRPr="00DB6DAA">
              <w:rPr>
                <w:rFonts w:cs="Arial"/>
                <w:sz w:val="18"/>
                <w:szCs w:val="18"/>
              </w:rPr>
              <w:t>(18ME) Denotation und Konnotation unterscheiden</w:t>
            </w:r>
          </w:p>
          <w:p w:rsidR="00715A41" w:rsidRPr="004C6E5D" w:rsidRDefault="00715A41" w:rsidP="00715A41">
            <w:pPr>
              <w:rPr>
                <w:sz w:val="18"/>
                <w:szCs w:val="18"/>
                <w:u w:val="single"/>
              </w:rPr>
            </w:pPr>
            <w:r w:rsidRPr="004C6E5D">
              <w:rPr>
                <w:sz w:val="18"/>
                <w:szCs w:val="18"/>
                <w:u w:val="single"/>
              </w:rPr>
              <w:t>3.2.2.2 Funktion von Äußerungen</w:t>
            </w:r>
          </w:p>
          <w:p w:rsidR="00715A41" w:rsidRPr="00DB6DAA" w:rsidRDefault="00715A41" w:rsidP="00715A41">
            <w:pPr>
              <w:rPr>
                <w:rFonts w:cs="Arial"/>
                <w:sz w:val="18"/>
                <w:szCs w:val="18"/>
              </w:rPr>
            </w:pPr>
            <w:r w:rsidRPr="00DB6DAA">
              <w:rPr>
                <w:rFonts w:cs="Arial"/>
                <w:sz w:val="18"/>
                <w:szCs w:val="18"/>
              </w:rPr>
              <w:t>(1GM) die Inhalts- und Beziehungsebene erkennen und berücksichtigen (gelingende/misslingende Kommunikation, öffentliche/private Kommunikationssituationen)</w:t>
            </w:r>
          </w:p>
          <w:p w:rsidR="00715A41" w:rsidRPr="00DB6DAA" w:rsidRDefault="00715A41" w:rsidP="00715A41">
            <w:pPr>
              <w:rPr>
                <w:rFonts w:cs="Arial"/>
                <w:sz w:val="18"/>
                <w:szCs w:val="18"/>
              </w:rPr>
            </w:pPr>
            <w:r w:rsidRPr="00DB6DAA">
              <w:rPr>
                <w:rFonts w:cs="Arial"/>
                <w:sz w:val="18"/>
                <w:szCs w:val="18"/>
              </w:rPr>
              <w:t>(1E) gelingende und misslingende Kommunikation in verschiedenen Kontexten (</w:t>
            </w:r>
            <w:r w:rsidR="00F54B79">
              <w:rPr>
                <w:rFonts w:cs="Arial"/>
                <w:sz w:val="18"/>
                <w:szCs w:val="18"/>
              </w:rPr>
              <w:t>z.B.</w:t>
            </w:r>
            <w:r w:rsidRPr="00DB6DAA">
              <w:rPr>
                <w:rFonts w:cs="Arial"/>
                <w:sz w:val="18"/>
                <w:szCs w:val="18"/>
              </w:rPr>
              <w:t xml:space="preserve"> öffentliche und private Kommunikation) unterscheiden und analysieren; Bedingungen gelingender Kommunikation formulieren</w:t>
            </w:r>
          </w:p>
          <w:p w:rsidR="00715A41" w:rsidRPr="00DB6DAA" w:rsidRDefault="00715A41" w:rsidP="00715A41">
            <w:pPr>
              <w:rPr>
                <w:rFonts w:cs="Arial"/>
                <w:sz w:val="18"/>
                <w:szCs w:val="18"/>
              </w:rPr>
            </w:pPr>
            <w:r w:rsidRPr="00DB6DAA">
              <w:rPr>
                <w:rFonts w:cs="Arial"/>
                <w:sz w:val="18"/>
                <w:szCs w:val="18"/>
              </w:rPr>
              <w:t>(2GM) Sprechweisen erkennen (</w:t>
            </w:r>
            <w:r w:rsidR="00F54B79">
              <w:rPr>
                <w:rFonts w:cs="Arial"/>
                <w:sz w:val="18"/>
                <w:szCs w:val="18"/>
              </w:rPr>
              <w:t>z.B.</w:t>
            </w:r>
            <w:r w:rsidRPr="00DB6DAA">
              <w:rPr>
                <w:rFonts w:cs="Arial"/>
                <w:sz w:val="18"/>
                <w:szCs w:val="18"/>
              </w:rPr>
              <w:t xml:space="preserve"> formelle oder pejorative Sprache)</w:t>
            </w:r>
          </w:p>
          <w:p w:rsidR="00715A41" w:rsidRPr="00DB6DAA" w:rsidRDefault="00715A41" w:rsidP="00715A41">
            <w:pPr>
              <w:rPr>
                <w:rFonts w:cs="Arial"/>
                <w:sz w:val="18"/>
                <w:szCs w:val="18"/>
              </w:rPr>
            </w:pPr>
            <w:r w:rsidRPr="00DB6DAA">
              <w:rPr>
                <w:rFonts w:cs="Arial"/>
                <w:sz w:val="18"/>
                <w:szCs w:val="18"/>
              </w:rPr>
              <w:t>(2E) unterschiedliche Sprechabsichten, Sprechakte und Sprechweisen erkennen, erläutern und deren Wirkungen im Kontext unterscheiden (</w:t>
            </w:r>
            <w:r w:rsidR="00F54B79">
              <w:rPr>
                <w:rFonts w:cs="Arial"/>
                <w:sz w:val="18"/>
                <w:szCs w:val="18"/>
              </w:rPr>
              <w:t>z.B.</w:t>
            </w:r>
            <w:r w:rsidRPr="00DB6DAA">
              <w:rPr>
                <w:rFonts w:cs="Arial"/>
                <w:sz w:val="18"/>
                <w:szCs w:val="18"/>
              </w:rPr>
              <w:t xml:space="preserve"> formelle oder pejorative Sprache) </w:t>
            </w:r>
          </w:p>
          <w:p w:rsidR="00715A41" w:rsidRPr="00DB6DAA" w:rsidRDefault="00715A41" w:rsidP="00715A41">
            <w:pPr>
              <w:rPr>
                <w:rFonts w:cs="Arial"/>
                <w:sz w:val="18"/>
                <w:szCs w:val="18"/>
              </w:rPr>
            </w:pPr>
            <w:r w:rsidRPr="00DB6DAA">
              <w:rPr>
                <w:rFonts w:cs="Arial"/>
                <w:sz w:val="18"/>
                <w:szCs w:val="18"/>
              </w:rPr>
              <w:t>(3) Zusammenhänge zwischen verbalen und nonverbalen Ausdrucksmitteln erkennen und wesentliche Faktoren beschreiben, die die mündliche Kommunikation prägen (</w:t>
            </w:r>
            <w:r w:rsidR="00F54B79">
              <w:rPr>
                <w:rFonts w:cs="Arial"/>
                <w:sz w:val="18"/>
                <w:szCs w:val="18"/>
              </w:rPr>
              <w:t>z.B.</w:t>
            </w:r>
            <w:r w:rsidRPr="00DB6DAA">
              <w:rPr>
                <w:rFonts w:cs="Arial"/>
                <w:sz w:val="18"/>
                <w:szCs w:val="18"/>
              </w:rPr>
              <w:t xml:space="preserve"> Gestik, Mimik, Stimme, </w:t>
            </w:r>
            <w:r w:rsidR="005D1606">
              <w:rPr>
                <w:rFonts w:cs="Arial"/>
                <w:sz w:val="18"/>
                <w:szCs w:val="18"/>
              </w:rPr>
              <w:t xml:space="preserve">E: </w:t>
            </w:r>
            <w:r w:rsidRPr="00DB6DAA">
              <w:rPr>
                <w:rFonts w:cs="Arial"/>
                <w:sz w:val="18"/>
                <w:szCs w:val="18"/>
              </w:rPr>
              <w:t>Modulation)</w:t>
            </w:r>
          </w:p>
          <w:p w:rsidR="00715A41" w:rsidRPr="00DB6DAA" w:rsidRDefault="00715A41" w:rsidP="00715A41">
            <w:pPr>
              <w:rPr>
                <w:rFonts w:cs="Arial"/>
                <w:sz w:val="18"/>
                <w:szCs w:val="18"/>
              </w:rPr>
            </w:pPr>
            <w:r w:rsidRPr="00DB6DAA">
              <w:rPr>
                <w:rFonts w:cs="Arial"/>
                <w:sz w:val="18"/>
                <w:szCs w:val="18"/>
              </w:rPr>
              <w:t>(4G) Merkmale gesprochener und geschriebener Sprache unterscheiden</w:t>
            </w:r>
          </w:p>
          <w:p w:rsidR="00715A41" w:rsidRPr="00DB6DAA" w:rsidRDefault="00715A41" w:rsidP="00715A41">
            <w:pPr>
              <w:rPr>
                <w:rFonts w:cs="Arial"/>
                <w:sz w:val="18"/>
                <w:szCs w:val="18"/>
              </w:rPr>
            </w:pPr>
            <w:r w:rsidRPr="00DB6DAA">
              <w:rPr>
                <w:rFonts w:cs="Arial"/>
                <w:sz w:val="18"/>
                <w:szCs w:val="18"/>
              </w:rPr>
              <w:t>(4M) distinktive Merkmale von gesprochener und geschriebener Sprache erkennen und beschreiben (</w:t>
            </w:r>
            <w:r w:rsidR="00F54B79">
              <w:rPr>
                <w:rFonts w:cs="Arial"/>
                <w:sz w:val="18"/>
                <w:szCs w:val="18"/>
              </w:rPr>
              <w:t>z.B.</w:t>
            </w:r>
            <w:r w:rsidRPr="00DB6DAA">
              <w:rPr>
                <w:rFonts w:cs="Arial"/>
                <w:sz w:val="18"/>
                <w:szCs w:val="18"/>
              </w:rPr>
              <w:t xml:space="preserve"> Wortwahl, Syntax)</w:t>
            </w:r>
          </w:p>
          <w:p w:rsidR="00715A41" w:rsidRPr="00DB6DAA" w:rsidRDefault="00715A41" w:rsidP="00715A41">
            <w:pPr>
              <w:rPr>
                <w:rFonts w:cs="Arial"/>
                <w:sz w:val="18"/>
                <w:szCs w:val="18"/>
              </w:rPr>
            </w:pPr>
            <w:r w:rsidRPr="00DB6DAA">
              <w:rPr>
                <w:rFonts w:cs="Arial"/>
                <w:sz w:val="18"/>
                <w:szCs w:val="18"/>
              </w:rPr>
              <w:t xml:space="preserve">(4E) distinktive Merkmale gesprochener und geschriebener Sprache erkennen, benennen und in ihrer kommunikativen Bedeutung unterscheiden </w:t>
            </w:r>
          </w:p>
          <w:p w:rsidR="00715A41" w:rsidRPr="00DB6DAA" w:rsidRDefault="00715A41" w:rsidP="00715A41">
            <w:pPr>
              <w:rPr>
                <w:rFonts w:cs="Arial"/>
                <w:sz w:val="18"/>
                <w:szCs w:val="18"/>
              </w:rPr>
            </w:pPr>
            <w:r w:rsidRPr="00DB6DAA">
              <w:rPr>
                <w:rFonts w:cs="Arial"/>
                <w:sz w:val="18"/>
                <w:szCs w:val="18"/>
              </w:rPr>
              <w:t>(5) Funktionen von Texten erkennen (</w:t>
            </w:r>
            <w:r w:rsidR="00F54B79">
              <w:rPr>
                <w:rFonts w:cs="Arial"/>
                <w:sz w:val="18"/>
                <w:szCs w:val="18"/>
              </w:rPr>
              <w:t>z.B.</w:t>
            </w:r>
            <w:r w:rsidRPr="00DB6DAA">
              <w:rPr>
                <w:rFonts w:cs="Arial"/>
                <w:sz w:val="18"/>
                <w:szCs w:val="18"/>
              </w:rPr>
              <w:t xml:space="preserve"> Information, Appell, Selbstdarstellung, Kontakt</w:t>
            </w:r>
            <w:r w:rsidR="005D1606">
              <w:rPr>
                <w:rFonts w:cs="Arial"/>
                <w:sz w:val="18"/>
                <w:szCs w:val="18"/>
              </w:rPr>
              <w:t>, E: Regulation</w:t>
            </w:r>
            <w:r w:rsidRPr="00DB6DAA">
              <w:rPr>
                <w:rFonts w:cs="Arial"/>
                <w:sz w:val="18"/>
                <w:szCs w:val="18"/>
              </w:rPr>
              <w:t>)</w:t>
            </w:r>
          </w:p>
          <w:p w:rsidR="00715A41" w:rsidRPr="00DB6DAA" w:rsidRDefault="00715A41" w:rsidP="00715A41">
            <w:pPr>
              <w:rPr>
                <w:rFonts w:cs="Arial"/>
                <w:sz w:val="18"/>
                <w:szCs w:val="18"/>
              </w:rPr>
            </w:pPr>
            <w:r w:rsidRPr="00DB6DAA">
              <w:rPr>
                <w:rFonts w:cs="Arial"/>
                <w:sz w:val="18"/>
                <w:szCs w:val="18"/>
              </w:rPr>
              <w:t xml:space="preserve">(7) unterschiedliche Sprechabsichten situationsangemessen und adressatenorientiert formulieren, dabei auch die Körpersprache bewusst einsetzen </w:t>
            </w:r>
          </w:p>
          <w:p w:rsidR="00715A41" w:rsidRPr="00DB6DAA" w:rsidRDefault="00715A41" w:rsidP="005D1606">
            <w:pPr>
              <w:rPr>
                <w:rFonts w:cs="Arial"/>
                <w:sz w:val="18"/>
                <w:szCs w:val="18"/>
              </w:rPr>
            </w:pPr>
            <w:r w:rsidRPr="00DB6DAA">
              <w:rPr>
                <w:rFonts w:cs="Arial"/>
                <w:sz w:val="18"/>
                <w:szCs w:val="18"/>
              </w:rPr>
              <w:t>(9G</w:t>
            </w:r>
            <w:r w:rsidR="005D1606">
              <w:rPr>
                <w:rFonts w:cs="Arial"/>
                <w:sz w:val="18"/>
                <w:szCs w:val="18"/>
              </w:rPr>
              <w:t>M</w:t>
            </w:r>
            <w:r w:rsidRPr="00DB6DAA">
              <w:rPr>
                <w:rFonts w:cs="Arial"/>
                <w:sz w:val="18"/>
                <w:szCs w:val="18"/>
              </w:rPr>
              <w:t>) bei eigenen Sprech- und Schreibhandlungen einen differenzierten Wortschatz verwenden</w:t>
            </w:r>
            <w:r w:rsidR="005D1606">
              <w:rPr>
                <w:rFonts w:cs="Arial"/>
                <w:sz w:val="18"/>
                <w:szCs w:val="18"/>
              </w:rPr>
              <w:t>, M:</w:t>
            </w:r>
            <w:r w:rsidRPr="00DB6DAA">
              <w:rPr>
                <w:rFonts w:cs="Arial"/>
                <w:sz w:val="18"/>
                <w:szCs w:val="18"/>
              </w:rPr>
              <w:t xml:space="preserve"> einschließlich idiomatischer Wendungen in Kenntnis des jeweiligen Zusammenhangs</w:t>
            </w:r>
          </w:p>
          <w:p w:rsidR="00715A41" w:rsidRPr="00DB6DAA" w:rsidRDefault="00715A41" w:rsidP="00715A41">
            <w:pPr>
              <w:rPr>
                <w:rFonts w:cs="Arial"/>
                <w:sz w:val="18"/>
                <w:szCs w:val="18"/>
              </w:rPr>
            </w:pPr>
            <w:r w:rsidRPr="00DB6DAA">
              <w:rPr>
                <w:rFonts w:cs="Arial"/>
                <w:sz w:val="18"/>
                <w:szCs w:val="18"/>
              </w:rPr>
              <w:t xml:space="preserve">(9E) bei eigenen Sprech- und Schreibhandlungen distinktive Besonderheiten gesprochener und geschriebener Sprache situationsangemessen und adressatenbezogen und begründet beachten </w:t>
            </w:r>
          </w:p>
          <w:p w:rsidR="00715A41" w:rsidRPr="00DB6DAA" w:rsidRDefault="00715A41" w:rsidP="00715A41">
            <w:pPr>
              <w:rPr>
                <w:rFonts w:cs="Arial"/>
                <w:sz w:val="18"/>
                <w:szCs w:val="18"/>
              </w:rPr>
            </w:pPr>
            <w:r w:rsidRPr="00DB6DAA">
              <w:rPr>
                <w:rFonts w:cs="Arial"/>
                <w:sz w:val="18"/>
                <w:szCs w:val="18"/>
              </w:rPr>
              <w:t>(10G) die Wahl von eigenen Worten, Sprachebenen, Tonfall und Umgangsformen prüfen</w:t>
            </w:r>
          </w:p>
          <w:p w:rsidR="00715A41" w:rsidRPr="00DB6DAA" w:rsidRDefault="00715A41" w:rsidP="00715A41">
            <w:pPr>
              <w:rPr>
                <w:rFonts w:cs="Arial"/>
                <w:sz w:val="18"/>
                <w:szCs w:val="18"/>
              </w:rPr>
            </w:pPr>
            <w:r w:rsidRPr="00DB6DAA">
              <w:rPr>
                <w:rFonts w:cs="Arial"/>
                <w:sz w:val="18"/>
                <w:szCs w:val="18"/>
              </w:rPr>
              <w:t>(10M) Wortwahl, Sprachebenen, Tonfall und Umgangsformen begründet und differenziert gestalten</w:t>
            </w:r>
          </w:p>
          <w:p w:rsidR="00715A41" w:rsidRPr="00DB6DAA" w:rsidRDefault="00715A41" w:rsidP="00715A41">
            <w:pPr>
              <w:rPr>
                <w:rFonts w:cs="Arial"/>
                <w:sz w:val="18"/>
                <w:szCs w:val="18"/>
              </w:rPr>
            </w:pPr>
            <w:r w:rsidRPr="00DB6DAA">
              <w:rPr>
                <w:rFonts w:cs="Arial"/>
                <w:sz w:val="18"/>
                <w:szCs w:val="18"/>
              </w:rPr>
              <w:t>(10E) Wortwahl, Sprachebenen, Tonfall und Umgangsformen begründet und differenziert gestalten, Sprechweisen unterscheiden und beachten (</w:t>
            </w:r>
            <w:r w:rsidR="00F54B79">
              <w:rPr>
                <w:rFonts w:cs="Arial"/>
                <w:sz w:val="18"/>
                <w:szCs w:val="18"/>
              </w:rPr>
              <w:t>z.B.</w:t>
            </w:r>
            <w:r w:rsidRPr="00DB6DAA">
              <w:rPr>
                <w:rFonts w:cs="Arial"/>
                <w:sz w:val="18"/>
                <w:szCs w:val="18"/>
              </w:rPr>
              <w:t xml:space="preserve"> gehoben, abwertend, ironisch) </w:t>
            </w:r>
          </w:p>
          <w:p w:rsidR="00715A41" w:rsidRPr="00DB6DAA" w:rsidRDefault="00715A41" w:rsidP="00715A41">
            <w:pPr>
              <w:rPr>
                <w:rFonts w:cs="Arial"/>
                <w:sz w:val="18"/>
                <w:szCs w:val="18"/>
              </w:rPr>
            </w:pPr>
            <w:r w:rsidRPr="00DB6DAA">
              <w:rPr>
                <w:rFonts w:cs="Arial"/>
                <w:sz w:val="18"/>
                <w:szCs w:val="18"/>
              </w:rPr>
              <w:t>(12G) Vortragstechniken anwenden</w:t>
            </w:r>
          </w:p>
          <w:p w:rsidR="00715A41" w:rsidRPr="00DB6DAA" w:rsidRDefault="00715A41" w:rsidP="00715A41">
            <w:pPr>
              <w:rPr>
                <w:rFonts w:cs="Arial"/>
                <w:sz w:val="18"/>
                <w:szCs w:val="18"/>
              </w:rPr>
            </w:pPr>
            <w:r w:rsidRPr="00DB6DAA">
              <w:rPr>
                <w:rFonts w:cs="Arial"/>
                <w:sz w:val="18"/>
                <w:szCs w:val="18"/>
              </w:rPr>
              <w:t>(12</w:t>
            </w:r>
            <w:r w:rsidR="005D1606">
              <w:rPr>
                <w:rFonts w:cs="Arial"/>
                <w:sz w:val="18"/>
                <w:szCs w:val="18"/>
              </w:rPr>
              <w:t>M</w:t>
            </w:r>
            <w:r w:rsidRPr="00DB6DAA">
              <w:rPr>
                <w:rFonts w:cs="Arial"/>
                <w:sz w:val="18"/>
                <w:szCs w:val="18"/>
              </w:rPr>
              <w:t xml:space="preserve">E) unterschiedliche Vortrags- und Präsentationstechniken adressatengerecht, zielführend </w:t>
            </w:r>
            <w:r w:rsidR="005D1606">
              <w:rPr>
                <w:rFonts w:cs="Arial"/>
                <w:sz w:val="18"/>
                <w:szCs w:val="18"/>
              </w:rPr>
              <w:t xml:space="preserve">E: </w:t>
            </w:r>
            <w:r w:rsidRPr="00DB6DAA">
              <w:rPr>
                <w:rFonts w:cs="Arial"/>
                <w:sz w:val="18"/>
                <w:szCs w:val="18"/>
              </w:rPr>
              <w:t>und begründet anwenden</w:t>
            </w:r>
          </w:p>
          <w:p w:rsidR="00715A41" w:rsidRPr="00DB6DAA" w:rsidRDefault="00715A41" w:rsidP="00715A41">
            <w:pPr>
              <w:rPr>
                <w:rFonts w:cs="Arial"/>
                <w:sz w:val="18"/>
                <w:szCs w:val="18"/>
              </w:rPr>
            </w:pPr>
            <w:r w:rsidRPr="00DB6DAA">
              <w:rPr>
                <w:rFonts w:cs="Arial"/>
                <w:sz w:val="18"/>
                <w:szCs w:val="18"/>
              </w:rPr>
              <w:t>(15GM) Umgangssprache, Dialekte, und Standardsprache sowie Jugendsprachen beschreiben</w:t>
            </w:r>
          </w:p>
          <w:p w:rsidR="00715A41" w:rsidRPr="00DB6DAA" w:rsidRDefault="00715A41" w:rsidP="00715A41">
            <w:pPr>
              <w:rPr>
                <w:rFonts w:cs="Arial"/>
                <w:sz w:val="18"/>
                <w:szCs w:val="18"/>
              </w:rPr>
            </w:pPr>
            <w:r w:rsidRPr="00DB6DAA">
              <w:rPr>
                <w:rFonts w:cs="Arial"/>
                <w:sz w:val="18"/>
                <w:szCs w:val="18"/>
              </w:rPr>
              <w:t>(15E) kommunikative Funktionen des Dialekts, der Umgangssprache und der Standardsprache sowie von Gruppen- und Jugendsprachen in ihren Abgrenzungen untersuchen und erläutern und die Sprachvarietäten angemessen verwenden</w:t>
            </w:r>
          </w:p>
          <w:p w:rsidR="00715A41" w:rsidRPr="00EC2CCD" w:rsidRDefault="00715A41" w:rsidP="00970FF1">
            <w:pPr>
              <w:rPr>
                <w:rFonts w:cs="Arial"/>
                <w:sz w:val="18"/>
                <w:szCs w:val="18"/>
                <w:highlight w:val="yellow"/>
                <w:shd w:val="clear" w:color="auto" w:fill="FF5050"/>
              </w:rPr>
            </w:pPr>
            <w:r w:rsidRPr="00DB6DAA">
              <w:rPr>
                <w:rFonts w:cs="Arial"/>
                <w:sz w:val="18"/>
                <w:szCs w:val="18"/>
              </w:rPr>
              <w:t>(19E) einfache Formen der sprachlichen Zuschreibung von Geschlechterrollen unterscheiden und diskutieren</w:t>
            </w:r>
          </w:p>
        </w:tc>
        <w:tc>
          <w:tcPr>
            <w:tcW w:w="1250" w:type="pct"/>
            <w:tcBorders>
              <w:left w:val="single" w:sz="4" w:space="0" w:color="auto"/>
              <w:right w:val="single" w:sz="4" w:space="0" w:color="auto"/>
            </w:tcBorders>
            <w:shd w:val="clear" w:color="auto" w:fill="auto"/>
          </w:tcPr>
          <w:p w:rsidR="00715A41" w:rsidRPr="00385A2F" w:rsidRDefault="00715A41" w:rsidP="00715A41">
            <w:pPr>
              <w:rPr>
                <w:rFonts w:eastAsia="Calibri"/>
                <w:szCs w:val="22"/>
              </w:rPr>
            </w:pPr>
            <w:r>
              <w:rPr>
                <w:rFonts w:eastAsia="Calibri"/>
              </w:rPr>
              <w:t xml:space="preserve">Zur Lektüre und zum Vortrag weiterer </w:t>
            </w:r>
            <w:r w:rsidRPr="00385A2F">
              <w:rPr>
                <w:rFonts w:eastAsia="Calibri"/>
                <w:szCs w:val="22"/>
              </w:rPr>
              <w:t xml:space="preserve">Beispiele komischer Lyrik anregen. </w:t>
            </w:r>
          </w:p>
          <w:p w:rsidR="00715A41" w:rsidRPr="00385A2F" w:rsidRDefault="00715A41" w:rsidP="00715A41">
            <w:pPr>
              <w:rPr>
                <w:rFonts w:eastAsia="Calibri"/>
                <w:szCs w:val="22"/>
              </w:rPr>
            </w:pPr>
          </w:p>
          <w:p w:rsidR="00715A41" w:rsidRDefault="00715A41" w:rsidP="00715A41">
            <w:pPr>
              <w:rPr>
                <w:rFonts w:eastAsia="Calibri"/>
                <w:szCs w:val="22"/>
              </w:rPr>
            </w:pPr>
          </w:p>
          <w:p w:rsidR="00715A41" w:rsidRPr="00385A2F" w:rsidRDefault="00715A41" w:rsidP="00715A41">
            <w:pPr>
              <w:rPr>
                <w:rFonts w:eastAsia="Calibri"/>
                <w:szCs w:val="22"/>
              </w:rPr>
            </w:pPr>
            <w:r w:rsidRPr="00385A2F">
              <w:rPr>
                <w:rFonts w:eastAsia="Calibri"/>
                <w:szCs w:val="22"/>
              </w:rPr>
              <w:t>Nach entsprechendem Vorbild (</w:t>
            </w:r>
            <w:r w:rsidR="00F54B79">
              <w:rPr>
                <w:rFonts w:eastAsia="Calibri"/>
                <w:szCs w:val="22"/>
              </w:rPr>
              <w:t>z.B.</w:t>
            </w:r>
            <w:r w:rsidRPr="00385A2F">
              <w:rPr>
                <w:rFonts w:eastAsia="Calibri"/>
                <w:szCs w:val="22"/>
              </w:rPr>
              <w:t xml:space="preserve"> Heinz Erhardt, s.o.) erläutern die Schülerinnen und Schüler </w:t>
            </w:r>
            <w:r>
              <w:rPr>
                <w:rFonts w:eastAsia="Calibri"/>
                <w:szCs w:val="22"/>
              </w:rPr>
              <w:t>im Zuge</w:t>
            </w:r>
            <w:r w:rsidRPr="00385A2F">
              <w:rPr>
                <w:rFonts w:eastAsia="Calibri"/>
                <w:szCs w:val="22"/>
              </w:rPr>
              <w:t xml:space="preserve"> ihre</w:t>
            </w:r>
            <w:r>
              <w:rPr>
                <w:rFonts w:eastAsia="Calibri"/>
                <w:szCs w:val="22"/>
              </w:rPr>
              <w:t>s</w:t>
            </w:r>
            <w:r w:rsidRPr="00385A2F">
              <w:rPr>
                <w:rFonts w:eastAsia="Calibri"/>
                <w:szCs w:val="22"/>
              </w:rPr>
              <w:t xml:space="preserve"> Gedichtvortrag</w:t>
            </w:r>
            <w:r>
              <w:rPr>
                <w:rFonts w:eastAsia="Calibri"/>
                <w:szCs w:val="22"/>
              </w:rPr>
              <w:t>s</w:t>
            </w:r>
            <w:r w:rsidRPr="00385A2F">
              <w:rPr>
                <w:rFonts w:eastAsia="Calibri"/>
                <w:szCs w:val="22"/>
              </w:rPr>
              <w:t xml:space="preserve"> ihren Leseeindruck für das Publikum möglichst pointiert bzw. kommentieren (humoristisch) das Zustandekommen eigener Texte.</w:t>
            </w:r>
          </w:p>
          <w:p w:rsidR="00715A41" w:rsidRPr="00385A2F" w:rsidRDefault="00715A41" w:rsidP="00715A41">
            <w:pPr>
              <w:rPr>
                <w:rFonts w:eastAsia="Calibri"/>
                <w:szCs w:val="22"/>
              </w:rPr>
            </w:pPr>
          </w:p>
          <w:p w:rsidR="00715A41" w:rsidRPr="00697376" w:rsidRDefault="00715A41" w:rsidP="00715A41">
            <w:pPr>
              <w:rPr>
                <w:rFonts w:eastAsia="Calibri"/>
              </w:rPr>
            </w:pPr>
            <w:r w:rsidRPr="00385A2F">
              <w:rPr>
                <w:rFonts w:eastAsia="Calibri"/>
                <w:szCs w:val="22"/>
              </w:rPr>
              <w:t>Zum Verfassen eigener Texte anregen, dabei o. g. fo</w:t>
            </w:r>
            <w:r>
              <w:rPr>
                <w:rFonts w:eastAsia="Calibri"/>
                <w:szCs w:val="22"/>
              </w:rPr>
              <w:t>rmale bzw. inhaltliche Aspekte k</w:t>
            </w:r>
            <w:r w:rsidRPr="00385A2F">
              <w:rPr>
                <w:rFonts w:eastAsia="Calibri"/>
                <w:szCs w:val="22"/>
              </w:rPr>
              <w:t>omischer Lyrik beachten.</w:t>
            </w:r>
            <w:r>
              <w:rPr>
                <w:rFonts w:eastAsia="Calibri"/>
              </w:rPr>
              <w:t xml:space="preserve"> </w:t>
            </w:r>
          </w:p>
        </w:tc>
        <w:tc>
          <w:tcPr>
            <w:tcW w:w="1250" w:type="pct"/>
            <w:tcBorders>
              <w:left w:val="single" w:sz="4" w:space="0" w:color="auto"/>
              <w:right w:val="single" w:sz="4" w:space="0" w:color="auto"/>
            </w:tcBorders>
            <w:shd w:val="clear" w:color="auto" w:fill="auto"/>
          </w:tcPr>
          <w:p w:rsidR="00715A41" w:rsidRDefault="00715A41" w:rsidP="00715A41">
            <w:pPr>
              <w:spacing w:before="60"/>
              <w:rPr>
                <w:rFonts w:eastAsia="Calibri"/>
              </w:rPr>
            </w:pPr>
            <w:r>
              <w:rPr>
                <w:rFonts w:eastAsia="Calibri"/>
              </w:rPr>
              <w:t>Diese Phase kann – nicht zuletzt aus Motivationsgründen – eng mit der vorherigen Phase verzahnt werden.</w:t>
            </w:r>
          </w:p>
          <w:p w:rsidR="00715A41" w:rsidRDefault="00715A41" w:rsidP="00715A41">
            <w:pPr>
              <w:spacing w:before="60"/>
              <w:rPr>
                <w:rFonts w:eastAsia="Calibri"/>
                <w:szCs w:val="22"/>
              </w:rPr>
            </w:pPr>
          </w:p>
          <w:p w:rsidR="00715A41" w:rsidRPr="00385A2F" w:rsidRDefault="00715A41" w:rsidP="00715A41">
            <w:pPr>
              <w:spacing w:before="60"/>
              <w:rPr>
                <w:rFonts w:eastAsia="Calibri"/>
                <w:szCs w:val="22"/>
              </w:rPr>
            </w:pPr>
            <w:r w:rsidRPr="00385A2F">
              <w:rPr>
                <w:rFonts w:eastAsia="Calibri"/>
                <w:szCs w:val="22"/>
              </w:rPr>
              <w:t>Als Zugang zum Schreiben eigener Gedichte bietet sich u. a. das Gedicht „Enttarnt“ von Robert Gernhardt an. Die letzten beiden Zeilen des Vierzeilers bleiben dabei stehen; die Schülerinnen und Schüler finden eigene Ideen, die ersten beiden Zeilen zu ersetzen.</w:t>
            </w:r>
          </w:p>
          <w:p w:rsidR="00715A41" w:rsidRPr="00385A2F" w:rsidRDefault="00715A41" w:rsidP="00715A41">
            <w:pPr>
              <w:spacing w:before="60"/>
              <w:rPr>
                <w:rFonts w:eastAsia="Calibri"/>
                <w:szCs w:val="22"/>
              </w:rPr>
            </w:pPr>
          </w:p>
          <w:p w:rsidR="00715A41" w:rsidRDefault="00715A41" w:rsidP="00715A41">
            <w:pPr>
              <w:spacing w:before="60"/>
              <w:rPr>
                <w:rFonts w:eastAsia="Calibri"/>
                <w:szCs w:val="22"/>
              </w:rPr>
            </w:pPr>
            <w:r>
              <w:rPr>
                <w:rFonts w:eastAsia="Calibri"/>
                <w:szCs w:val="22"/>
              </w:rPr>
              <w:t>Gut geeignet ist hier u.a. das Elfchen (einfache Form mit Pointenstruktur)</w:t>
            </w:r>
          </w:p>
          <w:p w:rsidR="00715A41" w:rsidRPr="006C29CE" w:rsidRDefault="00715A41" w:rsidP="00715A41">
            <w:pPr>
              <w:spacing w:before="60"/>
              <w:rPr>
                <w:rFonts w:eastAsia="Calibri"/>
              </w:rPr>
            </w:pPr>
            <w:r w:rsidRPr="00385A2F">
              <w:rPr>
                <w:rFonts w:eastAsia="Calibri"/>
                <w:szCs w:val="22"/>
              </w:rPr>
              <w:t>Möglicherweise entstehen auch eigene Episoden um Ritter Fips (s. o.). In einer Sammlung selbst verfasster Texte sollte auch ein Beitrag der Lehrkraft nicht fehlen.</w:t>
            </w:r>
          </w:p>
        </w:tc>
      </w:tr>
    </w:tbl>
    <w:p w:rsidR="00942894" w:rsidRDefault="00942894" w:rsidP="00942894">
      <w:pPr>
        <w:pStyle w:val="bcTabVortext"/>
      </w:pPr>
    </w:p>
    <w:p w:rsidR="00942894" w:rsidRDefault="00942894" w:rsidP="00942894">
      <w:pPr>
        <w:pStyle w:val="bcTabVortext"/>
      </w:pPr>
    </w:p>
    <w:p w:rsidR="00942894" w:rsidRDefault="00942894" w:rsidP="00942894">
      <w:pPr>
        <w:pStyle w:val="bcTabVor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942894" w:rsidRPr="00CB5993" w:rsidTr="000F50E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42894" w:rsidRDefault="00942894" w:rsidP="000F50E3">
            <w:pPr>
              <w:pStyle w:val="bcTab"/>
              <w:rPr>
                <w:highlight w:val="green"/>
              </w:rPr>
            </w:pPr>
            <w:bookmarkStart w:id="34" w:name="_Toc474332767"/>
            <w:bookmarkStart w:id="35" w:name="_Toc475637474"/>
            <w:bookmarkStart w:id="36" w:name="_Toc481875957"/>
            <w:r>
              <w:t>8.5 Praktikumsbewerbung und -präsentation</w:t>
            </w:r>
            <w:bookmarkEnd w:id="34"/>
            <w:bookmarkEnd w:id="35"/>
            <w:bookmarkEnd w:id="36"/>
          </w:p>
          <w:p w:rsidR="00942894" w:rsidRPr="00D72B29" w:rsidRDefault="009F382E" w:rsidP="000F50E3">
            <w:pPr>
              <w:pStyle w:val="bcTabcaStd"/>
              <w:pageBreakBefore/>
            </w:pPr>
            <w:r>
              <w:t>ca. 16 (20)</w:t>
            </w:r>
            <w:r w:rsidR="00942894" w:rsidRPr="00D72B29">
              <w:t xml:space="preserve"> Std.</w:t>
            </w:r>
          </w:p>
        </w:tc>
      </w:tr>
      <w:tr w:rsidR="00942894" w:rsidRPr="008D27A9" w:rsidTr="000F50E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42894" w:rsidRDefault="00942894" w:rsidP="000F50E3">
            <w:pPr>
              <w:pStyle w:val="bcTabVortext"/>
            </w:pPr>
            <w:r>
              <w:t>Sich erfolgreich zu bewerben – unabhängig davon, ob um einen Praktikumsplatz, eine Ausbildung oder eine feste Tätigkeit – erfordert, sich mit der eigenen Identität auseinanderzusetzen. Ein Bewerbungsschreiben ist immer auch eine Form der Selbstdarstellung, weit über das Erfüllen (sprachlich anspruchsvoller!) formaler Anforderungen hinaus.</w:t>
            </w:r>
          </w:p>
          <w:p w:rsidR="00942894" w:rsidRPr="008D27A9" w:rsidRDefault="00942894" w:rsidP="000F50E3">
            <w:pPr>
              <w:pStyle w:val="bcTabVortext"/>
            </w:pPr>
            <w:r>
              <w:t>Sich um ein Praktikum zu bewerben und es dann zu absolvieren, erfordert einen hohen Grad an Selbstorganisation der Schülerinnen und Schüler. Der Prozess lässt sich von schulischer Seite und gerade vom Fach Deutsch gezielt begleiten und fördern. Hilfreich ist (auch) hier Transparenz bezüglich der Anforderungen, die an die Schülerinnen und Schüler gestellt werden.</w:t>
            </w:r>
          </w:p>
        </w:tc>
      </w:tr>
      <w:tr w:rsidR="00942894" w:rsidRPr="00CB5993" w:rsidTr="000F50E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42894" w:rsidRPr="0076063D" w:rsidRDefault="00942894" w:rsidP="000F50E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42894" w:rsidRPr="0076063D" w:rsidRDefault="00942894" w:rsidP="000F50E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42894" w:rsidRPr="00D72B29" w:rsidRDefault="00942894" w:rsidP="000F50E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D72B29" w:rsidRDefault="00942894" w:rsidP="000F50E3">
            <w:pPr>
              <w:pStyle w:val="bcTabschwKompetenzen"/>
            </w:pPr>
            <w:r w:rsidRPr="00D72B29">
              <w:t xml:space="preserve">Hinweise, Arbeitsmittel, </w:t>
            </w:r>
            <w:r>
              <w:br/>
            </w:r>
            <w:r w:rsidRPr="00D72B29">
              <w:t>Organisation, Verweise</w:t>
            </w:r>
          </w:p>
        </w:tc>
      </w:tr>
      <w:tr w:rsidR="00942894" w:rsidRPr="002C7826" w:rsidTr="000F50E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2C7826" w:rsidRDefault="00942894" w:rsidP="000F50E3">
            <w:pPr>
              <w:jc w:val="center"/>
              <w:rPr>
                <w:rFonts w:eastAsia="Calibri" w:cs="Arial"/>
                <w:i/>
                <w:szCs w:val="22"/>
              </w:rPr>
            </w:pPr>
            <w:r w:rsidRPr="00BB0CA3">
              <w:rPr>
                <w:b/>
                <w:bCs/>
              </w:rPr>
              <w:t>1. Eine Bewerbung schreiben und einen Praktikumsplatz finden</w:t>
            </w:r>
          </w:p>
        </w:tc>
      </w:tr>
      <w:tr w:rsidR="00715A41" w:rsidRPr="002C7826" w:rsidTr="000F50E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Default="00715A41" w:rsidP="00715A41">
            <w:pPr>
              <w:spacing w:line="276" w:lineRule="auto"/>
              <w:rPr>
                <w:rFonts w:eastAsia="Calibri" w:cs="Arial"/>
                <w:sz w:val="18"/>
                <w:szCs w:val="18"/>
                <w:u w:val="single"/>
              </w:rPr>
            </w:pPr>
            <w:r w:rsidRPr="001E533E">
              <w:rPr>
                <w:rFonts w:eastAsia="Calibri" w:cs="Arial"/>
                <w:sz w:val="18"/>
                <w:szCs w:val="18"/>
                <w:u w:val="single"/>
              </w:rPr>
              <w:t>2.1 Sprechen und Zuhören</w:t>
            </w:r>
          </w:p>
          <w:p w:rsidR="00715A41" w:rsidRDefault="00715A41" w:rsidP="00715A41">
            <w:pPr>
              <w:rPr>
                <w:rFonts w:eastAsia="ArialUnicodeMS" w:cs="Arial"/>
                <w:sz w:val="18"/>
                <w:szCs w:val="18"/>
              </w:rPr>
            </w:pPr>
            <w:r w:rsidRPr="00232B91">
              <w:rPr>
                <w:rFonts w:eastAsia="ArialUnicodeMS" w:cs="Arial"/>
                <w:sz w:val="18"/>
                <w:szCs w:val="18"/>
              </w:rPr>
              <w:t>8. .in verschiedenen Kommunikations- und Gesp</w:t>
            </w:r>
            <w:r>
              <w:rPr>
                <w:rFonts w:eastAsia="ArialUnicodeMS" w:cs="Arial"/>
                <w:sz w:val="18"/>
                <w:szCs w:val="18"/>
              </w:rPr>
              <w:t>rächssituationen sicher und kon</w:t>
            </w:r>
            <w:r w:rsidRPr="00232B91">
              <w:rPr>
                <w:rFonts w:eastAsia="ArialUnicodeMS" w:cs="Arial"/>
                <w:sz w:val="18"/>
                <w:szCs w:val="18"/>
              </w:rPr>
              <w:t>struktiv agieren, eigene Positionen vertreten, auf Gegenpositionen sachlich und argumentierend eingehen sowie situationsangemessen auf (non)verbale Äußerungen ihres Gegenübers reagieren</w:t>
            </w:r>
          </w:p>
          <w:p w:rsidR="00715A41" w:rsidRDefault="00715A41" w:rsidP="00715A41">
            <w:pPr>
              <w:rPr>
                <w:rFonts w:eastAsia="ArialUnicodeMS" w:cs="Arial"/>
                <w:sz w:val="18"/>
                <w:szCs w:val="18"/>
              </w:rPr>
            </w:pPr>
            <w:r w:rsidRPr="00232B91">
              <w:rPr>
                <w:rFonts w:eastAsia="ArialUnicodeMS" w:cs="Arial"/>
                <w:sz w:val="18"/>
                <w:szCs w:val="18"/>
              </w:rPr>
              <w:t>9. auch im interkulturellen Dialog eigene und fremde Wahrnehmungen unterscheiden und kulturelle Unterschiede wahrnehmen</w:t>
            </w:r>
          </w:p>
          <w:p w:rsidR="00715A41" w:rsidRDefault="00715A41" w:rsidP="00715A41">
            <w:pPr>
              <w:rPr>
                <w:rFonts w:eastAsia="ArialUnicodeMS" w:cs="Arial"/>
                <w:sz w:val="18"/>
                <w:szCs w:val="18"/>
              </w:rPr>
            </w:pPr>
            <w:r w:rsidRPr="00232B91">
              <w:rPr>
                <w:rFonts w:eastAsia="ArialUnicodeMS" w:cs="Arial"/>
                <w:sz w:val="18"/>
                <w:szCs w:val="18"/>
              </w:rPr>
              <w:t>10. wesentliche Aussagen auch komplexer gesprochener Texte bestimmen und wiedergeben, dabei systematisch vorgehen und auch Texterschließungsmethoden und Mitschreibetechniken nutzen</w:t>
            </w:r>
          </w:p>
          <w:p w:rsidR="00715A41" w:rsidRPr="00232B91" w:rsidRDefault="00715A41" w:rsidP="00715A41">
            <w:pPr>
              <w:rPr>
                <w:rFonts w:eastAsia="ArialUnicodeMS" w:cs="Arial"/>
                <w:sz w:val="18"/>
                <w:szCs w:val="18"/>
              </w:rPr>
            </w:pPr>
            <w:r w:rsidRPr="00232B91">
              <w:rPr>
                <w:rFonts w:eastAsia="ArialUnicodeMS" w:cs="Arial"/>
                <w:sz w:val="18"/>
                <w:szCs w:val="18"/>
              </w:rPr>
              <w:t>17. Gespräche sowie längere gesprochene Texte kon</w:t>
            </w:r>
            <w:r>
              <w:rPr>
                <w:rFonts w:eastAsia="ArialUnicodeMS" w:cs="Arial"/>
                <w:sz w:val="18"/>
                <w:szCs w:val="18"/>
              </w:rPr>
              <w:t>zentriert verfolgen und ihr Ver</w:t>
            </w:r>
            <w:r w:rsidRPr="00232B91">
              <w:rPr>
                <w:rFonts w:eastAsia="ArialUnicodeMS" w:cs="Arial"/>
                <w:sz w:val="18"/>
                <w:szCs w:val="18"/>
              </w:rPr>
              <w:t>ständnis sichern, aktiv zuhören</w:t>
            </w:r>
          </w:p>
          <w:p w:rsidR="00715A41" w:rsidRPr="001E533E" w:rsidRDefault="00715A41" w:rsidP="00715A41">
            <w:pPr>
              <w:rPr>
                <w:rFonts w:eastAsia="ArialUnicodeMS" w:cs="Arial"/>
                <w:sz w:val="18"/>
                <w:szCs w:val="18"/>
              </w:rPr>
            </w:pPr>
            <w:r w:rsidRPr="001E533E">
              <w:rPr>
                <w:rFonts w:eastAsia="ArialUnicodeMS" w:cs="Arial"/>
                <w:sz w:val="18"/>
                <w:szCs w:val="18"/>
              </w:rPr>
              <w:t>7. durch gezieltes Fragen Informationen beschaffen</w:t>
            </w:r>
          </w:p>
          <w:p w:rsidR="00715A41" w:rsidRPr="001E533E" w:rsidRDefault="00715A41" w:rsidP="00715A41">
            <w:pPr>
              <w:rPr>
                <w:rFonts w:eastAsia="ArialUnicodeMS" w:cs="Arial"/>
                <w:sz w:val="18"/>
                <w:szCs w:val="18"/>
              </w:rPr>
            </w:pPr>
            <w:r w:rsidRPr="001E533E">
              <w:rPr>
                <w:rFonts w:eastAsia="ArialUnicodeMS" w:cs="Arial"/>
                <w:sz w:val="18"/>
                <w:szCs w:val="18"/>
              </w:rPr>
              <w:t>16. Texte, Situationen und eigene Erfahrungen szenisch gestalten</w:t>
            </w:r>
          </w:p>
          <w:p w:rsidR="00715A41" w:rsidRPr="001E533E" w:rsidRDefault="00715A41" w:rsidP="00715A41">
            <w:pPr>
              <w:spacing w:line="276" w:lineRule="auto"/>
              <w:rPr>
                <w:rFonts w:eastAsia="ArialUnicodeMS" w:cs="Arial"/>
                <w:sz w:val="18"/>
                <w:szCs w:val="18"/>
              </w:rPr>
            </w:pPr>
            <w:r w:rsidRPr="001E533E">
              <w:rPr>
                <w:rFonts w:eastAsia="Calibri" w:cs="Arial"/>
                <w:sz w:val="18"/>
                <w:szCs w:val="18"/>
                <w:u w:val="single"/>
              </w:rPr>
              <w:t>2.2 Schreiben</w:t>
            </w:r>
          </w:p>
          <w:p w:rsidR="00715A41" w:rsidRDefault="00715A41" w:rsidP="00715A41">
            <w:pPr>
              <w:rPr>
                <w:rFonts w:eastAsia="ArialUnicodeMS" w:cs="Arial"/>
                <w:sz w:val="18"/>
                <w:szCs w:val="18"/>
              </w:rPr>
            </w:pPr>
            <w:r w:rsidRPr="00232B91">
              <w:rPr>
                <w:rFonts w:eastAsia="ArialUnicodeMS" w:cs="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715A41" w:rsidRDefault="00715A41" w:rsidP="00715A41">
            <w:pPr>
              <w:rPr>
                <w:rFonts w:eastAsia="ArialUnicodeMS" w:cs="Arial"/>
                <w:sz w:val="18"/>
                <w:szCs w:val="18"/>
              </w:rPr>
            </w:pPr>
            <w:r w:rsidRPr="00232B91">
              <w:rPr>
                <w:rFonts w:eastAsia="ArialUnicodeMS" w:cs="Arial"/>
                <w:sz w:val="18"/>
                <w:szCs w:val="18"/>
              </w:rPr>
              <w:t>17. in sachlichem Stil verständlich formulieren</w:t>
            </w:r>
          </w:p>
          <w:p w:rsidR="00715A41" w:rsidRDefault="00715A41" w:rsidP="00715A41">
            <w:pPr>
              <w:rPr>
                <w:rFonts w:eastAsia="ArialUnicodeMS" w:cs="Arial"/>
                <w:sz w:val="18"/>
                <w:szCs w:val="18"/>
              </w:rPr>
            </w:pPr>
            <w:r w:rsidRPr="00232B91">
              <w:rPr>
                <w:rFonts w:eastAsia="ArialUnicodeMS" w:cs="Arial"/>
                <w:sz w:val="18"/>
                <w:szCs w:val="18"/>
              </w:rPr>
              <w:t>24. sach- und adressatenspezifisch formulierte app</w:t>
            </w:r>
            <w:r>
              <w:rPr>
                <w:rFonts w:eastAsia="ArialUnicodeMS" w:cs="Arial"/>
                <w:sz w:val="18"/>
                <w:szCs w:val="18"/>
              </w:rPr>
              <w:t>ellative Texte verfassen und da</w:t>
            </w:r>
            <w:r w:rsidRPr="00232B91">
              <w:rPr>
                <w:rFonts w:eastAsia="ArialUnicodeMS" w:cs="Arial"/>
                <w:sz w:val="18"/>
                <w:szCs w:val="18"/>
              </w:rPr>
              <w:t>bei deren Wirkungsabsicht berücksichtigen</w:t>
            </w:r>
          </w:p>
          <w:p w:rsidR="00715A41" w:rsidRPr="00232B91" w:rsidRDefault="00715A41" w:rsidP="00715A41">
            <w:pPr>
              <w:rPr>
                <w:rFonts w:eastAsia="ArialUnicodeMS" w:cs="Arial"/>
                <w:sz w:val="18"/>
                <w:szCs w:val="18"/>
              </w:rPr>
            </w:pPr>
            <w:r w:rsidRPr="00232B91">
              <w:rPr>
                <w:rFonts w:eastAsia="ArialUnicodeMS" w:cs="Arial"/>
                <w:sz w:val="18"/>
                <w:szCs w:val="18"/>
              </w:rPr>
              <w:t>39. Texte inhaltlich und sprachlich überarbeiten und dazu geeignete Methoden und Sozialformen</w:t>
            </w:r>
          </w:p>
          <w:p w:rsidR="00715A41" w:rsidRDefault="00715A41" w:rsidP="00715A41">
            <w:pPr>
              <w:rPr>
                <w:rFonts w:eastAsia="ArialUnicodeMS" w:cs="Arial"/>
                <w:sz w:val="18"/>
                <w:szCs w:val="18"/>
                <w:highlight w:val="green"/>
              </w:rPr>
            </w:pPr>
            <w:r w:rsidRPr="00232B91">
              <w:rPr>
                <w:rFonts w:eastAsia="ArialUnicodeMS" w:cs="Arial"/>
                <w:sz w:val="18"/>
                <w:szCs w:val="18"/>
              </w:rPr>
              <w:t>(zum Beispiel Schreibkonferenz) nutzen</w:t>
            </w:r>
          </w:p>
          <w:p w:rsidR="00715A41" w:rsidRPr="001E533E" w:rsidRDefault="00715A41" w:rsidP="00715A41">
            <w:pPr>
              <w:rPr>
                <w:rFonts w:eastAsia="ArialUnicodeMS" w:cs="Arial"/>
                <w:b/>
                <w:sz w:val="18"/>
                <w:szCs w:val="18"/>
              </w:rPr>
            </w:pPr>
            <w:r w:rsidRPr="001E533E">
              <w:rPr>
                <w:rFonts w:eastAsia="ArialUnicodeMS" w:cs="Arial"/>
                <w:sz w:val="18"/>
                <w:szCs w:val="18"/>
              </w:rPr>
              <w:t>1. Arbeitsschritte festlegen: Informationen sammeln, ordnen, ergänzen; dabei Schreibanlass, Textfunktion und Aufgabenstellung auf der Basis der jeweiligen Operatoren beachten</w:t>
            </w:r>
          </w:p>
          <w:p w:rsidR="00715A41" w:rsidRPr="001E533E" w:rsidRDefault="00715A41" w:rsidP="00715A41">
            <w:pPr>
              <w:rPr>
                <w:rFonts w:eastAsia="ArialUnicodeMS" w:cs="Arial"/>
                <w:sz w:val="18"/>
                <w:szCs w:val="18"/>
              </w:rPr>
            </w:pPr>
            <w:r w:rsidRPr="001E533E">
              <w:rPr>
                <w:rFonts w:eastAsia="ArialUnicodeMS" w:cs="Arial"/>
                <w:sz w:val="18"/>
                <w:szCs w:val="18"/>
              </w:rPr>
              <w:t>4. elementare Anforderungen des Schreibens erfüllen (Regeln der Rechtschreibung, Zeichensetzung und Grammatik)</w:t>
            </w:r>
          </w:p>
          <w:p w:rsidR="00715A41" w:rsidRPr="001E533E" w:rsidRDefault="00715A41" w:rsidP="00715A41">
            <w:pPr>
              <w:rPr>
                <w:rFonts w:eastAsia="ArialUnicodeMS" w:cs="Arial"/>
                <w:sz w:val="18"/>
                <w:szCs w:val="18"/>
              </w:rPr>
            </w:pPr>
            <w:r w:rsidRPr="001E533E">
              <w:rPr>
                <w:rFonts w:eastAsia="ArialUnicodeMS" w:cs="Arial"/>
                <w:sz w:val="18"/>
                <w:szCs w:val="18"/>
              </w:rPr>
              <w:t>6. Textverarbeitungs- und Präsentationsprogramme nutzen</w:t>
            </w:r>
          </w:p>
          <w:p w:rsidR="00715A41" w:rsidRPr="001E533E" w:rsidRDefault="00715A41" w:rsidP="00715A41">
            <w:pPr>
              <w:rPr>
                <w:rFonts w:eastAsia="ArialUnicodeMS" w:cs="Arial"/>
                <w:sz w:val="18"/>
                <w:szCs w:val="18"/>
              </w:rPr>
            </w:pPr>
            <w:r w:rsidRPr="001E533E">
              <w:rPr>
                <w:rFonts w:eastAsia="ArialUnicodeMS" w:cs="Arial"/>
                <w:sz w:val="18"/>
                <w:szCs w:val="18"/>
              </w:rPr>
              <w:t>7. strukturiert, verständlich und stilistisch stimmig formulieren; dabei einen differenzierten Wortschatz (auch Fachsprache, Fremdwörter (E)) verwenden</w:t>
            </w:r>
          </w:p>
          <w:p w:rsidR="00715A41" w:rsidRPr="001E533E" w:rsidRDefault="00715A41" w:rsidP="00715A41">
            <w:pPr>
              <w:rPr>
                <w:rFonts w:eastAsia="ArialUnicodeMS" w:cs="Arial"/>
                <w:sz w:val="18"/>
                <w:szCs w:val="18"/>
              </w:rPr>
            </w:pPr>
            <w:r w:rsidRPr="001E533E">
              <w:rPr>
                <w:rFonts w:eastAsia="ArialUnicodeMS" w:cs="Arial"/>
                <w:sz w:val="18"/>
                <w:szCs w:val="18"/>
              </w:rPr>
              <w:t>8. Texte dem Zweck entsprechend und adressatengerecht gestalten und strukturieren (Blattaufteilung, Rand, Absätze)</w:t>
            </w:r>
          </w:p>
          <w:p w:rsidR="00715A41" w:rsidRPr="001E533E" w:rsidRDefault="00715A41" w:rsidP="00715A41">
            <w:pPr>
              <w:rPr>
                <w:rFonts w:eastAsia="ArialUnicodeMS" w:cs="Arial"/>
                <w:sz w:val="18"/>
                <w:szCs w:val="18"/>
              </w:rPr>
            </w:pPr>
            <w:r w:rsidRPr="001E533E">
              <w:rPr>
                <w:rFonts w:eastAsia="ArialUnicodeMS" w:cs="Arial"/>
                <w:sz w:val="18"/>
                <w:szCs w:val="18"/>
              </w:rPr>
              <w:t>10. formalisierte lineare beziehungsweise nichtlineare Texte verfassen</w:t>
            </w:r>
          </w:p>
          <w:p w:rsidR="00715A41" w:rsidRPr="001E533E" w:rsidRDefault="00715A41" w:rsidP="00715A41">
            <w:pPr>
              <w:rPr>
                <w:rFonts w:eastAsia="ArialUnicodeMS" w:cs="Arial"/>
                <w:sz w:val="18"/>
                <w:szCs w:val="18"/>
              </w:rPr>
            </w:pPr>
            <w:r w:rsidRPr="001E533E">
              <w:rPr>
                <w:rFonts w:eastAsia="ArialUnicodeMS" w:cs="Arial"/>
                <w:sz w:val="18"/>
                <w:szCs w:val="18"/>
              </w:rPr>
              <w:t>36. kritisch zu eigenen und fremden Texten Stellung nehmen: Aufbau, Inhalt und Formulierung eigener und fremder Texte auf Schreibanlass, Thema und Adressatenschaft überprüfen, Wirksamkeit und Stilniveau (E) prüfen</w:t>
            </w:r>
          </w:p>
          <w:p w:rsidR="00715A41" w:rsidRPr="001E533E" w:rsidRDefault="00715A41" w:rsidP="00715A41">
            <w:pPr>
              <w:rPr>
                <w:rFonts w:eastAsia="ArialUnicodeMS" w:cs="Arial"/>
                <w:sz w:val="18"/>
                <w:szCs w:val="18"/>
              </w:rPr>
            </w:pPr>
            <w:r w:rsidRPr="001E533E">
              <w:rPr>
                <w:rFonts w:eastAsia="ArialUnicodeMS" w:cs="Arial"/>
                <w:sz w:val="18"/>
                <w:szCs w:val="18"/>
              </w:rPr>
              <w:t>37. Strategien zur Überprüfung der sprachlichen Richtigkeit und Rechtschreibung anwenden</w:t>
            </w:r>
          </w:p>
          <w:p w:rsidR="00715A41" w:rsidRPr="001E533E" w:rsidRDefault="00715A41" w:rsidP="00715A41">
            <w:pPr>
              <w:rPr>
                <w:rFonts w:eastAsia="ArialUnicodeMS" w:cs="Arial"/>
                <w:sz w:val="18"/>
                <w:szCs w:val="18"/>
              </w:rPr>
            </w:pPr>
            <w:r w:rsidRPr="001E533E">
              <w:rPr>
                <w:rFonts w:eastAsia="ArialUnicodeMS" w:cs="Arial"/>
                <w:sz w:val="18"/>
                <w:szCs w:val="18"/>
              </w:rPr>
              <w:t>38. kritische Beobachtungen in konkrete Verbesserungsansätze und -vorschläge umsetzen</w:t>
            </w:r>
          </w:p>
          <w:p w:rsidR="00715A41" w:rsidRPr="001E533E" w:rsidRDefault="00715A41" w:rsidP="00715A41">
            <w:pPr>
              <w:rPr>
                <w:rFonts w:eastAsia="ArialUnicodeMS" w:cs="Arial"/>
                <w:sz w:val="18"/>
                <w:szCs w:val="18"/>
                <w:u w:val="single"/>
              </w:rPr>
            </w:pPr>
            <w:r w:rsidRPr="001E533E">
              <w:rPr>
                <w:rFonts w:eastAsia="ArialUnicodeMS" w:cs="Arial"/>
                <w:sz w:val="18"/>
                <w:szCs w:val="18"/>
                <w:u w:val="single"/>
              </w:rPr>
              <w:t>2.3 Lesen</w:t>
            </w:r>
          </w:p>
          <w:p w:rsidR="00715A41" w:rsidRPr="001E533E" w:rsidRDefault="00715A41" w:rsidP="00715A41">
            <w:pPr>
              <w:rPr>
                <w:rFonts w:eastAsia="ArialUnicodeMS" w:cs="Arial"/>
                <w:sz w:val="18"/>
                <w:szCs w:val="18"/>
              </w:rPr>
            </w:pPr>
            <w:r w:rsidRPr="001E533E">
              <w:rPr>
                <w:rFonts w:eastAsia="ArialUnicodeMS" w:cs="Arial"/>
                <w:sz w:val="18"/>
                <w:szCs w:val="18"/>
              </w:rPr>
              <w:t>1. unterschiedliche Lesetechniken anwenden und nutzen (zum Beispiel diagonal, selektiv, navigierend (E))</w:t>
            </w:r>
          </w:p>
          <w:p w:rsidR="00715A41" w:rsidRPr="00D325C1" w:rsidRDefault="00715A41" w:rsidP="00715A41">
            <w:pPr>
              <w:rPr>
                <w:rFonts w:eastAsia="ArialUnicodeMS" w:cs="Arial"/>
                <w:sz w:val="18"/>
                <w:szCs w:val="18"/>
              </w:rPr>
            </w:pPr>
            <w:r w:rsidRPr="001E533E">
              <w:rPr>
                <w:rFonts w:eastAsia="ArialUnicodeMS" w:cs="Arial"/>
                <w:sz w:val="18"/>
                <w:szCs w:val="18"/>
              </w:rPr>
              <w:t>16. verschiedene Textsorten – auch nichtlineare Texte – in ihren Funktionen (informieren, appellieren, regulieren, instruieren) erkennen; die Zuordnung von Texten zu Textformen und Textsor</w:t>
            </w:r>
            <w:r>
              <w:rPr>
                <w:rFonts w:eastAsia="ArialUnicodeMS" w:cs="Arial"/>
                <w:sz w:val="18"/>
                <w:szCs w:val="18"/>
              </w:rPr>
              <w:t>ten reflektieren (E)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1F19C0" w:rsidRDefault="00715A41" w:rsidP="003E6CDF">
            <w:pPr>
              <w:rPr>
                <w:rFonts w:eastAsia="Calibri" w:cs="Arial"/>
                <w:sz w:val="18"/>
                <w:szCs w:val="18"/>
              </w:rPr>
            </w:pPr>
            <w:r w:rsidRPr="001F19C0">
              <w:rPr>
                <w:rFonts w:eastAsia="Calibri" w:cs="Arial"/>
                <w:b/>
                <w:sz w:val="18"/>
                <w:szCs w:val="18"/>
              </w:rPr>
              <w:t>G:</w:t>
            </w:r>
            <w:r w:rsidRPr="001F19C0">
              <w:rPr>
                <w:rFonts w:eastAsia="Calibri" w:cs="Arial"/>
                <w:sz w:val="18"/>
                <w:szCs w:val="18"/>
              </w:rPr>
              <w:t xml:space="preserve"> </w:t>
            </w:r>
          </w:p>
          <w:p w:rsidR="00715A41" w:rsidRPr="001F19C0" w:rsidRDefault="00715A41" w:rsidP="003E6CDF">
            <w:pPr>
              <w:rPr>
                <w:rFonts w:eastAsia="Calibri" w:cs="Arial"/>
                <w:sz w:val="18"/>
                <w:szCs w:val="18"/>
                <w:u w:val="single"/>
              </w:rPr>
            </w:pPr>
            <w:r w:rsidRPr="001F19C0">
              <w:rPr>
                <w:rFonts w:eastAsia="Calibri" w:cs="Arial"/>
                <w:sz w:val="18"/>
                <w:szCs w:val="18"/>
                <w:u w:val="single"/>
              </w:rPr>
              <w:t>3.2.1.2. Sach- und Gebrauchstexte</w:t>
            </w:r>
          </w:p>
          <w:p w:rsidR="00DC32FE" w:rsidRPr="001F19C0" w:rsidRDefault="00DC32FE" w:rsidP="003E6CDF">
            <w:pPr>
              <w:rPr>
                <w:rFonts w:cs="Arial"/>
                <w:sz w:val="18"/>
                <w:szCs w:val="18"/>
              </w:rPr>
            </w:pPr>
            <w:r w:rsidRPr="001F19C0">
              <w:rPr>
                <w:rFonts w:cs="Arial"/>
                <w:sz w:val="18"/>
                <w:szCs w:val="18"/>
              </w:rPr>
              <w:t>(1G) Methoden der Texterschließung (</w:t>
            </w:r>
            <w:r w:rsidR="00F54B79">
              <w:rPr>
                <w:rFonts w:cs="Arial"/>
                <w:sz w:val="18"/>
                <w:szCs w:val="18"/>
              </w:rPr>
              <w:t>z.B.</w:t>
            </w:r>
            <w:r w:rsidRPr="001F19C0">
              <w:rPr>
                <w:rFonts w:cs="Arial"/>
                <w:sz w:val="18"/>
                <w:szCs w:val="18"/>
              </w:rPr>
              <w:t xml:space="preserve"> markieren, Verständnisfragen stellen) anwenden</w:t>
            </w:r>
          </w:p>
          <w:p w:rsidR="00A20132" w:rsidRPr="001F19C0" w:rsidRDefault="00DC32FE" w:rsidP="003E6CDF">
            <w:pPr>
              <w:rPr>
                <w:rFonts w:eastAsia="Calibri" w:cs="Arial"/>
                <w:sz w:val="18"/>
                <w:szCs w:val="18"/>
              </w:rPr>
            </w:pPr>
            <w:r w:rsidRPr="001F19C0">
              <w:rPr>
                <w:rFonts w:cs="Arial"/>
                <w:sz w:val="18"/>
                <w:szCs w:val="18"/>
              </w:rPr>
              <w:t>(1ME) unterschiedliche Lesetechniken (</w:t>
            </w:r>
            <w:r w:rsidR="00F54B79">
              <w:rPr>
                <w:rFonts w:cs="Arial"/>
                <w:sz w:val="18"/>
                <w:szCs w:val="18"/>
              </w:rPr>
              <w:t>z.B.</w:t>
            </w:r>
            <w:r w:rsidRPr="001F19C0">
              <w:rPr>
                <w:rFonts w:cs="Arial"/>
                <w:sz w:val="18"/>
                <w:szCs w:val="18"/>
              </w:rPr>
              <w:t xml:space="preserve"> diagonal, selektiv, E: navigierend) und Methoden der Texterschließung (</w:t>
            </w:r>
            <w:r w:rsidR="00F54B79">
              <w:rPr>
                <w:rFonts w:cs="Arial"/>
                <w:sz w:val="18"/>
                <w:szCs w:val="18"/>
              </w:rPr>
              <w:t>z.B.</w:t>
            </w:r>
            <w:r w:rsidRPr="001F19C0">
              <w:rPr>
                <w:rFonts w:cs="Arial"/>
                <w:sz w:val="18"/>
                <w:szCs w:val="18"/>
              </w:rPr>
              <w:t xml:space="preserve"> markieren) anwenden</w:t>
            </w:r>
          </w:p>
          <w:p w:rsidR="00715A41" w:rsidRPr="001F19C0" w:rsidRDefault="00715A41" w:rsidP="003E6CDF">
            <w:pPr>
              <w:rPr>
                <w:rFonts w:eastAsia="Calibri" w:cs="Arial"/>
                <w:sz w:val="18"/>
                <w:szCs w:val="18"/>
              </w:rPr>
            </w:pPr>
            <w:r w:rsidRPr="001F19C0">
              <w:rPr>
                <w:rFonts w:eastAsia="Calibri" w:cs="Arial"/>
                <w:sz w:val="18"/>
                <w:szCs w:val="18"/>
              </w:rPr>
              <w:t>(2</w:t>
            </w:r>
            <w:r w:rsidR="00A20132" w:rsidRPr="001F19C0">
              <w:rPr>
                <w:rFonts w:eastAsia="Calibri" w:cs="Arial"/>
                <w:sz w:val="18"/>
                <w:szCs w:val="18"/>
              </w:rPr>
              <w:t>G</w:t>
            </w:r>
            <w:r w:rsidRPr="001F19C0">
              <w:rPr>
                <w:rFonts w:eastAsia="Calibri" w:cs="Arial"/>
                <w:sz w:val="18"/>
                <w:szCs w:val="18"/>
              </w:rPr>
              <w:t>) linearen und nichtlinearen Texten Informationen entnehmen, diese ordnen, prüfen und darstellen</w:t>
            </w:r>
          </w:p>
          <w:p w:rsidR="00A20132" w:rsidRPr="001F19C0" w:rsidRDefault="00A20132" w:rsidP="003E6CDF">
            <w:pPr>
              <w:autoSpaceDE w:val="0"/>
              <w:autoSpaceDN w:val="0"/>
              <w:adjustRightInd w:val="0"/>
              <w:rPr>
                <w:rFonts w:cs="Arial"/>
                <w:sz w:val="18"/>
                <w:szCs w:val="18"/>
              </w:rPr>
            </w:pPr>
            <w:r w:rsidRPr="001F19C0">
              <w:rPr>
                <w:rFonts w:cs="Arial"/>
                <w:sz w:val="18"/>
                <w:szCs w:val="18"/>
              </w:rPr>
              <w:t>(2M) linearen und nichtlinearen</w:t>
            </w:r>
            <w:r w:rsidR="001F19C0">
              <w:rPr>
                <w:rFonts w:cs="Arial"/>
                <w:sz w:val="18"/>
                <w:szCs w:val="18"/>
              </w:rPr>
              <w:t xml:space="preserve"> </w:t>
            </w:r>
            <w:r w:rsidRPr="001F19C0">
              <w:rPr>
                <w:rFonts w:cs="Arial"/>
                <w:sz w:val="18"/>
                <w:szCs w:val="18"/>
              </w:rPr>
              <w:t>Texten Informationen zielgerichtet</w:t>
            </w:r>
            <w:r w:rsidR="001F19C0">
              <w:rPr>
                <w:rFonts w:cs="Arial"/>
                <w:sz w:val="18"/>
                <w:szCs w:val="18"/>
              </w:rPr>
              <w:t xml:space="preserve"> </w:t>
            </w:r>
            <w:r w:rsidRPr="001F19C0">
              <w:rPr>
                <w:rFonts w:cs="Arial"/>
                <w:sz w:val="18"/>
                <w:szCs w:val="18"/>
              </w:rPr>
              <w:t>entnehmen, ordnen,</w:t>
            </w:r>
          </w:p>
          <w:p w:rsidR="00A20132" w:rsidRPr="001F19C0" w:rsidRDefault="00A20132" w:rsidP="003E6CDF">
            <w:pPr>
              <w:autoSpaceDE w:val="0"/>
              <w:autoSpaceDN w:val="0"/>
              <w:adjustRightInd w:val="0"/>
              <w:rPr>
                <w:rFonts w:cs="Arial"/>
                <w:sz w:val="18"/>
                <w:szCs w:val="18"/>
              </w:rPr>
            </w:pPr>
            <w:r w:rsidRPr="001F19C0">
              <w:rPr>
                <w:rFonts w:cs="Arial"/>
                <w:sz w:val="18"/>
                <w:szCs w:val="18"/>
              </w:rPr>
              <w:t>prüfen und strukturiert</w:t>
            </w:r>
            <w:r w:rsidR="001F19C0">
              <w:rPr>
                <w:rFonts w:cs="Arial"/>
                <w:sz w:val="18"/>
                <w:szCs w:val="18"/>
              </w:rPr>
              <w:t xml:space="preserve"> </w:t>
            </w:r>
            <w:r w:rsidRPr="001F19C0">
              <w:rPr>
                <w:rFonts w:cs="Arial"/>
                <w:sz w:val="18"/>
                <w:szCs w:val="18"/>
              </w:rPr>
              <w:t>darstellen</w:t>
            </w:r>
          </w:p>
          <w:p w:rsidR="00A20132" w:rsidRPr="001F19C0" w:rsidRDefault="00A20132" w:rsidP="003E6CDF">
            <w:pPr>
              <w:autoSpaceDE w:val="0"/>
              <w:autoSpaceDN w:val="0"/>
              <w:adjustRightInd w:val="0"/>
              <w:rPr>
                <w:rFonts w:cs="Arial"/>
                <w:sz w:val="18"/>
                <w:szCs w:val="18"/>
              </w:rPr>
            </w:pPr>
            <w:r w:rsidRPr="001F19C0">
              <w:rPr>
                <w:rFonts w:cs="Arial"/>
                <w:sz w:val="18"/>
                <w:szCs w:val="18"/>
              </w:rPr>
              <w:t>(2E) linearen und nichtlinearen</w:t>
            </w:r>
            <w:r w:rsidR="001F19C0">
              <w:rPr>
                <w:rFonts w:cs="Arial"/>
                <w:sz w:val="18"/>
                <w:szCs w:val="18"/>
              </w:rPr>
              <w:t xml:space="preserve"> </w:t>
            </w:r>
            <w:r w:rsidRPr="001F19C0">
              <w:rPr>
                <w:rFonts w:cs="Arial"/>
                <w:sz w:val="18"/>
                <w:szCs w:val="18"/>
              </w:rPr>
              <w:t>Texten komplexere Informationen</w:t>
            </w:r>
            <w:r w:rsidR="001F19C0">
              <w:rPr>
                <w:rFonts w:cs="Arial"/>
                <w:sz w:val="18"/>
                <w:szCs w:val="18"/>
              </w:rPr>
              <w:t xml:space="preserve"> </w:t>
            </w:r>
            <w:r w:rsidRPr="001F19C0">
              <w:rPr>
                <w:rFonts w:cs="Arial"/>
                <w:sz w:val="18"/>
                <w:szCs w:val="18"/>
              </w:rPr>
              <w:t>zielgerichtet entnehmen,</w:t>
            </w:r>
          </w:p>
          <w:p w:rsidR="00A20132" w:rsidRPr="001F19C0" w:rsidRDefault="00A20132" w:rsidP="003E6CDF">
            <w:pPr>
              <w:autoSpaceDE w:val="0"/>
              <w:autoSpaceDN w:val="0"/>
              <w:adjustRightInd w:val="0"/>
              <w:rPr>
                <w:rFonts w:cs="Arial"/>
                <w:sz w:val="18"/>
                <w:szCs w:val="18"/>
              </w:rPr>
            </w:pPr>
            <w:r w:rsidRPr="001F19C0">
              <w:rPr>
                <w:rFonts w:cs="Arial"/>
                <w:sz w:val="18"/>
                <w:szCs w:val="18"/>
              </w:rPr>
              <w:t>zentrale Inhalte herausarbeiten</w:t>
            </w:r>
            <w:r w:rsidR="001F19C0">
              <w:rPr>
                <w:rFonts w:cs="Arial"/>
                <w:sz w:val="18"/>
                <w:szCs w:val="18"/>
              </w:rPr>
              <w:t xml:space="preserve"> </w:t>
            </w:r>
            <w:r w:rsidRPr="001F19C0">
              <w:rPr>
                <w:rFonts w:cs="Arial"/>
                <w:sz w:val="18"/>
                <w:szCs w:val="18"/>
              </w:rPr>
              <w:t>und Texte exzerpieren</w:t>
            </w:r>
          </w:p>
          <w:p w:rsidR="00DC32FE" w:rsidRPr="001F19C0" w:rsidRDefault="00DC32FE" w:rsidP="003E6CDF">
            <w:pPr>
              <w:rPr>
                <w:rFonts w:eastAsia="Calibri" w:cs="Arial"/>
                <w:sz w:val="18"/>
                <w:szCs w:val="18"/>
              </w:rPr>
            </w:pPr>
            <w:r w:rsidRPr="001F19C0">
              <w:rPr>
                <w:rFonts w:eastAsia="Calibri" w:cs="Arial"/>
                <w:sz w:val="18"/>
                <w:szCs w:val="18"/>
              </w:rPr>
              <w:t>(3GM) Textinformationen in das vorhandene Alltagswissen einordnen</w:t>
            </w:r>
          </w:p>
          <w:p w:rsidR="00DC32FE" w:rsidRPr="001F19C0" w:rsidRDefault="00DC32FE" w:rsidP="003E6CDF">
            <w:pPr>
              <w:autoSpaceDE w:val="0"/>
              <w:autoSpaceDN w:val="0"/>
              <w:adjustRightInd w:val="0"/>
              <w:rPr>
                <w:rFonts w:cs="Arial"/>
                <w:sz w:val="18"/>
                <w:szCs w:val="18"/>
              </w:rPr>
            </w:pPr>
            <w:r w:rsidRPr="001F19C0">
              <w:rPr>
                <w:rFonts w:cs="Arial"/>
                <w:sz w:val="18"/>
                <w:szCs w:val="18"/>
              </w:rPr>
              <w:t>(3E) komplexere Textinformationen</w:t>
            </w:r>
            <w:r w:rsidR="001F19C0">
              <w:rPr>
                <w:rFonts w:cs="Arial"/>
                <w:sz w:val="18"/>
                <w:szCs w:val="18"/>
              </w:rPr>
              <w:t xml:space="preserve"> </w:t>
            </w:r>
            <w:r w:rsidRPr="001F19C0">
              <w:rPr>
                <w:rFonts w:cs="Arial"/>
                <w:sz w:val="18"/>
                <w:szCs w:val="18"/>
              </w:rPr>
              <w:t>in sach- und fachspezifische</w:t>
            </w:r>
            <w:r w:rsidR="001F19C0">
              <w:rPr>
                <w:rFonts w:cs="Arial"/>
                <w:sz w:val="18"/>
                <w:szCs w:val="18"/>
              </w:rPr>
              <w:t xml:space="preserve"> </w:t>
            </w:r>
            <w:r w:rsidRPr="001F19C0">
              <w:rPr>
                <w:rFonts w:cs="Arial"/>
                <w:sz w:val="18"/>
                <w:szCs w:val="18"/>
              </w:rPr>
              <w:t>Wissensfelder einordnen</w:t>
            </w:r>
            <w:r w:rsidR="001F19C0">
              <w:rPr>
                <w:rFonts w:cs="Arial"/>
                <w:sz w:val="18"/>
                <w:szCs w:val="18"/>
              </w:rPr>
              <w:t xml:space="preserve"> </w:t>
            </w:r>
            <w:r w:rsidRPr="001F19C0">
              <w:rPr>
                <w:rFonts w:cs="Arial"/>
                <w:sz w:val="18"/>
                <w:szCs w:val="18"/>
              </w:rPr>
              <w:t>und bewerten</w:t>
            </w:r>
          </w:p>
          <w:p w:rsidR="00DC32FE" w:rsidRPr="001F19C0" w:rsidRDefault="00DC32FE" w:rsidP="003E6CDF">
            <w:pPr>
              <w:autoSpaceDE w:val="0"/>
              <w:autoSpaceDN w:val="0"/>
              <w:adjustRightInd w:val="0"/>
              <w:rPr>
                <w:rFonts w:cs="Arial"/>
                <w:sz w:val="18"/>
                <w:szCs w:val="18"/>
              </w:rPr>
            </w:pPr>
            <w:r w:rsidRPr="001F19C0">
              <w:rPr>
                <w:rFonts w:cs="Arial"/>
                <w:sz w:val="18"/>
                <w:szCs w:val="18"/>
              </w:rPr>
              <w:t>(4) Inhalte von Sach- und</w:t>
            </w:r>
            <w:r w:rsidR="001F19C0">
              <w:rPr>
                <w:rFonts w:cs="Arial"/>
                <w:sz w:val="18"/>
                <w:szCs w:val="18"/>
              </w:rPr>
              <w:t xml:space="preserve"> </w:t>
            </w:r>
            <w:r w:rsidRPr="001F19C0">
              <w:rPr>
                <w:rFonts w:cs="Arial"/>
                <w:sz w:val="18"/>
                <w:szCs w:val="18"/>
              </w:rPr>
              <w:t>Gebrauchstexten herausarbeiten, ME:</w:t>
            </w:r>
            <w:r w:rsidR="001F19C0">
              <w:rPr>
                <w:rFonts w:cs="Arial"/>
                <w:sz w:val="18"/>
                <w:szCs w:val="18"/>
              </w:rPr>
              <w:t xml:space="preserve"> </w:t>
            </w:r>
            <w:r w:rsidRPr="001F19C0">
              <w:rPr>
                <w:rFonts w:cs="Arial"/>
                <w:sz w:val="18"/>
                <w:szCs w:val="18"/>
              </w:rPr>
              <w:t>textbezogen erläutern</w:t>
            </w:r>
          </w:p>
          <w:p w:rsidR="00DC32FE" w:rsidRPr="001F19C0" w:rsidRDefault="00DC32FE" w:rsidP="003E6CDF">
            <w:pPr>
              <w:autoSpaceDE w:val="0"/>
              <w:autoSpaceDN w:val="0"/>
              <w:adjustRightInd w:val="0"/>
              <w:rPr>
                <w:rFonts w:eastAsia="Calibri" w:cs="Arial"/>
                <w:sz w:val="18"/>
                <w:szCs w:val="18"/>
              </w:rPr>
            </w:pPr>
            <w:r w:rsidRPr="001F19C0">
              <w:rPr>
                <w:rFonts w:cs="Arial"/>
                <w:sz w:val="18"/>
                <w:szCs w:val="18"/>
              </w:rPr>
              <w:t>und dabei aussagekräftige</w:t>
            </w:r>
            <w:r w:rsidR="001F19C0">
              <w:rPr>
                <w:rFonts w:cs="Arial"/>
                <w:sz w:val="18"/>
                <w:szCs w:val="18"/>
              </w:rPr>
              <w:t xml:space="preserve"> </w:t>
            </w:r>
            <w:r w:rsidRPr="001F19C0">
              <w:rPr>
                <w:rFonts w:cs="Arial"/>
                <w:sz w:val="18"/>
                <w:szCs w:val="18"/>
              </w:rPr>
              <w:t>Textbelege auswählen und</w:t>
            </w:r>
            <w:r w:rsidR="001F19C0">
              <w:rPr>
                <w:rFonts w:cs="Arial"/>
                <w:sz w:val="18"/>
                <w:szCs w:val="18"/>
              </w:rPr>
              <w:t xml:space="preserve"> </w:t>
            </w:r>
            <w:r w:rsidRPr="001F19C0">
              <w:rPr>
                <w:rFonts w:cs="Arial"/>
                <w:sz w:val="18"/>
                <w:szCs w:val="18"/>
              </w:rPr>
              <w:t>zitieren</w:t>
            </w:r>
          </w:p>
          <w:p w:rsidR="00715A41" w:rsidRPr="001F19C0" w:rsidRDefault="00715A41" w:rsidP="003E6CDF">
            <w:pPr>
              <w:autoSpaceDE w:val="0"/>
              <w:autoSpaceDN w:val="0"/>
              <w:adjustRightInd w:val="0"/>
              <w:rPr>
                <w:rFonts w:cs="Arial"/>
                <w:sz w:val="18"/>
                <w:szCs w:val="18"/>
              </w:rPr>
            </w:pPr>
            <w:r w:rsidRPr="001F19C0">
              <w:rPr>
                <w:rFonts w:eastAsia="Calibri" w:cs="Arial"/>
                <w:sz w:val="18"/>
                <w:szCs w:val="18"/>
              </w:rPr>
              <w:t>(5) aus Texten entnommene Informationen zusammenhängend wiedergeben</w:t>
            </w:r>
            <w:r w:rsidR="00A20132" w:rsidRPr="001F19C0">
              <w:rPr>
                <w:rFonts w:eastAsia="Calibri" w:cs="Arial"/>
                <w:sz w:val="18"/>
                <w:szCs w:val="18"/>
              </w:rPr>
              <w:t xml:space="preserve"> E: </w:t>
            </w:r>
            <w:r w:rsidR="00A20132" w:rsidRPr="001F19C0">
              <w:rPr>
                <w:rFonts w:cs="Arial"/>
                <w:sz w:val="18"/>
                <w:szCs w:val="18"/>
              </w:rPr>
              <w:t>und in</w:t>
            </w:r>
            <w:r w:rsidR="001F19C0">
              <w:rPr>
                <w:rFonts w:cs="Arial"/>
                <w:sz w:val="18"/>
                <w:szCs w:val="18"/>
              </w:rPr>
              <w:t xml:space="preserve"> </w:t>
            </w:r>
            <w:r w:rsidR="00A20132" w:rsidRPr="001F19C0">
              <w:rPr>
                <w:rFonts w:cs="Arial"/>
                <w:sz w:val="18"/>
                <w:szCs w:val="18"/>
              </w:rPr>
              <w:t>übergeordnete Zusammenhänge</w:t>
            </w:r>
            <w:r w:rsidR="001F19C0">
              <w:rPr>
                <w:rFonts w:cs="Arial"/>
                <w:sz w:val="18"/>
                <w:szCs w:val="18"/>
              </w:rPr>
              <w:t xml:space="preserve"> </w:t>
            </w:r>
            <w:r w:rsidR="00A20132" w:rsidRPr="001F19C0">
              <w:rPr>
                <w:rFonts w:cs="Arial"/>
                <w:sz w:val="18"/>
                <w:szCs w:val="18"/>
              </w:rPr>
              <w:t>einordnen</w:t>
            </w:r>
          </w:p>
          <w:p w:rsidR="001F19C0" w:rsidRDefault="001F19C0" w:rsidP="003E6CDF">
            <w:pPr>
              <w:pStyle w:val="BPStandard"/>
              <w:suppressAutoHyphens w:val="0"/>
              <w:rPr>
                <w:rFonts w:ascii="Arial" w:hAnsi="Arial"/>
                <w:sz w:val="18"/>
                <w:szCs w:val="18"/>
              </w:rPr>
            </w:pPr>
            <w:r w:rsidRPr="001F19C0">
              <w:rPr>
                <w:rFonts w:ascii="Arial" w:hAnsi="Arial"/>
                <w:sz w:val="18"/>
                <w:szCs w:val="18"/>
              </w:rPr>
              <w:t>(7E) Textinhalte und Textstrukturen visualisieren (Schaubild, Diagramm, Tabelle)</w:t>
            </w:r>
            <w:r>
              <w:rPr>
                <w:rFonts w:ascii="Arial" w:hAnsi="Arial"/>
                <w:sz w:val="18"/>
                <w:szCs w:val="18"/>
              </w:rPr>
              <w:t xml:space="preserve"> </w:t>
            </w:r>
            <w:r w:rsidRPr="001F19C0">
              <w:rPr>
                <w:rFonts w:ascii="Arial" w:hAnsi="Arial"/>
                <w:sz w:val="18"/>
                <w:szCs w:val="18"/>
              </w:rPr>
              <w:t>(8M) das Thema eines Textes benennen</w:t>
            </w:r>
          </w:p>
          <w:p w:rsidR="001F19C0" w:rsidRPr="001F19C0" w:rsidRDefault="001F19C0" w:rsidP="003E6CDF">
            <w:pPr>
              <w:pStyle w:val="BPStandard"/>
              <w:suppressAutoHyphens w:val="0"/>
              <w:rPr>
                <w:rFonts w:ascii="Arial" w:hAnsi="Arial"/>
                <w:sz w:val="18"/>
                <w:szCs w:val="18"/>
              </w:rPr>
            </w:pPr>
            <w:r w:rsidRPr="001F19C0">
              <w:rPr>
                <w:rFonts w:ascii="Arial" w:hAnsi="Arial"/>
                <w:sz w:val="18"/>
                <w:szCs w:val="18"/>
              </w:rPr>
              <w:t>(8E) das Thema und zentrale Aussagen eines Textes bestimmen und benennen</w:t>
            </w:r>
          </w:p>
          <w:p w:rsidR="001F19C0" w:rsidRPr="001F19C0" w:rsidRDefault="001F19C0" w:rsidP="003E6CDF">
            <w:pPr>
              <w:rPr>
                <w:rFonts w:eastAsia="Calibri" w:cs="Arial"/>
                <w:sz w:val="18"/>
                <w:szCs w:val="18"/>
              </w:rPr>
            </w:pPr>
            <w:r w:rsidRPr="001F19C0">
              <w:rPr>
                <w:rFonts w:eastAsia="Calibri" w:cs="Arial"/>
                <w:sz w:val="18"/>
                <w:szCs w:val="18"/>
              </w:rPr>
              <w:t>(9GM) Sachtexte aufgrund ihrer appellativen, instruierenden, informierenden und regulierenden Funktionen bestimmen und unterscheiden (</w:t>
            </w:r>
            <w:r w:rsidR="00F54B79">
              <w:rPr>
                <w:rFonts w:eastAsia="Calibri" w:cs="Arial"/>
                <w:sz w:val="18"/>
                <w:szCs w:val="18"/>
              </w:rPr>
              <w:t>z.B.</w:t>
            </w:r>
            <w:r w:rsidRPr="001F19C0">
              <w:rPr>
                <w:rFonts w:eastAsia="Calibri" w:cs="Arial"/>
                <w:sz w:val="18"/>
                <w:szCs w:val="18"/>
              </w:rPr>
              <w:t xml:space="preserve"> Werbetext, Bedienungsanleitung, Lexikonartikel)</w:t>
            </w:r>
          </w:p>
          <w:p w:rsidR="001F19C0" w:rsidRPr="001F19C0" w:rsidRDefault="001F19C0" w:rsidP="003E6CDF">
            <w:pPr>
              <w:rPr>
                <w:rFonts w:eastAsia="Calibri" w:cs="Arial"/>
                <w:sz w:val="18"/>
                <w:szCs w:val="18"/>
              </w:rPr>
            </w:pPr>
            <w:r w:rsidRPr="001F19C0">
              <w:rPr>
                <w:rFonts w:eastAsia="Calibri" w:cs="Arial"/>
                <w:sz w:val="18"/>
                <w:szCs w:val="18"/>
              </w:rPr>
              <w:t>(9E) Sachtexte aufgrund ihrer informierenden, instruierenden, appellativen, argumentierenden, regulierenden Funktion bestimmen und unterscheiden (</w:t>
            </w:r>
            <w:r w:rsidR="00F54B79">
              <w:rPr>
                <w:rFonts w:eastAsia="Calibri" w:cs="Arial"/>
                <w:sz w:val="18"/>
                <w:szCs w:val="18"/>
              </w:rPr>
              <w:t>z.B.</w:t>
            </w:r>
            <w:r w:rsidRPr="001F19C0">
              <w:rPr>
                <w:rFonts w:eastAsia="Calibri" w:cs="Arial"/>
                <w:sz w:val="18"/>
                <w:szCs w:val="18"/>
              </w:rPr>
              <w:t xml:space="preserve"> Lexikonartikel, G</w:t>
            </w:r>
            <w:r>
              <w:rPr>
                <w:rFonts w:eastAsia="Calibri" w:cs="Arial"/>
                <w:sz w:val="18"/>
                <w:szCs w:val="18"/>
              </w:rPr>
              <w:t>e</w:t>
            </w:r>
            <w:r w:rsidRPr="001F19C0">
              <w:rPr>
                <w:rFonts w:eastAsia="Calibri" w:cs="Arial"/>
                <w:sz w:val="18"/>
                <w:szCs w:val="18"/>
              </w:rPr>
              <w:t>brauchsanweisung, Nachricht, Werbetext, Gesetzestext)</w:t>
            </w:r>
          </w:p>
          <w:p w:rsidR="001F19C0" w:rsidRPr="001F19C0" w:rsidRDefault="001F19C0" w:rsidP="003E6CDF">
            <w:pPr>
              <w:rPr>
                <w:rFonts w:eastAsia="Calibri" w:cs="Arial"/>
                <w:sz w:val="18"/>
                <w:szCs w:val="18"/>
              </w:rPr>
            </w:pPr>
            <w:r w:rsidRPr="001F19C0">
              <w:rPr>
                <w:rFonts w:eastAsia="Calibri" w:cs="Arial"/>
                <w:sz w:val="18"/>
                <w:szCs w:val="18"/>
              </w:rPr>
              <w:t>(11G) Behauptung und Begründung unterscheiden</w:t>
            </w:r>
          </w:p>
          <w:p w:rsidR="001F19C0" w:rsidRPr="001F19C0" w:rsidRDefault="001F19C0" w:rsidP="003E6CDF">
            <w:pPr>
              <w:rPr>
                <w:rFonts w:eastAsia="Calibri" w:cs="Arial"/>
                <w:sz w:val="18"/>
                <w:szCs w:val="18"/>
              </w:rPr>
            </w:pPr>
            <w:r w:rsidRPr="001F19C0">
              <w:rPr>
                <w:rFonts w:eastAsia="Calibri" w:cs="Arial"/>
                <w:sz w:val="18"/>
                <w:szCs w:val="18"/>
              </w:rPr>
              <w:t>(11M) die Struktur eines einfachen Arguments untersuchen (Behauptung, Begründung, Beleg)</w:t>
            </w:r>
          </w:p>
          <w:p w:rsidR="001F19C0" w:rsidRPr="001F19C0" w:rsidRDefault="001F19C0" w:rsidP="003E6CDF">
            <w:pPr>
              <w:rPr>
                <w:rFonts w:eastAsia="Calibri" w:cs="Arial"/>
                <w:sz w:val="18"/>
                <w:szCs w:val="18"/>
              </w:rPr>
            </w:pPr>
            <w:r w:rsidRPr="001F19C0">
              <w:rPr>
                <w:rFonts w:eastAsia="Calibri" w:cs="Arial"/>
                <w:sz w:val="18"/>
                <w:szCs w:val="18"/>
              </w:rPr>
              <w:t>(11E) die Struktur eines einfachen Arguments analysieren (</w:t>
            </w:r>
            <w:r w:rsidR="00F54B79">
              <w:rPr>
                <w:rFonts w:eastAsia="Calibri" w:cs="Arial"/>
                <w:sz w:val="18"/>
                <w:szCs w:val="18"/>
              </w:rPr>
              <w:t>z.B.</w:t>
            </w:r>
            <w:r w:rsidRPr="001F19C0">
              <w:rPr>
                <w:rFonts w:eastAsia="Calibri" w:cs="Arial"/>
                <w:sz w:val="18"/>
                <w:szCs w:val="18"/>
              </w:rPr>
              <w:t xml:space="preserve"> vereinfachtes Toulmin-Schema: Behauptung, Begründung, Schlussregel)</w:t>
            </w:r>
          </w:p>
          <w:p w:rsidR="00715A41" w:rsidRPr="001F19C0" w:rsidRDefault="00715A41" w:rsidP="003E6CDF">
            <w:pPr>
              <w:autoSpaceDE w:val="0"/>
              <w:autoSpaceDN w:val="0"/>
              <w:adjustRightInd w:val="0"/>
              <w:rPr>
                <w:rFonts w:eastAsia="Calibri" w:cs="Arial"/>
                <w:sz w:val="18"/>
                <w:szCs w:val="18"/>
              </w:rPr>
            </w:pPr>
            <w:r w:rsidRPr="001F19C0">
              <w:rPr>
                <w:rFonts w:eastAsia="Calibri" w:cs="Arial"/>
                <w:sz w:val="18"/>
                <w:szCs w:val="18"/>
              </w:rPr>
              <w:t>(13) Verstehensschwierigkeiten benennen</w:t>
            </w:r>
            <w:r w:rsidR="00A20132" w:rsidRPr="001F19C0">
              <w:rPr>
                <w:rFonts w:eastAsia="Calibri" w:cs="Arial"/>
                <w:sz w:val="18"/>
                <w:szCs w:val="18"/>
              </w:rPr>
              <w:t xml:space="preserve"> ME: </w:t>
            </w:r>
            <w:r w:rsidR="00A20132" w:rsidRPr="001F19C0">
              <w:rPr>
                <w:rFonts w:cs="Arial"/>
                <w:sz w:val="18"/>
                <w:szCs w:val="18"/>
              </w:rPr>
              <w:t>und in einen</w:t>
            </w:r>
            <w:r w:rsidR="001F19C0">
              <w:rPr>
                <w:rFonts w:cs="Arial"/>
                <w:sz w:val="18"/>
                <w:szCs w:val="18"/>
              </w:rPr>
              <w:t xml:space="preserve"> </w:t>
            </w:r>
            <w:r w:rsidR="00A20132" w:rsidRPr="001F19C0">
              <w:rPr>
                <w:rFonts w:cs="Arial"/>
                <w:sz w:val="18"/>
                <w:szCs w:val="18"/>
              </w:rPr>
              <w:t>Zusammenhang mit ihrem</w:t>
            </w:r>
            <w:r w:rsidR="001F19C0">
              <w:rPr>
                <w:rFonts w:cs="Arial"/>
                <w:sz w:val="18"/>
                <w:szCs w:val="18"/>
              </w:rPr>
              <w:t xml:space="preserve"> </w:t>
            </w:r>
            <w:r w:rsidR="00A20132" w:rsidRPr="001F19C0">
              <w:rPr>
                <w:rFonts w:cs="Arial"/>
                <w:sz w:val="18"/>
                <w:szCs w:val="18"/>
              </w:rPr>
              <w:t>Textverstehen stellen</w:t>
            </w:r>
          </w:p>
          <w:p w:rsidR="00715A41" w:rsidRPr="001F19C0" w:rsidRDefault="00715A41" w:rsidP="003E6CDF">
            <w:pPr>
              <w:rPr>
                <w:rFonts w:eastAsia="Calibri" w:cs="Arial"/>
                <w:sz w:val="18"/>
                <w:szCs w:val="18"/>
              </w:rPr>
            </w:pPr>
            <w:r w:rsidRPr="001F19C0">
              <w:rPr>
                <w:rFonts w:eastAsia="Calibri" w:cs="Arial"/>
                <w:sz w:val="18"/>
                <w:szCs w:val="18"/>
              </w:rPr>
              <w:t>(14</w:t>
            </w:r>
            <w:r w:rsidR="00A20132" w:rsidRPr="001F19C0">
              <w:rPr>
                <w:rFonts w:eastAsia="Calibri" w:cs="Arial"/>
                <w:sz w:val="18"/>
                <w:szCs w:val="18"/>
              </w:rPr>
              <w:t>GM</w:t>
            </w:r>
            <w:r w:rsidRPr="001F19C0">
              <w:rPr>
                <w:rFonts w:eastAsia="Calibri" w:cs="Arial"/>
                <w:sz w:val="18"/>
                <w:szCs w:val="18"/>
              </w:rPr>
              <w:t xml:space="preserve">) Vorwissen aktivieren und in Zusammenhang mit dem Text bringen </w:t>
            </w:r>
          </w:p>
          <w:p w:rsidR="00715A41" w:rsidRPr="001F19C0" w:rsidRDefault="00A20132" w:rsidP="003E6CDF">
            <w:pPr>
              <w:autoSpaceDE w:val="0"/>
              <w:autoSpaceDN w:val="0"/>
              <w:adjustRightInd w:val="0"/>
              <w:rPr>
                <w:rFonts w:cs="Arial"/>
                <w:sz w:val="18"/>
                <w:szCs w:val="18"/>
              </w:rPr>
            </w:pPr>
            <w:r w:rsidRPr="001F19C0">
              <w:rPr>
                <w:rFonts w:cs="Arial"/>
                <w:sz w:val="18"/>
                <w:szCs w:val="18"/>
              </w:rPr>
              <w:t>(14E) Vorwissen für ihr Textverstehen</w:t>
            </w:r>
            <w:r w:rsidR="001F19C0">
              <w:rPr>
                <w:rFonts w:cs="Arial"/>
                <w:sz w:val="18"/>
                <w:szCs w:val="18"/>
              </w:rPr>
              <w:t xml:space="preserve"> </w:t>
            </w:r>
            <w:r w:rsidRPr="001F19C0">
              <w:rPr>
                <w:rFonts w:cs="Arial"/>
                <w:sz w:val="18"/>
                <w:szCs w:val="18"/>
              </w:rPr>
              <w:t>nutzen</w:t>
            </w:r>
          </w:p>
          <w:p w:rsidR="001F19C0" w:rsidRPr="001F19C0" w:rsidRDefault="001F19C0" w:rsidP="003E6CDF">
            <w:pPr>
              <w:snapToGrid w:val="0"/>
              <w:rPr>
                <w:rFonts w:eastAsia="Calibri" w:cs="Arial"/>
                <w:sz w:val="18"/>
                <w:szCs w:val="18"/>
              </w:rPr>
            </w:pPr>
            <w:r w:rsidRPr="001F19C0">
              <w:rPr>
                <w:rFonts w:eastAsia="Calibri" w:cs="Arial"/>
                <w:sz w:val="18"/>
                <w:szCs w:val="18"/>
              </w:rPr>
              <w:t>(16G) die Wirkung von Gestaltungsmitteln beschreiben (auch Layout: Überschriften, Bildunterschriften, Abbildungen)</w:t>
            </w:r>
          </w:p>
          <w:p w:rsidR="001F19C0" w:rsidRPr="001F19C0" w:rsidRDefault="001F19C0" w:rsidP="003E6CDF">
            <w:pPr>
              <w:snapToGrid w:val="0"/>
              <w:rPr>
                <w:rFonts w:eastAsia="Calibri" w:cs="Arial"/>
                <w:sz w:val="18"/>
                <w:szCs w:val="18"/>
              </w:rPr>
            </w:pPr>
            <w:r w:rsidRPr="001F19C0">
              <w:rPr>
                <w:rFonts w:eastAsia="Calibri" w:cs="Arial"/>
                <w:sz w:val="18"/>
                <w:szCs w:val="18"/>
              </w:rPr>
              <w:t>(16M) die Wirkung von Gestaltungsmitteln erkennen und beschreiben (auch Layout: Überschriften, Bildunterschriften, Abbildungen)</w:t>
            </w:r>
          </w:p>
          <w:p w:rsidR="001F19C0" w:rsidRPr="001F19C0" w:rsidRDefault="001F19C0" w:rsidP="003E6CDF">
            <w:pPr>
              <w:rPr>
                <w:rFonts w:eastAsia="Calibri" w:cs="Arial"/>
                <w:sz w:val="18"/>
                <w:szCs w:val="18"/>
              </w:rPr>
            </w:pPr>
            <w:r w:rsidRPr="001F19C0">
              <w:rPr>
                <w:rFonts w:eastAsia="Calibri" w:cs="Arial"/>
                <w:sz w:val="18"/>
                <w:szCs w:val="18"/>
              </w:rPr>
              <w:t>(16E) die Wirkung eines Textes beschreiben und begründen (Textteile und Textganzes)</w:t>
            </w:r>
          </w:p>
          <w:p w:rsidR="001F19C0" w:rsidRPr="001F19C0" w:rsidRDefault="001F19C0" w:rsidP="003E6CDF">
            <w:pPr>
              <w:pStyle w:val="BPStandard"/>
              <w:suppressAutoHyphens w:val="0"/>
              <w:rPr>
                <w:rFonts w:ascii="Arial" w:hAnsi="Arial"/>
                <w:sz w:val="18"/>
                <w:szCs w:val="18"/>
              </w:rPr>
            </w:pPr>
            <w:r w:rsidRPr="001F19C0">
              <w:rPr>
                <w:rFonts w:ascii="Arial" w:hAnsi="Arial"/>
                <w:sz w:val="18"/>
                <w:szCs w:val="18"/>
              </w:rPr>
              <w:t>(18E) Texte inhaltlich und formal vergleichen, auch solche unterschiedlicher Textsorten bzw. medialer Formen</w:t>
            </w:r>
          </w:p>
          <w:p w:rsidR="001F19C0" w:rsidRPr="001F19C0" w:rsidRDefault="001F19C0" w:rsidP="003E6CDF">
            <w:pPr>
              <w:pStyle w:val="BPStandard"/>
              <w:suppressAutoHyphens w:val="0"/>
              <w:rPr>
                <w:rFonts w:ascii="Arial" w:hAnsi="Arial"/>
                <w:sz w:val="18"/>
                <w:szCs w:val="18"/>
              </w:rPr>
            </w:pPr>
            <w:r w:rsidRPr="001F19C0">
              <w:rPr>
                <w:rFonts w:ascii="Arial" w:hAnsi="Arial"/>
                <w:sz w:val="18"/>
                <w:szCs w:val="18"/>
              </w:rPr>
              <w:t>(19E) zwischen textinternen und textexternen Informationen unterscheiden</w:t>
            </w:r>
          </w:p>
          <w:p w:rsidR="00715A41" w:rsidRPr="001F19C0" w:rsidRDefault="00715A41" w:rsidP="003E6CDF">
            <w:pPr>
              <w:rPr>
                <w:rFonts w:eastAsia="Calibri" w:cs="Arial"/>
                <w:sz w:val="18"/>
                <w:szCs w:val="18"/>
                <w:u w:val="single"/>
              </w:rPr>
            </w:pPr>
            <w:r w:rsidRPr="001F19C0">
              <w:rPr>
                <w:rFonts w:eastAsia="Calibri" w:cs="Arial"/>
                <w:sz w:val="18"/>
                <w:szCs w:val="18"/>
                <w:u w:val="single"/>
              </w:rPr>
              <w:t>3.2.1.3 Medien</w:t>
            </w:r>
          </w:p>
          <w:p w:rsidR="00715A41" w:rsidRPr="001F19C0" w:rsidRDefault="00715A41" w:rsidP="003E6CDF">
            <w:pPr>
              <w:rPr>
                <w:rFonts w:eastAsia="Calibri" w:cs="Arial"/>
                <w:sz w:val="18"/>
                <w:szCs w:val="18"/>
              </w:rPr>
            </w:pPr>
            <w:r w:rsidRPr="001F19C0">
              <w:rPr>
                <w:rFonts w:eastAsia="Calibri" w:cs="Arial"/>
                <w:sz w:val="18"/>
                <w:szCs w:val="18"/>
              </w:rPr>
              <w:t>(2) Funktionen von Medien unterscheiden</w:t>
            </w:r>
            <w:r w:rsidR="00DC32FE" w:rsidRPr="001F19C0">
              <w:rPr>
                <w:rFonts w:eastAsia="Calibri" w:cs="Arial"/>
                <w:sz w:val="18"/>
                <w:szCs w:val="18"/>
              </w:rPr>
              <w:t>, ME: vergleichen E: und bewerten</w:t>
            </w:r>
            <w:r w:rsidRPr="001F19C0">
              <w:rPr>
                <w:rFonts w:eastAsia="Calibri" w:cs="Arial"/>
                <w:sz w:val="18"/>
                <w:szCs w:val="18"/>
              </w:rPr>
              <w:t xml:space="preserve"> (Information, Unterhaltung, Kommunikation, auch Werbung)</w:t>
            </w:r>
          </w:p>
          <w:p w:rsidR="00715A41" w:rsidRPr="001F19C0" w:rsidRDefault="00715A41" w:rsidP="003E6CDF">
            <w:pPr>
              <w:rPr>
                <w:rFonts w:eastAsia="Calibri" w:cs="Arial"/>
                <w:sz w:val="18"/>
                <w:szCs w:val="18"/>
              </w:rPr>
            </w:pPr>
            <w:r w:rsidRPr="001F19C0">
              <w:rPr>
                <w:rFonts w:eastAsia="Calibri" w:cs="Arial"/>
                <w:sz w:val="18"/>
                <w:szCs w:val="18"/>
              </w:rPr>
              <w:t>(4G</w:t>
            </w:r>
            <w:r w:rsidR="00DC32FE" w:rsidRPr="001F19C0">
              <w:rPr>
                <w:rFonts w:eastAsia="Calibri" w:cs="Arial"/>
                <w:sz w:val="18"/>
                <w:szCs w:val="18"/>
              </w:rPr>
              <w:t>M</w:t>
            </w:r>
            <w:r w:rsidRPr="001F19C0">
              <w:rPr>
                <w:rFonts w:eastAsia="Calibri" w:cs="Arial"/>
                <w:sz w:val="18"/>
                <w:szCs w:val="18"/>
              </w:rPr>
              <w:t>) verschiedene mediale Quellen zur Informationsbeschaffung nutzen und die Auswahl des Mediums begründen</w:t>
            </w:r>
          </w:p>
          <w:p w:rsidR="00DC32FE" w:rsidRPr="001F19C0" w:rsidRDefault="00DC32FE" w:rsidP="003E6CDF">
            <w:pPr>
              <w:autoSpaceDE w:val="0"/>
              <w:autoSpaceDN w:val="0"/>
              <w:adjustRightInd w:val="0"/>
              <w:rPr>
                <w:rFonts w:eastAsia="Calibri" w:cs="Arial"/>
                <w:sz w:val="18"/>
                <w:szCs w:val="18"/>
              </w:rPr>
            </w:pPr>
            <w:r w:rsidRPr="001F19C0">
              <w:rPr>
                <w:rFonts w:cs="Arial"/>
                <w:sz w:val="18"/>
                <w:szCs w:val="18"/>
              </w:rPr>
              <w:t>(4E) Printmedien und elektronische</w:t>
            </w:r>
            <w:r w:rsidR="001F19C0">
              <w:rPr>
                <w:rFonts w:cs="Arial"/>
                <w:sz w:val="18"/>
                <w:szCs w:val="18"/>
              </w:rPr>
              <w:t xml:space="preserve"> </w:t>
            </w:r>
            <w:r w:rsidRPr="001F19C0">
              <w:rPr>
                <w:rFonts w:cs="Arial"/>
                <w:sz w:val="18"/>
                <w:szCs w:val="18"/>
              </w:rPr>
              <w:t>Medien gezielt nutzen</w:t>
            </w:r>
            <w:r w:rsidR="001F19C0">
              <w:rPr>
                <w:rFonts w:cs="Arial"/>
                <w:sz w:val="18"/>
                <w:szCs w:val="18"/>
              </w:rPr>
              <w:t xml:space="preserve"> </w:t>
            </w:r>
            <w:r w:rsidRPr="001F19C0">
              <w:rPr>
                <w:rFonts w:cs="Arial"/>
                <w:sz w:val="18"/>
                <w:szCs w:val="18"/>
              </w:rPr>
              <w:t>und die Auswahl des Mediums</w:t>
            </w:r>
            <w:r w:rsidR="001F19C0">
              <w:rPr>
                <w:rFonts w:cs="Arial"/>
                <w:sz w:val="18"/>
                <w:szCs w:val="18"/>
              </w:rPr>
              <w:t xml:space="preserve"> </w:t>
            </w:r>
            <w:r w:rsidRPr="001F19C0">
              <w:rPr>
                <w:rFonts w:cs="Arial"/>
                <w:sz w:val="18"/>
                <w:szCs w:val="18"/>
              </w:rPr>
              <w:t>in Hinblick auf seine Funktion</w:t>
            </w:r>
            <w:r w:rsidR="001F19C0">
              <w:rPr>
                <w:rFonts w:cs="Arial"/>
                <w:sz w:val="18"/>
                <w:szCs w:val="18"/>
              </w:rPr>
              <w:t xml:space="preserve"> </w:t>
            </w:r>
            <w:r w:rsidRPr="001F19C0">
              <w:rPr>
                <w:rFonts w:cs="Arial"/>
                <w:sz w:val="18"/>
                <w:szCs w:val="18"/>
              </w:rPr>
              <w:t>begründen</w:t>
            </w:r>
          </w:p>
          <w:p w:rsidR="00715A41" w:rsidRPr="001F19C0" w:rsidRDefault="00715A41" w:rsidP="003E6CDF">
            <w:pPr>
              <w:rPr>
                <w:rFonts w:eastAsia="Calibri" w:cs="Arial"/>
                <w:sz w:val="18"/>
                <w:szCs w:val="18"/>
              </w:rPr>
            </w:pPr>
            <w:r w:rsidRPr="001F19C0">
              <w:rPr>
                <w:rFonts w:eastAsia="Calibri" w:cs="Arial"/>
                <w:sz w:val="18"/>
                <w:szCs w:val="18"/>
              </w:rPr>
              <w:t>(5</w:t>
            </w:r>
            <w:r w:rsidR="00DC32FE" w:rsidRPr="001F19C0">
              <w:rPr>
                <w:rFonts w:eastAsia="Calibri" w:cs="Arial"/>
                <w:sz w:val="18"/>
                <w:szCs w:val="18"/>
              </w:rPr>
              <w:t>G</w:t>
            </w:r>
            <w:r w:rsidRPr="001F19C0">
              <w:rPr>
                <w:rFonts w:eastAsia="Calibri" w:cs="Arial"/>
                <w:sz w:val="18"/>
                <w:szCs w:val="18"/>
              </w:rPr>
              <w:t>) Informationen aus Printmedien und digitalen Medien unter Verwendung von Suchstrategien gewinnen</w:t>
            </w:r>
          </w:p>
          <w:p w:rsidR="00DC32FE" w:rsidRPr="001F19C0" w:rsidRDefault="00DC32FE" w:rsidP="003E6CDF">
            <w:pPr>
              <w:rPr>
                <w:rFonts w:eastAsia="Calibri" w:cs="Arial"/>
                <w:sz w:val="18"/>
                <w:szCs w:val="18"/>
              </w:rPr>
            </w:pPr>
            <w:r w:rsidRPr="001F19C0">
              <w:rPr>
                <w:rFonts w:eastAsia="Calibri" w:cs="Arial"/>
                <w:sz w:val="18"/>
                <w:szCs w:val="18"/>
              </w:rPr>
              <w:t>(5M) Informationen aus Printmedien</w:t>
            </w:r>
            <w:r w:rsidR="001F19C0">
              <w:rPr>
                <w:rFonts w:eastAsia="Calibri" w:cs="Arial"/>
                <w:sz w:val="18"/>
                <w:szCs w:val="18"/>
              </w:rPr>
              <w:t xml:space="preserve"> </w:t>
            </w:r>
            <w:r w:rsidRPr="001F19C0">
              <w:rPr>
                <w:rFonts w:eastAsia="Calibri" w:cs="Arial"/>
                <w:sz w:val="18"/>
                <w:szCs w:val="18"/>
              </w:rPr>
              <w:t>und digitalen Medien</w:t>
            </w:r>
            <w:r w:rsidR="001F19C0">
              <w:rPr>
                <w:rFonts w:eastAsia="Calibri" w:cs="Arial"/>
                <w:sz w:val="18"/>
                <w:szCs w:val="18"/>
              </w:rPr>
              <w:t xml:space="preserve"> </w:t>
            </w:r>
            <w:r w:rsidRPr="001F19C0">
              <w:rPr>
                <w:rFonts w:eastAsia="Calibri" w:cs="Arial"/>
                <w:sz w:val="18"/>
                <w:szCs w:val="18"/>
              </w:rPr>
              <w:t>unter Verwendung auch</w:t>
            </w:r>
            <w:r w:rsidR="001F19C0">
              <w:rPr>
                <w:rFonts w:eastAsia="Calibri" w:cs="Arial"/>
                <w:sz w:val="18"/>
                <w:szCs w:val="18"/>
              </w:rPr>
              <w:t xml:space="preserve"> </w:t>
            </w:r>
            <w:r w:rsidRPr="001F19C0">
              <w:rPr>
                <w:rFonts w:eastAsia="Calibri" w:cs="Arial"/>
                <w:sz w:val="18"/>
                <w:szCs w:val="18"/>
              </w:rPr>
              <w:t>komplexerer Suchstrategien</w:t>
            </w:r>
            <w:r w:rsidR="001F19C0">
              <w:rPr>
                <w:rFonts w:eastAsia="Calibri" w:cs="Arial"/>
                <w:sz w:val="18"/>
                <w:szCs w:val="18"/>
              </w:rPr>
              <w:t xml:space="preserve"> </w:t>
            </w:r>
            <w:r w:rsidRPr="001F19C0">
              <w:rPr>
                <w:rFonts w:eastAsia="Calibri" w:cs="Arial"/>
                <w:sz w:val="18"/>
                <w:szCs w:val="18"/>
              </w:rPr>
              <w:t>gewinnen</w:t>
            </w:r>
          </w:p>
          <w:p w:rsidR="00DC32FE" w:rsidRPr="001F19C0" w:rsidRDefault="00DC32FE" w:rsidP="003E6CDF">
            <w:pPr>
              <w:rPr>
                <w:rFonts w:eastAsia="Calibri" w:cs="Arial"/>
                <w:sz w:val="18"/>
                <w:szCs w:val="18"/>
              </w:rPr>
            </w:pPr>
            <w:r w:rsidRPr="001F19C0">
              <w:rPr>
                <w:rFonts w:eastAsia="Calibri" w:cs="Arial"/>
                <w:sz w:val="18"/>
                <w:szCs w:val="18"/>
              </w:rPr>
              <w:t>(5E) Informationen aus Printmedien</w:t>
            </w:r>
            <w:r w:rsidR="001F19C0">
              <w:rPr>
                <w:rFonts w:eastAsia="Calibri" w:cs="Arial"/>
                <w:sz w:val="18"/>
                <w:szCs w:val="18"/>
              </w:rPr>
              <w:t xml:space="preserve"> </w:t>
            </w:r>
            <w:r w:rsidRPr="001F19C0">
              <w:rPr>
                <w:rFonts w:eastAsia="Calibri" w:cs="Arial"/>
                <w:sz w:val="18"/>
                <w:szCs w:val="18"/>
              </w:rPr>
              <w:t>und digitalen Medien</w:t>
            </w:r>
            <w:r w:rsidR="001F19C0">
              <w:rPr>
                <w:rFonts w:eastAsia="Calibri" w:cs="Arial"/>
                <w:sz w:val="18"/>
                <w:szCs w:val="18"/>
              </w:rPr>
              <w:t xml:space="preserve"> </w:t>
            </w:r>
            <w:r w:rsidRPr="001F19C0">
              <w:rPr>
                <w:rFonts w:eastAsia="Calibri" w:cs="Arial"/>
                <w:sz w:val="18"/>
                <w:szCs w:val="18"/>
              </w:rPr>
              <w:t>gewinnen und kriterienorientiert</w:t>
            </w:r>
            <w:r w:rsidR="001F19C0">
              <w:rPr>
                <w:rFonts w:eastAsia="Calibri" w:cs="Arial"/>
                <w:sz w:val="18"/>
                <w:szCs w:val="18"/>
              </w:rPr>
              <w:t xml:space="preserve"> </w:t>
            </w:r>
            <w:r w:rsidRPr="001F19C0">
              <w:rPr>
                <w:rFonts w:eastAsia="Calibri" w:cs="Arial"/>
                <w:sz w:val="18"/>
                <w:szCs w:val="18"/>
              </w:rPr>
              <w:t>bewerten; dabei auch</w:t>
            </w:r>
            <w:r w:rsidR="001F19C0">
              <w:rPr>
                <w:rFonts w:eastAsia="Calibri" w:cs="Arial"/>
                <w:sz w:val="18"/>
                <w:szCs w:val="18"/>
              </w:rPr>
              <w:t xml:space="preserve"> </w:t>
            </w:r>
            <w:r w:rsidRPr="001F19C0">
              <w:rPr>
                <w:rFonts w:eastAsia="Calibri" w:cs="Arial"/>
                <w:sz w:val="18"/>
                <w:szCs w:val="18"/>
              </w:rPr>
              <w:t>komplexere Suchstrategien</w:t>
            </w:r>
            <w:r w:rsidR="001F19C0">
              <w:rPr>
                <w:rFonts w:eastAsia="Calibri" w:cs="Arial"/>
                <w:sz w:val="18"/>
                <w:szCs w:val="18"/>
              </w:rPr>
              <w:t xml:space="preserve"> </w:t>
            </w:r>
            <w:r w:rsidRPr="001F19C0">
              <w:rPr>
                <w:rFonts w:eastAsia="Calibri" w:cs="Arial"/>
                <w:sz w:val="18"/>
                <w:szCs w:val="18"/>
              </w:rPr>
              <w:t>anwenden</w:t>
            </w:r>
          </w:p>
          <w:p w:rsidR="00715A41" w:rsidRPr="001F19C0" w:rsidRDefault="00715A41" w:rsidP="003E6CDF">
            <w:pPr>
              <w:rPr>
                <w:rFonts w:eastAsia="Calibri" w:cs="Arial"/>
                <w:sz w:val="18"/>
                <w:szCs w:val="18"/>
              </w:rPr>
            </w:pPr>
            <w:r w:rsidRPr="001F19C0">
              <w:rPr>
                <w:rFonts w:eastAsia="Calibri" w:cs="Arial"/>
                <w:sz w:val="18"/>
                <w:szCs w:val="18"/>
              </w:rPr>
              <w:t>(7</w:t>
            </w:r>
            <w:r w:rsidR="00DC32FE" w:rsidRPr="001F19C0">
              <w:rPr>
                <w:rFonts w:eastAsia="Calibri" w:cs="Arial"/>
                <w:sz w:val="18"/>
                <w:szCs w:val="18"/>
              </w:rPr>
              <w:t>GM</w:t>
            </w:r>
            <w:r w:rsidRPr="001F19C0">
              <w:rPr>
                <w:rFonts w:eastAsia="Calibri" w:cs="Arial"/>
                <w:sz w:val="18"/>
                <w:szCs w:val="18"/>
              </w:rPr>
              <w:t>) lineare und nichtlineare Texte gestalten, auch zur Erstellung von Bewerbungen (</w:t>
            </w:r>
            <w:r w:rsidR="00F54B79">
              <w:rPr>
                <w:rFonts w:eastAsia="Calibri" w:cs="Arial"/>
                <w:sz w:val="18"/>
                <w:szCs w:val="18"/>
              </w:rPr>
              <w:t>z.B.</w:t>
            </w:r>
            <w:r w:rsidRPr="001F19C0">
              <w:rPr>
                <w:rFonts w:eastAsia="Calibri" w:cs="Arial"/>
                <w:sz w:val="18"/>
                <w:szCs w:val="18"/>
              </w:rPr>
              <w:t xml:space="preserve"> mithilfe von Textverarbeitungs- oder Präsentationsprogrammen)</w:t>
            </w:r>
          </w:p>
          <w:p w:rsidR="00DC32FE" w:rsidRPr="001F19C0" w:rsidRDefault="00DC32FE" w:rsidP="003E6CDF">
            <w:pPr>
              <w:autoSpaceDE w:val="0"/>
              <w:autoSpaceDN w:val="0"/>
              <w:adjustRightInd w:val="0"/>
              <w:rPr>
                <w:rFonts w:eastAsia="Calibri" w:cs="Arial"/>
                <w:sz w:val="18"/>
                <w:szCs w:val="18"/>
              </w:rPr>
            </w:pPr>
            <w:r w:rsidRPr="001F19C0">
              <w:rPr>
                <w:rFonts w:cs="Arial"/>
                <w:sz w:val="18"/>
                <w:szCs w:val="18"/>
              </w:rPr>
              <w:t>(7E) lineare und nichtlineare</w:t>
            </w:r>
            <w:r w:rsidR="00301662">
              <w:rPr>
                <w:rFonts w:cs="Arial"/>
                <w:sz w:val="18"/>
                <w:szCs w:val="18"/>
              </w:rPr>
              <w:t xml:space="preserve"> </w:t>
            </w:r>
            <w:r w:rsidRPr="001F19C0">
              <w:rPr>
                <w:rFonts w:cs="Arial"/>
                <w:sz w:val="18"/>
                <w:szCs w:val="18"/>
              </w:rPr>
              <w:t>Texte mithilfe geeigneter</w:t>
            </w:r>
            <w:r w:rsidR="00301662">
              <w:rPr>
                <w:rFonts w:cs="Arial"/>
                <w:sz w:val="18"/>
                <w:szCs w:val="18"/>
              </w:rPr>
              <w:t xml:space="preserve"> </w:t>
            </w:r>
            <w:r w:rsidRPr="001F19C0">
              <w:rPr>
                <w:rFonts w:cs="Arial"/>
                <w:sz w:val="18"/>
                <w:szCs w:val="18"/>
              </w:rPr>
              <w:t>Medien gestalten (</w:t>
            </w:r>
            <w:r w:rsidR="00F54B79">
              <w:rPr>
                <w:rFonts w:cs="Arial"/>
                <w:sz w:val="18"/>
                <w:szCs w:val="18"/>
              </w:rPr>
              <w:t>z.B.</w:t>
            </w:r>
            <w:r w:rsidRPr="001F19C0">
              <w:rPr>
                <w:rFonts w:cs="Arial"/>
                <w:sz w:val="18"/>
                <w:szCs w:val="18"/>
              </w:rPr>
              <w:t xml:space="preserve"> mithilfe</w:t>
            </w:r>
            <w:r w:rsidR="00301662">
              <w:rPr>
                <w:rFonts w:cs="Arial"/>
                <w:sz w:val="18"/>
                <w:szCs w:val="18"/>
              </w:rPr>
              <w:t xml:space="preserve"> </w:t>
            </w:r>
            <w:r w:rsidRPr="001F19C0">
              <w:rPr>
                <w:rFonts w:cs="Arial"/>
                <w:sz w:val="18"/>
                <w:szCs w:val="18"/>
              </w:rPr>
              <w:t>von Präsentationssoftware)</w:t>
            </w:r>
            <w:r w:rsidR="00301662">
              <w:rPr>
                <w:rFonts w:cs="Arial"/>
                <w:sz w:val="18"/>
                <w:szCs w:val="18"/>
              </w:rPr>
              <w:t xml:space="preserve"> </w:t>
            </w:r>
            <w:r w:rsidRPr="001F19C0">
              <w:rPr>
                <w:rFonts w:cs="Arial"/>
                <w:sz w:val="18"/>
                <w:szCs w:val="18"/>
              </w:rPr>
              <w:t>und ihre Gestaltungsentscheidung</w:t>
            </w:r>
            <w:r w:rsidR="00301662">
              <w:rPr>
                <w:rFonts w:cs="Arial"/>
                <w:sz w:val="18"/>
                <w:szCs w:val="18"/>
              </w:rPr>
              <w:t xml:space="preserve"> </w:t>
            </w:r>
            <w:r w:rsidRPr="001F19C0">
              <w:rPr>
                <w:rFonts w:cs="Arial"/>
                <w:sz w:val="18"/>
                <w:szCs w:val="18"/>
              </w:rPr>
              <w:t>erläutern</w:t>
            </w:r>
          </w:p>
          <w:p w:rsidR="00715A41" w:rsidRPr="001F19C0" w:rsidRDefault="00715A41" w:rsidP="003E6CDF">
            <w:pPr>
              <w:rPr>
                <w:rFonts w:eastAsia="Calibri" w:cs="Arial"/>
                <w:sz w:val="18"/>
                <w:szCs w:val="18"/>
              </w:rPr>
            </w:pPr>
            <w:r w:rsidRPr="001F19C0">
              <w:rPr>
                <w:rFonts w:eastAsia="Calibri" w:cs="Arial"/>
                <w:sz w:val="18"/>
                <w:szCs w:val="18"/>
              </w:rPr>
              <w:t>(10) ihre Lebenswirklichkeit von Realitätsdarstellungen und der Darstellung fiktionaler Welten in Medien unterscheiden</w:t>
            </w:r>
            <w:r w:rsidR="00DC32FE" w:rsidRPr="001F19C0">
              <w:rPr>
                <w:rFonts w:eastAsia="Calibri" w:cs="Arial"/>
                <w:sz w:val="18"/>
                <w:szCs w:val="18"/>
              </w:rPr>
              <w:t xml:space="preserve"> ME: und Unterschiede beschreiben</w:t>
            </w:r>
          </w:p>
          <w:p w:rsidR="001F19C0" w:rsidRPr="001F19C0" w:rsidRDefault="001F19C0" w:rsidP="003E6CDF">
            <w:pPr>
              <w:snapToGrid w:val="0"/>
              <w:rPr>
                <w:rFonts w:eastAsia="Calibri" w:cs="Arial"/>
                <w:sz w:val="18"/>
                <w:szCs w:val="18"/>
              </w:rPr>
            </w:pPr>
            <w:r w:rsidRPr="001F19C0">
              <w:rPr>
                <w:rFonts w:eastAsia="Calibri" w:cs="Arial"/>
                <w:sz w:val="18"/>
                <w:szCs w:val="18"/>
              </w:rPr>
              <w:t>(20M) Informationen aus Medien hinsichtlich ihrer Zuverlässigkeit und Glaubwürdigkeit prüfen</w:t>
            </w:r>
          </w:p>
          <w:p w:rsidR="001F19C0" w:rsidRPr="001F19C0" w:rsidRDefault="001F19C0" w:rsidP="003E6CDF">
            <w:pPr>
              <w:rPr>
                <w:rFonts w:eastAsia="Calibri" w:cs="Arial"/>
                <w:sz w:val="18"/>
                <w:szCs w:val="18"/>
              </w:rPr>
            </w:pPr>
            <w:r w:rsidRPr="001F19C0">
              <w:rPr>
                <w:rFonts w:eastAsia="Calibri" w:cs="Arial"/>
                <w:sz w:val="18"/>
                <w:szCs w:val="18"/>
              </w:rPr>
              <w:t>(20E) Informationen aus Medien hinsichtlich ihrer Zuverlässigkeit und Glaubwürdigkeit prüfen, auch vergleichend mit alternativen Medienangeboten</w:t>
            </w:r>
          </w:p>
          <w:p w:rsidR="00715A41" w:rsidRPr="001F19C0" w:rsidRDefault="00715A41" w:rsidP="003E6CDF">
            <w:pPr>
              <w:rPr>
                <w:rFonts w:eastAsia="Calibri" w:cs="Arial"/>
                <w:sz w:val="18"/>
                <w:szCs w:val="18"/>
                <w:u w:val="single"/>
              </w:rPr>
            </w:pPr>
            <w:r w:rsidRPr="001F19C0">
              <w:rPr>
                <w:rFonts w:eastAsia="Calibri" w:cs="Arial"/>
                <w:sz w:val="18"/>
                <w:szCs w:val="18"/>
                <w:u w:val="single"/>
              </w:rPr>
              <w:t>3.2.2.1 Struktur von Äußerungen</w:t>
            </w:r>
          </w:p>
          <w:p w:rsidR="00715A41" w:rsidRPr="001F19C0" w:rsidRDefault="00715A41" w:rsidP="003E6CDF">
            <w:pPr>
              <w:rPr>
                <w:rFonts w:eastAsia="Calibri" w:cs="Arial"/>
                <w:sz w:val="18"/>
                <w:szCs w:val="18"/>
              </w:rPr>
            </w:pPr>
            <w:r w:rsidRPr="001F19C0">
              <w:rPr>
                <w:rFonts w:eastAsia="Calibri" w:cs="Arial"/>
                <w:sz w:val="18"/>
                <w:szCs w:val="18"/>
              </w:rPr>
              <w:t>(9</w:t>
            </w:r>
            <w:r w:rsidR="00DC32FE" w:rsidRPr="001F19C0">
              <w:rPr>
                <w:rFonts w:eastAsia="Calibri" w:cs="Arial"/>
                <w:sz w:val="18"/>
                <w:szCs w:val="18"/>
              </w:rPr>
              <w:t>GM</w:t>
            </w:r>
            <w:r w:rsidRPr="001F19C0">
              <w:rPr>
                <w:rFonts w:eastAsia="Calibri" w:cs="Arial"/>
                <w:sz w:val="18"/>
                <w:szCs w:val="18"/>
              </w:rPr>
              <w:t>) eigene Texte mithilfe sprachlicher Mittel kohärent gestalten</w:t>
            </w:r>
          </w:p>
          <w:p w:rsidR="00DC32FE" w:rsidRPr="001F19C0" w:rsidRDefault="00DC32FE" w:rsidP="003E6CDF">
            <w:pPr>
              <w:autoSpaceDE w:val="0"/>
              <w:autoSpaceDN w:val="0"/>
              <w:adjustRightInd w:val="0"/>
              <w:rPr>
                <w:rFonts w:eastAsia="Calibri" w:cs="Arial"/>
                <w:sz w:val="18"/>
                <w:szCs w:val="18"/>
              </w:rPr>
            </w:pPr>
            <w:r w:rsidRPr="001F19C0">
              <w:rPr>
                <w:rFonts w:cs="Arial"/>
                <w:sz w:val="18"/>
                <w:szCs w:val="18"/>
              </w:rPr>
              <w:t>(9E) Erscheinungsformen der</w:t>
            </w:r>
            <w:r w:rsidR="00301662">
              <w:rPr>
                <w:rFonts w:cs="Arial"/>
                <w:sz w:val="18"/>
                <w:szCs w:val="18"/>
              </w:rPr>
              <w:t xml:space="preserve"> </w:t>
            </w:r>
            <w:r w:rsidRPr="001F19C0">
              <w:rPr>
                <w:rFonts w:cs="Arial"/>
                <w:sz w:val="18"/>
                <w:szCs w:val="18"/>
              </w:rPr>
              <w:t>Textkohärenz erklären und</w:t>
            </w:r>
            <w:r w:rsidR="00301662">
              <w:rPr>
                <w:rFonts w:cs="Arial"/>
                <w:sz w:val="18"/>
                <w:szCs w:val="18"/>
              </w:rPr>
              <w:t xml:space="preserve"> </w:t>
            </w:r>
            <w:r w:rsidRPr="001F19C0">
              <w:rPr>
                <w:rFonts w:cs="Arial"/>
                <w:sz w:val="18"/>
                <w:szCs w:val="18"/>
              </w:rPr>
              <w:t>eigene Texte mithilfe sprachlicher</w:t>
            </w:r>
            <w:r w:rsidR="00301662">
              <w:rPr>
                <w:rFonts w:cs="Arial"/>
                <w:sz w:val="18"/>
                <w:szCs w:val="18"/>
              </w:rPr>
              <w:t xml:space="preserve"> </w:t>
            </w:r>
            <w:r w:rsidRPr="001F19C0">
              <w:rPr>
                <w:rFonts w:cs="Arial"/>
                <w:sz w:val="18"/>
                <w:szCs w:val="18"/>
              </w:rPr>
              <w:t>Mittel kohärent gestalten</w:t>
            </w:r>
          </w:p>
          <w:p w:rsidR="00301662" w:rsidRDefault="00715A41" w:rsidP="003E6CDF">
            <w:pPr>
              <w:rPr>
                <w:rFonts w:eastAsia="Calibri" w:cs="Arial"/>
                <w:sz w:val="18"/>
                <w:szCs w:val="18"/>
              </w:rPr>
            </w:pPr>
            <w:r w:rsidRPr="001F19C0">
              <w:rPr>
                <w:rFonts w:eastAsia="Calibri" w:cs="Arial"/>
                <w:sz w:val="18"/>
                <w:szCs w:val="18"/>
              </w:rPr>
              <w:t xml:space="preserve">(22) die Regeln der Schärfung und Dehnung sowie der Schreibung </w:t>
            </w:r>
            <w:r w:rsidR="00301662">
              <w:rPr>
                <w:rFonts w:eastAsia="Calibri" w:cs="Arial"/>
                <w:sz w:val="18"/>
                <w:szCs w:val="18"/>
              </w:rPr>
              <w:t>der s-Laute nennen und anwenden</w:t>
            </w:r>
          </w:p>
          <w:p w:rsidR="00715A41" w:rsidRPr="001F19C0" w:rsidRDefault="00715A41" w:rsidP="003E6CDF">
            <w:pPr>
              <w:rPr>
                <w:rFonts w:eastAsia="Calibri" w:cs="Arial"/>
                <w:sz w:val="18"/>
                <w:szCs w:val="18"/>
              </w:rPr>
            </w:pPr>
            <w:r w:rsidRPr="001F19C0">
              <w:rPr>
                <w:rFonts w:eastAsia="Calibri" w:cs="Arial"/>
                <w:sz w:val="18"/>
                <w:szCs w:val="18"/>
              </w:rPr>
              <w:t>(23</w:t>
            </w:r>
            <w:r w:rsidR="00DC32FE" w:rsidRPr="001F19C0">
              <w:rPr>
                <w:rFonts w:eastAsia="Calibri" w:cs="Arial"/>
                <w:sz w:val="18"/>
                <w:szCs w:val="18"/>
              </w:rPr>
              <w:t>GM</w:t>
            </w:r>
            <w:r w:rsidRPr="001F19C0">
              <w:rPr>
                <w:rFonts w:eastAsia="Calibri" w:cs="Arial"/>
                <w:sz w:val="18"/>
                <w:szCs w:val="18"/>
              </w:rPr>
              <w:t>) die Regeln der Groß- und Kleinschreibung anwenden und dabei grammatikalisches Wissen nutzen</w:t>
            </w:r>
          </w:p>
          <w:p w:rsidR="00DC32FE" w:rsidRPr="001F19C0" w:rsidRDefault="00DC32FE" w:rsidP="003E6CDF">
            <w:pPr>
              <w:autoSpaceDE w:val="0"/>
              <w:autoSpaceDN w:val="0"/>
              <w:adjustRightInd w:val="0"/>
              <w:rPr>
                <w:rFonts w:eastAsia="Calibri" w:cs="Arial"/>
                <w:sz w:val="18"/>
                <w:szCs w:val="18"/>
              </w:rPr>
            </w:pPr>
            <w:r w:rsidRPr="001F19C0">
              <w:rPr>
                <w:rFonts w:cs="Arial"/>
                <w:sz w:val="18"/>
                <w:szCs w:val="18"/>
              </w:rPr>
              <w:t>(23E) Groß- und Kleinschreibung</w:t>
            </w:r>
            <w:r w:rsidR="00301662">
              <w:rPr>
                <w:rFonts w:cs="Arial"/>
                <w:sz w:val="18"/>
                <w:szCs w:val="18"/>
              </w:rPr>
              <w:t xml:space="preserve"> </w:t>
            </w:r>
            <w:r w:rsidRPr="001F19C0">
              <w:rPr>
                <w:rFonts w:cs="Arial"/>
                <w:sz w:val="18"/>
                <w:szCs w:val="18"/>
              </w:rPr>
              <w:t>sicher unterscheiden;</w:t>
            </w:r>
            <w:r w:rsidR="00301662">
              <w:rPr>
                <w:rFonts w:cs="Arial"/>
                <w:sz w:val="18"/>
                <w:szCs w:val="18"/>
              </w:rPr>
              <w:t xml:space="preserve"> </w:t>
            </w:r>
            <w:r w:rsidRPr="001F19C0">
              <w:rPr>
                <w:rFonts w:cs="Arial"/>
                <w:sz w:val="18"/>
                <w:szCs w:val="18"/>
              </w:rPr>
              <w:t>Großschreibung in allen Fällen</w:t>
            </w:r>
            <w:r w:rsidR="00301662">
              <w:rPr>
                <w:rFonts w:cs="Arial"/>
                <w:sz w:val="18"/>
                <w:szCs w:val="18"/>
              </w:rPr>
              <w:t xml:space="preserve"> </w:t>
            </w:r>
            <w:r w:rsidRPr="001F19C0">
              <w:rPr>
                <w:rFonts w:cs="Arial"/>
                <w:sz w:val="18"/>
                <w:szCs w:val="18"/>
              </w:rPr>
              <w:t>nominaler Verwendung sowie</w:t>
            </w:r>
            <w:r w:rsidR="00301662">
              <w:rPr>
                <w:rFonts w:cs="Arial"/>
                <w:sz w:val="18"/>
                <w:szCs w:val="18"/>
              </w:rPr>
              <w:t xml:space="preserve"> </w:t>
            </w:r>
            <w:r w:rsidRPr="001F19C0">
              <w:rPr>
                <w:rFonts w:cs="Arial"/>
                <w:sz w:val="18"/>
                <w:szCs w:val="18"/>
              </w:rPr>
              <w:t>in festen Fügungen normgerecht</w:t>
            </w:r>
            <w:r w:rsidR="00301662">
              <w:rPr>
                <w:rFonts w:cs="Arial"/>
                <w:sz w:val="18"/>
                <w:szCs w:val="18"/>
              </w:rPr>
              <w:t xml:space="preserve"> </w:t>
            </w:r>
            <w:r w:rsidRPr="001F19C0">
              <w:rPr>
                <w:rFonts w:cs="Arial"/>
                <w:sz w:val="18"/>
                <w:szCs w:val="18"/>
              </w:rPr>
              <w:t>verwenden und dabei</w:t>
            </w:r>
            <w:r w:rsidR="00301662">
              <w:rPr>
                <w:rFonts w:cs="Arial"/>
                <w:sz w:val="18"/>
                <w:szCs w:val="18"/>
              </w:rPr>
              <w:t xml:space="preserve"> </w:t>
            </w:r>
            <w:r w:rsidRPr="001F19C0">
              <w:rPr>
                <w:rFonts w:cs="Arial"/>
                <w:sz w:val="18"/>
                <w:szCs w:val="18"/>
              </w:rPr>
              <w:t>grammatikalisches Wissen</w:t>
            </w:r>
            <w:r w:rsidR="00301662">
              <w:rPr>
                <w:rFonts w:cs="Arial"/>
                <w:sz w:val="18"/>
                <w:szCs w:val="18"/>
              </w:rPr>
              <w:t xml:space="preserve"> </w:t>
            </w:r>
            <w:r w:rsidRPr="001F19C0">
              <w:rPr>
                <w:rFonts w:cs="Arial"/>
                <w:sz w:val="18"/>
                <w:szCs w:val="18"/>
              </w:rPr>
              <w:t>nutzen</w:t>
            </w:r>
          </w:p>
          <w:p w:rsidR="00715A41" w:rsidRPr="001F19C0" w:rsidRDefault="00715A41" w:rsidP="003E6CDF">
            <w:pPr>
              <w:rPr>
                <w:rFonts w:eastAsia="Calibri" w:cs="Arial"/>
                <w:sz w:val="18"/>
                <w:szCs w:val="18"/>
              </w:rPr>
            </w:pPr>
            <w:r w:rsidRPr="001F19C0">
              <w:rPr>
                <w:rFonts w:eastAsia="Calibri" w:cs="Arial"/>
                <w:sz w:val="18"/>
                <w:szCs w:val="18"/>
              </w:rPr>
              <w:t>(24) Getrennt- und Zusammenschreibung in geläufigen Fällen normgerecht verwenden</w:t>
            </w:r>
          </w:p>
          <w:p w:rsidR="00715A41" w:rsidRPr="001F19C0" w:rsidRDefault="00715A41" w:rsidP="003E6CDF">
            <w:pPr>
              <w:rPr>
                <w:rFonts w:eastAsia="Calibri" w:cs="Arial"/>
                <w:sz w:val="18"/>
                <w:szCs w:val="18"/>
              </w:rPr>
            </w:pPr>
            <w:r w:rsidRPr="001F19C0">
              <w:rPr>
                <w:rFonts w:eastAsia="Calibri" w:cs="Arial"/>
                <w:sz w:val="18"/>
                <w:szCs w:val="18"/>
              </w:rPr>
              <w:t>(26</w:t>
            </w:r>
            <w:r w:rsidR="00DC32FE" w:rsidRPr="001F19C0">
              <w:rPr>
                <w:rFonts w:eastAsia="Calibri" w:cs="Arial"/>
                <w:sz w:val="18"/>
                <w:szCs w:val="18"/>
              </w:rPr>
              <w:t>G</w:t>
            </w:r>
            <w:r w:rsidRPr="001F19C0">
              <w:rPr>
                <w:rFonts w:eastAsia="Calibri" w:cs="Arial"/>
                <w:sz w:val="18"/>
                <w:szCs w:val="18"/>
              </w:rPr>
              <w:t>) die Zeichensetzung korrekt verwenden: Anrede, Ausrufe, Aufzählung, Satzreihe, Nebensätze und Redewiedergabe</w:t>
            </w:r>
          </w:p>
          <w:p w:rsidR="00DC32FE" w:rsidRPr="001F19C0" w:rsidRDefault="00DC32FE" w:rsidP="003E6CDF">
            <w:pPr>
              <w:rPr>
                <w:rFonts w:eastAsia="Calibri" w:cs="Arial"/>
                <w:sz w:val="18"/>
                <w:szCs w:val="18"/>
              </w:rPr>
            </w:pPr>
            <w:r w:rsidRPr="001F19C0">
              <w:rPr>
                <w:rFonts w:eastAsia="Calibri" w:cs="Arial"/>
                <w:sz w:val="18"/>
                <w:szCs w:val="18"/>
              </w:rPr>
              <w:t>(26M) die Zeichensetzung korrekt</w:t>
            </w:r>
            <w:r w:rsidR="00301662">
              <w:rPr>
                <w:rFonts w:eastAsia="Calibri" w:cs="Arial"/>
                <w:sz w:val="18"/>
                <w:szCs w:val="18"/>
              </w:rPr>
              <w:t xml:space="preserve"> </w:t>
            </w:r>
            <w:r w:rsidRPr="001F19C0">
              <w:rPr>
                <w:rFonts w:eastAsia="Calibri" w:cs="Arial"/>
                <w:sz w:val="18"/>
                <w:szCs w:val="18"/>
              </w:rPr>
              <w:t>verwenden: Anrede, Ausrufe,</w:t>
            </w:r>
            <w:r w:rsidR="00301662">
              <w:rPr>
                <w:rFonts w:eastAsia="Calibri" w:cs="Arial"/>
                <w:sz w:val="18"/>
                <w:szCs w:val="18"/>
              </w:rPr>
              <w:t xml:space="preserve"> </w:t>
            </w:r>
            <w:r w:rsidRPr="001F19C0">
              <w:rPr>
                <w:rFonts w:eastAsia="Calibri" w:cs="Arial"/>
                <w:sz w:val="18"/>
                <w:szCs w:val="18"/>
              </w:rPr>
              <w:t>Aufzählung, Satzreihe, Nebensätze,</w:t>
            </w:r>
            <w:r w:rsidR="00301662">
              <w:rPr>
                <w:rFonts w:eastAsia="Calibri" w:cs="Arial"/>
                <w:sz w:val="18"/>
                <w:szCs w:val="18"/>
              </w:rPr>
              <w:t xml:space="preserve"> </w:t>
            </w:r>
            <w:r w:rsidRPr="001F19C0">
              <w:rPr>
                <w:rFonts w:eastAsia="Calibri" w:cs="Arial"/>
                <w:sz w:val="18"/>
                <w:szCs w:val="18"/>
              </w:rPr>
              <w:t>Appositionen, Zitate,</w:t>
            </w:r>
            <w:r w:rsidR="00301662">
              <w:rPr>
                <w:rFonts w:eastAsia="Calibri" w:cs="Arial"/>
                <w:sz w:val="18"/>
                <w:szCs w:val="18"/>
              </w:rPr>
              <w:t xml:space="preserve"> </w:t>
            </w:r>
            <w:r w:rsidRPr="001F19C0">
              <w:rPr>
                <w:rFonts w:eastAsia="Calibri" w:cs="Arial"/>
                <w:sz w:val="18"/>
                <w:szCs w:val="18"/>
              </w:rPr>
              <w:t>Redewiedergabe sowie in</w:t>
            </w:r>
            <w:r w:rsidR="00301662">
              <w:rPr>
                <w:rFonts w:eastAsia="Calibri" w:cs="Arial"/>
                <w:sz w:val="18"/>
                <w:szCs w:val="18"/>
              </w:rPr>
              <w:t xml:space="preserve"> </w:t>
            </w:r>
            <w:r w:rsidRPr="001F19C0">
              <w:rPr>
                <w:rFonts w:eastAsia="Calibri" w:cs="Arial"/>
                <w:sz w:val="18"/>
                <w:szCs w:val="18"/>
              </w:rPr>
              <w:t>einfachen Sätzen Infinitiv- und</w:t>
            </w:r>
            <w:r w:rsidR="00301662">
              <w:rPr>
                <w:rFonts w:eastAsia="Calibri" w:cs="Arial"/>
                <w:sz w:val="18"/>
                <w:szCs w:val="18"/>
              </w:rPr>
              <w:t xml:space="preserve"> </w:t>
            </w:r>
            <w:r w:rsidRPr="001F19C0">
              <w:rPr>
                <w:rFonts w:eastAsia="Calibri" w:cs="Arial"/>
                <w:sz w:val="18"/>
                <w:szCs w:val="18"/>
              </w:rPr>
              <w:t>Partizipialgruppen</w:t>
            </w:r>
          </w:p>
          <w:p w:rsidR="00DC32FE" w:rsidRPr="001F19C0" w:rsidRDefault="00DC32FE" w:rsidP="003E6CDF">
            <w:pPr>
              <w:rPr>
                <w:rFonts w:eastAsia="Calibri" w:cs="Arial"/>
                <w:sz w:val="18"/>
                <w:szCs w:val="18"/>
              </w:rPr>
            </w:pPr>
            <w:r w:rsidRPr="001F19C0">
              <w:rPr>
                <w:rFonts w:eastAsia="Calibri" w:cs="Arial"/>
                <w:sz w:val="18"/>
                <w:szCs w:val="18"/>
              </w:rPr>
              <w:t>(26E) die Zeichensetzung korrekt</w:t>
            </w:r>
            <w:r w:rsidR="00301662">
              <w:rPr>
                <w:rFonts w:eastAsia="Calibri" w:cs="Arial"/>
                <w:sz w:val="18"/>
                <w:szCs w:val="18"/>
              </w:rPr>
              <w:t xml:space="preserve"> </w:t>
            </w:r>
            <w:r w:rsidRPr="001F19C0">
              <w:rPr>
                <w:rFonts w:eastAsia="Calibri" w:cs="Arial"/>
                <w:sz w:val="18"/>
                <w:szCs w:val="18"/>
              </w:rPr>
              <w:t>verwenden und syntaktisch</w:t>
            </w:r>
            <w:r w:rsidR="00301662">
              <w:rPr>
                <w:rFonts w:eastAsia="Calibri" w:cs="Arial"/>
                <w:sz w:val="18"/>
                <w:szCs w:val="18"/>
              </w:rPr>
              <w:t xml:space="preserve"> </w:t>
            </w:r>
            <w:r w:rsidRPr="001F19C0">
              <w:rPr>
                <w:rFonts w:eastAsia="Calibri" w:cs="Arial"/>
                <w:sz w:val="18"/>
                <w:szCs w:val="18"/>
              </w:rPr>
              <w:t>begründen (bei Zitaten und</w:t>
            </w:r>
            <w:r w:rsidR="00301662">
              <w:rPr>
                <w:rFonts w:eastAsia="Calibri" w:cs="Arial"/>
                <w:sz w:val="18"/>
                <w:szCs w:val="18"/>
              </w:rPr>
              <w:t xml:space="preserve"> </w:t>
            </w:r>
            <w:r w:rsidRPr="001F19C0">
              <w:rPr>
                <w:rFonts w:eastAsia="Calibri" w:cs="Arial"/>
                <w:sz w:val="18"/>
                <w:szCs w:val="18"/>
              </w:rPr>
              <w:t>Redewiedergabe, Satzreihen,</w:t>
            </w:r>
            <w:r w:rsidR="00301662">
              <w:rPr>
                <w:rFonts w:eastAsia="Calibri" w:cs="Arial"/>
                <w:sz w:val="18"/>
                <w:szCs w:val="18"/>
              </w:rPr>
              <w:t xml:space="preserve"> </w:t>
            </w:r>
            <w:r w:rsidRPr="001F19C0">
              <w:rPr>
                <w:rFonts w:eastAsia="Calibri" w:cs="Arial"/>
                <w:sz w:val="18"/>
                <w:szCs w:val="18"/>
              </w:rPr>
              <w:t>Nebensätzen, Appositionen,</w:t>
            </w:r>
            <w:r w:rsidR="00301662">
              <w:rPr>
                <w:rFonts w:eastAsia="Calibri" w:cs="Arial"/>
                <w:sz w:val="18"/>
                <w:szCs w:val="18"/>
              </w:rPr>
              <w:t xml:space="preserve"> </w:t>
            </w:r>
            <w:r w:rsidRPr="001F19C0">
              <w:rPr>
                <w:rFonts w:eastAsia="Calibri" w:cs="Arial"/>
                <w:sz w:val="18"/>
                <w:szCs w:val="18"/>
              </w:rPr>
              <w:t>Anreden und Ausrufen sowie</w:t>
            </w:r>
            <w:r w:rsidR="00301662">
              <w:rPr>
                <w:rFonts w:eastAsia="Calibri" w:cs="Arial"/>
                <w:sz w:val="18"/>
                <w:szCs w:val="18"/>
              </w:rPr>
              <w:t xml:space="preserve"> </w:t>
            </w:r>
            <w:r w:rsidRPr="001F19C0">
              <w:rPr>
                <w:rFonts w:eastAsia="Calibri" w:cs="Arial"/>
                <w:sz w:val="18"/>
                <w:szCs w:val="18"/>
              </w:rPr>
              <w:t>in einfachen Sätzen bei Infinitiv-</w:t>
            </w:r>
            <w:r w:rsidR="00301662">
              <w:rPr>
                <w:rFonts w:eastAsia="Calibri" w:cs="Arial"/>
                <w:sz w:val="18"/>
                <w:szCs w:val="18"/>
              </w:rPr>
              <w:t xml:space="preserve"> </w:t>
            </w:r>
            <w:r w:rsidRPr="001F19C0">
              <w:rPr>
                <w:rFonts w:eastAsia="Calibri" w:cs="Arial"/>
                <w:sz w:val="18"/>
                <w:szCs w:val="18"/>
              </w:rPr>
              <w:t>und Partizipialgruppen);</w:t>
            </w:r>
            <w:r w:rsidR="00301662">
              <w:rPr>
                <w:rFonts w:eastAsia="Calibri" w:cs="Arial"/>
                <w:sz w:val="18"/>
                <w:szCs w:val="18"/>
              </w:rPr>
              <w:t xml:space="preserve"> </w:t>
            </w:r>
            <w:r w:rsidRPr="001F19C0">
              <w:rPr>
                <w:rFonts w:eastAsia="Calibri" w:cs="Arial"/>
                <w:sz w:val="18"/>
                <w:szCs w:val="18"/>
              </w:rPr>
              <w:t>Parenthesen durch Komma</w:t>
            </w:r>
            <w:r w:rsidR="00301662">
              <w:rPr>
                <w:rFonts w:eastAsia="Calibri" w:cs="Arial"/>
                <w:sz w:val="18"/>
                <w:szCs w:val="18"/>
              </w:rPr>
              <w:t xml:space="preserve"> </w:t>
            </w:r>
            <w:r w:rsidRPr="001F19C0">
              <w:rPr>
                <w:rFonts w:eastAsia="Calibri" w:cs="Arial"/>
                <w:sz w:val="18"/>
                <w:szCs w:val="18"/>
              </w:rPr>
              <w:t>oder Gedankenstrich abtrennen</w:t>
            </w:r>
          </w:p>
          <w:p w:rsidR="00715A41" w:rsidRPr="001F19C0" w:rsidRDefault="00715A41" w:rsidP="003E6CDF">
            <w:pPr>
              <w:rPr>
                <w:rFonts w:eastAsia="Calibri" w:cs="Arial"/>
                <w:sz w:val="18"/>
                <w:szCs w:val="18"/>
              </w:rPr>
            </w:pPr>
            <w:r w:rsidRPr="001F19C0">
              <w:rPr>
                <w:rFonts w:eastAsia="Calibri" w:cs="Arial"/>
                <w:sz w:val="18"/>
                <w:szCs w:val="18"/>
              </w:rPr>
              <w:t>(27</w:t>
            </w:r>
            <w:r w:rsidR="00DC32FE" w:rsidRPr="001F19C0">
              <w:rPr>
                <w:rFonts w:eastAsia="Calibri" w:cs="Arial"/>
                <w:sz w:val="18"/>
                <w:szCs w:val="18"/>
              </w:rPr>
              <w:t>G</w:t>
            </w:r>
            <w:r w:rsidRPr="001F19C0">
              <w:rPr>
                <w:rFonts w:eastAsia="Calibri" w:cs="Arial"/>
                <w:sz w:val="18"/>
                <w:szCs w:val="18"/>
              </w:rPr>
              <w:t>) Rechtschreibstrategien (Silbierung, Wortverlängerung, Ableitungen) und grundlegende Rechtschreibregeln (Lautprinzip, morphematisches Prinzip, silbisches Prinzip, grammatisches Prinzip) anwenden, Texte orthografisch überarbeiten</w:t>
            </w:r>
          </w:p>
          <w:p w:rsidR="00DC32FE" w:rsidRPr="001F19C0" w:rsidRDefault="00DC32FE" w:rsidP="003E6CDF">
            <w:pPr>
              <w:autoSpaceDE w:val="0"/>
              <w:autoSpaceDN w:val="0"/>
              <w:adjustRightInd w:val="0"/>
              <w:rPr>
                <w:rFonts w:eastAsia="Calibri" w:cs="Arial"/>
                <w:sz w:val="18"/>
                <w:szCs w:val="18"/>
              </w:rPr>
            </w:pPr>
            <w:r w:rsidRPr="001F19C0">
              <w:rPr>
                <w:rFonts w:cs="Arial"/>
                <w:sz w:val="18"/>
                <w:szCs w:val="18"/>
              </w:rPr>
              <w:t>(27ME) Rechtschreibstrategien</w:t>
            </w:r>
            <w:r w:rsidR="00301662">
              <w:rPr>
                <w:rFonts w:cs="Arial"/>
                <w:sz w:val="18"/>
                <w:szCs w:val="18"/>
              </w:rPr>
              <w:t xml:space="preserve"> </w:t>
            </w:r>
            <w:r w:rsidRPr="001F19C0">
              <w:rPr>
                <w:rFonts w:cs="Arial"/>
                <w:sz w:val="18"/>
                <w:szCs w:val="18"/>
              </w:rPr>
              <w:t>(Silbierung, Wortverlängerung,</w:t>
            </w:r>
            <w:r w:rsidR="00301662">
              <w:rPr>
                <w:rFonts w:cs="Arial"/>
                <w:sz w:val="18"/>
                <w:szCs w:val="18"/>
              </w:rPr>
              <w:t xml:space="preserve"> </w:t>
            </w:r>
            <w:r w:rsidRPr="001F19C0">
              <w:rPr>
                <w:rFonts w:cs="Arial"/>
                <w:sz w:val="18"/>
                <w:szCs w:val="18"/>
              </w:rPr>
              <w:t>Ableitungen) und grundlegende</w:t>
            </w:r>
            <w:r w:rsidR="00301662">
              <w:rPr>
                <w:rFonts w:cs="Arial"/>
                <w:sz w:val="18"/>
                <w:szCs w:val="18"/>
              </w:rPr>
              <w:t xml:space="preserve"> </w:t>
            </w:r>
            <w:r w:rsidRPr="001F19C0">
              <w:rPr>
                <w:rFonts w:cs="Arial"/>
                <w:sz w:val="18"/>
                <w:szCs w:val="18"/>
              </w:rPr>
              <w:t>Rechtschreibregeln</w:t>
            </w:r>
            <w:r w:rsidR="00301662">
              <w:rPr>
                <w:rFonts w:cs="Arial"/>
                <w:sz w:val="18"/>
                <w:szCs w:val="18"/>
              </w:rPr>
              <w:t xml:space="preserve"> </w:t>
            </w:r>
            <w:r w:rsidRPr="001F19C0">
              <w:rPr>
                <w:rFonts w:cs="Arial"/>
                <w:sz w:val="18"/>
                <w:szCs w:val="18"/>
              </w:rPr>
              <w:t>(Lautprinzip, morphematisches</w:t>
            </w:r>
            <w:r w:rsidR="00301662">
              <w:rPr>
                <w:rFonts w:cs="Arial"/>
                <w:sz w:val="18"/>
                <w:szCs w:val="18"/>
              </w:rPr>
              <w:t xml:space="preserve"> </w:t>
            </w:r>
            <w:r w:rsidRPr="001F19C0">
              <w:rPr>
                <w:rFonts w:cs="Arial"/>
                <w:sz w:val="18"/>
                <w:szCs w:val="18"/>
              </w:rPr>
              <w:t>Prinzip, silbisches Prinzip,</w:t>
            </w:r>
            <w:r w:rsidR="00301662">
              <w:rPr>
                <w:rFonts w:cs="Arial"/>
                <w:sz w:val="18"/>
                <w:szCs w:val="18"/>
              </w:rPr>
              <w:t xml:space="preserve"> </w:t>
            </w:r>
            <w:r w:rsidRPr="001F19C0">
              <w:rPr>
                <w:rFonts w:cs="Arial"/>
                <w:sz w:val="18"/>
                <w:szCs w:val="18"/>
              </w:rPr>
              <w:t>grammatisches Prinzip) beim</w:t>
            </w:r>
            <w:r w:rsidR="00301662">
              <w:rPr>
                <w:rFonts w:cs="Arial"/>
                <w:sz w:val="18"/>
                <w:szCs w:val="18"/>
              </w:rPr>
              <w:t xml:space="preserve"> </w:t>
            </w:r>
            <w:r w:rsidRPr="001F19C0">
              <w:rPr>
                <w:rFonts w:cs="Arial"/>
                <w:sz w:val="18"/>
                <w:szCs w:val="18"/>
              </w:rPr>
              <w:t>Schreiben und Überarbeiten</w:t>
            </w:r>
            <w:r w:rsidR="00301662">
              <w:rPr>
                <w:rFonts w:cs="Arial"/>
                <w:sz w:val="18"/>
                <w:szCs w:val="18"/>
              </w:rPr>
              <w:t xml:space="preserve"> </w:t>
            </w:r>
            <w:r w:rsidRPr="001F19C0">
              <w:rPr>
                <w:rFonts w:cs="Arial"/>
                <w:sz w:val="18"/>
                <w:szCs w:val="18"/>
              </w:rPr>
              <w:t>von Texten selbstständig</w:t>
            </w:r>
            <w:r w:rsidR="00301662">
              <w:rPr>
                <w:rFonts w:cs="Arial"/>
                <w:sz w:val="18"/>
                <w:szCs w:val="18"/>
              </w:rPr>
              <w:t xml:space="preserve"> </w:t>
            </w:r>
            <w:r w:rsidRPr="001F19C0">
              <w:rPr>
                <w:rFonts w:cs="Arial"/>
                <w:sz w:val="18"/>
                <w:szCs w:val="18"/>
              </w:rPr>
              <w:t>anwenden und Nachschlagewerke</w:t>
            </w:r>
            <w:r w:rsidR="00301662">
              <w:rPr>
                <w:rFonts w:cs="Arial"/>
                <w:sz w:val="18"/>
                <w:szCs w:val="18"/>
              </w:rPr>
              <w:t xml:space="preserve"> </w:t>
            </w:r>
            <w:r w:rsidRPr="001F19C0">
              <w:rPr>
                <w:rFonts w:cs="Arial"/>
                <w:sz w:val="18"/>
                <w:szCs w:val="18"/>
              </w:rPr>
              <w:t>verwenden</w:t>
            </w:r>
          </w:p>
          <w:p w:rsidR="00715A41" w:rsidRPr="001F19C0" w:rsidRDefault="00715A41" w:rsidP="003E6CDF">
            <w:pPr>
              <w:rPr>
                <w:rFonts w:eastAsia="Calibri" w:cs="Arial"/>
                <w:sz w:val="18"/>
                <w:szCs w:val="18"/>
              </w:rPr>
            </w:pPr>
            <w:r w:rsidRPr="001F19C0">
              <w:rPr>
                <w:rFonts w:eastAsia="Calibri" w:cs="Arial"/>
                <w:sz w:val="18"/>
                <w:szCs w:val="18"/>
              </w:rPr>
              <w:t xml:space="preserve">(28) individuelle Fehlerschwerpunkte benennen und korrigierend bearbeiten </w:t>
            </w:r>
          </w:p>
          <w:p w:rsidR="00715A41" w:rsidRPr="001F19C0" w:rsidRDefault="00715A41" w:rsidP="003E6CDF">
            <w:pPr>
              <w:rPr>
                <w:rFonts w:eastAsia="Calibri" w:cs="Arial"/>
                <w:sz w:val="18"/>
                <w:szCs w:val="18"/>
              </w:rPr>
            </w:pPr>
            <w:r w:rsidRPr="001F19C0">
              <w:rPr>
                <w:rFonts w:eastAsia="Calibri" w:cs="Arial"/>
                <w:sz w:val="18"/>
                <w:szCs w:val="18"/>
              </w:rPr>
              <w:t>(29) die Grenzen digitaler Rechtschreibhilfen erkennen und beachten</w:t>
            </w:r>
          </w:p>
          <w:p w:rsidR="00715A41" w:rsidRPr="001F19C0" w:rsidRDefault="00715A41" w:rsidP="003E6CDF">
            <w:pPr>
              <w:rPr>
                <w:rFonts w:eastAsia="Calibri" w:cs="Arial"/>
                <w:sz w:val="18"/>
                <w:szCs w:val="18"/>
                <w:u w:val="single"/>
              </w:rPr>
            </w:pPr>
            <w:r w:rsidRPr="001F19C0">
              <w:rPr>
                <w:rFonts w:eastAsia="Calibri" w:cs="Arial"/>
                <w:sz w:val="18"/>
                <w:szCs w:val="18"/>
                <w:u w:val="single"/>
              </w:rPr>
              <w:t>3.2.2.2 Funktion von Äußerungen</w:t>
            </w:r>
          </w:p>
          <w:p w:rsidR="00715A41" w:rsidRPr="001F19C0" w:rsidRDefault="00715A41" w:rsidP="003E6CDF">
            <w:pPr>
              <w:rPr>
                <w:rFonts w:eastAsia="Calibri" w:cs="Arial"/>
                <w:sz w:val="18"/>
                <w:szCs w:val="18"/>
              </w:rPr>
            </w:pPr>
            <w:r w:rsidRPr="001F19C0">
              <w:rPr>
                <w:rFonts w:eastAsia="Calibri" w:cs="Arial"/>
                <w:sz w:val="18"/>
                <w:szCs w:val="18"/>
              </w:rPr>
              <w:t>(4</w:t>
            </w:r>
            <w:r w:rsidR="00DC32FE" w:rsidRPr="001F19C0">
              <w:rPr>
                <w:rFonts w:eastAsia="Calibri" w:cs="Arial"/>
                <w:sz w:val="18"/>
                <w:szCs w:val="18"/>
              </w:rPr>
              <w:t>G</w:t>
            </w:r>
            <w:r w:rsidRPr="001F19C0">
              <w:rPr>
                <w:rFonts w:eastAsia="Calibri" w:cs="Arial"/>
                <w:sz w:val="18"/>
                <w:szCs w:val="18"/>
              </w:rPr>
              <w:t>) Merkmale gesprochener und geschriebener Sprache unterscheiden</w:t>
            </w:r>
          </w:p>
          <w:p w:rsidR="00DC32FE" w:rsidRPr="001F19C0" w:rsidRDefault="00DC32FE" w:rsidP="003E6CDF">
            <w:pPr>
              <w:rPr>
                <w:rFonts w:eastAsia="Calibri" w:cs="Arial"/>
                <w:sz w:val="18"/>
                <w:szCs w:val="18"/>
              </w:rPr>
            </w:pPr>
            <w:r w:rsidRPr="001F19C0">
              <w:rPr>
                <w:rFonts w:eastAsia="Calibri" w:cs="Arial"/>
                <w:sz w:val="18"/>
                <w:szCs w:val="18"/>
              </w:rPr>
              <w:t>(4M) distinktive Merkmale von</w:t>
            </w:r>
            <w:r w:rsidR="00301662">
              <w:rPr>
                <w:rFonts w:eastAsia="Calibri" w:cs="Arial"/>
                <w:sz w:val="18"/>
                <w:szCs w:val="18"/>
              </w:rPr>
              <w:t xml:space="preserve"> </w:t>
            </w:r>
            <w:r w:rsidRPr="001F19C0">
              <w:rPr>
                <w:rFonts w:eastAsia="Calibri" w:cs="Arial"/>
                <w:sz w:val="18"/>
                <w:szCs w:val="18"/>
              </w:rPr>
              <w:t>gesprochener und geschriebener</w:t>
            </w:r>
            <w:r w:rsidR="00301662">
              <w:rPr>
                <w:rFonts w:eastAsia="Calibri" w:cs="Arial"/>
                <w:sz w:val="18"/>
                <w:szCs w:val="18"/>
              </w:rPr>
              <w:t xml:space="preserve"> </w:t>
            </w:r>
            <w:r w:rsidRPr="001F19C0">
              <w:rPr>
                <w:rFonts w:eastAsia="Calibri" w:cs="Arial"/>
                <w:sz w:val="18"/>
                <w:szCs w:val="18"/>
              </w:rPr>
              <w:t>Sprache erkennen und</w:t>
            </w:r>
          </w:p>
          <w:p w:rsidR="00DC32FE" w:rsidRPr="001F19C0" w:rsidRDefault="00DC32FE" w:rsidP="003E6CDF">
            <w:pPr>
              <w:rPr>
                <w:rFonts w:eastAsia="Calibri" w:cs="Arial"/>
                <w:sz w:val="18"/>
                <w:szCs w:val="18"/>
              </w:rPr>
            </w:pPr>
            <w:r w:rsidRPr="001F19C0">
              <w:rPr>
                <w:rFonts w:eastAsia="Calibri" w:cs="Arial"/>
                <w:sz w:val="18"/>
                <w:szCs w:val="18"/>
              </w:rPr>
              <w:t>beschreiben (</w:t>
            </w:r>
            <w:r w:rsidR="00F54B79">
              <w:rPr>
                <w:rFonts w:eastAsia="Calibri" w:cs="Arial"/>
                <w:sz w:val="18"/>
                <w:szCs w:val="18"/>
              </w:rPr>
              <w:t>z.B.</w:t>
            </w:r>
            <w:r w:rsidRPr="001F19C0">
              <w:rPr>
                <w:rFonts w:eastAsia="Calibri" w:cs="Arial"/>
                <w:sz w:val="18"/>
                <w:szCs w:val="18"/>
              </w:rPr>
              <w:t xml:space="preserve"> Wortwahl,</w:t>
            </w:r>
            <w:r w:rsidR="00301662">
              <w:rPr>
                <w:rFonts w:eastAsia="Calibri" w:cs="Arial"/>
                <w:sz w:val="18"/>
                <w:szCs w:val="18"/>
              </w:rPr>
              <w:t xml:space="preserve"> </w:t>
            </w:r>
            <w:r w:rsidRPr="001F19C0">
              <w:rPr>
                <w:rFonts w:eastAsia="Calibri" w:cs="Arial"/>
                <w:sz w:val="18"/>
                <w:szCs w:val="18"/>
              </w:rPr>
              <w:t>Syntax)</w:t>
            </w:r>
          </w:p>
          <w:p w:rsidR="00DC32FE" w:rsidRPr="001F19C0" w:rsidRDefault="00DC32FE" w:rsidP="003E6CDF">
            <w:pPr>
              <w:rPr>
                <w:rFonts w:eastAsia="Calibri" w:cs="Arial"/>
                <w:sz w:val="18"/>
                <w:szCs w:val="18"/>
              </w:rPr>
            </w:pPr>
            <w:r w:rsidRPr="001F19C0">
              <w:rPr>
                <w:rFonts w:eastAsia="Calibri" w:cs="Arial"/>
                <w:sz w:val="18"/>
                <w:szCs w:val="18"/>
              </w:rPr>
              <w:t>(4E) distinktive Merkmale gesprochener</w:t>
            </w:r>
            <w:r w:rsidR="00301662">
              <w:rPr>
                <w:rFonts w:eastAsia="Calibri" w:cs="Arial"/>
                <w:sz w:val="18"/>
                <w:szCs w:val="18"/>
              </w:rPr>
              <w:t xml:space="preserve"> </w:t>
            </w:r>
            <w:r w:rsidRPr="001F19C0">
              <w:rPr>
                <w:rFonts w:eastAsia="Calibri" w:cs="Arial"/>
                <w:sz w:val="18"/>
                <w:szCs w:val="18"/>
              </w:rPr>
              <w:t>und geschriebener</w:t>
            </w:r>
            <w:r w:rsidR="00301662">
              <w:rPr>
                <w:rFonts w:eastAsia="Calibri" w:cs="Arial"/>
                <w:sz w:val="18"/>
                <w:szCs w:val="18"/>
              </w:rPr>
              <w:t xml:space="preserve"> </w:t>
            </w:r>
            <w:r w:rsidRPr="001F19C0">
              <w:rPr>
                <w:rFonts w:eastAsia="Calibri" w:cs="Arial"/>
                <w:sz w:val="18"/>
                <w:szCs w:val="18"/>
              </w:rPr>
              <w:t>Sprache erkennen, benennen</w:t>
            </w:r>
            <w:r w:rsidR="00301662">
              <w:rPr>
                <w:rFonts w:eastAsia="Calibri" w:cs="Arial"/>
                <w:sz w:val="18"/>
                <w:szCs w:val="18"/>
              </w:rPr>
              <w:t xml:space="preserve"> </w:t>
            </w:r>
            <w:r w:rsidRPr="001F19C0">
              <w:rPr>
                <w:rFonts w:eastAsia="Calibri" w:cs="Arial"/>
                <w:sz w:val="18"/>
                <w:szCs w:val="18"/>
              </w:rPr>
              <w:t>und in ihrer kommunikativen</w:t>
            </w:r>
            <w:r w:rsidR="00301662">
              <w:rPr>
                <w:rFonts w:eastAsia="Calibri" w:cs="Arial"/>
                <w:sz w:val="18"/>
                <w:szCs w:val="18"/>
              </w:rPr>
              <w:t xml:space="preserve"> </w:t>
            </w:r>
            <w:r w:rsidRPr="001F19C0">
              <w:rPr>
                <w:rFonts w:eastAsia="Calibri" w:cs="Arial"/>
                <w:sz w:val="18"/>
                <w:szCs w:val="18"/>
              </w:rPr>
              <w:t>Bedeutung unterscheiden</w:t>
            </w:r>
          </w:p>
          <w:p w:rsidR="00715A41" w:rsidRPr="001F19C0" w:rsidRDefault="00715A41" w:rsidP="003E6CDF">
            <w:pPr>
              <w:rPr>
                <w:rFonts w:eastAsia="Calibri" w:cs="Arial"/>
                <w:sz w:val="18"/>
                <w:szCs w:val="18"/>
              </w:rPr>
            </w:pPr>
            <w:r w:rsidRPr="001F19C0">
              <w:rPr>
                <w:rFonts w:eastAsia="Calibri" w:cs="Arial"/>
                <w:sz w:val="18"/>
                <w:szCs w:val="18"/>
              </w:rPr>
              <w:t>(5) Funktion von Texten erkennen (</w:t>
            </w:r>
            <w:r w:rsidR="00F54B79">
              <w:rPr>
                <w:rFonts w:eastAsia="Calibri" w:cs="Arial"/>
                <w:sz w:val="18"/>
                <w:szCs w:val="18"/>
              </w:rPr>
              <w:t>z.B.</w:t>
            </w:r>
            <w:r w:rsidRPr="001F19C0">
              <w:rPr>
                <w:rFonts w:eastAsia="Calibri" w:cs="Arial"/>
                <w:sz w:val="18"/>
                <w:szCs w:val="18"/>
              </w:rPr>
              <w:t xml:space="preserve"> Information, Appell, Selbstdarstellung, Kontakt</w:t>
            </w:r>
            <w:r w:rsidR="00DC32FE" w:rsidRPr="001F19C0">
              <w:rPr>
                <w:rFonts w:eastAsia="Calibri" w:cs="Arial"/>
                <w:sz w:val="18"/>
                <w:szCs w:val="18"/>
              </w:rPr>
              <w:t>, E: Regulierung</w:t>
            </w:r>
            <w:r w:rsidRPr="001F19C0">
              <w:rPr>
                <w:rFonts w:eastAsia="Calibri" w:cs="Arial"/>
                <w:sz w:val="18"/>
                <w:szCs w:val="18"/>
              </w:rPr>
              <w:t>)</w:t>
            </w:r>
          </w:p>
          <w:p w:rsidR="00DC32FE" w:rsidRPr="001F19C0" w:rsidRDefault="00715A41" w:rsidP="003E6CDF">
            <w:pPr>
              <w:rPr>
                <w:rFonts w:eastAsia="Calibri" w:cs="Arial"/>
                <w:sz w:val="18"/>
                <w:szCs w:val="18"/>
              </w:rPr>
            </w:pPr>
            <w:r w:rsidRPr="001F19C0">
              <w:rPr>
                <w:rFonts w:eastAsia="Calibri" w:cs="Arial"/>
                <w:sz w:val="18"/>
                <w:szCs w:val="18"/>
              </w:rPr>
              <w:t>(9</w:t>
            </w:r>
            <w:r w:rsidR="00DC32FE" w:rsidRPr="001F19C0">
              <w:rPr>
                <w:rFonts w:eastAsia="Calibri" w:cs="Arial"/>
                <w:sz w:val="18"/>
                <w:szCs w:val="18"/>
              </w:rPr>
              <w:t>G</w:t>
            </w:r>
            <w:r w:rsidRPr="001F19C0">
              <w:rPr>
                <w:rFonts w:eastAsia="Calibri" w:cs="Arial"/>
                <w:sz w:val="18"/>
                <w:szCs w:val="18"/>
              </w:rPr>
              <w:t>) bei eigenen Sprech- und Schreibhandlungen einen differenzierten Wortschatz verwenden</w:t>
            </w:r>
          </w:p>
          <w:p w:rsidR="00301662" w:rsidRDefault="00DC32FE" w:rsidP="003E6CDF">
            <w:pPr>
              <w:autoSpaceDE w:val="0"/>
              <w:autoSpaceDN w:val="0"/>
              <w:adjustRightInd w:val="0"/>
              <w:rPr>
                <w:rFonts w:cs="Arial"/>
                <w:sz w:val="18"/>
                <w:szCs w:val="18"/>
              </w:rPr>
            </w:pPr>
            <w:r w:rsidRPr="001F19C0">
              <w:rPr>
                <w:rFonts w:cs="Arial"/>
                <w:sz w:val="18"/>
                <w:szCs w:val="18"/>
              </w:rPr>
              <w:t>(9M) bei eigenen Sprech- und</w:t>
            </w:r>
            <w:r w:rsidR="00301662">
              <w:rPr>
                <w:rFonts w:cs="Arial"/>
                <w:sz w:val="18"/>
                <w:szCs w:val="18"/>
              </w:rPr>
              <w:t xml:space="preserve"> </w:t>
            </w:r>
            <w:r w:rsidRPr="001F19C0">
              <w:rPr>
                <w:rFonts w:cs="Arial"/>
                <w:sz w:val="18"/>
                <w:szCs w:val="18"/>
              </w:rPr>
              <w:t>Schreibhandlungen einen</w:t>
            </w:r>
            <w:r w:rsidR="00301662">
              <w:rPr>
                <w:rFonts w:cs="Arial"/>
                <w:sz w:val="18"/>
                <w:szCs w:val="18"/>
              </w:rPr>
              <w:t xml:space="preserve"> </w:t>
            </w:r>
            <w:r w:rsidRPr="001F19C0">
              <w:rPr>
                <w:rFonts w:cs="Arial"/>
                <w:sz w:val="18"/>
                <w:szCs w:val="18"/>
              </w:rPr>
              <w:t>differenzierten Wortschatz</w:t>
            </w:r>
            <w:r w:rsidR="00301662">
              <w:rPr>
                <w:rFonts w:cs="Arial"/>
                <w:sz w:val="18"/>
                <w:szCs w:val="18"/>
              </w:rPr>
              <w:t xml:space="preserve"> </w:t>
            </w:r>
            <w:r w:rsidRPr="001F19C0">
              <w:rPr>
                <w:rFonts w:cs="Arial"/>
                <w:sz w:val="18"/>
                <w:szCs w:val="18"/>
              </w:rPr>
              <w:t>verwenden, einschließlich</w:t>
            </w:r>
            <w:r w:rsidR="00301662">
              <w:rPr>
                <w:rFonts w:cs="Arial"/>
                <w:sz w:val="18"/>
                <w:szCs w:val="18"/>
              </w:rPr>
              <w:t xml:space="preserve"> </w:t>
            </w:r>
            <w:r w:rsidRPr="001F19C0">
              <w:rPr>
                <w:rFonts w:cs="Arial"/>
                <w:sz w:val="18"/>
                <w:szCs w:val="18"/>
              </w:rPr>
              <w:t>idiomatischer Wendungen in</w:t>
            </w:r>
            <w:r w:rsidR="00301662">
              <w:rPr>
                <w:rFonts w:cs="Arial"/>
                <w:sz w:val="18"/>
                <w:szCs w:val="18"/>
              </w:rPr>
              <w:t xml:space="preserve"> </w:t>
            </w:r>
            <w:r w:rsidRPr="001F19C0">
              <w:rPr>
                <w:rFonts w:cs="Arial"/>
                <w:sz w:val="18"/>
                <w:szCs w:val="18"/>
              </w:rPr>
              <w:t>Kenntnis des jeweiligen</w:t>
            </w:r>
            <w:r w:rsidR="00301662">
              <w:rPr>
                <w:rFonts w:cs="Arial"/>
                <w:sz w:val="18"/>
                <w:szCs w:val="18"/>
              </w:rPr>
              <w:t xml:space="preserve"> </w:t>
            </w:r>
            <w:r w:rsidRPr="001F19C0">
              <w:rPr>
                <w:rFonts w:cs="Arial"/>
                <w:sz w:val="18"/>
                <w:szCs w:val="18"/>
              </w:rPr>
              <w:t>Zusammenhangs</w:t>
            </w:r>
          </w:p>
          <w:p w:rsidR="00DC32FE" w:rsidRPr="001F19C0" w:rsidRDefault="00DC32FE" w:rsidP="003E6CDF">
            <w:pPr>
              <w:autoSpaceDE w:val="0"/>
              <w:autoSpaceDN w:val="0"/>
              <w:adjustRightInd w:val="0"/>
              <w:rPr>
                <w:rFonts w:eastAsia="Calibri" w:cs="Arial"/>
                <w:sz w:val="18"/>
                <w:szCs w:val="18"/>
              </w:rPr>
            </w:pPr>
            <w:r w:rsidRPr="001F19C0">
              <w:rPr>
                <w:rFonts w:cs="Arial"/>
                <w:sz w:val="18"/>
                <w:szCs w:val="18"/>
              </w:rPr>
              <w:t>(9E) bei eigenen Sprech- und</w:t>
            </w:r>
            <w:r w:rsidR="00301662">
              <w:rPr>
                <w:rFonts w:cs="Arial"/>
                <w:sz w:val="18"/>
                <w:szCs w:val="18"/>
              </w:rPr>
              <w:t xml:space="preserve"> </w:t>
            </w:r>
            <w:r w:rsidRPr="001F19C0">
              <w:rPr>
                <w:rFonts w:cs="Arial"/>
                <w:sz w:val="18"/>
                <w:szCs w:val="18"/>
              </w:rPr>
              <w:t>Schreibhandlungen distinktive</w:t>
            </w:r>
            <w:r w:rsidR="00301662">
              <w:rPr>
                <w:rFonts w:cs="Arial"/>
                <w:sz w:val="18"/>
                <w:szCs w:val="18"/>
              </w:rPr>
              <w:t xml:space="preserve"> </w:t>
            </w:r>
            <w:r w:rsidRPr="001F19C0">
              <w:rPr>
                <w:rFonts w:cs="Arial"/>
                <w:sz w:val="18"/>
                <w:szCs w:val="18"/>
              </w:rPr>
              <w:t>Besonderheiten gesprochener</w:t>
            </w:r>
            <w:r w:rsidR="00301662">
              <w:rPr>
                <w:rFonts w:cs="Arial"/>
                <w:sz w:val="18"/>
                <w:szCs w:val="18"/>
              </w:rPr>
              <w:t xml:space="preserve"> </w:t>
            </w:r>
            <w:r w:rsidRPr="001F19C0">
              <w:rPr>
                <w:rFonts w:cs="Arial"/>
                <w:sz w:val="18"/>
                <w:szCs w:val="18"/>
              </w:rPr>
              <w:t>und geschriebener Sprache</w:t>
            </w:r>
            <w:r w:rsidR="00301662">
              <w:rPr>
                <w:rFonts w:cs="Arial"/>
                <w:sz w:val="18"/>
                <w:szCs w:val="18"/>
              </w:rPr>
              <w:t xml:space="preserve"> </w:t>
            </w:r>
            <w:r w:rsidRPr="001F19C0">
              <w:rPr>
                <w:rFonts w:cs="Arial"/>
                <w:sz w:val="18"/>
                <w:szCs w:val="18"/>
              </w:rPr>
              <w:t>situationsangemessen und</w:t>
            </w:r>
            <w:r w:rsidR="00301662">
              <w:rPr>
                <w:rFonts w:cs="Arial"/>
                <w:sz w:val="18"/>
                <w:szCs w:val="18"/>
              </w:rPr>
              <w:t xml:space="preserve"> </w:t>
            </w:r>
            <w:r w:rsidRPr="001F19C0">
              <w:rPr>
                <w:rFonts w:cs="Arial"/>
                <w:sz w:val="18"/>
                <w:szCs w:val="18"/>
              </w:rPr>
              <w:t>adressatenbezogen und</w:t>
            </w:r>
            <w:r w:rsidR="00301662">
              <w:rPr>
                <w:rFonts w:cs="Arial"/>
                <w:sz w:val="18"/>
                <w:szCs w:val="18"/>
              </w:rPr>
              <w:t xml:space="preserve"> </w:t>
            </w:r>
            <w:r w:rsidRPr="001F19C0">
              <w:rPr>
                <w:rFonts w:cs="Arial"/>
                <w:sz w:val="18"/>
                <w:szCs w:val="18"/>
              </w:rPr>
              <w:t>begründet beachten</w:t>
            </w:r>
          </w:p>
          <w:p w:rsidR="00715A41" w:rsidRPr="001F19C0" w:rsidRDefault="00715A41" w:rsidP="003E6CDF">
            <w:pPr>
              <w:rPr>
                <w:rFonts w:eastAsia="Calibri" w:cs="Arial"/>
                <w:sz w:val="18"/>
                <w:szCs w:val="18"/>
              </w:rPr>
            </w:pPr>
            <w:r w:rsidRPr="001F19C0">
              <w:rPr>
                <w:rFonts w:eastAsia="Calibri" w:cs="Arial"/>
                <w:sz w:val="18"/>
                <w:szCs w:val="18"/>
              </w:rPr>
              <w:t>(10</w:t>
            </w:r>
            <w:r w:rsidR="00DC32FE" w:rsidRPr="001F19C0">
              <w:rPr>
                <w:rFonts w:eastAsia="Calibri" w:cs="Arial"/>
                <w:sz w:val="18"/>
                <w:szCs w:val="18"/>
              </w:rPr>
              <w:t>G</w:t>
            </w:r>
            <w:r w:rsidRPr="001F19C0">
              <w:rPr>
                <w:rFonts w:eastAsia="Calibri" w:cs="Arial"/>
                <w:sz w:val="18"/>
                <w:szCs w:val="18"/>
              </w:rPr>
              <w:t>) die Wahl von eigenen Worten, Sprachebenen, Tonfall und Umgangsformen prüfen</w:t>
            </w:r>
          </w:p>
          <w:p w:rsidR="00DC32FE" w:rsidRPr="001F19C0" w:rsidRDefault="00DC32FE" w:rsidP="003E6CDF">
            <w:pPr>
              <w:autoSpaceDE w:val="0"/>
              <w:autoSpaceDN w:val="0"/>
              <w:adjustRightInd w:val="0"/>
              <w:rPr>
                <w:rFonts w:cs="Arial"/>
                <w:sz w:val="18"/>
                <w:szCs w:val="18"/>
              </w:rPr>
            </w:pPr>
            <w:r w:rsidRPr="001F19C0">
              <w:rPr>
                <w:rFonts w:cs="Arial"/>
                <w:sz w:val="18"/>
                <w:szCs w:val="18"/>
              </w:rPr>
              <w:t>(10M) Wortwahl, Sprachebenen,</w:t>
            </w:r>
            <w:r w:rsidR="00301662">
              <w:rPr>
                <w:rFonts w:cs="Arial"/>
                <w:sz w:val="18"/>
                <w:szCs w:val="18"/>
              </w:rPr>
              <w:t xml:space="preserve"> </w:t>
            </w:r>
            <w:r w:rsidRPr="001F19C0">
              <w:rPr>
                <w:rFonts w:cs="Arial"/>
                <w:sz w:val="18"/>
                <w:szCs w:val="18"/>
              </w:rPr>
              <w:t>Tonfall und Umgangsformen</w:t>
            </w:r>
            <w:r w:rsidR="00301662">
              <w:rPr>
                <w:rFonts w:cs="Arial"/>
                <w:sz w:val="18"/>
                <w:szCs w:val="18"/>
              </w:rPr>
              <w:t xml:space="preserve"> </w:t>
            </w:r>
            <w:r w:rsidRPr="001F19C0">
              <w:rPr>
                <w:rFonts w:cs="Arial"/>
                <w:sz w:val="18"/>
                <w:szCs w:val="18"/>
              </w:rPr>
              <w:t>begründet und differenziert gestalten</w:t>
            </w:r>
          </w:p>
          <w:p w:rsidR="00DC32FE" w:rsidRPr="001F19C0" w:rsidRDefault="00DC32FE" w:rsidP="003E6CDF">
            <w:pPr>
              <w:autoSpaceDE w:val="0"/>
              <w:autoSpaceDN w:val="0"/>
              <w:adjustRightInd w:val="0"/>
              <w:rPr>
                <w:rFonts w:eastAsia="Calibri" w:cs="Arial"/>
                <w:sz w:val="18"/>
                <w:szCs w:val="18"/>
              </w:rPr>
            </w:pPr>
            <w:r w:rsidRPr="001F19C0">
              <w:rPr>
                <w:rFonts w:cs="Arial"/>
                <w:sz w:val="18"/>
                <w:szCs w:val="18"/>
              </w:rPr>
              <w:t>(10E) Wortwahl, Sprachebenen,</w:t>
            </w:r>
            <w:r w:rsidR="00301662">
              <w:rPr>
                <w:rFonts w:cs="Arial"/>
                <w:sz w:val="18"/>
                <w:szCs w:val="18"/>
              </w:rPr>
              <w:t xml:space="preserve"> </w:t>
            </w:r>
            <w:r w:rsidRPr="001F19C0">
              <w:rPr>
                <w:rFonts w:cs="Arial"/>
                <w:sz w:val="18"/>
                <w:szCs w:val="18"/>
              </w:rPr>
              <w:t>Tonfall und Umgangsformen</w:t>
            </w:r>
            <w:r w:rsidR="00301662">
              <w:rPr>
                <w:rFonts w:cs="Arial"/>
                <w:sz w:val="18"/>
                <w:szCs w:val="18"/>
              </w:rPr>
              <w:t xml:space="preserve"> </w:t>
            </w:r>
            <w:r w:rsidRPr="001F19C0">
              <w:rPr>
                <w:rFonts w:cs="Arial"/>
                <w:sz w:val="18"/>
                <w:szCs w:val="18"/>
              </w:rPr>
              <w:t>begründet und differenziert</w:t>
            </w:r>
            <w:r w:rsidR="00301662">
              <w:rPr>
                <w:rFonts w:cs="Arial"/>
                <w:sz w:val="18"/>
                <w:szCs w:val="18"/>
              </w:rPr>
              <w:t xml:space="preserve"> </w:t>
            </w:r>
            <w:r w:rsidRPr="001F19C0">
              <w:rPr>
                <w:rFonts w:cs="Arial"/>
                <w:sz w:val="18"/>
                <w:szCs w:val="18"/>
              </w:rPr>
              <w:t>gestalten, Sprechweisen unterscheiden</w:t>
            </w:r>
            <w:r w:rsidR="00301662">
              <w:rPr>
                <w:rFonts w:cs="Arial"/>
                <w:sz w:val="18"/>
                <w:szCs w:val="18"/>
              </w:rPr>
              <w:t xml:space="preserve"> </w:t>
            </w:r>
            <w:r w:rsidRPr="001F19C0">
              <w:rPr>
                <w:rFonts w:cs="Arial"/>
                <w:sz w:val="18"/>
                <w:szCs w:val="18"/>
              </w:rPr>
              <w:t>und beachten (</w:t>
            </w:r>
            <w:r w:rsidR="00F54B79">
              <w:rPr>
                <w:rFonts w:cs="Arial"/>
                <w:sz w:val="18"/>
                <w:szCs w:val="18"/>
              </w:rPr>
              <w:t>z.B.</w:t>
            </w:r>
            <w:r w:rsidRPr="001F19C0">
              <w:rPr>
                <w:rFonts w:cs="Arial"/>
                <w:sz w:val="18"/>
                <w:szCs w:val="18"/>
              </w:rPr>
              <w:t xml:space="preserve"> gehoben, abwertend, ironisch)</w:t>
            </w:r>
          </w:p>
          <w:p w:rsidR="00715A41" w:rsidRPr="001F19C0" w:rsidRDefault="00715A41" w:rsidP="003E6CDF">
            <w:pPr>
              <w:rPr>
                <w:rFonts w:eastAsia="Calibri" w:cs="Arial"/>
                <w:sz w:val="18"/>
                <w:szCs w:val="18"/>
              </w:rPr>
            </w:pPr>
            <w:r w:rsidRPr="001F19C0">
              <w:rPr>
                <w:rFonts w:eastAsia="Calibri" w:cs="Arial"/>
                <w:sz w:val="18"/>
                <w:szCs w:val="18"/>
              </w:rPr>
              <w:t>(11) sprachliche Äußerungen mündlich und schriftlich situationsangemessen und adressatenorientiert formulieren (</w:t>
            </w:r>
            <w:r w:rsidR="00F54B79">
              <w:rPr>
                <w:rFonts w:eastAsia="Calibri" w:cs="Arial"/>
                <w:sz w:val="18"/>
                <w:szCs w:val="18"/>
              </w:rPr>
              <w:t>z.B.</w:t>
            </w:r>
            <w:r w:rsidRPr="001F19C0">
              <w:rPr>
                <w:rFonts w:eastAsia="Calibri" w:cs="Arial"/>
                <w:sz w:val="18"/>
                <w:szCs w:val="18"/>
              </w:rPr>
              <w:t xml:space="preserve"> Bewerbungsschreiben, Lebenslauf, Vorstellungsgespräch, Antragstellung, sachlicher Brief, Formulare</w:t>
            </w:r>
            <w:r w:rsidR="00DC32FE" w:rsidRPr="001F19C0">
              <w:rPr>
                <w:rFonts w:eastAsia="Calibri" w:cs="Arial"/>
                <w:sz w:val="18"/>
                <w:szCs w:val="18"/>
              </w:rPr>
              <w:t>, E: Rollendiskussion, Dialoge</w:t>
            </w:r>
            <w:r w:rsidRPr="001F19C0">
              <w:rPr>
                <w:rFonts w:eastAsia="Calibri" w:cs="Arial"/>
                <w:sz w:val="18"/>
                <w:szCs w:val="18"/>
              </w:rPr>
              <w:t>)</w:t>
            </w:r>
          </w:p>
          <w:p w:rsidR="00715A41" w:rsidRPr="001F19C0" w:rsidRDefault="00715A41" w:rsidP="003E6CDF">
            <w:pPr>
              <w:rPr>
                <w:rFonts w:eastAsia="Calibri" w:cs="Arial"/>
                <w:sz w:val="18"/>
                <w:szCs w:val="18"/>
              </w:rPr>
            </w:pPr>
            <w:r w:rsidRPr="001F19C0">
              <w:rPr>
                <w:rFonts w:eastAsia="Calibri" w:cs="Arial"/>
                <w:sz w:val="18"/>
                <w:szCs w:val="18"/>
              </w:rPr>
              <w:t>(19</w:t>
            </w:r>
            <w:r w:rsidR="001F19C0" w:rsidRPr="001F19C0">
              <w:rPr>
                <w:rFonts w:eastAsia="Calibri" w:cs="Arial"/>
                <w:sz w:val="18"/>
                <w:szCs w:val="18"/>
              </w:rPr>
              <w:t>E</w:t>
            </w:r>
            <w:r w:rsidRPr="001F19C0">
              <w:rPr>
                <w:rFonts w:eastAsia="Calibri" w:cs="Arial"/>
                <w:sz w:val="18"/>
                <w:szCs w:val="18"/>
              </w:rPr>
              <w:t>) einfache Formen der sprachlichen Zuschreibung von Geschlechterrollen unterscheiden und diskutieren</w:t>
            </w:r>
          </w:p>
          <w:p w:rsidR="00715A41" w:rsidRPr="001F19C0" w:rsidRDefault="00715A41" w:rsidP="003E6CDF">
            <w:pPr>
              <w:rPr>
                <w:rFonts w:eastAsia="Calibri" w:cs="Arial"/>
                <w:sz w:val="18"/>
                <w:szCs w:val="18"/>
              </w:rPr>
            </w:pPr>
            <w:r w:rsidRPr="001F19C0">
              <w:rPr>
                <w:rFonts w:eastAsia="Calibri" w:cs="Arial"/>
                <w:sz w:val="18"/>
                <w:szCs w:val="18"/>
              </w:rPr>
              <w:t>(18) sprachliche Fremdheitserfahrungen beschreiben und reflektieren; Mehrsprachigkeit sowie den Sprachenvergleich zur Entwicklung des Sprachbewusstseins nutzen</w:t>
            </w:r>
          </w:p>
          <w:p w:rsidR="001F19C0" w:rsidRPr="001F19C0" w:rsidRDefault="001F19C0" w:rsidP="003E6CDF">
            <w:pPr>
              <w:autoSpaceDE w:val="0"/>
              <w:autoSpaceDN w:val="0"/>
              <w:adjustRightInd w:val="0"/>
              <w:rPr>
                <w:rFonts w:eastAsia="Calibri" w:cs="Arial"/>
                <w:sz w:val="18"/>
                <w:szCs w:val="18"/>
              </w:rPr>
            </w:pPr>
            <w:r w:rsidRPr="001F19C0">
              <w:rPr>
                <w:rFonts w:cs="Arial"/>
                <w:sz w:val="18"/>
                <w:szCs w:val="18"/>
              </w:rPr>
              <w:t>(15GM) Umgangssprache, Dialekte,</w:t>
            </w:r>
            <w:r w:rsidR="00301662">
              <w:rPr>
                <w:rFonts w:cs="Arial"/>
                <w:sz w:val="18"/>
                <w:szCs w:val="18"/>
              </w:rPr>
              <w:t xml:space="preserve"> </w:t>
            </w:r>
            <w:r w:rsidRPr="001F19C0">
              <w:rPr>
                <w:rFonts w:cs="Arial"/>
                <w:sz w:val="18"/>
                <w:szCs w:val="18"/>
              </w:rPr>
              <w:t>und Standardsprache sowie</w:t>
            </w:r>
            <w:r w:rsidR="00301662">
              <w:rPr>
                <w:rFonts w:cs="Arial"/>
                <w:sz w:val="18"/>
                <w:szCs w:val="18"/>
              </w:rPr>
              <w:t xml:space="preserve"> </w:t>
            </w:r>
            <w:r w:rsidRPr="001F19C0">
              <w:rPr>
                <w:rFonts w:cs="Arial"/>
                <w:sz w:val="18"/>
                <w:szCs w:val="18"/>
              </w:rPr>
              <w:t>Jugendsprachen beschreiben</w:t>
            </w:r>
          </w:p>
          <w:p w:rsidR="00715A41" w:rsidRPr="001F19C0" w:rsidRDefault="00715A41" w:rsidP="003E6CDF">
            <w:pPr>
              <w:rPr>
                <w:rFonts w:eastAsia="Calibri" w:cs="Arial"/>
                <w:sz w:val="18"/>
                <w:szCs w:val="18"/>
              </w:rPr>
            </w:pPr>
            <w:r w:rsidRPr="001F19C0">
              <w:rPr>
                <w:rFonts w:eastAsia="Calibri" w:cs="Arial"/>
                <w:sz w:val="18"/>
                <w:szCs w:val="18"/>
              </w:rPr>
              <w:t>(15</w:t>
            </w:r>
            <w:r w:rsidR="001F19C0" w:rsidRPr="001F19C0">
              <w:rPr>
                <w:rFonts w:eastAsia="Calibri" w:cs="Arial"/>
                <w:sz w:val="18"/>
                <w:szCs w:val="18"/>
              </w:rPr>
              <w:t>E</w:t>
            </w:r>
            <w:r w:rsidRPr="001F19C0">
              <w:rPr>
                <w:rFonts w:eastAsia="Calibri" w:cs="Arial"/>
                <w:sz w:val="18"/>
                <w:szCs w:val="18"/>
              </w:rPr>
              <w:t>) kommunikative Funktionen des Dialekts, der Umgangssprache und der Standardsprache sowie von Gruppen- und Jugendsprachen in ihren Abgrenzungen untersuchen und erläutern und die Sprachvarietäten angemessen verwenden</w:t>
            </w:r>
          </w:p>
          <w:p w:rsidR="00C05E8B" w:rsidRPr="001F19C0" w:rsidRDefault="00C05E8B" w:rsidP="003E6CDF">
            <w:pPr>
              <w:rPr>
                <w:rFonts w:eastAsia="Calibri" w:cs="Arial"/>
                <w:sz w:val="18"/>
                <w:szCs w:val="18"/>
              </w:rPr>
            </w:pPr>
            <w:r w:rsidRPr="001F19C0">
              <w:rPr>
                <w:rFonts w:eastAsia="Calibri" w:cs="Arial"/>
                <w:sz w:val="18"/>
                <w:szCs w:val="18"/>
              </w:rPr>
              <w:t>(16</w:t>
            </w:r>
            <w:r w:rsidR="001F19C0" w:rsidRPr="001F19C0">
              <w:rPr>
                <w:rFonts w:eastAsia="Calibri" w:cs="Arial"/>
                <w:sz w:val="18"/>
                <w:szCs w:val="18"/>
              </w:rPr>
              <w:t>E</w:t>
            </w:r>
            <w:r w:rsidRPr="001F19C0">
              <w:rPr>
                <w:rFonts w:eastAsia="Calibri" w:cs="Arial"/>
                <w:sz w:val="18"/>
                <w:szCs w:val="18"/>
              </w:rPr>
              <w:t>) einfache Merkmale von Fachsprachen exemplarisch untersuchen und benennen</w:t>
            </w:r>
          </w:p>
          <w:p w:rsidR="00C05E8B" w:rsidRPr="001F19C0" w:rsidRDefault="00C05E8B" w:rsidP="003E6CDF">
            <w:pPr>
              <w:rPr>
                <w:rFonts w:eastAsia="Calibri" w:cs="Arial"/>
                <w:sz w:val="18"/>
                <w:szCs w:val="18"/>
              </w:rPr>
            </w:pPr>
            <w:r w:rsidRPr="001F19C0">
              <w:rPr>
                <w:rFonts w:eastAsia="Calibri" w:cs="Arial"/>
                <w:sz w:val="18"/>
                <w:szCs w:val="18"/>
              </w:rPr>
              <w:t>(17</w:t>
            </w:r>
            <w:r w:rsidR="001F19C0" w:rsidRPr="001F19C0">
              <w:rPr>
                <w:rFonts w:eastAsia="Calibri" w:cs="Arial"/>
                <w:sz w:val="18"/>
                <w:szCs w:val="18"/>
              </w:rPr>
              <w:t>E</w:t>
            </w:r>
            <w:r w:rsidRPr="001F19C0">
              <w:rPr>
                <w:rFonts w:eastAsia="Calibri" w:cs="Arial"/>
                <w:sz w:val="18"/>
                <w:szCs w:val="18"/>
              </w:rPr>
              <w:t>) Funktion und Merkmale von Jugendsprache untersuchen und erläutern, auch in ihrer Wechselwirkung mit medialen Kommunikationssituationen</w:t>
            </w:r>
          </w:p>
          <w:p w:rsidR="00715A41" w:rsidRPr="001F19C0" w:rsidRDefault="00715A41" w:rsidP="003E6CDF">
            <w:pPr>
              <w:rPr>
                <w:rFonts w:eastAsia="Calibri" w:cs="Arial"/>
                <w:sz w:val="18"/>
                <w:szCs w:val="18"/>
              </w:rPr>
            </w:pPr>
            <w:r w:rsidRPr="001F19C0">
              <w:rPr>
                <w:rFonts w:eastAsia="Calibri" w:cs="Arial"/>
                <w:sz w:val="18"/>
                <w:szCs w:val="18"/>
              </w:rPr>
              <w:t>(20</w:t>
            </w:r>
            <w:r w:rsidR="001F19C0" w:rsidRPr="001F19C0">
              <w:rPr>
                <w:rFonts w:eastAsia="Calibri" w:cs="Arial"/>
                <w:sz w:val="18"/>
                <w:szCs w:val="18"/>
              </w:rPr>
              <w:t>E</w:t>
            </w:r>
            <w:r w:rsidRPr="001F19C0">
              <w:rPr>
                <w:rFonts w:eastAsia="Calibri" w:cs="Arial"/>
                <w:sz w:val="18"/>
                <w:szCs w:val="18"/>
              </w:rPr>
              <w:t>) Formen der Überredung und Überzeugung beschreiben und gegeneinander abgrenzen (</w:t>
            </w:r>
            <w:r w:rsidR="00F54B79">
              <w:rPr>
                <w:rFonts w:eastAsia="Calibri" w:cs="Arial"/>
                <w:sz w:val="18"/>
                <w:szCs w:val="18"/>
              </w:rPr>
              <w:t>z.B.</w:t>
            </w:r>
            <w:r w:rsidRPr="001F19C0">
              <w:rPr>
                <w:rFonts w:eastAsia="Calibri" w:cs="Arial"/>
                <w:sz w:val="18"/>
                <w:szCs w:val="18"/>
              </w:rPr>
              <w:t xml:space="preserve"> Werbung, politische Rede)</w:t>
            </w:r>
          </w:p>
          <w:p w:rsidR="0083083F" w:rsidRPr="001F19C0" w:rsidRDefault="00C05E8B" w:rsidP="003E6CDF">
            <w:pPr>
              <w:pStyle w:val="BPStandard"/>
              <w:suppressAutoHyphens w:val="0"/>
              <w:rPr>
                <w:rFonts w:ascii="Arial" w:hAnsi="Arial"/>
                <w:sz w:val="18"/>
                <w:szCs w:val="18"/>
              </w:rPr>
            </w:pPr>
            <w:r w:rsidRPr="001F19C0">
              <w:rPr>
                <w:rFonts w:ascii="Arial" w:hAnsi="Arial"/>
                <w:sz w:val="18"/>
                <w:szCs w:val="18"/>
              </w:rPr>
              <w:t>Sachtexte</w:t>
            </w:r>
          </w:p>
        </w:tc>
        <w:tc>
          <w:tcPr>
            <w:tcW w:w="1250" w:type="pct"/>
            <w:tcBorders>
              <w:left w:val="single" w:sz="4" w:space="0" w:color="auto"/>
              <w:right w:val="single" w:sz="4" w:space="0" w:color="auto"/>
            </w:tcBorders>
            <w:shd w:val="clear" w:color="auto" w:fill="auto"/>
          </w:tcPr>
          <w:p w:rsidR="00715A41" w:rsidRPr="00F168A0" w:rsidRDefault="00715A41" w:rsidP="00715A41">
            <w:pPr>
              <w:rPr>
                <w:b/>
              </w:rPr>
            </w:pPr>
            <w:r w:rsidRPr="00F168A0">
              <w:rPr>
                <w:b/>
              </w:rPr>
              <w:t xml:space="preserve">Sich mit </w:t>
            </w:r>
            <w:r>
              <w:rPr>
                <w:b/>
              </w:rPr>
              <w:t xml:space="preserve">Aspekten </w:t>
            </w:r>
            <w:r w:rsidRPr="00F168A0">
              <w:rPr>
                <w:b/>
              </w:rPr>
              <w:t xml:space="preserve">der eigenen Identität auseinandersetzen </w:t>
            </w:r>
          </w:p>
          <w:p w:rsidR="00715A41" w:rsidRDefault="00715A41" w:rsidP="0044377F">
            <w:pPr>
              <w:numPr>
                <w:ilvl w:val="0"/>
                <w:numId w:val="58"/>
              </w:numPr>
            </w:pPr>
            <w:r>
              <w:t>„Meine Stärken“</w:t>
            </w:r>
          </w:p>
          <w:p w:rsidR="00715A41" w:rsidRDefault="00715A41" w:rsidP="0044377F">
            <w:pPr>
              <w:numPr>
                <w:ilvl w:val="0"/>
                <w:numId w:val="58"/>
              </w:numPr>
            </w:pPr>
            <w:r>
              <w:t>„Meine Interessen“</w:t>
            </w:r>
          </w:p>
          <w:p w:rsidR="00715A41" w:rsidRDefault="00715A41" w:rsidP="0044377F">
            <w:pPr>
              <w:numPr>
                <w:ilvl w:val="0"/>
                <w:numId w:val="58"/>
              </w:numPr>
            </w:pPr>
            <w:r>
              <w:t>Selbst- und Fremdbilder</w:t>
            </w:r>
          </w:p>
          <w:p w:rsidR="00715A41" w:rsidRDefault="00715A41" w:rsidP="0044377F">
            <w:pPr>
              <w:numPr>
                <w:ilvl w:val="0"/>
                <w:numId w:val="58"/>
              </w:numPr>
            </w:pPr>
            <w:r>
              <w:t xml:space="preserve">„Typische“ Frauen- resp. Männerberufe? </w:t>
            </w:r>
            <w:r>
              <w:sym w:font="Wingdings" w:char="F0E0"/>
            </w:r>
            <w:r>
              <w:t xml:space="preserve"> </w:t>
            </w:r>
            <w:r w:rsidRPr="00AD3936">
              <w:rPr>
                <w:b/>
                <w:shd w:val="clear" w:color="auto" w:fill="F5A092"/>
              </w:rPr>
              <w:t>E:</w:t>
            </w:r>
            <w:r>
              <w:t xml:space="preserve"> Zuschreibungen von Geschlechterrollen durch Sprache reflektieren (</w:t>
            </w:r>
            <w:r w:rsidR="00F54B79">
              <w:t>z.B.</w:t>
            </w:r>
            <w:r>
              <w:t xml:space="preserve"> „Krankenschwester“, „Feuerwehrmann“)</w:t>
            </w:r>
          </w:p>
          <w:p w:rsidR="00715A41" w:rsidRDefault="00715A41" w:rsidP="0044377F">
            <w:pPr>
              <w:numPr>
                <w:ilvl w:val="0"/>
                <w:numId w:val="58"/>
              </w:numPr>
            </w:pPr>
            <w:r>
              <w:t>Berufsbilder in der Bekannt- und Verwandtschaft oder aus eigener Anschauung (</w:t>
            </w:r>
            <w:r w:rsidR="00F54B79">
              <w:t>z.B.</w:t>
            </w:r>
            <w:r>
              <w:t xml:space="preserve"> Teilnahme am „Boys‘/Girls’Day“)</w:t>
            </w:r>
          </w:p>
          <w:p w:rsidR="00715A41" w:rsidRDefault="00715A41" w:rsidP="00715A41"/>
          <w:p w:rsidR="00715A41" w:rsidRPr="00F168A0" w:rsidRDefault="00715A41" w:rsidP="00715A41">
            <w:pPr>
              <w:rPr>
                <w:b/>
              </w:rPr>
            </w:pPr>
            <w:r w:rsidRPr="00F168A0">
              <w:rPr>
                <w:b/>
              </w:rPr>
              <w:t xml:space="preserve">Beispiel-Bewerbung(en) und Stellenanzeigen analysieren </w:t>
            </w:r>
          </w:p>
          <w:p w:rsidR="00715A41" w:rsidRDefault="00715A41" w:rsidP="00715A41">
            <w:r>
              <w:t>aus Print- und digitale Medien bzgl.</w:t>
            </w:r>
          </w:p>
          <w:p w:rsidR="00715A41" w:rsidRDefault="00715A41" w:rsidP="0044377F">
            <w:pPr>
              <w:numPr>
                <w:ilvl w:val="0"/>
                <w:numId w:val="59"/>
              </w:numPr>
            </w:pPr>
            <w:r>
              <w:t>formalisierter Sprache</w:t>
            </w:r>
          </w:p>
          <w:p w:rsidR="00715A41" w:rsidRDefault="00715A41" w:rsidP="0044377F">
            <w:pPr>
              <w:numPr>
                <w:ilvl w:val="0"/>
                <w:numId w:val="59"/>
              </w:numPr>
            </w:pPr>
            <w:r>
              <w:t>formalisierten Aufbaus</w:t>
            </w:r>
          </w:p>
          <w:p w:rsidR="00715A41" w:rsidRDefault="00715A41" w:rsidP="0044377F">
            <w:pPr>
              <w:numPr>
                <w:ilvl w:val="0"/>
                <w:numId w:val="59"/>
              </w:numPr>
            </w:pPr>
            <w:r>
              <w:t>formalisierten Layouts</w:t>
            </w:r>
          </w:p>
          <w:p w:rsidR="00715A41" w:rsidRDefault="00715A41" w:rsidP="00715A41"/>
          <w:p w:rsidR="00715A41" w:rsidRPr="00F168A0" w:rsidRDefault="00715A41" w:rsidP="00715A41">
            <w:pPr>
              <w:rPr>
                <w:b/>
              </w:rPr>
            </w:pPr>
            <w:r w:rsidRPr="00F168A0">
              <w:rPr>
                <w:b/>
              </w:rPr>
              <w:t>Recherche nach einem Praktikumsplatz</w:t>
            </w:r>
          </w:p>
          <w:p w:rsidR="00715A41" w:rsidRDefault="00715A41" w:rsidP="00715A41">
            <w:r>
              <w:t xml:space="preserve">hier Beratung der Schülerinnen und Schüler </w:t>
            </w:r>
          </w:p>
          <w:p w:rsidR="00715A41" w:rsidRDefault="00715A41" w:rsidP="0044377F">
            <w:pPr>
              <w:numPr>
                <w:ilvl w:val="0"/>
                <w:numId w:val="60"/>
              </w:numPr>
            </w:pPr>
            <w:r>
              <w:t>Informationen finden, Such- und Lesestrategien im Internet anwenden</w:t>
            </w:r>
          </w:p>
          <w:p w:rsidR="00715A41" w:rsidRDefault="00715A41" w:rsidP="0044377F">
            <w:pPr>
              <w:numPr>
                <w:ilvl w:val="0"/>
                <w:numId w:val="60"/>
              </w:numPr>
            </w:pPr>
            <w:r>
              <w:t>Methodische Hilfen: Telefongespräche vorbereiten, führen, nachbereiten</w:t>
            </w:r>
          </w:p>
          <w:p w:rsidR="00715A41" w:rsidRDefault="00715A41" w:rsidP="0044377F">
            <w:pPr>
              <w:numPr>
                <w:ilvl w:val="0"/>
                <w:numId w:val="60"/>
              </w:numPr>
            </w:pPr>
            <w:r>
              <w:t xml:space="preserve">Ggf. Rollenspiel-Szenen nutzen, um sich </w:t>
            </w:r>
            <w:r w:rsidR="00F54B79">
              <w:t>z.B.</w:t>
            </w:r>
            <w:r>
              <w:t xml:space="preserve"> auf persönliche Gespräche mit Anbietern eines Praktikums oder auf den Umgang mit möglichen Konfliktsituationen vorzubereiten</w:t>
            </w:r>
          </w:p>
          <w:p w:rsidR="00715A41" w:rsidRDefault="00715A41" w:rsidP="00715A41"/>
          <w:p w:rsidR="00715A41" w:rsidRDefault="00715A41" w:rsidP="00715A41">
            <w:pPr>
              <w:rPr>
                <w:b/>
              </w:rPr>
            </w:pPr>
            <w:r w:rsidRPr="00230CCB">
              <w:rPr>
                <w:b/>
              </w:rPr>
              <w:t>Verfassen einer eigenen Bewerbung</w:t>
            </w:r>
          </w:p>
          <w:p w:rsidR="00715A41" w:rsidRDefault="00715A41" w:rsidP="0044377F">
            <w:pPr>
              <w:numPr>
                <w:ilvl w:val="0"/>
                <w:numId w:val="74"/>
              </w:numPr>
            </w:pPr>
            <w:r>
              <w:t>Beachtung der formalisierten Schreibform</w:t>
            </w:r>
          </w:p>
          <w:p w:rsidR="00715A41" w:rsidRDefault="00715A41" w:rsidP="0044377F">
            <w:pPr>
              <w:numPr>
                <w:ilvl w:val="0"/>
                <w:numId w:val="74"/>
              </w:numPr>
            </w:pPr>
            <w:r>
              <w:t>Überarbeiten des Textes</w:t>
            </w:r>
          </w:p>
          <w:p w:rsidR="00715A41" w:rsidRDefault="00715A41" w:rsidP="0044377F">
            <w:pPr>
              <w:numPr>
                <w:ilvl w:val="0"/>
                <w:numId w:val="74"/>
              </w:numPr>
            </w:pPr>
            <w:r>
              <w:t>Speichermöglichkeiten thematisieren: USB-Stick; PDF-Dokument; …</w:t>
            </w:r>
          </w:p>
          <w:p w:rsidR="00715A41" w:rsidRPr="002C7826" w:rsidRDefault="00715A41" w:rsidP="00715A41">
            <w:r>
              <w:t>dabei Beratung und aktive Unterstützung durch die Lehrkraft</w:t>
            </w:r>
          </w:p>
        </w:tc>
        <w:tc>
          <w:tcPr>
            <w:tcW w:w="1250" w:type="pct"/>
            <w:tcBorders>
              <w:left w:val="single" w:sz="4" w:space="0" w:color="auto"/>
              <w:right w:val="single" w:sz="4" w:space="0" w:color="auto"/>
            </w:tcBorders>
            <w:shd w:val="clear" w:color="auto" w:fill="auto"/>
          </w:tcPr>
          <w:p w:rsidR="00715A41" w:rsidRPr="00F168A0" w:rsidRDefault="00715A41" w:rsidP="00715A41">
            <w:pPr>
              <w:rPr>
                <w:rFonts w:eastAsia="Calibri"/>
                <w:b/>
                <w:szCs w:val="22"/>
                <w:shd w:val="clear" w:color="auto" w:fill="A3D7B7"/>
                <w:lang w:val="en-US"/>
              </w:rPr>
            </w:pPr>
            <w:r w:rsidRPr="00F168A0">
              <w:rPr>
                <w:rFonts w:eastAsia="Calibri"/>
                <w:b/>
                <w:szCs w:val="22"/>
                <w:shd w:val="clear" w:color="auto" w:fill="A3D7B7"/>
                <w:lang w:val="en-US"/>
              </w:rPr>
              <w:t>L MB</w:t>
            </w:r>
            <w:r>
              <w:rPr>
                <w:rFonts w:eastAsia="Calibri"/>
                <w:b/>
                <w:szCs w:val="22"/>
                <w:shd w:val="clear" w:color="auto" w:fill="A3D7B7"/>
                <w:lang w:val="en-US"/>
              </w:rPr>
              <w:t>,</w:t>
            </w:r>
            <w:r w:rsidRPr="00F168A0">
              <w:rPr>
                <w:rFonts w:eastAsia="Calibri"/>
                <w:b/>
                <w:szCs w:val="22"/>
                <w:shd w:val="clear" w:color="auto" w:fill="A3D7B7"/>
                <w:lang w:val="en-US"/>
              </w:rPr>
              <w:t xml:space="preserve"> BO</w:t>
            </w:r>
          </w:p>
          <w:p w:rsidR="00715A41" w:rsidRPr="00F168A0" w:rsidRDefault="00715A41" w:rsidP="00715A41">
            <w:pPr>
              <w:snapToGrid w:val="0"/>
              <w:rPr>
                <w:lang w:val="en-US"/>
              </w:rPr>
            </w:pPr>
          </w:p>
          <w:p w:rsidR="00715A41" w:rsidRPr="00F168A0" w:rsidRDefault="00A55AE7" w:rsidP="00715A41">
            <w:pPr>
              <w:snapToGrid w:val="0"/>
              <w:rPr>
                <w:rFonts w:eastAsia="Calibri"/>
                <w:szCs w:val="22"/>
                <w:lang w:val="en-US"/>
              </w:rPr>
            </w:pPr>
            <w:hyperlink r:id="rId38" w:history="1">
              <w:r w:rsidR="00715A41" w:rsidRPr="00F168A0">
                <w:rPr>
                  <w:rStyle w:val="Hyperlink"/>
                  <w:rFonts w:eastAsia="Calibri"/>
                  <w:szCs w:val="22"/>
                  <w:lang w:val="en-US"/>
                </w:rPr>
                <w:t>http://www.boys-day.de/</w:t>
              </w:r>
            </w:hyperlink>
            <w:r w:rsidR="00715A41" w:rsidRPr="00F168A0">
              <w:rPr>
                <w:rFonts w:eastAsia="Calibri"/>
                <w:szCs w:val="22"/>
                <w:lang w:val="en-US"/>
              </w:rPr>
              <w:t xml:space="preserve"> </w:t>
            </w:r>
          </w:p>
          <w:p w:rsidR="00715A41" w:rsidRPr="00C17D40" w:rsidRDefault="00A55AE7" w:rsidP="00715A41">
            <w:pPr>
              <w:snapToGrid w:val="0"/>
              <w:rPr>
                <w:rFonts w:eastAsia="Calibri"/>
                <w:szCs w:val="22"/>
                <w:lang w:val="en-US"/>
              </w:rPr>
            </w:pPr>
            <w:hyperlink r:id="rId39" w:history="1">
              <w:r w:rsidR="00715A41" w:rsidRPr="00F168A0">
                <w:rPr>
                  <w:rStyle w:val="Hyperlink"/>
                  <w:rFonts w:eastAsia="Calibri"/>
                  <w:szCs w:val="22"/>
                  <w:lang w:val="en-US"/>
                </w:rPr>
                <w:t>http://www.girls-day.</w:t>
              </w:r>
              <w:r w:rsidR="00715A41" w:rsidRPr="00C17D40">
                <w:rPr>
                  <w:rStyle w:val="Hyperlink"/>
                  <w:rFonts w:eastAsia="Calibri"/>
                  <w:szCs w:val="22"/>
                  <w:lang w:val="en-US"/>
                </w:rPr>
                <w:t>de/</w:t>
              </w:r>
            </w:hyperlink>
            <w:r w:rsidR="00715A41" w:rsidRPr="00C17D40">
              <w:rPr>
                <w:rFonts w:eastAsia="Calibri"/>
                <w:szCs w:val="22"/>
                <w:lang w:val="en-US"/>
              </w:rPr>
              <w:t xml:space="preserve"> </w:t>
            </w:r>
          </w:p>
          <w:p w:rsidR="00715A41" w:rsidRPr="00C17D40" w:rsidRDefault="00715A41" w:rsidP="00715A41">
            <w:pPr>
              <w:rPr>
                <w:lang w:val="en-US"/>
              </w:rPr>
            </w:pPr>
          </w:p>
          <w:p w:rsidR="00715A41" w:rsidRDefault="00715A41" w:rsidP="00715A41">
            <w:r>
              <w:t xml:space="preserve">Zugang </w:t>
            </w:r>
            <w:r w:rsidR="00F54B79">
              <w:t>z.B.</w:t>
            </w:r>
            <w:r>
              <w:t xml:space="preserve"> über Bild einer Schatzkiste (in verschiedenen Sozialformen und unter Anwendung von Methoden des kooperativen Lehren und Lernens)</w:t>
            </w:r>
          </w:p>
          <w:p w:rsidR="00715A41" w:rsidRDefault="00715A41" w:rsidP="00715A41">
            <w:r>
              <w:t>Ggf. lässt sich ein Eltern-Kinder-Abend zum Austausch über Berufserfahrungen bzw. zum Kennenlernen von Berufsbildern nutzen.</w:t>
            </w:r>
          </w:p>
          <w:p w:rsidR="00715A41" w:rsidRDefault="00715A41" w:rsidP="00715A41"/>
          <w:p w:rsidR="00715A41" w:rsidRDefault="00715A41" w:rsidP="00715A41"/>
          <w:p w:rsidR="00715A41" w:rsidRDefault="00715A41" w:rsidP="00715A41"/>
          <w:p w:rsidR="00715A41" w:rsidRDefault="00715A41" w:rsidP="00715A41"/>
          <w:p w:rsidR="00715A41" w:rsidRDefault="00715A41" w:rsidP="00715A41"/>
          <w:p w:rsidR="00715A41" w:rsidRDefault="00715A41" w:rsidP="00715A41"/>
          <w:p w:rsidR="00715A41" w:rsidRDefault="00715A41" w:rsidP="00715A41"/>
          <w:p w:rsidR="00715A41" w:rsidRDefault="00715A41" w:rsidP="00715A41"/>
          <w:p w:rsidR="00715A41" w:rsidRDefault="00715A41" w:rsidP="00715A41"/>
          <w:p w:rsidR="00715A41" w:rsidRDefault="00715A41" w:rsidP="00715A41"/>
          <w:p w:rsidR="00715A41" w:rsidRDefault="00715A41" w:rsidP="00715A41">
            <w:r>
              <w:t>Hinsichtlich der Beratung der Schülerinnen und Schüler während deren Recherche bezüglich eines Praktikumsplatzes ist Arbeitsteilung unter den Fachkolleginnen und -kollegen denkbar und sinnvoll; beispielsweise könnten Gruppen von Schülerinnen/Schülern mit unterschiedlichen Beratungsbedürfnissen gebildet werden.</w:t>
            </w:r>
          </w:p>
          <w:p w:rsidR="00715A41" w:rsidRDefault="00715A41" w:rsidP="00715A41"/>
          <w:p w:rsidR="00715A41" w:rsidRDefault="00715A41" w:rsidP="00715A41"/>
          <w:p w:rsidR="00715A41" w:rsidRPr="00F168A0" w:rsidRDefault="00715A41" w:rsidP="00715A41">
            <w:pPr>
              <w:spacing w:before="60"/>
              <w:rPr>
                <w:rFonts w:eastAsia="Calibri"/>
                <w:b/>
                <w:szCs w:val="22"/>
                <w:shd w:val="clear" w:color="auto" w:fill="A3D7B7"/>
              </w:rPr>
            </w:pPr>
          </w:p>
          <w:p w:rsidR="00715A41" w:rsidRDefault="00715A41" w:rsidP="00715A41"/>
          <w:p w:rsidR="00715A41" w:rsidRDefault="00715A41" w:rsidP="00715A41"/>
          <w:p w:rsidR="00715A41" w:rsidRDefault="00715A41" w:rsidP="00715A41"/>
          <w:p w:rsidR="00715A41" w:rsidRDefault="00715A41" w:rsidP="00715A41"/>
          <w:p w:rsidR="00715A41" w:rsidRDefault="00715A41" w:rsidP="00715A41">
            <w:r>
              <w:t xml:space="preserve">Beim Verfassen einer eigenen Bewerbung erfolgt die Differenzierung über den Grad der notwendigen Hilfestellung. </w:t>
            </w:r>
          </w:p>
          <w:p w:rsidR="00715A41" w:rsidRDefault="00715A41" w:rsidP="00715A41">
            <w:r>
              <w:t>Die Bewerbung und ihr Entstehungsprozess kann als Lernnachweis in die Jahresleistung eingehen.</w:t>
            </w:r>
          </w:p>
          <w:p w:rsidR="00715A41" w:rsidRPr="002C7826" w:rsidRDefault="00715A41" w:rsidP="00715A41">
            <w:pPr>
              <w:rPr>
                <w:rFonts w:eastAsia="Calibri" w:cs="Arial"/>
                <w:i/>
                <w:szCs w:val="22"/>
              </w:rPr>
            </w:pPr>
            <w:r w:rsidRPr="00C327AD">
              <w:t>Zentrale Schreibform „Formalisierte Texte verfassen (</w:t>
            </w:r>
            <w:r w:rsidR="00F54B79">
              <w:t>z.B.</w:t>
            </w:r>
            <w:r w:rsidRPr="00C327AD">
              <w:t xml:space="preserve"> Bewerbungsschreiben)“</w:t>
            </w:r>
          </w:p>
        </w:tc>
      </w:tr>
      <w:tr w:rsidR="00715A41" w:rsidRPr="002C7826" w:rsidTr="000F50E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5A41" w:rsidRPr="00BB0CA3" w:rsidRDefault="00715A41" w:rsidP="00715A41">
            <w:pPr>
              <w:jc w:val="center"/>
              <w:rPr>
                <w:b/>
                <w:bCs/>
              </w:rPr>
            </w:pPr>
            <w:r w:rsidRPr="00BB0CA3">
              <w:rPr>
                <w:b/>
                <w:bCs/>
              </w:rPr>
              <w:t>2. Dokumentation: Praktikumsportfolio führen</w:t>
            </w:r>
          </w:p>
        </w:tc>
      </w:tr>
      <w:tr w:rsidR="00715A41" w:rsidRPr="002C7826" w:rsidTr="000F50E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1E533E" w:rsidRDefault="00715A41" w:rsidP="00715A41">
            <w:pPr>
              <w:spacing w:line="276" w:lineRule="auto"/>
              <w:rPr>
                <w:rFonts w:eastAsia="ArialUnicodeMS"/>
                <w:sz w:val="18"/>
                <w:szCs w:val="18"/>
              </w:rPr>
            </w:pPr>
            <w:r w:rsidRPr="001E533E">
              <w:rPr>
                <w:rFonts w:eastAsia="Calibri"/>
                <w:sz w:val="18"/>
                <w:szCs w:val="18"/>
                <w:u w:val="single"/>
              </w:rPr>
              <w:t>2.2 Schreiben</w:t>
            </w:r>
          </w:p>
          <w:p w:rsidR="00715A41" w:rsidRPr="001E533E" w:rsidRDefault="00715A41" w:rsidP="00715A41">
            <w:pPr>
              <w:rPr>
                <w:rFonts w:eastAsia="ArialUnicodeMS"/>
                <w:b/>
                <w:sz w:val="18"/>
                <w:szCs w:val="18"/>
              </w:rPr>
            </w:pPr>
            <w:r w:rsidRPr="001E533E">
              <w:rPr>
                <w:rFonts w:eastAsia="ArialUnicodeMS"/>
                <w:sz w:val="18"/>
                <w:szCs w:val="18"/>
              </w:rPr>
              <w:t>1. Arbeitsschritte festlegen: Informationen sammeln, ordnen, ergänzen; dabei Schreibanlass, Textfunktion und Aufgabenstellung auf der Basis der jeweiligen Operatoren beachten</w:t>
            </w:r>
          </w:p>
          <w:p w:rsidR="00715A41" w:rsidRPr="001E533E" w:rsidRDefault="00715A41" w:rsidP="00715A41">
            <w:pPr>
              <w:rPr>
                <w:rFonts w:eastAsia="ArialUnicodeMS"/>
                <w:sz w:val="18"/>
                <w:szCs w:val="18"/>
              </w:rPr>
            </w:pPr>
            <w:r w:rsidRPr="001E533E">
              <w:rPr>
                <w:rFonts w:eastAsia="ArialUnicodeMS"/>
                <w:sz w:val="18"/>
                <w:szCs w:val="18"/>
              </w:rPr>
              <w:t>4. elementare Anforderungen des Schreibens erfüllen (Regeln der Rechtschreibung, Zeichensetzung und Grammatik)</w:t>
            </w:r>
          </w:p>
          <w:p w:rsidR="00715A41" w:rsidRPr="001E533E" w:rsidRDefault="00715A41" w:rsidP="00715A41">
            <w:pPr>
              <w:rPr>
                <w:rFonts w:eastAsia="ArialUnicodeMS"/>
                <w:sz w:val="18"/>
                <w:szCs w:val="18"/>
              </w:rPr>
            </w:pPr>
            <w:r w:rsidRPr="001E533E">
              <w:rPr>
                <w:rFonts w:eastAsia="ArialUnicodeMS"/>
                <w:sz w:val="18"/>
                <w:szCs w:val="18"/>
              </w:rPr>
              <w:t>6. Textverarbeitungs- und Präsentationsprogramme nutzen</w:t>
            </w:r>
          </w:p>
          <w:p w:rsidR="00715A41" w:rsidRDefault="00715A41" w:rsidP="00715A41">
            <w:pPr>
              <w:rPr>
                <w:rFonts w:eastAsia="ArialUnicodeMS"/>
                <w:sz w:val="18"/>
                <w:szCs w:val="18"/>
              </w:rPr>
            </w:pPr>
            <w:r w:rsidRPr="001E533E">
              <w:rPr>
                <w:rFonts w:eastAsia="ArialUnicodeMS"/>
                <w:sz w:val="18"/>
                <w:szCs w:val="18"/>
              </w:rPr>
              <w:t>7. strukturiert, verständlich und stilistisch stimmig formulieren; dabei einen differenzierten Wortschatz (auch Fachsprache, Fremdwörter (E)) verwenden</w:t>
            </w:r>
          </w:p>
          <w:p w:rsidR="00715A41" w:rsidRPr="001E533E" w:rsidRDefault="00715A41" w:rsidP="00715A41">
            <w:pPr>
              <w:rPr>
                <w:rFonts w:eastAsia="ArialUnicodeMS"/>
                <w:sz w:val="18"/>
                <w:szCs w:val="18"/>
              </w:rPr>
            </w:pPr>
            <w:r w:rsidRPr="00232B91">
              <w:rPr>
                <w:rFonts w:eastAsia="ArialUnicodeMS"/>
                <w:sz w:val="18"/>
                <w:szCs w:val="18"/>
              </w:rPr>
              <w:t>8. Texte dem Zweck entsprechend und adressatengerecht gestalten und strukturieren (Blattaufteilung, Rand, Absätze)</w:t>
            </w:r>
          </w:p>
          <w:p w:rsidR="00715A41" w:rsidRPr="001E533E" w:rsidRDefault="00715A41" w:rsidP="00715A41">
            <w:pPr>
              <w:rPr>
                <w:rFonts w:eastAsia="ArialUnicodeMS"/>
                <w:sz w:val="18"/>
                <w:szCs w:val="18"/>
              </w:rPr>
            </w:pPr>
            <w:r w:rsidRPr="001E533E">
              <w:rPr>
                <w:rFonts w:eastAsia="ArialUnicodeMS"/>
                <w:sz w:val="18"/>
                <w:szCs w:val="18"/>
              </w:rPr>
              <w:t>10. formalisierte lineare beziehungsweise nichtlineare Texte verfassen</w:t>
            </w:r>
          </w:p>
          <w:p w:rsidR="00715A41" w:rsidRDefault="00715A41" w:rsidP="00715A41">
            <w:pPr>
              <w:rPr>
                <w:rFonts w:eastAsia="ArialUnicodeMS"/>
                <w:sz w:val="18"/>
                <w:szCs w:val="18"/>
              </w:rPr>
            </w:pPr>
            <w:r w:rsidRPr="001E533E">
              <w:rPr>
                <w:rFonts w:eastAsia="ArialUnicodeMS"/>
                <w:sz w:val="18"/>
                <w:szCs w:val="18"/>
              </w:rPr>
              <w:t>12. von Ereignissen berichten, Gegenstände, Vorgänge, Orte, Bilder und Personen beschreiben</w:t>
            </w:r>
          </w:p>
          <w:p w:rsidR="00715A41" w:rsidRPr="001E533E" w:rsidRDefault="00715A41" w:rsidP="00715A41">
            <w:pPr>
              <w:rPr>
                <w:rFonts w:eastAsia="ArialUnicodeMS"/>
                <w:sz w:val="18"/>
                <w:szCs w:val="18"/>
              </w:rPr>
            </w:pPr>
            <w:r w:rsidRPr="00232B91">
              <w:rPr>
                <w:rFonts w:eastAsia="ArialUnicodeMS"/>
                <w:sz w:val="18"/>
                <w:szCs w:val="18"/>
              </w:rPr>
              <w:t>15. eigenes Wissen über literarische, sprachliche und weitere Sachverhalte geordnet darstellen</w:t>
            </w:r>
          </w:p>
          <w:p w:rsidR="00715A41" w:rsidRPr="002C7826" w:rsidRDefault="00715A41" w:rsidP="00715A41">
            <w:pPr>
              <w:spacing w:before="60"/>
              <w:rPr>
                <w:rFonts w:eastAsia="Calibri" w:cs="Arial"/>
                <w:i/>
                <w:szCs w:val="22"/>
              </w:rPr>
            </w:pPr>
            <w:r w:rsidRPr="001E533E">
              <w:rPr>
                <w:rFonts w:eastAsia="ArialUnicodeMS"/>
                <w:sz w:val="18"/>
                <w:szCs w:val="18"/>
              </w:rPr>
              <w:t>37. Strategien zur Überprüfung der sprachlichen Richtigkeit und Rechtschreibung anwenden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105092" w:rsidRDefault="00715A41" w:rsidP="003E6CDF">
            <w:pPr>
              <w:rPr>
                <w:rFonts w:eastAsia="Calibri" w:cs="Arial"/>
                <w:sz w:val="18"/>
                <w:szCs w:val="18"/>
                <w:u w:val="single"/>
              </w:rPr>
            </w:pPr>
            <w:r w:rsidRPr="00105092">
              <w:rPr>
                <w:rFonts w:eastAsia="Calibri" w:cs="Arial"/>
                <w:sz w:val="18"/>
                <w:szCs w:val="18"/>
                <w:u w:val="single"/>
              </w:rPr>
              <w:t>3.2.1.3 Medien</w:t>
            </w:r>
          </w:p>
          <w:p w:rsidR="00715A41" w:rsidRPr="00105092" w:rsidRDefault="00715A41" w:rsidP="003E6CDF">
            <w:pPr>
              <w:rPr>
                <w:rFonts w:eastAsia="Calibri" w:cs="Arial"/>
                <w:sz w:val="18"/>
                <w:szCs w:val="18"/>
              </w:rPr>
            </w:pPr>
            <w:r w:rsidRPr="00105092">
              <w:rPr>
                <w:rFonts w:eastAsia="Calibri" w:cs="Arial"/>
                <w:sz w:val="18"/>
                <w:szCs w:val="18"/>
              </w:rPr>
              <w:t>(6) Medien zur Dokumentation des eigenen Lernwegs nutzen (</w:t>
            </w:r>
            <w:r w:rsidR="00F54B79">
              <w:rPr>
                <w:rFonts w:eastAsia="Calibri" w:cs="Arial"/>
                <w:sz w:val="18"/>
                <w:szCs w:val="18"/>
              </w:rPr>
              <w:t>z.B.</w:t>
            </w:r>
            <w:r w:rsidRPr="00105092">
              <w:rPr>
                <w:rFonts w:eastAsia="Calibri" w:cs="Arial"/>
                <w:sz w:val="18"/>
                <w:szCs w:val="18"/>
              </w:rPr>
              <w:t xml:space="preserve"> Lernwegeportfolio)</w:t>
            </w:r>
          </w:p>
          <w:p w:rsidR="00715A41" w:rsidRPr="00105092" w:rsidRDefault="00715A41" w:rsidP="003E6CDF">
            <w:pPr>
              <w:rPr>
                <w:rFonts w:eastAsia="Calibri" w:cs="Arial"/>
                <w:sz w:val="18"/>
                <w:szCs w:val="18"/>
                <w:u w:val="single"/>
              </w:rPr>
            </w:pPr>
            <w:r w:rsidRPr="00105092">
              <w:rPr>
                <w:rFonts w:eastAsia="Calibri" w:cs="Arial"/>
                <w:sz w:val="18"/>
                <w:szCs w:val="18"/>
                <w:u w:val="single"/>
              </w:rPr>
              <w:t>3.2.2.2 Funktion von Äußerungen</w:t>
            </w:r>
          </w:p>
          <w:p w:rsidR="001F19C0" w:rsidRPr="00105092" w:rsidRDefault="001F19C0" w:rsidP="003E6CDF">
            <w:pPr>
              <w:rPr>
                <w:rFonts w:eastAsia="Calibri" w:cs="Arial"/>
                <w:sz w:val="18"/>
                <w:szCs w:val="18"/>
              </w:rPr>
            </w:pPr>
            <w:r w:rsidRPr="00105092">
              <w:rPr>
                <w:rFonts w:eastAsia="Calibri" w:cs="Arial"/>
                <w:sz w:val="18"/>
                <w:szCs w:val="18"/>
              </w:rPr>
              <w:t>(5) Funktion von Texten erkennen (</w:t>
            </w:r>
            <w:r w:rsidR="00F54B79">
              <w:rPr>
                <w:rFonts w:eastAsia="Calibri" w:cs="Arial"/>
                <w:sz w:val="18"/>
                <w:szCs w:val="18"/>
              </w:rPr>
              <w:t>z.B.</w:t>
            </w:r>
            <w:r w:rsidRPr="00105092">
              <w:rPr>
                <w:rFonts w:eastAsia="Calibri" w:cs="Arial"/>
                <w:sz w:val="18"/>
                <w:szCs w:val="18"/>
              </w:rPr>
              <w:t xml:space="preserve"> Information, Appell, Selbstdarstellung, Kontakt, E: Regulierung)</w:t>
            </w:r>
          </w:p>
          <w:p w:rsidR="001F19C0" w:rsidRPr="00105092" w:rsidRDefault="001F19C0" w:rsidP="003E6CDF">
            <w:pPr>
              <w:rPr>
                <w:rFonts w:cs="Arial"/>
                <w:sz w:val="18"/>
                <w:szCs w:val="18"/>
              </w:rPr>
            </w:pPr>
            <w:r w:rsidRPr="00105092">
              <w:rPr>
                <w:rFonts w:cs="Arial"/>
                <w:sz w:val="18"/>
                <w:szCs w:val="18"/>
              </w:rPr>
              <w:t>(8G) Inhalte adressatenorientiert, sachgerecht und übersichtlich darstellen</w:t>
            </w:r>
          </w:p>
          <w:p w:rsidR="001F19C0" w:rsidRPr="00105092" w:rsidRDefault="001F19C0" w:rsidP="003E6CDF">
            <w:pPr>
              <w:autoSpaceDE w:val="0"/>
              <w:autoSpaceDN w:val="0"/>
              <w:adjustRightInd w:val="0"/>
              <w:rPr>
                <w:rFonts w:cs="Arial"/>
                <w:sz w:val="18"/>
                <w:szCs w:val="18"/>
              </w:rPr>
            </w:pPr>
            <w:r w:rsidRPr="00105092">
              <w:rPr>
                <w:rFonts w:cs="Arial"/>
                <w:sz w:val="18"/>
                <w:szCs w:val="18"/>
              </w:rPr>
              <w:t>(8M) Zusammenhänge und</w:t>
            </w:r>
            <w:r w:rsidR="00105092">
              <w:rPr>
                <w:rFonts w:cs="Arial"/>
                <w:sz w:val="18"/>
                <w:szCs w:val="18"/>
              </w:rPr>
              <w:t xml:space="preserve"> </w:t>
            </w:r>
            <w:r w:rsidRPr="00105092">
              <w:rPr>
                <w:rFonts w:cs="Arial"/>
                <w:sz w:val="18"/>
                <w:szCs w:val="18"/>
              </w:rPr>
              <w:t>Inhalte adressatenorientiert,</w:t>
            </w:r>
            <w:r w:rsidR="00105092">
              <w:rPr>
                <w:rFonts w:cs="Arial"/>
                <w:sz w:val="18"/>
                <w:szCs w:val="18"/>
              </w:rPr>
              <w:t xml:space="preserve"> </w:t>
            </w:r>
            <w:r w:rsidRPr="00105092">
              <w:rPr>
                <w:rFonts w:cs="Arial"/>
                <w:sz w:val="18"/>
                <w:szCs w:val="18"/>
              </w:rPr>
              <w:t>sachgerecht und übersichtlich</w:t>
            </w:r>
            <w:r w:rsidR="00105092">
              <w:rPr>
                <w:rFonts w:cs="Arial"/>
                <w:sz w:val="18"/>
                <w:szCs w:val="18"/>
              </w:rPr>
              <w:t xml:space="preserve"> </w:t>
            </w:r>
            <w:r w:rsidRPr="00105092">
              <w:rPr>
                <w:rFonts w:cs="Arial"/>
                <w:sz w:val="18"/>
                <w:szCs w:val="18"/>
              </w:rPr>
              <w:t>darstellen</w:t>
            </w:r>
          </w:p>
          <w:p w:rsidR="001F19C0" w:rsidRPr="00105092" w:rsidRDefault="001F19C0" w:rsidP="003E6CDF">
            <w:pPr>
              <w:autoSpaceDE w:val="0"/>
              <w:autoSpaceDN w:val="0"/>
              <w:adjustRightInd w:val="0"/>
              <w:rPr>
                <w:rFonts w:eastAsia="Calibri" w:cs="Arial"/>
                <w:sz w:val="18"/>
                <w:szCs w:val="18"/>
              </w:rPr>
            </w:pPr>
            <w:r w:rsidRPr="00105092">
              <w:rPr>
                <w:rFonts w:cs="Arial"/>
                <w:sz w:val="18"/>
                <w:szCs w:val="18"/>
              </w:rPr>
              <w:t>(8E) komplexere Zusammenhänge</w:t>
            </w:r>
            <w:r w:rsidR="00105092">
              <w:rPr>
                <w:rFonts w:cs="Arial"/>
                <w:sz w:val="18"/>
                <w:szCs w:val="18"/>
              </w:rPr>
              <w:t xml:space="preserve"> </w:t>
            </w:r>
            <w:r w:rsidRPr="00105092">
              <w:rPr>
                <w:rFonts w:cs="Arial"/>
                <w:sz w:val="18"/>
                <w:szCs w:val="18"/>
              </w:rPr>
              <w:t>und Inhalte adressatenorientiert,</w:t>
            </w:r>
            <w:r w:rsidR="00105092">
              <w:rPr>
                <w:rFonts w:cs="Arial"/>
                <w:sz w:val="18"/>
                <w:szCs w:val="18"/>
              </w:rPr>
              <w:t xml:space="preserve"> </w:t>
            </w:r>
            <w:r w:rsidRPr="00105092">
              <w:rPr>
                <w:rFonts w:cs="Arial"/>
                <w:sz w:val="18"/>
                <w:szCs w:val="18"/>
              </w:rPr>
              <w:t>sachgerecht und</w:t>
            </w:r>
            <w:r w:rsidR="00105092">
              <w:rPr>
                <w:rFonts w:cs="Arial"/>
                <w:sz w:val="18"/>
                <w:szCs w:val="18"/>
              </w:rPr>
              <w:t xml:space="preserve"> </w:t>
            </w:r>
            <w:r w:rsidRPr="00105092">
              <w:rPr>
                <w:rFonts w:cs="Arial"/>
                <w:sz w:val="18"/>
                <w:szCs w:val="18"/>
              </w:rPr>
              <w:t>übersichtlich darstellen</w:t>
            </w:r>
          </w:p>
          <w:p w:rsidR="001F19C0" w:rsidRPr="00105092" w:rsidRDefault="001F19C0" w:rsidP="003E6CDF">
            <w:pPr>
              <w:rPr>
                <w:rFonts w:eastAsia="Calibri" w:cs="Arial"/>
                <w:sz w:val="18"/>
                <w:szCs w:val="18"/>
              </w:rPr>
            </w:pPr>
            <w:r w:rsidRPr="00105092">
              <w:rPr>
                <w:rFonts w:eastAsia="Calibri" w:cs="Arial"/>
                <w:sz w:val="18"/>
                <w:szCs w:val="18"/>
              </w:rPr>
              <w:t>(9G) bei eigenen Sprech- und Schreibhandlungen einen differenzierten Wortschatz verwenden</w:t>
            </w:r>
          </w:p>
          <w:p w:rsidR="00105092" w:rsidRDefault="001F19C0" w:rsidP="003E6CDF">
            <w:pPr>
              <w:autoSpaceDE w:val="0"/>
              <w:autoSpaceDN w:val="0"/>
              <w:adjustRightInd w:val="0"/>
              <w:rPr>
                <w:rFonts w:cs="Arial"/>
                <w:sz w:val="18"/>
                <w:szCs w:val="18"/>
              </w:rPr>
            </w:pPr>
            <w:r w:rsidRPr="00105092">
              <w:rPr>
                <w:rFonts w:cs="Arial"/>
                <w:sz w:val="18"/>
                <w:szCs w:val="18"/>
              </w:rPr>
              <w:t>(9M) bei eigenen Sprech- und</w:t>
            </w:r>
            <w:r w:rsidR="00105092">
              <w:rPr>
                <w:rFonts w:cs="Arial"/>
                <w:sz w:val="18"/>
                <w:szCs w:val="18"/>
              </w:rPr>
              <w:t xml:space="preserve"> </w:t>
            </w:r>
            <w:r w:rsidRPr="00105092">
              <w:rPr>
                <w:rFonts w:cs="Arial"/>
                <w:sz w:val="18"/>
                <w:szCs w:val="18"/>
              </w:rPr>
              <w:t>Schreibhandlungen einen</w:t>
            </w:r>
            <w:r w:rsidR="00105092">
              <w:rPr>
                <w:rFonts w:cs="Arial"/>
                <w:sz w:val="18"/>
                <w:szCs w:val="18"/>
              </w:rPr>
              <w:t xml:space="preserve"> </w:t>
            </w:r>
            <w:r w:rsidRPr="00105092">
              <w:rPr>
                <w:rFonts w:cs="Arial"/>
                <w:sz w:val="18"/>
                <w:szCs w:val="18"/>
              </w:rPr>
              <w:t>differenzierten Wortschatz</w:t>
            </w:r>
            <w:r w:rsidR="00105092">
              <w:rPr>
                <w:rFonts w:cs="Arial"/>
                <w:sz w:val="18"/>
                <w:szCs w:val="18"/>
              </w:rPr>
              <w:t xml:space="preserve"> </w:t>
            </w:r>
            <w:r w:rsidRPr="00105092">
              <w:rPr>
                <w:rFonts w:cs="Arial"/>
                <w:sz w:val="18"/>
                <w:szCs w:val="18"/>
              </w:rPr>
              <w:t>verwenden, einschließlich</w:t>
            </w:r>
            <w:r w:rsidR="00105092">
              <w:rPr>
                <w:rFonts w:cs="Arial"/>
                <w:sz w:val="18"/>
                <w:szCs w:val="18"/>
              </w:rPr>
              <w:t xml:space="preserve"> </w:t>
            </w:r>
            <w:r w:rsidRPr="00105092">
              <w:rPr>
                <w:rFonts w:cs="Arial"/>
                <w:sz w:val="18"/>
                <w:szCs w:val="18"/>
              </w:rPr>
              <w:t>idiomatischer Wendungen in</w:t>
            </w:r>
            <w:r w:rsidR="00105092">
              <w:rPr>
                <w:rFonts w:cs="Arial"/>
                <w:sz w:val="18"/>
                <w:szCs w:val="18"/>
              </w:rPr>
              <w:t xml:space="preserve"> </w:t>
            </w:r>
            <w:r w:rsidRPr="00105092">
              <w:rPr>
                <w:rFonts w:cs="Arial"/>
                <w:sz w:val="18"/>
                <w:szCs w:val="18"/>
              </w:rPr>
              <w:t>Kenntnis des jeweiligen</w:t>
            </w:r>
            <w:r w:rsidR="00105092">
              <w:rPr>
                <w:rFonts w:cs="Arial"/>
                <w:sz w:val="18"/>
                <w:szCs w:val="18"/>
              </w:rPr>
              <w:t xml:space="preserve"> </w:t>
            </w:r>
            <w:r w:rsidRPr="00105092">
              <w:rPr>
                <w:rFonts w:cs="Arial"/>
                <w:sz w:val="18"/>
                <w:szCs w:val="18"/>
              </w:rPr>
              <w:t>Zusammenhangs</w:t>
            </w:r>
          </w:p>
          <w:p w:rsidR="001F19C0" w:rsidRPr="00105092" w:rsidRDefault="001F19C0" w:rsidP="003E6CDF">
            <w:pPr>
              <w:autoSpaceDE w:val="0"/>
              <w:autoSpaceDN w:val="0"/>
              <w:adjustRightInd w:val="0"/>
              <w:rPr>
                <w:rFonts w:eastAsia="Calibri" w:cs="Arial"/>
                <w:sz w:val="18"/>
                <w:szCs w:val="18"/>
              </w:rPr>
            </w:pPr>
            <w:r w:rsidRPr="00105092">
              <w:rPr>
                <w:rFonts w:cs="Arial"/>
                <w:sz w:val="18"/>
                <w:szCs w:val="18"/>
              </w:rPr>
              <w:t>(9E) bei eigenen Sprech- und</w:t>
            </w:r>
            <w:r w:rsidR="00105092">
              <w:rPr>
                <w:rFonts w:cs="Arial"/>
                <w:sz w:val="18"/>
                <w:szCs w:val="18"/>
              </w:rPr>
              <w:t xml:space="preserve"> </w:t>
            </w:r>
            <w:r w:rsidRPr="00105092">
              <w:rPr>
                <w:rFonts w:cs="Arial"/>
                <w:sz w:val="18"/>
                <w:szCs w:val="18"/>
              </w:rPr>
              <w:t>Schreibhandlungen distinktive</w:t>
            </w:r>
            <w:r w:rsidR="00105092">
              <w:rPr>
                <w:rFonts w:cs="Arial"/>
                <w:sz w:val="18"/>
                <w:szCs w:val="18"/>
              </w:rPr>
              <w:t xml:space="preserve"> </w:t>
            </w:r>
            <w:r w:rsidRPr="00105092">
              <w:rPr>
                <w:rFonts w:cs="Arial"/>
                <w:sz w:val="18"/>
                <w:szCs w:val="18"/>
              </w:rPr>
              <w:t>Besonderheiten gesprochener</w:t>
            </w:r>
            <w:r w:rsidR="00105092">
              <w:rPr>
                <w:rFonts w:cs="Arial"/>
                <w:sz w:val="18"/>
                <w:szCs w:val="18"/>
              </w:rPr>
              <w:t xml:space="preserve"> </w:t>
            </w:r>
            <w:r w:rsidRPr="00105092">
              <w:rPr>
                <w:rFonts w:cs="Arial"/>
                <w:sz w:val="18"/>
                <w:szCs w:val="18"/>
              </w:rPr>
              <w:t>und geschriebener Sprache</w:t>
            </w:r>
            <w:r w:rsidR="00105092">
              <w:rPr>
                <w:rFonts w:cs="Arial"/>
                <w:sz w:val="18"/>
                <w:szCs w:val="18"/>
              </w:rPr>
              <w:t xml:space="preserve"> </w:t>
            </w:r>
            <w:r w:rsidRPr="00105092">
              <w:rPr>
                <w:rFonts w:cs="Arial"/>
                <w:sz w:val="18"/>
                <w:szCs w:val="18"/>
              </w:rPr>
              <w:t>situationsangemessen und</w:t>
            </w:r>
            <w:r w:rsidR="00105092">
              <w:rPr>
                <w:rFonts w:cs="Arial"/>
                <w:sz w:val="18"/>
                <w:szCs w:val="18"/>
              </w:rPr>
              <w:t xml:space="preserve"> </w:t>
            </w:r>
            <w:r w:rsidRPr="00105092">
              <w:rPr>
                <w:rFonts w:cs="Arial"/>
                <w:sz w:val="18"/>
                <w:szCs w:val="18"/>
              </w:rPr>
              <w:t>adressatenbezogen und</w:t>
            </w:r>
            <w:r w:rsidR="00105092">
              <w:rPr>
                <w:rFonts w:cs="Arial"/>
                <w:sz w:val="18"/>
                <w:szCs w:val="18"/>
              </w:rPr>
              <w:t xml:space="preserve"> </w:t>
            </w:r>
            <w:r w:rsidRPr="00105092">
              <w:rPr>
                <w:rFonts w:cs="Arial"/>
                <w:sz w:val="18"/>
                <w:szCs w:val="18"/>
              </w:rPr>
              <w:t>begründet beachten</w:t>
            </w:r>
          </w:p>
          <w:p w:rsidR="001F19C0" w:rsidRPr="00105092" w:rsidRDefault="001F19C0" w:rsidP="003E6CDF">
            <w:pPr>
              <w:rPr>
                <w:rFonts w:eastAsia="Calibri" w:cs="Arial"/>
                <w:sz w:val="18"/>
                <w:szCs w:val="18"/>
              </w:rPr>
            </w:pPr>
            <w:r w:rsidRPr="00105092">
              <w:rPr>
                <w:rFonts w:eastAsia="Calibri" w:cs="Arial"/>
                <w:sz w:val="18"/>
                <w:szCs w:val="18"/>
              </w:rPr>
              <w:t>(10G) die Wahl von eigenen Worten, Sprachebenen, Tonfall und Umgangsformen prüfen</w:t>
            </w:r>
          </w:p>
          <w:p w:rsidR="001F19C0" w:rsidRPr="00105092" w:rsidRDefault="001F19C0" w:rsidP="003E6CDF">
            <w:pPr>
              <w:autoSpaceDE w:val="0"/>
              <w:autoSpaceDN w:val="0"/>
              <w:adjustRightInd w:val="0"/>
              <w:rPr>
                <w:rFonts w:cs="Arial"/>
                <w:sz w:val="18"/>
                <w:szCs w:val="18"/>
              </w:rPr>
            </w:pPr>
            <w:r w:rsidRPr="00105092">
              <w:rPr>
                <w:rFonts w:cs="Arial"/>
                <w:sz w:val="18"/>
                <w:szCs w:val="18"/>
              </w:rPr>
              <w:t>(10M) Wortwahl, Sprachebenen,</w:t>
            </w:r>
            <w:r w:rsidR="00105092">
              <w:rPr>
                <w:rFonts w:cs="Arial"/>
                <w:sz w:val="18"/>
                <w:szCs w:val="18"/>
              </w:rPr>
              <w:t xml:space="preserve"> </w:t>
            </w:r>
            <w:r w:rsidRPr="00105092">
              <w:rPr>
                <w:rFonts w:cs="Arial"/>
                <w:sz w:val="18"/>
                <w:szCs w:val="18"/>
              </w:rPr>
              <w:t>Tonfall und Umgangsformen</w:t>
            </w:r>
            <w:r w:rsidR="00105092">
              <w:rPr>
                <w:rFonts w:cs="Arial"/>
                <w:sz w:val="18"/>
                <w:szCs w:val="18"/>
              </w:rPr>
              <w:t xml:space="preserve"> </w:t>
            </w:r>
            <w:r w:rsidRPr="00105092">
              <w:rPr>
                <w:rFonts w:cs="Arial"/>
                <w:sz w:val="18"/>
                <w:szCs w:val="18"/>
              </w:rPr>
              <w:t>begründet und differenziert gestalten</w:t>
            </w:r>
          </w:p>
          <w:p w:rsidR="001F19C0" w:rsidRPr="00105092" w:rsidRDefault="001F19C0" w:rsidP="003E6CDF">
            <w:pPr>
              <w:autoSpaceDE w:val="0"/>
              <w:autoSpaceDN w:val="0"/>
              <w:adjustRightInd w:val="0"/>
              <w:rPr>
                <w:rFonts w:eastAsia="Calibri" w:cs="Arial"/>
                <w:sz w:val="18"/>
                <w:szCs w:val="18"/>
              </w:rPr>
            </w:pPr>
            <w:r w:rsidRPr="00105092">
              <w:rPr>
                <w:rFonts w:cs="Arial"/>
                <w:sz w:val="18"/>
                <w:szCs w:val="18"/>
              </w:rPr>
              <w:t>(10E) Wortwahl, Sprachebenen,</w:t>
            </w:r>
            <w:r w:rsidR="00105092">
              <w:rPr>
                <w:rFonts w:cs="Arial"/>
                <w:sz w:val="18"/>
                <w:szCs w:val="18"/>
              </w:rPr>
              <w:t xml:space="preserve"> </w:t>
            </w:r>
            <w:r w:rsidRPr="00105092">
              <w:rPr>
                <w:rFonts w:cs="Arial"/>
                <w:sz w:val="18"/>
                <w:szCs w:val="18"/>
              </w:rPr>
              <w:t>Tonfall und Umgangsformen</w:t>
            </w:r>
            <w:r w:rsidR="00105092">
              <w:rPr>
                <w:rFonts w:cs="Arial"/>
                <w:sz w:val="18"/>
                <w:szCs w:val="18"/>
              </w:rPr>
              <w:t xml:space="preserve"> </w:t>
            </w:r>
            <w:r w:rsidRPr="00105092">
              <w:rPr>
                <w:rFonts w:cs="Arial"/>
                <w:sz w:val="18"/>
                <w:szCs w:val="18"/>
              </w:rPr>
              <w:t>begründet und differenziert</w:t>
            </w:r>
            <w:r w:rsidR="00105092">
              <w:rPr>
                <w:rFonts w:cs="Arial"/>
                <w:sz w:val="18"/>
                <w:szCs w:val="18"/>
              </w:rPr>
              <w:t xml:space="preserve"> </w:t>
            </w:r>
            <w:r w:rsidRPr="00105092">
              <w:rPr>
                <w:rFonts w:cs="Arial"/>
                <w:sz w:val="18"/>
                <w:szCs w:val="18"/>
              </w:rPr>
              <w:t>gestalten, Sprechweisen unterscheiden</w:t>
            </w:r>
            <w:r w:rsidR="00105092">
              <w:rPr>
                <w:rFonts w:cs="Arial"/>
                <w:sz w:val="18"/>
                <w:szCs w:val="18"/>
              </w:rPr>
              <w:t xml:space="preserve"> </w:t>
            </w:r>
            <w:r w:rsidRPr="00105092">
              <w:rPr>
                <w:rFonts w:cs="Arial"/>
                <w:sz w:val="18"/>
                <w:szCs w:val="18"/>
              </w:rPr>
              <w:t>und beachten (</w:t>
            </w:r>
            <w:r w:rsidR="00F54B79">
              <w:rPr>
                <w:rFonts w:cs="Arial"/>
                <w:sz w:val="18"/>
                <w:szCs w:val="18"/>
              </w:rPr>
              <w:t>z.B.</w:t>
            </w:r>
            <w:r w:rsidRPr="00105092">
              <w:rPr>
                <w:rFonts w:cs="Arial"/>
                <w:sz w:val="18"/>
                <w:szCs w:val="18"/>
              </w:rPr>
              <w:t xml:space="preserve"> gehoben, abwertend, ironisch)</w:t>
            </w:r>
          </w:p>
          <w:p w:rsidR="001F19C0" w:rsidRPr="00105092" w:rsidRDefault="001F19C0" w:rsidP="003E6CDF">
            <w:pPr>
              <w:rPr>
                <w:rFonts w:cs="Arial"/>
                <w:sz w:val="18"/>
                <w:szCs w:val="18"/>
              </w:rPr>
            </w:pPr>
            <w:r w:rsidRPr="00105092">
              <w:rPr>
                <w:rFonts w:eastAsia="Calibri" w:cs="Arial"/>
                <w:sz w:val="18"/>
                <w:szCs w:val="18"/>
              </w:rPr>
              <w:t>(11) sprachliche Äußerungen mündlich und schriftlich situationsangemessen und adressatenorientiert formulieren (</w:t>
            </w:r>
            <w:r w:rsidR="00F54B79">
              <w:rPr>
                <w:rFonts w:eastAsia="Calibri" w:cs="Arial"/>
                <w:sz w:val="18"/>
                <w:szCs w:val="18"/>
              </w:rPr>
              <w:t>z.B.</w:t>
            </w:r>
            <w:r w:rsidRPr="00105092">
              <w:rPr>
                <w:rFonts w:eastAsia="Calibri" w:cs="Arial"/>
                <w:sz w:val="18"/>
                <w:szCs w:val="18"/>
              </w:rPr>
              <w:t xml:space="preserve"> Bewerbungsschreiben, Lebenslauf, Vorstellungsgespräch, Antragstellung, sachlicher Brief, Formulare, E: Rollendiskussion, Dialoge)</w:t>
            </w:r>
          </w:p>
        </w:tc>
        <w:tc>
          <w:tcPr>
            <w:tcW w:w="1250" w:type="pct"/>
            <w:tcBorders>
              <w:left w:val="single" w:sz="4" w:space="0" w:color="auto"/>
              <w:right w:val="single" w:sz="4" w:space="0" w:color="auto"/>
            </w:tcBorders>
            <w:shd w:val="clear" w:color="auto" w:fill="auto"/>
          </w:tcPr>
          <w:p w:rsidR="00715A41" w:rsidRDefault="00715A41" w:rsidP="00715A41">
            <w:r w:rsidRPr="0034291C">
              <w:t>Klärung von Pflich</w:t>
            </w:r>
            <w:r>
              <w:t xml:space="preserve">tinhalten für das Praktikumsportfolio, </w:t>
            </w:r>
            <w:r w:rsidR="00F54B79">
              <w:t>z.B.</w:t>
            </w:r>
          </w:p>
          <w:p w:rsidR="00715A41" w:rsidRDefault="00715A41" w:rsidP="0044377F">
            <w:pPr>
              <w:numPr>
                <w:ilvl w:val="0"/>
                <w:numId w:val="61"/>
              </w:numPr>
            </w:pPr>
            <w:r>
              <w:t>Daten zum Betrieb, Ansprechperson</w:t>
            </w:r>
          </w:p>
          <w:p w:rsidR="00715A41" w:rsidRDefault="00715A41" w:rsidP="0044377F">
            <w:pPr>
              <w:numPr>
                <w:ilvl w:val="0"/>
                <w:numId w:val="61"/>
              </w:numPr>
            </w:pPr>
            <w:r>
              <w:t>Angaben zum Berufsbild (dabei auch Verwendung nicht-linearer Texte)</w:t>
            </w:r>
          </w:p>
          <w:p w:rsidR="00715A41" w:rsidRDefault="00715A41" w:rsidP="0044377F">
            <w:pPr>
              <w:numPr>
                <w:ilvl w:val="0"/>
                <w:numId w:val="61"/>
              </w:numPr>
            </w:pPr>
            <w:r w:rsidRPr="00BD56B6">
              <w:t>Protokollieren von Arbeitsphasen: sachgerechte und ü</w:t>
            </w:r>
            <w:r>
              <w:t>bersichtliche Darstellung</w:t>
            </w:r>
          </w:p>
          <w:p w:rsidR="00715A41" w:rsidRPr="00BD56B6" w:rsidRDefault="00715A41" w:rsidP="0044377F">
            <w:pPr>
              <w:numPr>
                <w:ilvl w:val="0"/>
                <w:numId w:val="61"/>
              </w:numPr>
            </w:pPr>
            <w:r>
              <w:t>Dokumentation wichtiger Quellen</w:t>
            </w:r>
          </w:p>
          <w:p w:rsidR="00715A41" w:rsidRPr="00BD56B6" w:rsidRDefault="00715A41" w:rsidP="0044377F">
            <w:pPr>
              <w:numPr>
                <w:ilvl w:val="0"/>
                <w:numId w:val="61"/>
              </w:numPr>
            </w:pPr>
            <w:r w:rsidRPr="00BD56B6">
              <w:t xml:space="preserve">Inhaltliche und formale Reflexion </w:t>
            </w:r>
            <w:r>
              <w:t xml:space="preserve">sowie </w:t>
            </w:r>
            <w:r w:rsidRPr="00BD56B6">
              <w:t>Überarbeitung</w:t>
            </w:r>
            <w:r>
              <w:t xml:space="preserve"> </w:t>
            </w:r>
            <w:r w:rsidRPr="00474EEC">
              <w:t>(</w:t>
            </w:r>
            <w:r w:rsidR="00F54B79">
              <w:t>z.B.</w:t>
            </w:r>
            <w:r w:rsidRPr="00474EEC">
              <w:t xml:space="preserve"> differenzierter Wortschatz, Wirkung von Gestaltungsmitteln bzw. Texten; Wiederholung vo</w:t>
            </w:r>
            <w:r w:rsidRPr="00230CCB">
              <w:t>n Fehlerkontrollstrategien)</w:t>
            </w:r>
          </w:p>
        </w:tc>
        <w:tc>
          <w:tcPr>
            <w:tcW w:w="1250" w:type="pct"/>
            <w:tcBorders>
              <w:left w:val="single" w:sz="4" w:space="0" w:color="auto"/>
              <w:right w:val="single" w:sz="4" w:space="0" w:color="auto"/>
            </w:tcBorders>
            <w:shd w:val="clear" w:color="auto" w:fill="auto"/>
          </w:tcPr>
          <w:p w:rsidR="00715A41" w:rsidRDefault="00715A41" w:rsidP="00715A41">
            <w:r>
              <w:t>Zur Transparenz bezüglich der Verarbeitungstiefe (Pflicht- und Wahlinhalte des Praktikumsportfolios) lassen sich Operatoren einsetzen, auch zur Leistungsrückmeldung:</w:t>
            </w:r>
          </w:p>
          <w:p w:rsidR="00715A41" w:rsidRPr="0034291C" w:rsidRDefault="00715A41" w:rsidP="00715A41">
            <w:r>
              <w:rPr>
                <w:b/>
                <w:shd w:val="clear" w:color="auto" w:fill="F5A092"/>
              </w:rPr>
              <w:t xml:space="preserve">G </w:t>
            </w:r>
            <w:r>
              <w:rPr>
                <w:i/>
              </w:rPr>
              <w:t>benennen, beschreiben</w:t>
            </w:r>
          </w:p>
          <w:p w:rsidR="00715A41" w:rsidRPr="0034291C" w:rsidRDefault="00715A41" w:rsidP="00715A41">
            <w:pPr>
              <w:rPr>
                <w:i/>
              </w:rPr>
            </w:pPr>
            <w:r>
              <w:rPr>
                <w:b/>
                <w:shd w:val="clear" w:color="auto" w:fill="F5A092"/>
              </w:rPr>
              <w:t xml:space="preserve">M </w:t>
            </w:r>
            <w:r>
              <w:rPr>
                <w:i/>
              </w:rPr>
              <w:t>erläutern</w:t>
            </w:r>
          </w:p>
          <w:p w:rsidR="00715A41" w:rsidRDefault="00715A41" w:rsidP="00715A41">
            <w:pPr>
              <w:rPr>
                <w:i/>
              </w:rPr>
            </w:pPr>
            <w:r>
              <w:rPr>
                <w:b/>
                <w:shd w:val="clear" w:color="auto" w:fill="F5A092"/>
              </w:rPr>
              <w:t xml:space="preserve">E </w:t>
            </w:r>
            <w:r w:rsidRPr="0034291C">
              <w:rPr>
                <w:i/>
              </w:rPr>
              <w:t>reflektieren</w:t>
            </w:r>
            <w:r>
              <w:t xml:space="preserve"> und </w:t>
            </w:r>
            <w:r w:rsidRPr="0034291C">
              <w:rPr>
                <w:i/>
              </w:rPr>
              <w:t>bewerten</w:t>
            </w:r>
          </w:p>
          <w:p w:rsidR="00715A41" w:rsidRDefault="00715A41" w:rsidP="00715A41"/>
          <w:p w:rsidR="00715A41" w:rsidRDefault="00715A41" w:rsidP="00715A41">
            <w:r>
              <w:t>Differenzierung erfolgt auch über den Grad der Hilfestellung, beispielsweise bezüglich der Fehlerkontrollstrategien.</w:t>
            </w:r>
          </w:p>
          <w:p w:rsidR="00715A41" w:rsidRDefault="00715A41" w:rsidP="00715A41"/>
          <w:p w:rsidR="00715A41" w:rsidRPr="00942894" w:rsidRDefault="00715A41" w:rsidP="00715A41">
            <w:pPr>
              <w:rPr>
                <w:rFonts w:eastAsia="Calibri"/>
                <w:b/>
                <w:szCs w:val="22"/>
                <w:shd w:val="clear" w:color="auto" w:fill="A3D7B7"/>
              </w:rPr>
            </w:pPr>
            <w:r w:rsidRPr="00942894">
              <w:rPr>
                <w:rFonts w:eastAsia="Calibri"/>
                <w:b/>
                <w:szCs w:val="22"/>
                <w:shd w:val="clear" w:color="auto" w:fill="A3D7B7"/>
              </w:rPr>
              <w:t xml:space="preserve">L MB </w:t>
            </w:r>
          </w:p>
          <w:p w:rsidR="00715A41" w:rsidRPr="00942894" w:rsidRDefault="00715A41" w:rsidP="00715A41">
            <w:pPr>
              <w:rPr>
                <w:rFonts w:eastAsia="Calibri"/>
                <w:b/>
                <w:szCs w:val="22"/>
                <w:shd w:val="clear" w:color="auto" w:fill="A3D7B7"/>
              </w:rPr>
            </w:pPr>
            <w:r w:rsidRPr="00942894">
              <w:rPr>
                <w:rFonts w:eastAsia="Calibri"/>
                <w:b/>
                <w:szCs w:val="22"/>
                <w:shd w:val="clear" w:color="auto" w:fill="A3D7B7"/>
              </w:rPr>
              <w:t>L BO</w:t>
            </w:r>
          </w:p>
          <w:p w:rsidR="00715A41" w:rsidRPr="00942894" w:rsidRDefault="00715A41" w:rsidP="00715A41">
            <w:pPr>
              <w:rPr>
                <w:rFonts w:eastAsia="Calibri"/>
                <w:b/>
                <w:szCs w:val="22"/>
                <w:shd w:val="clear" w:color="auto" w:fill="A3D7B7"/>
              </w:rPr>
            </w:pPr>
          </w:p>
          <w:p w:rsidR="00715A41" w:rsidRPr="00FE592F" w:rsidRDefault="00715A41" w:rsidP="00715A41">
            <w:pPr>
              <w:rPr>
                <w:rFonts w:eastAsia="Calibri"/>
              </w:rPr>
            </w:pPr>
            <w:r w:rsidRPr="00FE592F">
              <w:rPr>
                <w:rFonts w:eastAsia="Calibri"/>
              </w:rPr>
              <w:t xml:space="preserve">integrierter Grammatikunterricht: </w:t>
            </w:r>
            <w:r w:rsidR="00F54B79">
              <w:rPr>
                <w:rFonts w:eastAsia="Calibri"/>
              </w:rPr>
              <w:t>z.B.</w:t>
            </w:r>
          </w:p>
          <w:p w:rsidR="00715A41" w:rsidRDefault="00715A41" w:rsidP="0044377F">
            <w:pPr>
              <w:numPr>
                <w:ilvl w:val="0"/>
                <w:numId w:val="86"/>
              </w:numPr>
              <w:rPr>
                <w:rFonts w:eastAsia="Calibri"/>
              </w:rPr>
            </w:pPr>
            <w:r w:rsidRPr="00FE592F">
              <w:rPr>
                <w:rFonts w:eastAsia="Calibri"/>
              </w:rPr>
              <w:t>Tempus in Praktikumsbericht (Bericht, Zustand</w:t>
            </w:r>
            <w:r>
              <w:rPr>
                <w:rFonts w:eastAsia="Calibri"/>
              </w:rPr>
              <w:t>s</w:t>
            </w:r>
            <w:r w:rsidRPr="00FE592F">
              <w:rPr>
                <w:rFonts w:eastAsia="Calibri"/>
              </w:rPr>
              <w:t>beschreibung und Zukunftsaussichten unterscheiden, Zeiten</w:t>
            </w:r>
            <w:r>
              <w:rPr>
                <w:rFonts w:eastAsia="Calibri"/>
              </w:rPr>
              <w:t>folge)</w:t>
            </w:r>
          </w:p>
          <w:p w:rsidR="00715A41" w:rsidRPr="00A45F09" w:rsidRDefault="00715A41" w:rsidP="0044377F">
            <w:pPr>
              <w:numPr>
                <w:ilvl w:val="0"/>
                <w:numId w:val="86"/>
              </w:numPr>
              <w:rPr>
                <w:rFonts w:eastAsia="Calibri"/>
                <w:shd w:val="clear" w:color="auto" w:fill="A3D7B7"/>
              </w:rPr>
            </w:pPr>
            <w:r>
              <w:rPr>
                <w:rFonts w:eastAsia="Calibri"/>
              </w:rPr>
              <w:t>Passiv (Vorgangsbeschreibungen)</w:t>
            </w:r>
          </w:p>
          <w:p w:rsidR="00715A41" w:rsidRPr="00FE592F" w:rsidRDefault="00715A41" w:rsidP="0044377F">
            <w:pPr>
              <w:numPr>
                <w:ilvl w:val="0"/>
                <w:numId w:val="86"/>
              </w:numPr>
              <w:rPr>
                <w:rFonts w:eastAsia="Calibri"/>
                <w:shd w:val="clear" w:color="auto" w:fill="A3D7B7"/>
              </w:rPr>
            </w:pPr>
            <w:r>
              <w:rPr>
                <w:rFonts w:eastAsia="Calibri"/>
              </w:rPr>
              <w:t>Kohärenzstiftung und Kohärenzmittel im eigenen Text.</w:t>
            </w:r>
          </w:p>
        </w:tc>
      </w:tr>
      <w:tr w:rsidR="00715A41" w:rsidRPr="002C7826" w:rsidTr="000F50E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5A41" w:rsidRPr="002C7826" w:rsidRDefault="00715A41" w:rsidP="00715A41">
            <w:pPr>
              <w:jc w:val="center"/>
              <w:rPr>
                <w:rFonts w:eastAsia="Calibri" w:cs="Arial"/>
                <w:i/>
                <w:szCs w:val="22"/>
              </w:rPr>
            </w:pPr>
            <w:r w:rsidRPr="00BB0CA3">
              <w:rPr>
                <w:b/>
                <w:bCs/>
              </w:rPr>
              <w:t>3. Präsentation und Reflexion</w:t>
            </w:r>
          </w:p>
        </w:tc>
      </w:tr>
      <w:tr w:rsidR="00715A41" w:rsidRPr="002C7826" w:rsidTr="000F50E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1E533E" w:rsidRDefault="00715A41" w:rsidP="00715A41">
            <w:pPr>
              <w:spacing w:line="276" w:lineRule="auto"/>
              <w:rPr>
                <w:rFonts w:eastAsia="Calibri"/>
                <w:sz w:val="18"/>
                <w:szCs w:val="18"/>
                <w:u w:val="single"/>
              </w:rPr>
            </w:pPr>
            <w:r w:rsidRPr="001E533E">
              <w:rPr>
                <w:rFonts w:eastAsia="Calibri"/>
                <w:sz w:val="18"/>
                <w:szCs w:val="18"/>
                <w:u w:val="single"/>
              </w:rPr>
              <w:t>2.1 Sprechen und Zuhören</w:t>
            </w:r>
          </w:p>
          <w:p w:rsidR="00715A41" w:rsidRDefault="00715A41" w:rsidP="00715A41">
            <w:pPr>
              <w:spacing w:line="276" w:lineRule="auto"/>
              <w:rPr>
                <w:rFonts w:eastAsia="Calibri"/>
                <w:sz w:val="18"/>
                <w:szCs w:val="18"/>
              </w:rPr>
            </w:pPr>
            <w:r w:rsidRPr="001E533E">
              <w:rPr>
                <w:rFonts w:eastAsia="Calibri"/>
                <w:sz w:val="18"/>
                <w:szCs w:val="18"/>
              </w:rPr>
              <w:t>1. einen differenzierten, situations- und adressatengerechten Wortschatz verwenden</w:t>
            </w:r>
          </w:p>
          <w:p w:rsidR="00715A41" w:rsidRPr="001E533E" w:rsidRDefault="00715A41" w:rsidP="00715A41">
            <w:pPr>
              <w:rPr>
                <w:rFonts w:eastAsia="ArialUnicodeMS"/>
                <w:sz w:val="18"/>
                <w:szCs w:val="18"/>
              </w:rPr>
            </w:pPr>
            <w:r w:rsidRPr="001E533E">
              <w:rPr>
                <w:rFonts w:eastAsia="Calibri"/>
                <w:sz w:val="18"/>
                <w:szCs w:val="18"/>
              </w:rPr>
              <w:t xml:space="preserve">2. </w:t>
            </w:r>
            <w:r w:rsidRPr="001E533E">
              <w:rPr>
                <w:rFonts w:eastAsia="ArialUnicodeMS"/>
                <w:sz w:val="18"/>
                <w:szCs w:val="18"/>
              </w:rPr>
              <w:t>sich standardsprachlich ausdrücken und den Unterschied zwischen mündlichem und schriftlichem Sprachgebrauch sowie Merkmale umgangssprachlichen Sprechens erkennen</w:t>
            </w:r>
          </w:p>
          <w:p w:rsidR="00715A41" w:rsidRPr="001E533E" w:rsidRDefault="00715A41" w:rsidP="00715A41">
            <w:pPr>
              <w:spacing w:line="276" w:lineRule="auto"/>
              <w:rPr>
                <w:rFonts w:eastAsia="Calibri"/>
                <w:sz w:val="18"/>
                <w:szCs w:val="18"/>
              </w:rPr>
            </w:pPr>
            <w:r w:rsidRPr="001E533E">
              <w:rPr>
                <w:rFonts w:eastAsia="Calibri"/>
                <w:sz w:val="18"/>
                <w:szCs w:val="18"/>
              </w:rPr>
              <w:t>3. inhaltlich präzise, sprachlich prägnant und klar strukturiert formulieren</w:t>
            </w:r>
          </w:p>
          <w:p w:rsidR="00715A41" w:rsidRPr="001E533E" w:rsidRDefault="00715A41" w:rsidP="00715A41">
            <w:pPr>
              <w:rPr>
                <w:rFonts w:eastAsia="ArialUnicodeMS"/>
                <w:sz w:val="18"/>
                <w:szCs w:val="18"/>
              </w:rPr>
            </w:pPr>
            <w:r w:rsidRPr="001E533E">
              <w:rPr>
                <w:rFonts w:eastAsia="ArialUnicodeMS"/>
                <w:sz w:val="18"/>
                <w:szCs w:val="18"/>
              </w:rPr>
              <w:t>4. ihre Redeweise (Artikulation, Körpersprache) situations- sowie adressatengerecht anwenden und deren Wirkung reflektieren</w:t>
            </w:r>
          </w:p>
          <w:p w:rsidR="00715A41" w:rsidRPr="001E533E" w:rsidRDefault="00715A41" w:rsidP="00715A41">
            <w:pPr>
              <w:rPr>
                <w:rFonts w:eastAsia="ArialUnicodeMS"/>
                <w:sz w:val="18"/>
                <w:szCs w:val="18"/>
              </w:rPr>
            </w:pPr>
            <w:r w:rsidRPr="001E533E">
              <w:rPr>
                <w:rFonts w:eastAsia="ArialUnicodeMS"/>
                <w:sz w:val="18"/>
                <w:szCs w:val="18"/>
              </w:rPr>
              <w:t>11. Redebeiträge transparent strukturieren, dabei Redestrategien einsetzen und die Wirkung eines Redebeitrags reflektieren</w:t>
            </w:r>
          </w:p>
          <w:p w:rsidR="00715A41" w:rsidRPr="001E533E" w:rsidRDefault="00715A41" w:rsidP="00715A41">
            <w:pPr>
              <w:rPr>
                <w:rFonts w:eastAsia="ArialUnicodeMS"/>
                <w:sz w:val="18"/>
                <w:szCs w:val="18"/>
              </w:rPr>
            </w:pPr>
            <w:r w:rsidRPr="001E533E">
              <w:rPr>
                <w:rFonts w:eastAsia="ArialUnicodeMS"/>
                <w:sz w:val="18"/>
                <w:szCs w:val="18"/>
              </w:rPr>
              <w:t>12. freie Redebeiträge leisten, Sachinhalte verständlich referieren (E), Kurzdarstellungen (</w:t>
            </w:r>
            <w:r w:rsidR="00F54B79">
              <w:rPr>
                <w:rFonts w:eastAsia="ArialUnicodeMS"/>
                <w:sz w:val="18"/>
                <w:szCs w:val="18"/>
              </w:rPr>
              <w:t>z.B.</w:t>
            </w:r>
            <w:r w:rsidRPr="001E533E">
              <w:rPr>
                <w:rFonts w:eastAsia="ArialUnicodeMS"/>
                <w:sz w:val="18"/>
                <w:szCs w:val="18"/>
              </w:rPr>
              <w:t xml:space="preserve"> Buchpräsentationen) und Referate frei vortragen (gegebenenfalls mithilfe von Stichwörtern oder einer Gliederung); dabei verschiedene Medien nutzen (</w:t>
            </w:r>
            <w:r w:rsidR="00F54B79">
              <w:rPr>
                <w:rFonts w:eastAsia="ArialUnicodeMS"/>
                <w:sz w:val="18"/>
                <w:szCs w:val="18"/>
              </w:rPr>
              <w:t>z.B.</w:t>
            </w:r>
            <w:r w:rsidRPr="001E533E">
              <w:rPr>
                <w:rFonts w:eastAsia="ArialUnicodeMS"/>
                <w:sz w:val="18"/>
                <w:szCs w:val="18"/>
              </w:rPr>
              <w:t xml:space="preserve"> Folie, Plakat, Präsentationsprogramme)</w:t>
            </w:r>
          </w:p>
          <w:p w:rsidR="00715A41" w:rsidRPr="001E533E" w:rsidRDefault="00715A41" w:rsidP="00715A41">
            <w:pPr>
              <w:rPr>
                <w:rFonts w:eastAsia="ArialUnicodeMS"/>
                <w:sz w:val="18"/>
                <w:szCs w:val="18"/>
              </w:rPr>
            </w:pPr>
            <w:r w:rsidRPr="001E533E">
              <w:rPr>
                <w:rFonts w:eastAsia="ArialUnicodeMS"/>
                <w:sz w:val="18"/>
                <w:szCs w:val="18"/>
              </w:rPr>
              <w:t>16. Texte, Situationen und eigene Erfahrungen szenisch gestalten</w:t>
            </w:r>
          </w:p>
          <w:p w:rsidR="00715A41" w:rsidRPr="001E533E" w:rsidRDefault="00715A41" w:rsidP="00715A41">
            <w:pPr>
              <w:rPr>
                <w:rFonts w:eastAsia="Calibri"/>
                <w:sz w:val="18"/>
                <w:szCs w:val="18"/>
                <w:u w:val="single"/>
              </w:rPr>
            </w:pPr>
            <w:r w:rsidRPr="001E533E">
              <w:rPr>
                <w:rFonts w:eastAsia="ArialUnicodeMS"/>
                <w:sz w:val="18"/>
                <w:szCs w:val="18"/>
              </w:rPr>
              <w:t>17. Gespräche sowie längere gesprochene Texte konzentriert verfolgen und ihr Verständnis sichern, aktiv zuhören</w:t>
            </w:r>
          </w:p>
          <w:p w:rsidR="00715A41" w:rsidRPr="001E533E" w:rsidRDefault="00715A41" w:rsidP="00715A41">
            <w:pPr>
              <w:spacing w:line="276" w:lineRule="auto"/>
              <w:rPr>
                <w:rFonts w:eastAsia="Calibri"/>
                <w:sz w:val="18"/>
                <w:szCs w:val="18"/>
              </w:rPr>
            </w:pPr>
            <w:r w:rsidRPr="001E533E">
              <w:rPr>
                <w:rFonts w:eastAsia="ArialUnicodeMS"/>
                <w:sz w:val="18"/>
                <w:szCs w:val="18"/>
              </w:rPr>
              <w:t>18. Kommunikation beurteilen: kriterienorientiert das eigene Gesprächsverhalten und das anderer beobachten, reflektieren und bewerten</w:t>
            </w:r>
          </w:p>
          <w:p w:rsidR="00715A41" w:rsidRPr="002C7826" w:rsidRDefault="00715A41" w:rsidP="00715A41">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105092" w:rsidRDefault="00715A41" w:rsidP="003E6CDF">
            <w:pPr>
              <w:pStyle w:val="BPStandard"/>
              <w:suppressAutoHyphens w:val="0"/>
              <w:rPr>
                <w:rFonts w:ascii="Arial" w:hAnsi="Arial"/>
                <w:sz w:val="18"/>
                <w:szCs w:val="18"/>
                <w:u w:val="single"/>
              </w:rPr>
            </w:pPr>
            <w:r w:rsidRPr="00105092">
              <w:rPr>
                <w:rFonts w:ascii="Arial" w:hAnsi="Arial"/>
                <w:sz w:val="18"/>
                <w:szCs w:val="18"/>
                <w:u w:val="single"/>
              </w:rPr>
              <w:t>3.2.1.3 Medien</w:t>
            </w:r>
          </w:p>
          <w:p w:rsidR="00715A41" w:rsidRPr="00105092" w:rsidRDefault="00715A41" w:rsidP="003E6CDF">
            <w:pPr>
              <w:pStyle w:val="BPStandard"/>
              <w:suppressAutoHyphens w:val="0"/>
              <w:rPr>
                <w:rFonts w:ascii="Arial" w:hAnsi="Arial"/>
                <w:sz w:val="18"/>
                <w:szCs w:val="18"/>
              </w:rPr>
            </w:pPr>
            <w:r w:rsidRPr="00105092">
              <w:rPr>
                <w:rFonts w:ascii="Arial" w:hAnsi="Arial"/>
                <w:sz w:val="18"/>
                <w:szCs w:val="18"/>
              </w:rPr>
              <w:t>(8) in medialen Kommunkationssituationen (</w:t>
            </w:r>
            <w:r w:rsidR="00F54B79">
              <w:rPr>
                <w:rFonts w:ascii="Arial" w:hAnsi="Arial"/>
                <w:sz w:val="18"/>
                <w:szCs w:val="18"/>
              </w:rPr>
              <w:t>z.B.</w:t>
            </w:r>
            <w:r w:rsidRPr="00105092">
              <w:rPr>
                <w:rFonts w:ascii="Arial" w:hAnsi="Arial"/>
                <w:sz w:val="18"/>
                <w:szCs w:val="18"/>
              </w:rPr>
              <w:t xml:space="preserve"> Blog, Chat, E-Mail) eigene Beiträge adressaten- und situationsbezogen formulieren</w:t>
            </w:r>
            <w:r w:rsidR="001F19C0" w:rsidRPr="00105092">
              <w:rPr>
                <w:rFonts w:ascii="Arial" w:hAnsi="Arial"/>
                <w:sz w:val="18"/>
                <w:szCs w:val="18"/>
              </w:rPr>
              <w:t xml:space="preserve"> E: und alternative</w:t>
            </w:r>
            <w:r w:rsidR="00105092">
              <w:rPr>
                <w:rFonts w:ascii="Arial" w:hAnsi="Arial"/>
                <w:sz w:val="18"/>
                <w:szCs w:val="18"/>
              </w:rPr>
              <w:t xml:space="preserve"> </w:t>
            </w:r>
            <w:r w:rsidR="001F19C0" w:rsidRPr="00105092">
              <w:rPr>
                <w:rFonts w:ascii="Arial" w:hAnsi="Arial"/>
                <w:sz w:val="18"/>
                <w:szCs w:val="18"/>
              </w:rPr>
              <w:t>Möglichkeiten</w:t>
            </w:r>
            <w:r w:rsidR="00105092">
              <w:rPr>
                <w:rFonts w:ascii="Arial" w:hAnsi="Arial"/>
                <w:sz w:val="18"/>
                <w:szCs w:val="18"/>
              </w:rPr>
              <w:t xml:space="preserve"> </w:t>
            </w:r>
            <w:r w:rsidR="001F19C0" w:rsidRPr="00105092">
              <w:rPr>
                <w:rFonts w:ascii="Arial" w:hAnsi="Arial"/>
                <w:sz w:val="18"/>
                <w:szCs w:val="18"/>
              </w:rPr>
              <w:t>reflektieren</w:t>
            </w:r>
          </w:p>
          <w:p w:rsidR="00715A41" w:rsidRPr="00105092" w:rsidRDefault="00715A41" w:rsidP="003E6CDF">
            <w:pPr>
              <w:pStyle w:val="BPStandard"/>
              <w:suppressAutoHyphens w:val="0"/>
              <w:rPr>
                <w:rFonts w:ascii="Arial" w:hAnsi="Arial"/>
                <w:sz w:val="18"/>
                <w:szCs w:val="18"/>
                <w:u w:val="single"/>
              </w:rPr>
            </w:pPr>
            <w:r w:rsidRPr="00105092">
              <w:rPr>
                <w:rFonts w:ascii="Arial" w:hAnsi="Arial"/>
                <w:sz w:val="18"/>
                <w:szCs w:val="18"/>
                <w:u w:val="single"/>
              </w:rPr>
              <w:t>3.2.2.2 Funktion von Äußerungen</w:t>
            </w:r>
          </w:p>
          <w:p w:rsidR="00715A41" w:rsidRPr="00105092" w:rsidRDefault="00715A41" w:rsidP="003E6CDF">
            <w:pPr>
              <w:pStyle w:val="BPStandard"/>
              <w:suppressAutoHyphens w:val="0"/>
              <w:rPr>
                <w:rFonts w:ascii="Arial" w:hAnsi="Arial"/>
                <w:sz w:val="18"/>
                <w:szCs w:val="18"/>
              </w:rPr>
            </w:pPr>
            <w:r w:rsidRPr="00105092">
              <w:rPr>
                <w:rFonts w:ascii="Arial" w:hAnsi="Arial"/>
                <w:sz w:val="18"/>
                <w:szCs w:val="18"/>
              </w:rPr>
              <w:t>(3) Zusammenhänge zwischen verbalen und nonverbalen Ausdrucksmitteln erkennen und wesentliche Faktoren beschreiben, die die mündliche Kommunikation prägen (</w:t>
            </w:r>
            <w:r w:rsidR="00F54B79">
              <w:rPr>
                <w:rFonts w:ascii="Arial" w:hAnsi="Arial"/>
                <w:sz w:val="18"/>
                <w:szCs w:val="18"/>
              </w:rPr>
              <w:t>z.B.</w:t>
            </w:r>
            <w:r w:rsidRPr="00105092">
              <w:rPr>
                <w:rFonts w:ascii="Arial" w:hAnsi="Arial"/>
                <w:sz w:val="18"/>
                <w:szCs w:val="18"/>
              </w:rPr>
              <w:t xml:space="preserve"> Gestik, Mimik, Stimme</w:t>
            </w:r>
            <w:r w:rsidR="001F19C0" w:rsidRPr="00105092">
              <w:rPr>
                <w:rFonts w:ascii="Arial" w:hAnsi="Arial"/>
                <w:sz w:val="18"/>
                <w:szCs w:val="18"/>
              </w:rPr>
              <w:t>, E: Modulation</w:t>
            </w:r>
            <w:r w:rsidRPr="00105092">
              <w:rPr>
                <w:rFonts w:ascii="Arial" w:hAnsi="Arial"/>
                <w:sz w:val="18"/>
                <w:szCs w:val="18"/>
              </w:rPr>
              <w:t>)</w:t>
            </w:r>
          </w:p>
          <w:p w:rsidR="00715A41" w:rsidRPr="00105092" w:rsidRDefault="00715A41" w:rsidP="003E6CDF">
            <w:pPr>
              <w:pStyle w:val="BPStandard"/>
              <w:suppressAutoHyphens w:val="0"/>
              <w:rPr>
                <w:rFonts w:ascii="Arial" w:hAnsi="Arial"/>
                <w:sz w:val="18"/>
                <w:szCs w:val="18"/>
              </w:rPr>
            </w:pPr>
            <w:r w:rsidRPr="00105092">
              <w:rPr>
                <w:rFonts w:ascii="Arial" w:hAnsi="Arial"/>
                <w:sz w:val="18"/>
                <w:szCs w:val="18"/>
              </w:rPr>
              <w:t>(4</w:t>
            </w:r>
            <w:r w:rsidR="001F19C0" w:rsidRPr="00105092">
              <w:rPr>
                <w:rFonts w:ascii="Arial" w:hAnsi="Arial"/>
                <w:sz w:val="18"/>
                <w:szCs w:val="18"/>
              </w:rPr>
              <w:t>G</w:t>
            </w:r>
            <w:r w:rsidRPr="00105092">
              <w:rPr>
                <w:rFonts w:ascii="Arial" w:hAnsi="Arial"/>
                <w:sz w:val="18"/>
                <w:szCs w:val="18"/>
              </w:rPr>
              <w:t>) Merkmale gesprochener und geschriebener Sprache unterscheiden</w:t>
            </w:r>
          </w:p>
          <w:p w:rsidR="001F19C0" w:rsidRPr="00105092" w:rsidRDefault="001F19C0" w:rsidP="003E6CDF">
            <w:pPr>
              <w:pStyle w:val="BPStandard"/>
              <w:suppressAutoHyphens w:val="0"/>
              <w:rPr>
                <w:rFonts w:ascii="Arial" w:hAnsi="Arial"/>
                <w:sz w:val="18"/>
                <w:szCs w:val="18"/>
              </w:rPr>
            </w:pPr>
            <w:r w:rsidRPr="00105092">
              <w:rPr>
                <w:rFonts w:ascii="Arial" w:hAnsi="Arial"/>
                <w:sz w:val="18"/>
                <w:szCs w:val="18"/>
              </w:rPr>
              <w:t>(4M) distinktive Merkmale von</w:t>
            </w:r>
            <w:r w:rsidR="00105092">
              <w:rPr>
                <w:rFonts w:ascii="Arial" w:hAnsi="Arial"/>
                <w:sz w:val="18"/>
                <w:szCs w:val="18"/>
              </w:rPr>
              <w:t xml:space="preserve"> </w:t>
            </w:r>
            <w:r w:rsidRPr="00105092">
              <w:rPr>
                <w:rFonts w:ascii="Arial" w:hAnsi="Arial"/>
                <w:sz w:val="18"/>
                <w:szCs w:val="18"/>
              </w:rPr>
              <w:t>gesprochener und geschriebener</w:t>
            </w:r>
            <w:r w:rsidR="00105092">
              <w:rPr>
                <w:rFonts w:ascii="Arial" w:hAnsi="Arial"/>
                <w:sz w:val="18"/>
                <w:szCs w:val="18"/>
              </w:rPr>
              <w:t xml:space="preserve"> </w:t>
            </w:r>
            <w:r w:rsidRPr="00105092">
              <w:rPr>
                <w:rFonts w:ascii="Arial" w:hAnsi="Arial"/>
                <w:sz w:val="18"/>
                <w:szCs w:val="18"/>
              </w:rPr>
              <w:t>Sprache erkennen und</w:t>
            </w:r>
            <w:r w:rsidR="00105092">
              <w:rPr>
                <w:rFonts w:ascii="Arial" w:hAnsi="Arial"/>
                <w:sz w:val="18"/>
                <w:szCs w:val="18"/>
              </w:rPr>
              <w:t xml:space="preserve"> </w:t>
            </w:r>
            <w:r w:rsidRPr="00105092">
              <w:rPr>
                <w:rFonts w:ascii="Arial" w:hAnsi="Arial"/>
                <w:sz w:val="18"/>
                <w:szCs w:val="18"/>
              </w:rPr>
              <w:t>beschreiben (</w:t>
            </w:r>
            <w:r w:rsidR="00F54B79">
              <w:rPr>
                <w:rFonts w:ascii="Arial" w:hAnsi="Arial"/>
                <w:sz w:val="18"/>
                <w:szCs w:val="18"/>
              </w:rPr>
              <w:t>z.B.</w:t>
            </w:r>
            <w:r w:rsidRPr="00105092">
              <w:rPr>
                <w:rFonts w:ascii="Arial" w:hAnsi="Arial"/>
                <w:sz w:val="18"/>
                <w:szCs w:val="18"/>
              </w:rPr>
              <w:t xml:space="preserve"> Wortwahl,</w:t>
            </w:r>
            <w:r w:rsidR="00105092">
              <w:rPr>
                <w:rFonts w:ascii="Arial" w:hAnsi="Arial"/>
                <w:sz w:val="18"/>
                <w:szCs w:val="18"/>
              </w:rPr>
              <w:t xml:space="preserve"> </w:t>
            </w:r>
            <w:r w:rsidRPr="00105092">
              <w:rPr>
                <w:rFonts w:ascii="Arial" w:hAnsi="Arial"/>
                <w:sz w:val="18"/>
                <w:szCs w:val="18"/>
              </w:rPr>
              <w:t>Syntax)</w:t>
            </w:r>
          </w:p>
          <w:p w:rsidR="001F19C0" w:rsidRPr="00105092" w:rsidRDefault="001F19C0" w:rsidP="003E6CDF">
            <w:pPr>
              <w:pStyle w:val="BPStandard"/>
              <w:suppressAutoHyphens w:val="0"/>
              <w:rPr>
                <w:rFonts w:ascii="Arial" w:hAnsi="Arial"/>
                <w:sz w:val="18"/>
                <w:szCs w:val="18"/>
              </w:rPr>
            </w:pPr>
            <w:r w:rsidRPr="00105092">
              <w:rPr>
                <w:rFonts w:ascii="Arial" w:hAnsi="Arial"/>
                <w:sz w:val="18"/>
                <w:szCs w:val="18"/>
              </w:rPr>
              <w:t>(4E) distinktive Merkmale gesprochener</w:t>
            </w:r>
            <w:r w:rsidR="00105092">
              <w:rPr>
                <w:rFonts w:ascii="Arial" w:hAnsi="Arial"/>
                <w:sz w:val="18"/>
                <w:szCs w:val="18"/>
              </w:rPr>
              <w:t xml:space="preserve"> </w:t>
            </w:r>
            <w:r w:rsidRPr="00105092">
              <w:rPr>
                <w:rFonts w:ascii="Arial" w:hAnsi="Arial"/>
                <w:sz w:val="18"/>
                <w:szCs w:val="18"/>
              </w:rPr>
              <w:t>und geschriebener</w:t>
            </w:r>
            <w:r w:rsidR="00105092">
              <w:rPr>
                <w:rFonts w:ascii="Arial" w:hAnsi="Arial"/>
                <w:sz w:val="18"/>
                <w:szCs w:val="18"/>
              </w:rPr>
              <w:t xml:space="preserve"> </w:t>
            </w:r>
            <w:r w:rsidRPr="00105092">
              <w:rPr>
                <w:rFonts w:ascii="Arial" w:hAnsi="Arial"/>
                <w:sz w:val="18"/>
                <w:szCs w:val="18"/>
              </w:rPr>
              <w:t>Sprache erkennen, benennen</w:t>
            </w:r>
            <w:r w:rsidR="00105092">
              <w:rPr>
                <w:rFonts w:ascii="Arial" w:hAnsi="Arial"/>
                <w:sz w:val="18"/>
                <w:szCs w:val="18"/>
              </w:rPr>
              <w:t xml:space="preserve"> </w:t>
            </w:r>
            <w:r w:rsidRPr="00105092">
              <w:rPr>
                <w:rFonts w:ascii="Arial" w:hAnsi="Arial"/>
                <w:sz w:val="18"/>
                <w:szCs w:val="18"/>
              </w:rPr>
              <w:t>und in ihrer kommunikativen</w:t>
            </w:r>
            <w:r w:rsidR="00105092">
              <w:rPr>
                <w:rFonts w:ascii="Arial" w:hAnsi="Arial"/>
                <w:sz w:val="18"/>
                <w:szCs w:val="18"/>
              </w:rPr>
              <w:t xml:space="preserve"> </w:t>
            </w:r>
            <w:r w:rsidRPr="00105092">
              <w:rPr>
                <w:rFonts w:ascii="Arial" w:hAnsi="Arial"/>
                <w:sz w:val="18"/>
                <w:szCs w:val="18"/>
              </w:rPr>
              <w:t>Bedeutung unterscheiden</w:t>
            </w:r>
          </w:p>
          <w:p w:rsidR="00715A41" w:rsidRPr="00105092" w:rsidRDefault="00715A41" w:rsidP="003E6CDF">
            <w:pPr>
              <w:pStyle w:val="BPStandard"/>
              <w:suppressAutoHyphens w:val="0"/>
              <w:rPr>
                <w:rFonts w:ascii="Arial" w:hAnsi="Arial"/>
                <w:sz w:val="18"/>
                <w:szCs w:val="18"/>
              </w:rPr>
            </w:pPr>
            <w:r w:rsidRPr="00105092">
              <w:rPr>
                <w:rFonts w:ascii="Arial" w:hAnsi="Arial"/>
                <w:sz w:val="18"/>
                <w:szCs w:val="18"/>
              </w:rPr>
              <w:t>(7) unterschiedliche Sprechabsichten situationsangemessen und adressatenorientiert formulieren, dabei auch die Körpersprache bewusst einsetzen</w:t>
            </w:r>
          </w:p>
          <w:p w:rsidR="001F19C0" w:rsidRPr="00105092" w:rsidRDefault="00715A41" w:rsidP="003E6CDF">
            <w:pPr>
              <w:pStyle w:val="BPStandard"/>
              <w:suppressAutoHyphens w:val="0"/>
              <w:rPr>
                <w:rFonts w:ascii="Arial" w:hAnsi="Arial"/>
                <w:sz w:val="18"/>
                <w:szCs w:val="18"/>
              </w:rPr>
            </w:pPr>
            <w:r w:rsidRPr="00105092">
              <w:rPr>
                <w:rFonts w:ascii="Arial" w:hAnsi="Arial"/>
                <w:sz w:val="18"/>
                <w:szCs w:val="18"/>
              </w:rPr>
              <w:t>(12</w:t>
            </w:r>
            <w:r w:rsidR="001F19C0" w:rsidRPr="00105092">
              <w:rPr>
                <w:rFonts w:ascii="Arial" w:hAnsi="Arial"/>
                <w:sz w:val="18"/>
                <w:szCs w:val="18"/>
              </w:rPr>
              <w:t>G</w:t>
            </w:r>
            <w:r w:rsidRPr="00105092">
              <w:rPr>
                <w:rFonts w:ascii="Arial" w:hAnsi="Arial"/>
                <w:sz w:val="18"/>
                <w:szCs w:val="18"/>
              </w:rPr>
              <w:t>) Vortragstechniken anwenden</w:t>
            </w:r>
          </w:p>
          <w:p w:rsidR="001F19C0" w:rsidRPr="00105092" w:rsidRDefault="001F19C0" w:rsidP="003E6CDF">
            <w:pPr>
              <w:pStyle w:val="BPStandard"/>
              <w:suppressAutoHyphens w:val="0"/>
              <w:rPr>
                <w:rFonts w:ascii="Arial" w:hAnsi="Arial"/>
                <w:sz w:val="18"/>
                <w:szCs w:val="18"/>
              </w:rPr>
            </w:pPr>
            <w:r w:rsidRPr="00105092">
              <w:rPr>
                <w:rFonts w:ascii="Arial" w:hAnsi="Arial"/>
                <w:sz w:val="18"/>
                <w:szCs w:val="18"/>
              </w:rPr>
              <w:t>(12ME) unterschiedliche Vortrags</w:t>
            </w:r>
            <w:r w:rsidR="00105092">
              <w:rPr>
                <w:rFonts w:ascii="Arial" w:hAnsi="Arial"/>
                <w:sz w:val="18"/>
                <w:szCs w:val="18"/>
              </w:rPr>
              <w:t xml:space="preserve">- </w:t>
            </w:r>
            <w:r w:rsidRPr="00105092">
              <w:rPr>
                <w:rFonts w:ascii="Arial" w:hAnsi="Arial"/>
                <w:sz w:val="18"/>
                <w:szCs w:val="18"/>
              </w:rPr>
              <w:t>und</w:t>
            </w:r>
            <w:r w:rsidR="00105092">
              <w:rPr>
                <w:rFonts w:ascii="Arial" w:hAnsi="Arial"/>
                <w:sz w:val="18"/>
                <w:szCs w:val="18"/>
              </w:rPr>
              <w:t xml:space="preserve"> </w:t>
            </w:r>
            <w:r w:rsidRPr="00105092">
              <w:rPr>
                <w:rFonts w:ascii="Arial" w:hAnsi="Arial"/>
                <w:sz w:val="18"/>
                <w:szCs w:val="18"/>
              </w:rPr>
              <w:t>Präsentationstechniken</w:t>
            </w:r>
            <w:r w:rsidR="00105092">
              <w:rPr>
                <w:rFonts w:ascii="Arial" w:hAnsi="Arial"/>
                <w:sz w:val="18"/>
                <w:szCs w:val="18"/>
              </w:rPr>
              <w:t xml:space="preserve"> </w:t>
            </w:r>
            <w:r w:rsidRPr="00105092">
              <w:rPr>
                <w:rFonts w:ascii="Arial" w:hAnsi="Arial"/>
                <w:sz w:val="18"/>
                <w:szCs w:val="18"/>
              </w:rPr>
              <w:t>adressatengerecht, zielführend</w:t>
            </w:r>
            <w:r w:rsidR="00105092">
              <w:rPr>
                <w:rFonts w:ascii="Arial" w:hAnsi="Arial"/>
                <w:sz w:val="18"/>
                <w:szCs w:val="18"/>
              </w:rPr>
              <w:t xml:space="preserve"> </w:t>
            </w:r>
            <w:r w:rsidRPr="00105092">
              <w:rPr>
                <w:rFonts w:ascii="Arial" w:hAnsi="Arial"/>
                <w:sz w:val="18"/>
                <w:szCs w:val="18"/>
              </w:rPr>
              <w:t>E: und begründet anwenden</w:t>
            </w:r>
          </w:p>
          <w:p w:rsidR="00715A41" w:rsidRPr="00105092" w:rsidRDefault="00715A41" w:rsidP="003E6CDF">
            <w:pPr>
              <w:pStyle w:val="BPStandard"/>
              <w:suppressAutoHyphens w:val="0"/>
              <w:rPr>
                <w:rFonts w:ascii="Arial" w:hAnsi="Arial"/>
                <w:sz w:val="18"/>
                <w:szCs w:val="18"/>
              </w:rPr>
            </w:pPr>
            <w:r w:rsidRPr="00105092">
              <w:rPr>
                <w:rFonts w:ascii="Arial" w:hAnsi="Arial"/>
                <w:sz w:val="18"/>
                <w:szCs w:val="18"/>
              </w:rPr>
              <w:t>(13) nach vorgegebenen Kriterien Rückmeldungen zu Präsentationen formulieren</w:t>
            </w:r>
          </w:p>
          <w:p w:rsidR="001F19C0" w:rsidRPr="00105092" w:rsidRDefault="001F19C0" w:rsidP="003E6CDF">
            <w:pPr>
              <w:pStyle w:val="BPStandard"/>
              <w:suppressAutoHyphens w:val="0"/>
              <w:rPr>
                <w:rFonts w:ascii="Arial" w:hAnsi="Arial"/>
                <w:i/>
                <w:sz w:val="18"/>
                <w:szCs w:val="18"/>
                <w:highlight w:val="yellow"/>
              </w:rPr>
            </w:pPr>
            <w:r w:rsidRPr="00105092">
              <w:rPr>
                <w:rFonts w:ascii="Arial" w:hAnsi="Arial"/>
                <w:sz w:val="18"/>
                <w:szCs w:val="18"/>
              </w:rPr>
              <w:t>(13) kriterienorientiert Feedback</w:t>
            </w:r>
            <w:r w:rsidR="00105092">
              <w:rPr>
                <w:rFonts w:ascii="Arial" w:hAnsi="Arial"/>
                <w:sz w:val="18"/>
                <w:szCs w:val="18"/>
              </w:rPr>
              <w:t xml:space="preserve"> </w:t>
            </w:r>
            <w:r w:rsidRPr="00105092">
              <w:rPr>
                <w:rFonts w:ascii="Arial" w:hAnsi="Arial"/>
                <w:sz w:val="18"/>
                <w:szCs w:val="18"/>
              </w:rPr>
              <w:t>zu Präsentationen formulieren;</w:t>
            </w:r>
            <w:r w:rsidR="00105092">
              <w:rPr>
                <w:rFonts w:ascii="Arial" w:hAnsi="Arial"/>
                <w:sz w:val="18"/>
                <w:szCs w:val="18"/>
              </w:rPr>
              <w:t xml:space="preserve"> </w:t>
            </w:r>
            <w:r w:rsidRPr="00105092">
              <w:rPr>
                <w:rFonts w:ascii="Arial" w:hAnsi="Arial"/>
                <w:sz w:val="18"/>
                <w:szCs w:val="18"/>
              </w:rPr>
              <w:t>Feedback aktiv einholen</w:t>
            </w:r>
            <w:r w:rsidR="00105092">
              <w:rPr>
                <w:rFonts w:ascii="Arial" w:hAnsi="Arial"/>
                <w:sz w:val="18"/>
                <w:szCs w:val="18"/>
              </w:rPr>
              <w:t xml:space="preserve"> </w:t>
            </w:r>
            <w:r w:rsidRPr="00105092">
              <w:rPr>
                <w:rFonts w:ascii="Arial" w:hAnsi="Arial"/>
                <w:sz w:val="18"/>
                <w:szCs w:val="18"/>
              </w:rPr>
              <w:t>und nutzen</w:t>
            </w:r>
          </w:p>
        </w:tc>
        <w:tc>
          <w:tcPr>
            <w:tcW w:w="1250" w:type="pct"/>
            <w:tcBorders>
              <w:left w:val="single" w:sz="4" w:space="0" w:color="auto"/>
              <w:right w:val="single" w:sz="4" w:space="0" w:color="auto"/>
            </w:tcBorders>
            <w:shd w:val="clear" w:color="auto" w:fill="auto"/>
          </w:tcPr>
          <w:p w:rsidR="00715A41" w:rsidRPr="00715A0B" w:rsidRDefault="00715A41" w:rsidP="00715A41">
            <w:pPr>
              <w:rPr>
                <w:b/>
              </w:rPr>
            </w:pPr>
            <w:r w:rsidRPr="00715A0B">
              <w:rPr>
                <w:b/>
              </w:rPr>
              <w:t>Präsentation</w:t>
            </w:r>
          </w:p>
          <w:p w:rsidR="00715A41" w:rsidRDefault="00715A41" w:rsidP="00715A41">
            <w:r>
              <w:t xml:space="preserve">Klärung von Pflicht- und Wahlinhalten für die Präsentation, </w:t>
            </w:r>
            <w:r w:rsidR="00F54B79">
              <w:t>z.B.</w:t>
            </w:r>
          </w:p>
          <w:p w:rsidR="00715A41" w:rsidRDefault="00715A41" w:rsidP="0044377F">
            <w:pPr>
              <w:numPr>
                <w:ilvl w:val="0"/>
                <w:numId w:val="62"/>
              </w:numPr>
            </w:pPr>
            <w:r>
              <w:t>Berufsgruppe, Berufsbild</w:t>
            </w:r>
          </w:p>
          <w:p w:rsidR="00715A41" w:rsidRDefault="00715A41" w:rsidP="0044377F">
            <w:pPr>
              <w:numPr>
                <w:ilvl w:val="0"/>
                <w:numId w:val="62"/>
              </w:numPr>
            </w:pPr>
            <w:r>
              <w:t>Typischer Tagesablauf</w:t>
            </w:r>
          </w:p>
          <w:p w:rsidR="00715A41" w:rsidRDefault="00715A41" w:rsidP="0044377F">
            <w:pPr>
              <w:numPr>
                <w:ilvl w:val="0"/>
                <w:numId w:val="62"/>
              </w:numPr>
            </w:pPr>
            <w:r>
              <w:t>Spezifische Anforderungen, Voraussetzung und Belastungen</w:t>
            </w:r>
          </w:p>
          <w:p w:rsidR="00715A41" w:rsidRDefault="00715A41" w:rsidP="0044377F">
            <w:pPr>
              <w:numPr>
                <w:ilvl w:val="0"/>
                <w:numId w:val="62"/>
              </w:numPr>
            </w:pPr>
            <w:r>
              <w:t>wichtige Erfahrungen und ggf. persönlicher Lernzuwachs</w:t>
            </w:r>
          </w:p>
          <w:p w:rsidR="00715A41" w:rsidRDefault="00715A41" w:rsidP="0044377F">
            <w:pPr>
              <w:numPr>
                <w:ilvl w:val="0"/>
                <w:numId w:val="62"/>
              </w:numPr>
            </w:pPr>
            <w:r>
              <w:t>…</w:t>
            </w:r>
          </w:p>
          <w:p w:rsidR="00715A41" w:rsidRDefault="00715A41" w:rsidP="00715A41">
            <w:r>
              <w:t>Dabei Wiederholung bzw. Erweiterung des methodischen Spektrums für Präsentationen (</w:t>
            </w:r>
            <w:r w:rsidR="00F54B79">
              <w:t>z.B.</w:t>
            </w:r>
            <w:r>
              <w:t xml:space="preserve"> Präsentation an einer Flipchart, Verwendung von Präsentationssoftware)</w:t>
            </w:r>
          </w:p>
          <w:p w:rsidR="00715A41" w:rsidRDefault="00715A41" w:rsidP="00715A41">
            <w:pPr>
              <w:rPr>
                <w:szCs w:val="22"/>
              </w:rPr>
            </w:pPr>
            <w:r>
              <w:t xml:space="preserve">Publikum meldet kriterienorientiert </w:t>
            </w:r>
            <w:r w:rsidRPr="00842940">
              <w:rPr>
                <w:szCs w:val="22"/>
              </w:rPr>
              <w:t>zurück</w:t>
            </w:r>
            <w:r>
              <w:rPr>
                <w:szCs w:val="22"/>
              </w:rPr>
              <w:t>.</w:t>
            </w:r>
          </w:p>
          <w:p w:rsidR="00715A41" w:rsidRDefault="00715A41" w:rsidP="00715A41">
            <w:pPr>
              <w:rPr>
                <w:szCs w:val="22"/>
              </w:rPr>
            </w:pPr>
          </w:p>
          <w:p w:rsidR="00715A41" w:rsidRPr="00715A0B" w:rsidRDefault="00715A41" w:rsidP="00715A41">
            <w:pPr>
              <w:rPr>
                <w:b/>
                <w:szCs w:val="22"/>
              </w:rPr>
            </w:pPr>
            <w:r w:rsidRPr="00715A0B">
              <w:rPr>
                <w:b/>
                <w:szCs w:val="22"/>
              </w:rPr>
              <w:t xml:space="preserve">Reflexion von Bewerbung und Dokumentation </w:t>
            </w:r>
          </w:p>
          <w:p w:rsidR="00715A41" w:rsidRDefault="00F54B79" w:rsidP="00715A41">
            <w:r>
              <w:t>z.B.</w:t>
            </w:r>
            <w:r w:rsidR="00715A41">
              <w:t xml:space="preserve"> (Schrift-)</w:t>
            </w:r>
            <w:r w:rsidR="00715A41" w:rsidRPr="00EC5E68">
              <w:t xml:space="preserve">Sprache in der </w:t>
            </w:r>
            <w:r w:rsidR="00715A41">
              <w:t>Bewerbung, im</w:t>
            </w:r>
            <w:r w:rsidR="00715A41" w:rsidRPr="00EC5E68">
              <w:t xml:space="preserve"> Praktikumsheft, Sprache bei der Präsentation</w:t>
            </w:r>
          </w:p>
          <w:p w:rsidR="00715A41" w:rsidRPr="00517A7B" w:rsidRDefault="00715A41" w:rsidP="00715A41">
            <w:r>
              <w:t>dabei Beachten von Fachsprache (</w:t>
            </w:r>
            <w:r w:rsidRPr="00517A7B">
              <w:t>Sprachvarietäten)</w:t>
            </w:r>
          </w:p>
          <w:p w:rsidR="00715A41" w:rsidRPr="00517A7B" w:rsidRDefault="00715A41" w:rsidP="00715A41"/>
          <w:p w:rsidR="00715A41" w:rsidRPr="00517A7B" w:rsidRDefault="00715A41" w:rsidP="00715A41">
            <w:pPr>
              <w:rPr>
                <w:b/>
              </w:rPr>
            </w:pPr>
            <w:r w:rsidRPr="00517A7B">
              <w:rPr>
                <w:b/>
              </w:rPr>
              <w:t>ggf. Reflexion kommunikativer Erfahrungen</w:t>
            </w:r>
          </w:p>
          <w:p w:rsidR="00715A41" w:rsidRPr="00FF7C60" w:rsidRDefault="00715A41" w:rsidP="00715A41">
            <w:pPr>
              <w:rPr>
                <w:szCs w:val="22"/>
              </w:rPr>
            </w:pPr>
            <w:r w:rsidRPr="008E3E18">
              <w:t xml:space="preserve">misslingende Kommunikation reflektieren (dazu </w:t>
            </w:r>
            <w:r w:rsidR="00F54B79">
              <w:t>z.B.</w:t>
            </w:r>
            <w:r w:rsidRPr="008E3E18">
              <w:t xml:space="preserve"> Körpersprache, Umgangston, Hierarchien</w:t>
            </w:r>
            <w:r w:rsidRPr="00517A7B">
              <w:t>, Sprachvarietäten analysieren)</w:t>
            </w:r>
          </w:p>
        </w:tc>
        <w:tc>
          <w:tcPr>
            <w:tcW w:w="1250" w:type="pct"/>
            <w:tcBorders>
              <w:left w:val="single" w:sz="4" w:space="0" w:color="auto"/>
              <w:right w:val="single" w:sz="4" w:space="0" w:color="auto"/>
            </w:tcBorders>
            <w:shd w:val="clear" w:color="auto" w:fill="auto"/>
          </w:tcPr>
          <w:p w:rsidR="00715A41" w:rsidRPr="0096776E" w:rsidRDefault="00715A41" w:rsidP="00715A41">
            <w:pPr>
              <w:rPr>
                <w:rFonts w:eastAsia="Calibri"/>
                <w:b/>
                <w:szCs w:val="22"/>
                <w:shd w:val="clear" w:color="auto" w:fill="A3D7B7"/>
              </w:rPr>
            </w:pPr>
            <w:r w:rsidRPr="0096776E">
              <w:rPr>
                <w:rFonts w:eastAsia="Calibri"/>
                <w:b/>
                <w:szCs w:val="22"/>
                <w:shd w:val="clear" w:color="auto" w:fill="A3D7B7"/>
              </w:rPr>
              <w:t xml:space="preserve">L MB </w:t>
            </w:r>
          </w:p>
          <w:p w:rsidR="00715A41" w:rsidRPr="0096776E" w:rsidRDefault="00715A41" w:rsidP="00715A41">
            <w:pPr>
              <w:spacing w:before="60"/>
              <w:rPr>
                <w:rFonts w:eastAsia="Calibri"/>
                <w:b/>
                <w:szCs w:val="22"/>
                <w:shd w:val="clear" w:color="auto" w:fill="A3D7B7"/>
              </w:rPr>
            </w:pPr>
            <w:r w:rsidRPr="0096776E">
              <w:rPr>
                <w:rFonts w:eastAsia="Calibri"/>
                <w:b/>
                <w:szCs w:val="22"/>
                <w:shd w:val="clear" w:color="auto" w:fill="A3D7B7"/>
              </w:rPr>
              <w:t>L BO</w:t>
            </w:r>
          </w:p>
          <w:p w:rsidR="00715A41" w:rsidRPr="0096776E" w:rsidRDefault="00715A41" w:rsidP="00715A41">
            <w:pPr>
              <w:spacing w:before="60"/>
              <w:rPr>
                <w:rFonts w:eastAsia="Calibri"/>
                <w:b/>
                <w:szCs w:val="22"/>
                <w:shd w:val="clear" w:color="auto" w:fill="A3D7B7"/>
              </w:rPr>
            </w:pPr>
          </w:p>
          <w:p w:rsidR="00715A41" w:rsidRDefault="00715A41" w:rsidP="00715A41">
            <w:r>
              <w:t>Frühzeitig Arbeitszeiten und verbindliche Präsentationstermine festlegen.</w:t>
            </w:r>
          </w:p>
          <w:p w:rsidR="00715A41" w:rsidRPr="0096776E" w:rsidRDefault="00715A41" w:rsidP="00715A41">
            <w:pPr>
              <w:spacing w:before="60"/>
              <w:rPr>
                <w:rFonts w:eastAsia="Calibri"/>
                <w:b/>
                <w:szCs w:val="22"/>
                <w:shd w:val="clear" w:color="auto" w:fill="A3D7B7"/>
              </w:rPr>
            </w:pPr>
          </w:p>
          <w:p w:rsidR="00715A41" w:rsidRDefault="00715A41" w:rsidP="00715A41">
            <w:pPr>
              <w:rPr>
                <w:szCs w:val="22"/>
              </w:rPr>
            </w:pPr>
            <w:r>
              <w:rPr>
                <w:szCs w:val="22"/>
              </w:rPr>
              <w:t xml:space="preserve">Kriterienorientierte Rückmeldung </w:t>
            </w:r>
            <w:r w:rsidR="00F54B79">
              <w:rPr>
                <w:szCs w:val="22"/>
              </w:rPr>
              <w:t>z.B.</w:t>
            </w:r>
            <w:r>
              <w:rPr>
                <w:szCs w:val="22"/>
              </w:rPr>
              <w:t xml:space="preserve"> zu:</w:t>
            </w:r>
          </w:p>
          <w:p w:rsidR="00715A41" w:rsidRDefault="00715A41" w:rsidP="0044377F">
            <w:pPr>
              <w:numPr>
                <w:ilvl w:val="0"/>
                <w:numId w:val="63"/>
              </w:numPr>
              <w:rPr>
                <w:szCs w:val="22"/>
              </w:rPr>
            </w:pPr>
            <w:r>
              <w:rPr>
                <w:szCs w:val="22"/>
              </w:rPr>
              <w:t>Struktur und Verständlichkeit</w:t>
            </w:r>
          </w:p>
          <w:p w:rsidR="00715A41" w:rsidRDefault="00715A41" w:rsidP="0044377F">
            <w:pPr>
              <w:numPr>
                <w:ilvl w:val="0"/>
                <w:numId w:val="63"/>
              </w:numPr>
              <w:rPr>
                <w:szCs w:val="22"/>
              </w:rPr>
            </w:pPr>
            <w:r>
              <w:rPr>
                <w:szCs w:val="22"/>
              </w:rPr>
              <w:t>Artikulation, sprachliche Angemessenheit</w:t>
            </w:r>
          </w:p>
          <w:p w:rsidR="00715A41" w:rsidRDefault="00715A41" w:rsidP="0044377F">
            <w:pPr>
              <w:numPr>
                <w:ilvl w:val="0"/>
                <w:numId w:val="63"/>
              </w:numPr>
              <w:rPr>
                <w:szCs w:val="22"/>
              </w:rPr>
            </w:pPr>
            <w:r>
              <w:rPr>
                <w:szCs w:val="22"/>
              </w:rPr>
              <w:t xml:space="preserve">Körpersprache </w:t>
            </w:r>
          </w:p>
          <w:p w:rsidR="00715A41" w:rsidRDefault="00715A41" w:rsidP="0044377F">
            <w:pPr>
              <w:numPr>
                <w:ilvl w:val="0"/>
                <w:numId w:val="63"/>
              </w:numPr>
              <w:rPr>
                <w:szCs w:val="22"/>
              </w:rPr>
            </w:pPr>
            <w:r>
              <w:rPr>
                <w:szCs w:val="22"/>
              </w:rPr>
              <w:t>Medieneinsatz (Visualisierung, funktionaler Bildeinsatz)</w:t>
            </w:r>
          </w:p>
          <w:p w:rsidR="00715A41" w:rsidRPr="00517A7B" w:rsidRDefault="00715A41" w:rsidP="0044377F">
            <w:pPr>
              <w:numPr>
                <w:ilvl w:val="0"/>
                <w:numId w:val="63"/>
              </w:numPr>
              <w:rPr>
                <w:szCs w:val="22"/>
              </w:rPr>
            </w:pPr>
            <w:r>
              <w:rPr>
                <w:szCs w:val="22"/>
              </w:rPr>
              <w:t>„</w:t>
            </w:r>
            <w:r w:rsidRPr="0096776E">
              <w:rPr>
                <w:szCs w:val="22"/>
              </w:rPr>
              <w:t>Ich könnte mir vorstellen, dass dir diese Tätigkeit liegt,</w:t>
            </w:r>
            <w:r>
              <w:rPr>
                <w:szCs w:val="22"/>
              </w:rPr>
              <w:t xml:space="preserve"> weil…“</w:t>
            </w:r>
          </w:p>
          <w:p w:rsidR="00715A41" w:rsidRDefault="00715A41" w:rsidP="0044377F">
            <w:pPr>
              <w:numPr>
                <w:ilvl w:val="0"/>
                <w:numId w:val="63"/>
              </w:numPr>
              <w:rPr>
                <w:szCs w:val="22"/>
              </w:rPr>
            </w:pPr>
            <w:r>
              <w:rPr>
                <w:szCs w:val="22"/>
              </w:rPr>
              <w:t>„</w:t>
            </w:r>
            <w:r w:rsidRPr="00517A7B">
              <w:rPr>
                <w:szCs w:val="22"/>
              </w:rPr>
              <w:t>Das habe ich von dir dazugelernt</w:t>
            </w:r>
            <w:r>
              <w:rPr>
                <w:szCs w:val="22"/>
              </w:rPr>
              <w:t>.“</w:t>
            </w:r>
          </w:p>
          <w:p w:rsidR="00715A41" w:rsidRDefault="00715A41" w:rsidP="00715A41">
            <w:pPr>
              <w:rPr>
                <w:szCs w:val="22"/>
              </w:rPr>
            </w:pPr>
          </w:p>
          <w:p w:rsidR="00715A41" w:rsidRPr="0096776E" w:rsidRDefault="00715A41" w:rsidP="00715A41">
            <w:pPr>
              <w:rPr>
                <w:szCs w:val="22"/>
              </w:rPr>
            </w:pPr>
            <w:r>
              <w:rPr>
                <w:rFonts w:eastAsia="Calibri"/>
              </w:rPr>
              <w:t xml:space="preserve">integrierter Grammatikunterricht: </w:t>
            </w:r>
            <w:r w:rsidR="00F54B79">
              <w:rPr>
                <w:rFonts w:eastAsia="Calibri"/>
              </w:rPr>
              <w:t>z.B.</w:t>
            </w:r>
            <w:r>
              <w:rPr>
                <w:rFonts w:eastAsia="Calibri"/>
              </w:rPr>
              <w:t xml:space="preserve"> </w:t>
            </w:r>
            <w:r w:rsidRPr="00017114">
              <w:rPr>
                <w:rFonts w:eastAsia="Calibri"/>
                <w:b/>
                <w:shd w:val="clear" w:color="auto" w:fill="F0A08D"/>
              </w:rPr>
              <w:t>E:</w:t>
            </w:r>
            <w:r>
              <w:rPr>
                <w:rFonts w:eastAsia="Calibri"/>
              </w:rPr>
              <w:t xml:space="preserve"> Abtönungspartikel in mündlichen Texten beobachten und erklären</w:t>
            </w:r>
          </w:p>
        </w:tc>
      </w:tr>
      <w:tr w:rsidR="00715A41" w:rsidRPr="00D72B29" w:rsidTr="000F50E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15A41" w:rsidRPr="00B306E9" w:rsidRDefault="00715A41" w:rsidP="00715A41">
            <w:pPr>
              <w:pStyle w:val="bcTab"/>
            </w:pPr>
            <w:bookmarkStart w:id="37" w:name="_Toc475637475"/>
            <w:bookmarkStart w:id="38" w:name="_Toc481875958"/>
            <w:r w:rsidRPr="00B306E9">
              <w:t>8.6 Umsetzung einer Graphic Novel in ein Hörspiel</w:t>
            </w:r>
            <w:bookmarkEnd w:id="37"/>
            <w:bookmarkEnd w:id="38"/>
          </w:p>
          <w:p w:rsidR="00715A41" w:rsidRPr="00B306E9" w:rsidRDefault="00715A41" w:rsidP="009F382E">
            <w:pPr>
              <w:pStyle w:val="bcTabcaStd"/>
            </w:pPr>
            <w:r>
              <w:t xml:space="preserve">ca. </w:t>
            </w:r>
            <w:r w:rsidR="009F382E">
              <w:t>18 (22)</w:t>
            </w:r>
            <w:r>
              <w:t xml:space="preserve"> Std.</w:t>
            </w:r>
          </w:p>
        </w:tc>
      </w:tr>
      <w:tr w:rsidR="00715A41" w:rsidRPr="008D27A9" w:rsidTr="000F50E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15A41" w:rsidRPr="00B306E9" w:rsidRDefault="00715A41" w:rsidP="00715A41">
            <w:r w:rsidRPr="00B306E9">
              <w:t>Die Umsetzung einer Graphic Novel als Hörspiel(szene) bietet zum einen die Chance, die Allgegenwart von Bildern zu reflektieren</w:t>
            </w:r>
            <w:r>
              <w:t>,</w:t>
            </w:r>
            <w:r w:rsidRPr="00B306E9">
              <w:t xml:space="preserve"> und ist, eben aus diesem Grund, zum anderen eine wirkmächtige Anregung für Schülerinnen und Schüler, sich mit Literatur auseinanderzusetzen. Ziel ist, Reflexion und Produktion einander ergänzen zu lassen. Werden dabei – wie im vorliegenden Beispiel – handlungs- und produktionsorientierte Verfahren genutzt, um sich dem Inhalt der Graphic Novel zu nähern, ist bei der Unterrichtsplanung stets die Passung von Schülerfähigkeiten und den Ansprüchen des Textes im Blick zu behalten. Jeweils passende, gut durchdachte Verfahren vermeiden Beliebigkeit in den Methoden sowie eine Instrumentalisierung des Textes.</w:t>
            </w:r>
          </w:p>
        </w:tc>
      </w:tr>
      <w:tr w:rsidR="00715A41" w:rsidRPr="00D72B29" w:rsidTr="000F50E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15A41" w:rsidRPr="0076063D" w:rsidRDefault="00715A41" w:rsidP="00715A4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15A41" w:rsidRPr="0076063D" w:rsidRDefault="00715A41" w:rsidP="00715A4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5A41" w:rsidRPr="00D72B29" w:rsidRDefault="00715A41" w:rsidP="00715A4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5A41" w:rsidRPr="00D72B29" w:rsidRDefault="00715A41" w:rsidP="00715A41">
            <w:pPr>
              <w:pStyle w:val="bcTabschwKompetenzen"/>
            </w:pPr>
            <w:r w:rsidRPr="00D72B29">
              <w:t xml:space="preserve">Hinweise, Arbeitsmittel, </w:t>
            </w:r>
            <w:r>
              <w:br/>
            </w:r>
            <w:r w:rsidRPr="00D72B29">
              <w:t>Organisation, Verweise</w:t>
            </w:r>
          </w:p>
        </w:tc>
      </w:tr>
      <w:tr w:rsidR="00715A41" w:rsidRPr="00FE1B09" w:rsidTr="000F50E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5A41" w:rsidRPr="0001270B" w:rsidRDefault="00715A41" w:rsidP="00715A41">
            <w:pPr>
              <w:jc w:val="center"/>
              <w:rPr>
                <w:i/>
                <w:szCs w:val="22"/>
              </w:rPr>
            </w:pPr>
            <w:r>
              <w:rPr>
                <w:rFonts w:eastAsia="Calibri" w:cs="Arial"/>
                <w:b/>
                <w:szCs w:val="22"/>
              </w:rPr>
              <w:t>1. Die Sprache der Bilder</w:t>
            </w:r>
          </w:p>
        </w:tc>
      </w:tr>
      <w:tr w:rsidR="00715A41" w:rsidRPr="00FE1B09" w:rsidTr="000F50E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283EF0" w:rsidRDefault="00715A41" w:rsidP="00715A41">
            <w:pPr>
              <w:spacing w:before="60"/>
              <w:rPr>
                <w:rFonts w:eastAsia="Calibri" w:cs="Arial"/>
                <w:sz w:val="18"/>
                <w:szCs w:val="18"/>
                <w:u w:val="single"/>
              </w:rPr>
            </w:pPr>
            <w:bookmarkStart w:id="39" w:name="BP2016BW_ALLG_SEK1_D_PK_01_04"/>
            <w:bookmarkEnd w:id="39"/>
            <w:r w:rsidRPr="00283EF0">
              <w:rPr>
                <w:rFonts w:eastAsia="Calibri" w:cs="Arial"/>
                <w:sz w:val="18"/>
                <w:szCs w:val="18"/>
                <w:u w:val="single"/>
              </w:rPr>
              <w:t>2.1 Sprechen und Zuhören</w:t>
            </w:r>
          </w:p>
          <w:p w:rsidR="00715A41" w:rsidRDefault="00715A41" w:rsidP="00715A41">
            <w:pPr>
              <w:spacing w:before="60"/>
              <w:rPr>
                <w:rFonts w:eastAsia="Calibri" w:cs="Arial"/>
                <w:sz w:val="18"/>
                <w:szCs w:val="18"/>
              </w:rPr>
            </w:pPr>
            <w:r w:rsidRPr="00027510">
              <w:rPr>
                <w:rFonts w:eastAsia="Calibri" w:cs="Arial"/>
                <w:sz w:val="18"/>
                <w:szCs w:val="18"/>
              </w:rPr>
              <w:t>1. einen differenzierten, situations- und adressatengerechten Wortschatz verwenden</w:t>
            </w:r>
          </w:p>
          <w:p w:rsidR="00715A41" w:rsidRDefault="00715A41" w:rsidP="00715A41">
            <w:pPr>
              <w:spacing w:before="60"/>
              <w:rPr>
                <w:rFonts w:eastAsia="Calibri" w:cs="Arial"/>
                <w:sz w:val="18"/>
                <w:szCs w:val="18"/>
              </w:rPr>
            </w:pPr>
            <w:r w:rsidRPr="00027510">
              <w:rPr>
                <w:rFonts w:eastAsia="Calibri" w:cs="Arial"/>
                <w:sz w:val="18"/>
                <w:szCs w:val="18"/>
              </w:rPr>
              <w:t>2. sich standardsprachlich ausdrücken und den Unterschied zwischen mündlichem und schriftlichem Sprachgebrauch sowie Mer</w:t>
            </w:r>
            <w:r>
              <w:rPr>
                <w:rFonts w:eastAsia="Calibri" w:cs="Arial"/>
                <w:sz w:val="18"/>
                <w:szCs w:val="18"/>
              </w:rPr>
              <w:t>kmale umgangssprachlichen Spre</w:t>
            </w:r>
            <w:r w:rsidRPr="00027510">
              <w:rPr>
                <w:rFonts w:eastAsia="Calibri" w:cs="Arial"/>
                <w:sz w:val="18"/>
                <w:szCs w:val="18"/>
              </w:rPr>
              <w:t>chens erkennen</w:t>
            </w:r>
          </w:p>
          <w:p w:rsidR="00715A41" w:rsidRDefault="00715A41" w:rsidP="00715A41">
            <w:pPr>
              <w:spacing w:before="60"/>
              <w:rPr>
                <w:rFonts w:eastAsia="Calibri" w:cs="Arial"/>
                <w:sz w:val="18"/>
                <w:szCs w:val="18"/>
              </w:rPr>
            </w:pPr>
            <w:r w:rsidRPr="00027510">
              <w:rPr>
                <w:rFonts w:eastAsia="Calibri" w:cs="Arial"/>
                <w:sz w:val="18"/>
                <w:szCs w:val="18"/>
              </w:rPr>
              <w:t>3. inhaltlich präzise, sprachlich prägnant und klar strukturiert formulieren</w:t>
            </w:r>
          </w:p>
          <w:p w:rsidR="00715A41" w:rsidRDefault="00715A41" w:rsidP="00715A41">
            <w:pPr>
              <w:spacing w:before="60"/>
              <w:rPr>
                <w:rFonts w:eastAsia="Calibri" w:cs="Arial"/>
                <w:sz w:val="18"/>
                <w:szCs w:val="18"/>
              </w:rPr>
            </w:pPr>
            <w:r w:rsidRPr="00027510">
              <w:rPr>
                <w:rFonts w:eastAsia="Calibri" w:cs="Arial"/>
                <w:sz w:val="18"/>
                <w:szCs w:val="18"/>
              </w:rPr>
              <w:t>8. .in verschiedenen Kommunikations- und Gesp</w:t>
            </w:r>
            <w:r w:rsidR="00183305">
              <w:rPr>
                <w:rFonts w:eastAsia="Calibri" w:cs="Arial"/>
                <w:sz w:val="18"/>
                <w:szCs w:val="18"/>
              </w:rPr>
              <w:t>rächssituationen sicher und kon</w:t>
            </w:r>
            <w:r w:rsidRPr="00027510">
              <w:rPr>
                <w:rFonts w:eastAsia="Calibri" w:cs="Arial"/>
                <w:sz w:val="18"/>
                <w:szCs w:val="18"/>
              </w:rPr>
              <w:t>struktiv agieren, eigene Positionen vertreten, auf Gegenpositionen sachlich und argumentierend eingehen sowie situationsangemessen auf (non)verbale Äußerungen ihres Gegenübers reagieren</w:t>
            </w:r>
          </w:p>
          <w:p w:rsidR="00715A41" w:rsidRDefault="00715A41" w:rsidP="00715A41">
            <w:pPr>
              <w:spacing w:before="60"/>
              <w:rPr>
                <w:rFonts w:eastAsia="Calibri" w:cs="Arial"/>
                <w:sz w:val="18"/>
                <w:szCs w:val="18"/>
              </w:rPr>
            </w:pPr>
            <w:r w:rsidRPr="00027510">
              <w:rPr>
                <w:rFonts w:eastAsia="Calibri" w:cs="Arial"/>
                <w:sz w:val="18"/>
                <w:szCs w:val="18"/>
              </w:rPr>
              <w:t>9. auch im interkulturellen Dialog eigene und fremde Wahrnehmungen unterscheiden und kulturelle Unterschiede wahrnehmen</w:t>
            </w:r>
          </w:p>
          <w:p w:rsidR="00715A41" w:rsidRDefault="00715A41" w:rsidP="00715A41">
            <w:pPr>
              <w:spacing w:before="60"/>
              <w:rPr>
                <w:rFonts w:eastAsia="Calibri" w:cs="Arial"/>
                <w:sz w:val="18"/>
                <w:szCs w:val="18"/>
              </w:rPr>
            </w:pPr>
            <w:r w:rsidRPr="00027510">
              <w:rPr>
                <w:rFonts w:eastAsia="Calibri" w:cs="Arial"/>
                <w:sz w:val="18"/>
                <w:szCs w:val="18"/>
              </w:rPr>
              <w:t>17. Gespräche sowie längere gesprochene Texte kon</w:t>
            </w:r>
            <w:r>
              <w:rPr>
                <w:rFonts w:eastAsia="Calibri" w:cs="Arial"/>
                <w:sz w:val="18"/>
                <w:szCs w:val="18"/>
              </w:rPr>
              <w:t>zentriert verfolgen und ihr Ver</w:t>
            </w:r>
            <w:r w:rsidRPr="00027510">
              <w:rPr>
                <w:rFonts w:eastAsia="Calibri" w:cs="Arial"/>
                <w:sz w:val="18"/>
                <w:szCs w:val="18"/>
              </w:rPr>
              <w:t>ständnis sichern, aktiv zuhören</w:t>
            </w:r>
          </w:p>
          <w:p w:rsidR="00715A41" w:rsidRPr="00283EF0" w:rsidRDefault="00715A41" w:rsidP="00715A41">
            <w:pPr>
              <w:spacing w:before="60"/>
              <w:rPr>
                <w:rFonts w:eastAsia="Calibri" w:cs="Arial"/>
                <w:sz w:val="18"/>
                <w:szCs w:val="18"/>
                <w:u w:val="single"/>
              </w:rPr>
            </w:pPr>
            <w:r w:rsidRPr="00283EF0">
              <w:rPr>
                <w:rFonts w:eastAsia="Calibri" w:cs="Arial"/>
                <w:sz w:val="18"/>
                <w:szCs w:val="18"/>
                <w:u w:val="single"/>
              </w:rPr>
              <w:t>2.2 Schreiben</w:t>
            </w:r>
          </w:p>
          <w:p w:rsidR="00715A41" w:rsidRDefault="00715A41" w:rsidP="00715A41">
            <w:pPr>
              <w:spacing w:before="60"/>
              <w:rPr>
                <w:rFonts w:eastAsia="Calibri" w:cs="Arial"/>
                <w:sz w:val="18"/>
                <w:szCs w:val="18"/>
              </w:rPr>
            </w:pPr>
            <w:r w:rsidRPr="00904CE9">
              <w:rPr>
                <w:rFonts w:eastAsia="Calibri" w:cs="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715A41" w:rsidRDefault="00715A41" w:rsidP="00715A41">
            <w:pPr>
              <w:spacing w:before="60"/>
              <w:rPr>
                <w:rFonts w:eastAsia="Calibri" w:cs="Arial"/>
                <w:sz w:val="18"/>
                <w:szCs w:val="18"/>
              </w:rPr>
            </w:pPr>
            <w:r w:rsidRPr="00904CE9">
              <w:rPr>
                <w:rFonts w:eastAsia="Calibri" w:cs="Arial"/>
                <w:sz w:val="18"/>
                <w:szCs w:val="18"/>
              </w:rPr>
              <w:t>7. strukturiert, verständlich und stilistisch stimmig fo</w:t>
            </w:r>
            <w:r>
              <w:rPr>
                <w:rFonts w:eastAsia="Calibri" w:cs="Arial"/>
                <w:sz w:val="18"/>
                <w:szCs w:val="18"/>
              </w:rPr>
              <w:t>rmulieren; dabei einen differen</w:t>
            </w:r>
            <w:r w:rsidRPr="00904CE9">
              <w:rPr>
                <w:rFonts w:eastAsia="Calibri" w:cs="Arial"/>
                <w:sz w:val="18"/>
                <w:szCs w:val="18"/>
              </w:rPr>
              <w:t>zierten Wortschatz (auch Fachsprache, Fremdwörter (E)) verwenden</w:t>
            </w:r>
          </w:p>
          <w:p w:rsidR="00715A41" w:rsidRDefault="00715A41" w:rsidP="00715A41">
            <w:pPr>
              <w:spacing w:before="60"/>
              <w:rPr>
                <w:rFonts w:eastAsia="Calibri" w:cs="Arial"/>
                <w:sz w:val="18"/>
                <w:szCs w:val="18"/>
              </w:rPr>
            </w:pPr>
            <w:r w:rsidRPr="00904CE9">
              <w:rPr>
                <w:rFonts w:eastAsia="Calibri" w:cs="Arial"/>
                <w:sz w:val="18"/>
                <w:szCs w:val="18"/>
              </w:rPr>
              <w:t>12. von Ereignissen berichten, Gegenstände, Vorgänge, Orte, Bilder und Personen beschreiben</w:t>
            </w:r>
          </w:p>
          <w:p w:rsidR="00715A41" w:rsidRDefault="00715A41" w:rsidP="00715A41">
            <w:pPr>
              <w:spacing w:before="60"/>
              <w:rPr>
                <w:rFonts w:eastAsia="Calibri" w:cs="Arial"/>
                <w:sz w:val="18"/>
                <w:szCs w:val="18"/>
              </w:rPr>
            </w:pPr>
            <w:r w:rsidRPr="00904CE9">
              <w:rPr>
                <w:rFonts w:eastAsia="Calibri" w:cs="Arial"/>
                <w:sz w:val="18"/>
                <w:szCs w:val="18"/>
              </w:rPr>
              <w:t>13. den Inhalt auch längerer Texte knapp, eigenständig und adressatenorientiert wiedergeben</w:t>
            </w:r>
          </w:p>
          <w:p w:rsidR="00715A41" w:rsidRDefault="00715A41" w:rsidP="00715A41">
            <w:pPr>
              <w:spacing w:before="60"/>
              <w:rPr>
                <w:rFonts w:eastAsia="Calibri" w:cs="Arial"/>
                <w:sz w:val="18"/>
                <w:szCs w:val="18"/>
              </w:rPr>
            </w:pPr>
            <w:r w:rsidRPr="00904CE9">
              <w:rPr>
                <w:rFonts w:eastAsia="Calibri" w:cs="Arial"/>
                <w:sz w:val="18"/>
                <w:szCs w:val="18"/>
              </w:rPr>
              <w:t>25. die formale und sprachlich stilistische Gestaltungsweise von Texten und deren Wirkung an Beispielen darstellen (zum Beispiel sprachliche Bilder deuten, Dialoge analysieren (E))</w:t>
            </w:r>
          </w:p>
          <w:p w:rsidR="00715A41" w:rsidRDefault="00715A41" w:rsidP="00715A41">
            <w:pPr>
              <w:spacing w:before="60"/>
              <w:rPr>
                <w:rFonts w:eastAsia="Calibri" w:cs="Arial"/>
                <w:sz w:val="18"/>
                <w:szCs w:val="18"/>
              </w:rPr>
            </w:pPr>
            <w:r w:rsidRPr="00904CE9">
              <w:rPr>
                <w:rFonts w:eastAsia="Calibri" w:cs="Arial"/>
                <w:sz w:val="18"/>
                <w:szCs w:val="18"/>
              </w:rPr>
              <w:t>26. Textdeutungen begründen und belegen; Texte analytisch interpretieren und dabei auch gattungs- und epochenspezifische (E) Merkmale einbeziehen</w:t>
            </w:r>
          </w:p>
          <w:p w:rsidR="00715A41" w:rsidRDefault="00715A41" w:rsidP="00715A41">
            <w:pPr>
              <w:spacing w:before="60"/>
              <w:rPr>
                <w:rFonts w:eastAsia="Calibri" w:cs="Arial"/>
                <w:sz w:val="18"/>
                <w:szCs w:val="18"/>
              </w:rPr>
            </w:pPr>
            <w:r w:rsidRPr="00C427E5">
              <w:rPr>
                <w:rFonts w:eastAsia="Calibri" w:cs="Arial"/>
                <w:sz w:val="18"/>
                <w:szCs w:val="18"/>
              </w:rPr>
              <w:t>27. gestaltend interpretieren und dabei die Ergebnisse einer Textuntersuchung nutzen</w:t>
            </w:r>
          </w:p>
          <w:p w:rsidR="00715A41" w:rsidRDefault="00715A41" w:rsidP="00715A41">
            <w:pPr>
              <w:spacing w:before="60"/>
              <w:rPr>
                <w:rFonts w:eastAsia="Calibri" w:cs="Arial"/>
                <w:sz w:val="18"/>
                <w:szCs w:val="18"/>
              </w:rPr>
            </w:pPr>
            <w:r w:rsidRPr="00C427E5">
              <w:rPr>
                <w:rFonts w:eastAsia="Calibri" w:cs="Arial"/>
                <w:sz w:val="18"/>
                <w:szCs w:val="18"/>
              </w:rPr>
              <w:t>28. sprachliche Mittel gezielt einsetzen</w:t>
            </w:r>
          </w:p>
          <w:p w:rsidR="00715A41" w:rsidRDefault="00715A41" w:rsidP="00715A41">
            <w:pPr>
              <w:spacing w:before="60"/>
              <w:rPr>
                <w:rFonts w:eastAsia="Calibri" w:cs="Arial"/>
                <w:sz w:val="18"/>
                <w:szCs w:val="18"/>
              </w:rPr>
            </w:pPr>
            <w:r w:rsidRPr="00C427E5">
              <w:rPr>
                <w:rFonts w:eastAsia="Calibri" w:cs="Arial"/>
                <w:sz w:val="18"/>
                <w:szCs w:val="18"/>
              </w:rPr>
              <w:t>30. nach Mustern schreiben: Textsortenspezifika und deren stilistische Merkmale im eigenen Text nachahmen</w:t>
            </w:r>
          </w:p>
          <w:p w:rsidR="00715A41" w:rsidRDefault="00715A41" w:rsidP="00715A41">
            <w:pPr>
              <w:spacing w:before="60"/>
              <w:rPr>
                <w:rFonts w:eastAsia="Calibri" w:cs="Arial"/>
                <w:sz w:val="18"/>
                <w:szCs w:val="18"/>
              </w:rPr>
            </w:pPr>
            <w:r w:rsidRPr="00C427E5">
              <w:rPr>
                <w:rFonts w:eastAsia="Calibri" w:cs="Arial"/>
                <w:sz w:val="18"/>
                <w:szCs w:val="18"/>
              </w:rPr>
              <w:t>34. Begriffe klären</w:t>
            </w:r>
          </w:p>
          <w:p w:rsidR="00715A41" w:rsidRPr="00283EF0" w:rsidRDefault="00715A41" w:rsidP="00715A41">
            <w:pPr>
              <w:spacing w:before="60"/>
              <w:rPr>
                <w:rFonts w:eastAsia="Calibri" w:cs="Arial"/>
                <w:sz w:val="18"/>
                <w:szCs w:val="18"/>
                <w:u w:val="single"/>
              </w:rPr>
            </w:pPr>
            <w:r w:rsidRPr="00283EF0">
              <w:rPr>
                <w:rFonts w:eastAsia="Calibri" w:cs="Arial"/>
                <w:sz w:val="18"/>
                <w:szCs w:val="18"/>
                <w:u w:val="single"/>
              </w:rPr>
              <w:t>2.3 Lesen</w:t>
            </w:r>
          </w:p>
          <w:p w:rsidR="00715A41" w:rsidRDefault="00715A41" w:rsidP="00715A41">
            <w:pPr>
              <w:spacing w:before="60"/>
              <w:rPr>
                <w:rFonts w:eastAsia="Calibri" w:cs="Arial"/>
                <w:sz w:val="18"/>
                <w:szCs w:val="18"/>
              </w:rPr>
            </w:pPr>
            <w:r w:rsidRPr="00C427E5">
              <w:rPr>
                <w:rFonts w:eastAsia="Calibri" w:cs="Arial"/>
                <w:sz w:val="18"/>
                <w:szCs w:val="18"/>
              </w:rPr>
              <w:t>1. unterschiedliche Lesetechniken anwenden und nutzen (zum Beispiel diagonal, selektiv, navigierend (E))</w:t>
            </w:r>
          </w:p>
          <w:p w:rsidR="00715A41" w:rsidRPr="00C427E5" w:rsidRDefault="00715A41" w:rsidP="00715A41">
            <w:pPr>
              <w:spacing w:before="60"/>
              <w:rPr>
                <w:rFonts w:eastAsia="Calibri" w:cs="Arial"/>
                <w:sz w:val="18"/>
                <w:szCs w:val="18"/>
              </w:rPr>
            </w:pPr>
            <w:r w:rsidRPr="00C427E5">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715A41" w:rsidRPr="00C427E5" w:rsidRDefault="00715A41" w:rsidP="00715A41">
            <w:pPr>
              <w:spacing w:before="60"/>
              <w:rPr>
                <w:rFonts w:eastAsia="Calibri" w:cs="Arial"/>
                <w:sz w:val="18"/>
                <w:szCs w:val="18"/>
              </w:rPr>
            </w:pPr>
            <w:r w:rsidRPr="00C427E5">
              <w:rPr>
                <w:rFonts w:eastAsia="Calibri" w:cs="Arial"/>
                <w:sz w:val="18"/>
                <w:szCs w:val="18"/>
              </w:rPr>
              <w:t>4. ihre Leseerwartung an einen Text formulieren und reflektieren</w:t>
            </w:r>
          </w:p>
          <w:p w:rsidR="00715A41" w:rsidRPr="00C427E5" w:rsidRDefault="00715A41" w:rsidP="00715A41">
            <w:pPr>
              <w:spacing w:before="60"/>
              <w:rPr>
                <w:rFonts w:eastAsia="Calibri" w:cs="Arial"/>
                <w:sz w:val="18"/>
                <w:szCs w:val="18"/>
              </w:rPr>
            </w:pPr>
            <w:r w:rsidRPr="00C427E5">
              <w:rPr>
                <w:rFonts w:eastAsia="Calibri" w:cs="Arial"/>
                <w:sz w:val="18"/>
                <w:szCs w:val="18"/>
              </w:rPr>
              <w:t>5. Zusammenhänge zwischen Teilaspekten und Textganzem herstellen</w:t>
            </w:r>
          </w:p>
          <w:p w:rsidR="00715A41" w:rsidRPr="00C427E5" w:rsidRDefault="00715A41" w:rsidP="00715A41">
            <w:pPr>
              <w:spacing w:before="60"/>
              <w:rPr>
                <w:rFonts w:eastAsia="Calibri" w:cs="Arial"/>
                <w:sz w:val="18"/>
                <w:szCs w:val="18"/>
              </w:rPr>
            </w:pPr>
            <w:r w:rsidRPr="00C427E5">
              <w:rPr>
                <w:rFonts w:eastAsia="Calibri" w:cs="Arial"/>
                <w:sz w:val="18"/>
                <w:szCs w:val="18"/>
              </w:rPr>
              <w:t>8. sprachliche Gestaltungsmittel in ihren Wirkungszusammenhängen erkennen, dabei die ästhetische Qualität eines Textes erfassen und ihn als gestaltetes Produkt begreifen</w:t>
            </w:r>
          </w:p>
          <w:p w:rsidR="00715A41" w:rsidRPr="00C427E5" w:rsidRDefault="00715A41" w:rsidP="00715A41">
            <w:pPr>
              <w:spacing w:before="60"/>
              <w:rPr>
                <w:rFonts w:eastAsia="Calibri" w:cs="Arial"/>
                <w:sz w:val="18"/>
                <w:szCs w:val="18"/>
              </w:rPr>
            </w:pPr>
            <w:r w:rsidRPr="00C427E5">
              <w:rPr>
                <w:rFonts w:eastAsia="Calibri" w:cs="Arial"/>
                <w:sz w:val="18"/>
                <w:szCs w:val="18"/>
              </w:rPr>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715A41" w:rsidRPr="00C427E5" w:rsidRDefault="00715A41" w:rsidP="00715A41">
            <w:pPr>
              <w:spacing w:before="60"/>
              <w:rPr>
                <w:rFonts w:eastAsia="Calibri" w:cs="Arial"/>
                <w:sz w:val="18"/>
                <w:szCs w:val="18"/>
              </w:rPr>
            </w:pPr>
            <w:r w:rsidRPr="00C427E5">
              <w:rPr>
                <w:rFonts w:eastAsia="Calibri" w:cs="Arial"/>
                <w:sz w:val="18"/>
                <w:szCs w:val="18"/>
              </w:rPr>
              <w:t>11. Vergleiche zwischen Texten anstellen, Vergleichsaspekte herausarbeiten (E) und für das Textverstehen nutzen</w:t>
            </w:r>
          </w:p>
          <w:p w:rsidR="00715A41" w:rsidRPr="00592E16" w:rsidRDefault="00715A41" w:rsidP="0039633D">
            <w:pPr>
              <w:spacing w:before="60"/>
              <w:rPr>
                <w:rFonts w:eastAsia="Calibri"/>
              </w:rPr>
            </w:pPr>
            <w:r w:rsidRPr="00C427E5">
              <w:rPr>
                <w:rFonts w:eastAsia="Calibri" w:cs="Arial"/>
                <w:sz w:val="18"/>
                <w:szCs w:val="18"/>
              </w:rPr>
              <w:t>13. szenische und produktionsorientierte Verfahren als Textzugang und zur Textdeutung und zur Texterschließung anwenden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F14658" w:rsidRDefault="00715A41" w:rsidP="00715A41">
            <w:pPr>
              <w:rPr>
                <w:rFonts w:eastAsia="Calibri"/>
                <w:sz w:val="18"/>
                <w:szCs w:val="18"/>
                <w:u w:val="single"/>
              </w:rPr>
            </w:pPr>
            <w:r w:rsidRPr="00F14658">
              <w:rPr>
                <w:rFonts w:eastAsia="Calibri"/>
                <w:sz w:val="18"/>
                <w:szCs w:val="18"/>
                <w:u w:val="single"/>
              </w:rPr>
              <w:t>3.2.1.1 Literarische Texte</w:t>
            </w:r>
          </w:p>
          <w:p w:rsidR="00715A41" w:rsidRPr="00BD4736" w:rsidRDefault="00715A41" w:rsidP="00715A41">
            <w:pPr>
              <w:rPr>
                <w:rFonts w:eastAsia="Calibri"/>
                <w:sz w:val="18"/>
                <w:szCs w:val="18"/>
              </w:rPr>
            </w:pPr>
            <w:r w:rsidRPr="00BD4736">
              <w:rPr>
                <w:rFonts w:eastAsia="Calibri"/>
                <w:sz w:val="18"/>
                <w:szCs w:val="18"/>
              </w:rPr>
              <w:t>(1G) Methoden der Texterschließung (</w:t>
            </w:r>
            <w:r w:rsidR="00F54B79">
              <w:rPr>
                <w:rFonts w:eastAsia="Calibri"/>
                <w:sz w:val="18"/>
                <w:szCs w:val="18"/>
              </w:rPr>
              <w:t>z.B.</w:t>
            </w:r>
            <w:r w:rsidRPr="00BD4736">
              <w:rPr>
                <w:rFonts w:eastAsia="Calibri"/>
                <w:sz w:val="18"/>
                <w:szCs w:val="18"/>
              </w:rPr>
              <w:t xml:space="preserve"> markieren, Verständnisfragen stellen) anwenden</w:t>
            </w:r>
          </w:p>
          <w:p w:rsidR="00715A41" w:rsidRDefault="00715A41" w:rsidP="00715A41">
            <w:pPr>
              <w:rPr>
                <w:rFonts w:eastAsia="Calibri"/>
                <w:sz w:val="18"/>
                <w:szCs w:val="18"/>
                <w:highlight w:val="green"/>
              </w:rPr>
            </w:pPr>
            <w:r w:rsidRPr="00BD4736">
              <w:rPr>
                <w:rFonts w:eastAsia="Calibri"/>
                <w:sz w:val="18"/>
                <w:szCs w:val="18"/>
              </w:rPr>
              <w:t>(1</w:t>
            </w:r>
            <w:r w:rsidR="007A5130">
              <w:rPr>
                <w:rFonts w:eastAsia="Calibri"/>
                <w:sz w:val="18"/>
                <w:szCs w:val="18"/>
              </w:rPr>
              <w:t>M</w:t>
            </w:r>
            <w:r w:rsidRPr="00BD4736">
              <w:rPr>
                <w:rFonts w:eastAsia="Calibri"/>
                <w:sz w:val="18"/>
                <w:szCs w:val="18"/>
              </w:rPr>
              <w:t>E) unterschiedliche Lesetechniken (</w:t>
            </w:r>
            <w:r w:rsidR="00F54B79">
              <w:rPr>
                <w:rFonts w:eastAsia="Calibri"/>
                <w:sz w:val="18"/>
                <w:szCs w:val="18"/>
              </w:rPr>
              <w:t>z.B.</w:t>
            </w:r>
            <w:r w:rsidRPr="00BD4736">
              <w:rPr>
                <w:rFonts w:eastAsia="Calibri"/>
                <w:sz w:val="18"/>
                <w:szCs w:val="18"/>
              </w:rPr>
              <w:t xml:space="preserve"> diagonal, selektiv, </w:t>
            </w:r>
            <w:r w:rsidR="007A5130">
              <w:rPr>
                <w:rFonts w:eastAsia="Calibri"/>
                <w:sz w:val="18"/>
                <w:szCs w:val="18"/>
              </w:rPr>
              <w:t xml:space="preserve">E: </w:t>
            </w:r>
            <w:r w:rsidRPr="00BD4736">
              <w:rPr>
                <w:rFonts w:eastAsia="Calibri"/>
                <w:sz w:val="18"/>
                <w:szCs w:val="18"/>
              </w:rPr>
              <w:t>navigierend) und Methoden der Texterschließung (</w:t>
            </w:r>
            <w:r w:rsidR="00F54B79">
              <w:rPr>
                <w:rFonts w:eastAsia="Calibri"/>
                <w:sz w:val="18"/>
                <w:szCs w:val="18"/>
              </w:rPr>
              <w:t>z.B.</w:t>
            </w:r>
            <w:r w:rsidRPr="00BD4736">
              <w:rPr>
                <w:rFonts w:eastAsia="Calibri"/>
                <w:sz w:val="18"/>
                <w:szCs w:val="18"/>
              </w:rPr>
              <w:t xml:space="preserve"> markieren) anwenden</w:t>
            </w:r>
            <w:r w:rsidRPr="00BD4736">
              <w:rPr>
                <w:rFonts w:eastAsia="Calibri"/>
                <w:sz w:val="18"/>
                <w:szCs w:val="18"/>
                <w:highlight w:val="green"/>
              </w:rPr>
              <w:t xml:space="preserve"> </w:t>
            </w:r>
          </w:p>
          <w:p w:rsidR="00715A41" w:rsidRPr="00BD4736" w:rsidRDefault="00715A41" w:rsidP="00715A41">
            <w:pPr>
              <w:rPr>
                <w:rFonts w:eastAsia="Calibri"/>
                <w:sz w:val="18"/>
                <w:szCs w:val="18"/>
              </w:rPr>
            </w:pPr>
            <w:r w:rsidRPr="00BD4736">
              <w:rPr>
                <w:rFonts w:eastAsia="Calibri"/>
                <w:sz w:val="18"/>
                <w:szCs w:val="18"/>
              </w:rPr>
              <w:t>(2G) ihren Leseeindruck erläutern</w:t>
            </w:r>
          </w:p>
          <w:p w:rsidR="00715A41" w:rsidRDefault="00715A41" w:rsidP="00715A41">
            <w:pPr>
              <w:rPr>
                <w:rFonts w:eastAsia="Calibri"/>
                <w:sz w:val="18"/>
                <w:szCs w:val="18"/>
              </w:rPr>
            </w:pPr>
            <w:r w:rsidRPr="00BD4736">
              <w:rPr>
                <w:rFonts w:eastAsia="Calibri"/>
                <w:sz w:val="18"/>
                <w:szCs w:val="18"/>
              </w:rPr>
              <w:t>(2ME) ihren Leseeindruck und ihr erstes Textverständnis erläutern und begründen</w:t>
            </w:r>
          </w:p>
          <w:p w:rsidR="00715A41" w:rsidRPr="00BD4736" w:rsidRDefault="00715A41" w:rsidP="00715A41">
            <w:pPr>
              <w:rPr>
                <w:rFonts w:eastAsia="Calibri"/>
                <w:sz w:val="18"/>
                <w:szCs w:val="18"/>
              </w:rPr>
            </w:pPr>
            <w:r w:rsidRPr="00BD4736">
              <w:rPr>
                <w:rFonts w:eastAsia="Calibri"/>
                <w:sz w:val="18"/>
                <w:szCs w:val="18"/>
              </w:rPr>
              <w:t>(3G) Inhalte von Texten herausarbeiten</w:t>
            </w:r>
          </w:p>
          <w:p w:rsidR="00715A41" w:rsidRPr="00BD4736" w:rsidRDefault="00715A41" w:rsidP="00715A41">
            <w:pPr>
              <w:rPr>
                <w:rFonts w:eastAsia="Calibri"/>
                <w:sz w:val="18"/>
                <w:szCs w:val="18"/>
              </w:rPr>
            </w:pPr>
            <w:r w:rsidRPr="00BD4736">
              <w:rPr>
                <w:rFonts w:eastAsia="Calibri"/>
                <w:sz w:val="18"/>
                <w:szCs w:val="18"/>
              </w:rPr>
              <w:t>(3M) Inhalte von Texten herausarbeiten und dazu aussagekräftige Textbelege auswählen und zitieren</w:t>
            </w:r>
          </w:p>
          <w:p w:rsidR="00715A41" w:rsidRDefault="00715A41" w:rsidP="00715A41">
            <w:pPr>
              <w:rPr>
                <w:rFonts w:eastAsia="Calibri"/>
                <w:sz w:val="18"/>
                <w:szCs w:val="18"/>
                <w:highlight w:val="green"/>
              </w:rPr>
            </w:pPr>
            <w:r w:rsidRPr="00BD4736">
              <w:rPr>
                <w:rFonts w:eastAsia="Calibri"/>
                <w:sz w:val="18"/>
                <w:szCs w:val="18"/>
              </w:rPr>
              <w:t>(3E) Inhalte von Texten herausarbeiten und zusammenfassen; dazu aussagekräftige Textbelege auswählen</w:t>
            </w:r>
          </w:p>
          <w:p w:rsidR="007A5130" w:rsidRPr="007A5130" w:rsidRDefault="007A5130" w:rsidP="007A5130">
            <w:pPr>
              <w:rPr>
                <w:rFonts w:eastAsia="Calibri"/>
                <w:sz w:val="18"/>
                <w:szCs w:val="18"/>
              </w:rPr>
            </w:pPr>
            <w:r w:rsidRPr="007A5130">
              <w:rPr>
                <w:rFonts w:eastAsia="Calibri"/>
                <w:sz w:val="18"/>
                <w:szCs w:val="18"/>
              </w:rPr>
              <w:t>(7</w:t>
            </w:r>
            <w:r>
              <w:rPr>
                <w:rFonts w:eastAsia="Calibri"/>
                <w:sz w:val="18"/>
                <w:szCs w:val="18"/>
              </w:rPr>
              <w:t>G</w:t>
            </w:r>
            <w:r w:rsidRPr="007A5130">
              <w:rPr>
                <w:rFonts w:eastAsia="Calibri"/>
                <w:sz w:val="18"/>
                <w:szCs w:val="18"/>
              </w:rPr>
              <w:t>) wesentliche Elemente eines</w:t>
            </w:r>
            <w:r>
              <w:rPr>
                <w:rFonts w:eastAsia="Calibri"/>
                <w:sz w:val="18"/>
                <w:szCs w:val="18"/>
              </w:rPr>
              <w:t xml:space="preserve"> </w:t>
            </w:r>
            <w:r w:rsidRPr="007A5130">
              <w:rPr>
                <w:rFonts w:eastAsia="Calibri"/>
                <w:sz w:val="18"/>
                <w:szCs w:val="18"/>
              </w:rPr>
              <w:t>Textes bestimmen (Figuren,</w:t>
            </w:r>
            <w:r>
              <w:rPr>
                <w:rFonts w:eastAsia="Calibri"/>
                <w:sz w:val="18"/>
                <w:szCs w:val="18"/>
              </w:rPr>
              <w:t xml:space="preserve"> </w:t>
            </w:r>
            <w:r w:rsidRPr="007A5130">
              <w:rPr>
                <w:rFonts w:eastAsia="Calibri"/>
                <w:sz w:val="18"/>
                <w:szCs w:val="18"/>
              </w:rPr>
              <w:t>Handlung, Konfliktverlauf,</w:t>
            </w:r>
            <w:r>
              <w:rPr>
                <w:rFonts w:eastAsia="Calibri"/>
                <w:sz w:val="18"/>
                <w:szCs w:val="18"/>
              </w:rPr>
              <w:t xml:space="preserve"> </w:t>
            </w:r>
            <w:r w:rsidRPr="007A5130">
              <w:rPr>
                <w:rFonts w:eastAsia="Calibri"/>
                <w:sz w:val="18"/>
                <w:szCs w:val="18"/>
              </w:rPr>
              <w:t>Raum- und Zeitdarstellung)</w:t>
            </w:r>
          </w:p>
          <w:p w:rsidR="007A5130" w:rsidRDefault="007A5130" w:rsidP="007A5130">
            <w:pPr>
              <w:rPr>
                <w:rFonts w:eastAsia="Calibri"/>
                <w:sz w:val="18"/>
                <w:szCs w:val="18"/>
                <w:highlight w:val="green"/>
              </w:rPr>
            </w:pPr>
            <w:r w:rsidRPr="007A5130">
              <w:rPr>
                <w:rFonts w:eastAsia="Calibri"/>
                <w:sz w:val="18"/>
                <w:szCs w:val="18"/>
              </w:rPr>
              <w:t>(7</w:t>
            </w:r>
            <w:r>
              <w:rPr>
                <w:rFonts w:eastAsia="Calibri"/>
                <w:sz w:val="18"/>
                <w:szCs w:val="18"/>
              </w:rPr>
              <w:t>M</w:t>
            </w:r>
            <w:r w:rsidRPr="007A5130">
              <w:rPr>
                <w:rFonts w:eastAsia="Calibri"/>
                <w:sz w:val="18"/>
                <w:szCs w:val="18"/>
              </w:rPr>
              <w:t>) wesentliche Elemente eines</w:t>
            </w:r>
            <w:r>
              <w:rPr>
                <w:rFonts w:eastAsia="Calibri"/>
                <w:sz w:val="18"/>
                <w:szCs w:val="18"/>
              </w:rPr>
              <w:t xml:space="preserve"> </w:t>
            </w:r>
            <w:r w:rsidRPr="007A5130">
              <w:rPr>
                <w:rFonts w:eastAsia="Calibri"/>
                <w:sz w:val="18"/>
                <w:szCs w:val="18"/>
              </w:rPr>
              <w:t>Textes bestimmen und in ihrer</w:t>
            </w:r>
            <w:r>
              <w:rPr>
                <w:rFonts w:eastAsia="Calibri"/>
                <w:sz w:val="18"/>
                <w:szCs w:val="18"/>
              </w:rPr>
              <w:t xml:space="preserve"> </w:t>
            </w:r>
            <w:r w:rsidRPr="007A5130">
              <w:rPr>
                <w:rFonts w:eastAsia="Calibri"/>
                <w:sz w:val="18"/>
                <w:szCs w:val="18"/>
              </w:rPr>
              <w:t>Funktion beschreiben (Titel,</w:t>
            </w:r>
            <w:r>
              <w:rPr>
                <w:rFonts w:eastAsia="Calibri"/>
                <w:sz w:val="18"/>
                <w:szCs w:val="18"/>
              </w:rPr>
              <w:t xml:space="preserve"> </w:t>
            </w:r>
            <w:r w:rsidRPr="007A5130">
              <w:rPr>
                <w:rFonts w:eastAsia="Calibri"/>
                <w:sz w:val="18"/>
                <w:szCs w:val="18"/>
              </w:rPr>
              <w:t>Handlungsverlauf, Figuren und</w:t>
            </w:r>
            <w:r>
              <w:rPr>
                <w:rFonts w:eastAsia="Calibri"/>
                <w:sz w:val="18"/>
                <w:szCs w:val="18"/>
              </w:rPr>
              <w:t xml:space="preserve"> </w:t>
            </w:r>
            <w:r w:rsidRPr="007A5130">
              <w:rPr>
                <w:rFonts w:eastAsia="Calibri"/>
                <w:sz w:val="18"/>
                <w:szCs w:val="18"/>
              </w:rPr>
              <w:t>Figurenkonstellation, Konfliktverlauf,</w:t>
            </w:r>
            <w:r>
              <w:rPr>
                <w:rFonts w:eastAsia="Calibri"/>
                <w:sz w:val="18"/>
                <w:szCs w:val="18"/>
              </w:rPr>
              <w:t xml:space="preserve"> </w:t>
            </w:r>
            <w:r w:rsidRPr="007A5130">
              <w:rPr>
                <w:rFonts w:eastAsia="Calibri"/>
                <w:sz w:val="18"/>
                <w:szCs w:val="18"/>
              </w:rPr>
              <w:t>Raum- und</w:t>
            </w:r>
            <w:r>
              <w:rPr>
                <w:rFonts w:eastAsia="Calibri"/>
                <w:sz w:val="18"/>
                <w:szCs w:val="18"/>
              </w:rPr>
              <w:t xml:space="preserve"> </w:t>
            </w:r>
            <w:r w:rsidRPr="007A5130">
              <w:rPr>
                <w:rFonts w:eastAsia="Calibri"/>
                <w:sz w:val="18"/>
                <w:szCs w:val="18"/>
              </w:rPr>
              <w:t>Zeitdarstellung)</w:t>
            </w:r>
          </w:p>
          <w:p w:rsidR="00715A41" w:rsidRDefault="00715A41" w:rsidP="00715A41">
            <w:pPr>
              <w:rPr>
                <w:rFonts w:eastAsia="Calibri"/>
                <w:sz w:val="18"/>
                <w:szCs w:val="18"/>
              </w:rPr>
            </w:pPr>
            <w:r w:rsidRPr="00BD4736">
              <w:rPr>
                <w:rFonts w:eastAsia="Calibri"/>
                <w:sz w:val="18"/>
                <w:szCs w:val="18"/>
              </w:rPr>
              <w:t>(7E) wesentliche Elemente eines Textes bestimmen, analysieren und in ihrer Funktion beschreiben (Titel, Aufbau, Handlungs- und Konfliktverlauf, Figuren und Figurenkonstellation, Raum- und Zeitgestaltung, Motive, Symbole)</w:t>
            </w:r>
          </w:p>
          <w:p w:rsidR="00715A41" w:rsidRPr="00BD4736" w:rsidRDefault="00715A41" w:rsidP="00715A41">
            <w:pPr>
              <w:rPr>
                <w:rFonts w:eastAsia="Calibri"/>
                <w:sz w:val="18"/>
                <w:szCs w:val="18"/>
              </w:rPr>
            </w:pPr>
            <w:r w:rsidRPr="00BD4736">
              <w:rPr>
                <w:rFonts w:eastAsia="Calibri"/>
                <w:sz w:val="18"/>
                <w:szCs w:val="18"/>
              </w:rPr>
              <w:t xml:space="preserve">(11G) lyrische, epische und dramatische Texte unterscheiden (Gedicht, Ballade, Erzählung, Dramenauszug) </w:t>
            </w:r>
          </w:p>
          <w:p w:rsidR="00715A41" w:rsidRPr="00BD4736" w:rsidRDefault="00715A41" w:rsidP="00715A41">
            <w:pPr>
              <w:rPr>
                <w:rFonts w:eastAsia="Calibri"/>
                <w:sz w:val="18"/>
                <w:szCs w:val="18"/>
              </w:rPr>
            </w:pPr>
            <w:r w:rsidRPr="00BD4736">
              <w:rPr>
                <w:rFonts w:eastAsia="Calibri"/>
                <w:sz w:val="18"/>
                <w:szCs w:val="18"/>
              </w:rPr>
              <w:t>(11M) die Gattungszugehörigkeit lyrischer, epischer, dramatischer Texte (Gedicht, Ballade, Erzählung, Kurzgeschichte, Drama) nach ihren spezifischen Merkmalen unterscheiden</w:t>
            </w:r>
          </w:p>
          <w:p w:rsidR="00715A41" w:rsidRDefault="00715A41" w:rsidP="00715A41">
            <w:pPr>
              <w:rPr>
                <w:rFonts w:eastAsia="Calibri"/>
                <w:sz w:val="18"/>
                <w:szCs w:val="18"/>
                <w:highlight w:val="green"/>
              </w:rPr>
            </w:pPr>
            <w:r w:rsidRPr="00BD4736">
              <w:rPr>
                <w:rFonts w:eastAsia="Calibri"/>
                <w:sz w:val="18"/>
                <w:szCs w:val="18"/>
              </w:rPr>
              <w:t>(11E) grundlegende literarische Gattungen definieren und deren Merkmale für das Text-verständnis nutzen (mindestens: Gedicht, Ballade, Epos, Erzählung, Kalendergeschichte, Kurzgeschichte, Anekdote, Drama</w:t>
            </w:r>
            <w:r w:rsidRPr="00BD4736">
              <w:rPr>
                <w:rFonts w:eastAsia="Calibri"/>
                <w:sz w:val="18"/>
                <w:szCs w:val="18"/>
                <w:highlight w:val="green"/>
              </w:rPr>
              <w:t xml:space="preserve"> </w:t>
            </w:r>
          </w:p>
          <w:p w:rsidR="00715A41" w:rsidRPr="00BD4736" w:rsidRDefault="00715A41" w:rsidP="00715A41">
            <w:pPr>
              <w:rPr>
                <w:rFonts w:eastAsia="Calibri"/>
                <w:sz w:val="18"/>
                <w:szCs w:val="18"/>
              </w:rPr>
            </w:pPr>
            <w:r w:rsidRPr="00BD4736">
              <w:rPr>
                <w:rFonts w:eastAsia="Calibri"/>
                <w:sz w:val="18"/>
                <w:szCs w:val="18"/>
              </w:rPr>
              <w:t>(12</w:t>
            </w:r>
            <w:r w:rsidR="007A5130">
              <w:rPr>
                <w:rFonts w:eastAsia="Calibri"/>
                <w:sz w:val="18"/>
                <w:szCs w:val="18"/>
              </w:rPr>
              <w:t>G</w:t>
            </w:r>
            <w:r w:rsidRPr="00BD4736">
              <w:rPr>
                <w:rFonts w:eastAsia="Calibri"/>
                <w:sz w:val="18"/>
                <w:szCs w:val="18"/>
              </w:rPr>
              <w:t xml:space="preserve">M) Deutungen eines Textes entwickeln, begründen, am Text belegen </w:t>
            </w:r>
            <w:r w:rsidR="007A5130">
              <w:rPr>
                <w:rFonts w:eastAsia="Calibri"/>
                <w:sz w:val="18"/>
                <w:szCs w:val="18"/>
              </w:rPr>
              <w:t xml:space="preserve">M: </w:t>
            </w:r>
            <w:r w:rsidRPr="00BD4736">
              <w:rPr>
                <w:rFonts w:eastAsia="Calibri"/>
                <w:sz w:val="18"/>
                <w:szCs w:val="18"/>
              </w:rPr>
              <w:t>und mit anderen Deutungen vergleichen</w:t>
            </w:r>
          </w:p>
          <w:p w:rsidR="00715A41" w:rsidRDefault="00715A41" w:rsidP="00715A41">
            <w:pPr>
              <w:rPr>
                <w:rFonts w:eastAsia="Calibri"/>
                <w:sz w:val="18"/>
                <w:szCs w:val="18"/>
              </w:rPr>
            </w:pPr>
            <w:r w:rsidRPr="00BD4736">
              <w:rPr>
                <w:rFonts w:eastAsia="Calibri"/>
                <w:sz w:val="18"/>
                <w:szCs w:val="18"/>
              </w:rPr>
              <w:t>(12E) Deutungen eines Textes entwickeln und formulieren (auch mithilfe von Deutungshypothesen); das eigene Textverständnis erläutern, begründen und am Text belegen</w:t>
            </w:r>
          </w:p>
          <w:p w:rsidR="00715A41" w:rsidRPr="00BD4736" w:rsidRDefault="00715A41" w:rsidP="00715A41">
            <w:pPr>
              <w:rPr>
                <w:rFonts w:eastAsia="Calibri"/>
                <w:sz w:val="18"/>
                <w:szCs w:val="18"/>
              </w:rPr>
            </w:pPr>
            <w:r w:rsidRPr="00BD4736">
              <w:rPr>
                <w:rFonts w:eastAsia="Calibri"/>
                <w:sz w:val="18"/>
                <w:szCs w:val="18"/>
              </w:rPr>
              <w:t>(13GM) Vorwissen aktivieren</w:t>
            </w:r>
          </w:p>
          <w:p w:rsidR="00715A41" w:rsidRDefault="00715A41" w:rsidP="00715A41">
            <w:pPr>
              <w:rPr>
                <w:rFonts w:eastAsia="Calibri"/>
                <w:sz w:val="18"/>
                <w:szCs w:val="18"/>
              </w:rPr>
            </w:pPr>
            <w:r w:rsidRPr="00BD4736">
              <w:rPr>
                <w:rFonts w:eastAsia="Calibri"/>
                <w:sz w:val="18"/>
                <w:szCs w:val="18"/>
              </w:rPr>
              <w:t>(13E) Vorwissen für ihr Textverstehen nutzen</w:t>
            </w:r>
          </w:p>
          <w:p w:rsidR="00715A41" w:rsidRDefault="00715A41" w:rsidP="00715A41">
            <w:pPr>
              <w:rPr>
                <w:rFonts w:eastAsia="Calibri"/>
                <w:sz w:val="18"/>
                <w:szCs w:val="18"/>
                <w:highlight w:val="green"/>
              </w:rPr>
            </w:pPr>
            <w:r w:rsidRPr="00FE4AC9">
              <w:rPr>
                <w:rFonts w:eastAsia="Calibri"/>
                <w:sz w:val="18"/>
                <w:szCs w:val="18"/>
              </w:rPr>
              <w:t>(14) für ihr Textverstehen Quellen nutzen (Lexika, Wörterbücher, Internet)</w:t>
            </w:r>
            <w:r w:rsidRPr="00FE4AC9">
              <w:rPr>
                <w:rFonts w:eastAsia="Calibri"/>
                <w:sz w:val="18"/>
                <w:szCs w:val="18"/>
                <w:highlight w:val="green"/>
              </w:rPr>
              <w:t xml:space="preserve"> </w:t>
            </w:r>
          </w:p>
          <w:p w:rsidR="00715A41" w:rsidRPr="00FE4AC9" w:rsidRDefault="00715A41" w:rsidP="00715A41">
            <w:pPr>
              <w:rPr>
                <w:rFonts w:eastAsia="Calibri"/>
                <w:sz w:val="18"/>
                <w:szCs w:val="18"/>
              </w:rPr>
            </w:pPr>
            <w:r w:rsidRPr="00FE4AC9">
              <w:rPr>
                <w:rFonts w:eastAsia="Calibri"/>
                <w:sz w:val="18"/>
                <w:szCs w:val="18"/>
              </w:rPr>
              <w:t>(15G) handlungs- und produktionsorientierte Verfahren anwenden, um zu einer Textdeutung zu gelangen (</w:t>
            </w:r>
            <w:r w:rsidR="00F54B79">
              <w:rPr>
                <w:rFonts w:eastAsia="Calibri"/>
                <w:sz w:val="18"/>
                <w:szCs w:val="18"/>
              </w:rPr>
              <w:t>z.B.</w:t>
            </w:r>
            <w:r w:rsidRPr="00FE4AC9">
              <w:rPr>
                <w:rFonts w:eastAsia="Calibri"/>
                <w:sz w:val="18"/>
                <w:szCs w:val="18"/>
              </w:rPr>
              <w:t xml:space="preserve"> Paralleltext, Brief, Tagebucheintrag)</w:t>
            </w:r>
          </w:p>
          <w:p w:rsidR="00715A41" w:rsidRPr="00FE4AC9" w:rsidRDefault="00715A41" w:rsidP="00715A41">
            <w:pPr>
              <w:rPr>
                <w:rFonts w:eastAsia="Calibri"/>
                <w:sz w:val="18"/>
                <w:szCs w:val="18"/>
              </w:rPr>
            </w:pPr>
            <w:r w:rsidRPr="00FE4AC9">
              <w:rPr>
                <w:rFonts w:eastAsia="Calibri"/>
                <w:sz w:val="18"/>
                <w:szCs w:val="18"/>
              </w:rPr>
              <w:t>(15M) handlungs- und produktionsorientierte Verfahren anwenden, um zu einer Textdeutung zu gelangen (</w:t>
            </w:r>
            <w:r w:rsidR="00F54B79">
              <w:rPr>
                <w:rFonts w:eastAsia="Calibri"/>
                <w:sz w:val="18"/>
                <w:szCs w:val="18"/>
              </w:rPr>
              <w:t>z.B.</w:t>
            </w:r>
            <w:r w:rsidRPr="00FE4AC9">
              <w:rPr>
                <w:rFonts w:eastAsia="Calibri"/>
                <w:sz w:val="18"/>
                <w:szCs w:val="18"/>
              </w:rPr>
              <w:t xml:space="preserve"> Paralleltext, innerer Monolog, Formen des szenischen Interpretierens)</w:t>
            </w:r>
          </w:p>
          <w:p w:rsidR="00715A41" w:rsidRDefault="00715A41" w:rsidP="00715A41">
            <w:pPr>
              <w:rPr>
                <w:rFonts w:eastAsia="Calibri"/>
                <w:sz w:val="18"/>
                <w:szCs w:val="18"/>
              </w:rPr>
            </w:pPr>
            <w:r w:rsidRPr="00FE4AC9">
              <w:rPr>
                <w:rFonts w:eastAsia="Calibri"/>
                <w:sz w:val="18"/>
                <w:szCs w:val="18"/>
              </w:rPr>
              <w:t>(15E) mit handlungs- und produktionsorientierten Verfahren ein plausibles Textverständnis herausarbeiten (</w:t>
            </w:r>
            <w:r w:rsidR="00F54B79">
              <w:rPr>
                <w:rFonts w:eastAsia="Calibri"/>
                <w:sz w:val="18"/>
                <w:szCs w:val="18"/>
              </w:rPr>
              <w:t>z.B.</w:t>
            </w:r>
            <w:r w:rsidRPr="00FE4AC9">
              <w:rPr>
                <w:rFonts w:eastAsia="Calibri"/>
                <w:sz w:val="18"/>
                <w:szCs w:val="18"/>
              </w:rPr>
              <w:t xml:space="preserve"> Texttransformationen, Ausgestaltungen, Formen des szenischen Interpretierens)</w:t>
            </w:r>
          </w:p>
          <w:p w:rsidR="00715A41" w:rsidRPr="001E7455" w:rsidRDefault="00715A41" w:rsidP="00715A41">
            <w:pPr>
              <w:rPr>
                <w:rFonts w:eastAsia="Calibri"/>
                <w:sz w:val="18"/>
                <w:szCs w:val="18"/>
                <w:u w:val="single"/>
              </w:rPr>
            </w:pPr>
            <w:r w:rsidRPr="001E7455">
              <w:rPr>
                <w:rFonts w:eastAsia="Calibri"/>
                <w:sz w:val="18"/>
                <w:szCs w:val="18"/>
                <w:u w:val="single"/>
              </w:rPr>
              <w:t>3.2.1.3 Medien</w:t>
            </w:r>
          </w:p>
          <w:p w:rsidR="00715A41" w:rsidRDefault="00715A41" w:rsidP="00715A41">
            <w:pPr>
              <w:rPr>
                <w:rFonts w:eastAsia="Calibri"/>
                <w:sz w:val="18"/>
                <w:szCs w:val="18"/>
              </w:rPr>
            </w:pPr>
            <w:r w:rsidRPr="00FE4AC9">
              <w:rPr>
                <w:rFonts w:eastAsia="Calibri"/>
                <w:sz w:val="18"/>
                <w:szCs w:val="18"/>
              </w:rPr>
              <w:t>(1GME) Medien hinsichtlich ihrer Darbietungsform und Kommunikationsfunktion beschreiben (Printmedien, Hörmedien, visuelle, audiovisuelle Medien; Suchmaschinen, Informations</w:t>
            </w:r>
            <w:r w:rsidRPr="00FE4AC9">
              <w:rPr>
                <w:rFonts w:ascii="MS Gothic" w:eastAsia="MS Gothic" w:hAnsi="MS Gothic" w:cs="MS Gothic" w:hint="eastAsia"/>
                <w:sz w:val="18"/>
                <w:szCs w:val="18"/>
              </w:rPr>
              <w:t>‑</w:t>
            </w:r>
            <w:r w:rsidRPr="00FE4AC9">
              <w:rPr>
                <w:rFonts w:eastAsia="Calibri"/>
                <w:sz w:val="18"/>
                <w:szCs w:val="18"/>
              </w:rPr>
              <w:t>, Kommunikations- und Unterhaltungsplattformen, soziale Netzwerke)</w:t>
            </w:r>
          </w:p>
          <w:p w:rsidR="00715A41" w:rsidRDefault="00715A41" w:rsidP="00715A41">
            <w:pPr>
              <w:rPr>
                <w:rFonts w:eastAsia="Calibri"/>
                <w:sz w:val="18"/>
                <w:szCs w:val="18"/>
              </w:rPr>
            </w:pPr>
            <w:r w:rsidRPr="00FE4AC9">
              <w:rPr>
                <w:rFonts w:eastAsia="Calibri"/>
                <w:sz w:val="18"/>
                <w:szCs w:val="18"/>
              </w:rPr>
              <w:t>(3E) grundlegende Aspekte der Mediengeschichte erläutern (</w:t>
            </w:r>
            <w:r w:rsidR="00F54B79">
              <w:rPr>
                <w:rFonts w:eastAsia="Calibri"/>
                <w:sz w:val="18"/>
                <w:szCs w:val="18"/>
              </w:rPr>
              <w:t>z.B.</w:t>
            </w:r>
            <w:r w:rsidRPr="00FE4AC9">
              <w:rPr>
                <w:rFonts w:eastAsia="Calibri"/>
                <w:sz w:val="18"/>
                <w:szCs w:val="18"/>
              </w:rPr>
              <w:t xml:space="preserve"> Informationsübermittlung und Literaturüberlieferung vor der Erfindung des Buchdrucks, Handschriften, Buchherstellung, Reichweite mittelalterlicher Medien)</w:t>
            </w:r>
          </w:p>
          <w:p w:rsidR="00AC1AB9" w:rsidRPr="008B2F7E" w:rsidRDefault="00AC1AB9" w:rsidP="00AC1AB9">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715A41" w:rsidRDefault="00715A41" w:rsidP="00AC1AB9">
            <w:pPr>
              <w:rPr>
                <w:rFonts w:eastAsia="Calibri"/>
                <w:sz w:val="18"/>
                <w:szCs w:val="18"/>
                <w:highlight w:val="green"/>
              </w:rPr>
            </w:pPr>
            <w:r w:rsidRPr="00FE4AC9">
              <w:rPr>
                <w:rFonts w:eastAsia="Calibri"/>
                <w:sz w:val="18"/>
                <w:szCs w:val="18"/>
              </w:rPr>
              <w:t>(11E) ihren ersten Gesamteindruck eines Bildes, Films, Hörspiels oder einer Theaterinszenierung beschreiben und begründen</w:t>
            </w:r>
            <w:r w:rsidRPr="00FE4AC9">
              <w:rPr>
                <w:rFonts w:eastAsia="Calibri"/>
                <w:sz w:val="18"/>
                <w:szCs w:val="18"/>
                <w:highlight w:val="green"/>
              </w:rPr>
              <w:t xml:space="preserve"> </w:t>
            </w:r>
          </w:p>
          <w:p w:rsidR="00715A41" w:rsidRDefault="00715A41" w:rsidP="00715A41">
            <w:pPr>
              <w:rPr>
                <w:rFonts w:eastAsia="Calibri"/>
                <w:sz w:val="18"/>
                <w:szCs w:val="18"/>
                <w:highlight w:val="green"/>
              </w:rPr>
            </w:pPr>
            <w:r w:rsidRPr="00FE4AC9">
              <w:rPr>
                <w:rFonts w:eastAsia="Calibri"/>
                <w:sz w:val="18"/>
                <w:szCs w:val="18"/>
              </w:rPr>
              <w:t>(12E) eigene Bildvorstellungen (</w:t>
            </w:r>
            <w:r w:rsidR="00F54B79">
              <w:rPr>
                <w:rFonts w:eastAsia="Calibri"/>
                <w:sz w:val="18"/>
                <w:szCs w:val="18"/>
              </w:rPr>
              <w:t>z.B.</w:t>
            </w:r>
            <w:r w:rsidRPr="00FE4AC9">
              <w:rPr>
                <w:rFonts w:eastAsia="Calibri"/>
                <w:sz w:val="18"/>
                <w:szCs w:val="18"/>
              </w:rPr>
              <w:t xml:space="preserve"> zu Figuren oder Orten in literarischen Texten) entwickeln und mit (audio</w:t>
            </w:r>
            <w:r w:rsidRPr="00FE4AC9">
              <w:rPr>
                <w:rFonts w:ascii="MS Gothic" w:eastAsia="MS Gothic" w:hAnsi="MS Gothic" w:cs="MS Gothic" w:hint="eastAsia"/>
                <w:sz w:val="18"/>
                <w:szCs w:val="18"/>
              </w:rPr>
              <w:t>‑</w:t>
            </w:r>
            <w:r w:rsidRPr="00FE4AC9">
              <w:rPr>
                <w:rFonts w:eastAsia="Calibri"/>
                <w:sz w:val="18"/>
                <w:szCs w:val="18"/>
              </w:rPr>
              <w:t>)visuellen Gestaltungen vergleichen</w:t>
            </w:r>
            <w:r w:rsidRPr="00FE4AC9">
              <w:rPr>
                <w:rFonts w:eastAsia="Calibri"/>
                <w:sz w:val="18"/>
                <w:szCs w:val="18"/>
                <w:highlight w:val="green"/>
              </w:rPr>
              <w:t xml:space="preserve"> </w:t>
            </w:r>
          </w:p>
          <w:p w:rsidR="00715A41" w:rsidRPr="00FE4AC9" w:rsidRDefault="00715A41" w:rsidP="00715A41">
            <w:pPr>
              <w:rPr>
                <w:rFonts w:eastAsia="Calibri"/>
                <w:sz w:val="18"/>
                <w:szCs w:val="18"/>
              </w:rPr>
            </w:pPr>
            <w:r w:rsidRPr="00FE4AC9">
              <w:rPr>
                <w:rFonts w:eastAsia="Calibri"/>
                <w:sz w:val="18"/>
                <w:szCs w:val="18"/>
              </w:rPr>
              <w:t>(13G) Text-Bild-Zusammenhänge erläutern</w:t>
            </w:r>
          </w:p>
          <w:p w:rsidR="00715A41" w:rsidRPr="00FE4AC9" w:rsidRDefault="00715A41" w:rsidP="00715A41">
            <w:pPr>
              <w:rPr>
                <w:rFonts w:eastAsia="Calibri"/>
                <w:sz w:val="18"/>
                <w:szCs w:val="18"/>
              </w:rPr>
            </w:pPr>
            <w:r w:rsidRPr="00FE4AC9">
              <w:rPr>
                <w:rFonts w:eastAsia="Calibri"/>
                <w:sz w:val="18"/>
                <w:szCs w:val="18"/>
              </w:rPr>
              <w:t>(13M) Zusammenhänge zwischen Bild und Text herstellen und erläutern (</w:t>
            </w:r>
            <w:r w:rsidR="00F54B79">
              <w:rPr>
                <w:rFonts w:eastAsia="Calibri"/>
                <w:sz w:val="18"/>
                <w:szCs w:val="18"/>
              </w:rPr>
              <w:t>z.B.</w:t>
            </w:r>
            <w:r w:rsidRPr="00FE4AC9">
              <w:rPr>
                <w:rFonts w:eastAsia="Calibri"/>
                <w:sz w:val="18"/>
                <w:szCs w:val="18"/>
              </w:rPr>
              <w:t xml:space="preserve"> Werbetexte und </w:t>
            </w:r>
            <w:r w:rsidRPr="00FE4AC9">
              <w:rPr>
                <w:rFonts w:ascii="MS Gothic" w:eastAsia="MS Gothic" w:hAnsi="MS Gothic" w:cs="MS Gothic" w:hint="eastAsia"/>
                <w:sz w:val="18"/>
                <w:szCs w:val="18"/>
              </w:rPr>
              <w:t>‑</w:t>
            </w:r>
            <w:r w:rsidRPr="00FE4AC9">
              <w:rPr>
                <w:rFonts w:eastAsia="Calibri"/>
                <w:sz w:val="18"/>
                <w:szCs w:val="18"/>
              </w:rPr>
              <w:t>filme)</w:t>
            </w:r>
          </w:p>
          <w:p w:rsidR="00715A41" w:rsidRDefault="00715A41" w:rsidP="00715A41">
            <w:pPr>
              <w:rPr>
                <w:rFonts w:eastAsia="Calibri"/>
                <w:sz w:val="18"/>
                <w:szCs w:val="18"/>
              </w:rPr>
            </w:pPr>
            <w:r w:rsidRPr="00FE4AC9">
              <w:rPr>
                <w:rFonts w:eastAsia="Calibri"/>
                <w:sz w:val="18"/>
                <w:szCs w:val="18"/>
              </w:rPr>
              <w:t>(13E) Bilder beschreiben und analysieren, dabei Zusammenhänge zwischen Bildelementen und anderen Medien herstellen (</w:t>
            </w:r>
            <w:r w:rsidR="00F54B79">
              <w:rPr>
                <w:rFonts w:eastAsia="Calibri"/>
                <w:sz w:val="18"/>
                <w:szCs w:val="18"/>
              </w:rPr>
              <w:t>z.B.</w:t>
            </w:r>
            <w:r w:rsidRPr="00FE4AC9">
              <w:rPr>
                <w:rFonts w:eastAsia="Calibri"/>
                <w:sz w:val="18"/>
                <w:szCs w:val="18"/>
              </w:rPr>
              <w:t xml:space="preserve"> Texte, auch Werbetexte und </w:t>
            </w:r>
            <w:r w:rsidRPr="00FE4AC9">
              <w:rPr>
                <w:rFonts w:ascii="MS Gothic" w:eastAsia="MS Gothic" w:hAnsi="MS Gothic" w:cs="MS Gothic" w:hint="eastAsia"/>
                <w:sz w:val="18"/>
                <w:szCs w:val="18"/>
              </w:rPr>
              <w:t>‑</w:t>
            </w:r>
            <w:r w:rsidRPr="00FE4AC9">
              <w:rPr>
                <w:rFonts w:eastAsia="Calibri"/>
                <w:sz w:val="18"/>
                <w:szCs w:val="18"/>
              </w:rPr>
              <w:t>filme)</w:t>
            </w:r>
          </w:p>
          <w:p w:rsidR="00715A41" w:rsidRPr="00FE4AC9" w:rsidRDefault="00715A41" w:rsidP="00715A41">
            <w:pPr>
              <w:rPr>
                <w:rFonts w:eastAsia="Calibri"/>
                <w:sz w:val="18"/>
                <w:szCs w:val="18"/>
              </w:rPr>
            </w:pPr>
            <w:r w:rsidRPr="00FE4AC9">
              <w:rPr>
                <w:rFonts w:eastAsia="Calibri"/>
                <w:sz w:val="18"/>
                <w:szCs w:val="18"/>
              </w:rPr>
              <w:t>(16E) filmische Gestaltungsmittel erkennen und analysieren:</w:t>
            </w:r>
          </w:p>
          <w:p w:rsidR="00715A41" w:rsidRPr="00FE4AC9" w:rsidRDefault="00715A41" w:rsidP="00715A41">
            <w:pPr>
              <w:rPr>
                <w:rFonts w:eastAsia="Calibri"/>
                <w:sz w:val="18"/>
                <w:szCs w:val="18"/>
              </w:rPr>
            </w:pPr>
            <w:r w:rsidRPr="00FE4AC9">
              <w:rPr>
                <w:rFonts w:eastAsia="Calibri"/>
                <w:sz w:val="18"/>
                <w:szCs w:val="18"/>
              </w:rPr>
              <w:t>– Einstellung (Nahaufnahme, Totale, Halbtotale, Halbnah, Detail)</w:t>
            </w:r>
          </w:p>
          <w:p w:rsidR="00715A41" w:rsidRPr="00FE4AC9" w:rsidRDefault="00715A41" w:rsidP="00715A41">
            <w:pPr>
              <w:rPr>
                <w:rFonts w:eastAsia="Calibri"/>
                <w:sz w:val="18"/>
                <w:szCs w:val="18"/>
              </w:rPr>
            </w:pPr>
            <w:r w:rsidRPr="00FE4AC9">
              <w:rPr>
                <w:rFonts w:eastAsia="Calibri"/>
                <w:sz w:val="18"/>
                <w:szCs w:val="18"/>
              </w:rPr>
              <w:t>– Kameraperspektive (Frosch- und Vogelperspektive)</w:t>
            </w:r>
          </w:p>
          <w:p w:rsidR="00715A41" w:rsidRPr="00FE4AC9" w:rsidRDefault="00715A41" w:rsidP="00715A41">
            <w:pPr>
              <w:rPr>
                <w:rFonts w:eastAsia="Calibri"/>
                <w:sz w:val="18"/>
                <w:szCs w:val="18"/>
              </w:rPr>
            </w:pPr>
            <w:r w:rsidRPr="00FE4AC9">
              <w:rPr>
                <w:rFonts w:eastAsia="Calibri"/>
                <w:sz w:val="18"/>
                <w:szCs w:val="18"/>
              </w:rPr>
              <w:t>– Establishing Shot</w:t>
            </w:r>
          </w:p>
          <w:p w:rsidR="00715A41" w:rsidRPr="00FE4AC9" w:rsidRDefault="00715A41" w:rsidP="00715A41">
            <w:pPr>
              <w:rPr>
                <w:rFonts w:eastAsia="Calibri"/>
                <w:sz w:val="18"/>
                <w:szCs w:val="18"/>
              </w:rPr>
            </w:pPr>
            <w:r w:rsidRPr="00FE4AC9">
              <w:rPr>
                <w:rFonts w:eastAsia="Calibri"/>
                <w:sz w:val="18"/>
                <w:szCs w:val="18"/>
              </w:rPr>
              <w:t>– Frame (</w:t>
            </w:r>
            <w:r w:rsidR="00F54B79">
              <w:rPr>
                <w:rFonts w:eastAsia="Calibri"/>
                <w:sz w:val="18"/>
                <w:szCs w:val="18"/>
              </w:rPr>
              <w:t>z.B.</w:t>
            </w:r>
            <w:r w:rsidRPr="00FE4AC9">
              <w:rPr>
                <w:rFonts w:eastAsia="Calibri"/>
                <w:sz w:val="18"/>
                <w:szCs w:val="18"/>
              </w:rPr>
              <w:t xml:space="preserve"> Analyse von Einzelbildern)</w:t>
            </w:r>
          </w:p>
          <w:p w:rsidR="00715A41" w:rsidRPr="00FE4AC9" w:rsidRDefault="00715A41" w:rsidP="00715A41">
            <w:pPr>
              <w:rPr>
                <w:rFonts w:eastAsia="Calibri"/>
                <w:sz w:val="18"/>
                <w:szCs w:val="18"/>
              </w:rPr>
            </w:pPr>
            <w:r w:rsidRPr="00FE4AC9">
              <w:rPr>
                <w:rFonts w:eastAsia="Calibri"/>
                <w:sz w:val="18"/>
                <w:szCs w:val="18"/>
              </w:rPr>
              <w:t>– Licht</w:t>
            </w:r>
          </w:p>
          <w:p w:rsidR="00715A41" w:rsidRDefault="00715A41" w:rsidP="00715A41">
            <w:pPr>
              <w:rPr>
                <w:rFonts w:eastAsia="Calibri"/>
                <w:sz w:val="18"/>
                <w:szCs w:val="18"/>
              </w:rPr>
            </w:pPr>
            <w:r w:rsidRPr="00FE4AC9">
              <w:rPr>
                <w:rFonts w:eastAsia="Calibri"/>
                <w:sz w:val="18"/>
                <w:szCs w:val="18"/>
              </w:rPr>
              <w:t xml:space="preserve">– Ton </w:t>
            </w:r>
          </w:p>
          <w:p w:rsidR="00715A41" w:rsidRPr="00FE4AC9" w:rsidRDefault="00715A41" w:rsidP="00715A41">
            <w:pPr>
              <w:rPr>
                <w:rFonts w:eastAsia="Calibri"/>
                <w:sz w:val="18"/>
                <w:szCs w:val="18"/>
              </w:rPr>
            </w:pPr>
            <w:r w:rsidRPr="00FE4AC9">
              <w:rPr>
                <w:rFonts w:eastAsia="Calibri"/>
                <w:sz w:val="18"/>
                <w:szCs w:val="18"/>
              </w:rPr>
              <w:t>(19GM) ihren eigenen Umgang mit Medien im Alltag beschreiben, erläutern und sich damit kritisch auseinandersetzen (</w:t>
            </w:r>
            <w:r w:rsidR="00F54B79">
              <w:rPr>
                <w:rFonts w:eastAsia="Calibri"/>
                <w:sz w:val="18"/>
                <w:szCs w:val="18"/>
              </w:rPr>
              <w:t>z.B.</w:t>
            </w:r>
            <w:r w:rsidRPr="00FE4AC9">
              <w:rPr>
                <w:rFonts w:eastAsia="Calibri"/>
                <w:sz w:val="18"/>
                <w:szCs w:val="18"/>
              </w:rPr>
              <w:t xml:space="preserve"> Auseinandersetzung mit Konsumverhalten, Cyber-Mobbing)</w:t>
            </w:r>
          </w:p>
          <w:p w:rsidR="00715A41" w:rsidRDefault="00715A41" w:rsidP="00715A41">
            <w:pPr>
              <w:rPr>
                <w:rFonts w:eastAsia="Calibri"/>
                <w:sz w:val="18"/>
                <w:szCs w:val="18"/>
              </w:rPr>
            </w:pPr>
            <w:r w:rsidRPr="00FE4AC9">
              <w:rPr>
                <w:rFonts w:eastAsia="Calibri"/>
                <w:sz w:val="18"/>
                <w:szCs w:val="18"/>
              </w:rPr>
              <w:t>(19E) das eigene Medienverhalten und den eigenen Mediengebrauch beschreiben, erläutern und reflektieren (</w:t>
            </w:r>
            <w:r w:rsidR="00F54B79">
              <w:rPr>
                <w:rFonts w:eastAsia="Calibri"/>
                <w:sz w:val="18"/>
                <w:szCs w:val="18"/>
              </w:rPr>
              <w:t>z.B.</w:t>
            </w:r>
            <w:r w:rsidRPr="00FE4AC9">
              <w:rPr>
                <w:rFonts w:eastAsia="Calibri"/>
                <w:sz w:val="18"/>
                <w:szCs w:val="18"/>
              </w:rPr>
              <w:t xml:space="preserve"> Auseinandersetzung mit Konsumverhalten, Cyber-Mobbing)</w:t>
            </w:r>
          </w:p>
          <w:p w:rsidR="00715A41" w:rsidRPr="00F14658" w:rsidRDefault="00715A41" w:rsidP="00715A41">
            <w:pPr>
              <w:rPr>
                <w:rFonts w:eastAsia="Calibri"/>
                <w:sz w:val="18"/>
                <w:szCs w:val="18"/>
                <w:u w:val="single"/>
              </w:rPr>
            </w:pPr>
            <w:r w:rsidRPr="00F14658">
              <w:rPr>
                <w:rFonts w:eastAsia="Calibri"/>
                <w:sz w:val="18"/>
                <w:szCs w:val="18"/>
                <w:u w:val="single"/>
              </w:rPr>
              <w:t>3.2.2.2 Funktion von Äußerungen</w:t>
            </w:r>
          </w:p>
          <w:p w:rsidR="00715A41" w:rsidRDefault="00715A41" w:rsidP="00715A41">
            <w:pPr>
              <w:rPr>
                <w:rFonts w:eastAsia="Calibri"/>
                <w:sz w:val="18"/>
                <w:szCs w:val="18"/>
                <w:highlight w:val="green"/>
              </w:rPr>
            </w:pPr>
            <w:r w:rsidRPr="00FE4AC9">
              <w:rPr>
                <w:rFonts w:eastAsia="Calibri"/>
                <w:sz w:val="18"/>
                <w:szCs w:val="18"/>
              </w:rPr>
              <w:t>(3) Zusammenhänge zwischen verbalen und nonverbalen Ausdrucksmitteln erkennen und wesentliche Faktoren beschreiben, die die mündliche Kommunikation prägen (</w:t>
            </w:r>
            <w:r w:rsidR="00F54B79">
              <w:rPr>
                <w:rFonts w:eastAsia="Calibri"/>
                <w:sz w:val="18"/>
                <w:szCs w:val="18"/>
              </w:rPr>
              <w:t>z.B.</w:t>
            </w:r>
            <w:r w:rsidRPr="00FE4AC9">
              <w:rPr>
                <w:rFonts w:eastAsia="Calibri"/>
                <w:sz w:val="18"/>
                <w:szCs w:val="18"/>
              </w:rPr>
              <w:t xml:space="preserve"> Gestik, Mimik, Stimme, </w:t>
            </w:r>
            <w:r w:rsidR="007A5130">
              <w:rPr>
                <w:rFonts w:eastAsia="Calibri"/>
                <w:sz w:val="18"/>
                <w:szCs w:val="18"/>
              </w:rPr>
              <w:t xml:space="preserve">E: </w:t>
            </w:r>
            <w:r w:rsidRPr="00FE4AC9">
              <w:rPr>
                <w:rFonts w:eastAsia="Calibri"/>
                <w:sz w:val="18"/>
                <w:szCs w:val="18"/>
              </w:rPr>
              <w:t>Modulation)</w:t>
            </w:r>
            <w:r w:rsidRPr="00FE4AC9">
              <w:rPr>
                <w:rFonts w:eastAsia="Calibri"/>
                <w:sz w:val="18"/>
                <w:szCs w:val="18"/>
                <w:highlight w:val="green"/>
              </w:rPr>
              <w:t xml:space="preserve"> </w:t>
            </w:r>
          </w:p>
          <w:p w:rsidR="00715A41" w:rsidRPr="00FE4AC9" w:rsidRDefault="00715A41" w:rsidP="00715A41">
            <w:pPr>
              <w:rPr>
                <w:rFonts w:eastAsia="Calibri"/>
                <w:sz w:val="18"/>
                <w:szCs w:val="18"/>
              </w:rPr>
            </w:pPr>
            <w:r w:rsidRPr="00FE4AC9">
              <w:rPr>
                <w:rFonts w:eastAsia="Calibri"/>
                <w:sz w:val="18"/>
                <w:szCs w:val="18"/>
              </w:rPr>
              <w:t>(4G) Merkmale gesprochener und geschriebener Sprache unterscheiden</w:t>
            </w:r>
          </w:p>
          <w:p w:rsidR="00715A41" w:rsidRPr="00FE4AC9" w:rsidRDefault="00715A41" w:rsidP="00715A41">
            <w:pPr>
              <w:rPr>
                <w:rFonts w:eastAsia="Calibri"/>
                <w:sz w:val="18"/>
                <w:szCs w:val="18"/>
              </w:rPr>
            </w:pPr>
            <w:r w:rsidRPr="00FE4AC9">
              <w:rPr>
                <w:rFonts w:eastAsia="Calibri"/>
                <w:sz w:val="18"/>
                <w:szCs w:val="18"/>
              </w:rPr>
              <w:t>(4M) distinktive Merkmale von gesprochener und geschriebener Sprache erkennen und beschreiben (</w:t>
            </w:r>
            <w:r w:rsidR="00F54B79">
              <w:rPr>
                <w:rFonts w:eastAsia="Calibri"/>
                <w:sz w:val="18"/>
                <w:szCs w:val="18"/>
              </w:rPr>
              <w:t>z.B.</w:t>
            </w:r>
            <w:r w:rsidRPr="00FE4AC9">
              <w:rPr>
                <w:rFonts w:eastAsia="Calibri"/>
                <w:sz w:val="18"/>
                <w:szCs w:val="18"/>
              </w:rPr>
              <w:t xml:space="preserve"> Wortwahl, Syntax)</w:t>
            </w:r>
          </w:p>
          <w:p w:rsidR="00715A41" w:rsidRDefault="00715A41" w:rsidP="00715A41">
            <w:pPr>
              <w:rPr>
                <w:rFonts w:eastAsia="Calibri"/>
                <w:sz w:val="18"/>
                <w:szCs w:val="18"/>
                <w:highlight w:val="green"/>
              </w:rPr>
            </w:pPr>
            <w:r w:rsidRPr="00FE4AC9">
              <w:rPr>
                <w:rFonts w:eastAsia="Calibri"/>
                <w:sz w:val="18"/>
                <w:szCs w:val="18"/>
              </w:rPr>
              <w:t>(4E) distinktive Merkmale gesprochener und geschriebener Sprache erkennen, benennen und in ihrer kommunikativen Bedeutung unterscheiden</w:t>
            </w:r>
            <w:r w:rsidRPr="00FE4AC9">
              <w:rPr>
                <w:rFonts w:eastAsia="Calibri"/>
                <w:sz w:val="18"/>
                <w:szCs w:val="18"/>
                <w:highlight w:val="green"/>
              </w:rPr>
              <w:t xml:space="preserve"> </w:t>
            </w:r>
          </w:p>
          <w:p w:rsidR="00715A41" w:rsidRPr="00FE4AC9" w:rsidRDefault="00715A41" w:rsidP="00715A41">
            <w:pPr>
              <w:rPr>
                <w:rFonts w:eastAsia="Calibri"/>
                <w:sz w:val="18"/>
                <w:szCs w:val="18"/>
              </w:rPr>
            </w:pPr>
            <w:r w:rsidRPr="00FE4AC9">
              <w:rPr>
                <w:rFonts w:eastAsia="Calibri"/>
                <w:sz w:val="18"/>
                <w:szCs w:val="18"/>
              </w:rPr>
              <w:t>(10G) die Wahl von eigenen Worten, Sprachebenen, Tonfall und Umgangsformen prüfen</w:t>
            </w:r>
          </w:p>
          <w:p w:rsidR="00715A41" w:rsidRPr="00FE4AC9" w:rsidRDefault="00715A41" w:rsidP="00715A41">
            <w:pPr>
              <w:rPr>
                <w:rFonts w:eastAsia="Calibri"/>
                <w:sz w:val="18"/>
                <w:szCs w:val="18"/>
              </w:rPr>
            </w:pPr>
            <w:r w:rsidRPr="00FE4AC9">
              <w:rPr>
                <w:rFonts w:eastAsia="Calibri"/>
                <w:sz w:val="18"/>
                <w:szCs w:val="18"/>
              </w:rPr>
              <w:t>(10M) Wortwahl, Sprachebenen, Tonfall und Umgangsformen begründet und differenziert gestalten</w:t>
            </w:r>
          </w:p>
          <w:p w:rsidR="00715A41" w:rsidRDefault="00715A41" w:rsidP="00715A41">
            <w:pPr>
              <w:rPr>
                <w:rFonts w:eastAsia="Calibri"/>
                <w:sz w:val="18"/>
                <w:szCs w:val="18"/>
              </w:rPr>
            </w:pPr>
            <w:r w:rsidRPr="00FE4AC9">
              <w:rPr>
                <w:rFonts w:eastAsia="Calibri"/>
                <w:sz w:val="18"/>
                <w:szCs w:val="18"/>
              </w:rPr>
              <w:t>(10E) Wortwahl, Sprachebenen, Tonfall und Umgangsformen begründet und differenziert gestalten, Sprechweisen unterscheiden und beachten (</w:t>
            </w:r>
            <w:r w:rsidR="00F54B79">
              <w:rPr>
                <w:rFonts w:eastAsia="Calibri"/>
                <w:sz w:val="18"/>
                <w:szCs w:val="18"/>
              </w:rPr>
              <w:t>z.B.</w:t>
            </w:r>
            <w:r w:rsidRPr="00FE4AC9">
              <w:rPr>
                <w:rFonts w:eastAsia="Calibri"/>
                <w:sz w:val="18"/>
                <w:szCs w:val="18"/>
              </w:rPr>
              <w:t xml:space="preserve"> gehoben, abwertend, ironisch)</w:t>
            </w:r>
          </w:p>
          <w:p w:rsidR="00715A41" w:rsidRPr="003A229E" w:rsidRDefault="00715A41" w:rsidP="003A229E">
            <w:pPr>
              <w:rPr>
                <w:rFonts w:eastAsia="Calibri"/>
                <w:sz w:val="18"/>
                <w:szCs w:val="18"/>
              </w:rPr>
            </w:pPr>
            <w:r w:rsidRPr="00FE4AC9">
              <w:rPr>
                <w:rFonts w:eastAsia="Calibri"/>
                <w:sz w:val="18"/>
                <w:szCs w:val="18"/>
              </w:rPr>
              <w:t>(11) sprachliche Äußerungen mündlich und schriftlich situationsangemessen und adressatenorientiert formulieren (</w:t>
            </w:r>
            <w:r w:rsidR="00F54B79">
              <w:rPr>
                <w:rFonts w:eastAsia="Calibri"/>
                <w:sz w:val="18"/>
                <w:szCs w:val="18"/>
              </w:rPr>
              <w:t>z.B.</w:t>
            </w:r>
            <w:r w:rsidRPr="00FE4AC9">
              <w:rPr>
                <w:rFonts w:eastAsia="Calibri"/>
                <w:sz w:val="18"/>
                <w:szCs w:val="18"/>
              </w:rPr>
              <w:t xml:space="preserve"> Bewerbungsschreiben, Lebenslauf, Vorstellungsgespräch, Antragstellung, sachlicher Brief, Formulare</w:t>
            </w:r>
            <w:r w:rsidR="003A229E">
              <w:rPr>
                <w:rFonts w:eastAsia="Calibri"/>
                <w:sz w:val="18"/>
                <w:szCs w:val="18"/>
              </w:rPr>
              <w:t xml:space="preserve">, E: </w:t>
            </w:r>
            <w:r w:rsidR="003A229E" w:rsidRPr="00FE4AC9">
              <w:rPr>
                <w:rFonts w:eastAsia="Calibri"/>
                <w:sz w:val="18"/>
                <w:szCs w:val="18"/>
              </w:rPr>
              <w:t>Rollendiskussionen, Dialoge</w:t>
            </w:r>
            <w:r w:rsidR="003A229E">
              <w:rPr>
                <w:rFonts w:eastAsia="Calibri"/>
                <w:sz w:val="18"/>
                <w:szCs w:val="18"/>
              </w:rPr>
              <w:t>)</w:t>
            </w:r>
          </w:p>
        </w:tc>
        <w:tc>
          <w:tcPr>
            <w:tcW w:w="1250" w:type="pct"/>
            <w:tcBorders>
              <w:left w:val="single" w:sz="4" w:space="0" w:color="auto"/>
              <w:right w:val="single" w:sz="4" w:space="0" w:color="auto"/>
            </w:tcBorders>
            <w:shd w:val="clear" w:color="auto" w:fill="auto"/>
          </w:tcPr>
          <w:p w:rsidR="00715A41" w:rsidRPr="0001270B" w:rsidRDefault="00715A41" w:rsidP="0044377F">
            <w:pPr>
              <w:numPr>
                <w:ilvl w:val="0"/>
                <w:numId w:val="76"/>
              </w:numPr>
              <w:ind w:left="360"/>
              <w:rPr>
                <w:rFonts w:eastAsia="Wingdings" w:cs="Wingdings"/>
                <w:szCs w:val="22"/>
              </w:rPr>
            </w:pPr>
            <w:r>
              <w:rPr>
                <w:rFonts w:eastAsia="Calibri" w:cs="Arial"/>
                <w:szCs w:val="22"/>
              </w:rPr>
              <w:t xml:space="preserve">Annäherung an den Text </w:t>
            </w:r>
            <w:r>
              <w:rPr>
                <w:rFonts w:eastAsia="Wingdings" w:cs="Wingdings"/>
                <w:szCs w:val="22"/>
              </w:rPr>
              <w:t>(bzw. an geeignete Auszüge)</w:t>
            </w:r>
            <w:r>
              <w:rPr>
                <w:rFonts w:eastAsia="Calibri" w:cs="Arial"/>
                <w:szCs w:val="22"/>
              </w:rPr>
              <w:t xml:space="preserve"> über Aktivierung v</w:t>
            </w:r>
            <w:r w:rsidRPr="00CA4F02">
              <w:rPr>
                <w:rFonts w:eastAsia="Calibri" w:cs="Arial"/>
                <w:szCs w:val="22"/>
              </w:rPr>
              <w:t>on Leseerfahrung</w:t>
            </w:r>
            <w:r>
              <w:rPr>
                <w:rFonts w:eastAsia="Calibri" w:cs="Arial"/>
                <w:szCs w:val="22"/>
              </w:rPr>
              <w:t xml:space="preserve">en der SuS </w:t>
            </w:r>
            <w:r w:rsidRPr="00CA4F02">
              <w:rPr>
                <w:rFonts w:eastAsia="Calibri" w:cs="Arial"/>
                <w:szCs w:val="22"/>
              </w:rPr>
              <w:t xml:space="preserve">mit Comics und Mangas </w:t>
            </w:r>
          </w:p>
          <w:p w:rsidR="00715A41" w:rsidRPr="0011674A" w:rsidRDefault="00715A41" w:rsidP="0044377F">
            <w:pPr>
              <w:numPr>
                <w:ilvl w:val="0"/>
                <w:numId w:val="76"/>
              </w:numPr>
              <w:ind w:left="360"/>
              <w:rPr>
                <w:rFonts w:eastAsia="Wingdings" w:cs="Wingdings"/>
                <w:szCs w:val="22"/>
              </w:rPr>
            </w:pPr>
            <w:r>
              <w:rPr>
                <w:rFonts w:eastAsia="Wingdings" w:cs="Wingdings"/>
                <w:szCs w:val="22"/>
              </w:rPr>
              <w:t xml:space="preserve">Thematisierung der Medialität, </w:t>
            </w:r>
            <w:r w:rsidR="00F54B79">
              <w:rPr>
                <w:rFonts w:eastAsia="Wingdings" w:cs="Wingdings"/>
                <w:szCs w:val="22"/>
              </w:rPr>
              <w:t>z.B.</w:t>
            </w:r>
            <w:r w:rsidRPr="0011674A">
              <w:rPr>
                <w:rFonts w:eastAsia="Wingdings" w:cs="Wingdings"/>
                <w:szCs w:val="22"/>
              </w:rPr>
              <w:t>:</w:t>
            </w:r>
            <w:r>
              <w:rPr>
                <w:rFonts w:eastAsia="Wingdings" w:cs="Wingdings"/>
                <w:szCs w:val="22"/>
              </w:rPr>
              <w:t xml:space="preserve"> </w:t>
            </w:r>
            <w:r w:rsidRPr="0011674A">
              <w:rPr>
                <w:rFonts w:eastAsia="Wingdings" w:cs="Wingdings"/>
                <w:szCs w:val="22"/>
              </w:rPr>
              <w:t>Wo/Wie begegnen uns Bilder?</w:t>
            </w:r>
            <w:r>
              <w:rPr>
                <w:rFonts w:eastAsia="Wingdings" w:cs="Wingdings"/>
                <w:szCs w:val="22"/>
              </w:rPr>
              <w:t xml:space="preserve"> </w:t>
            </w:r>
            <w:r w:rsidRPr="0011674A">
              <w:rPr>
                <w:rFonts w:eastAsia="Wingdings" w:cs="Wingdings"/>
                <w:szCs w:val="22"/>
              </w:rPr>
              <w:t>Welche Medien kommen ohne Bilder aus, welche nicht?</w:t>
            </w:r>
          </w:p>
          <w:p w:rsidR="00715A41" w:rsidRDefault="00715A41" w:rsidP="0044377F">
            <w:pPr>
              <w:numPr>
                <w:ilvl w:val="0"/>
                <w:numId w:val="76"/>
              </w:numPr>
              <w:spacing w:before="60"/>
              <w:ind w:left="360"/>
              <w:rPr>
                <w:rFonts w:eastAsia="Calibri" w:cs="Arial"/>
                <w:szCs w:val="22"/>
              </w:rPr>
            </w:pPr>
            <w:r>
              <w:rPr>
                <w:rFonts w:eastAsia="Calibri" w:cs="Arial"/>
                <w:szCs w:val="22"/>
              </w:rPr>
              <w:t xml:space="preserve">Exemplarische Analyse und Interpretation der </w:t>
            </w:r>
            <w:r w:rsidRPr="00CA4F02">
              <w:rPr>
                <w:rFonts w:eastAsia="Calibri" w:cs="Arial"/>
                <w:szCs w:val="22"/>
              </w:rPr>
              <w:t>Bild</w:t>
            </w:r>
            <w:r>
              <w:rPr>
                <w:rFonts w:eastAsia="Calibri" w:cs="Arial"/>
                <w:szCs w:val="22"/>
              </w:rPr>
              <w:t>-</w:t>
            </w:r>
            <w:r w:rsidRPr="00CA4F02">
              <w:rPr>
                <w:rFonts w:eastAsia="Calibri" w:cs="Arial"/>
                <w:szCs w:val="22"/>
              </w:rPr>
              <w:t xml:space="preserve"> und Textsprache </w:t>
            </w:r>
            <w:r>
              <w:rPr>
                <w:rFonts w:eastAsia="Calibri" w:cs="Arial"/>
                <w:szCs w:val="22"/>
              </w:rPr>
              <w:t>von Graphic Novels</w:t>
            </w:r>
            <w:r w:rsidRPr="00CA4F02">
              <w:rPr>
                <w:rFonts w:eastAsia="Calibri" w:cs="Arial"/>
                <w:szCs w:val="22"/>
              </w:rPr>
              <w:t xml:space="preserve">. Dabei werden die </w:t>
            </w:r>
            <w:r>
              <w:rPr>
                <w:rFonts w:eastAsia="Calibri" w:cs="Arial"/>
                <w:szCs w:val="22"/>
              </w:rPr>
              <w:t xml:space="preserve">grundlegenden </w:t>
            </w:r>
            <w:r w:rsidRPr="00CA4F02">
              <w:rPr>
                <w:rFonts w:eastAsia="Calibri" w:cs="Arial"/>
                <w:szCs w:val="22"/>
              </w:rPr>
              <w:t>Fachtermini ein</w:t>
            </w:r>
            <w:r>
              <w:rPr>
                <w:rFonts w:eastAsia="Calibri" w:cs="Arial"/>
                <w:szCs w:val="22"/>
              </w:rPr>
              <w:t>geführt</w:t>
            </w:r>
          </w:p>
          <w:p w:rsidR="00715A41" w:rsidRDefault="00715A41" w:rsidP="0044377F">
            <w:pPr>
              <w:numPr>
                <w:ilvl w:val="0"/>
                <w:numId w:val="77"/>
              </w:numPr>
              <w:spacing w:before="60"/>
              <w:rPr>
                <w:rFonts w:eastAsia="Calibri" w:cs="Arial"/>
                <w:szCs w:val="22"/>
              </w:rPr>
            </w:pPr>
            <w:r w:rsidRPr="00CA4F02">
              <w:rPr>
                <w:rFonts w:eastAsia="Calibri" w:cs="Arial"/>
                <w:szCs w:val="22"/>
              </w:rPr>
              <w:t>Pa</w:t>
            </w:r>
            <w:r>
              <w:rPr>
                <w:rFonts w:eastAsia="Calibri" w:cs="Arial"/>
                <w:szCs w:val="22"/>
              </w:rPr>
              <w:t>nel</w:t>
            </w:r>
          </w:p>
          <w:p w:rsidR="00715A41" w:rsidRDefault="00715A41" w:rsidP="0044377F">
            <w:pPr>
              <w:numPr>
                <w:ilvl w:val="0"/>
                <w:numId w:val="77"/>
              </w:numPr>
              <w:spacing w:before="60"/>
              <w:rPr>
                <w:rFonts w:eastAsia="Calibri" w:cs="Arial"/>
                <w:szCs w:val="22"/>
              </w:rPr>
            </w:pPr>
            <w:r>
              <w:rPr>
                <w:rFonts w:eastAsia="Calibri" w:cs="Arial"/>
                <w:szCs w:val="22"/>
              </w:rPr>
              <w:t>Gutter</w:t>
            </w:r>
          </w:p>
          <w:p w:rsidR="00715A41" w:rsidRDefault="00715A41" w:rsidP="0044377F">
            <w:pPr>
              <w:numPr>
                <w:ilvl w:val="0"/>
                <w:numId w:val="77"/>
              </w:numPr>
              <w:spacing w:before="60"/>
              <w:rPr>
                <w:rFonts w:eastAsia="Calibri" w:cs="Arial"/>
                <w:szCs w:val="22"/>
              </w:rPr>
            </w:pPr>
            <w:r w:rsidRPr="00CA4F02">
              <w:rPr>
                <w:rFonts w:eastAsia="Calibri" w:cs="Arial"/>
                <w:szCs w:val="22"/>
              </w:rPr>
              <w:t>Bal</w:t>
            </w:r>
            <w:r>
              <w:rPr>
                <w:rFonts w:eastAsia="Calibri" w:cs="Arial"/>
                <w:szCs w:val="22"/>
              </w:rPr>
              <w:t>loon</w:t>
            </w:r>
          </w:p>
          <w:p w:rsidR="00715A41" w:rsidRDefault="00715A41" w:rsidP="0044377F">
            <w:pPr>
              <w:numPr>
                <w:ilvl w:val="0"/>
                <w:numId w:val="77"/>
              </w:numPr>
              <w:spacing w:before="60"/>
              <w:rPr>
                <w:rFonts w:eastAsia="Calibri" w:cs="Arial"/>
                <w:szCs w:val="22"/>
              </w:rPr>
            </w:pPr>
            <w:r>
              <w:rPr>
                <w:rFonts w:eastAsia="Calibri" w:cs="Arial"/>
                <w:szCs w:val="22"/>
              </w:rPr>
              <w:t>Soundword</w:t>
            </w:r>
          </w:p>
          <w:p w:rsidR="00715A41" w:rsidRDefault="00715A41" w:rsidP="0044377F">
            <w:pPr>
              <w:numPr>
                <w:ilvl w:val="0"/>
                <w:numId w:val="77"/>
              </w:numPr>
              <w:spacing w:before="60"/>
              <w:rPr>
                <w:rFonts w:eastAsia="Calibri" w:cs="Arial"/>
                <w:szCs w:val="22"/>
              </w:rPr>
            </w:pPr>
            <w:r>
              <w:rPr>
                <w:rFonts w:eastAsia="Calibri" w:cs="Arial"/>
                <w:szCs w:val="22"/>
              </w:rPr>
              <w:t>Speedline</w:t>
            </w:r>
          </w:p>
          <w:p w:rsidR="00715A41" w:rsidRDefault="00715A41" w:rsidP="0044377F">
            <w:pPr>
              <w:numPr>
                <w:ilvl w:val="0"/>
                <w:numId w:val="76"/>
              </w:numPr>
              <w:spacing w:before="60"/>
              <w:ind w:left="360"/>
              <w:rPr>
                <w:rFonts w:eastAsia="Calibri" w:cs="Arial"/>
                <w:szCs w:val="22"/>
              </w:rPr>
            </w:pPr>
            <w:r>
              <w:rPr>
                <w:rFonts w:eastAsia="Calibri" w:cs="Arial"/>
                <w:szCs w:val="22"/>
              </w:rPr>
              <w:t>Genauere Analyse und Deutung bildsprachlicher Elemente:</w:t>
            </w:r>
          </w:p>
          <w:p w:rsidR="00715A41" w:rsidRDefault="00715A41" w:rsidP="0044377F">
            <w:pPr>
              <w:numPr>
                <w:ilvl w:val="0"/>
                <w:numId w:val="78"/>
              </w:numPr>
              <w:spacing w:before="60"/>
              <w:rPr>
                <w:rFonts w:eastAsia="Calibri" w:cs="Arial"/>
                <w:szCs w:val="22"/>
              </w:rPr>
            </w:pPr>
            <w:r>
              <w:rPr>
                <w:rFonts w:eastAsia="Calibri" w:cs="Arial"/>
                <w:szCs w:val="22"/>
              </w:rPr>
              <w:t>Panelfolge/Panelgröße</w:t>
            </w:r>
          </w:p>
          <w:p w:rsidR="00715A41" w:rsidRDefault="00715A41" w:rsidP="0044377F">
            <w:pPr>
              <w:numPr>
                <w:ilvl w:val="0"/>
                <w:numId w:val="78"/>
              </w:numPr>
              <w:spacing w:before="60"/>
              <w:rPr>
                <w:rFonts w:eastAsia="Calibri" w:cs="Arial"/>
                <w:szCs w:val="22"/>
              </w:rPr>
            </w:pPr>
            <w:r>
              <w:rPr>
                <w:rFonts w:eastAsia="Calibri" w:cs="Arial"/>
                <w:szCs w:val="22"/>
              </w:rPr>
              <w:t>Zeichnung (= Charakterisierung der Figuren)</w:t>
            </w:r>
          </w:p>
          <w:p w:rsidR="00715A41" w:rsidRPr="00D33A0E" w:rsidRDefault="00715A41" w:rsidP="0044377F">
            <w:pPr>
              <w:numPr>
                <w:ilvl w:val="0"/>
                <w:numId w:val="78"/>
              </w:numPr>
              <w:spacing w:before="60"/>
              <w:rPr>
                <w:rFonts w:eastAsia="Calibri" w:cs="Arial"/>
                <w:szCs w:val="22"/>
              </w:rPr>
            </w:pPr>
            <w:r>
              <w:rPr>
                <w:rFonts w:eastAsia="Calibri" w:cs="Arial"/>
                <w:szCs w:val="22"/>
              </w:rPr>
              <w:t>Zusammenhang Bild und Text</w:t>
            </w:r>
          </w:p>
          <w:p w:rsidR="00715A41" w:rsidRDefault="00715A41" w:rsidP="0044377F">
            <w:pPr>
              <w:numPr>
                <w:ilvl w:val="0"/>
                <w:numId w:val="78"/>
              </w:numPr>
              <w:spacing w:before="60"/>
              <w:rPr>
                <w:rFonts w:eastAsia="Calibri" w:cs="Arial"/>
                <w:szCs w:val="22"/>
              </w:rPr>
            </w:pPr>
            <w:r>
              <w:rPr>
                <w:rFonts w:eastAsia="Calibri" w:cs="Arial"/>
                <w:szCs w:val="22"/>
              </w:rPr>
              <w:t>Bedeutung der Farben/Farbgestaltung</w:t>
            </w:r>
          </w:p>
          <w:p w:rsidR="00715A41" w:rsidRDefault="00715A41" w:rsidP="0044377F">
            <w:pPr>
              <w:numPr>
                <w:ilvl w:val="0"/>
                <w:numId w:val="76"/>
              </w:numPr>
              <w:spacing w:before="60"/>
              <w:ind w:left="360"/>
              <w:rPr>
                <w:rFonts w:eastAsia="Calibri" w:cs="Arial"/>
                <w:szCs w:val="22"/>
              </w:rPr>
            </w:pPr>
            <w:r w:rsidRPr="00B017CA">
              <w:rPr>
                <w:b/>
                <w:szCs w:val="22"/>
                <w:shd w:val="clear" w:color="auto" w:fill="F5A092"/>
              </w:rPr>
              <w:t>E:</w:t>
            </w:r>
            <w:r>
              <w:rPr>
                <w:rFonts w:eastAsia="Calibri" w:cs="Arial"/>
                <w:szCs w:val="22"/>
              </w:rPr>
              <w:t xml:space="preserve"> Hierzu können auch sprachliche Mittel filmischen Erzählens herangezogen werden:</w:t>
            </w:r>
          </w:p>
          <w:p w:rsidR="00715A41" w:rsidRDefault="00715A41" w:rsidP="0044377F">
            <w:pPr>
              <w:numPr>
                <w:ilvl w:val="0"/>
                <w:numId w:val="79"/>
              </w:numPr>
              <w:rPr>
                <w:rFonts w:cs="Arial"/>
                <w:szCs w:val="20"/>
              </w:rPr>
            </w:pPr>
            <w:r w:rsidRPr="008779B5">
              <w:rPr>
                <w:rFonts w:cs="Arial"/>
                <w:szCs w:val="20"/>
              </w:rPr>
              <w:t>Einstellung (Nahaufnahme, Totale, Halb</w:t>
            </w:r>
            <w:r>
              <w:rPr>
                <w:rFonts w:cs="Arial"/>
                <w:szCs w:val="20"/>
              </w:rPr>
              <w:t>totale, Halbnah, Detail)</w:t>
            </w:r>
          </w:p>
          <w:p w:rsidR="00715A41" w:rsidRDefault="00715A41" w:rsidP="0044377F">
            <w:pPr>
              <w:numPr>
                <w:ilvl w:val="0"/>
                <w:numId w:val="79"/>
              </w:numPr>
              <w:rPr>
                <w:rFonts w:cs="Arial"/>
                <w:szCs w:val="20"/>
              </w:rPr>
            </w:pPr>
            <w:r w:rsidRPr="008779B5">
              <w:rPr>
                <w:rFonts w:cs="Arial"/>
                <w:szCs w:val="20"/>
              </w:rPr>
              <w:t>Kameraperspektive (Frosch- und Vogelper</w:t>
            </w:r>
            <w:r>
              <w:rPr>
                <w:rFonts w:cs="Arial"/>
                <w:szCs w:val="20"/>
              </w:rPr>
              <w:t>spektive)</w:t>
            </w:r>
          </w:p>
          <w:p w:rsidR="00715A41" w:rsidRDefault="00715A41" w:rsidP="0044377F">
            <w:pPr>
              <w:numPr>
                <w:ilvl w:val="0"/>
                <w:numId w:val="76"/>
              </w:numPr>
              <w:spacing w:before="60"/>
              <w:ind w:left="360"/>
              <w:rPr>
                <w:rFonts w:eastAsia="Wingdings" w:cs="Wingdings"/>
                <w:szCs w:val="22"/>
              </w:rPr>
            </w:pPr>
            <w:r w:rsidRPr="006B4B2C">
              <w:rPr>
                <w:b/>
                <w:szCs w:val="22"/>
                <w:shd w:val="clear" w:color="auto" w:fill="F5A092"/>
              </w:rPr>
              <w:t>E:</w:t>
            </w:r>
            <w:r>
              <w:rPr>
                <w:rFonts w:eastAsia="Wingdings" w:cs="Wingdings"/>
                <w:szCs w:val="22"/>
              </w:rPr>
              <w:t xml:space="preserve"> ggf. ein kurzer </w:t>
            </w:r>
            <w:r w:rsidRPr="008E3E18">
              <w:rPr>
                <w:rFonts w:eastAsia="Calibri" w:cs="Arial"/>
                <w:szCs w:val="22"/>
              </w:rPr>
              <w:t>historischer</w:t>
            </w:r>
            <w:r>
              <w:rPr>
                <w:rFonts w:eastAsia="Wingdings" w:cs="Wingdings"/>
                <w:szCs w:val="22"/>
              </w:rPr>
              <w:t xml:space="preserve"> Seitenblick auf die Entstehung des Comics</w:t>
            </w:r>
          </w:p>
          <w:p w:rsidR="00715A41" w:rsidRDefault="00715A41" w:rsidP="00715A41">
            <w:pPr>
              <w:spacing w:before="60"/>
              <w:ind w:left="360"/>
              <w:rPr>
                <w:rFonts w:eastAsia="Wingdings" w:cs="Wingdings"/>
                <w:szCs w:val="22"/>
              </w:rPr>
            </w:pPr>
          </w:p>
          <w:p w:rsidR="00715A41" w:rsidRPr="0011674A" w:rsidRDefault="00715A41" w:rsidP="00715A41">
            <w:pPr>
              <w:rPr>
                <w:rFonts w:eastAsia="Wingdings" w:cs="Wingdings"/>
                <w:szCs w:val="22"/>
              </w:rPr>
            </w:pPr>
          </w:p>
          <w:p w:rsidR="00715A41" w:rsidRPr="0011674A" w:rsidRDefault="00715A41" w:rsidP="00715A41">
            <w:pPr>
              <w:rPr>
                <w:rFonts w:eastAsia="Wingdings" w:cs="Wingdings"/>
                <w:szCs w:val="22"/>
              </w:rPr>
            </w:pPr>
          </w:p>
          <w:p w:rsidR="00715A41" w:rsidRPr="006B4B2C" w:rsidRDefault="00715A41" w:rsidP="00715A41">
            <w:pPr>
              <w:rPr>
                <w:rFonts w:eastAsia="Calibri" w:cs="Arial"/>
                <w:i/>
                <w:szCs w:val="22"/>
              </w:rPr>
            </w:pPr>
          </w:p>
        </w:tc>
        <w:tc>
          <w:tcPr>
            <w:tcW w:w="1250" w:type="pct"/>
            <w:tcBorders>
              <w:left w:val="single" w:sz="4" w:space="0" w:color="auto"/>
              <w:right w:val="single" w:sz="4" w:space="0" w:color="auto"/>
            </w:tcBorders>
            <w:shd w:val="clear" w:color="auto" w:fill="auto"/>
          </w:tcPr>
          <w:p w:rsidR="00715A41" w:rsidRPr="0001270B" w:rsidRDefault="00715A41" w:rsidP="00715A41">
            <w:pPr>
              <w:rPr>
                <w:i/>
                <w:szCs w:val="22"/>
              </w:rPr>
            </w:pPr>
            <w:r w:rsidRPr="0001270B">
              <w:rPr>
                <w:i/>
                <w:szCs w:val="22"/>
              </w:rPr>
              <w:t>Textgrundlage:</w:t>
            </w:r>
          </w:p>
          <w:p w:rsidR="00715A41" w:rsidRPr="001D34DB" w:rsidRDefault="00715A41" w:rsidP="00715A41">
            <w:pPr>
              <w:rPr>
                <w:szCs w:val="22"/>
              </w:rPr>
            </w:pPr>
            <w:r w:rsidRPr="001D34DB">
              <w:rPr>
                <w:szCs w:val="22"/>
              </w:rPr>
              <w:t>Mögliche Quelle für Empfehlungen:</w:t>
            </w:r>
          </w:p>
          <w:p w:rsidR="00715A41" w:rsidRPr="001D34DB" w:rsidRDefault="00A55AE7" w:rsidP="00715A41">
            <w:pPr>
              <w:rPr>
                <w:szCs w:val="22"/>
              </w:rPr>
            </w:pPr>
            <w:hyperlink r:id="rId40" w:history="1">
              <w:r w:rsidR="00715A41" w:rsidRPr="00592E16">
                <w:rPr>
                  <w:rStyle w:val="Hyperlink"/>
                </w:rPr>
                <w:t>http://www.tagesspiegel.de/ kultur/comics/comic-bestenliste-die-jury- hat-gewaehlt-das-sind-die-besten-comics-2015/12638758.html</w:t>
              </w:r>
            </w:hyperlink>
            <w:r w:rsidR="00715A41" w:rsidRPr="001D34DB">
              <w:rPr>
                <w:szCs w:val="22"/>
              </w:rPr>
              <w:t xml:space="preserve"> </w:t>
            </w:r>
          </w:p>
          <w:p w:rsidR="00715A41" w:rsidRPr="001D34DB" w:rsidRDefault="00715A41" w:rsidP="00715A41">
            <w:pPr>
              <w:rPr>
                <w:szCs w:val="22"/>
              </w:rPr>
            </w:pPr>
            <w:r w:rsidRPr="001D34DB">
              <w:rPr>
                <w:szCs w:val="22"/>
              </w:rPr>
              <w:t>oder</w:t>
            </w:r>
          </w:p>
          <w:p w:rsidR="00715A41" w:rsidRPr="001D34DB" w:rsidRDefault="00A55AE7" w:rsidP="00715A41">
            <w:pPr>
              <w:rPr>
                <w:szCs w:val="22"/>
              </w:rPr>
            </w:pPr>
            <w:hyperlink r:id="rId41" w:history="1">
              <w:r w:rsidR="00715A41" w:rsidRPr="00592E16">
                <w:rPr>
                  <w:rStyle w:val="Hyperlink"/>
                </w:rPr>
                <w:t>http://www.graphic-novel.info/ ?page_id=3032</w:t>
              </w:r>
            </w:hyperlink>
            <w:r w:rsidR="00715A41" w:rsidRPr="001D34DB">
              <w:rPr>
                <w:szCs w:val="22"/>
              </w:rPr>
              <w:t xml:space="preserve"> </w:t>
            </w:r>
          </w:p>
          <w:p w:rsidR="00715A41" w:rsidRPr="001D34DB" w:rsidRDefault="00715A41" w:rsidP="00715A41">
            <w:pPr>
              <w:rPr>
                <w:szCs w:val="22"/>
              </w:rPr>
            </w:pPr>
            <w:r w:rsidRPr="001D34DB">
              <w:rPr>
                <w:szCs w:val="22"/>
              </w:rPr>
              <w:t>oder</w:t>
            </w:r>
          </w:p>
          <w:p w:rsidR="00715A41" w:rsidRPr="001D34DB" w:rsidRDefault="00A55AE7" w:rsidP="00715A41">
            <w:pPr>
              <w:rPr>
                <w:szCs w:val="22"/>
              </w:rPr>
            </w:pPr>
            <w:hyperlink r:id="rId42" w:history="1">
              <w:r w:rsidR="00715A41" w:rsidRPr="00592E16">
                <w:rPr>
                  <w:rStyle w:val="Hyperlink"/>
                </w:rPr>
                <w:t>https://de.wikipedia.org/wiki/Graphic_Novel</w:t>
              </w:r>
            </w:hyperlink>
            <w:r w:rsidR="00715A41" w:rsidRPr="001D34DB">
              <w:rPr>
                <w:szCs w:val="22"/>
              </w:rPr>
              <w:t xml:space="preserve"> </w:t>
            </w:r>
          </w:p>
          <w:p w:rsidR="00715A41" w:rsidRPr="001D34DB" w:rsidRDefault="00715A41" w:rsidP="00715A41">
            <w:pPr>
              <w:rPr>
                <w:szCs w:val="22"/>
              </w:rPr>
            </w:pPr>
          </w:p>
          <w:p w:rsidR="00715A41" w:rsidRDefault="00715A41" w:rsidP="00715A41">
            <w:pPr>
              <w:rPr>
                <w:rFonts w:eastAsia="Wingdings" w:cs="Wingdings"/>
                <w:szCs w:val="22"/>
              </w:rPr>
            </w:pPr>
            <w:r>
              <w:rPr>
                <w:rFonts w:eastAsia="Wingdings" w:cs="Wingdings"/>
                <w:szCs w:val="22"/>
              </w:rPr>
              <w:t>Differenzierung ist möglich hinsichtlich des Anspruchsniveaus der Graphic Novel und hinsichtlich der zu erfassenden Textmenge.</w:t>
            </w:r>
          </w:p>
          <w:p w:rsidR="00715A41" w:rsidRDefault="00715A41" w:rsidP="00715A41">
            <w:pPr>
              <w:rPr>
                <w:rFonts w:eastAsia="Wingdings" w:cs="Wingdings"/>
                <w:szCs w:val="22"/>
              </w:rPr>
            </w:pPr>
          </w:p>
          <w:p w:rsidR="00715A41" w:rsidRDefault="00715A41" w:rsidP="00715A41">
            <w:pPr>
              <w:spacing w:before="60"/>
              <w:rPr>
                <w:rFonts w:eastAsia="Calibri" w:cs="Arial"/>
                <w:szCs w:val="22"/>
              </w:rPr>
            </w:pPr>
            <w:r>
              <w:rPr>
                <w:rFonts w:eastAsia="Calibri" w:cs="Arial"/>
                <w:szCs w:val="22"/>
              </w:rPr>
              <w:t>Ausgehend vom erweiterten Textbegriff können die Kompetenzbeschreibungen für literarische Texte auch für die Textsorte der Graphic Novel angewendet werden.</w:t>
            </w:r>
          </w:p>
          <w:p w:rsidR="00715A41" w:rsidRPr="00CA4F02" w:rsidRDefault="00715A41" w:rsidP="00715A41">
            <w:pPr>
              <w:spacing w:before="60"/>
              <w:rPr>
                <w:rFonts w:eastAsia="Calibri" w:cs="Arial"/>
                <w:szCs w:val="22"/>
              </w:rPr>
            </w:pPr>
            <w:r>
              <w:rPr>
                <w:rFonts w:eastAsia="Calibri" w:cs="Arial"/>
                <w:szCs w:val="22"/>
              </w:rPr>
              <w:t>Die inhaltsbezogenen Kompetenzen, die sich auf die Analyse von Filmen beziehen, können zum Teil auch zur Analyse der Graphic Novel herangezogen werden.</w:t>
            </w:r>
          </w:p>
          <w:p w:rsidR="00715A41" w:rsidRPr="00CA4F02" w:rsidRDefault="00715A41" w:rsidP="00715A41">
            <w:pPr>
              <w:spacing w:before="60"/>
              <w:rPr>
                <w:rFonts w:eastAsia="Calibri" w:cs="Arial"/>
                <w:b/>
                <w:i/>
                <w:szCs w:val="22"/>
              </w:rPr>
            </w:pPr>
            <w:r w:rsidRPr="00CA4F02">
              <w:rPr>
                <w:rFonts w:eastAsia="Calibri" w:cs="Arial"/>
                <w:b/>
                <w:szCs w:val="22"/>
                <w:shd w:val="clear" w:color="auto" w:fill="A3D7B7"/>
              </w:rPr>
              <w:t>L MB</w:t>
            </w:r>
          </w:p>
          <w:p w:rsidR="00715A41" w:rsidRDefault="00715A41" w:rsidP="00715A41">
            <w:pPr>
              <w:spacing w:before="60"/>
              <w:rPr>
                <w:rFonts w:eastAsia="Calibri" w:cs="Arial"/>
                <w:szCs w:val="22"/>
              </w:rPr>
            </w:pPr>
            <w:r>
              <w:rPr>
                <w:rFonts w:eastAsia="Calibri" w:cs="Arial"/>
                <w:szCs w:val="22"/>
              </w:rPr>
              <w:t xml:space="preserve">Bei der Erarbeitung können auch Formen gestaltenden Interpretierens genutzt werden, </w:t>
            </w:r>
            <w:r w:rsidR="00F54B79">
              <w:rPr>
                <w:rFonts w:eastAsia="Calibri" w:cs="Arial"/>
                <w:szCs w:val="22"/>
              </w:rPr>
              <w:t>z.B.</w:t>
            </w:r>
          </w:p>
          <w:p w:rsidR="00715A41" w:rsidRDefault="00715A41" w:rsidP="0044377F">
            <w:pPr>
              <w:numPr>
                <w:ilvl w:val="0"/>
                <w:numId w:val="55"/>
              </w:numPr>
              <w:spacing w:before="60"/>
              <w:rPr>
                <w:rFonts w:eastAsia="Calibri" w:cs="Arial"/>
                <w:szCs w:val="22"/>
              </w:rPr>
            </w:pPr>
            <w:r>
              <w:rPr>
                <w:rFonts w:eastAsia="Calibri" w:cs="Arial"/>
                <w:szCs w:val="22"/>
              </w:rPr>
              <w:t>Leerstellen zwischen den Panels (=Gutter) füllen lassen (was geschieht zwischen den Bildern? schriftlich oder piktural)</w:t>
            </w:r>
          </w:p>
          <w:p w:rsidR="00715A41" w:rsidRPr="0011674A" w:rsidRDefault="00715A41" w:rsidP="0044377F">
            <w:pPr>
              <w:numPr>
                <w:ilvl w:val="0"/>
                <w:numId w:val="55"/>
              </w:numPr>
              <w:ind w:left="357" w:hanging="357"/>
              <w:rPr>
                <w:rFonts w:eastAsia="Wingdings" w:cs="Wingdings"/>
                <w:szCs w:val="22"/>
              </w:rPr>
            </w:pPr>
            <w:r w:rsidRPr="0011674A">
              <w:rPr>
                <w:rFonts w:eastAsia="Wingdings" w:cs="Wingdings"/>
                <w:szCs w:val="22"/>
              </w:rPr>
              <w:t>Publikum ist ohne Bildvorlage. V</w:t>
            </w:r>
            <w:r w:rsidR="00017114">
              <w:rPr>
                <w:rFonts w:eastAsia="Wingdings" w:cs="Wingdings"/>
                <w:szCs w:val="22"/>
              </w:rPr>
              <w:t>orlesen einiger Sprechblasen o.</w:t>
            </w:r>
            <w:r w:rsidRPr="0011674A">
              <w:rPr>
                <w:rFonts w:eastAsia="Wingdings" w:cs="Wingdings"/>
                <w:szCs w:val="22"/>
              </w:rPr>
              <w:t xml:space="preserve">ä., </w:t>
            </w:r>
            <w:r>
              <w:rPr>
                <w:rFonts w:eastAsia="Wingdings" w:cs="Wingdings"/>
                <w:szCs w:val="22"/>
              </w:rPr>
              <w:t xml:space="preserve">SuS </w:t>
            </w:r>
            <w:r w:rsidRPr="0011674A">
              <w:rPr>
                <w:rFonts w:eastAsia="Wingdings" w:cs="Wingdings"/>
                <w:szCs w:val="22"/>
              </w:rPr>
              <w:t>stellen Vermutungen darüber an, was auf der Bildvorlage des Vorlesers zu sehen sein könnte.</w:t>
            </w:r>
          </w:p>
          <w:p w:rsidR="00715A41" w:rsidRDefault="00715A41" w:rsidP="0044377F">
            <w:pPr>
              <w:numPr>
                <w:ilvl w:val="0"/>
                <w:numId w:val="55"/>
              </w:numPr>
              <w:spacing w:before="60"/>
              <w:rPr>
                <w:rFonts w:eastAsia="Calibri" w:cs="Arial"/>
                <w:szCs w:val="22"/>
              </w:rPr>
            </w:pPr>
            <w:r w:rsidRPr="0011674A">
              <w:rPr>
                <w:rFonts w:eastAsia="Wingdings" w:cs="Wingdings"/>
                <w:szCs w:val="22"/>
              </w:rPr>
              <w:t>Aufbauend darauf: Versuche gestaltenden Sprechens (ggf. Wiederholung: Wortfeld „sprechen/sagen“)</w:t>
            </w:r>
          </w:p>
          <w:p w:rsidR="00715A41" w:rsidRPr="00FE1B09" w:rsidRDefault="00715A41" w:rsidP="00715A41">
            <w:pPr>
              <w:spacing w:before="60"/>
              <w:rPr>
                <w:rFonts w:eastAsia="Calibri" w:cs="Arial"/>
                <w:i/>
                <w:szCs w:val="22"/>
              </w:rPr>
            </w:pPr>
            <w:r>
              <w:t>Bezüglich der handlungs- und produktionsorientierten Verfahren erfolgt eine Differenzierung über die Verarbeitungstiefe. Bereichernd können hier heterogene Gruppen sein (Leistungen, Vorerfahrungen mit Medien).</w:t>
            </w:r>
          </w:p>
        </w:tc>
      </w:tr>
      <w:tr w:rsidR="00715A41" w:rsidRPr="00FE1B09" w:rsidTr="000F50E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5A41" w:rsidRDefault="00715A41" w:rsidP="00715A41">
            <w:pPr>
              <w:jc w:val="center"/>
              <w:rPr>
                <w:rFonts w:eastAsia="Wingdings" w:cs="Wingdings"/>
                <w:szCs w:val="22"/>
              </w:rPr>
            </w:pPr>
            <w:r>
              <w:rPr>
                <w:rFonts w:eastAsia="Wingdings" w:cs="Wingdings"/>
                <w:b/>
                <w:szCs w:val="22"/>
              </w:rPr>
              <w:t xml:space="preserve">2. </w:t>
            </w:r>
            <w:r w:rsidRPr="00B311EE">
              <w:rPr>
                <w:rFonts w:eastAsia="Wingdings" w:cs="Wingdings"/>
                <w:b/>
                <w:szCs w:val="22"/>
              </w:rPr>
              <w:t xml:space="preserve">Erarbeitung </w:t>
            </w:r>
            <w:r>
              <w:rPr>
                <w:rFonts w:eastAsia="Wingdings" w:cs="Wingdings"/>
                <w:b/>
                <w:szCs w:val="22"/>
              </w:rPr>
              <w:t xml:space="preserve">des Textes </w:t>
            </w:r>
            <w:r w:rsidRPr="00B311EE">
              <w:rPr>
                <w:rFonts w:eastAsia="Wingdings" w:cs="Wingdings"/>
                <w:b/>
                <w:szCs w:val="22"/>
              </w:rPr>
              <w:t>– auf dem Weg zu</w:t>
            </w:r>
            <w:r>
              <w:rPr>
                <w:rFonts w:eastAsia="Wingdings" w:cs="Wingdings"/>
                <w:b/>
                <w:szCs w:val="22"/>
              </w:rPr>
              <w:t>m</w:t>
            </w:r>
            <w:r w:rsidRPr="00B311EE">
              <w:rPr>
                <w:rFonts w:eastAsia="Wingdings" w:cs="Wingdings"/>
                <w:b/>
                <w:szCs w:val="22"/>
              </w:rPr>
              <w:t xml:space="preserve"> Hörtext</w:t>
            </w:r>
          </w:p>
        </w:tc>
      </w:tr>
      <w:tr w:rsidR="00715A41" w:rsidRPr="00FE1B09" w:rsidTr="000F50E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283EF0" w:rsidRDefault="00715A41" w:rsidP="00017114">
            <w:pPr>
              <w:rPr>
                <w:rFonts w:eastAsia="Calibri" w:cs="Arial"/>
                <w:sz w:val="18"/>
                <w:szCs w:val="18"/>
                <w:u w:val="single"/>
              </w:rPr>
            </w:pPr>
            <w:r w:rsidRPr="00283EF0">
              <w:rPr>
                <w:rFonts w:eastAsia="Calibri" w:cs="Arial"/>
                <w:sz w:val="18"/>
                <w:szCs w:val="18"/>
                <w:u w:val="single"/>
              </w:rPr>
              <w:t>2.1 Sprechen und Zuhören</w:t>
            </w:r>
          </w:p>
          <w:p w:rsidR="00715A41" w:rsidRDefault="00715A41" w:rsidP="00017114">
            <w:pPr>
              <w:rPr>
                <w:rFonts w:eastAsia="Calibri" w:cs="Arial"/>
                <w:sz w:val="18"/>
                <w:szCs w:val="18"/>
              </w:rPr>
            </w:pPr>
            <w:r w:rsidRPr="00C427E5">
              <w:rPr>
                <w:rFonts w:eastAsia="Calibri" w:cs="Arial"/>
                <w:sz w:val="18"/>
                <w:szCs w:val="18"/>
              </w:rPr>
              <w:t>1. einen differenzierten, situations- und adressatengerechten Wortschatz verwenden</w:t>
            </w:r>
          </w:p>
          <w:p w:rsidR="00715A41" w:rsidRDefault="00715A41" w:rsidP="00017114">
            <w:pPr>
              <w:rPr>
                <w:rFonts w:eastAsia="Calibri" w:cs="Arial"/>
                <w:sz w:val="18"/>
                <w:szCs w:val="18"/>
              </w:rPr>
            </w:pPr>
            <w:r w:rsidRPr="00C427E5">
              <w:rPr>
                <w:rFonts w:eastAsia="Calibri" w:cs="Arial"/>
                <w:sz w:val="18"/>
                <w:szCs w:val="18"/>
              </w:rPr>
              <w:t>2. sich standardsprachlich ausdrücken und den Unterschied zwischen mündlichem und schriftlichem Sprachgebrauch sowie Merk-male umgangssprachlichen Spre-chens erkennen</w:t>
            </w:r>
          </w:p>
          <w:p w:rsidR="00715A41" w:rsidRDefault="00715A41" w:rsidP="00017114">
            <w:pPr>
              <w:rPr>
                <w:rFonts w:eastAsia="Calibri" w:cs="Arial"/>
                <w:sz w:val="18"/>
                <w:szCs w:val="18"/>
              </w:rPr>
            </w:pPr>
            <w:r w:rsidRPr="00C427E5">
              <w:rPr>
                <w:rFonts w:eastAsia="Calibri" w:cs="Arial"/>
                <w:sz w:val="18"/>
                <w:szCs w:val="18"/>
              </w:rPr>
              <w:t>3. inhaltlich präzise, sprachlich prägnant und klar strukturiert formulieren</w:t>
            </w:r>
          </w:p>
          <w:p w:rsidR="00715A41" w:rsidRDefault="00715A41" w:rsidP="00017114">
            <w:pPr>
              <w:rPr>
                <w:rFonts w:eastAsia="Calibri" w:cs="Arial"/>
                <w:sz w:val="18"/>
                <w:szCs w:val="18"/>
              </w:rPr>
            </w:pPr>
            <w:r w:rsidRPr="00C427E5">
              <w:rPr>
                <w:rFonts w:eastAsia="Calibri" w:cs="Arial"/>
                <w:sz w:val="18"/>
                <w:szCs w:val="18"/>
              </w:rPr>
              <w:t>4. ihre Rede</w:t>
            </w:r>
            <w:r>
              <w:rPr>
                <w:rFonts w:eastAsia="Calibri" w:cs="Arial"/>
                <w:sz w:val="18"/>
                <w:szCs w:val="18"/>
              </w:rPr>
              <w:t>weise (Artikulation, Körperspra</w:t>
            </w:r>
            <w:r w:rsidRPr="00C427E5">
              <w:rPr>
                <w:rFonts w:eastAsia="Calibri" w:cs="Arial"/>
                <w:sz w:val="18"/>
                <w:szCs w:val="18"/>
              </w:rPr>
              <w:t>che) situations- sowie adressatengerecht anwenden und deren Wirkung reflektieren</w:t>
            </w:r>
          </w:p>
          <w:p w:rsidR="00715A41" w:rsidRDefault="00715A41" w:rsidP="00017114">
            <w:pPr>
              <w:rPr>
                <w:rFonts w:eastAsia="Calibri" w:cs="Arial"/>
                <w:sz w:val="18"/>
                <w:szCs w:val="18"/>
              </w:rPr>
            </w:pPr>
            <w:r w:rsidRPr="00C427E5">
              <w:rPr>
                <w:rFonts w:eastAsia="Calibri"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715A41" w:rsidRDefault="00715A41" w:rsidP="00017114">
            <w:pPr>
              <w:rPr>
                <w:rFonts w:eastAsia="Calibri" w:cs="Arial"/>
                <w:sz w:val="18"/>
                <w:szCs w:val="18"/>
              </w:rPr>
            </w:pPr>
            <w:r w:rsidRPr="00C427E5">
              <w:rPr>
                <w:rFonts w:eastAsia="Calibri" w:cs="Arial"/>
                <w:sz w:val="18"/>
                <w:szCs w:val="18"/>
              </w:rPr>
              <w:t>9. auch im interkulturellen Dialog eigene und fremde Wahrnehmungen unterscheiden und kulturelle Unterschiede wahrnehmen</w:t>
            </w:r>
          </w:p>
          <w:p w:rsidR="00715A41" w:rsidRDefault="00715A41" w:rsidP="00017114">
            <w:pPr>
              <w:rPr>
                <w:rFonts w:eastAsia="Calibri" w:cs="Arial"/>
                <w:sz w:val="18"/>
                <w:szCs w:val="18"/>
              </w:rPr>
            </w:pPr>
            <w:r w:rsidRPr="00C427E5">
              <w:rPr>
                <w:rFonts w:eastAsia="Calibri" w:cs="Arial"/>
                <w:sz w:val="18"/>
                <w:szCs w:val="18"/>
              </w:rPr>
              <w:t>10. wesentliche Aussagen auch komplexer gesprochener Texte bestimmen und wiedergeben, dabei systematisch vorgehen und auch Texterschließungsmethoden und Mitschreibetechniken nutzen</w:t>
            </w:r>
          </w:p>
          <w:p w:rsidR="00715A41" w:rsidRDefault="00715A41" w:rsidP="00017114">
            <w:pPr>
              <w:rPr>
                <w:rFonts w:eastAsia="Calibri" w:cs="Arial"/>
                <w:sz w:val="18"/>
                <w:szCs w:val="18"/>
              </w:rPr>
            </w:pPr>
            <w:r w:rsidRPr="00C427E5">
              <w:rPr>
                <w:rFonts w:eastAsia="Calibri" w:cs="Arial"/>
                <w:sz w:val="18"/>
                <w:szCs w:val="18"/>
              </w:rPr>
              <w:t>13. verschiedene Formen mündlicher Darstellung verwenden: erzählen, nacherzählen, schildern, informieren, berichten, beschreiben, appellieren, argumentieren</w:t>
            </w:r>
          </w:p>
          <w:p w:rsidR="00715A41" w:rsidRDefault="00715A41" w:rsidP="00017114">
            <w:pPr>
              <w:rPr>
                <w:rFonts w:eastAsia="Calibri" w:cs="Arial"/>
                <w:sz w:val="18"/>
                <w:szCs w:val="18"/>
              </w:rPr>
            </w:pPr>
            <w:r w:rsidRPr="00C427E5">
              <w:rPr>
                <w:rFonts w:eastAsia="Calibri" w:cs="Arial"/>
                <w:sz w:val="18"/>
                <w:szCs w:val="18"/>
              </w:rPr>
              <w:t>14. Texte sinngebend und gestaltend vorlesen und (auch frei) vortragen (zum Beispiel Gedichte)</w:t>
            </w:r>
          </w:p>
          <w:p w:rsidR="00715A41" w:rsidRDefault="00715A41" w:rsidP="00017114">
            <w:pPr>
              <w:rPr>
                <w:rFonts w:eastAsia="Calibri" w:cs="Arial"/>
                <w:sz w:val="18"/>
                <w:szCs w:val="18"/>
              </w:rPr>
            </w:pPr>
            <w:r w:rsidRPr="00C427E5">
              <w:rPr>
                <w:rFonts w:eastAsia="Calibri" w:cs="Arial"/>
                <w:sz w:val="18"/>
                <w:szCs w:val="18"/>
              </w:rPr>
              <w:t>15. unterschiedliche Sprechsituationen gestalten</w:t>
            </w:r>
          </w:p>
          <w:p w:rsidR="00715A41" w:rsidRDefault="00715A41" w:rsidP="00017114">
            <w:pPr>
              <w:rPr>
                <w:rFonts w:eastAsia="Calibri" w:cs="Arial"/>
                <w:sz w:val="18"/>
                <w:szCs w:val="18"/>
              </w:rPr>
            </w:pPr>
            <w:r w:rsidRPr="008D13B9">
              <w:rPr>
                <w:rFonts w:eastAsia="Calibri" w:cs="Arial"/>
                <w:sz w:val="18"/>
                <w:szCs w:val="18"/>
              </w:rPr>
              <w:t>17. Gespräche sowie längere gesprochene Texte kon</w:t>
            </w:r>
            <w:r>
              <w:rPr>
                <w:rFonts w:eastAsia="Calibri" w:cs="Arial"/>
                <w:sz w:val="18"/>
                <w:szCs w:val="18"/>
              </w:rPr>
              <w:t>zentriert verfolgen und ihr Ver</w:t>
            </w:r>
            <w:r w:rsidRPr="008D13B9">
              <w:rPr>
                <w:rFonts w:eastAsia="Calibri" w:cs="Arial"/>
                <w:sz w:val="18"/>
                <w:szCs w:val="18"/>
              </w:rPr>
              <w:t>ständnis sichern, aktiv zuhören</w:t>
            </w:r>
          </w:p>
          <w:p w:rsidR="00715A41" w:rsidRPr="00283EF0" w:rsidRDefault="00715A41" w:rsidP="00017114">
            <w:pPr>
              <w:rPr>
                <w:rFonts w:eastAsia="Calibri" w:cs="Arial"/>
                <w:sz w:val="18"/>
                <w:szCs w:val="18"/>
                <w:u w:val="single"/>
              </w:rPr>
            </w:pPr>
            <w:r w:rsidRPr="00283EF0">
              <w:rPr>
                <w:rFonts w:eastAsia="Calibri" w:cs="Arial"/>
                <w:sz w:val="18"/>
                <w:szCs w:val="18"/>
                <w:u w:val="single"/>
              </w:rPr>
              <w:t>2.2 Schreiben</w:t>
            </w:r>
          </w:p>
          <w:p w:rsidR="00715A41" w:rsidRDefault="00715A41" w:rsidP="00017114">
            <w:pPr>
              <w:rPr>
                <w:rFonts w:eastAsia="Calibri" w:cs="Arial"/>
                <w:sz w:val="18"/>
                <w:szCs w:val="18"/>
              </w:rPr>
            </w:pPr>
            <w:r w:rsidRPr="008D13B9">
              <w:rPr>
                <w:rFonts w:eastAsia="Calibri" w:cs="Arial"/>
                <w:sz w:val="18"/>
                <w:szCs w:val="18"/>
              </w:rPr>
              <w:t>7. strukturiert, verständlich und stilistisch stimmig fo</w:t>
            </w:r>
            <w:r>
              <w:rPr>
                <w:rFonts w:eastAsia="Calibri" w:cs="Arial"/>
                <w:sz w:val="18"/>
                <w:szCs w:val="18"/>
              </w:rPr>
              <w:t>rmulieren; dabei einen differen</w:t>
            </w:r>
            <w:r w:rsidRPr="008D13B9">
              <w:rPr>
                <w:rFonts w:eastAsia="Calibri" w:cs="Arial"/>
                <w:sz w:val="18"/>
                <w:szCs w:val="18"/>
              </w:rPr>
              <w:t>zierten Wortschatz (auch Fachsprache, Fremdwörter (E)) verwenden</w:t>
            </w:r>
          </w:p>
          <w:p w:rsidR="00715A41" w:rsidRDefault="00715A41" w:rsidP="00017114">
            <w:pPr>
              <w:rPr>
                <w:rFonts w:eastAsia="Calibri" w:cs="Arial"/>
                <w:sz w:val="18"/>
                <w:szCs w:val="18"/>
              </w:rPr>
            </w:pPr>
            <w:r w:rsidRPr="008D13B9">
              <w:rPr>
                <w:rFonts w:eastAsia="Calibri" w:cs="Arial"/>
                <w:sz w:val="18"/>
                <w:szCs w:val="18"/>
              </w:rPr>
              <w:t>9. Übernahmen aus fremden Texten klar kennzeichnen (Zitat, indirekte Rede) und in den eigenen Text integrieren, Quellen benennen</w:t>
            </w:r>
          </w:p>
          <w:p w:rsidR="00715A41" w:rsidRDefault="00715A41" w:rsidP="00017114">
            <w:pPr>
              <w:rPr>
                <w:rFonts w:eastAsia="Calibri" w:cs="Arial"/>
                <w:sz w:val="18"/>
                <w:szCs w:val="18"/>
              </w:rPr>
            </w:pPr>
            <w:r w:rsidRPr="008D13B9">
              <w:rPr>
                <w:rFonts w:eastAsia="Calibri" w:cs="Arial"/>
                <w:sz w:val="18"/>
                <w:szCs w:val="18"/>
              </w:rPr>
              <w:t>12. von Ereignissen berichten, Gegenstände, Vorgänge, Orte, Bilder und Personen beschreiben</w:t>
            </w:r>
          </w:p>
          <w:p w:rsidR="00715A41" w:rsidRDefault="00715A41" w:rsidP="00017114">
            <w:pPr>
              <w:rPr>
                <w:rFonts w:eastAsia="Calibri" w:cs="Arial"/>
                <w:sz w:val="18"/>
                <w:szCs w:val="18"/>
              </w:rPr>
            </w:pPr>
            <w:r w:rsidRPr="005F3198">
              <w:rPr>
                <w:rFonts w:eastAsia="Calibri" w:cs="Arial"/>
                <w:sz w:val="18"/>
                <w:szCs w:val="18"/>
              </w:rPr>
              <w:t>13. den Inhalt auch längerer Texte knapp, eigenständig und adressatenorientiert wiedergeben</w:t>
            </w:r>
          </w:p>
          <w:p w:rsidR="00715A41" w:rsidRDefault="00715A41" w:rsidP="00017114">
            <w:pPr>
              <w:rPr>
                <w:rFonts w:eastAsia="Calibri" w:cs="Arial"/>
                <w:sz w:val="18"/>
                <w:szCs w:val="18"/>
              </w:rPr>
            </w:pPr>
            <w:r w:rsidRPr="005F3198">
              <w:rPr>
                <w:rFonts w:eastAsia="Calibri" w:cs="Arial"/>
                <w:sz w:val="18"/>
                <w:szCs w:val="18"/>
              </w:rPr>
              <w:t>17. in sachlichem Stil verständlich formulieren</w:t>
            </w:r>
          </w:p>
          <w:p w:rsidR="00715A41" w:rsidRDefault="00715A41" w:rsidP="00017114">
            <w:pPr>
              <w:rPr>
                <w:rFonts w:eastAsia="Calibri" w:cs="Arial"/>
                <w:sz w:val="18"/>
                <w:szCs w:val="18"/>
              </w:rPr>
            </w:pPr>
            <w:r w:rsidRPr="005F3198">
              <w:rPr>
                <w:rFonts w:eastAsia="Calibri" w:cs="Arial"/>
                <w:sz w:val="18"/>
                <w:szCs w:val="18"/>
              </w:rPr>
              <w:t>19. Thesen formulieren</w:t>
            </w:r>
          </w:p>
          <w:p w:rsidR="00715A41" w:rsidRDefault="00715A41" w:rsidP="00017114">
            <w:pPr>
              <w:rPr>
                <w:rFonts w:eastAsia="Calibri" w:cs="Arial"/>
                <w:sz w:val="18"/>
                <w:szCs w:val="18"/>
              </w:rPr>
            </w:pPr>
            <w:r w:rsidRPr="005F3198">
              <w:rPr>
                <w:rFonts w:eastAsia="Calibri" w:cs="Arial"/>
                <w:sz w:val="18"/>
                <w:szCs w:val="18"/>
              </w:rPr>
              <w:t>25. die formale und sprachlich stilistische Gestaltungsweise von Texten und deren Wirkung an Beispielen darstellen (zum Beispiel sprachliche Bilder deuten, Dialoge analysieren (E))</w:t>
            </w:r>
          </w:p>
          <w:p w:rsidR="00715A41" w:rsidRDefault="00715A41" w:rsidP="00017114">
            <w:pPr>
              <w:rPr>
                <w:rFonts w:eastAsia="Calibri" w:cs="Arial"/>
                <w:sz w:val="18"/>
                <w:szCs w:val="18"/>
              </w:rPr>
            </w:pPr>
            <w:r w:rsidRPr="005F3198">
              <w:rPr>
                <w:rFonts w:eastAsia="Calibri" w:cs="Arial"/>
                <w:sz w:val="18"/>
                <w:szCs w:val="18"/>
              </w:rPr>
              <w:t>26. Textdeutungen begründen und belegen; Texte analytisch interpretieren und dabei auch gattungs- und epochenspezifische (E) Merkmale einbeziehen</w:t>
            </w:r>
          </w:p>
          <w:p w:rsidR="00715A41" w:rsidRDefault="00715A41" w:rsidP="00017114">
            <w:pPr>
              <w:rPr>
                <w:rFonts w:eastAsia="Calibri" w:cs="Arial"/>
                <w:sz w:val="18"/>
                <w:szCs w:val="18"/>
              </w:rPr>
            </w:pPr>
            <w:r w:rsidRPr="005F3198">
              <w:rPr>
                <w:rFonts w:eastAsia="Calibri" w:cs="Arial"/>
                <w:sz w:val="18"/>
                <w:szCs w:val="18"/>
              </w:rPr>
              <w:t>27. gestaltend interpretieren und dabei die Ergebnisse einer Textuntersuchung nutzen</w:t>
            </w:r>
          </w:p>
          <w:p w:rsidR="00715A41" w:rsidRDefault="00715A41" w:rsidP="00017114">
            <w:pPr>
              <w:rPr>
                <w:rFonts w:eastAsia="Calibri" w:cs="Arial"/>
                <w:sz w:val="18"/>
                <w:szCs w:val="18"/>
              </w:rPr>
            </w:pPr>
            <w:r w:rsidRPr="005F3198">
              <w:rPr>
                <w:rFonts w:eastAsia="Calibri" w:cs="Arial"/>
                <w:sz w:val="18"/>
                <w:szCs w:val="18"/>
              </w:rPr>
              <w:t>28. sprachliche Mittel gezielt einsetzen</w:t>
            </w:r>
          </w:p>
          <w:p w:rsidR="00715A41" w:rsidRDefault="00715A41" w:rsidP="00017114">
            <w:pPr>
              <w:rPr>
                <w:rFonts w:eastAsia="Calibri" w:cs="Arial"/>
                <w:sz w:val="18"/>
                <w:szCs w:val="18"/>
              </w:rPr>
            </w:pPr>
            <w:r w:rsidRPr="005F3198">
              <w:rPr>
                <w:rFonts w:eastAsia="Calibri" w:cs="Arial"/>
                <w:sz w:val="18"/>
                <w:szCs w:val="18"/>
              </w:rPr>
              <w:t>32. produktionsorientiertes Schreiben als Mittel der Textaneignung und Interpretation nutzen</w:t>
            </w:r>
          </w:p>
          <w:p w:rsidR="00715A41" w:rsidRPr="00283EF0" w:rsidRDefault="00715A41" w:rsidP="00017114">
            <w:pPr>
              <w:rPr>
                <w:rFonts w:eastAsia="Calibri" w:cs="Arial"/>
                <w:sz w:val="18"/>
                <w:szCs w:val="18"/>
                <w:u w:val="single"/>
              </w:rPr>
            </w:pPr>
            <w:r w:rsidRPr="00283EF0">
              <w:rPr>
                <w:rFonts w:eastAsia="Calibri" w:cs="Arial"/>
                <w:sz w:val="18"/>
                <w:szCs w:val="18"/>
                <w:u w:val="single"/>
              </w:rPr>
              <w:t>2.3 Lesen</w:t>
            </w:r>
          </w:p>
          <w:p w:rsidR="00715A41" w:rsidRDefault="00715A41" w:rsidP="00017114">
            <w:pPr>
              <w:rPr>
                <w:rFonts w:eastAsia="Calibri" w:cs="Arial"/>
                <w:sz w:val="18"/>
                <w:szCs w:val="18"/>
              </w:rPr>
            </w:pPr>
            <w:r w:rsidRPr="005F3198">
              <w:rPr>
                <w:rFonts w:eastAsia="Calibri" w:cs="Arial"/>
                <w:sz w:val="18"/>
                <w:szCs w:val="18"/>
              </w:rPr>
              <w:t>1. unterschiedliche Lesetechniken anwenden und nutzen (zum Beispiel diagonal, selektiv, navigierend (E))</w:t>
            </w:r>
          </w:p>
          <w:p w:rsidR="00715A41" w:rsidRDefault="00715A41" w:rsidP="00017114">
            <w:pPr>
              <w:rPr>
                <w:rFonts w:eastAsia="Calibri" w:cs="Arial"/>
                <w:sz w:val="18"/>
                <w:szCs w:val="18"/>
              </w:rPr>
            </w:pPr>
            <w:r w:rsidRPr="005F3198">
              <w:rPr>
                <w:rFonts w:eastAsia="Calibri" w:cs="Arial"/>
                <w:sz w:val="18"/>
                <w:szCs w:val="18"/>
              </w:rPr>
              <w:t>2. flüssig und sinnbezogen lesen und vorlesen</w:t>
            </w:r>
          </w:p>
          <w:p w:rsidR="00715A41" w:rsidRDefault="00715A41" w:rsidP="00017114">
            <w:pPr>
              <w:rPr>
                <w:rFonts w:eastAsia="Calibri" w:cs="Arial"/>
                <w:sz w:val="18"/>
                <w:szCs w:val="18"/>
              </w:rPr>
            </w:pPr>
            <w:r w:rsidRPr="005F3198">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715A41" w:rsidRDefault="00715A41" w:rsidP="00017114">
            <w:pPr>
              <w:rPr>
                <w:rFonts w:eastAsia="Calibri" w:cs="Arial"/>
                <w:sz w:val="18"/>
                <w:szCs w:val="18"/>
              </w:rPr>
            </w:pPr>
            <w:r w:rsidRPr="005F3198">
              <w:rPr>
                <w:rFonts w:eastAsia="Calibri" w:cs="Arial"/>
                <w:sz w:val="18"/>
                <w:szCs w:val="18"/>
              </w:rPr>
              <w:t>4. ihre Leseerwartung an einen Text formulieren und reflektieren</w:t>
            </w:r>
          </w:p>
          <w:p w:rsidR="00715A41" w:rsidRDefault="00715A41" w:rsidP="00017114">
            <w:pPr>
              <w:rPr>
                <w:rFonts w:eastAsia="Calibri" w:cs="Arial"/>
                <w:sz w:val="18"/>
                <w:szCs w:val="18"/>
              </w:rPr>
            </w:pPr>
            <w:r w:rsidRPr="005F3198">
              <w:rPr>
                <w:rFonts w:eastAsia="Calibri" w:cs="Arial"/>
                <w:sz w:val="18"/>
                <w:szCs w:val="18"/>
              </w:rPr>
              <w:t>5. Zusammenhänge zwischen Teilaspekten und Textganzem herstellen</w:t>
            </w:r>
          </w:p>
          <w:p w:rsidR="00715A41" w:rsidRDefault="00715A41" w:rsidP="00017114">
            <w:pPr>
              <w:rPr>
                <w:rFonts w:eastAsia="Calibri" w:cs="Arial"/>
                <w:sz w:val="18"/>
                <w:szCs w:val="18"/>
              </w:rPr>
            </w:pPr>
            <w:r w:rsidRPr="005F3198">
              <w:rPr>
                <w:rFonts w:eastAsia="Calibri" w:cs="Arial"/>
                <w:sz w:val="18"/>
                <w:szCs w:val="18"/>
              </w:rPr>
              <w:t>6. Deutungshypothesen entwickeln, begründen, am Text belegen und überprüfen (E)</w:t>
            </w:r>
          </w:p>
          <w:p w:rsidR="00715A41" w:rsidRDefault="00715A41" w:rsidP="00017114">
            <w:pPr>
              <w:rPr>
                <w:rFonts w:eastAsia="Calibri" w:cs="Arial"/>
                <w:sz w:val="18"/>
                <w:szCs w:val="18"/>
              </w:rPr>
            </w:pPr>
            <w:r w:rsidRPr="005F3198">
              <w:rPr>
                <w:rFonts w:eastAsia="Calibri" w:cs="Arial"/>
                <w:sz w:val="18"/>
                <w:szCs w:val="18"/>
              </w:rPr>
              <w:t>7. Interpretations- und Analysemethoden anwenden, reflektieren und für ihr Textverständnis nutzen</w:t>
            </w:r>
          </w:p>
          <w:p w:rsidR="00715A41" w:rsidRDefault="00715A41" w:rsidP="00017114">
            <w:pPr>
              <w:rPr>
                <w:rFonts w:eastAsia="Calibri" w:cs="Arial"/>
                <w:sz w:val="18"/>
                <w:szCs w:val="18"/>
              </w:rPr>
            </w:pPr>
            <w:r w:rsidRPr="005F3198">
              <w:rPr>
                <w:rFonts w:eastAsia="Calibri" w:cs="Arial"/>
                <w:sz w:val="18"/>
                <w:szCs w:val="18"/>
              </w:rPr>
              <w:t>8. sprachliche Gestaltungsmittel in ihren Wirkungszusammenhängen erkennen, dabei die ästhetische Qualität eines Textes erfassen und ihn als gestaltetes Produkt begreifen</w:t>
            </w:r>
          </w:p>
          <w:p w:rsidR="00715A41" w:rsidRDefault="00715A41" w:rsidP="00017114">
            <w:pPr>
              <w:rPr>
                <w:rFonts w:eastAsia="Calibri" w:cs="Arial"/>
                <w:sz w:val="18"/>
                <w:szCs w:val="18"/>
              </w:rPr>
            </w:pPr>
            <w:r w:rsidRPr="005F3198">
              <w:rPr>
                <w:rFonts w:eastAsia="Calibri" w:cs="Arial"/>
                <w:sz w:val="18"/>
                <w:szCs w:val="18"/>
              </w:rPr>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715A41" w:rsidRDefault="00715A41" w:rsidP="00017114">
            <w:pPr>
              <w:rPr>
                <w:rFonts w:eastAsia="Calibri" w:cs="Arial"/>
                <w:sz w:val="18"/>
                <w:szCs w:val="18"/>
              </w:rPr>
            </w:pPr>
            <w:r w:rsidRPr="005F3198">
              <w:rPr>
                <w:rFonts w:eastAsia="Calibri" w:cs="Arial"/>
                <w:sz w:val="18"/>
                <w:szCs w:val="18"/>
              </w:rPr>
              <w:t>11. Vergleiche zwischen Texten anstellen, Vergleichsaspekte herausarbeiten (E) und für das Textverstehen nutzen</w:t>
            </w:r>
          </w:p>
          <w:p w:rsidR="00715A41" w:rsidRDefault="00715A41" w:rsidP="00017114">
            <w:pPr>
              <w:rPr>
                <w:rFonts w:eastAsia="Calibri" w:cs="Arial"/>
                <w:sz w:val="18"/>
                <w:szCs w:val="18"/>
              </w:rPr>
            </w:pPr>
            <w:r w:rsidRPr="005F3198">
              <w:rPr>
                <w:rFonts w:eastAsia="Calibri" w:cs="Arial"/>
                <w:sz w:val="18"/>
                <w:szCs w:val="18"/>
              </w:rPr>
              <w:t>12. Mehrdeutigkeit als Merkmal literarischer Texte erkennen (E)</w:t>
            </w:r>
          </w:p>
          <w:p w:rsidR="00715A41" w:rsidRDefault="00715A41" w:rsidP="00017114">
            <w:pPr>
              <w:rPr>
                <w:rFonts w:eastAsia="Calibri" w:cs="Arial"/>
                <w:sz w:val="18"/>
                <w:szCs w:val="18"/>
              </w:rPr>
            </w:pPr>
            <w:r w:rsidRPr="005F3198">
              <w:rPr>
                <w:rFonts w:eastAsia="Calibri" w:cs="Arial"/>
                <w:sz w:val="18"/>
                <w:szCs w:val="18"/>
              </w:rPr>
              <w:t>13. szenische und produktionsorientierte Verfahren als Textzugang und zur Textdeutung und zur Texterschließung anwenden</w:t>
            </w:r>
          </w:p>
          <w:p w:rsidR="00715A41" w:rsidRPr="007D5CCC" w:rsidRDefault="00715A41" w:rsidP="00017114">
            <w:pPr>
              <w:rPr>
                <w:rFonts w:eastAsia="Calibri" w:cs="Arial"/>
                <w:i/>
                <w:szCs w:val="22"/>
              </w:rPr>
            </w:pPr>
            <w:r w:rsidRPr="005F3198">
              <w:rPr>
                <w:rFonts w:eastAsia="Calibri" w:cs="Arial"/>
                <w:sz w:val="18"/>
                <w:szCs w:val="18"/>
              </w:rPr>
              <w:t>23. Textverstehen als dynamischen Prozess der Bedeutungsgenerierung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F14658" w:rsidRDefault="00715A41" w:rsidP="00E24392">
            <w:pPr>
              <w:rPr>
                <w:rFonts w:eastAsia="Calibri"/>
                <w:sz w:val="18"/>
                <w:szCs w:val="18"/>
                <w:u w:val="single"/>
              </w:rPr>
            </w:pPr>
            <w:r w:rsidRPr="00F14658">
              <w:rPr>
                <w:rFonts w:eastAsia="Calibri"/>
                <w:sz w:val="18"/>
                <w:szCs w:val="18"/>
                <w:u w:val="single"/>
              </w:rPr>
              <w:t>3.2.1.1 Literarische Texte</w:t>
            </w:r>
          </w:p>
          <w:p w:rsidR="00715A41" w:rsidRPr="00FE4AC9" w:rsidRDefault="00715A41" w:rsidP="00E24392">
            <w:pPr>
              <w:rPr>
                <w:rFonts w:eastAsia="Calibri"/>
                <w:sz w:val="18"/>
                <w:szCs w:val="18"/>
              </w:rPr>
            </w:pPr>
            <w:r w:rsidRPr="00FE4AC9">
              <w:rPr>
                <w:rFonts w:eastAsia="Calibri"/>
                <w:sz w:val="18"/>
                <w:szCs w:val="18"/>
              </w:rPr>
              <w:t>(1G) Methoden der Texterschließung (</w:t>
            </w:r>
            <w:r w:rsidR="00F54B79">
              <w:rPr>
                <w:rFonts w:eastAsia="Calibri"/>
                <w:sz w:val="18"/>
                <w:szCs w:val="18"/>
              </w:rPr>
              <w:t>z.B.</w:t>
            </w:r>
            <w:r w:rsidRPr="00FE4AC9">
              <w:rPr>
                <w:rFonts w:eastAsia="Calibri"/>
                <w:sz w:val="18"/>
                <w:szCs w:val="18"/>
              </w:rPr>
              <w:t xml:space="preserve"> markieren, Verständnisfragen stellen) anwenden</w:t>
            </w:r>
          </w:p>
          <w:p w:rsidR="00715A41" w:rsidRDefault="00715A41" w:rsidP="00E24392">
            <w:pPr>
              <w:rPr>
                <w:rFonts w:eastAsia="Calibri"/>
                <w:sz w:val="18"/>
                <w:szCs w:val="18"/>
              </w:rPr>
            </w:pPr>
            <w:r w:rsidRPr="00FE4AC9">
              <w:rPr>
                <w:rFonts w:eastAsia="Calibri"/>
                <w:sz w:val="18"/>
                <w:szCs w:val="18"/>
              </w:rPr>
              <w:t>(1</w:t>
            </w:r>
            <w:r w:rsidR="003A229E">
              <w:rPr>
                <w:rFonts w:eastAsia="Calibri"/>
                <w:sz w:val="18"/>
                <w:szCs w:val="18"/>
              </w:rPr>
              <w:t>M</w:t>
            </w:r>
            <w:r w:rsidRPr="00FE4AC9">
              <w:rPr>
                <w:rFonts w:eastAsia="Calibri"/>
                <w:sz w:val="18"/>
                <w:szCs w:val="18"/>
              </w:rPr>
              <w:t>E) unterschiedliche Lesetechniken (</w:t>
            </w:r>
            <w:r w:rsidR="00F54B79">
              <w:rPr>
                <w:rFonts w:eastAsia="Calibri"/>
                <w:sz w:val="18"/>
                <w:szCs w:val="18"/>
              </w:rPr>
              <w:t>z.B.</w:t>
            </w:r>
            <w:r w:rsidRPr="00FE4AC9">
              <w:rPr>
                <w:rFonts w:eastAsia="Calibri"/>
                <w:sz w:val="18"/>
                <w:szCs w:val="18"/>
              </w:rPr>
              <w:t xml:space="preserve"> diagonal, selektiv, </w:t>
            </w:r>
            <w:r w:rsidR="003A229E">
              <w:rPr>
                <w:rFonts w:eastAsia="Calibri"/>
                <w:sz w:val="18"/>
                <w:szCs w:val="18"/>
              </w:rPr>
              <w:t xml:space="preserve">E: </w:t>
            </w:r>
            <w:r w:rsidRPr="00FE4AC9">
              <w:rPr>
                <w:rFonts w:eastAsia="Calibri"/>
                <w:sz w:val="18"/>
                <w:szCs w:val="18"/>
              </w:rPr>
              <w:t>navigierend) und Methoden der Texterschließung (</w:t>
            </w:r>
            <w:r w:rsidR="00F54B79">
              <w:rPr>
                <w:rFonts w:eastAsia="Calibri"/>
                <w:sz w:val="18"/>
                <w:szCs w:val="18"/>
              </w:rPr>
              <w:t>z.B.</w:t>
            </w:r>
            <w:r w:rsidRPr="00FE4AC9">
              <w:rPr>
                <w:rFonts w:eastAsia="Calibri"/>
                <w:sz w:val="18"/>
                <w:szCs w:val="18"/>
              </w:rPr>
              <w:t xml:space="preserve"> markieren) anwenden</w:t>
            </w:r>
          </w:p>
          <w:p w:rsidR="00715A41" w:rsidRPr="00FE4AC9" w:rsidRDefault="00715A41" w:rsidP="00E24392">
            <w:pPr>
              <w:rPr>
                <w:rFonts w:eastAsia="Calibri"/>
                <w:sz w:val="18"/>
                <w:szCs w:val="18"/>
              </w:rPr>
            </w:pPr>
            <w:r w:rsidRPr="00FE4AC9">
              <w:rPr>
                <w:rFonts w:eastAsia="Calibri"/>
                <w:sz w:val="18"/>
                <w:szCs w:val="18"/>
              </w:rPr>
              <w:t>(2G) ihren Leseeindruck erläutern</w:t>
            </w:r>
          </w:p>
          <w:p w:rsidR="00715A41" w:rsidRDefault="00715A41" w:rsidP="00E24392">
            <w:pPr>
              <w:rPr>
                <w:rFonts w:eastAsia="Calibri"/>
                <w:sz w:val="18"/>
                <w:szCs w:val="18"/>
              </w:rPr>
            </w:pPr>
            <w:r w:rsidRPr="00FE4AC9">
              <w:rPr>
                <w:rFonts w:eastAsia="Calibri"/>
                <w:sz w:val="18"/>
                <w:szCs w:val="18"/>
              </w:rPr>
              <w:t>(2ME) ihren Leseeindruck und ihr erstes Textverständnis erläutern und begründen</w:t>
            </w:r>
          </w:p>
          <w:p w:rsidR="00715A41" w:rsidRPr="00FE4AC9" w:rsidRDefault="00715A41" w:rsidP="00E24392">
            <w:pPr>
              <w:rPr>
                <w:rFonts w:eastAsia="Calibri"/>
                <w:sz w:val="18"/>
                <w:szCs w:val="18"/>
              </w:rPr>
            </w:pPr>
            <w:r w:rsidRPr="00FE4AC9">
              <w:rPr>
                <w:rFonts w:eastAsia="Calibri"/>
                <w:sz w:val="18"/>
                <w:szCs w:val="18"/>
              </w:rPr>
              <w:t>(3G</w:t>
            </w:r>
            <w:r w:rsidR="003A229E">
              <w:rPr>
                <w:rFonts w:eastAsia="Calibri"/>
                <w:sz w:val="18"/>
                <w:szCs w:val="18"/>
              </w:rPr>
              <w:t>M</w:t>
            </w:r>
            <w:r w:rsidRPr="00FE4AC9">
              <w:rPr>
                <w:rFonts w:eastAsia="Calibri"/>
                <w:sz w:val="18"/>
                <w:szCs w:val="18"/>
              </w:rPr>
              <w:t>) Inhalte von Texten herausarbeiten</w:t>
            </w:r>
            <w:r w:rsidR="003A229E">
              <w:rPr>
                <w:rFonts w:eastAsia="Calibri"/>
                <w:sz w:val="18"/>
                <w:szCs w:val="18"/>
              </w:rPr>
              <w:t xml:space="preserve"> M: </w:t>
            </w:r>
            <w:r w:rsidRPr="00FE4AC9">
              <w:rPr>
                <w:rFonts w:eastAsia="Calibri"/>
                <w:sz w:val="18"/>
                <w:szCs w:val="18"/>
              </w:rPr>
              <w:t>und dazu aussagekräftige Textbelege auswählen und zitieren</w:t>
            </w:r>
          </w:p>
          <w:p w:rsidR="00715A41" w:rsidRDefault="00715A41" w:rsidP="00E24392">
            <w:pPr>
              <w:rPr>
                <w:rFonts w:eastAsia="Calibri"/>
                <w:sz w:val="18"/>
                <w:szCs w:val="18"/>
              </w:rPr>
            </w:pPr>
            <w:r w:rsidRPr="00FE4AC9">
              <w:rPr>
                <w:rFonts w:eastAsia="Calibri"/>
                <w:sz w:val="18"/>
                <w:szCs w:val="18"/>
              </w:rPr>
              <w:t>(3E) Inhalte von Texten herausarbeiten und zusammenfassen; dazu aussagekräftige Textbelege auswählen</w:t>
            </w:r>
          </w:p>
          <w:p w:rsidR="00715A41" w:rsidRPr="00FE4AC9" w:rsidRDefault="00715A41" w:rsidP="00E24392">
            <w:pPr>
              <w:rPr>
                <w:rFonts w:eastAsia="Calibri"/>
                <w:sz w:val="18"/>
                <w:szCs w:val="18"/>
              </w:rPr>
            </w:pPr>
            <w:r w:rsidRPr="00FE4AC9">
              <w:rPr>
                <w:rFonts w:eastAsia="Calibri"/>
                <w:sz w:val="18"/>
                <w:szCs w:val="18"/>
              </w:rPr>
              <w:t>(6M) das Thema eines Textes benennen</w:t>
            </w:r>
          </w:p>
          <w:p w:rsidR="00715A41" w:rsidRDefault="00715A41" w:rsidP="00E24392">
            <w:pPr>
              <w:rPr>
                <w:rFonts w:eastAsia="Calibri"/>
                <w:sz w:val="18"/>
                <w:szCs w:val="18"/>
              </w:rPr>
            </w:pPr>
            <w:r w:rsidRPr="00FE4AC9">
              <w:rPr>
                <w:rFonts w:eastAsia="Calibri"/>
                <w:sz w:val="18"/>
                <w:szCs w:val="18"/>
              </w:rPr>
              <w:t>(6E) das Thema eines Textes bestimmen und benennen</w:t>
            </w:r>
          </w:p>
          <w:p w:rsidR="00715A41" w:rsidRPr="00FE4AC9" w:rsidRDefault="00715A41" w:rsidP="00E24392">
            <w:pPr>
              <w:rPr>
                <w:rFonts w:eastAsia="Calibri"/>
                <w:sz w:val="18"/>
                <w:szCs w:val="18"/>
              </w:rPr>
            </w:pPr>
            <w:r w:rsidRPr="00FE4AC9">
              <w:rPr>
                <w:rFonts w:eastAsia="Calibri"/>
                <w:sz w:val="18"/>
                <w:szCs w:val="18"/>
              </w:rPr>
              <w:t xml:space="preserve">(7G) wesentliche Elemente eines Textes bestimmen (Figuren, Handlung, Konfliktverlauf, Raum- und Zeitdarstellung) </w:t>
            </w:r>
          </w:p>
          <w:p w:rsidR="00715A41" w:rsidRPr="00FE4AC9" w:rsidRDefault="00715A41" w:rsidP="00E24392">
            <w:pPr>
              <w:rPr>
                <w:rFonts w:eastAsia="Calibri"/>
                <w:sz w:val="18"/>
                <w:szCs w:val="18"/>
              </w:rPr>
            </w:pPr>
            <w:r w:rsidRPr="00FE4AC9">
              <w:rPr>
                <w:rFonts w:eastAsia="Calibri"/>
                <w:sz w:val="18"/>
                <w:szCs w:val="18"/>
              </w:rPr>
              <w:t>(7M) wesentliche Elemente eines Textes bestimmen und in ihrer Funktion beschreiben (Titel, Handlungsverlauf, Figuren und Figurenkonstellation, Konfliktverlauf, Raum- und Zeitdarstellung)</w:t>
            </w:r>
          </w:p>
          <w:p w:rsidR="00715A41" w:rsidRDefault="00715A41" w:rsidP="00E24392">
            <w:pPr>
              <w:rPr>
                <w:rFonts w:eastAsia="Calibri"/>
                <w:sz w:val="18"/>
                <w:szCs w:val="18"/>
              </w:rPr>
            </w:pPr>
            <w:r w:rsidRPr="00FE4AC9">
              <w:rPr>
                <w:rFonts w:eastAsia="Calibri"/>
                <w:sz w:val="18"/>
                <w:szCs w:val="18"/>
              </w:rPr>
              <w:t>(7E) wesentliche Elemente eines Textes bestimmen, analysieren und in ihrer Funktion beschreiben (Titel, Aufbau, Handlungs- und Konfliktverlauf, Figuren und Figurenkonstellation, Raum- und Zeitgestaltung, Motive, Symbole)</w:t>
            </w:r>
          </w:p>
          <w:p w:rsidR="00011E10" w:rsidRDefault="00011E10" w:rsidP="00E24392">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chreibung von Texten verwenden:</w:t>
            </w:r>
          </w:p>
          <w:p w:rsidR="00011E10" w:rsidRDefault="00011E10" w:rsidP="00E24392">
            <w:pPr>
              <w:rPr>
                <w:rFonts w:eastAsia="Calibri" w:cs="Arial"/>
                <w:sz w:val="18"/>
                <w:szCs w:val="18"/>
              </w:rPr>
            </w:pPr>
            <w:r>
              <w:rPr>
                <w:rFonts w:eastAsia="Calibri" w:cs="Arial"/>
                <w:sz w:val="18"/>
                <w:szCs w:val="18"/>
              </w:rPr>
              <w:t xml:space="preserve">– Autor, Erzähler, ME: </w:t>
            </w:r>
            <w:r w:rsidRPr="00FE6E34">
              <w:rPr>
                <w:rFonts w:eastAsia="Calibri" w:cs="Arial"/>
                <w:sz w:val="18"/>
                <w:szCs w:val="18"/>
              </w:rPr>
              <w:t>Erzählperspektive</w:t>
            </w:r>
            <w:r>
              <w:rPr>
                <w:rFonts w:eastAsia="Calibri" w:cs="Arial"/>
                <w:sz w:val="18"/>
                <w:szCs w:val="18"/>
              </w:rPr>
              <w:t xml:space="preserve">, E: </w:t>
            </w:r>
            <w:r w:rsidRPr="00F67839">
              <w:rPr>
                <w:rFonts w:eastAsia="Calibri" w:cs="Arial"/>
                <w:sz w:val="18"/>
                <w:szCs w:val="18"/>
              </w:rPr>
              <w:t>Erzählform,</w:t>
            </w:r>
            <w:r>
              <w:rPr>
                <w:rFonts w:eastAsia="Calibri" w:cs="Arial"/>
                <w:sz w:val="18"/>
                <w:szCs w:val="18"/>
              </w:rPr>
              <w:t xml:space="preserve"> </w:t>
            </w:r>
            <w:r w:rsidRPr="00F67839">
              <w:rPr>
                <w:rFonts w:eastAsia="Calibri" w:cs="Arial"/>
                <w:sz w:val="18"/>
                <w:szCs w:val="18"/>
              </w:rPr>
              <w:t>Erzählstruktur, innere und äußere Handlung, offener Schluss, Erzähltempora,</w:t>
            </w:r>
            <w:r>
              <w:rPr>
                <w:rFonts w:eastAsia="Calibri" w:cs="Arial"/>
                <w:sz w:val="18"/>
                <w:szCs w:val="18"/>
              </w:rPr>
              <w:t xml:space="preserve"> </w:t>
            </w:r>
            <w:r w:rsidRPr="00F67839">
              <w:rPr>
                <w:rFonts w:eastAsia="Calibri" w:cs="Arial"/>
                <w:sz w:val="18"/>
                <w:szCs w:val="18"/>
              </w:rPr>
              <w:t>Vorausdeutungen und Rückblende</w:t>
            </w:r>
            <w:r>
              <w:rPr>
                <w:rFonts w:eastAsia="Calibri" w:cs="Arial"/>
                <w:sz w:val="18"/>
                <w:szCs w:val="18"/>
              </w:rPr>
              <w:t xml:space="preserve"> […]</w:t>
            </w:r>
            <w:r>
              <w:rPr>
                <w:rFonts w:eastAsia="Calibri" w:cs="Arial"/>
                <w:sz w:val="18"/>
                <w:szCs w:val="18"/>
              </w:rPr>
              <w:br/>
            </w:r>
            <w:r w:rsidRPr="00FE6E34">
              <w:rPr>
                <w:rFonts w:eastAsia="Calibri" w:cs="Arial"/>
                <w:sz w:val="18"/>
                <w:szCs w:val="18"/>
              </w:rPr>
              <w:t>– Figuren, Dialog, Monolog</w:t>
            </w:r>
            <w:r>
              <w:rPr>
                <w:rFonts w:eastAsia="Calibri" w:cs="Arial"/>
                <w:sz w:val="18"/>
                <w:szCs w:val="18"/>
              </w:rPr>
              <w:t xml:space="preserve">, ME: </w:t>
            </w:r>
            <w:r w:rsidRPr="00FE6E34">
              <w:rPr>
                <w:rFonts w:eastAsia="Calibri" w:cs="Arial"/>
                <w:sz w:val="18"/>
                <w:szCs w:val="18"/>
              </w:rPr>
              <w:t>Figurenverzeichnis, Akt,</w:t>
            </w:r>
            <w:r>
              <w:rPr>
                <w:rFonts w:eastAsia="Calibri" w:cs="Arial"/>
                <w:sz w:val="18"/>
                <w:szCs w:val="18"/>
              </w:rPr>
              <w:t xml:space="preserve"> </w:t>
            </w:r>
            <w:r w:rsidRPr="00FE6E34">
              <w:rPr>
                <w:rFonts w:eastAsia="Calibri" w:cs="Arial"/>
                <w:sz w:val="18"/>
                <w:szCs w:val="18"/>
              </w:rPr>
              <w:t>Szene, Exposition, Höhepunkt, Wendepunkt, Lösung, Katastrophe, Regieanweisung</w:t>
            </w:r>
          </w:p>
          <w:p w:rsidR="00715A41" w:rsidRPr="00FE4AC9" w:rsidRDefault="00011E10" w:rsidP="00E24392">
            <w:pPr>
              <w:rPr>
                <w:rFonts w:eastAsia="Calibri"/>
                <w:sz w:val="18"/>
                <w:szCs w:val="18"/>
              </w:rPr>
            </w:pPr>
            <w:r w:rsidRPr="00FE4AC9">
              <w:rPr>
                <w:rFonts w:eastAsia="Calibri"/>
                <w:sz w:val="18"/>
                <w:szCs w:val="18"/>
              </w:rPr>
              <w:t xml:space="preserve"> </w:t>
            </w:r>
            <w:r w:rsidR="00715A41" w:rsidRPr="00FE4AC9">
              <w:rPr>
                <w:rFonts w:eastAsia="Calibri"/>
                <w:sz w:val="18"/>
                <w:szCs w:val="18"/>
              </w:rPr>
              <w:t>(9G) die Wirkung grundlegender Gestaltungsmittel erkennen und beschreiben</w:t>
            </w:r>
          </w:p>
          <w:p w:rsidR="00715A41" w:rsidRPr="00FE4AC9" w:rsidRDefault="00715A41" w:rsidP="00E24392">
            <w:pPr>
              <w:rPr>
                <w:rFonts w:eastAsia="Calibri"/>
                <w:sz w:val="18"/>
                <w:szCs w:val="18"/>
              </w:rPr>
            </w:pPr>
            <w:r w:rsidRPr="00FE4AC9">
              <w:rPr>
                <w:rFonts w:eastAsia="Calibri"/>
                <w:sz w:val="18"/>
                <w:szCs w:val="18"/>
              </w:rPr>
              <w:t>(9M) die Wirkung von Gestaltungsmitteln erkennen und erläutern</w:t>
            </w:r>
          </w:p>
          <w:p w:rsidR="00715A41" w:rsidRDefault="00715A41" w:rsidP="00E24392">
            <w:pPr>
              <w:rPr>
                <w:rFonts w:eastAsia="Calibri"/>
                <w:sz w:val="18"/>
                <w:szCs w:val="18"/>
              </w:rPr>
            </w:pPr>
            <w:r w:rsidRPr="00FE4AC9">
              <w:rPr>
                <w:rFonts w:eastAsia="Calibri"/>
                <w:sz w:val="18"/>
                <w:szCs w:val="18"/>
              </w:rPr>
              <w:t>(9E) sprachliche Gestaltungsmittel beschreiben und auf ihre Funktion hin untersuchen</w:t>
            </w:r>
          </w:p>
          <w:p w:rsidR="00715A41" w:rsidRPr="00FE4AC9" w:rsidRDefault="00715A41" w:rsidP="00E24392">
            <w:pPr>
              <w:rPr>
                <w:rFonts w:eastAsia="Calibri"/>
                <w:sz w:val="18"/>
                <w:szCs w:val="18"/>
              </w:rPr>
            </w:pPr>
            <w:r w:rsidRPr="00FE4AC9">
              <w:rPr>
                <w:rFonts w:eastAsia="Calibri"/>
                <w:sz w:val="18"/>
                <w:szCs w:val="18"/>
              </w:rPr>
              <w:t>(10M) Komik erkennen und untersuchen</w:t>
            </w:r>
          </w:p>
          <w:p w:rsidR="00715A41" w:rsidRDefault="00715A41" w:rsidP="00E24392">
            <w:pPr>
              <w:rPr>
                <w:rFonts w:eastAsia="Calibri"/>
                <w:sz w:val="18"/>
                <w:szCs w:val="18"/>
              </w:rPr>
            </w:pPr>
            <w:r w:rsidRPr="00FE4AC9">
              <w:rPr>
                <w:rFonts w:eastAsia="Calibri"/>
                <w:sz w:val="18"/>
                <w:szCs w:val="18"/>
              </w:rPr>
              <w:t>(10E) Komik und Parodie erkennen und ihre Wirkung untersuchen</w:t>
            </w:r>
          </w:p>
          <w:p w:rsidR="00715A41" w:rsidRPr="00FE4AC9" w:rsidRDefault="00715A41" w:rsidP="00E24392">
            <w:pPr>
              <w:rPr>
                <w:rFonts w:eastAsia="Calibri"/>
                <w:sz w:val="18"/>
                <w:szCs w:val="18"/>
              </w:rPr>
            </w:pPr>
            <w:r w:rsidRPr="00FE4AC9">
              <w:rPr>
                <w:rFonts w:eastAsia="Calibri"/>
                <w:sz w:val="18"/>
                <w:szCs w:val="18"/>
              </w:rPr>
              <w:t>(12</w:t>
            </w:r>
            <w:r w:rsidR="00FD5388">
              <w:rPr>
                <w:rFonts w:eastAsia="Calibri"/>
                <w:sz w:val="18"/>
                <w:szCs w:val="18"/>
              </w:rPr>
              <w:t>G</w:t>
            </w:r>
            <w:r w:rsidRPr="00FE4AC9">
              <w:rPr>
                <w:rFonts w:eastAsia="Calibri"/>
                <w:sz w:val="18"/>
                <w:szCs w:val="18"/>
              </w:rPr>
              <w:t xml:space="preserve">M) Deutungen eines Textes entwickeln, begründen, am Text belegen </w:t>
            </w:r>
            <w:r w:rsidR="00FD5388">
              <w:rPr>
                <w:rFonts w:eastAsia="Calibri"/>
                <w:sz w:val="18"/>
                <w:szCs w:val="18"/>
              </w:rPr>
              <w:t xml:space="preserve">M: </w:t>
            </w:r>
            <w:r w:rsidRPr="00FE4AC9">
              <w:rPr>
                <w:rFonts w:eastAsia="Calibri"/>
                <w:sz w:val="18"/>
                <w:szCs w:val="18"/>
              </w:rPr>
              <w:t>und mit anderen Deutungen vergleichen</w:t>
            </w:r>
          </w:p>
          <w:p w:rsidR="00715A41" w:rsidRDefault="00715A41" w:rsidP="00E24392">
            <w:pPr>
              <w:rPr>
                <w:rFonts w:eastAsia="Calibri"/>
                <w:sz w:val="18"/>
                <w:szCs w:val="18"/>
              </w:rPr>
            </w:pPr>
            <w:r w:rsidRPr="00FE4AC9">
              <w:rPr>
                <w:rFonts w:eastAsia="Calibri"/>
                <w:sz w:val="18"/>
                <w:szCs w:val="18"/>
              </w:rPr>
              <w:t>(12E) Deutungen eines Textes entwickeln und formulieren (auch mithilfe von Deutungshypothesen); das eigene Textverständnis erläutern, begründen und am Text belegen</w:t>
            </w:r>
          </w:p>
          <w:p w:rsidR="00715A41" w:rsidRPr="00FE4AC9" w:rsidRDefault="00715A41" w:rsidP="00E24392">
            <w:pPr>
              <w:rPr>
                <w:rFonts w:eastAsia="Calibri"/>
                <w:sz w:val="18"/>
                <w:szCs w:val="18"/>
              </w:rPr>
            </w:pPr>
            <w:r w:rsidRPr="00FE4AC9">
              <w:rPr>
                <w:rFonts w:eastAsia="Calibri"/>
                <w:sz w:val="18"/>
                <w:szCs w:val="18"/>
              </w:rPr>
              <w:t>(15G</w:t>
            </w:r>
            <w:r w:rsidR="00FD5388">
              <w:rPr>
                <w:rFonts w:eastAsia="Calibri"/>
                <w:sz w:val="18"/>
                <w:szCs w:val="18"/>
              </w:rPr>
              <w:t>M</w:t>
            </w:r>
            <w:r w:rsidRPr="00FE4AC9">
              <w:rPr>
                <w:rFonts w:eastAsia="Calibri"/>
                <w:sz w:val="18"/>
                <w:szCs w:val="18"/>
              </w:rPr>
              <w:t>) handlungs- und produktionsorientierte Verfahren anwenden, um zu einer Textdeutung zu gelangen (</w:t>
            </w:r>
            <w:r w:rsidR="00F54B79">
              <w:rPr>
                <w:rFonts w:eastAsia="Calibri"/>
                <w:sz w:val="18"/>
                <w:szCs w:val="18"/>
              </w:rPr>
              <w:t>z.B.</w:t>
            </w:r>
            <w:r w:rsidRPr="00FE4AC9">
              <w:rPr>
                <w:rFonts w:eastAsia="Calibri"/>
                <w:sz w:val="18"/>
                <w:szCs w:val="18"/>
              </w:rPr>
              <w:t xml:space="preserve"> Paralleltext, </w:t>
            </w:r>
            <w:r w:rsidR="00FD5388">
              <w:rPr>
                <w:rFonts w:eastAsia="Calibri"/>
                <w:sz w:val="18"/>
                <w:szCs w:val="18"/>
              </w:rPr>
              <w:t xml:space="preserve">G: </w:t>
            </w:r>
            <w:r w:rsidRPr="00FE4AC9">
              <w:rPr>
                <w:rFonts w:eastAsia="Calibri"/>
                <w:sz w:val="18"/>
                <w:szCs w:val="18"/>
              </w:rPr>
              <w:t>Brief, Tagebucheintrag</w:t>
            </w:r>
            <w:r w:rsidR="00FD5388">
              <w:rPr>
                <w:rFonts w:eastAsia="Calibri"/>
                <w:sz w:val="18"/>
                <w:szCs w:val="18"/>
              </w:rPr>
              <w:t xml:space="preserve"> / M: </w:t>
            </w:r>
            <w:r w:rsidRPr="00FE4AC9">
              <w:rPr>
                <w:rFonts w:eastAsia="Calibri"/>
                <w:sz w:val="18"/>
                <w:szCs w:val="18"/>
              </w:rPr>
              <w:t>innerer Monolog, Formen des szenischen Interpretierens)</w:t>
            </w:r>
          </w:p>
          <w:p w:rsidR="00715A41" w:rsidRDefault="00715A41" w:rsidP="00E24392">
            <w:pPr>
              <w:rPr>
                <w:rFonts w:eastAsia="Calibri"/>
                <w:sz w:val="18"/>
                <w:szCs w:val="18"/>
              </w:rPr>
            </w:pPr>
            <w:r w:rsidRPr="00FE4AC9">
              <w:rPr>
                <w:rFonts w:eastAsia="Calibri"/>
                <w:sz w:val="18"/>
                <w:szCs w:val="18"/>
              </w:rPr>
              <w:t>(15E) mit handlungs- und produktionsorientierten Verfahren ein plausibles Textverständnis herausarbeiten (</w:t>
            </w:r>
            <w:r w:rsidR="00F54B79">
              <w:rPr>
                <w:rFonts w:eastAsia="Calibri"/>
                <w:sz w:val="18"/>
                <w:szCs w:val="18"/>
              </w:rPr>
              <w:t>z.B.</w:t>
            </w:r>
            <w:r w:rsidRPr="00FE4AC9">
              <w:rPr>
                <w:rFonts w:eastAsia="Calibri"/>
                <w:sz w:val="18"/>
                <w:szCs w:val="18"/>
              </w:rPr>
              <w:t xml:space="preserve"> Texttransformationen, Ausgestaltungen, Formen des szenischen Interpretierens)</w:t>
            </w:r>
          </w:p>
          <w:p w:rsidR="00715A41" w:rsidRPr="00FE4AC9" w:rsidRDefault="00715A41" w:rsidP="00E24392">
            <w:pPr>
              <w:rPr>
                <w:rFonts w:eastAsia="Calibri"/>
                <w:sz w:val="18"/>
                <w:szCs w:val="18"/>
              </w:rPr>
            </w:pPr>
            <w:r w:rsidRPr="00FE4AC9">
              <w:rPr>
                <w:rFonts w:eastAsia="Calibri"/>
                <w:sz w:val="18"/>
                <w:szCs w:val="18"/>
              </w:rPr>
              <w:t xml:space="preserve">(16GM) Handlungen und Verhaltensweisen literarischer Figuren begründet beschreiben und bewerten; Beziehungen von literarischen Figuren beschreiben </w:t>
            </w:r>
          </w:p>
          <w:p w:rsidR="00715A41" w:rsidRDefault="00715A41" w:rsidP="00E24392">
            <w:pPr>
              <w:rPr>
                <w:rFonts w:eastAsia="Calibri"/>
                <w:sz w:val="18"/>
                <w:szCs w:val="18"/>
              </w:rPr>
            </w:pPr>
            <w:r w:rsidRPr="00FE4AC9">
              <w:rPr>
                <w:rFonts w:eastAsia="Calibri"/>
                <w:sz w:val="18"/>
                <w:szCs w:val="18"/>
              </w:rPr>
              <w:t>(16E) literarische Figuren charakterisieren; Figurenkonstellation beschreiben</w:t>
            </w:r>
          </w:p>
          <w:p w:rsidR="00715A41" w:rsidRPr="00FE4AC9" w:rsidRDefault="00715A41" w:rsidP="00E24392">
            <w:pPr>
              <w:rPr>
                <w:rFonts w:eastAsia="Calibri"/>
                <w:sz w:val="18"/>
                <w:szCs w:val="18"/>
              </w:rPr>
            </w:pPr>
            <w:r w:rsidRPr="00FE4AC9">
              <w:rPr>
                <w:rFonts w:eastAsia="Calibri"/>
                <w:sz w:val="18"/>
                <w:szCs w:val="18"/>
              </w:rPr>
              <w:t>(17G</w:t>
            </w:r>
            <w:r w:rsidR="00FD5388">
              <w:rPr>
                <w:rFonts w:eastAsia="Calibri"/>
                <w:sz w:val="18"/>
                <w:szCs w:val="18"/>
              </w:rPr>
              <w:t>M</w:t>
            </w:r>
            <w:r w:rsidRPr="00FE4AC9">
              <w:rPr>
                <w:rFonts w:eastAsia="Calibri"/>
                <w:sz w:val="18"/>
                <w:szCs w:val="18"/>
              </w:rPr>
              <w:t>) Verstehensschwierigkeiten benennen</w:t>
            </w:r>
            <w:r w:rsidR="00FD5388">
              <w:rPr>
                <w:rFonts w:eastAsia="Calibri"/>
                <w:sz w:val="18"/>
                <w:szCs w:val="18"/>
              </w:rPr>
              <w:t xml:space="preserve"> M: </w:t>
            </w:r>
            <w:r w:rsidRPr="00FE4AC9">
              <w:rPr>
                <w:rFonts w:eastAsia="Calibri"/>
                <w:sz w:val="18"/>
                <w:szCs w:val="18"/>
              </w:rPr>
              <w:t>und in einen Zusammenhang mit ihrer Deutung stellen</w:t>
            </w:r>
          </w:p>
          <w:p w:rsidR="00715A41" w:rsidRDefault="00715A41" w:rsidP="00E24392">
            <w:pPr>
              <w:rPr>
                <w:rFonts w:eastAsia="Calibri"/>
                <w:sz w:val="18"/>
                <w:szCs w:val="18"/>
              </w:rPr>
            </w:pPr>
            <w:r w:rsidRPr="00FE4AC9">
              <w:rPr>
                <w:rFonts w:eastAsia="Calibri"/>
                <w:sz w:val="18"/>
                <w:szCs w:val="18"/>
              </w:rPr>
              <w:t>(17E) Verstehensschwierigkeiten benennen und für den Interpretationsprozess nutzen</w:t>
            </w:r>
          </w:p>
          <w:p w:rsidR="00715A41" w:rsidRDefault="00715A41" w:rsidP="00E24392">
            <w:pPr>
              <w:rPr>
                <w:rFonts w:eastAsia="Calibri"/>
                <w:sz w:val="18"/>
                <w:szCs w:val="18"/>
              </w:rPr>
            </w:pPr>
            <w:r w:rsidRPr="00FE4AC9">
              <w:rPr>
                <w:rFonts w:eastAsia="Calibri"/>
                <w:sz w:val="18"/>
                <w:szCs w:val="18"/>
              </w:rPr>
              <w:t>(18E) die Mehrdeutigkeit von literarischen Texten erkennen und in Grundzügen erläutern</w:t>
            </w:r>
          </w:p>
          <w:p w:rsidR="00715A41" w:rsidRDefault="00715A41" w:rsidP="00E24392">
            <w:pPr>
              <w:rPr>
                <w:rFonts w:eastAsia="Calibri"/>
                <w:sz w:val="18"/>
                <w:szCs w:val="18"/>
              </w:rPr>
            </w:pPr>
            <w:r w:rsidRPr="00FE4AC9">
              <w:rPr>
                <w:rFonts w:eastAsia="Calibri"/>
                <w:sz w:val="18"/>
                <w:szCs w:val="18"/>
              </w:rPr>
              <w:t>(19E) die Wirkung eines Textes beschreiben und begründen (Textteile und Textganzes) bewusst einsetzen</w:t>
            </w:r>
          </w:p>
          <w:p w:rsidR="00FD5388" w:rsidRPr="004C79A5" w:rsidRDefault="00FD5388" w:rsidP="00E24392">
            <w:pPr>
              <w:pStyle w:val="Kompetenzbeschreibung"/>
            </w:pPr>
            <w:r>
              <w:t>(21) vergleichend eigene und literarische Lebenswelten beschreiben M: und unterscheiden / E: und reflektieren […]</w:t>
            </w:r>
          </w:p>
          <w:p w:rsidR="00715A41" w:rsidRDefault="00715A41" w:rsidP="00E24392">
            <w:pPr>
              <w:rPr>
                <w:rFonts w:eastAsia="Calibri"/>
                <w:sz w:val="18"/>
                <w:szCs w:val="18"/>
              </w:rPr>
            </w:pPr>
            <w:r w:rsidRPr="00FE4AC9">
              <w:rPr>
                <w:rFonts w:eastAsia="Calibri"/>
                <w:sz w:val="18"/>
                <w:szCs w:val="18"/>
              </w:rPr>
              <w:t>(22E) Texte inhaltlich und formal vergleichen, auch solche unterschiedlicher Textsorten beziehungsweise medialer Darstellung, und den Vergleich für ihr Textverständnis nutzen</w:t>
            </w:r>
          </w:p>
          <w:p w:rsidR="00715A41" w:rsidRPr="00FE4AC9" w:rsidRDefault="00715A41" w:rsidP="00E24392">
            <w:pPr>
              <w:rPr>
                <w:rFonts w:eastAsia="Calibri"/>
                <w:sz w:val="18"/>
                <w:szCs w:val="18"/>
              </w:rPr>
            </w:pPr>
            <w:r w:rsidRPr="00FE4AC9">
              <w:rPr>
                <w:rFonts w:eastAsia="Calibri"/>
                <w:sz w:val="18"/>
                <w:szCs w:val="18"/>
              </w:rPr>
              <w:t>(23G) Textinhalte mit eigenen Erfahrungen vergleichen</w:t>
            </w:r>
          </w:p>
          <w:p w:rsidR="00715A41" w:rsidRDefault="00715A41" w:rsidP="00E24392">
            <w:pPr>
              <w:rPr>
                <w:rFonts w:eastAsia="Calibri"/>
                <w:sz w:val="18"/>
                <w:szCs w:val="18"/>
              </w:rPr>
            </w:pPr>
            <w:r w:rsidRPr="00FE4AC9">
              <w:rPr>
                <w:rFonts w:eastAsia="Calibri"/>
                <w:sz w:val="18"/>
                <w:szCs w:val="18"/>
              </w:rPr>
              <w:t>(23</w:t>
            </w:r>
            <w:r w:rsidR="00FD5388">
              <w:rPr>
                <w:rFonts w:eastAsia="Calibri"/>
                <w:sz w:val="18"/>
                <w:szCs w:val="18"/>
              </w:rPr>
              <w:t>M</w:t>
            </w:r>
            <w:r w:rsidRPr="00FE4AC9">
              <w:rPr>
                <w:rFonts w:eastAsia="Calibri"/>
                <w:sz w:val="18"/>
                <w:szCs w:val="18"/>
              </w:rPr>
              <w:t>E) die Bedeutsamkeit eines Textes für die eigene Person reflektieren und Textinhalte mit eigenen Erfahrungen vergleichen</w:t>
            </w:r>
          </w:p>
          <w:p w:rsidR="00715A41" w:rsidRPr="006B4B2C" w:rsidRDefault="00715A41" w:rsidP="00E24392">
            <w:pPr>
              <w:rPr>
                <w:rFonts w:eastAsia="Calibri"/>
                <w:sz w:val="18"/>
                <w:szCs w:val="18"/>
                <w:u w:val="single"/>
              </w:rPr>
            </w:pPr>
            <w:r w:rsidRPr="006B4B2C">
              <w:rPr>
                <w:rFonts w:eastAsia="Calibri"/>
                <w:sz w:val="18"/>
                <w:szCs w:val="18"/>
                <w:u w:val="single"/>
              </w:rPr>
              <w:t>3.2.1.3</w:t>
            </w:r>
            <w:r>
              <w:rPr>
                <w:rFonts w:eastAsia="Calibri"/>
                <w:sz w:val="18"/>
                <w:szCs w:val="18"/>
                <w:u w:val="single"/>
              </w:rPr>
              <w:t xml:space="preserve"> Medien</w:t>
            </w:r>
          </w:p>
          <w:p w:rsidR="00715A41" w:rsidRDefault="00715A41" w:rsidP="00E24392">
            <w:pPr>
              <w:rPr>
                <w:rFonts w:eastAsia="Calibri"/>
                <w:sz w:val="18"/>
                <w:szCs w:val="18"/>
              </w:rPr>
            </w:pPr>
            <w:r w:rsidRPr="00FE4AC9">
              <w:rPr>
                <w:rFonts w:eastAsia="Calibri"/>
                <w:sz w:val="18"/>
                <w:szCs w:val="18"/>
              </w:rPr>
              <w:t>(1) Medien hinsichtlich ihrer Darbietungsform und Kommunikationsfunktion beschreiben (Printmedien, Hörmedien, visuelle, audiovisuelle Medien; Suchmaschinen, Informations</w:t>
            </w:r>
            <w:r w:rsidRPr="00FE4AC9">
              <w:rPr>
                <w:rFonts w:ascii="MS Gothic" w:eastAsia="MS Gothic" w:hAnsi="MS Gothic" w:cs="MS Gothic" w:hint="eastAsia"/>
                <w:sz w:val="18"/>
                <w:szCs w:val="18"/>
              </w:rPr>
              <w:t>‑</w:t>
            </w:r>
            <w:r w:rsidRPr="00FE4AC9">
              <w:rPr>
                <w:rFonts w:eastAsia="Calibri"/>
                <w:sz w:val="18"/>
                <w:szCs w:val="18"/>
              </w:rPr>
              <w:t>, Kommunikations- und Unterhaltungsplattformen, soziale Netzwerke)</w:t>
            </w:r>
          </w:p>
          <w:p w:rsidR="00715A41" w:rsidRDefault="00715A41" w:rsidP="00E24392">
            <w:pPr>
              <w:rPr>
                <w:rFonts w:eastAsia="Calibri"/>
                <w:sz w:val="18"/>
                <w:szCs w:val="18"/>
              </w:rPr>
            </w:pPr>
            <w:r w:rsidRPr="00FE4AC9">
              <w:rPr>
                <w:rFonts w:eastAsia="Calibri"/>
                <w:sz w:val="18"/>
                <w:szCs w:val="18"/>
              </w:rPr>
              <w:t>(2G) Funktionen von Medien unterscheiden</w:t>
            </w:r>
            <w:r w:rsidR="00FD5388">
              <w:rPr>
                <w:rFonts w:eastAsia="Calibri"/>
                <w:sz w:val="18"/>
                <w:szCs w:val="18"/>
              </w:rPr>
              <w:t xml:space="preserve">, ME: </w:t>
            </w:r>
            <w:r w:rsidRPr="00FE4AC9">
              <w:rPr>
                <w:rFonts w:eastAsia="Calibri"/>
                <w:sz w:val="18"/>
                <w:szCs w:val="18"/>
              </w:rPr>
              <w:t xml:space="preserve">vergleichen </w:t>
            </w:r>
            <w:r w:rsidR="00FD5388">
              <w:rPr>
                <w:rFonts w:eastAsia="Calibri"/>
                <w:sz w:val="18"/>
                <w:szCs w:val="18"/>
              </w:rPr>
              <w:t xml:space="preserve">E: </w:t>
            </w:r>
            <w:r w:rsidRPr="00FE4AC9">
              <w:rPr>
                <w:rFonts w:eastAsia="Calibri"/>
                <w:sz w:val="18"/>
                <w:szCs w:val="18"/>
              </w:rPr>
              <w:t>und bewerten (Information, Unterhaltung, Kommunikation, auch Werbung)</w:t>
            </w:r>
          </w:p>
          <w:p w:rsidR="00715A41" w:rsidRPr="00FE4AC9" w:rsidRDefault="00715A41" w:rsidP="00E24392">
            <w:pPr>
              <w:rPr>
                <w:rFonts w:eastAsia="Calibri"/>
                <w:sz w:val="18"/>
                <w:szCs w:val="18"/>
              </w:rPr>
            </w:pPr>
            <w:r w:rsidRPr="00FE4AC9">
              <w:rPr>
                <w:rFonts w:eastAsia="Calibri"/>
                <w:sz w:val="18"/>
                <w:szCs w:val="18"/>
              </w:rPr>
              <w:t>(7GM) lineare und nichtlineare Texte gestalten, auch zur Erstellung von Bewerbungen (</w:t>
            </w:r>
            <w:r w:rsidR="00F54B79">
              <w:rPr>
                <w:rFonts w:eastAsia="Calibri"/>
                <w:sz w:val="18"/>
                <w:szCs w:val="18"/>
              </w:rPr>
              <w:t>z.B.</w:t>
            </w:r>
            <w:r w:rsidRPr="00FE4AC9">
              <w:rPr>
                <w:rFonts w:eastAsia="Calibri"/>
                <w:sz w:val="18"/>
                <w:szCs w:val="18"/>
              </w:rPr>
              <w:t xml:space="preserve"> mithilfe von Textverarbeitungs- oder Präsentationsprogrammen)</w:t>
            </w:r>
          </w:p>
          <w:p w:rsidR="00715A41" w:rsidRDefault="00715A41" w:rsidP="00E24392">
            <w:pPr>
              <w:rPr>
                <w:rFonts w:eastAsia="Calibri"/>
                <w:sz w:val="18"/>
                <w:szCs w:val="18"/>
              </w:rPr>
            </w:pPr>
            <w:r w:rsidRPr="00FE4AC9">
              <w:rPr>
                <w:rFonts w:eastAsia="Calibri"/>
                <w:sz w:val="18"/>
                <w:szCs w:val="18"/>
              </w:rPr>
              <w:t>(7E) lineare und nichtlineare Texte mithilfe geeigneter Medien gestalten (</w:t>
            </w:r>
            <w:r w:rsidR="00F54B79">
              <w:rPr>
                <w:rFonts w:eastAsia="Calibri"/>
                <w:sz w:val="18"/>
                <w:szCs w:val="18"/>
              </w:rPr>
              <w:t>z.B.</w:t>
            </w:r>
            <w:r w:rsidRPr="00FE4AC9">
              <w:rPr>
                <w:rFonts w:eastAsia="Calibri"/>
                <w:sz w:val="18"/>
                <w:szCs w:val="18"/>
              </w:rPr>
              <w:t xml:space="preserve"> mithilfe von Präsentationssoftware) und ihre Gestaltungsentscheidung erläutern</w:t>
            </w:r>
          </w:p>
          <w:p w:rsidR="00715A41" w:rsidRPr="00FE4AC9" w:rsidRDefault="00715A41" w:rsidP="00E24392">
            <w:pPr>
              <w:rPr>
                <w:rFonts w:eastAsia="Calibri"/>
                <w:sz w:val="18"/>
                <w:szCs w:val="18"/>
              </w:rPr>
            </w:pPr>
            <w:r w:rsidRPr="00FE4AC9">
              <w:rPr>
                <w:rFonts w:eastAsia="Calibri"/>
                <w:sz w:val="18"/>
                <w:szCs w:val="18"/>
              </w:rPr>
              <w:t>(8GM) in medialen Kommunikationssituationen (</w:t>
            </w:r>
            <w:r w:rsidR="00F54B79">
              <w:rPr>
                <w:rFonts w:eastAsia="Calibri"/>
                <w:sz w:val="18"/>
                <w:szCs w:val="18"/>
              </w:rPr>
              <w:t>z.B.</w:t>
            </w:r>
            <w:r w:rsidRPr="00FE4AC9">
              <w:rPr>
                <w:rFonts w:eastAsia="Calibri"/>
                <w:sz w:val="18"/>
                <w:szCs w:val="18"/>
              </w:rPr>
              <w:t xml:space="preserve"> Blog, Chat, Email) eigene Beiträge adressaten- und situationsbezogen formulieren</w:t>
            </w:r>
          </w:p>
          <w:p w:rsidR="00715A41" w:rsidRDefault="00715A41" w:rsidP="00E24392">
            <w:pPr>
              <w:rPr>
                <w:rFonts w:eastAsia="Calibri"/>
                <w:sz w:val="18"/>
                <w:szCs w:val="18"/>
              </w:rPr>
            </w:pPr>
            <w:r w:rsidRPr="00FE4AC9">
              <w:rPr>
                <w:rFonts w:eastAsia="Calibri"/>
                <w:sz w:val="18"/>
                <w:szCs w:val="18"/>
              </w:rPr>
              <w:t>(8E) in medialen Kommunikationssituationen (</w:t>
            </w:r>
            <w:r w:rsidR="00F54B79">
              <w:rPr>
                <w:rFonts w:eastAsia="Calibri"/>
                <w:sz w:val="18"/>
                <w:szCs w:val="18"/>
              </w:rPr>
              <w:t>z.B.</w:t>
            </w:r>
            <w:r w:rsidRPr="00FE4AC9">
              <w:rPr>
                <w:rFonts w:eastAsia="Calibri"/>
                <w:sz w:val="18"/>
                <w:szCs w:val="18"/>
              </w:rPr>
              <w:t xml:space="preserve"> Blog, Chat, Email) eigene Beiträge adressaten- und situationsbezogen formulieren und alternative Möglichkeiten reflektieren</w:t>
            </w:r>
          </w:p>
          <w:p w:rsidR="00AC1AB9" w:rsidRPr="008B2F7E" w:rsidRDefault="00AC1AB9" w:rsidP="00E24392">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715A41" w:rsidRDefault="00715A41" w:rsidP="00E24392">
            <w:pPr>
              <w:rPr>
                <w:rFonts w:eastAsia="Calibri"/>
                <w:sz w:val="18"/>
                <w:szCs w:val="18"/>
              </w:rPr>
            </w:pPr>
            <w:r w:rsidRPr="00FE4AC9">
              <w:rPr>
                <w:rFonts w:eastAsia="Calibri"/>
                <w:sz w:val="18"/>
                <w:szCs w:val="18"/>
              </w:rPr>
              <w:t>(10) ihre Lebenswirklichkeit von Realitätsdarstellungen und der Darstellung fiktionaler Welten in Medien unterscheiden</w:t>
            </w:r>
            <w:r w:rsidR="00FD5388">
              <w:rPr>
                <w:rFonts w:eastAsia="Calibri"/>
                <w:sz w:val="18"/>
                <w:szCs w:val="18"/>
              </w:rPr>
              <w:t xml:space="preserve"> ME: </w:t>
            </w:r>
            <w:r w:rsidRPr="00FE4AC9">
              <w:rPr>
                <w:rFonts w:eastAsia="Calibri"/>
                <w:sz w:val="18"/>
                <w:szCs w:val="18"/>
              </w:rPr>
              <w:t>und Unterschiede beschreiben</w:t>
            </w:r>
          </w:p>
          <w:p w:rsidR="00715A41" w:rsidRPr="00FE4AC9" w:rsidRDefault="00715A41" w:rsidP="00E24392">
            <w:pPr>
              <w:rPr>
                <w:rFonts w:eastAsia="Calibri"/>
                <w:sz w:val="18"/>
                <w:szCs w:val="18"/>
              </w:rPr>
            </w:pPr>
            <w:r w:rsidRPr="00FE4AC9">
              <w:rPr>
                <w:rFonts w:eastAsia="Calibri"/>
                <w:sz w:val="18"/>
                <w:szCs w:val="18"/>
              </w:rPr>
              <w:t>(11GM) ihren ersten Gesamteindruck eines Films oder Hörspiels beschreiben und begründen</w:t>
            </w:r>
          </w:p>
          <w:p w:rsidR="00715A41" w:rsidRDefault="00715A41" w:rsidP="00E24392">
            <w:pPr>
              <w:rPr>
                <w:rFonts w:eastAsia="Calibri"/>
                <w:sz w:val="18"/>
                <w:szCs w:val="18"/>
              </w:rPr>
            </w:pPr>
            <w:r w:rsidRPr="00FE4AC9">
              <w:rPr>
                <w:rFonts w:eastAsia="Calibri"/>
                <w:sz w:val="18"/>
                <w:szCs w:val="18"/>
              </w:rPr>
              <w:t>(11E) ihren ersten Gesamteindruck eines Bildes, Films, Hörspiels oder einer Theaterinszenierung beschreiben und begründen</w:t>
            </w:r>
          </w:p>
          <w:p w:rsidR="00715A41" w:rsidRDefault="00715A41" w:rsidP="00E24392">
            <w:pPr>
              <w:rPr>
                <w:rFonts w:eastAsia="Calibri"/>
                <w:sz w:val="18"/>
                <w:szCs w:val="18"/>
              </w:rPr>
            </w:pPr>
            <w:r w:rsidRPr="00FE4AC9">
              <w:rPr>
                <w:rFonts w:eastAsia="Calibri"/>
                <w:sz w:val="18"/>
                <w:szCs w:val="18"/>
              </w:rPr>
              <w:t>(12E) eigene Bildvorstellungen (</w:t>
            </w:r>
            <w:r w:rsidR="00F54B79">
              <w:rPr>
                <w:rFonts w:eastAsia="Calibri"/>
                <w:sz w:val="18"/>
                <w:szCs w:val="18"/>
              </w:rPr>
              <w:t>z.B.</w:t>
            </w:r>
            <w:r w:rsidRPr="00FE4AC9">
              <w:rPr>
                <w:rFonts w:eastAsia="Calibri"/>
                <w:sz w:val="18"/>
                <w:szCs w:val="18"/>
              </w:rPr>
              <w:t xml:space="preserve"> zu Figuren oder Orten in literarischen Texten) entwickeln und mit (audio</w:t>
            </w:r>
            <w:r w:rsidRPr="00FE4AC9">
              <w:rPr>
                <w:rFonts w:ascii="MS Gothic" w:eastAsia="MS Gothic" w:hAnsi="MS Gothic" w:cs="MS Gothic" w:hint="eastAsia"/>
                <w:sz w:val="18"/>
                <w:szCs w:val="18"/>
              </w:rPr>
              <w:t>‑</w:t>
            </w:r>
            <w:r w:rsidRPr="00FE4AC9">
              <w:rPr>
                <w:rFonts w:eastAsia="Calibri"/>
                <w:sz w:val="18"/>
                <w:szCs w:val="18"/>
              </w:rPr>
              <w:t>)visuellen Gestaltungen vergleichen</w:t>
            </w:r>
          </w:p>
          <w:p w:rsidR="00715A41" w:rsidRPr="00FE4AC9" w:rsidRDefault="00715A41" w:rsidP="00E24392">
            <w:pPr>
              <w:rPr>
                <w:rFonts w:eastAsia="Calibri"/>
                <w:sz w:val="18"/>
                <w:szCs w:val="18"/>
              </w:rPr>
            </w:pPr>
            <w:r w:rsidRPr="00FE4AC9">
              <w:rPr>
                <w:rFonts w:eastAsia="Calibri"/>
                <w:sz w:val="18"/>
                <w:szCs w:val="18"/>
              </w:rPr>
              <w:t>(13G) Text-Bild-Zusammenhänge erläutern</w:t>
            </w:r>
          </w:p>
          <w:p w:rsidR="00715A41" w:rsidRPr="00FE4AC9" w:rsidRDefault="00715A41" w:rsidP="00E24392">
            <w:pPr>
              <w:rPr>
                <w:rFonts w:eastAsia="Calibri"/>
                <w:sz w:val="18"/>
                <w:szCs w:val="18"/>
              </w:rPr>
            </w:pPr>
            <w:r w:rsidRPr="00FE4AC9">
              <w:rPr>
                <w:rFonts w:eastAsia="Calibri"/>
                <w:sz w:val="18"/>
                <w:szCs w:val="18"/>
              </w:rPr>
              <w:t>(13M) Zusammenhänge zwischen Bild und Text herstellen und erläutern (</w:t>
            </w:r>
            <w:r w:rsidR="00F54B79">
              <w:rPr>
                <w:rFonts w:eastAsia="Calibri"/>
                <w:sz w:val="18"/>
                <w:szCs w:val="18"/>
              </w:rPr>
              <w:t>z.B.</w:t>
            </w:r>
            <w:r w:rsidRPr="00FE4AC9">
              <w:rPr>
                <w:rFonts w:eastAsia="Calibri"/>
                <w:sz w:val="18"/>
                <w:szCs w:val="18"/>
              </w:rPr>
              <w:t xml:space="preserve"> Werbetexte und </w:t>
            </w:r>
            <w:r w:rsidRPr="00FE4AC9">
              <w:rPr>
                <w:rFonts w:ascii="MS Gothic" w:eastAsia="MS Gothic" w:hAnsi="MS Gothic" w:cs="MS Gothic" w:hint="eastAsia"/>
                <w:sz w:val="18"/>
                <w:szCs w:val="18"/>
              </w:rPr>
              <w:t>‑</w:t>
            </w:r>
            <w:r w:rsidRPr="00FE4AC9">
              <w:rPr>
                <w:rFonts w:eastAsia="Calibri"/>
                <w:sz w:val="18"/>
                <w:szCs w:val="18"/>
              </w:rPr>
              <w:t>filme)</w:t>
            </w:r>
          </w:p>
          <w:p w:rsidR="00715A41" w:rsidRDefault="00715A41" w:rsidP="00E24392">
            <w:pPr>
              <w:rPr>
                <w:rFonts w:eastAsia="Calibri"/>
                <w:sz w:val="18"/>
                <w:szCs w:val="18"/>
              </w:rPr>
            </w:pPr>
            <w:r w:rsidRPr="00FE4AC9">
              <w:rPr>
                <w:rFonts w:eastAsia="Calibri"/>
                <w:sz w:val="18"/>
                <w:szCs w:val="18"/>
              </w:rPr>
              <w:t>(13E) Bilder beschreiben und analysieren, dabei Zusammenhänge zwischen Bildelementen und anderen Medien herstellen (</w:t>
            </w:r>
            <w:r w:rsidR="00F54B79">
              <w:rPr>
                <w:rFonts w:eastAsia="Calibri"/>
                <w:sz w:val="18"/>
                <w:szCs w:val="18"/>
              </w:rPr>
              <w:t>z.B.</w:t>
            </w:r>
            <w:r w:rsidRPr="00FE4AC9">
              <w:rPr>
                <w:rFonts w:eastAsia="Calibri"/>
                <w:sz w:val="18"/>
                <w:szCs w:val="18"/>
              </w:rPr>
              <w:t xml:space="preserve"> Texte, auch Werbetexte und </w:t>
            </w:r>
            <w:r w:rsidRPr="00FE4AC9">
              <w:rPr>
                <w:rFonts w:ascii="MS Gothic" w:eastAsia="MS Gothic" w:hAnsi="MS Gothic" w:cs="MS Gothic" w:hint="eastAsia"/>
                <w:sz w:val="18"/>
                <w:szCs w:val="18"/>
              </w:rPr>
              <w:t>‑</w:t>
            </w:r>
            <w:r w:rsidRPr="00FE4AC9">
              <w:rPr>
                <w:rFonts w:eastAsia="Calibri"/>
                <w:sz w:val="18"/>
                <w:szCs w:val="18"/>
              </w:rPr>
              <w:t>filme)</w:t>
            </w:r>
          </w:p>
          <w:p w:rsidR="00715A41" w:rsidRPr="00FE4AC9" w:rsidRDefault="00715A41" w:rsidP="00E24392">
            <w:pPr>
              <w:rPr>
                <w:rFonts w:eastAsia="Calibri"/>
                <w:sz w:val="18"/>
                <w:szCs w:val="18"/>
              </w:rPr>
            </w:pPr>
            <w:r w:rsidRPr="00FE4AC9">
              <w:rPr>
                <w:rFonts w:eastAsia="Calibri"/>
                <w:sz w:val="18"/>
                <w:szCs w:val="18"/>
              </w:rPr>
              <w:t>(14GM) Inhalte eines Films oder Hörspiels wiedergeben</w:t>
            </w:r>
          </w:p>
          <w:p w:rsidR="00715A41" w:rsidRDefault="00715A41" w:rsidP="00E24392">
            <w:pPr>
              <w:rPr>
                <w:rFonts w:eastAsia="Calibri"/>
                <w:sz w:val="18"/>
                <w:szCs w:val="18"/>
              </w:rPr>
            </w:pPr>
            <w:r w:rsidRPr="00FE4AC9">
              <w:rPr>
                <w:rFonts w:eastAsia="Calibri"/>
                <w:sz w:val="18"/>
                <w:szCs w:val="18"/>
              </w:rPr>
              <w:t>(14E) Inhalte eines Films oder Hörspiels zusammenfassen und wiedergeben</w:t>
            </w:r>
          </w:p>
          <w:p w:rsidR="00715A41" w:rsidRPr="008E7607" w:rsidRDefault="00715A41" w:rsidP="00E24392">
            <w:pPr>
              <w:rPr>
                <w:rFonts w:eastAsia="Calibri"/>
                <w:sz w:val="18"/>
                <w:szCs w:val="18"/>
              </w:rPr>
            </w:pPr>
            <w:r w:rsidRPr="008E7607">
              <w:rPr>
                <w:rFonts w:eastAsia="Calibri"/>
                <w:sz w:val="18"/>
                <w:szCs w:val="18"/>
              </w:rPr>
              <w:t>(15G) die Handlung von Hörspielen oder Filmen erläutern und dabei wesentliche Darstellungsmittel eines Mediums beschreiben und deren Wirkung erläutern</w:t>
            </w:r>
          </w:p>
          <w:p w:rsidR="00715A41" w:rsidRPr="008E7607" w:rsidRDefault="00715A41" w:rsidP="00E24392">
            <w:pPr>
              <w:rPr>
                <w:rFonts w:eastAsia="Calibri"/>
                <w:sz w:val="18"/>
                <w:szCs w:val="18"/>
              </w:rPr>
            </w:pPr>
            <w:r w:rsidRPr="008E7607">
              <w:rPr>
                <w:rFonts w:eastAsia="Calibri"/>
                <w:sz w:val="18"/>
                <w:szCs w:val="18"/>
              </w:rPr>
              <w:t>(15M) die Handlung von Hörspielen oder Filmen erläutern und dabei die Wirkung von Darstellungs- und Gestaltungsmitteln in Hörspielen oder Filmen beschreiben und erläutern</w:t>
            </w:r>
          </w:p>
          <w:p w:rsidR="00715A41" w:rsidRDefault="00715A41" w:rsidP="00E24392">
            <w:pPr>
              <w:rPr>
                <w:rFonts w:eastAsia="Calibri"/>
                <w:sz w:val="18"/>
                <w:szCs w:val="18"/>
              </w:rPr>
            </w:pPr>
            <w:r w:rsidRPr="008E7607">
              <w:rPr>
                <w:rFonts w:eastAsia="Calibri"/>
                <w:sz w:val="18"/>
                <w:szCs w:val="18"/>
              </w:rPr>
              <w:t>(15E) die Handlungsstruktur von Filmen mithilfe filmischer (</w:t>
            </w:r>
            <w:r w:rsidR="00F54B79">
              <w:rPr>
                <w:rFonts w:eastAsia="Calibri"/>
                <w:sz w:val="18"/>
                <w:szCs w:val="18"/>
              </w:rPr>
              <w:t>z.B.</w:t>
            </w:r>
            <w:r w:rsidRPr="008E7607">
              <w:rPr>
                <w:rFonts w:eastAsia="Calibri"/>
                <w:sz w:val="18"/>
                <w:szCs w:val="18"/>
              </w:rPr>
              <w:t xml:space="preserve"> Rückblende) und erzähltechnischer (</w:t>
            </w:r>
            <w:r w:rsidR="00F54B79">
              <w:rPr>
                <w:rFonts w:eastAsia="Calibri"/>
                <w:sz w:val="18"/>
                <w:szCs w:val="18"/>
              </w:rPr>
              <w:t>z.B.</w:t>
            </w:r>
            <w:r w:rsidRPr="008E7607">
              <w:rPr>
                <w:rFonts w:eastAsia="Calibri"/>
                <w:sz w:val="18"/>
                <w:szCs w:val="18"/>
              </w:rPr>
              <w:t xml:space="preserve"> Rahmen</w:t>
            </w:r>
            <w:r w:rsidRPr="008E7607">
              <w:rPr>
                <w:rFonts w:ascii="MS Gothic" w:eastAsia="MS Gothic" w:hAnsi="MS Gothic" w:cs="MS Gothic" w:hint="eastAsia"/>
                <w:sz w:val="18"/>
                <w:szCs w:val="18"/>
              </w:rPr>
              <w:t>‑</w:t>
            </w:r>
            <w:r w:rsidRPr="008E7607">
              <w:rPr>
                <w:rFonts w:eastAsia="Calibri"/>
                <w:sz w:val="18"/>
                <w:szCs w:val="18"/>
              </w:rPr>
              <w:t>/Binnenhandlung) Fachbegriffe erl</w:t>
            </w:r>
            <w:r w:rsidRPr="008E7607">
              <w:rPr>
                <w:rFonts w:eastAsia="Calibri" w:cs="Arial"/>
                <w:sz w:val="18"/>
                <w:szCs w:val="18"/>
              </w:rPr>
              <w:t>ä</w:t>
            </w:r>
            <w:r w:rsidRPr="008E7607">
              <w:rPr>
                <w:rFonts w:eastAsia="Calibri"/>
                <w:sz w:val="18"/>
                <w:szCs w:val="18"/>
              </w:rPr>
              <w:t>utern</w:t>
            </w:r>
          </w:p>
          <w:p w:rsidR="00715A41" w:rsidRPr="008E7607" w:rsidRDefault="00715A41" w:rsidP="00E24392">
            <w:pPr>
              <w:rPr>
                <w:rFonts w:eastAsia="Calibri"/>
                <w:sz w:val="18"/>
                <w:szCs w:val="18"/>
              </w:rPr>
            </w:pPr>
            <w:r w:rsidRPr="008E7607">
              <w:rPr>
                <w:rFonts w:eastAsia="Calibri"/>
                <w:sz w:val="18"/>
                <w:szCs w:val="18"/>
              </w:rPr>
              <w:t>(16E) filmische Gestaltungsmittel erkennen und analysieren:</w:t>
            </w:r>
          </w:p>
          <w:p w:rsidR="00715A41" w:rsidRPr="008E7607" w:rsidRDefault="00715A41" w:rsidP="00E24392">
            <w:pPr>
              <w:rPr>
                <w:rFonts w:eastAsia="Calibri"/>
                <w:sz w:val="18"/>
                <w:szCs w:val="18"/>
              </w:rPr>
            </w:pPr>
            <w:r w:rsidRPr="008E7607">
              <w:rPr>
                <w:rFonts w:eastAsia="Calibri"/>
                <w:sz w:val="18"/>
                <w:szCs w:val="18"/>
              </w:rPr>
              <w:t>– Einstellung (Nahaufnahme, Totale, Halbtotale, Halbnah, Detail)</w:t>
            </w:r>
          </w:p>
          <w:p w:rsidR="00715A41" w:rsidRPr="008E7607" w:rsidRDefault="00715A41" w:rsidP="00E24392">
            <w:pPr>
              <w:rPr>
                <w:rFonts w:eastAsia="Calibri"/>
                <w:sz w:val="18"/>
                <w:szCs w:val="18"/>
              </w:rPr>
            </w:pPr>
            <w:r w:rsidRPr="008E7607">
              <w:rPr>
                <w:rFonts w:eastAsia="Calibri"/>
                <w:sz w:val="18"/>
                <w:szCs w:val="18"/>
              </w:rPr>
              <w:t>– Kameraperspektive (Frosch- und Vogelperspektive)</w:t>
            </w:r>
          </w:p>
          <w:p w:rsidR="00715A41" w:rsidRPr="008E7607" w:rsidRDefault="00715A41" w:rsidP="00E24392">
            <w:pPr>
              <w:rPr>
                <w:rFonts w:eastAsia="Calibri"/>
                <w:sz w:val="18"/>
                <w:szCs w:val="18"/>
              </w:rPr>
            </w:pPr>
            <w:r w:rsidRPr="008E7607">
              <w:rPr>
                <w:rFonts w:eastAsia="Calibri"/>
                <w:sz w:val="18"/>
                <w:szCs w:val="18"/>
              </w:rPr>
              <w:t>– Establishing Shot</w:t>
            </w:r>
          </w:p>
          <w:p w:rsidR="00715A41" w:rsidRPr="008E7607" w:rsidRDefault="00715A41" w:rsidP="00E24392">
            <w:pPr>
              <w:rPr>
                <w:rFonts w:eastAsia="Calibri"/>
                <w:sz w:val="18"/>
                <w:szCs w:val="18"/>
              </w:rPr>
            </w:pPr>
            <w:r w:rsidRPr="008E7607">
              <w:rPr>
                <w:rFonts w:eastAsia="Calibri"/>
                <w:sz w:val="18"/>
                <w:szCs w:val="18"/>
              </w:rPr>
              <w:t>– Frame (</w:t>
            </w:r>
            <w:r w:rsidR="00F54B79">
              <w:rPr>
                <w:rFonts w:eastAsia="Calibri"/>
                <w:sz w:val="18"/>
                <w:szCs w:val="18"/>
              </w:rPr>
              <w:t>z.B.</w:t>
            </w:r>
            <w:r w:rsidRPr="008E7607">
              <w:rPr>
                <w:rFonts w:eastAsia="Calibri"/>
                <w:sz w:val="18"/>
                <w:szCs w:val="18"/>
              </w:rPr>
              <w:t xml:space="preserve"> Analyse von Einzelbildern)</w:t>
            </w:r>
          </w:p>
          <w:p w:rsidR="00715A41" w:rsidRPr="008E7607" w:rsidRDefault="00715A41" w:rsidP="00E24392">
            <w:pPr>
              <w:rPr>
                <w:rFonts w:eastAsia="Calibri"/>
                <w:sz w:val="18"/>
                <w:szCs w:val="18"/>
              </w:rPr>
            </w:pPr>
            <w:r w:rsidRPr="008E7607">
              <w:rPr>
                <w:rFonts w:eastAsia="Calibri"/>
                <w:sz w:val="18"/>
                <w:szCs w:val="18"/>
              </w:rPr>
              <w:t>– Licht</w:t>
            </w:r>
          </w:p>
          <w:p w:rsidR="00715A41" w:rsidRDefault="00715A41" w:rsidP="00E24392">
            <w:pPr>
              <w:rPr>
                <w:rFonts w:eastAsia="Calibri"/>
                <w:sz w:val="18"/>
                <w:szCs w:val="18"/>
              </w:rPr>
            </w:pPr>
            <w:r w:rsidRPr="008E7607">
              <w:rPr>
                <w:rFonts w:eastAsia="Calibri"/>
                <w:sz w:val="18"/>
                <w:szCs w:val="18"/>
              </w:rPr>
              <w:t>– Ton</w:t>
            </w:r>
          </w:p>
          <w:p w:rsidR="00715A41" w:rsidRPr="006B4B2C" w:rsidRDefault="00715A41" w:rsidP="00E24392">
            <w:pPr>
              <w:rPr>
                <w:rFonts w:eastAsia="Calibri"/>
                <w:sz w:val="18"/>
                <w:szCs w:val="18"/>
                <w:u w:val="single"/>
              </w:rPr>
            </w:pPr>
            <w:r w:rsidRPr="006B4B2C">
              <w:rPr>
                <w:rFonts w:eastAsia="Calibri"/>
                <w:sz w:val="18"/>
                <w:szCs w:val="18"/>
                <w:u w:val="single"/>
              </w:rPr>
              <w:t>3.2.2.2. Funktion von Äußerungen</w:t>
            </w:r>
          </w:p>
          <w:p w:rsidR="00715A41" w:rsidRPr="008E7607" w:rsidRDefault="00715A41" w:rsidP="00E24392">
            <w:pPr>
              <w:rPr>
                <w:rFonts w:eastAsia="Calibri"/>
                <w:sz w:val="18"/>
                <w:szCs w:val="18"/>
              </w:rPr>
            </w:pPr>
            <w:r w:rsidRPr="008E7607">
              <w:rPr>
                <w:rFonts w:eastAsia="Calibri"/>
                <w:sz w:val="18"/>
                <w:szCs w:val="18"/>
              </w:rPr>
              <w:t>(2GM) Sprechweisen erkennen (</w:t>
            </w:r>
            <w:r w:rsidR="00F54B79">
              <w:rPr>
                <w:rFonts w:eastAsia="Calibri"/>
                <w:sz w:val="18"/>
                <w:szCs w:val="18"/>
              </w:rPr>
              <w:t>z.B.</w:t>
            </w:r>
            <w:r w:rsidRPr="008E7607">
              <w:rPr>
                <w:rFonts w:eastAsia="Calibri"/>
                <w:sz w:val="18"/>
                <w:szCs w:val="18"/>
              </w:rPr>
              <w:t xml:space="preserve"> formelle oder pejorative Sprache)</w:t>
            </w:r>
          </w:p>
          <w:p w:rsidR="00715A41" w:rsidRDefault="00715A41" w:rsidP="00E24392">
            <w:pPr>
              <w:rPr>
                <w:rFonts w:eastAsia="Calibri"/>
                <w:sz w:val="18"/>
                <w:szCs w:val="18"/>
              </w:rPr>
            </w:pPr>
            <w:r w:rsidRPr="008E7607">
              <w:rPr>
                <w:rFonts w:eastAsia="Calibri"/>
                <w:sz w:val="18"/>
                <w:szCs w:val="18"/>
              </w:rPr>
              <w:t>(2E) unterschiedliche Sprechabsichten, Sprechakte und Sprechweisen erkennen, erläutern und deren Wirkungen im Kontext unterscheiden (</w:t>
            </w:r>
            <w:r w:rsidR="00F54B79">
              <w:rPr>
                <w:rFonts w:eastAsia="Calibri"/>
                <w:sz w:val="18"/>
                <w:szCs w:val="18"/>
              </w:rPr>
              <w:t>z.B.</w:t>
            </w:r>
            <w:r w:rsidRPr="008E7607">
              <w:rPr>
                <w:rFonts w:eastAsia="Calibri"/>
                <w:sz w:val="18"/>
                <w:szCs w:val="18"/>
              </w:rPr>
              <w:t xml:space="preserve"> formelle oder pejorative Sprache) </w:t>
            </w:r>
          </w:p>
          <w:p w:rsidR="00715A41" w:rsidRDefault="00715A41" w:rsidP="00E24392">
            <w:pPr>
              <w:rPr>
                <w:rFonts w:eastAsia="Calibri"/>
                <w:sz w:val="18"/>
                <w:szCs w:val="18"/>
              </w:rPr>
            </w:pPr>
            <w:r w:rsidRPr="0011674A">
              <w:rPr>
                <w:rFonts w:eastAsia="Calibri"/>
                <w:sz w:val="18"/>
                <w:szCs w:val="18"/>
              </w:rPr>
              <w:t>(3) Zusammenhänge zwischen verbalen und nonverbalen Ausdrucksmitteln erkennen und wesentliche Faktoren beschreiben, die die mündliche Kommunikation prägen (</w:t>
            </w:r>
            <w:r w:rsidR="00F54B79">
              <w:rPr>
                <w:rFonts w:eastAsia="Calibri"/>
                <w:sz w:val="18"/>
                <w:szCs w:val="18"/>
              </w:rPr>
              <w:t>z.B.</w:t>
            </w:r>
            <w:r w:rsidRPr="0011674A">
              <w:rPr>
                <w:rFonts w:eastAsia="Calibri"/>
                <w:sz w:val="18"/>
                <w:szCs w:val="18"/>
              </w:rPr>
              <w:t xml:space="preserve"> Gestik, Mimik, Stimme)</w:t>
            </w:r>
          </w:p>
          <w:p w:rsidR="00715A41" w:rsidRPr="008E7607" w:rsidRDefault="00715A41" w:rsidP="00E24392">
            <w:pPr>
              <w:rPr>
                <w:rFonts w:eastAsia="Calibri"/>
                <w:sz w:val="18"/>
                <w:szCs w:val="18"/>
              </w:rPr>
            </w:pPr>
            <w:r w:rsidRPr="008E7607">
              <w:rPr>
                <w:rFonts w:eastAsia="Calibri"/>
                <w:sz w:val="18"/>
                <w:szCs w:val="18"/>
              </w:rPr>
              <w:t>(4G) Merkmale gesprochener und geschriebener Sprache unterscheiden</w:t>
            </w:r>
          </w:p>
          <w:p w:rsidR="00715A41" w:rsidRPr="008E7607" w:rsidRDefault="00715A41" w:rsidP="00E24392">
            <w:pPr>
              <w:rPr>
                <w:rFonts w:eastAsia="Calibri"/>
                <w:sz w:val="18"/>
                <w:szCs w:val="18"/>
              </w:rPr>
            </w:pPr>
            <w:r w:rsidRPr="008E7607">
              <w:rPr>
                <w:rFonts w:eastAsia="Calibri"/>
                <w:sz w:val="18"/>
                <w:szCs w:val="18"/>
              </w:rPr>
              <w:t>(4M) distinktive Merkmale von gesprochener und geschriebener Sprache erkennen und beschreiben (</w:t>
            </w:r>
            <w:r w:rsidR="00F54B79">
              <w:rPr>
                <w:rFonts w:eastAsia="Calibri"/>
                <w:sz w:val="18"/>
                <w:szCs w:val="18"/>
              </w:rPr>
              <w:t>z.B.</w:t>
            </w:r>
            <w:r w:rsidRPr="008E7607">
              <w:rPr>
                <w:rFonts w:eastAsia="Calibri"/>
                <w:sz w:val="18"/>
                <w:szCs w:val="18"/>
              </w:rPr>
              <w:t xml:space="preserve"> Wortwahl, Syntax)</w:t>
            </w:r>
          </w:p>
          <w:p w:rsidR="00715A41" w:rsidRDefault="00715A41" w:rsidP="00E24392">
            <w:pPr>
              <w:rPr>
                <w:rFonts w:eastAsia="Calibri"/>
                <w:sz w:val="18"/>
                <w:szCs w:val="18"/>
              </w:rPr>
            </w:pPr>
            <w:r w:rsidRPr="008E7607">
              <w:rPr>
                <w:rFonts w:eastAsia="Calibri"/>
                <w:sz w:val="18"/>
                <w:szCs w:val="18"/>
              </w:rPr>
              <w:t>(4E) distinktive Merkmale gesprochener und geschriebener Sprache erkennen, benennen und in ihrer kommunikativen Bedeutung unterscheiden</w:t>
            </w:r>
          </w:p>
          <w:p w:rsidR="00715A41" w:rsidRPr="008E7607" w:rsidRDefault="00FD5388" w:rsidP="00E24392">
            <w:pPr>
              <w:rPr>
                <w:rFonts w:eastAsia="Calibri"/>
                <w:sz w:val="18"/>
                <w:szCs w:val="18"/>
              </w:rPr>
            </w:pPr>
            <w:r>
              <w:rPr>
                <w:rFonts w:eastAsia="Calibri"/>
                <w:sz w:val="18"/>
                <w:szCs w:val="18"/>
              </w:rPr>
              <w:t>(5</w:t>
            </w:r>
            <w:r w:rsidR="00715A41" w:rsidRPr="008E7607">
              <w:rPr>
                <w:rFonts w:eastAsia="Calibri"/>
                <w:sz w:val="18"/>
                <w:szCs w:val="18"/>
              </w:rPr>
              <w:t>) Funktionen von Texten erkennen (</w:t>
            </w:r>
            <w:r w:rsidR="00F54B79">
              <w:rPr>
                <w:rFonts w:eastAsia="Calibri"/>
                <w:sz w:val="18"/>
                <w:szCs w:val="18"/>
              </w:rPr>
              <w:t>z.B.</w:t>
            </w:r>
            <w:r w:rsidR="00715A41" w:rsidRPr="008E7607">
              <w:rPr>
                <w:rFonts w:eastAsia="Calibri"/>
                <w:sz w:val="18"/>
                <w:szCs w:val="18"/>
              </w:rPr>
              <w:t xml:space="preserve"> Information, Appell, Selbstdarstellung, Kontakt</w:t>
            </w:r>
            <w:r>
              <w:rPr>
                <w:rFonts w:eastAsia="Calibri"/>
                <w:sz w:val="18"/>
                <w:szCs w:val="18"/>
              </w:rPr>
              <w:t>, E: Regulierung</w:t>
            </w:r>
            <w:r w:rsidR="00715A41" w:rsidRPr="008E7607">
              <w:rPr>
                <w:rFonts w:eastAsia="Calibri"/>
                <w:sz w:val="18"/>
                <w:szCs w:val="18"/>
              </w:rPr>
              <w:t>)</w:t>
            </w:r>
          </w:p>
          <w:p w:rsidR="00715A41" w:rsidRDefault="00715A41" w:rsidP="00E24392">
            <w:pPr>
              <w:rPr>
                <w:rFonts w:eastAsia="Calibri"/>
                <w:sz w:val="18"/>
                <w:szCs w:val="18"/>
              </w:rPr>
            </w:pPr>
            <w:r w:rsidRPr="008E7607">
              <w:rPr>
                <w:rFonts w:eastAsia="Calibri"/>
                <w:sz w:val="18"/>
                <w:szCs w:val="18"/>
              </w:rPr>
              <w:t>(7) unterschiedliche Sprechabsichten situationsangemessen und adressatenorientiert formulieren, dabei auch die Körpersprache bewusst einsetzen</w:t>
            </w:r>
          </w:p>
          <w:p w:rsidR="00715A41" w:rsidRPr="008E7607" w:rsidRDefault="00715A41" w:rsidP="00017114">
            <w:pPr>
              <w:rPr>
                <w:rFonts w:eastAsia="Calibri"/>
                <w:sz w:val="18"/>
                <w:szCs w:val="18"/>
              </w:rPr>
            </w:pPr>
            <w:r w:rsidRPr="008E7607">
              <w:rPr>
                <w:rFonts w:eastAsia="Calibri"/>
                <w:sz w:val="18"/>
                <w:szCs w:val="18"/>
              </w:rPr>
              <w:t>(9G</w:t>
            </w:r>
            <w:r w:rsidR="00017114">
              <w:rPr>
                <w:rFonts w:eastAsia="Calibri"/>
                <w:sz w:val="18"/>
                <w:szCs w:val="18"/>
              </w:rPr>
              <w:t>M</w:t>
            </w:r>
            <w:r w:rsidRPr="008E7607">
              <w:rPr>
                <w:rFonts w:eastAsia="Calibri"/>
                <w:sz w:val="18"/>
                <w:szCs w:val="18"/>
              </w:rPr>
              <w:t>) bei eigenen Sprech- und Schreibhandlungen einen differenzierten Wortschatz verwenden</w:t>
            </w:r>
            <w:r w:rsidR="00017114">
              <w:rPr>
                <w:rFonts w:eastAsia="Calibri"/>
                <w:sz w:val="18"/>
                <w:szCs w:val="18"/>
              </w:rPr>
              <w:t>, M:</w:t>
            </w:r>
            <w:r w:rsidRPr="008E7607">
              <w:rPr>
                <w:rFonts w:eastAsia="Calibri"/>
                <w:sz w:val="18"/>
                <w:szCs w:val="18"/>
              </w:rPr>
              <w:t xml:space="preserve"> einschließlich idiomatischer Wendungen in Kenntnis des jeweiligen Zusammenhangs</w:t>
            </w:r>
          </w:p>
          <w:p w:rsidR="00715A41" w:rsidRDefault="00715A41" w:rsidP="00E24392">
            <w:pPr>
              <w:rPr>
                <w:rFonts w:eastAsia="Calibri"/>
                <w:sz w:val="18"/>
                <w:szCs w:val="18"/>
              </w:rPr>
            </w:pPr>
            <w:r w:rsidRPr="008E7607">
              <w:rPr>
                <w:rFonts w:eastAsia="Calibri"/>
                <w:sz w:val="18"/>
                <w:szCs w:val="18"/>
              </w:rPr>
              <w:t xml:space="preserve">(9E) bei eigenen Sprech- und Schreibhandlungen distinktive Besonderheiten gesprochener und geschriebener Sprache situationsangemessen und adressatenbezogen und begründet beachten </w:t>
            </w:r>
          </w:p>
          <w:p w:rsidR="00715A41" w:rsidRDefault="00715A41" w:rsidP="00E24392">
            <w:pPr>
              <w:rPr>
                <w:rFonts w:eastAsia="Calibri"/>
                <w:sz w:val="18"/>
                <w:szCs w:val="18"/>
              </w:rPr>
            </w:pPr>
            <w:r w:rsidRPr="0011674A">
              <w:rPr>
                <w:rFonts w:eastAsia="Calibri"/>
                <w:sz w:val="18"/>
                <w:szCs w:val="18"/>
              </w:rPr>
              <w:t>(10) die Wahl von eigenen Worten, Sprachebenen, T</w:t>
            </w:r>
            <w:r>
              <w:rPr>
                <w:rFonts w:eastAsia="Calibri"/>
                <w:sz w:val="18"/>
                <w:szCs w:val="18"/>
              </w:rPr>
              <w:t>onfall und Umgangsformen prüfen</w:t>
            </w:r>
          </w:p>
          <w:p w:rsidR="00017114" w:rsidRPr="005E35D0" w:rsidRDefault="00017114" w:rsidP="00E24392">
            <w:pPr>
              <w:rPr>
                <w:rFonts w:eastAsia="Calibri"/>
                <w:sz w:val="18"/>
                <w:szCs w:val="18"/>
              </w:rPr>
            </w:pPr>
          </w:p>
        </w:tc>
        <w:tc>
          <w:tcPr>
            <w:tcW w:w="1250" w:type="pct"/>
            <w:tcBorders>
              <w:left w:val="single" w:sz="4" w:space="0" w:color="auto"/>
              <w:right w:val="single" w:sz="4" w:space="0" w:color="auto"/>
            </w:tcBorders>
            <w:shd w:val="clear" w:color="auto" w:fill="auto"/>
          </w:tcPr>
          <w:p w:rsidR="00715A41" w:rsidRDefault="00715A41" w:rsidP="00715A41">
            <w:pPr>
              <w:rPr>
                <w:rFonts w:eastAsia="Wingdings" w:cs="Wingdings"/>
                <w:szCs w:val="22"/>
              </w:rPr>
            </w:pPr>
            <w:r>
              <w:rPr>
                <w:rFonts w:eastAsia="Wingdings" w:cs="Wingdings"/>
                <w:szCs w:val="22"/>
              </w:rPr>
              <w:t>Globale Inhaltssicherung: stichwortartige Erarbeitung einer Inhaltsangabe,</w:t>
            </w:r>
          </w:p>
          <w:p w:rsidR="00715A41" w:rsidRDefault="00715A41" w:rsidP="00715A41">
            <w:pPr>
              <w:rPr>
                <w:rFonts w:eastAsia="Wingdings" w:cs="Wingdings"/>
                <w:szCs w:val="22"/>
              </w:rPr>
            </w:pPr>
            <w:r>
              <w:rPr>
                <w:rFonts w:eastAsia="Wingdings" w:cs="Wingdings"/>
                <w:szCs w:val="22"/>
              </w:rPr>
              <w:t>Darstellung des Inhalts als Hörtext (ggf. auch Video)</w:t>
            </w:r>
          </w:p>
          <w:p w:rsidR="00715A41" w:rsidRDefault="00715A41" w:rsidP="00715A41">
            <w:pPr>
              <w:rPr>
                <w:rFonts w:eastAsia="Wingdings" w:cs="Wingdings"/>
                <w:szCs w:val="22"/>
              </w:rPr>
            </w:pPr>
          </w:p>
          <w:p w:rsidR="00715A41" w:rsidRDefault="00715A41" w:rsidP="00715A41">
            <w:pPr>
              <w:rPr>
                <w:rFonts w:eastAsia="Wingdings" w:cs="Wingdings"/>
                <w:szCs w:val="22"/>
              </w:rPr>
            </w:pPr>
            <w:r>
              <w:rPr>
                <w:rFonts w:eastAsia="Wingdings" w:cs="Wingdings"/>
                <w:szCs w:val="22"/>
              </w:rPr>
              <w:t>Anwendung des erarbeiteten Analyseinstrumentariums zur Analyse des Textes, Erarbeitung einer Deutung des Textes auf Grundlage einer Deutung einzelner Szenen</w:t>
            </w:r>
          </w:p>
          <w:p w:rsidR="00715A41" w:rsidRDefault="00715A41" w:rsidP="00715A41">
            <w:pPr>
              <w:rPr>
                <w:rFonts w:eastAsia="Wingdings" w:cs="Wingdings"/>
                <w:szCs w:val="22"/>
              </w:rPr>
            </w:pPr>
            <w:r>
              <w:rPr>
                <w:rFonts w:eastAsia="Wingdings" w:cs="Wingdings"/>
                <w:szCs w:val="22"/>
              </w:rPr>
              <w:t xml:space="preserve">Dabei wird in dieser Einheit konsequent die Übertragung in das Medium eines Hörtextes als intermedial vergleichender und handlungs- und produktionsorientierter Zugang genutzt. </w:t>
            </w:r>
          </w:p>
          <w:p w:rsidR="00715A41" w:rsidRDefault="00715A41" w:rsidP="00715A41">
            <w:pPr>
              <w:rPr>
                <w:rFonts w:eastAsia="Wingdings" w:cs="Wingdings"/>
                <w:szCs w:val="22"/>
              </w:rPr>
            </w:pPr>
            <w:r>
              <w:rPr>
                <w:rFonts w:eastAsia="Wingdings" w:cs="Wingdings"/>
                <w:szCs w:val="22"/>
              </w:rPr>
              <w:t>Vorbereitend:</w:t>
            </w:r>
          </w:p>
          <w:p w:rsidR="00715A41" w:rsidRPr="00545F20" w:rsidRDefault="00715A41" w:rsidP="0044377F">
            <w:pPr>
              <w:pStyle w:val="Listenabsatz"/>
              <w:numPr>
                <w:ilvl w:val="0"/>
                <w:numId w:val="56"/>
              </w:numPr>
              <w:spacing w:line="240" w:lineRule="auto"/>
              <w:rPr>
                <w:rFonts w:eastAsia="Wingdings" w:cs="Wingdings"/>
                <w:szCs w:val="22"/>
              </w:rPr>
            </w:pPr>
            <w:r w:rsidRPr="00545F20">
              <w:rPr>
                <w:rFonts w:eastAsia="Wingdings" w:cs="Wingdings"/>
                <w:szCs w:val="22"/>
              </w:rPr>
              <w:t xml:space="preserve">Sensibilisierungsübungen zum Hören </w:t>
            </w:r>
          </w:p>
          <w:p w:rsidR="00715A41" w:rsidRDefault="00715A41" w:rsidP="0044377F">
            <w:pPr>
              <w:pStyle w:val="Listenabsatz"/>
              <w:numPr>
                <w:ilvl w:val="0"/>
                <w:numId w:val="56"/>
              </w:numPr>
              <w:spacing w:line="240" w:lineRule="auto"/>
              <w:rPr>
                <w:rFonts w:eastAsia="Wingdings" w:cs="Wingdings"/>
                <w:szCs w:val="22"/>
              </w:rPr>
            </w:pPr>
            <w:r w:rsidRPr="00545F20">
              <w:rPr>
                <w:rFonts w:eastAsia="Wingdings" w:cs="Wingdings"/>
                <w:szCs w:val="22"/>
              </w:rPr>
              <w:t>Erproben der Technik: erste Aufnahmen, auch zum Kennenlernen der eigenen Stimme.</w:t>
            </w:r>
          </w:p>
          <w:p w:rsidR="00715A41" w:rsidRPr="00545F20" w:rsidRDefault="00715A41" w:rsidP="0044377F">
            <w:pPr>
              <w:pStyle w:val="Listenabsatz"/>
              <w:numPr>
                <w:ilvl w:val="0"/>
                <w:numId w:val="56"/>
              </w:numPr>
              <w:spacing w:line="240" w:lineRule="auto"/>
              <w:rPr>
                <w:rFonts w:eastAsia="Wingdings" w:cs="Wingdings"/>
                <w:szCs w:val="22"/>
              </w:rPr>
            </w:pPr>
            <w:r w:rsidRPr="00545F20">
              <w:rPr>
                <w:szCs w:val="22"/>
              </w:rPr>
              <w:t>fakultativ</w:t>
            </w:r>
            <w:r w:rsidRPr="00545F20">
              <w:rPr>
                <w:b/>
                <w:szCs w:val="22"/>
              </w:rPr>
              <w:t xml:space="preserve"> </w:t>
            </w:r>
            <w:r w:rsidRPr="00545F20">
              <w:rPr>
                <w:b/>
                <w:szCs w:val="22"/>
                <w:shd w:val="clear" w:color="auto" w:fill="F5A092"/>
              </w:rPr>
              <w:t>ME:</w:t>
            </w:r>
            <w:r w:rsidRPr="00545F20">
              <w:rPr>
                <w:rFonts w:eastAsia="Wingdings" w:cs="Wingdings"/>
                <w:szCs w:val="22"/>
              </w:rPr>
              <w:t xml:space="preserve"> Erstellen einer Anleitung zur Nutzung des Aufnahmegerätes (Wiederholung und Vertiefung: Vorgangsbeschreibung; Vergleich der Beschreibungen)</w:t>
            </w:r>
          </w:p>
          <w:p w:rsidR="00715A41" w:rsidRDefault="00715A41" w:rsidP="00715A41">
            <w:pPr>
              <w:rPr>
                <w:rFonts w:eastAsia="Wingdings" w:cs="Wingdings"/>
                <w:szCs w:val="22"/>
              </w:rPr>
            </w:pPr>
          </w:p>
          <w:p w:rsidR="00715A41" w:rsidRDefault="00715A41" w:rsidP="00715A41">
            <w:pPr>
              <w:rPr>
                <w:rFonts w:eastAsia="Wingdings" w:cs="Wingdings"/>
                <w:szCs w:val="22"/>
              </w:rPr>
            </w:pPr>
            <w:r>
              <w:rPr>
                <w:rFonts w:eastAsia="Wingdings" w:cs="Wingdings"/>
                <w:szCs w:val="22"/>
              </w:rPr>
              <w:t xml:space="preserve">Möglich sind </w:t>
            </w:r>
            <w:r w:rsidR="00F54B79">
              <w:rPr>
                <w:rFonts w:eastAsia="Wingdings" w:cs="Wingdings"/>
                <w:szCs w:val="22"/>
              </w:rPr>
              <w:t>z.B.</w:t>
            </w:r>
          </w:p>
          <w:p w:rsidR="00715A41" w:rsidRDefault="00715A41" w:rsidP="0044377F">
            <w:pPr>
              <w:numPr>
                <w:ilvl w:val="0"/>
                <w:numId w:val="56"/>
              </w:numPr>
              <w:rPr>
                <w:rFonts w:eastAsia="Wingdings" w:cs="Wingdings"/>
                <w:szCs w:val="22"/>
              </w:rPr>
            </w:pPr>
            <w:r>
              <w:rPr>
                <w:rFonts w:eastAsia="Wingdings" w:cs="Wingdings"/>
                <w:szCs w:val="22"/>
              </w:rPr>
              <w:t>Hintergrundgeräusche zu einer Szene, die deren Stimmung wiedergeben (Erschließung der Atmosphäre)</w:t>
            </w:r>
          </w:p>
          <w:p w:rsidR="00715A41" w:rsidRDefault="00715A41" w:rsidP="0044377F">
            <w:pPr>
              <w:numPr>
                <w:ilvl w:val="0"/>
                <w:numId w:val="56"/>
              </w:numPr>
              <w:rPr>
                <w:rFonts w:eastAsia="Wingdings" w:cs="Wingdings"/>
                <w:szCs w:val="22"/>
              </w:rPr>
            </w:pPr>
            <w:r>
              <w:rPr>
                <w:rFonts w:eastAsia="Wingdings" w:cs="Wingdings"/>
                <w:szCs w:val="22"/>
              </w:rPr>
              <w:t>Übersetzung einer actionreichen Bildes in eine kurze Vorgangsbeschreibung (verschiedene Formen der Dramatisierung nutzen; Erschließung und Darstellung von Handlungsverläufen)</w:t>
            </w:r>
          </w:p>
          <w:p w:rsidR="00715A41" w:rsidRDefault="00715A41" w:rsidP="0044377F">
            <w:pPr>
              <w:numPr>
                <w:ilvl w:val="0"/>
                <w:numId w:val="56"/>
              </w:numPr>
              <w:rPr>
                <w:rFonts w:eastAsia="Wingdings" w:cs="Wingdings"/>
                <w:szCs w:val="22"/>
              </w:rPr>
            </w:pPr>
            <w:r>
              <w:rPr>
                <w:rFonts w:eastAsia="Wingdings" w:cs="Wingdings"/>
                <w:szCs w:val="22"/>
              </w:rPr>
              <w:t>Beschreibung von Figuren (Figurencharakterisierung)</w:t>
            </w:r>
          </w:p>
          <w:p w:rsidR="00715A41" w:rsidRPr="0011674A" w:rsidRDefault="00715A41" w:rsidP="00715A41">
            <w:pPr>
              <w:rPr>
                <w:rFonts w:eastAsia="Wingdings" w:cs="Wingdings"/>
                <w:b/>
                <w:szCs w:val="22"/>
              </w:rPr>
            </w:pPr>
            <w:r>
              <w:rPr>
                <w:b/>
                <w:szCs w:val="22"/>
                <w:shd w:val="clear" w:color="auto" w:fill="F5A092"/>
              </w:rPr>
              <w:t>M</w:t>
            </w:r>
            <w:r w:rsidRPr="0011674A">
              <w:rPr>
                <w:b/>
                <w:szCs w:val="22"/>
                <w:shd w:val="clear" w:color="auto" w:fill="F5A092"/>
              </w:rPr>
              <w:t>E:</w:t>
            </w:r>
          </w:p>
          <w:p w:rsidR="00715A41" w:rsidRPr="0011674A" w:rsidRDefault="00715A41" w:rsidP="0044377F">
            <w:pPr>
              <w:numPr>
                <w:ilvl w:val="0"/>
                <w:numId w:val="56"/>
              </w:numPr>
              <w:rPr>
                <w:rFonts w:eastAsia="Wingdings" w:cs="Wingdings"/>
                <w:szCs w:val="22"/>
              </w:rPr>
            </w:pPr>
            <w:r w:rsidRPr="0011674A">
              <w:rPr>
                <w:rFonts w:eastAsia="Wingdings" w:cs="Wingdings"/>
                <w:szCs w:val="22"/>
              </w:rPr>
              <w:t>Interviews mit Figuren erfinden</w:t>
            </w:r>
            <w:r>
              <w:rPr>
                <w:rFonts w:eastAsia="Wingdings" w:cs="Wingdings"/>
                <w:szCs w:val="22"/>
              </w:rPr>
              <w:t xml:space="preserve"> (direkte und indirekte Charakterisierung)</w:t>
            </w:r>
          </w:p>
          <w:p w:rsidR="00715A41" w:rsidRPr="008408AB" w:rsidRDefault="00715A41" w:rsidP="0044377F">
            <w:pPr>
              <w:numPr>
                <w:ilvl w:val="0"/>
                <w:numId w:val="56"/>
              </w:numPr>
              <w:rPr>
                <w:rFonts w:eastAsia="Wingdings" w:cs="Wingdings"/>
                <w:b/>
                <w:szCs w:val="22"/>
              </w:rPr>
            </w:pPr>
            <w:r w:rsidRPr="00545F20">
              <w:rPr>
                <w:rFonts w:eastAsia="Wingdings" w:cs="Wingdings"/>
                <w:szCs w:val="22"/>
              </w:rPr>
              <w:t xml:space="preserve">Träume von Figuren erfinden </w:t>
            </w:r>
            <w:r>
              <w:rPr>
                <w:rFonts w:eastAsia="Wingdings" w:cs="Wingdings"/>
                <w:szCs w:val="22"/>
              </w:rPr>
              <w:t>und gestalten.</w:t>
            </w:r>
            <w:r>
              <w:rPr>
                <w:rFonts w:eastAsia="Wingdings" w:cs="Wingdings"/>
                <w:b/>
                <w:szCs w:val="22"/>
              </w:rPr>
              <w:t xml:space="preserve"> </w:t>
            </w:r>
            <w:r w:rsidRPr="008408AB">
              <w:rPr>
                <w:rFonts w:eastAsia="Wingdings" w:cs="Wingdings"/>
                <w:szCs w:val="22"/>
              </w:rPr>
              <w:t>Wichtig ist dabei stets die Begründung von Gestaltungsentscheidung und der Text-Bild-Vergleich.</w:t>
            </w:r>
          </w:p>
        </w:tc>
        <w:tc>
          <w:tcPr>
            <w:tcW w:w="1250" w:type="pct"/>
            <w:tcBorders>
              <w:left w:val="single" w:sz="4" w:space="0" w:color="auto"/>
              <w:right w:val="single" w:sz="4" w:space="0" w:color="auto"/>
            </w:tcBorders>
            <w:shd w:val="clear" w:color="auto" w:fill="auto"/>
          </w:tcPr>
          <w:p w:rsidR="00715A41" w:rsidRDefault="00715A41" w:rsidP="00715A41">
            <w:pPr>
              <w:spacing w:before="60"/>
              <w:rPr>
                <w:rFonts w:eastAsia="Calibri" w:cs="Arial"/>
                <w:szCs w:val="22"/>
              </w:rPr>
            </w:pPr>
            <w:r>
              <w:rPr>
                <w:rFonts w:eastAsia="Calibri" w:cs="Arial"/>
                <w:szCs w:val="22"/>
              </w:rPr>
              <w:t xml:space="preserve">integrierter Grammatikunterricht: </w:t>
            </w:r>
            <w:r w:rsidR="00F54B79">
              <w:rPr>
                <w:rFonts w:eastAsia="Calibri" w:cs="Arial"/>
                <w:szCs w:val="22"/>
              </w:rPr>
              <w:t>z.B.</w:t>
            </w:r>
          </w:p>
          <w:p w:rsidR="00715A41" w:rsidRDefault="00715A41" w:rsidP="0044377F">
            <w:pPr>
              <w:numPr>
                <w:ilvl w:val="0"/>
                <w:numId w:val="85"/>
              </w:numPr>
              <w:ind w:left="357" w:hanging="357"/>
              <w:contextualSpacing/>
              <w:rPr>
                <w:rFonts w:eastAsia="Calibri" w:cs="Arial"/>
                <w:szCs w:val="22"/>
              </w:rPr>
            </w:pPr>
            <w:r>
              <w:rPr>
                <w:rFonts w:eastAsia="Calibri" w:cs="Arial"/>
                <w:szCs w:val="22"/>
              </w:rPr>
              <w:t>Präsens/Präsensperfekt in der Inhaltsangabe</w:t>
            </w:r>
          </w:p>
          <w:p w:rsidR="00715A41" w:rsidRDefault="00715A41" w:rsidP="0044377F">
            <w:pPr>
              <w:numPr>
                <w:ilvl w:val="0"/>
                <w:numId w:val="85"/>
              </w:numPr>
              <w:ind w:left="357" w:hanging="357"/>
              <w:contextualSpacing/>
              <w:rPr>
                <w:rFonts w:eastAsia="Calibri" w:cs="Arial"/>
                <w:szCs w:val="22"/>
              </w:rPr>
            </w:pPr>
            <w:r>
              <w:rPr>
                <w:rFonts w:eastAsia="Calibri" w:cs="Arial"/>
                <w:szCs w:val="22"/>
              </w:rPr>
              <w:t>Konjunktiv I und indirekte Rede</w:t>
            </w:r>
          </w:p>
          <w:p w:rsidR="00715A41" w:rsidRDefault="00715A41" w:rsidP="00715A41">
            <w:pPr>
              <w:rPr>
                <w:rFonts w:eastAsia="Wingdings" w:cs="Wingdings"/>
                <w:szCs w:val="22"/>
              </w:rPr>
            </w:pPr>
          </w:p>
          <w:p w:rsidR="00715A41" w:rsidRDefault="00715A41" w:rsidP="00715A41">
            <w:pPr>
              <w:rPr>
                <w:rFonts w:eastAsia="Wingdings" w:cs="Wingdings"/>
                <w:szCs w:val="22"/>
              </w:rPr>
            </w:pPr>
          </w:p>
          <w:p w:rsidR="00715A41" w:rsidRDefault="00715A41" w:rsidP="00715A41">
            <w:pPr>
              <w:rPr>
                <w:rFonts w:eastAsia="Wingdings" w:cs="Wingdings"/>
                <w:szCs w:val="22"/>
              </w:rPr>
            </w:pPr>
          </w:p>
          <w:p w:rsidR="00715A41" w:rsidRDefault="00715A41" w:rsidP="00715A41">
            <w:pPr>
              <w:rPr>
                <w:rFonts w:eastAsia="Wingdings" w:cs="Wingdings"/>
                <w:szCs w:val="22"/>
              </w:rPr>
            </w:pPr>
          </w:p>
          <w:p w:rsidR="00715A41" w:rsidRDefault="00715A41" w:rsidP="00715A41">
            <w:pPr>
              <w:rPr>
                <w:rFonts w:eastAsia="Wingdings" w:cs="Wingdings"/>
                <w:szCs w:val="22"/>
              </w:rPr>
            </w:pPr>
          </w:p>
          <w:p w:rsidR="00715A41" w:rsidRDefault="00715A41" w:rsidP="00715A41">
            <w:pPr>
              <w:rPr>
                <w:rFonts w:eastAsia="Wingdings" w:cs="Wingdings"/>
                <w:szCs w:val="22"/>
              </w:rPr>
            </w:pPr>
          </w:p>
          <w:p w:rsidR="00715A41" w:rsidRDefault="00715A41" w:rsidP="00715A41">
            <w:pPr>
              <w:rPr>
                <w:rFonts w:eastAsia="Wingdings" w:cs="Wingdings"/>
                <w:szCs w:val="22"/>
              </w:rPr>
            </w:pPr>
            <w:r>
              <w:rPr>
                <w:rFonts w:eastAsia="Wingdings" w:cs="Wingdings"/>
                <w:szCs w:val="22"/>
              </w:rPr>
              <w:t>Die Übertragung in den Hörtext zwingt zur Explikation von Bildelementen, mithin zu einer genauen Beschreibung, und von Handlungszusammenhängen.</w:t>
            </w:r>
          </w:p>
          <w:p w:rsidR="00715A41" w:rsidRPr="0011674A" w:rsidRDefault="00715A41" w:rsidP="00715A41">
            <w:pPr>
              <w:rPr>
                <w:rFonts w:eastAsia="Wingdings" w:cs="Wingdings"/>
                <w:szCs w:val="22"/>
              </w:rPr>
            </w:pPr>
            <w:r>
              <w:rPr>
                <w:rFonts w:eastAsia="Wingdings" w:cs="Wingdings"/>
                <w:szCs w:val="22"/>
              </w:rPr>
              <w:t xml:space="preserve">Zur Erschließung des Textes und </w:t>
            </w:r>
            <w:r w:rsidRPr="0011674A">
              <w:rPr>
                <w:rFonts w:eastAsia="Wingdings" w:cs="Wingdings"/>
                <w:szCs w:val="22"/>
              </w:rPr>
              <w:t>in Vorbereitung auf die eigene Produktion eines Hörspiels/einer Hörspielszene</w:t>
            </w:r>
            <w:r>
              <w:rPr>
                <w:rFonts w:eastAsia="Wingdings" w:cs="Wingdings"/>
                <w:szCs w:val="22"/>
              </w:rPr>
              <w:t xml:space="preserve"> kann auch mit szenischen Verfahren gearbeitet werden.</w:t>
            </w:r>
          </w:p>
          <w:p w:rsidR="00715A41" w:rsidRDefault="00715A41" w:rsidP="00715A41">
            <w:pPr>
              <w:rPr>
                <w:rFonts w:eastAsia="Wingdings" w:cs="Wingdings"/>
                <w:szCs w:val="22"/>
              </w:rPr>
            </w:pPr>
          </w:p>
          <w:p w:rsidR="00715A41" w:rsidRDefault="00715A41" w:rsidP="00715A41">
            <w:pPr>
              <w:rPr>
                <w:rFonts w:eastAsia="Wingdings" w:cs="Wingdings"/>
                <w:szCs w:val="22"/>
              </w:rPr>
            </w:pPr>
            <w:r>
              <w:rPr>
                <w:rFonts w:eastAsia="Wingdings" w:cs="Wingdings"/>
                <w:szCs w:val="22"/>
              </w:rPr>
              <w:t xml:space="preserve">Vorbereitende Sensibilisierungübungen </w:t>
            </w:r>
            <w:r w:rsidR="00F54B79">
              <w:rPr>
                <w:rFonts w:eastAsia="Wingdings" w:cs="Wingdings"/>
                <w:szCs w:val="22"/>
              </w:rPr>
              <w:t>z.B.</w:t>
            </w:r>
            <w:r>
              <w:rPr>
                <w:rFonts w:eastAsia="Wingdings" w:cs="Wingdings"/>
                <w:szCs w:val="22"/>
              </w:rPr>
              <w:t xml:space="preserve"> </w:t>
            </w:r>
            <w:r w:rsidRPr="0011674A">
              <w:rPr>
                <w:rFonts w:eastAsia="Wingdings" w:cs="Wingdings"/>
                <w:szCs w:val="22"/>
              </w:rPr>
              <w:t>Schlüssel geräuschlos vom Boden aufheben</w:t>
            </w:r>
            <w:r>
              <w:rPr>
                <w:rFonts w:eastAsia="Wingdings" w:cs="Wingdings"/>
                <w:szCs w:val="22"/>
              </w:rPr>
              <w:t>; e</w:t>
            </w:r>
            <w:r w:rsidRPr="0011674A">
              <w:rPr>
                <w:rFonts w:eastAsia="Wingdings" w:cs="Wingdings"/>
                <w:szCs w:val="22"/>
              </w:rPr>
              <w:t>infache geometrische Formen durch das Zeichengeräusch erraten (Kreis, Dreieck, …)</w:t>
            </w:r>
            <w:r>
              <w:rPr>
                <w:rFonts w:eastAsia="Wingdings" w:cs="Wingdings"/>
                <w:szCs w:val="22"/>
              </w:rPr>
              <w:t>; m</w:t>
            </w:r>
            <w:r w:rsidRPr="0011674A">
              <w:rPr>
                <w:rFonts w:eastAsia="Wingdings" w:cs="Wingdings"/>
                <w:szCs w:val="22"/>
              </w:rPr>
              <w:t>it „verschlossenen“ Ohren durch das Schulhaus oder über den Schulhof laufen und berichten</w:t>
            </w:r>
            <w:r>
              <w:rPr>
                <w:rFonts w:eastAsia="Wingdings" w:cs="Wingdings"/>
                <w:szCs w:val="22"/>
              </w:rPr>
              <w:t xml:space="preserve">; </w:t>
            </w:r>
            <w:r w:rsidRPr="0011674A">
              <w:rPr>
                <w:rFonts w:eastAsia="Wingdings" w:cs="Wingdings"/>
                <w:szCs w:val="22"/>
              </w:rPr>
              <w:t xml:space="preserve">„Geräusche sammeln“, </w:t>
            </w:r>
            <w:r w:rsidR="00F54B79">
              <w:rPr>
                <w:rFonts w:eastAsia="Wingdings" w:cs="Wingdings"/>
                <w:szCs w:val="22"/>
              </w:rPr>
              <w:t>z.B.</w:t>
            </w:r>
            <w:r w:rsidRPr="0011674A">
              <w:rPr>
                <w:rFonts w:eastAsia="Wingdings" w:cs="Wingdings"/>
                <w:szCs w:val="22"/>
              </w:rPr>
              <w:t xml:space="preserve"> vom Busbahnhof</w:t>
            </w:r>
            <w:r>
              <w:rPr>
                <w:rFonts w:eastAsia="Wingdings" w:cs="Wingdings"/>
                <w:szCs w:val="22"/>
              </w:rPr>
              <w:t>; m</w:t>
            </w:r>
            <w:r w:rsidRPr="0011674A">
              <w:rPr>
                <w:rFonts w:eastAsia="Wingdings" w:cs="Wingdings"/>
                <w:szCs w:val="22"/>
              </w:rPr>
              <w:t>it zwei Gegenständen ein Geräusch erzeugen</w:t>
            </w:r>
            <w:r>
              <w:rPr>
                <w:rFonts w:eastAsia="Wingdings" w:cs="Wingdings"/>
                <w:szCs w:val="22"/>
              </w:rPr>
              <w:t>,</w:t>
            </w:r>
            <w:r w:rsidRPr="0011674A">
              <w:rPr>
                <w:rFonts w:eastAsia="Wingdings" w:cs="Wingdings"/>
                <w:szCs w:val="22"/>
              </w:rPr>
              <w:t xml:space="preserve"> Partner raten Geräuschquellen</w:t>
            </w:r>
            <w:r>
              <w:rPr>
                <w:rFonts w:eastAsia="Wingdings" w:cs="Wingdings"/>
                <w:szCs w:val="22"/>
              </w:rPr>
              <w:t>.</w:t>
            </w:r>
          </w:p>
          <w:p w:rsidR="00715A41" w:rsidRDefault="00715A41" w:rsidP="00715A41">
            <w:pPr>
              <w:rPr>
                <w:rFonts w:eastAsia="Wingdings" w:cs="Wingdings"/>
                <w:szCs w:val="22"/>
              </w:rPr>
            </w:pPr>
          </w:p>
          <w:p w:rsidR="00715A41" w:rsidRDefault="00715A41" w:rsidP="00715A41">
            <w:pPr>
              <w:rPr>
                <w:rStyle w:val="Hyperlink"/>
                <w:szCs w:val="22"/>
              </w:rPr>
            </w:pPr>
            <w:r w:rsidRPr="003663D2">
              <w:rPr>
                <w:rFonts w:eastAsia="Wingdings" w:cs="Wingdings"/>
                <w:szCs w:val="22"/>
              </w:rPr>
              <w:t>Die Ausleihe von Aufnahmegeräten ist beispielsweise über die Kreismedienzentren möglich</w:t>
            </w:r>
            <w:r w:rsidRPr="001D34DB">
              <w:rPr>
                <w:szCs w:val="22"/>
              </w:rPr>
              <w:t xml:space="preserve">: </w:t>
            </w:r>
            <w:hyperlink r:id="rId43" w:history="1">
              <w:r w:rsidRPr="001D34DB">
                <w:rPr>
                  <w:rStyle w:val="Hyperlink"/>
                  <w:szCs w:val="22"/>
                </w:rPr>
                <w:t>https://www.lmz-bw.de/landesmedienzentrum/medienzentren.html</w:t>
              </w:r>
            </w:hyperlink>
          </w:p>
          <w:p w:rsidR="00715A41" w:rsidRDefault="00715A41" w:rsidP="00715A41">
            <w:pPr>
              <w:rPr>
                <w:rStyle w:val="Hyperlink"/>
                <w:szCs w:val="22"/>
              </w:rPr>
            </w:pPr>
          </w:p>
          <w:p w:rsidR="00715A41" w:rsidRDefault="00715A41" w:rsidP="00715A41">
            <w:pPr>
              <w:rPr>
                <w:rFonts w:eastAsia="Wingdings" w:cs="Wingdings"/>
                <w:szCs w:val="22"/>
              </w:rPr>
            </w:pPr>
          </w:p>
          <w:p w:rsidR="00715A41" w:rsidRDefault="00715A41" w:rsidP="00715A41">
            <w:pPr>
              <w:rPr>
                <w:rFonts w:eastAsia="Wingdings" w:cs="Wingdings"/>
                <w:szCs w:val="22"/>
              </w:rPr>
            </w:pPr>
          </w:p>
          <w:p w:rsidR="00715A41" w:rsidRPr="0001270B" w:rsidRDefault="00715A41" w:rsidP="00715A41">
            <w:pPr>
              <w:rPr>
                <w:i/>
                <w:szCs w:val="22"/>
              </w:rPr>
            </w:pPr>
          </w:p>
        </w:tc>
      </w:tr>
      <w:tr w:rsidR="00715A41" w:rsidRPr="00FE1B09" w:rsidTr="000F50E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5A41" w:rsidRDefault="00715A41" w:rsidP="00715A41">
            <w:pPr>
              <w:jc w:val="center"/>
              <w:rPr>
                <w:rFonts w:eastAsia="Wingdings" w:cs="Wingdings"/>
                <w:szCs w:val="22"/>
              </w:rPr>
            </w:pPr>
            <w:r w:rsidRPr="00B017CA">
              <w:rPr>
                <w:rFonts w:eastAsia="Wingdings" w:cs="Wingdings"/>
                <w:b/>
                <w:szCs w:val="22"/>
              </w:rPr>
              <w:t>3. Herstellen eines kurzen Hörspiels</w:t>
            </w:r>
          </w:p>
        </w:tc>
      </w:tr>
      <w:tr w:rsidR="00715A41" w:rsidRPr="00FE1B09" w:rsidTr="000F50E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283EF0" w:rsidRDefault="00715A41" w:rsidP="00017114">
            <w:pPr>
              <w:rPr>
                <w:rFonts w:eastAsia="Calibri" w:cs="Arial"/>
                <w:sz w:val="18"/>
                <w:szCs w:val="18"/>
                <w:u w:val="single"/>
              </w:rPr>
            </w:pPr>
            <w:r w:rsidRPr="00283EF0">
              <w:rPr>
                <w:rFonts w:eastAsia="Calibri" w:cs="Arial"/>
                <w:sz w:val="18"/>
                <w:szCs w:val="18"/>
                <w:u w:val="single"/>
              </w:rPr>
              <w:t>2.1 Sprechen und Zuhören</w:t>
            </w:r>
          </w:p>
          <w:p w:rsidR="00715A41" w:rsidRDefault="00715A41" w:rsidP="00017114">
            <w:pPr>
              <w:rPr>
                <w:rFonts w:eastAsia="Calibri" w:cs="Arial"/>
                <w:sz w:val="18"/>
                <w:szCs w:val="18"/>
              </w:rPr>
            </w:pPr>
            <w:r w:rsidRPr="005F3198">
              <w:rPr>
                <w:rFonts w:eastAsia="Calibri" w:cs="Arial"/>
                <w:sz w:val="18"/>
                <w:szCs w:val="18"/>
              </w:rPr>
              <w:t>1. einen differenzierten, situations- und adressatengerechten Wortschatz verwenden</w:t>
            </w:r>
          </w:p>
          <w:p w:rsidR="00715A41" w:rsidRDefault="00715A41" w:rsidP="00017114">
            <w:pPr>
              <w:rPr>
                <w:rFonts w:eastAsia="Calibri" w:cs="Arial"/>
                <w:sz w:val="18"/>
                <w:szCs w:val="18"/>
              </w:rPr>
            </w:pPr>
            <w:r w:rsidRPr="005F3198">
              <w:rPr>
                <w:rFonts w:eastAsia="Calibri" w:cs="Arial"/>
                <w:sz w:val="18"/>
                <w:szCs w:val="18"/>
              </w:rPr>
              <w:t>2. sich standardsprachlich ausdrücken und den Unterschied zwischen mündlichem und schriftl</w:t>
            </w:r>
            <w:r>
              <w:rPr>
                <w:rFonts w:eastAsia="Calibri" w:cs="Arial"/>
                <w:sz w:val="18"/>
                <w:szCs w:val="18"/>
              </w:rPr>
              <w:t>ichem Sprachgebrauch sowie Merk</w:t>
            </w:r>
            <w:r w:rsidRPr="005F3198">
              <w:rPr>
                <w:rFonts w:eastAsia="Calibri" w:cs="Arial"/>
                <w:sz w:val="18"/>
                <w:szCs w:val="18"/>
              </w:rPr>
              <w:t>male umgangssprachlichen Sprechens erkennen</w:t>
            </w:r>
          </w:p>
          <w:p w:rsidR="00715A41" w:rsidRDefault="00715A41" w:rsidP="00017114">
            <w:pPr>
              <w:rPr>
                <w:rFonts w:eastAsia="Calibri" w:cs="Arial"/>
                <w:sz w:val="18"/>
                <w:szCs w:val="18"/>
              </w:rPr>
            </w:pPr>
            <w:r w:rsidRPr="005F3198">
              <w:rPr>
                <w:rFonts w:eastAsia="Calibri" w:cs="Arial"/>
                <w:sz w:val="18"/>
                <w:szCs w:val="18"/>
              </w:rPr>
              <w:t>2. sich standardsprachlich ausdrücken und den Unterschied zwischen mündlichem und schriftlichem Sprachgebrauch sowie Merkmale umgangssprachlichen Sprechens erkennen</w:t>
            </w:r>
          </w:p>
          <w:p w:rsidR="00715A41" w:rsidRDefault="00715A41" w:rsidP="00017114">
            <w:pPr>
              <w:rPr>
                <w:rFonts w:eastAsia="Calibri" w:cs="Arial"/>
                <w:sz w:val="18"/>
                <w:szCs w:val="18"/>
              </w:rPr>
            </w:pPr>
            <w:r w:rsidRPr="005F3198">
              <w:rPr>
                <w:rFonts w:eastAsia="Calibri" w:cs="Arial"/>
                <w:sz w:val="18"/>
                <w:szCs w:val="18"/>
              </w:rPr>
              <w:t>3. inhaltlich präzise, sprachlich prägnant und klar strukturiert formulieren</w:t>
            </w:r>
          </w:p>
          <w:p w:rsidR="00715A41" w:rsidRDefault="00715A41" w:rsidP="00017114">
            <w:pPr>
              <w:rPr>
                <w:rFonts w:eastAsia="Calibri" w:cs="Arial"/>
                <w:sz w:val="18"/>
                <w:szCs w:val="18"/>
              </w:rPr>
            </w:pPr>
            <w:r w:rsidRPr="005F3198">
              <w:rPr>
                <w:rFonts w:eastAsia="Calibri" w:cs="Arial"/>
                <w:sz w:val="18"/>
                <w:szCs w:val="18"/>
              </w:rPr>
              <w:t>4. ihre Redeweise (Artikulation, Körpersprache) situations- sowie adressatengerecht anwenden und deren Wirkung reflektieren</w:t>
            </w:r>
          </w:p>
          <w:p w:rsidR="00715A41" w:rsidRDefault="00715A41" w:rsidP="00017114">
            <w:pPr>
              <w:rPr>
                <w:rFonts w:eastAsia="Calibri" w:cs="Arial"/>
                <w:sz w:val="18"/>
                <w:szCs w:val="18"/>
              </w:rPr>
            </w:pPr>
            <w:r w:rsidRPr="005F3198">
              <w:rPr>
                <w:rFonts w:eastAsia="Calibri"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715A41" w:rsidRDefault="00715A41" w:rsidP="00017114">
            <w:pPr>
              <w:rPr>
                <w:rFonts w:eastAsia="Calibri" w:cs="Arial"/>
                <w:sz w:val="18"/>
                <w:szCs w:val="18"/>
              </w:rPr>
            </w:pPr>
            <w:r w:rsidRPr="005F3198">
              <w:rPr>
                <w:rFonts w:eastAsia="Calibri" w:cs="Arial"/>
                <w:sz w:val="18"/>
                <w:szCs w:val="18"/>
              </w:rPr>
              <w:t>9. auch im interkulturellen Dialog eigene und fremde Wahrnehmungen unterscheiden und kulturelle Unterschiede wahrnehmen</w:t>
            </w:r>
          </w:p>
          <w:p w:rsidR="00715A41" w:rsidRDefault="00715A41" w:rsidP="00017114">
            <w:pPr>
              <w:rPr>
                <w:rFonts w:eastAsia="Calibri" w:cs="Arial"/>
                <w:sz w:val="18"/>
                <w:szCs w:val="18"/>
              </w:rPr>
            </w:pPr>
            <w:r w:rsidRPr="005F3198">
              <w:rPr>
                <w:rFonts w:eastAsia="Calibri" w:cs="Arial"/>
                <w:sz w:val="18"/>
                <w:szCs w:val="18"/>
              </w:rPr>
              <w:t>10. wesentliche Aussagen auch komplexer gesprochener Texte bestimmen und wiedergeben, dabei systematisch vorgehen und auch Texterschließungsmethoden und Mitschreibetechniken nutzen</w:t>
            </w:r>
          </w:p>
          <w:p w:rsidR="00715A41" w:rsidRDefault="00715A41" w:rsidP="00017114">
            <w:pPr>
              <w:rPr>
                <w:rFonts w:eastAsia="Calibri" w:cs="Arial"/>
                <w:sz w:val="18"/>
                <w:szCs w:val="18"/>
              </w:rPr>
            </w:pPr>
            <w:r w:rsidRPr="005F3198">
              <w:rPr>
                <w:rFonts w:eastAsia="Calibri" w:cs="Arial"/>
                <w:sz w:val="18"/>
                <w:szCs w:val="18"/>
              </w:rPr>
              <w:t>11. Redebeiträge transparent strukturieren, dabei Redestrategien einsetzen und die Wirkung eines Redebeitrags reflektieren</w:t>
            </w:r>
          </w:p>
          <w:p w:rsidR="00715A41" w:rsidRDefault="00715A41" w:rsidP="00017114">
            <w:pPr>
              <w:rPr>
                <w:rFonts w:eastAsia="Calibri" w:cs="Arial"/>
                <w:sz w:val="18"/>
                <w:szCs w:val="18"/>
              </w:rPr>
            </w:pPr>
            <w:r w:rsidRPr="005F3198">
              <w:rPr>
                <w:rFonts w:eastAsia="Calibri" w:cs="Arial"/>
                <w:sz w:val="18"/>
                <w:szCs w:val="18"/>
              </w:rPr>
              <w:t>13. verschiedene Formen mündlicher Darstellung verwenden: erzählen, nacherzählen, schildern, informieren, berichten, beschreiben, appellieren, argumentieren</w:t>
            </w:r>
          </w:p>
          <w:p w:rsidR="00715A41" w:rsidRDefault="00715A41" w:rsidP="00017114">
            <w:pPr>
              <w:rPr>
                <w:rFonts w:eastAsia="Calibri" w:cs="Arial"/>
                <w:sz w:val="18"/>
                <w:szCs w:val="18"/>
              </w:rPr>
            </w:pPr>
            <w:r w:rsidRPr="005F3198">
              <w:rPr>
                <w:rFonts w:eastAsia="Calibri" w:cs="Arial"/>
                <w:sz w:val="18"/>
                <w:szCs w:val="18"/>
              </w:rPr>
              <w:t>14. Texte sinngebend und gestaltend vorlesen und (auch frei) vortragen (zum Beispiel Gedichte)</w:t>
            </w:r>
          </w:p>
          <w:p w:rsidR="00715A41" w:rsidRDefault="00715A41" w:rsidP="00017114">
            <w:pPr>
              <w:rPr>
                <w:rFonts w:eastAsia="Calibri" w:cs="Arial"/>
                <w:sz w:val="18"/>
                <w:szCs w:val="18"/>
              </w:rPr>
            </w:pPr>
            <w:r w:rsidRPr="005F3198">
              <w:rPr>
                <w:rFonts w:eastAsia="Calibri" w:cs="Arial"/>
                <w:sz w:val="18"/>
                <w:szCs w:val="18"/>
              </w:rPr>
              <w:t>15. unterschiedliche Sprechsituationen gestalten</w:t>
            </w:r>
          </w:p>
          <w:p w:rsidR="00715A41" w:rsidRDefault="00715A41" w:rsidP="00017114">
            <w:pPr>
              <w:rPr>
                <w:rFonts w:eastAsia="Calibri" w:cs="Arial"/>
                <w:sz w:val="18"/>
                <w:szCs w:val="18"/>
              </w:rPr>
            </w:pPr>
            <w:r w:rsidRPr="005F3198">
              <w:rPr>
                <w:rFonts w:eastAsia="Calibri" w:cs="Arial"/>
                <w:sz w:val="18"/>
                <w:szCs w:val="18"/>
              </w:rPr>
              <w:t>17. Gespräche sowie längere gesprochene Texte konzentriert verfolgen und ihr Verständnis sichern, aktiv zuhören</w:t>
            </w:r>
          </w:p>
          <w:p w:rsidR="00715A41" w:rsidRPr="00283EF0" w:rsidRDefault="00715A41" w:rsidP="00017114">
            <w:pPr>
              <w:rPr>
                <w:rFonts w:eastAsia="Calibri" w:cs="Arial"/>
                <w:sz w:val="18"/>
                <w:szCs w:val="18"/>
                <w:u w:val="single"/>
              </w:rPr>
            </w:pPr>
            <w:r w:rsidRPr="00283EF0">
              <w:rPr>
                <w:rFonts w:eastAsia="Calibri" w:cs="Arial"/>
                <w:sz w:val="18"/>
                <w:szCs w:val="18"/>
                <w:u w:val="single"/>
              </w:rPr>
              <w:t>2.2 Schreiben</w:t>
            </w:r>
          </w:p>
          <w:p w:rsidR="00715A41" w:rsidRDefault="00715A41" w:rsidP="00017114">
            <w:pPr>
              <w:rPr>
                <w:rFonts w:eastAsia="Calibri" w:cs="Arial"/>
                <w:sz w:val="18"/>
                <w:szCs w:val="18"/>
              </w:rPr>
            </w:pPr>
            <w:r w:rsidRPr="005F3198">
              <w:rPr>
                <w:rFonts w:eastAsia="Calibri" w:cs="Arial"/>
                <w:sz w:val="18"/>
                <w:szCs w:val="18"/>
              </w:rPr>
              <w:t>1. Arbeitsschritte festlegen: Informationen sammeln, ordnen, ergänzen; dabei Schreibanlass, Textfunktion und Aufgabenstellung auf der Basis der jeweiligen Operatoren beachten</w:t>
            </w:r>
          </w:p>
          <w:p w:rsidR="00715A41" w:rsidRDefault="00715A41" w:rsidP="00017114">
            <w:pPr>
              <w:rPr>
                <w:rFonts w:eastAsia="Calibri" w:cs="Arial"/>
                <w:sz w:val="18"/>
                <w:szCs w:val="18"/>
              </w:rPr>
            </w:pPr>
            <w:r w:rsidRPr="005F3198">
              <w:rPr>
                <w:rFonts w:eastAsia="Calibri" w:cs="Arial"/>
                <w:sz w:val="18"/>
                <w:szCs w:val="18"/>
              </w:rPr>
              <w:t>2. einen Schreibplan erstellen: Texte zielgerecht, adressaten- und situationsbezogen konzipieren</w:t>
            </w:r>
          </w:p>
          <w:p w:rsidR="00715A41" w:rsidRDefault="00715A41" w:rsidP="00017114">
            <w:pPr>
              <w:rPr>
                <w:rFonts w:eastAsia="Calibri" w:cs="Arial"/>
                <w:sz w:val="18"/>
                <w:szCs w:val="18"/>
              </w:rPr>
            </w:pPr>
            <w:r w:rsidRPr="005F3198">
              <w:rPr>
                <w:rFonts w:eastAsia="Calibri" w:cs="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715A41" w:rsidRDefault="00715A41" w:rsidP="00017114">
            <w:pPr>
              <w:rPr>
                <w:rFonts w:eastAsia="Calibri" w:cs="Arial"/>
                <w:sz w:val="18"/>
                <w:szCs w:val="18"/>
              </w:rPr>
            </w:pPr>
            <w:r w:rsidRPr="005F3198">
              <w:rPr>
                <w:rFonts w:eastAsia="Calibri" w:cs="Arial"/>
                <w:sz w:val="18"/>
                <w:szCs w:val="18"/>
              </w:rPr>
              <w:t>4. elementare Anforderungen des Schreibens erfüllen (Regeln der Rechtschreibung, Zeichensetzung und Grammatik)</w:t>
            </w:r>
          </w:p>
          <w:p w:rsidR="00715A41" w:rsidRDefault="00715A41" w:rsidP="00017114">
            <w:pPr>
              <w:rPr>
                <w:rFonts w:eastAsia="Calibri" w:cs="Arial"/>
                <w:sz w:val="18"/>
                <w:szCs w:val="18"/>
              </w:rPr>
            </w:pPr>
            <w:r w:rsidRPr="005F3198">
              <w:rPr>
                <w:rFonts w:eastAsia="Calibri" w:cs="Arial"/>
                <w:sz w:val="18"/>
                <w:szCs w:val="18"/>
              </w:rPr>
              <w:t>5. in einem angemessenen Zeitrahmen Texte in (auch handschriftlich) gut lesbarer Form anfertigen</w:t>
            </w:r>
          </w:p>
          <w:p w:rsidR="00715A41" w:rsidRDefault="00715A41" w:rsidP="00017114">
            <w:pPr>
              <w:rPr>
                <w:rFonts w:eastAsia="Calibri" w:cs="Arial"/>
                <w:sz w:val="18"/>
                <w:szCs w:val="18"/>
              </w:rPr>
            </w:pPr>
            <w:r w:rsidRPr="005F3198">
              <w:rPr>
                <w:rFonts w:eastAsia="Calibri" w:cs="Arial"/>
                <w:sz w:val="18"/>
                <w:szCs w:val="18"/>
              </w:rPr>
              <w:t>7. strukturiert, verständlich und stilistisch stimmig formulieren; dabei einen differenzierten Wortschatz (auch Fachsprache, Fremdwörter (E)) verwenden</w:t>
            </w:r>
          </w:p>
          <w:p w:rsidR="00715A41" w:rsidRDefault="00715A41" w:rsidP="00017114">
            <w:pPr>
              <w:rPr>
                <w:rFonts w:eastAsia="Calibri" w:cs="Arial"/>
                <w:sz w:val="18"/>
                <w:szCs w:val="18"/>
              </w:rPr>
            </w:pPr>
            <w:r w:rsidRPr="005F3198">
              <w:rPr>
                <w:rFonts w:eastAsia="Calibri" w:cs="Arial"/>
                <w:sz w:val="18"/>
                <w:szCs w:val="18"/>
              </w:rPr>
              <w:t>12. von Ereignissen berichten, Gegenstände, Vorgänge, Orte, Bilder und Personen beschreiben</w:t>
            </w:r>
          </w:p>
          <w:p w:rsidR="00715A41" w:rsidRDefault="00715A41" w:rsidP="00017114">
            <w:pPr>
              <w:rPr>
                <w:rFonts w:eastAsia="Calibri" w:cs="Arial"/>
                <w:sz w:val="18"/>
                <w:szCs w:val="18"/>
              </w:rPr>
            </w:pPr>
            <w:r w:rsidRPr="005F3198">
              <w:rPr>
                <w:rFonts w:eastAsia="Calibri" w:cs="Arial"/>
                <w:sz w:val="18"/>
                <w:szCs w:val="18"/>
              </w:rPr>
              <w:t>25. die formale und sprachlich stilistische Gestaltungsweise von Texten und deren Wirkung an Beispielen darstellen (zum Beispiel sprachliche Bilder deuten, Dialoge analysieren (E))</w:t>
            </w:r>
          </w:p>
          <w:p w:rsidR="00715A41" w:rsidRDefault="00715A41" w:rsidP="00017114">
            <w:pPr>
              <w:rPr>
                <w:rFonts w:eastAsia="Calibri" w:cs="Arial"/>
                <w:sz w:val="18"/>
                <w:szCs w:val="18"/>
              </w:rPr>
            </w:pPr>
            <w:r w:rsidRPr="005F3198">
              <w:rPr>
                <w:rFonts w:eastAsia="Calibri" w:cs="Arial"/>
                <w:sz w:val="18"/>
                <w:szCs w:val="18"/>
              </w:rPr>
              <w:t>26. Textdeutungen begründen und belegen; Texte analytisch interpretieren und dabei auch gattungs- und epochenspezifische (E) Merkmale einbeziehen</w:t>
            </w:r>
          </w:p>
          <w:p w:rsidR="00715A41" w:rsidRDefault="00715A41" w:rsidP="00017114">
            <w:pPr>
              <w:rPr>
                <w:rFonts w:eastAsia="Calibri" w:cs="Arial"/>
                <w:sz w:val="18"/>
                <w:szCs w:val="18"/>
              </w:rPr>
            </w:pPr>
            <w:r w:rsidRPr="00A26347">
              <w:rPr>
                <w:rFonts w:eastAsia="Calibri" w:cs="Arial"/>
                <w:sz w:val="18"/>
                <w:szCs w:val="18"/>
              </w:rPr>
              <w:t>27. gestaltend interpretieren und dabei die Ergebnisse einer Textuntersuchung nutzen</w:t>
            </w:r>
          </w:p>
          <w:p w:rsidR="00715A41" w:rsidRDefault="00715A41" w:rsidP="00017114">
            <w:pPr>
              <w:rPr>
                <w:rFonts w:eastAsia="Calibri" w:cs="Arial"/>
                <w:sz w:val="18"/>
                <w:szCs w:val="18"/>
              </w:rPr>
            </w:pPr>
            <w:r w:rsidRPr="00A26347">
              <w:rPr>
                <w:rFonts w:eastAsia="Calibri" w:cs="Arial"/>
                <w:sz w:val="18"/>
                <w:szCs w:val="18"/>
              </w:rPr>
              <w:t>28. sprachliche Mittel gezielt einsetzen</w:t>
            </w:r>
          </w:p>
          <w:p w:rsidR="00715A41" w:rsidRDefault="00715A41" w:rsidP="00017114">
            <w:pPr>
              <w:rPr>
                <w:rFonts w:eastAsia="Calibri" w:cs="Arial"/>
                <w:sz w:val="18"/>
                <w:szCs w:val="18"/>
              </w:rPr>
            </w:pPr>
            <w:r w:rsidRPr="00A26347">
              <w:rPr>
                <w:rFonts w:eastAsia="Calibri" w:cs="Arial"/>
                <w:sz w:val="18"/>
                <w:szCs w:val="18"/>
              </w:rPr>
              <w:t>29. anschaulich erzählen und nacherzählen, Erzähltechniken anwenden, auf die Erzähllogik achten</w:t>
            </w:r>
          </w:p>
          <w:p w:rsidR="00715A41" w:rsidRDefault="00715A41" w:rsidP="00017114">
            <w:pPr>
              <w:rPr>
                <w:rFonts w:eastAsia="Calibri" w:cs="Arial"/>
                <w:sz w:val="18"/>
                <w:szCs w:val="18"/>
              </w:rPr>
            </w:pPr>
            <w:r w:rsidRPr="00A26347">
              <w:rPr>
                <w:rFonts w:eastAsia="Calibri" w:cs="Arial"/>
                <w:sz w:val="18"/>
                <w:szCs w:val="18"/>
              </w:rPr>
              <w:t>32. produktionsorientiertes Schreiben als Mittel der Textaneignung und Interpretation nutzen</w:t>
            </w:r>
          </w:p>
          <w:p w:rsidR="00715A41" w:rsidRDefault="00715A41" w:rsidP="00017114">
            <w:pPr>
              <w:rPr>
                <w:rFonts w:eastAsia="Calibri" w:cs="Arial"/>
                <w:sz w:val="18"/>
                <w:szCs w:val="18"/>
              </w:rPr>
            </w:pPr>
            <w:r w:rsidRPr="00A26347">
              <w:rPr>
                <w:rFonts w:eastAsia="Calibri" w:cs="Arial"/>
                <w:sz w:val="18"/>
                <w:szCs w:val="18"/>
              </w:rPr>
              <w:t>33. Emotionen und Befindlichkeiten ausdrücken und dabei angemessene sprachliche Mittel nutzen</w:t>
            </w:r>
          </w:p>
          <w:p w:rsidR="00715A41" w:rsidRDefault="00715A41" w:rsidP="00017114">
            <w:pPr>
              <w:rPr>
                <w:rFonts w:eastAsia="Calibri" w:cs="Arial"/>
                <w:sz w:val="18"/>
                <w:szCs w:val="18"/>
              </w:rPr>
            </w:pPr>
            <w:r w:rsidRPr="00A26347">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715A41" w:rsidRDefault="00715A41" w:rsidP="00017114">
            <w:pPr>
              <w:rPr>
                <w:rFonts w:eastAsia="Calibri" w:cs="Arial"/>
                <w:sz w:val="18"/>
                <w:szCs w:val="18"/>
              </w:rPr>
            </w:pPr>
            <w:r w:rsidRPr="00A26347">
              <w:rPr>
                <w:rFonts w:eastAsia="Calibri" w:cs="Arial"/>
                <w:sz w:val="18"/>
                <w:szCs w:val="18"/>
              </w:rPr>
              <w:t xml:space="preserve">38. kritische Beobachtungen in konkrete Verbesserungsansätze und </w:t>
            </w:r>
            <w:r w:rsidRPr="00A26347">
              <w:rPr>
                <w:rFonts w:ascii="MS Gothic" w:eastAsia="MS Gothic" w:hAnsi="MS Gothic" w:cs="MS Gothic" w:hint="eastAsia"/>
                <w:sz w:val="18"/>
                <w:szCs w:val="18"/>
              </w:rPr>
              <w:t>‑</w:t>
            </w:r>
            <w:r w:rsidRPr="00A26347">
              <w:rPr>
                <w:rFonts w:eastAsia="Calibri" w:cs="Arial"/>
                <w:sz w:val="18"/>
                <w:szCs w:val="18"/>
              </w:rPr>
              <w:t>vorschläge umsetzen</w:t>
            </w:r>
          </w:p>
          <w:p w:rsidR="00715A41" w:rsidRPr="00A26347" w:rsidRDefault="00715A41" w:rsidP="00017114">
            <w:pPr>
              <w:rPr>
                <w:rFonts w:eastAsia="Calibri" w:cs="Arial"/>
                <w:sz w:val="18"/>
                <w:szCs w:val="18"/>
              </w:rPr>
            </w:pPr>
            <w:r w:rsidRPr="00A26347">
              <w:rPr>
                <w:rFonts w:eastAsia="Calibri" w:cs="Arial"/>
                <w:sz w:val="18"/>
                <w:szCs w:val="18"/>
              </w:rPr>
              <w:t>39. Texte inhaltlich und sprachlich überarbeiten und dazu geeignete Methoden und Sozialformen</w:t>
            </w:r>
          </w:p>
          <w:p w:rsidR="00715A41" w:rsidRDefault="00715A41" w:rsidP="00017114">
            <w:pPr>
              <w:rPr>
                <w:rFonts w:eastAsia="Calibri" w:cs="Arial"/>
                <w:sz w:val="18"/>
                <w:szCs w:val="18"/>
              </w:rPr>
            </w:pPr>
            <w:r w:rsidRPr="00A26347">
              <w:rPr>
                <w:rFonts w:eastAsia="Calibri" w:cs="Arial"/>
                <w:sz w:val="18"/>
                <w:szCs w:val="18"/>
              </w:rPr>
              <w:t>(zum Beispiel Schreibkonferenz) nutzen</w:t>
            </w:r>
          </w:p>
          <w:p w:rsidR="00715A41" w:rsidRPr="00283EF0" w:rsidRDefault="00715A41" w:rsidP="00017114">
            <w:pPr>
              <w:rPr>
                <w:rFonts w:eastAsia="Calibri" w:cs="Arial"/>
                <w:sz w:val="18"/>
                <w:szCs w:val="18"/>
                <w:u w:val="single"/>
              </w:rPr>
            </w:pPr>
            <w:r w:rsidRPr="00283EF0">
              <w:rPr>
                <w:rFonts w:eastAsia="Calibri" w:cs="Arial"/>
                <w:sz w:val="18"/>
                <w:szCs w:val="18"/>
                <w:u w:val="single"/>
              </w:rPr>
              <w:t>2.3 Lesen</w:t>
            </w:r>
          </w:p>
          <w:p w:rsidR="00715A41" w:rsidRDefault="00715A41" w:rsidP="00017114">
            <w:pPr>
              <w:rPr>
                <w:rFonts w:eastAsia="Calibri" w:cs="Arial"/>
                <w:sz w:val="18"/>
                <w:szCs w:val="18"/>
              </w:rPr>
            </w:pPr>
            <w:r w:rsidRPr="00A26347">
              <w:rPr>
                <w:rFonts w:eastAsia="Calibri" w:cs="Arial"/>
                <w:sz w:val="18"/>
                <w:szCs w:val="18"/>
              </w:rPr>
              <w:t>2. flüssig und sinnbezogen lesen und vorlesen</w:t>
            </w:r>
          </w:p>
          <w:p w:rsidR="00715A41" w:rsidRDefault="00715A41" w:rsidP="00017114">
            <w:pPr>
              <w:rPr>
                <w:rFonts w:eastAsia="Calibri" w:cs="Arial"/>
                <w:sz w:val="18"/>
                <w:szCs w:val="18"/>
              </w:rPr>
            </w:pPr>
            <w:r w:rsidRPr="00A26347">
              <w:rPr>
                <w:rFonts w:eastAsia="Calibri" w:cs="Arial"/>
                <w:sz w:val="18"/>
                <w:szCs w:val="18"/>
              </w:rPr>
              <w:t>5. Zusammenhänge zwischen Teilaspekten und Textganzem herstellen</w:t>
            </w:r>
          </w:p>
          <w:p w:rsidR="00715A41" w:rsidRDefault="00715A41" w:rsidP="00017114">
            <w:pPr>
              <w:rPr>
                <w:rFonts w:eastAsia="Calibri" w:cs="Arial"/>
                <w:sz w:val="18"/>
                <w:szCs w:val="18"/>
              </w:rPr>
            </w:pPr>
            <w:r w:rsidRPr="00A26347">
              <w:rPr>
                <w:rFonts w:eastAsia="Calibri" w:cs="Arial"/>
                <w:sz w:val="18"/>
                <w:szCs w:val="18"/>
              </w:rPr>
              <w:t>8. sprachliche Gestaltungsmittel in ihren Wirkungszusammenhängen erkennen, dabei die ästhetische Qualität eines Textes erfassen und ihn als gestaltetes Produkt begreifen</w:t>
            </w:r>
          </w:p>
          <w:p w:rsidR="00715A41" w:rsidRDefault="00715A41" w:rsidP="00017114">
            <w:pPr>
              <w:rPr>
                <w:rFonts w:eastAsia="Calibri" w:cs="Arial"/>
                <w:sz w:val="18"/>
                <w:szCs w:val="18"/>
              </w:rPr>
            </w:pPr>
            <w:r w:rsidRPr="00A26347">
              <w:rPr>
                <w:rFonts w:eastAsia="Calibri" w:cs="Arial"/>
                <w:sz w:val="18"/>
                <w:szCs w:val="18"/>
              </w:rPr>
              <w:t>9. die Perspektivgebundenheit von Texten erkennen und beschreiben und dabei gegebenenfalls den historischen und medialen Kontext berücksichtigen</w:t>
            </w:r>
          </w:p>
          <w:p w:rsidR="00715A41" w:rsidRDefault="00715A41" w:rsidP="00017114">
            <w:pPr>
              <w:rPr>
                <w:rFonts w:eastAsia="Calibri" w:cs="Arial"/>
                <w:sz w:val="18"/>
                <w:szCs w:val="18"/>
              </w:rPr>
            </w:pPr>
            <w:r w:rsidRPr="00A26347">
              <w:rPr>
                <w:rFonts w:eastAsia="Calibri" w:cs="Arial"/>
                <w:sz w:val="18"/>
                <w:szCs w:val="18"/>
              </w:rPr>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715A41" w:rsidRDefault="00715A41" w:rsidP="00017114">
            <w:pPr>
              <w:rPr>
                <w:rFonts w:eastAsia="Calibri" w:cs="Arial"/>
                <w:sz w:val="18"/>
                <w:szCs w:val="18"/>
              </w:rPr>
            </w:pPr>
            <w:r w:rsidRPr="00A26347">
              <w:rPr>
                <w:rFonts w:eastAsia="Calibri" w:cs="Arial"/>
                <w:sz w:val="18"/>
                <w:szCs w:val="18"/>
              </w:rPr>
              <w:t>11. Vergleiche zwischen Texten anstellen, Vergleichsaspekte herausarbeiten (E) und für das Textverstehen nutzen</w:t>
            </w:r>
          </w:p>
          <w:p w:rsidR="00715A41" w:rsidRDefault="00715A41" w:rsidP="00017114">
            <w:pPr>
              <w:rPr>
                <w:rFonts w:eastAsia="Calibri" w:cs="Arial"/>
                <w:sz w:val="18"/>
                <w:szCs w:val="18"/>
              </w:rPr>
            </w:pPr>
            <w:r w:rsidRPr="00A26347">
              <w:rPr>
                <w:rFonts w:eastAsia="Calibri" w:cs="Arial"/>
                <w:sz w:val="18"/>
                <w:szCs w:val="18"/>
              </w:rPr>
              <w:t>12. Mehrdeutigkeit als Merkmal literarischer Texte erkennen (E)</w:t>
            </w:r>
          </w:p>
          <w:p w:rsidR="00715A41" w:rsidRDefault="00715A41" w:rsidP="00017114">
            <w:pPr>
              <w:rPr>
                <w:rFonts w:eastAsia="Calibri" w:cs="Arial"/>
                <w:sz w:val="18"/>
                <w:szCs w:val="18"/>
              </w:rPr>
            </w:pPr>
            <w:r w:rsidRPr="00A26347">
              <w:rPr>
                <w:rFonts w:eastAsia="Calibri" w:cs="Arial"/>
                <w:sz w:val="18"/>
                <w:szCs w:val="18"/>
              </w:rPr>
              <w:t>13. szenische und produktionsorientierte Verfahren als Textzugang und zur Textdeutung und zur Texterschließung anwenden</w:t>
            </w:r>
          </w:p>
          <w:p w:rsidR="00715A41" w:rsidRPr="00A26347" w:rsidRDefault="00715A41" w:rsidP="00017114">
            <w:pPr>
              <w:rPr>
                <w:rFonts w:eastAsia="Calibri" w:cs="Arial"/>
                <w:sz w:val="18"/>
                <w:szCs w:val="18"/>
              </w:rPr>
            </w:pPr>
            <w:r w:rsidRPr="00A26347">
              <w:rPr>
                <w:rFonts w:eastAsia="Calibri" w:cs="Arial"/>
                <w:sz w:val="18"/>
                <w:szCs w:val="18"/>
              </w:rPr>
              <w:t>26. die Bedingungen von Textverstehensprozessen erkennen, reflektieren und in ihren Bedeutungszuschreibungen berücksichtigen (E)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5A41" w:rsidRPr="00F14658" w:rsidRDefault="00715A41" w:rsidP="00970FF1">
            <w:pPr>
              <w:rPr>
                <w:rFonts w:eastAsia="Calibri"/>
                <w:sz w:val="18"/>
                <w:szCs w:val="18"/>
                <w:u w:val="single"/>
              </w:rPr>
            </w:pPr>
            <w:r w:rsidRPr="00F14658">
              <w:rPr>
                <w:rFonts w:eastAsia="Calibri"/>
                <w:sz w:val="18"/>
                <w:szCs w:val="18"/>
                <w:u w:val="single"/>
              </w:rPr>
              <w:t>3.2.1.1 Literarische Texte</w:t>
            </w:r>
          </w:p>
          <w:p w:rsidR="00715A41" w:rsidRPr="008E7607" w:rsidRDefault="00715A41" w:rsidP="00970FF1">
            <w:pPr>
              <w:rPr>
                <w:rFonts w:eastAsia="Calibri"/>
                <w:sz w:val="18"/>
                <w:szCs w:val="18"/>
              </w:rPr>
            </w:pPr>
            <w:r w:rsidRPr="008E7607">
              <w:rPr>
                <w:rFonts w:eastAsia="Calibri"/>
                <w:sz w:val="18"/>
                <w:szCs w:val="18"/>
              </w:rPr>
              <w:t>(3G) Inhalte von Texten herausarbeiten</w:t>
            </w:r>
          </w:p>
          <w:p w:rsidR="00715A41" w:rsidRPr="008E7607" w:rsidRDefault="00715A41" w:rsidP="00970FF1">
            <w:pPr>
              <w:rPr>
                <w:rFonts w:eastAsia="Calibri"/>
                <w:sz w:val="18"/>
                <w:szCs w:val="18"/>
              </w:rPr>
            </w:pPr>
            <w:r w:rsidRPr="008E7607">
              <w:rPr>
                <w:rFonts w:eastAsia="Calibri"/>
                <w:sz w:val="18"/>
                <w:szCs w:val="18"/>
              </w:rPr>
              <w:t>(3M) Inhalte von Texten herausarbeiten und dazu aussagekräftige Textbelege auswählen und zitieren</w:t>
            </w:r>
          </w:p>
          <w:p w:rsidR="00715A41" w:rsidRDefault="00715A41" w:rsidP="00970FF1">
            <w:pPr>
              <w:rPr>
                <w:rFonts w:eastAsia="Calibri"/>
                <w:sz w:val="18"/>
                <w:szCs w:val="18"/>
              </w:rPr>
            </w:pPr>
            <w:r w:rsidRPr="008E7607">
              <w:rPr>
                <w:rFonts w:eastAsia="Calibri"/>
                <w:sz w:val="18"/>
                <w:szCs w:val="18"/>
              </w:rPr>
              <w:t>(3E) Inhalte von Texten herausarbeiten und zusammenfassen; dazu aussagekräftige Textbelege auswählen</w:t>
            </w:r>
          </w:p>
          <w:p w:rsidR="00715A41" w:rsidRPr="008E7607" w:rsidRDefault="00715A41" w:rsidP="00970FF1">
            <w:pPr>
              <w:rPr>
                <w:rFonts w:eastAsia="Calibri"/>
                <w:sz w:val="18"/>
                <w:szCs w:val="18"/>
              </w:rPr>
            </w:pPr>
            <w:r w:rsidRPr="008E7607">
              <w:rPr>
                <w:rFonts w:eastAsia="Calibri"/>
                <w:sz w:val="18"/>
                <w:szCs w:val="18"/>
              </w:rPr>
              <w:t xml:space="preserve">(7G) wesentliche Elemente eines Textes bestimmen (Figuren, Handlung, Konfliktverlauf, Raum- und Zeitdarstellung) </w:t>
            </w:r>
          </w:p>
          <w:p w:rsidR="00715A41" w:rsidRPr="008E7607" w:rsidRDefault="00715A41" w:rsidP="00970FF1">
            <w:pPr>
              <w:rPr>
                <w:rFonts w:eastAsia="Calibri"/>
                <w:sz w:val="18"/>
                <w:szCs w:val="18"/>
              </w:rPr>
            </w:pPr>
            <w:r w:rsidRPr="008E7607">
              <w:rPr>
                <w:rFonts w:eastAsia="Calibri"/>
                <w:sz w:val="18"/>
                <w:szCs w:val="18"/>
              </w:rPr>
              <w:t>(7M) wesentliche Elemente eines Textes bestimmen und in ihrer Funktion beschreiben (Titel, Handlungsverlauf, Figuren und Figurenkonstellation, Konfliktverlauf, Raum- und Zeitdarstellung)</w:t>
            </w:r>
          </w:p>
          <w:p w:rsidR="00715A41" w:rsidRDefault="00715A41" w:rsidP="00970FF1">
            <w:pPr>
              <w:rPr>
                <w:rFonts w:eastAsia="Calibri"/>
                <w:sz w:val="18"/>
                <w:szCs w:val="18"/>
              </w:rPr>
            </w:pPr>
            <w:r w:rsidRPr="008E7607">
              <w:rPr>
                <w:rFonts w:eastAsia="Calibri"/>
                <w:sz w:val="18"/>
                <w:szCs w:val="18"/>
              </w:rPr>
              <w:t>(7E) wesentliche Elemente eines Textes bestimmen, analysieren und in ihrer Funktion beschreiben (Titel, Aufbau, Handlungs- und Konfliktverlauf, Figuren und Figurenkonstellation, Raum- und Zeitgestaltung, Motive, Symbole)</w:t>
            </w:r>
          </w:p>
          <w:p w:rsidR="00011E10" w:rsidRDefault="00011E10" w:rsidP="00011E10">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chreibung von Texten verwenden:</w:t>
            </w:r>
            <w:r>
              <w:rPr>
                <w:rFonts w:eastAsia="Calibri" w:cs="Arial"/>
                <w:sz w:val="18"/>
                <w:szCs w:val="18"/>
              </w:rPr>
              <w:br/>
              <w:t xml:space="preserve">– Autor, Erzähler, ME: </w:t>
            </w:r>
            <w:r w:rsidRPr="00FE6E34">
              <w:rPr>
                <w:rFonts w:eastAsia="Calibri" w:cs="Arial"/>
                <w:sz w:val="18"/>
                <w:szCs w:val="18"/>
              </w:rPr>
              <w:t>Erzählperspektive</w:t>
            </w:r>
            <w:r>
              <w:rPr>
                <w:rFonts w:eastAsia="Calibri" w:cs="Arial"/>
                <w:sz w:val="18"/>
                <w:szCs w:val="18"/>
              </w:rPr>
              <w:t xml:space="preserve">, E: </w:t>
            </w:r>
            <w:r w:rsidRPr="00F67839">
              <w:rPr>
                <w:rFonts w:eastAsia="Calibri" w:cs="Arial"/>
                <w:sz w:val="18"/>
                <w:szCs w:val="18"/>
              </w:rPr>
              <w:t>Erzählform,</w:t>
            </w:r>
            <w:r>
              <w:rPr>
                <w:rFonts w:eastAsia="Calibri" w:cs="Arial"/>
                <w:sz w:val="18"/>
                <w:szCs w:val="18"/>
              </w:rPr>
              <w:t xml:space="preserve"> </w:t>
            </w:r>
            <w:r w:rsidRPr="00F67839">
              <w:rPr>
                <w:rFonts w:eastAsia="Calibri" w:cs="Arial"/>
                <w:sz w:val="18"/>
                <w:szCs w:val="18"/>
              </w:rPr>
              <w:t>Erzählstruktur, innere und äußere Handlung, offener Schluss, Erzähltempora,</w:t>
            </w:r>
            <w:r>
              <w:rPr>
                <w:rFonts w:eastAsia="Calibri" w:cs="Arial"/>
                <w:sz w:val="18"/>
                <w:szCs w:val="18"/>
              </w:rPr>
              <w:t xml:space="preserve"> </w:t>
            </w:r>
            <w:r w:rsidRPr="00F67839">
              <w:rPr>
                <w:rFonts w:eastAsia="Calibri" w:cs="Arial"/>
                <w:sz w:val="18"/>
                <w:szCs w:val="18"/>
              </w:rPr>
              <w:t>Vorausdeutungen und Rückblende;</w:t>
            </w:r>
            <w:r>
              <w:rPr>
                <w:rFonts w:eastAsia="Calibri" w:cs="Arial"/>
                <w:sz w:val="18"/>
                <w:szCs w:val="18"/>
              </w:rPr>
              <w:t xml:space="preserve"> […]</w:t>
            </w:r>
          </w:p>
          <w:p w:rsidR="00011E10" w:rsidRDefault="00011E10" w:rsidP="00011E10">
            <w:pPr>
              <w:rPr>
                <w:rFonts w:eastAsia="Calibri" w:cs="Arial"/>
                <w:sz w:val="18"/>
                <w:szCs w:val="18"/>
              </w:rPr>
            </w:pPr>
            <w:r w:rsidRPr="00FE6E34">
              <w:rPr>
                <w:rFonts w:eastAsia="Calibri" w:cs="Arial"/>
                <w:sz w:val="18"/>
                <w:szCs w:val="18"/>
              </w:rPr>
              <w:t>– Figuren, Dialog, Monolog</w:t>
            </w:r>
            <w:r>
              <w:rPr>
                <w:rFonts w:eastAsia="Calibri" w:cs="Arial"/>
                <w:sz w:val="18"/>
                <w:szCs w:val="18"/>
              </w:rPr>
              <w:t xml:space="preserve">, ME: </w:t>
            </w:r>
            <w:r w:rsidRPr="00FE6E34">
              <w:rPr>
                <w:rFonts w:eastAsia="Calibri" w:cs="Arial"/>
                <w:sz w:val="18"/>
                <w:szCs w:val="18"/>
              </w:rPr>
              <w:t>Figurenverzeichnis, Akt,</w:t>
            </w:r>
            <w:r>
              <w:rPr>
                <w:rFonts w:eastAsia="Calibri" w:cs="Arial"/>
                <w:sz w:val="18"/>
                <w:szCs w:val="18"/>
              </w:rPr>
              <w:t xml:space="preserve"> </w:t>
            </w:r>
            <w:r w:rsidRPr="00FE6E34">
              <w:rPr>
                <w:rFonts w:eastAsia="Calibri" w:cs="Arial"/>
                <w:sz w:val="18"/>
                <w:szCs w:val="18"/>
              </w:rPr>
              <w:t>Szene, Exposition, Höhepunkt, Wendepunkt, Lösung, Katastrophe, Regieanweisung</w:t>
            </w:r>
          </w:p>
          <w:p w:rsidR="00715A41" w:rsidRPr="008E7607" w:rsidRDefault="00715A41" w:rsidP="00011E10">
            <w:pPr>
              <w:rPr>
                <w:rFonts w:eastAsia="Calibri"/>
                <w:sz w:val="18"/>
                <w:szCs w:val="18"/>
              </w:rPr>
            </w:pPr>
            <w:r w:rsidRPr="008E7607">
              <w:rPr>
                <w:rFonts w:eastAsia="Calibri"/>
                <w:sz w:val="18"/>
                <w:szCs w:val="18"/>
              </w:rPr>
              <w:t>(9G) die Wirkung grundlegender Gestaltungsmittel erkennen und beschreiben</w:t>
            </w:r>
          </w:p>
          <w:p w:rsidR="00715A41" w:rsidRPr="008E7607" w:rsidRDefault="00715A41" w:rsidP="00970FF1">
            <w:pPr>
              <w:rPr>
                <w:rFonts w:eastAsia="Calibri"/>
                <w:sz w:val="18"/>
                <w:szCs w:val="18"/>
              </w:rPr>
            </w:pPr>
            <w:r w:rsidRPr="008E7607">
              <w:rPr>
                <w:rFonts w:eastAsia="Calibri"/>
                <w:sz w:val="18"/>
                <w:szCs w:val="18"/>
              </w:rPr>
              <w:t>(9M) die Wirkung von Gestaltungsmitteln erkennen und erläutern</w:t>
            </w:r>
          </w:p>
          <w:p w:rsidR="00715A41" w:rsidRDefault="00715A41" w:rsidP="00970FF1">
            <w:pPr>
              <w:rPr>
                <w:rFonts w:eastAsia="Calibri"/>
                <w:sz w:val="18"/>
                <w:szCs w:val="18"/>
              </w:rPr>
            </w:pPr>
            <w:r w:rsidRPr="008E7607">
              <w:rPr>
                <w:rFonts w:eastAsia="Calibri"/>
                <w:sz w:val="18"/>
                <w:szCs w:val="18"/>
              </w:rPr>
              <w:t>(9E) sprachliche Gestaltungsmittel beschreiben und auf ihre Funktion hin untersuchen</w:t>
            </w:r>
          </w:p>
          <w:p w:rsidR="00715A41" w:rsidRPr="008E7607" w:rsidRDefault="00715A41" w:rsidP="00970FF1">
            <w:pPr>
              <w:rPr>
                <w:rFonts w:eastAsia="Calibri"/>
                <w:sz w:val="18"/>
                <w:szCs w:val="18"/>
              </w:rPr>
            </w:pPr>
            <w:r w:rsidRPr="008E7607">
              <w:rPr>
                <w:rFonts w:eastAsia="Calibri"/>
                <w:sz w:val="18"/>
                <w:szCs w:val="18"/>
              </w:rPr>
              <w:t xml:space="preserve">(12G) Deutungen eines Textes entwickeln, begründen und am Text belegen </w:t>
            </w:r>
          </w:p>
          <w:p w:rsidR="00715A41" w:rsidRPr="008E7607" w:rsidRDefault="00715A41" w:rsidP="00970FF1">
            <w:pPr>
              <w:rPr>
                <w:rFonts w:eastAsia="Calibri"/>
                <w:sz w:val="18"/>
                <w:szCs w:val="18"/>
              </w:rPr>
            </w:pPr>
            <w:r w:rsidRPr="008E7607">
              <w:rPr>
                <w:rFonts w:eastAsia="Calibri"/>
                <w:sz w:val="18"/>
                <w:szCs w:val="18"/>
              </w:rPr>
              <w:t>(12M) Deutungen eines Textes entwickeln, begründen, am Text belegen und mit anderen Deutungen vergleichen</w:t>
            </w:r>
          </w:p>
          <w:p w:rsidR="00715A41" w:rsidRDefault="00715A41" w:rsidP="00970FF1">
            <w:pPr>
              <w:rPr>
                <w:rFonts w:eastAsia="Calibri"/>
                <w:sz w:val="18"/>
                <w:szCs w:val="18"/>
              </w:rPr>
            </w:pPr>
            <w:r w:rsidRPr="008E7607">
              <w:rPr>
                <w:rFonts w:eastAsia="Calibri"/>
                <w:sz w:val="18"/>
                <w:szCs w:val="18"/>
              </w:rPr>
              <w:t>(12E) Deutungen eines Textes entwickeln und formulieren (auch mithilfe von Deutungshypothesen); das eigene Textverständnis erläutern, begründen und am Text belegen</w:t>
            </w:r>
          </w:p>
          <w:p w:rsidR="00715A41" w:rsidRPr="008E7607" w:rsidRDefault="00715A41" w:rsidP="00970FF1">
            <w:pPr>
              <w:rPr>
                <w:rFonts w:eastAsia="Calibri"/>
                <w:sz w:val="18"/>
                <w:szCs w:val="18"/>
              </w:rPr>
            </w:pPr>
            <w:r w:rsidRPr="008E7607">
              <w:rPr>
                <w:rFonts w:eastAsia="Calibri"/>
                <w:sz w:val="18"/>
                <w:szCs w:val="18"/>
              </w:rPr>
              <w:t>(15G) handlungs- und produktionsorientierte Verfahren anwenden, um zu einer Textdeutung zu gelangen (</w:t>
            </w:r>
            <w:r w:rsidR="00F54B79">
              <w:rPr>
                <w:rFonts w:eastAsia="Calibri"/>
                <w:sz w:val="18"/>
                <w:szCs w:val="18"/>
              </w:rPr>
              <w:t>z.B.</w:t>
            </w:r>
            <w:r w:rsidRPr="008E7607">
              <w:rPr>
                <w:rFonts w:eastAsia="Calibri"/>
                <w:sz w:val="18"/>
                <w:szCs w:val="18"/>
              </w:rPr>
              <w:t xml:space="preserve"> Paralleltext, Brief, Tagebucheintrag)</w:t>
            </w:r>
          </w:p>
          <w:p w:rsidR="00715A41" w:rsidRPr="008E7607" w:rsidRDefault="00715A41" w:rsidP="00970FF1">
            <w:pPr>
              <w:rPr>
                <w:rFonts w:eastAsia="Calibri"/>
                <w:sz w:val="18"/>
                <w:szCs w:val="18"/>
              </w:rPr>
            </w:pPr>
            <w:r w:rsidRPr="008E7607">
              <w:rPr>
                <w:rFonts w:eastAsia="Calibri"/>
                <w:sz w:val="18"/>
                <w:szCs w:val="18"/>
              </w:rPr>
              <w:t>(15M) handlungs- und produktionsorientierte Verfahren anwenden, um zu einer Textdeutung zu gelangen (</w:t>
            </w:r>
            <w:r w:rsidR="00F54B79">
              <w:rPr>
                <w:rFonts w:eastAsia="Calibri"/>
                <w:sz w:val="18"/>
                <w:szCs w:val="18"/>
              </w:rPr>
              <w:t>z.B.</w:t>
            </w:r>
            <w:r w:rsidRPr="008E7607">
              <w:rPr>
                <w:rFonts w:eastAsia="Calibri"/>
                <w:sz w:val="18"/>
                <w:szCs w:val="18"/>
              </w:rPr>
              <w:t xml:space="preserve"> Paralleltext, innerer Monolog, Formen des szenischen Interpretierens)</w:t>
            </w:r>
          </w:p>
          <w:p w:rsidR="00715A41" w:rsidRDefault="00715A41" w:rsidP="00970FF1">
            <w:pPr>
              <w:rPr>
                <w:rFonts w:eastAsia="Calibri"/>
                <w:sz w:val="18"/>
                <w:szCs w:val="18"/>
              </w:rPr>
            </w:pPr>
            <w:r w:rsidRPr="008E7607">
              <w:rPr>
                <w:rFonts w:eastAsia="Calibri"/>
                <w:sz w:val="18"/>
                <w:szCs w:val="18"/>
              </w:rPr>
              <w:t>(15E) mit handlungs- und produktionsorientierten Verfahren ein plausibles Textverständnis herausarbeiten (</w:t>
            </w:r>
            <w:r w:rsidR="00F54B79">
              <w:rPr>
                <w:rFonts w:eastAsia="Calibri"/>
                <w:sz w:val="18"/>
                <w:szCs w:val="18"/>
              </w:rPr>
              <w:t>z.B.</w:t>
            </w:r>
            <w:r w:rsidRPr="008E7607">
              <w:rPr>
                <w:rFonts w:eastAsia="Calibri"/>
                <w:sz w:val="18"/>
                <w:szCs w:val="18"/>
              </w:rPr>
              <w:t xml:space="preserve"> Texttransformationen, Ausgestaltungen, Formen des szenischen Interpretierens)</w:t>
            </w:r>
          </w:p>
          <w:p w:rsidR="00715A41" w:rsidRPr="008E7607" w:rsidRDefault="00715A41" w:rsidP="00970FF1">
            <w:pPr>
              <w:rPr>
                <w:rFonts w:eastAsia="Calibri"/>
                <w:sz w:val="18"/>
                <w:szCs w:val="18"/>
              </w:rPr>
            </w:pPr>
            <w:r w:rsidRPr="008E7607">
              <w:rPr>
                <w:rFonts w:eastAsia="Calibri"/>
                <w:sz w:val="18"/>
                <w:szCs w:val="18"/>
              </w:rPr>
              <w:t xml:space="preserve">(16GM) Handlungen und Verhaltensweisen literarischer Figuren begründet beschreiben und bewerten; Beziehungen von literarischen Figuren beschreiben </w:t>
            </w:r>
          </w:p>
          <w:p w:rsidR="00715A41" w:rsidRDefault="00715A41" w:rsidP="00970FF1">
            <w:pPr>
              <w:rPr>
                <w:rFonts w:eastAsia="Calibri"/>
                <w:sz w:val="18"/>
                <w:szCs w:val="18"/>
              </w:rPr>
            </w:pPr>
            <w:r w:rsidRPr="008E7607">
              <w:rPr>
                <w:rFonts w:eastAsia="Calibri"/>
                <w:sz w:val="18"/>
                <w:szCs w:val="18"/>
              </w:rPr>
              <w:t>(16E) literarische Figuren charakterisieren; Figurenkonstellation beschreiben</w:t>
            </w:r>
          </w:p>
          <w:p w:rsidR="00715A41" w:rsidRPr="008E7607" w:rsidRDefault="00715A41" w:rsidP="00970FF1">
            <w:pPr>
              <w:rPr>
                <w:rFonts w:eastAsia="Calibri"/>
                <w:sz w:val="18"/>
                <w:szCs w:val="18"/>
              </w:rPr>
            </w:pPr>
            <w:r w:rsidRPr="008E7607">
              <w:rPr>
                <w:rFonts w:eastAsia="Calibri"/>
                <w:sz w:val="18"/>
                <w:szCs w:val="18"/>
              </w:rPr>
              <w:t>(17G) Verstehensschwierigkeiten benennen</w:t>
            </w:r>
          </w:p>
          <w:p w:rsidR="00715A41" w:rsidRPr="008E7607" w:rsidRDefault="00715A41" w:rsidP="00970FF1">
            <w:pPr>
              <w:rPr>
                <w:rFonts w:eastAsia="Calibri"/>
                <w:sz w:val="18"/>
                <w:szCs w:val="18"/>
              </w:rPr>
            </w:pPr>
            <w:r w:rsidRPr="008E7607">
              <w:rPr>
                <w:rFonts w:eastAsia="Calibri"/>
                <w:sz w:val="18"/>
                <w:szCs w:val="18"/>
              </w:rPr>
              <w:t>(17M) Verstehensschwierigkeiten benennen und in einen Zusammenhang mit ihrer Deutung stellen</w:t>
            </w:r>
          </w:p>
          <w:p w:rsidR="00715A41" w:rsidRDefault="00715A41" w:rsidP="00970FF1">
            <w:pPr>
              <w:rPr>
                <w:rFonts w:eastAsia="Calibri"/>
                <w:sz w:val="18"/>
                <w:szCs w:val="18"/>
              </w:rPr>
            </w:pPr>
            <w:r w:rsidRPr="008E7607">
              <w:rPr>
                <w:rFonts w:eastAsia="Calibri"/>
                <w:sz w:val="18"/>
                <w:szCs w:val="18"/>
              </w:rPr>
              <w:t>(17E) Verstehensschwierigkeiten benennen und für den Interpretationsprozess nutzen</w:t>
            </w:r>
          </w:p>
          <w:p w:rsidR="00715A41" w:rsidRDefault="00715A41" w:rsidP="00970FF1">
            <w:pPr>
              <w:rPr>
                <w:rFonts w:eastAsia="Calibri"/>
                <w:sz w:val="18"/>
                <w:szCs w:val="18"/>
              </w:rPr>
            </w:pPr>
            <w:r w:rsidRPr="008E7607">
              <w:rPr>
                <w:rFonts w:eastAsia="Calibri"/>
                <w:sz w:val="18"/>
                <w:szCs w:val="18"/>
              </w:rPr>
              <w:t>(18E) die Mehrdeutigkeit von literarischen Texten erkennen und in Grundzügen erläutern</w:t>
            </w:r>
          </w:p>
          <w:p w:rsidR="00715A41" w:rsidRDefault="00715A41" w:rsidP="00970FF1">
            <w:pPr>
              <w:rPr>
                <w:rFonts w:eastAsia="Calibri"/>
                <w:sz w:val="18"/>
                <w:szCs w:val="18"/>
              </w:rPr>
            </w:pPr>
            <w:r w:rsidRPr="008E7607">
              <w:rPr>
                <w:rFonts w:eastAsia="Calibri"/>
                <w:sz w:val="18"/>
                <w:szCs w:val="18"/>
              </w:rPr>
              <w:t>(19E) die Wirkung eines Textes beschreiben und begründen (Textteile und Textganzes) bewusst einsetzen</w:t>
            </w:r>
          </w:p>
          <w:p w:rsidR="00E24392" w:rsidRPr="004C79A5" w:rsidRDefault="00E24392" w:rsidP="00E24392">
            <w:pPr>
              <w:pStyle w:val="Kompetenzbeschreibung"/>
            </w:pPr>
            <w:r>
              <w:t>(21) vergleichend eigene und literarische Lebenswelten beschreiben M: und unterscheiden / E: und reflektieren […]</w:t>
            </w:r>
          </w:p>
          <w:p w:rsidR="00715A41" w:rsidRDefault="00715A41" w:rsidP="00970FF1">
            <w:pPr>
              <w:rPr>
                <w:rFonts w:eastAsia="Calibri"/>
                <w:sz w:val="18"/>
                <w:szCs w:val="18"/>
              </w:rPr>
            </w:pPr>
            <w:r w:rsidRPr="008E7607">
              <w:rPr>
                <w:rFonts w:eastAsia="Calibri"/>
                <w:sz w:val="18"/>
                <w:szCs w:val="18"/>
              </w:rPr>
              <w:t>(22E) Texte inhaltlich und formal vergleichen, auch solche unterschiedlicher Textsorten beziehungsweise medialer Darstellung, und den Vergleich für ihr Textverständnis nutzen</w:t>
            </w:r>
          </w:p>
          <w:p w:rsidR="00715A41" w:rsidRPr="008E7607" w:rsidRDefault="00715A41" w:rsidP="00970FF1">
            <w:pPr>
              <w:rPr>
                <w:rFonts w:eastAsia="Calibri"/>
                <w:sz w:val="18"/>
                <w:szCs w:val="18"/>
              </w:rPr>
            </w:pPr>
            <w:r w:rsidRPr="008E7607">
              <w:rPr>
                <w:rFonts w:eastAsia="Calibri"/>
                <w:sz w:val="18"/>
                <w:szCs w:val="18"/>
              </w:rPr>
              <w:t>(23G) Textinhalte mit eigenen Erfahrungen vergleichen</w:t>
            </w:r>
          </w:p>
          <w:p w:rsidR="00715A41" w:rsidRPr="008E7607" w:rsidRDefault="00715A41" w:rsidP="00970FF1">
            <w:pPr>
              <w:rPr>
                <w:rFonts w:eastAsia="Calibri"/>
                <w:sz w:val="18"/>
                <w:szCs w:val="18"/>
              </w:rPr>
            </w:pPr>
            <w:r w:rsidRPr="008E7607">
              <w:rPr>
                <w:rFonts w:eastAsia="Calibri"/>
                <w:sz w:val="18"/>
                <w:szCs w:val="18"/>
              </w:rPr>
              <w:t>(23M</w:t>
            </w:r>
            <w:r w:rsidR="00E24392">
              <w:rPr>
                <w:rFonts w:eastAsia="Calibri"/>
                <w:sz w:val="18"/>
                <w:szCs w:val="18"/>
              </w:rPr>
              <w:t>E</w:t>
            </w:r>
            <w:r w:rsidRPr="008E7607">
              <w:rPr>
                <w:rFonts w:eastAsia="Calibri"/>
                <w:sz w:val="18"/>
                <w:szCs w:val="18"/>
              </w:rPr>
              <w:t>) die Bedeutsamkeit eines Textes für die eigene Person darlegen und Textinhalte mit eigenen Erfahrungen vergleichen</w:t>
            </w:r>
          </w:p>
          <w:p w:rsidR="00715A41" w:rsidRDefault="00715A41" w:rsidP="00970FF1">
            <w:pPr>
              <w:rPr>
                <w:rFonts w:eastAsia="Calibri"/>
                <w:sz w:val="18"/>
                <w:szCs w:val="18"/>
              </w:rPr>
            </w:pPr>
            <w:r w:rsidRPr="008E7607">
              <w:rPr>
                <w:rFonts w:eastAsia="Calibri"/>
                <w:sz w:val="18"/>
                <w:szCs w:val="18"/>
              </w:rPr>
              <w:t>(24E) Texte begründet beurteilen und die Kriterien dieser Beurteilung reflektieren</w:t>
            </w:r>
          </w:p>
          <w:p w:rsidR="00715A41" w:rsidRDefault="00715A41" w:rsidP="00970FF1">
            <w:pPr>
              <w:rPr>
                <w:rFonts w:eastAsia="Calibri"/>
                <w:sz w:val="18"/>
                <w:szCs w:val="18"/>
                <w:u w:val="single"/>
              </w:rPr>
            </w:pPr>
            <w:r w:rsidRPr="00C66743">
              <w:rPr>
                <w:rFonts w:eastAsia="Calibri"/>
                <w:sz w:val="18"/>
                <w:szCs w:val="18"/>
                <w:u w:val="single"/>
              </w:rPr>
              <w:t>3.2.1.3</w:t>
            </w:r>
            <w:r>
              <w:rPr>
                <w:rFonts w:eastAsia="Calibri"/>
                <w:sz w:val="18"/>
                <w:szCs w:val="18"/>
                <w:u w:val="single"/>
              </w:rPr>
              <w:t xml:space="preserve"> Medien</w:t>
            </w:r>
          </w:p>
          <w:p w:rsidR="00715A41" w:rsidRPr="008E7607" w:rsidRDefault="00715A41" w:rsidP="00970FF1">
            <w:pPr>
              <w:rPr>
                <w:rFonts w:eastAsia="Calibri"/>
                <w:sz w:val="18"/>
                <w:szCs w:val="18"/>
              </w:rPr>
            </w:pPr>
            <w:r w:rsidRPr="008E7607">
              <w:rPr>
                <w:rFonts w:eastAsia="Calibri"/>
                <w:sz w:val="18"/>
                <w:szCs w:val="18"/>
              </w:rPr>
              <w:t>(7GM) lineare und nichtlineare Texte gestalten, auch zur Erstellung von Bewerbungen (</w:t>
            </w:r>
            <w:r w:rsidR="00F54B79">
              <w:rPr>
                <w:rFonts w:eastAsia="Calibri"/>
                <w:sz w:val="18"/>
                <w:szCs w:val="18"/>
              </w:rPr>
              <w:t>z.B.</w:t>
            </w:r>
            <w:r w:rsidRPr="008E7607">
              <w:rPr>
                <w:rFonts w:eastAsia="Calibri"/>
                <w:sz w:val="18"/>
                <w:szCs w:val="18"/>
              </w:rPr>
              <w:t xml:space="preserve"> mithilfe von Textverarbeitungs- oder Präsentationsprogrammen)</w:t>
            </w:r>
          </w:p>
          <w:p w:rsidR="00715A41" w:rsidRDefault="00715A41" w:rsidP="00970FF1">
            <w:pPr>
              <w:rPr>
                <w:rFonts w:eastAsia="Calibri"/>
                <w:sz w:val="18"/>
                <w:szCs w:val="18"/>
              </w:rPr>
            </w:pPr>
            <w:r w:rsidRPr="008E7607">
              <w:rPr>
                <w:rFonts w:eastAsia="Calibri"/>
                <w:sz w:val="18"/>
                <w:szCs w:val="18"/>
              </w:rPr>
              <w:t>(7E) lineare und nichtlineare Texte mithilfe geeigneter Medien gestalten (</w:t>
            </w:r>
            <w:r w:rsidR="00F54B79">
              <w:rPr>
                <w:rFonts w:eastAsia="Calibri"/>
                <w:sz w:val="18"/>
                <w:szCs w:val="18"/>
              </w:rPr>
              <w:t>z.B.</w:t>
            </w:r>
            <w:r w:rsidRPr="008E7607">
              <w:rPr>
                <w:rFonts w:eastAsia="Calibri"/>
                <w:sz w:val="18"/>
                <w:szCs w:val="18"/>
              </w:rPr>
              <w:t xml:space="preserve"> mithilfe von Präsentationssoftware) und ihre Gestaltungsentscheidung erläutern</w:t>
            </w:r>
          </w:p>
          <w:p w:rsidR="00DA4483" w:rsidRPr="00A55356" w:rsidRDefault="00715A41" w:rsidP="00DA4483">
            <w:pPr>
              <w:rPr>
                <w:sz w:val="18"/>
                <w:szCs w:val="18"/>
              </w:rPr>
            </w:pPr>
            <w:r w:rsidRPr="008E7607">
              <w:rPr>
                <w:rFonts w:eastAsia="Calibri"/>
                <w:sz w:val="18"/>
                <w:szCs w:val="18"/>
              </w:rPr>
              <w:t>(8) in medialen Kommunikationssituationen (</w:t>
            </w:r>
            <w:r w:rsidR="00F54B79">
              <w:rPr>
                <w:rFonts w:eastAsia="Calibri"/>
                <w:sz w:val="18"/>
                <w:szCs w:val="18"/>
              </w:rPr>
              <w:t>z.B.</w:t>
            </w:r>
            <w:r w:rsidRPr="008E7607">
              <w:rPr>
                <w:rFonts w:eastAsia="Calibri"/>
                <w:sz w:val="18"/>
                <w:szCs w:val="18"/>
              </w:rPr>
              <w:t xml:space="preserve"> Blog, Chat, E</w:t>
            </w:r>
            <w:r w:rsidR="00E24392">
              <w:rPr>
                <w:rFonts w:eastAsia="Calibri"/>
                <w:sz w:val="18"/>
                <w:szCs w:val="18"/>
              </w:rPr>
              <w:t>-M</w:t>
            </w:r>
            <w:r w:rsidRPr="008E7607">
              <w:rPr>
                <w:rFonts w:eastAsia="Calibri"/>
                <w:sz w:val="18"/>
                <w:szCs w:val="18"/>
              </w:rPr>
              <w:t>ail) eigene Beiträge adressaten- und situationsbezogen formulieren</w:t>
            </w:r>
            <w:r w:rsidR="00DA4483" w:rsidRPr="0065631E">
              <w:rPr>
                <w:sz w:val="18"/>
                <w:szCs w:val="18"/>
              </w:rPr>
              <w:t xml:space="preserve"> E: und alternative Möglichkeiten reflektieren</w:t>
            </w:r>
          </w:p>
          <w:p w:rsidR="00AC1AB9" w:rsidRPr="008B2F7E" w:rsidRDefault="00AC1AB9" w:rsidP="00AC1AB9">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715A41" w:rsidRDefault="00715A41" w:rsidP="00E24392">
            <w:pPr>
              <w:rPr>
                <w:rFonts w:eastAsia="Calibri"/>
                <w:sz w:val="18"/>
                <w:szCs w:val="18"/>
              </w:rPr>
            </w:pPr>
            <w:r w:rsidRPr="008E7607">
              <w:rPr>
                <w:rFonts w:eastAsia="Calibri"/>
                <w:sz w:val="18"/>
                <w:szCs w:val="18"/>
              </w:rPr>
              <w:t>(10) ihre Lebenswirklichkeit von Realitätsdarstellungen und der Darstellung fiktionaler Welten in Medien unterscheiden</w:t>
            </w:r>
            <w:r w:rsidR="00E24392">
              <w:rPr>
                <w:rFonts w:eastAsia="Calibri"/>
                <w:sz w:val="18"/>
                <w:szCs w:val="18"/>
              </w:rPr>
              <w:t xml:space="preserve"> ME: </w:t>
            </w:r>
            <w:r w:rsidRPr="008E7607">
              <w:rPr>
                <w:rFonts w:eastAsia="Calibri"/>
                <w:sz w:val="18"/>
                <w:szCs w:val="18"/>
              </w:rPr>
              <w:t>und Unterschiede beschreiben</w:t>
            </w:r>
          </w:p>
          <w:p w:rsidR="00715A41" w:rsidRPr="008E7607" w:rsidRDefault="00715A41" w:rsidP="00970FF1">
            <w:pPr>
              <w:rPr>
                <w:rFonts w:eastAsia="Calibri"/>
                <w:sz w:val="18"/>
                <w:szCs w:val="18"/>
              </w:rPr>
            </w:pPr>
            <w:r w:rsidRPr="008E7607">
              <w:rPr>
                <w:rFonts w:eastAsia="Calibri"/>
                <w:sz w:val="18"/>
                <w:szCs w:val="18"/>
              </w:rPr>
              <w:t>(13G) Text-Bild-Zusammenhänge erläutern</w:t>
            </w:r>
          </w:p>
          <w:p w:rsidR="00715A41" w:rsidRPr="008E7607" w:rsidRDefault="00715A41" w:rsidP="00970FF1">
            <w:pPr>
              <w:rPr>
                <w:rFonts w:eastAsia="Calibri"/>
                <w:sz w:val="18"/>
                <w:szCs w:val="18"/>
              </w:rPr>
            </w:pPr>
            <w:r w:rsidRPr="008E7607">
              <w:rPr>
                <w:rFonts w:eastAsia="Calibri"/>
                <w:sz w:val="18"/>
                <w:szCs w:val="18"/>
              </w:rPr>
              <w:t>(13M) Zusammenhänge zwischen Bild und Text herstellen und erläutern (</w:t>
            </w:r>
            <w:r w:rsidR="00F54B79">
              <w:rPr>
                <w:rFonts w:eastAsia="Calibri"/>
                <w:sz w:val="18"/>
                <w:szCs w:val="18"/>
              </w:rPr>
              <w:t>z.B.</w:t>
            </w:r>
            <w:r w:rsidRPr="008E7607">
              <w:rPr>
                <w:rFonts w:eastAsia="Calibri"/>
                <w:sz w:val="18"/>
                <w:szCs w:val="18"/>
              </w:rPr>
              <w:t xml:space="preserve"> Werbetexte und </w:t>
            </w:r>
            <w:r w:rsidRPr="008E7607">
              <w:rPr>
                <w:rFonts w:ascii="MS Gothic" w:eastAsia="MS Gothic" w:hAnsi="MS Gothic" w:cs="MS Gothic" w:hint="eastAsia"/>
                <w:sz w:val="18"/>
                <w:szCs w:val="18"/>
              </w:rPr>
              <w:t>‑</w:t>
            </w:r>
            <w:r w:rsidRPr="008E7607">
              <w:rPr>
                <w:rFonts w:eastAsia="Calibri"/>
                <w:sz w:val="18"/>
                <w:szCs w:val="18"/>
              </w:rPr>
              <w:t>filme)</w:t>
            </w:r>
          </w:p>
          <w:p w:rsidR="00715A41" w:rsidRDefault="00715A41" w:rsidP="00970FF1">
            <w:pPr>
              <w:rPr>
                <w:rFonts w:eastAsia="Calibri"/>
                <w:sz w:val="18"/>
                <w:szCs w:val="18"/>
              </w:rPr>
            </w:pPr>
            <w:r w:rsidRPr="008E7607">
              <w:rPr>
                <w:rFonts w:eastAsia="Calibri"/>
                <w:sz w:val="18"/>
                <w:szCs w:val="18"/>
              </w:rPr>
              <w:t>(13E) Bilder beschreiben und analysieren, dabei Zusammenhänge zwischen Bildelementen und anderen Medien herstellen (</w:t>
            </w:r>
            <w:r w:rsidR="00F54B79">
              <w:rPr>
                <w:rFonts w:eastAsia="Calibri"/>
                <w:sz w:val="18"/>
                <w:szCs w:val="18"/>
              </w:rPr>
              <w:t>z.B.</w:t>
            </w:r>
            <w:r w:rsidRPr="008E7607">
              <w:rPr>
                <w:rFonts w:eastAsia="Calibri"/>
                <w:sz w:val="18"/>
                <w:szCs w:val="18"/>
              </w:rPr>
              <w:t xml:space="preserve"> Texte, auch Werbetexte und </w:t>
            </w:r>
            <w:r w:rsidRPr="008E7607">
              <w:rPr>
                <w:rFonts w:ascii="MS Gothic" w:eastAsia="MS Gothic" w:hAnsi="MS Gothic" w:cs="MS Gothic" w:hint="eastAsia"/>
                <w:sz w:val="18"/>
                <w:szCs w:val="18"/>
              </w:rPr>
              <w:t>‑</w:t>
            </w:r>
            <w:r w:rsidRPr="008E7607">
              <w:rPr>
                <w:rFonts w:eastAsia="Calibri"/>
                <w:sz w:val="18"/>
                <w:szCs w:val="18"/>
              </w:rPr>
              <w:t>filme)</w:t>
            </w:r>
          </w:p>
          <w:p w:rsidR="00715A41" w:rsidRPr="008E7607" w:rsidRDefault="00715A41" w:rsidP="00970FF1">
            <w:pPr>
              <w:rPr>
                <w:rFonts w:eastAsia="Calibri"/>
                <w:sz w:val="18"/>
                <w:szCs w:val="18"/>
              </w:rPr>
            </w:pPr>
            <w:r w:rsidRPr="008E7607">
              <w:rPr>
                <w:rFonts w:eastAsia="Calibri"/>
                <w:sz w:val="18"/>
                <w:szCs w:val="18"/>
              </w:rPr>
              <w:t>(14GM) Inhalte eines Films oder Hörspiels wiedergeben</w:t>
            </w:r>
          </w:p>
          <w:p w:rsidR="00715A41" w:rsidRDefault="00715A41" w:rsidP="00970FF1">
            <w:pPr>
              <w:rPr>
                <w:rFonts w:eastAsia="Calibri"/>
                <w:sz w:val="18"/>
                <w:szCs w:val="18"/>
              </w:rPr>
            </w:pPr>
            <w:r w:rsidRPr="008E7607">
              <w:rPr>
                <w:rFonts w:eastAsia="Calibri"/>
                <w:sz w:val="18"/>
                <w:szCs w:val="18"/>
              </w:rPr>
              <w:t>(14E) Inhalte eines Films oder Hörspiels zusammenfassen und wiedergeben</w:t>
            </w:r>
          </w:p>
          <w:p w:rsidR="00715A41" w:rsidRPr="008E7607" w:rsidRDefault="00715A41" w:rsidP="00970FF1">
            <w:pPr>
              <w:rPr>
                <w:rFonts w:eastAsia="Calibri"/>
                <w:sz w:val="18"/>
                <w:szCs w:val="18"/>
              </w:rPr>
            </w:pPr>
            <w:r w:rsidRPr="008E7607">
              <w:rPr>
                <w:rFonts w:eastAsia="Calibri"/>
                <w:sz w:val="18"/>
                <w:szCs w:val="18"/>
              </w:rPr>
              <w:t>(15G) die Handlung von Hörspielen oder Filmen erläutern und dabei wesentliche Darstellungsmittel eines Mediums beschreiben und deren Wirkung erläutern</w:t>
            </w:r>
          </w:p>
          <w:p w:rsidR="00715A41" w:rsidRPr="008E7607" w:rsidRDefault="00715A41" w:rsidP="00970FF1">
            <w:pPr>
              <w:rPr>
                <w:rFonts w:eastAsia="Calibri"/>
                <w:sz w:val="18"/>
                <w:szCs w:val="18"/>
              </w:rPr>
            </w:pPr>
            <w:r w:rsidRPr="008E7607">
              <w:rPr>
                <w:rFonts w:eastAsia="Calibri"/>
                <w:sz w:val="18"/>
                <w:szCs w:val="18"/>
              </w:rPr>
              <w:t>(15M) die Handlung von Hörspielen oder Filmen erläutern und dabei die Wirkung von Darstellungs- und Gestaltungsmitteln in Hörspielen oder Filmen beschreiben und erläutern</w:t>
            </w:r>
          </w:p>
          <w:p w:rsidR="00715A41" w:rsidRDefault="00715A41" w:rsidP="00970FF1">
            <w:pPr>
              <w:rPr>
                <w:rFonts w:eastAsia="Calibri"/>
                <w:sz w:val="18"/>
                <w:szCs w:val="18"/>
              </w:rPr>
            </w:pPr>
            <w:r w:rsidRPr="008E7607">
              <w:rPr>
                <w:rFonts w:eastAsia="Calibri"/>
                <w:sz w:val="18"/>
                <w:szCs w:val="18"/>
              </w:rPr>
              <w:t>(15E) die Handlungsstruktur von Filmen mithilfe filmischer (</w:t>
            </w:r>
            <w:r w:rsidR="00F54B79">
              <w:rPr>
                <w:rFonts w:eastAsia="Calibri"/>
                <w:sz w:val="18"/>
                <w:szCs w:val="18"/>
              </w:rPr>
              <w:t>z.B.</w:t>
            </w:r>
            <w:r w:rsidRPr="008E7607">
              <w:rPr>
                <w:rFonts w:eastAsia="Calibri"/>
                <w:sz w:val="18"/>
                <w:szCs w:val="18"/>
              </w:rPr>
              <w:t xml:space="preserve"> Rückblende) und erzähltechnischer (</w:t>
            </w:r>
            <w:r w:rsidR="00F54B79">
              <w:rPr>
                <w:rFonts w:eastAsia="Calibri"/>
                <w:sz w:val="18"/>
                <w:szCs w:val="18"/>
              </w:rPr>
              <w:t>z.B.</w:t>
            </w:r>
            <w:r w:rsidRPr="008E7607">
              <w:rPr>
                <w:rFonts w:eastAsia="Calibri"/>
                <w:sz w:val="18"/>
                <w:szCs w:val="18"/>
              </w:rPr>
              <w:t xml:space="preserve"> Rahmen</w:t>
            </w:r>
            <w:r w:rsidRPr="008E7607">
              <w:rPr>
                <w:rFonts w:ascii="MS Gothic" w:eastAsia="MS Gothic" w:hAnsi="MS Gothic" w:cs="MS Gothic" w:hint="eastAsia"/>
                <w:sz w:val="18"/>
                <w:szCs w:val="18"/>
              </w:rPr>
              <w:t>‑</w:t>
            </w:r>
            <w:r w:rsidRPr="008E7607">
              <w:rPr>
                <w:rFonts w:eastAsia="Calibri"/>
                <w:sz w:val="18"/>
                <w:szCs w:val="18"/>
              </w:rPr>
              <w:t>/Binnenhandlung) Fachbegriffe erl</w:t>
            </w:r>
            <w:r w:rsidRPr="008E7607">
              <w:rPr>
                <w:rFonts w:eastAsia="Calibri" w:cs="Arial"/>
                <w:sz w:val="18"/>
                <w:szCs w:val="18"/>
              </w:rPr>
              <w:t>ä</w:t>
            </w:r>
            <w:r w:rsidRPr="008E7607">
              <w:rPr>
                <w:rFonts w:eastAsia="Calibri"/>
                <w:sz w:val="18"/>
                <w:szCs w:val="18"/>
              </w:rPr>
              <w:t>utern</w:t>
            </w:r>
          </w:p>
          <w:p w:rsidR="00715A41" w:rsidRPr="008E7607" w:rsidRDefault="00715A41" w:rsidP="00970FF1">
            <w:pPr>
              <w:rPr>
                <w:rFonts w:eastAsia="Calibri"/>
                <w:sz w:val="18"/>
                <w:szCs w:val="18"/>
              </w:rPr>
            </w:pPr>
            <w:r w:rsidRPr="008E7607">
              <w:rPr>
                <w:rFonts w:eastAsia="Calibri"/>
                <w:sz w:val="18"/>
                <w:szCs w:val="18"/>
              </w:rPr>
              <w:t>(16E) filmische Gestaltungsmittel erkennen und analysieren:</w:t>
            </w:r>
          </w:p>
          <w:p w:rsidR="00715A41" w:rsidRPr="008E7607" w:rsidRDefault="00715A41" w:rsidP="00970FF1">
            <w:pPr>
              <w:rPr>
                <w:rFonts w:eastAsia="Calibri"/>
                <w:sz w:val="18"/>
                <w:szCs w:val="18"/>
              </w:rPr>
            </w:pPr>
            <w:r w:rsidRPr="008E7607">
              <w:rPr>
                <w:rFonts w:eastAsia="Calibri"/>
                <w:sz w:val="18"/>
                <w:szCs w:val="18"/>
              </w:rPr>
              <w:t>– Einstellung (Nahaufnahme, Totale, Halbtotale, Halbnah, Detail)</w:t>
            </w:r>
          </w:p>
          <w:p w:rsidR="00715A41" w:rsidRPr="008E7607" w:rsidRDefault="00715A41" w:rsidP="00970FF1">
            <w:pPr>
              <w:rPr>
                <w:rFonts w:eastAsia="Calibri"/>
                <w:sz w:val="18"/>
                <w:szCs w:val="18"/>
              </w:rPr>
            </w:pPr>
            <w:r w:rsidRPr="008E7607">
              <w:rPr>
                <w:rFonts w:eastAsia="Calibri"/>
                <w:sz w:val="18"/>
                <w:szCs w:val="18"/>
              </w:rPr>
              <w:t>– Kameraperspektive (Frosch- und Vogelperspektive)</w:t>
            </w:r>
          </w:p>
          <w:p w:rsidR="00715A41" w:rsidRPr="008E7607" w:rsidRDefault="00715A41" w:rsidP="00970FF1">
            <w:pPr>
              <w:rPr>
                <w:rFonts w:eastAsia="Calibri"/>
                <w:sz w:val="18"/>
                <w:szCs w:val="18"/>
              </w:rPr>
            </w:pPr>
            <w:r w:rsidRPr="008E7607">
              <w:rPr>
                <w:rFonts w:eastAsia="Calibri"/>
                <w:sz w:val="18"/>
                <w:szCs w:val="18"/>
              </w:rPr>
              <w:t>– Establishing Shot</w:t>
            </w:r>
          </w:p>
          <w:p w:rsidR="00715A41" w:rsidRPr="008E7607" w:rsidRDefault="00715A41" w:rsidP="00970FF1">
            <w:pPr>
              <w:rPr>
                <w:rFonts w:eastAsia="Calibri"/>
                <w:sz w:val="18"/>
                <w:szCs w:val="18"/>
              </w:rPr>
            </w:pPr>
            <w:r w:rsidRPr="008E7607">
              <w:rPr>
                <w:rFonts w:eastAsia="Calibri"/>
                <w:sz w:val="18"/>
                <w:szCs w:val="18"/>
              </w:rPr>
              <w:t>– Frame (</w:t>
            </w:r>
            <w:r w:rsidR="00F54B79">
              <w:rPr>
                <w:rFonts w:eastAsia="Calibri"/>
                <w:sz w:val="18"/>
                <w:szCs w:val="18"/>
              </w:rPr>
              <w:t>z.B.</w:t>
            </w:r>
            <w:r w:rsidRPr="008E7607">
              <w:rPr>
                <w:rFonts w:eastAsia="Calibri"/>
                <w:sz w:val="18"/>
                <w:szCs w:val="18"/>
              </w:rPr>
              <w:t xml:space="preserve"> Analyse von Einzelbildern)</w:t>
            </w:r>
          </w:p>
          <w:p w:rsidR="00715A41" w:rsidRPr="008E7607" w:rsidRDefault="00715A41" w:rsidP="00970FF1">
            <w:pPr>
              <w:rPr>
                <w:rFonts w:eastAsia="Calibri"/>
                <w:sz w:val="18"/>
                <w:szCs w:val="18"/>
              </w:rPr>
            </w:pPr>
            <w:r w:rsidRPr="008E7607">
              <w:rPr>
                <w:rFonts w:eastAsia="Calibri"/>
                <w:sz w:val="18"/>
                <w:szCs w:val="18"/>
              </w:rPr>
              <w:t>– Licht</w:t>
            </w:r>
          </w:p>
          <w:p w:rsidR="00715A41" w:rsidRDefault="00715A41" w:rsidP="00970FF1">
            <w:pPr>
              <w:rPr>
                <w:rFonts w:eastAsia="Calibri"/>
                <w:sz w:val="18"/>
                <w:szCs w:val="18"/>
              </w:rPr>
            </w:pPr>
            <w:r w:rsidRPr="008E7607">
              <w:rPr>
                <w:rFonts w:eastAsia="Calibri"/>
                <w:sz w:val="18"/>
                <w:szCs w:val="18"/>
              </w:rPr>
              <w:t>– Ton</w:t>
            </w:r>
          </w:p>
          <w:p w:rsidR="00715A41" w:rsidRPr="00C66743" w:rsidRDefault="00715A41" w:rsidP="00970FF1">
            <w:pPr>
              <w:rPr>
                <w:rFonts w:eastAsia="Calibri"/>
                <w:sz w:val="18"/>
                <w:szCs w:val="18"/>
                <w:u w:val="single"/>
              </w:rPr>
            </w:pPr>
            <w:r w:rsidRPr="00C66743">
              <w:rPr>
                <w:rFonts w:eastAsia="Calibri"/>
                <w:sz w:val="18"/>
                <w:szCs w:val="18"/>
                <w:u w:val="single"/>
              </w:rPr>
              <w:t>3.2.2.1</w:t>
            </w:r>
            <w:r w:rsidRPr="006B4B2C">
              <w:rPr>
                <w:rFonts w:eastAsia="Calibri"/>
                <w:sz w:val="18"/>
                <w:szCs w:val="18"/>
                <w:u w:val="single"/>
              </w:rPr>
              <w:t xml:space="preserve"> </w:t>
            </w:r>
            <w:r>
              <w:rPr>
                <w:rFonts w:eastAsia="Calibri"/>
                <w:sz w:val="18"/>
                <w:szCs w:val="18"/>
                <w:u w:val="single"/>
              </w:rPr>
              <w:t>Struktur</w:t>
            </w:r>
            <w:r w:rsidRPr="006B4B2C">
              <w:rPr>
                <w:rFonts w:eastAsia="Calibri"/>
                <w:sz w:val="18"/>
                <w:szCs w:val="18"/>
                <w:u w:val="single"/>
              </w:rPr>
              <w:t xml:space="preserve"> von Äußerungen</w:t>
            </w:r>
          </w:p>
          <w:p w:rsidR="00715A41" w:rsidRPr="008E7607" w:rsidRDefault="00715A41" w:rsidP="00970FF1">
            <w:pPr>
              <w:rPr>
                <w:rFonts w:eastAsia="Calibri"/>
                <w:sz w:val="18"/>
                <w:szCs w:val="18"/>
              </w:rPr>
            </w:pPr>
            <w:r w:rsidRPr="008E7607">
              <w:rPr>
                <w:rFonts w:eastAsia="Calibri"/>
                <w:sz w:val="18"/>
                <w:szCs w:val="18"/>
              </w:rPr>
              <w:t>(27G) Rechtschreibstrategien (Silbierung, Wortverlängerung, Ableitungen) und grundlegende Rechtschreibregeln (Lautprinzip, morphematisches Prinzip, silbisches Prinzip, grammatisches Prinzip) anwenden, Texte orthografisch überarbeiten</w:t>
            </w:r>
          </w:p>
          <w:p w:rsidR="00715A41" w:rsidRDefault="00715A41" w:rsidP="00970FF1">
            <w:pPr>
              <w:rPr>
                <w:rFonts w:eastAsia="Calibri"/>
                <w:sz w:val="18"/>
                <w:szCs w:val="18"/>
              </w:rPr>
            </w:pPr>
            <w:r w:rsidRPr="008E7607">
              <w:rPr>
                <w:rFonts w:eastAsia="Calibri"/>
                <w:sz w:val="18"/>
                <w:szCs w:val="18"/>
              </w:rPr>
              <w:t>(27ME) 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715A41" w:rsidRDefault="00715A41" w:rsidP="00970FF1">
            <w:pPr>
              <w:rPr>
                <w:rFonts w:eastAsia="Calibri"/>
                <w:sz w:val="18"/>
                <w:szCs w:val="18"/>
              </w:rPr>
            </w:pPr>
            <w:r w:rsidRPr="008E7607">
              <w:rPr>
                <w:rFonts w:eastAsia="Calibri"/>
                <w:sz w:val="18"/>
                <w:szCs w:val="18"/>
              </w:rPr>
              <w:t>(28GME) individuelle Fehlerschwerpunkte benennen und korrigierend bearbeiten</w:t>
            </w:r>
          </w:p>
          <w:p w:rsidR="00715A41" w:rsidRDefault="00715A41" w:rsidP="00970FF1">
            <w:pPr>
              <w:rPr>
                <w:rFonts w:eastAsia="Calibri"/>
                <w:sz w:val="18"/>
                <w:szCs w:val="18"/>
                <w:u w:val="single"/>
              </w:rPr>
            </w:pPr>
            <w:r w:rsidRPr="00C66743">
              <w:rPr>
                <w:rFonts w:eastAsia="Calibri"/>
                <w:sz w:val="18"/>
                <w:szCs w:val="18"/>
                <w:u w:val="single"/>
              </w:rPr>
              <w:t>3.2.2.2</w:t>
            </w:r>
            <w:r w:rsidRPr="006B4B2C">
              <w:rPr>
                <w:rFonts w:eastAsia="Calibri"/>
                <w:sz w:val="18"/>
                <w:szCs w:val="18"/>
                <w:u w:val="single"/>
              </w:rPr>
              <w:t xml:space="preserve"> Funktion von Äußerungen</w:t>
            </w:r>
          </w:p>
          <w:p w:rsidR="00715A41" w:rsidRPr="008E7607" w:rsidRDefault="00715A41" w:rsidP="00970FF1">
            <w:pPr>
              <w:rPr>
                <w:rFonts w:eastAsia="Calibri"/>
                <w:sz w:val="18"/>
                <w:szCs w:val="18"/>
              </w:rPr>
            </w:pPr>
            <w:r w:rsidRPr="008E7607">
              <w:rPr>
                <w:rFonts w:eastAsia="Calibri"/>
                <w:sz w:val="18"/>
                <w:szCs w:val="18"/>
              </w:rPr>
              <w:t>(2GM) Sprechweisen erkennen (</w:t>
            </w:r>
            <w:r w:rsidR="00F54B79">
              <w:rPr>
                <w:rFonts w:eastAsia="Calibri"/>
                <w:sz w:val="18"/>
                <w:szCs w:val="18"/>
              </w:rPr>
              <w:t>z.B.</w:t>
            </w:r>
            <w:r w:rsidRPr="008E7607">
              <w:rPr>
                <w:rFonts w:eastAsia="Calibri"/>
                <w:sz w:val="18"/>
                <w:szCs w:val="18"/>
              </w:rPr>
              <w:t xml:space="preserve"> formelle oder pejorative Sprache)</w:t>
            </w:r>
          </w:p>
          <w:p w:rsidR="00715A41" w:rsidRDefault="00715A41" w:rsidP="00970FF1">
            <w:pPr>
              <w:rPr>
                <w:rFonts w:eastAsia="Calibri"/>
                <w:sz w:val="18"/>
                <w:szCs w:val="18"/>
              </w:rPr>
            </w:pPr>
            <w:r w:rsidRPr="008E7607">
              <w:rPr>
                <w:rFonts w:eastAsia="Calibri"/>
                <w:sz w:val="18"/>
                <w:szCs w:val="18"/>
              </w:rPr>
              <w:t>(2E) unterschiedliche Sprechabsichten, Sprechakte und Sprechweisen erkennen, erläutern und deren Wirkungen im Kontext unterscheiden (</w:t>
            </w:r>
            <w:r w:rsidR="00F54B79">
              <w:rPr>
                <w:rFonts w:eastAsia="Calibri"/>
                <w:sz w:val="18"/>
                <w:szCs w:val="18"/>
              </w:rPr>
              <w:t>z.B.</w:t>
            </w:r>
            <w:r w:rsidRPr="008E7607">
              <w:rPr>
                <w:rFonts w:eastAsia="Calibri"/>
                <w:sz w:val="18"/>
                <w:szCs w:val="18"/>
              </w:rPr>
              <w:t xml:space="preserve"> formelle oder pejorative Sprache)</w:t>
            </w:r>
          </w:p>
          <w:p w:rsidR="00715A41" w:rsidRPr="008E7607" w:rsidRDefault="00715A41" w:rsidP="00970FF1">
            <w:pPr>
              <w:rPr>
                <w:rFonts w:eastAsia="Calibri"/>
                <w:sz w:val="18"/>
                <w:szCs w:val="18"/>
              </w:rPr>
            </w:pPr>
            <w:r w:rsidRPr="008E7607">
              <w:rPr>
                <w:rFonts w:eastAsia="Calibri"/>
                <w:sz w:val="18"/>
                <w:szCs w:val="18"/>
              </w:rPr>
              <w:t>(3GM) Zusammenhänge zwischen verbalen und nonverbalen Ausdrucksmitteln erkennen und wesentliche Faktoren beschreiben, die die mündliche Kommunikation prägen (</w:t>
            </w:r>
            <w:r w:rsidR="00F54B79">
              <w:rPr>
                <w:rFonts w:eastAsia="Calibri"/>
                <w:sz w:val="18"/>
                <w:szCs w:val="18"/>
              </w:rPr>
              <w:t>z.B.</w:t>
            </w:r>
            <w:r w:rsidRPr="008E7607">
              <w:rPr>
                <w:rFonts w:eastAsia="Calibri"/>
                <w:sz w:val="18"/>
                <w:szCs w:val="18"/>
              </w:rPr>
              <w:t xml:space="preserve"> Gestik, Mimik, Stimme)</w:t>
            </w:r>
          </w:p>
          <w:p w:rsidR="00715A41" w:rsidRDefault="00715A41" w:rsidP="00970FF1">
            <w:pPr>
              <w:rPr>
                <w:rFonts w:eastAsia="Calibri"/>
                <w:sz w:val="18"/>
                <w:szCs w:val="18"/>
              </w:rPr>
            </w:pPr>
            <w:r w:rsidRPr="008E7607">
              <w:rPr>
                <w:rFonts w:eastAsia="Calibri"/>
                <w:sz w:val="18"/>
                <w:szCs w:val="18"/>
              </w:rPr>
              <w:t>(3E) Zusammenhänge zwischen verbalen und nonverbalen Ausdrucksmitteln erkennen und wesentliche Faktoren beschreiben, die die mündliche Kommunikation prägen (</w:t>
            </w:r>
            <w:r w:rsidR="00F54B79">
              <w:rPr>
                <w:rFonts w:eastAsia="Calibri"/>
                <w:sz w:val="18"/>
                <w:szCs w:val="18"/>
              </w:rPr>
              <w:t>z.B.</w:t>
            </w:r>
            <w:r w:rsidRPr="008E7607">
              <w:rPr>
                <w:rFonts w:eastAsia="Calibri"/>
                <w:sz w:val="18"/>
                <w:szCs w:val="18"/>
              </w:rPr>
              <w:t xml:space="preserve"> Gestik, Mimik, Stimme, Modulation)</w:t>
            </w:r>
          </w:p>
          <w:p w:rsidR="00715A41" w:rsidRPr="008E7607" w:rsidRDefault="00715A41" w:rsidP="00970FF1">
            <w:pPr>
              <w:rPr>
                <w:rFonts w:eastAsia="Calibri"/>
                <w:sz w:val="18"/>
                <w:szCs w:val="18"/>
              </w:rPr>
            </w:pPr>
            <w:r w:rsidRPr="008E7607">
              <w:rPr>
                <w:rFonts w:eastAsia="Calibri"/>
                <w:sz w:val="18"/>
                <w:szCs w:val="18"/>
              </w:rPr>
              <w:t>(4G) Merkmale gesprochener und geschriebener Sprache unterscheiden</w:t>
            </w:r>
          </w:p>
          <w:p w:rsidR="00715A41" w:rsidRPr="008E7607" w:rsidRDefault="00715A41" w:rsidP="00970FF1">
            <w:pPr>
              <w:rPr>
                <w:rFonts w:eastAsia="Calibri"/>
                <w:sz w:val="18"/>
                <w:szCs w:val="18"/>
              </w:rPr>
            </w:pPr>
            <w:r w:rsidRPr="008E7607">
              <w:rPr>
                <w:rFonts w:eastAsia="Calibri"/>
                <w:sz w:val="18"/>
                <w:szCs w:val="18"/>
              </w:rPr>
              <w:t>(4M) distinktive Merkmale von gesprochener und geschriebener Sprache erkennen und beschreiben (</w:t>
            </w:r>
            <w:r w:rsidR="00F54B79">
              <w:rPr>
                <w:rFonts w:eastAsia="Calibri"/>
                <w:sz w:val="18"/>
                <w:szCs w:val="18"/>
              </w:rPr>
              <w:t>z.B.</w:t>
            </w:r>
            <w:r w:rsidRPr="008E7607">
              <w:rPr>
                <w:rFonts w:eastAsia="Calibri"/>
                <w:sz w:val="18"/>
                <w:szCs w:val="18"/>
              </w:rPr>
              <w:t xml:space="preserve"> Wortwahl, Syntax)</w:t>
            </w:r>
          </w:p>
          <w:p w:rsidR="00715A41" w:rsidRDefault="00715A41" w:rsidP="00970FF1">
            <w:pPr>
              <w:rPr>
                <w:rFonts w:eastAsia="Calibri"/>
                <w:sz w:val="18"/>
                <w:szCs w:val="18"/>
              </w:rPr>
            </w:pPr>
            <w:r w:rsidRPr="008E7607">
              <w:rPr>
                <w:rFonts w:eastAsia="Calibri"/>
                <w:sz w:val="18"/>
                <w:szCs w:val="18"/>
              </w:rPr>
              <w:t>(4E) distinktive Merkmale gesprochener und geschriebener Sprache erkennen, benennen und in ihrer kommunikativen Bedeutung unterscheiden</w:t>
            </w:r>
          </w:p>
          <w:p w:rsidR="00715A41" w:rsidRDefault="00715A41" w:rsidP="00970FF1">
            <w:pPr>
              <w:rPr>
                <w:rFonts w:eastAsia="Calibri"/>
                <w:sz w:val="18"/>
                <w:szCs w:val="18"/>
              </w:rPr>
            </w:pPr>
            <w:r w:rsidRPr="008E7607">
              <w:rPr>
                <w:rFonts w:eastAsia="Calibri"/>
                <w:sz w:val="18"/>
                <w:szCs w:val="18"/>
              </w:rPr>
              <w:t>(7) unterschiedliche Sprechabsichten situationsangemessen und adressatenorientiert formulieren, dabei auch die Körpersprache bewusst einsetzen</w:t>
            </w:r>
          </w:p>
          <w:p w:rsidR="00715A41" w:rsidRPr="008E7607" w:rsidRDefault="00715A41" w:rsidP="00970FF1">
            <w:pPr>
              <w:rPr>
                <w:rFonts w:eastAsia="Calibri"/>
                <w:sz w:val="18"/>
                <w:szCs w:val="18"/>
              </w:rPr>
            </w:pPr>
            <w:r w:rsidRPr="008E7607">
              <w:rPr>
                <w:rFonts w:eastAsia="Calibri"/>
                <w:sz w:val="18"/>
                <w:szCs w:val="18"/>
              </w:rPr>
              <w:t>(8G) Inhalte adressatenorientiert, sachgerecht und übersichtlich darstellen</w:t>
            </w:r>
          </w:p>
          <w:p w:rsidR="00715A41" w:rsidRPr="008E7607" w:rsidRDefault="00715A41" w:rsidP="00970FF1">
            <w:pPr>
              <w:rPr>
                <w:rFonts w:eastAsia="Calibri"/>
                <w:sz w:val="18"/>
                <w:szCs w:val="18"/>
              </w:rPr>
            </w:pPr>
            <w:r w:rsidRPr="008E7607">
              <w:rPr>
                <w:rFonts w:eastAsia="Calibri"/>
                <w:sz w:val="18"/>
                <w:szCs w:val="18"/>
              </w:rPr>
              <w:t>(8M) Zusammenhänge und Inhalte adressatenorientiert, sachgerecht und übersichtlich darstellen</w:t>
            </w:r>
          </w:p>
          <w:p w:rsidR="00715A41" w:rsidRDefault="00715A41" w:rsidP="00970FF1">
            <w:pPr>
              <w:rPr>
                <w:rFonts w:eastAsia="Calibri"/>
                <w:sz w:val="18"/>
                <w:szCs w:val="18"/>
              </w:rPr>
            </w:pPr>
            <w:r w:rsidRPr="008E7607">
              <w:rPr>
                <w:rFonts w:eastAsia="Calibri"/>
                <w:sz w:val="18"/>
                <w:szCs w:val="18"/>
              </w:rPr>
              <w:t>(8E) komplexere Zusammenhänge und Inhalte adressatenorientiert, sachgerecht und übersichtlich darstellen</w:t>
            </w:r>
          </w:p>
          <w:p w:rsidR="00715A41" w:rsidRPr="008E7607" w:rsidRDefault="00715A41" w:rsidP="00E24392">
            <w:pPr>
              <w:rPr>
                <w:rFonts w:eastAsia="Calibri"/>
                <w:sz w:val="18"/>
                <w:szCs w:val="18"/>
              </w:rPr>
            </w:pPr>
            <w:r w:rsidRPr="008E7607">
              <w:rPr>
                <w:rFonts w:eastAsia="Calibri"/>
                <w:sz w:val="18"/>
                <w:szCs w:val="18"/>
              </w:rPr>
              <w:t>(9G</w:t>
            </w:r>
            <w:r w:rsidR="00E24392">
              <w:rPr>
                <w:rFonts w:eastAsia="Calibri"/>
                <w:sz w:val="18"/>
                <w:szCs w:val="18"/>
              </w:rPr>
              <w:t>M</w:t>
            </w:r>
            <w:r w:rsidRPr="008E7607">
              <w:rPr>
                <w:rFonts w:eastAsia="Calibri"/>
                <w:sz w:val="18"/>
                <w:szCs w:val="18"/>
              </w:rPr>
              <w:t>) bei eigenen Sprech- und Schreibhandlungen einen differenzierten Wortschatz verwenden</w:t>
            </w:r>
            <w:r w:rsidR="00E24392">
              <w:rPr>
                <w:rFonts w:eastAsia="Calibri"/>
                <w:sz w:val="18"/>
                <w:szCs w:val="18"/>
              </w:rPr>
              <w:t xml:space="preserve">, M: </w:t>
            </w:r>
            <w:r w:rsidRPr="008E7607">
              <w:rPr>
                <w:rFonts w:eastAsia="Calibri"/>
                <w:sz w:val="18"/>
                <w:szCs w:val="18"/>
              </w:rPr>
              <w:t>einschließlich idiomatischer Wendungen in Kenntnis des jeweiligen Zusammenhangs</w:t>
            </w:r>
          </w:p>
          <w:p w:rsidR="00715A41" w:rsidRDefault="00715A41" w:rsidP="00970FF1">
            <w:pPr>
              <w:rPr>
                <w:rFonts w:eastAsia="Calibri"/>
                <w:sz w:val="18"/>
                <w:szCs w:val="18"/>
              </w:rPr>
            </w:pPr>
            <w:r w:rsidRPr="008E7607">
              <w:rPr>
                <w:rFonts w:eastAsia="Calibri"/>
                <w:sz w:val="18"/>
                <w:szCs w:val="18"/>
              </w:rPr>
              <w:t>(9E) bei eigenen Sprech- und Schreibhandlungen distinktive Besonderheiten gesprochener und geschriebener Sprache situationsangemessen und adressatenbezogen und begründet beachten</w:t>
            </w:r>
          </w:p>
          <w:p w:rsidR="00715A41" w:rsidRPr="008E7607" w:rsidRDefault="00715A41" w:rsidP="00970FF1">
            <w:pPr>
              <w:rPr>
                <w:rFonts w:eastAsia="Calibri"/>
                <w:sz w:val="18"/>
                <w:szCs w:val="18"/>
              </w:rPr>
            </w:pPr>
            <w:r w:rsidRPr="008E7607">
              <w:rPr>
                <w:rFonts w:eastAsia="Calibri"/>
                <w:sz w:val="18"/>
                <w:szCs w:val="18"/>
              </w:rPr>
              <w:t>(10G) die Wahl von eigenen Worten, Sprachebenen, Tonfall und Umgangsformen prüfen</w:t>
            </w:r>
          </w:p>
          <w:p w:rsidR="00715A41" w:rsidRPr="008E7607" w:rsidRDefault="00715A41" w:rsidP="00970FF1">
            <w:pPr>
              <w:rPr>
                <w:rFonts w:eastAsia="Calibri"/>
                <w:sz w:val="18"/>
                <w:szCs w:val="18"/>
              </w:rPr>
            </w:pPr>
            <w:r w:rsidRPr="008E7607">
              <w:rPr>
                <w:rFonts w:eastAsia="Calibri"/>
                <w:sz w:val="18"/>
                <w:szCs w:val="18"/>
              </w:rPr>
              <w:t>(10M) Wortwahl, Sprachebenen, Tonfall und Umgangsformen begründet und differenziert gestalten</w:t>
            </w:r>
          </w:p>
          <w:p w:rsidR="00715A41" w:rsidRDefault="00715A41" w:rsidP="00970FF1">
            <w:pPr>
              <w:rPr>
                <w:rFonts w:eastAsia="Calibri"/>
                <w:sz w:val="18"/>
                <w:szCs w:val="18"/>
              </w:rPr>
            </w:pPr>
            <w:r w:rsidRPr="008E7607">
              <w:rPr>
                <w:rFonts w:eastAsia="Calibri"/>
                <w:sz w:val="18"/>
                <w:szCs w:val="18"/>
              </w:rPr>
              <w:t>(10E) Wortwahl, Sprachebenen, Tonfall und Umgangsformen begründet und differenziert gestalten, Sprechweisen unterscheiden und beachten (</w:t>
            </w:r>
            <w:r w:rsidR="00F54B79">
              <w:rPr>
                <w:rFonts w:eastAsia="Calibri"/>
                <w:sz w:val="18"/>
                <w:szCs w:val="18"/>
              </w:rPr>
              <w:t>z.B.</w:t>
            </w:r>
            <w:r w:rsidRPr="008E7607">
              <w:rPr>
                <w:rFonts w:eastAsia="Calibri"/>
                <w:sz w:val="18"/>
                <w:szCs w:val="18"/>
              </w:rPr>
              <w:t xml:space="preserve"> gehoben, abwertend, ironisch)</w:t>
            </w:r>
          </w:p>
          <w:p w:rsidR="00715A41" w:rsidRPr="008E7607" w:rsidRDefault="00715A41" w:rsidP="00970FF1">
            <w:pPr>
              <w:rPr>
                <w:rFonts w:eastAsia="Calibri"/>
                <w:sz w:val="18"/>
                <w:szCs w:val="18"/>
              </w:rPr>
            </w:pPr>
            <w:r w:rsidRPr="008E7607">
              <w:rPr>
                <w:rFonts w:eastAsia="Calibri"/>
                <w:sz w:val="18"/>
                <w:szCs w:val="18"/>
              </w:rPr>
              <w:t>(12G) Vortragstechniken anwenden</w:t>
            </w:r>
          </w:p>
          <w:p w:rsidR="00715A41" w:rsidRPr="008E7607" w:rsidRDefault="00715A41" w:rsidP="00970FF1">
            <w:pPr>
              <w:rPr>
                <w:rFonts w:eastAsia="Calibri"/>
                <w:sz w:val="18"/>
                <w:szCs w:val="18"/>
              </w:rPr>
            </w:pPr>
            <w:r w:rsidRPr="008E7607">
              <w:rPr>
                <w:rFonts w:eastAsia="Calibri"/>
                <w:sz w:val="18"/>
                <w:szCs w:val="18"/>
              </w:rPr>
              <w:t>(12M) unterschiedliche Vortrags- und Präsentationstechniken adressatengerecht und zielführend anwenden</w:t>
            </w:r>
          </w:p>
          <w:p w:rsidR="00715A41" w:rsidRDefault="00715A41" w:rsidP="00970FF1">
            <w:pPr>
              <w:rPr>
                <w:rFonts w:eastAsia="Calibri"/>
                <w:sz w:val="18"/>
                <w:szCs w:val="18"/>
              </w:rPr>
            </w:pPr>
            <w:r w:rsidRPr="008E7607">
              <w:rPr>
                <w:rFonts w:eastAsia="Calibri"/>
                <w:sz w:val="18"/>
                <w:szCs w:val="18"/>
              </w:rPr>
              <w:t>(12E) unterschiedliche Vortrags- und Präsentationstechniken adressatengerecht, zielführend und begründet anwenden</w:t>
            </w:r>
          </w:p>
          <w:p w:rsidR="00715A41" w:rsidRPr="008E7607" w:rsidRDefault="00715A41" w:rsidP="00970FF1">
            <w:pPr>
              <w:rPr>
                <w:rFonts w:eastAsia="Calibri"/>
                <w:sz w:val="18"/>
                <w:szCs w:val="18"/>
              </w:rPr>
            </w:pPr>
            <w:r w:rsidRPr="008E7607">
              <w:rPr>
                <w:rFonts w:eastAsia="Calibri"/>
                <w:sz w:val="18"/>
                <w:szCs w:val="18"/>
              </w:rPr>
              <w:t>(13G) nach vorgegebenen Kriterien Rückmeldungen zu Präsentationen formulieren</w:t>
            </w:r>
          </w:p>
          <w:p w:rsidR="00715A41" w:rsidRPr="00C66743" w:rsidRDefault="00715A41" w:rsidP="00970FF1">
            <w:pPr>
              <w:rPr>
                <w:rFonts w:eastAsia="Calibri"/>
                <w:sz w:val="18"/>
                <w:szCs w:val="18"/>
                <w:highlight w:val="green"/>
              </w:rPr>
            </w:pPr>
            <w:r w:rsidRPr="008E7607">
              <w:rPr>
                <w:rFonts w:eastAsia="Calibri"/>
                <w:sz w:val="18"/>
                <w:szCs w:val="18"/>
              </w:rPr>
              <w:t>(13ME) kriterienorientiert Feedback zu Präsentationen formulieren; Feedback aktiv einholen und nutzen</w:t>
            </w:r>
          </w:p>
        </w:tc>
        <w:tc>
          <w:tcPr>
            <w:tcW w:w="1250" w:type="pct"/>
            <w:tcBorders>
              <w:left w:val="single" w:sz="4" w:space="0" w:color="auto"/>
              <w:bottom w:val="single" w:sz="4" w:space="0" w:color="auto"/>
              <w:right w:val="single" w:sz="4" w:space="0" w:color="auto"/>
            </w:tcBorders>
            <w:shd w:val="clear" w:color="auto" w:fill="auto"/>
          </w:tcPr>
          <w:p w:rsidR="00715A41" w:rsidRDefault="00715A41" w:rsidP="0044377F">
            <w:pPr>
              <w:pStyle w:val="Listenabsatz"/>
              <w:numPr>
                <w:ilvl w:val="0"/>
                <w:numId w:val="56"/>
              </w:numPr>
              <w:spacing w:line="240" w:lineRule="auto"/>
              <w:rPr>
                <w:rFonts w:eastAsia="Wingdings" w:cs="Wingdings"/>
                <w:szCs w:val="22"/>
              </w:rPr>
            </w:pPr>
            <w:r w:rsidRPr="00B017CA">
              <w:rPr>
                <w:rFonts w:eastAsia="Wingdings" w:cs="Wingdings"/>
                <w:szCs w:val="22"/>
              </w:rPr>
              <w:t>weitgehend eige</w:t>
            </w:r>
            <w:r>
              <w:rPr>
                <w:rFonts w:eastAsia="Wingdings" w:cs="Wingdings"/>
                <w:szCs w:val="22"/>
              </w:rPr>
              <w:t>n</w:t>
            </w:r>
            <w:r w:rsidRPr="00B017CA">
              <w:rPr>
                <w:rFonts w:eastAsia="Wingdings" w:cs="Wingdings"/>
                <w:szCs w:val="22"/>
              </w:rPr>
              <w:t>ständige Erschließung einer vorgegebenen Szene</w:t>
            </w:r>
          </w:p>
          <w:p w:rsidR="00715A41" w:rsidRPr="00B017CA" w:rsidRDefault="00715A41" w:rsidP="0044377F">
            <w:pPr>
              <w:pStyle w:val="Listenabsatz"/>
              <w:numPr>
                <w:ilvl w:val="0"/>
                <w:numId w:val="56"/>
              </w:numPr>
              <w:spacing w:line="240" w:lineRule="auto"/>
              <w:rPr>
                <w:rFonts w:eastAsia="Wingdings" w:cs="Wingdings"/>
                <w:szCs w:val="22"/>
              </w:rPr>
            </w:pPr>
            <w:r>
              <w:rPr>
                <w:rFonts w:eastAsia="Wingdings" w:cs="Wingdings"/>
                <w:szCs w:val="22"/>
              </w:rPr>
              <w:t>Einordnung der Stelle in die Handlung („Was bisher geschah“)</w:t>
            </w:r>
          </w:p>
          <w:p w:rsidR="00715A41" w:rsidRPr="00B017CA" w:rsidRDefault="00715A41" w:rsidP="0044377F">
            <w:pPr>
              <w:pStyle w:val="Listenabsatz"/>
              <w:numPr>
                <w:ilvl w:val="0"/>
                <w:numId w:val="56"/>
              </w:numPr>
              <w:spacing w:line="240" w:lineRule="auto"/>
              <w:rPr>
                <w:rFonts w:eastAsia="Wingdings" w:cs="Wingdings"/>
                <w:szCs w:val="22"/>
              </w:rPr>
            </w:pPr>
            <w:r w:rsidRPr="00B017CA">
              <w:rPr>
                <w:rFonts w:eastAsia="Wingdings" w:cs="Wingdings"/>
                <w:szCs w:val="22"/>
              </w:rPr>
              <w:t>Formulierung eines Hörspieltextes (Dialoge, Erzähler) und Konzeption von Geräuschuntermalung</w:t>
            </w:r>
          </w:p>
          <w:p w:rsidR="00715A41" w:rsidRPr="00B017CA" w:rsidRDefault="00715A41" w:rsidP="0044377F">
            <w:pPr>
              <w:pStyle w:val="Listenabsatz"/>
              <w:numPr>
                <w:ilvl w:val="0"/>
                <w:numId w:val="56"/>
              </w:numPr>
              <w:spacing w:line="240" w:lineRule="auto"/>
              <w:rPr>
                <w:rFonts w:eastAsia="Wingdings" w:cs="Wingdings"/>
                <w:szCs w:val="22"/>
              </w:rPr>
            </w:pPr>
            <w:r w:rsidRPr="00B017CA">
              <w:rPr>
                <w:rFonts w:eastAsia="Wingdings" w:cs="Wingdings"/>
                <w:szCs w:val="22"/>
              </w:rPr>
              <w:t>Rollenverteilung, gemeinsames Ausgestalten und Einüben des Textes</w:t>
            </w:r>
          </w:p>
          <w:p w:rsidR="00715A41" w:rsidRPr="00B017CA" w:rsidRDefault="00715A41" w:rsidP="0044377F">
            <w:pPr>
              <w:pStyle w:val="Listenabsatz"/>
              <w:numPr>
                <w:ilvl w:val="0"/>
                <w:numId w:val="56"/>
              </w:numPr>
              <w:spacing w:line="240" w:lineRule="auto"/>
              <w:rPr>
                <w:rFonts w:eastAsia="Wingdings" w:cs="Wingdings"/>
                <w:szCs w:val="22"/>
              </w:rPr>
            </w:pPr>
            <w:r w:rsidRPr="00B017CA">
              <w:rPr>
                <w:rFonts w:eastAsia="Wingdings" w:cs="Wingdings"/>
                <w:szCs w:val="22"/>
              </w:rPr>
              <w:t>Aufnahmen anfertigen, ggf. schneiden</w:t>
            </w:r>
          </w:p>
          <w:p w:rsidR="00715A41" w:rsidRPr="00B017CA" w:rsidRDefault="00715A41" w:rsidP="0044377F">
            <w:pPr>
              <w:pStyle w:val="Listenabsatz"/>
              <w:numPr>
                <w:ilvl w:val="0"/>
                <w:numId w:val="56"/>
              </w:numPr>
              <w:spacing w:line="240" w:lineRule="auto"/>
              <w:rPr>
                <w:rFonts w:eastAsia="Wingdings" w:cs="Wingdings"/>
                <w:szCs w:val="22"/>
              </w:rPr>
            </w:pPr>
            <w:r w:rsidRPr="00B017CA">
              <w:rPr>
                <w:rFonts w:eastAsia="Wingdings" w:cs="Wingdings"/>
                <w:szCs w:val="22"/>
              </w:rPr>
              <w:t>Vergleichendes Anhören der Ergebnisse.</w:t>
            </w:r>
            <w:r w:rsidRPr="00B017CA">
              <w:rPr>
                <w:rFonts w:eastAsia="Wingdings" w:cs="Wingdings"/>
                <w:szCs w:val="22"/>
              </w:rPr>
              <w:br/>
            </w:r>
            <w:r w:rsidRPr="00B017CA">
              <w:rPr>
                <w:b/>
                <w:szCs w:val="22"/>
                <w:shd w:val="clear" w:color="auto" w:fill="F5A092"/>
              </w:rPr>
              <w:t>E:</w:t>
            </w:r>
            <w:r>
              <w:rPr>
                <w:rFonts w:eastAsia="Wingdings" w:cs="Wingdings"/>
                <w:szCs w:val="22"/>
              </w:rPr>
              <w:t xml:space="preserve"> W</w:t>
            </w:r>
            <w:r w:rsidRPr="00B017CA">
              <w:rPr>
                <w:rFonts w:eastAsia="Wingdings" w:cs="Wingdings"/>
                <w:szCs w:val="22"/>
              </w:rPr>
              <w:t xml:space="preserve">o wird die Bildwirkung aus der Graphic Novel wirkungsvoll in die Hörszene „übersetzt“ (unheimlich, fröhlich, …)? </w:t>
            </w:r>
            <w:r>
              <w:rPr>
                <w:rFonts w:eastAsia="Wingdings" w:cs="Wingdings"/>
                <w:szCs w:val="22"/>
              </w:rPr>
              <w:t xml:space="preserve">SuS reflektieren und begründen, </w:t>
            </w:r>
            <w:r w:rsidRPr="00E607EB">
              <w:rPr>
                <w:rFonts w:eastAsia="Wingdings" w:cs="Wingdings"/>
                <w:szCs w:val="22"/>
              </w:rPr>
              <w:t>an welchen Stellen dies</w:t>
            </w:r>
            <w:r>
              <w:rPr>
                <w:rFonts w:eastAsia="Wingdings" w:cs="Wingdings"/>
                <w:szCs w:val="22"/>
              </w:rPr>
              <w:t xml:space="preserve"> gut gelungen ist.</w:t>
            </w:r>
          </w:p>
          <w:p w:rsidR="00715A41" w:rsidRPr="003C3840" w:rsidRDefault="00715A41" w:rsidP="0044377F">
            <w:pPr>
              <w:pStyle w:val="Listenabsatz"/>
              <w:numPr>
                <w:ilvl w:val="0"/>
                <w:numId w:val="56"/>
              </w:numPr>
              <w:spacing w:line="240" w:lineRule="auto"/>
              <w:rPr>
                <w:rFonts w:eastAsia="Wingdings" w:cs="Wingdings"/>
                <w:szCs w:val="22"/>
              </w:rPr>
            </w:pPr>
            <w:r w:rsidRPr="0011674A">
              <w:rPr>
                <w:rFonts w:eastAsia="Wingdings" w:cs="Wingdings"/>
                <w:szCs w:val="22"/>
              </w:rPr>
              <w:t>Ergebnisse festhalten, sodass sie bei den weiteren Aufnahmen genutzt werden können</w:t>
            </w:r>
          </w:p>
        </w:tc>
        <w:tc>
          <w:tcPr>
            <w:tcW w:w="1250" w:type="pct"/>
            <w:tcBorders>
              <w:left w:val="single" w:sz="4" w:space="0" w:color="auto"/>
              <w:bottom w:val="single" w:sz="4" w:space="0" w:color="auto"/>
              <w:right w:val="single" w:sz="4" w:space="0" w:color="auto"/>
            </w:tcBorders>
            <w:shd w:val="clear" w:color="auto" w:fill="auto"/>
          </w:tcPr>
          <w:p w:rsidR="00715A41" w:rsidRDefault="00715A41" w:rsidP="00715A41">
            <w:pPr>
              <w:rPr>
                <w:rFonts w:eastAsia="Wingdings" w:cs="Wingdings"/>
                <w:szCs w:val="22"/>
              </w:rPr>
            </w:pPr>
            <w:r>
              <w:rPr>
                <w:rFonts w:eastAsia="Wingdings" w:cs="Wingdings"/>
                <w:szCs w:val="22"/>
              </w:rPr>
              <w:t>Die Differenzierung kann hier thematisch erfolgen, zum anderen bietet sich eine Auswahl unterschiedlich komplexer Szenen und gestufter Unterstützung an.</w:t>
            </w:r>
          </w:p>
          <w:p w:rsidR="00715A41" w:rsidRDefault="00715A41" w:rsidP="00715A41">
            <w:pPr>
              <w:rPr>
                <w:rFonts w:eastAsia="Wingdings" w:cs="Wingdings"/>
                <w:szCs w:val="22"/>
              </w:rPr>
            </w:pPr>
          </w:p>
          <w:p w:rsidR="00715A41" w:rsidRDefault="00715A41" w:rsidP="00715A41">
            <w:pPr>
              <w:rPr>
                <w:rFonts w:eastAsia="Wingdings" w:cs="Wingdings"/>
                <w:szCs w:val="22"/>
              </w:rPr>
            </w:pPr>
            <w:r>
              <w:rPr>
                <w:rFonts w:eastAsia="Calibri"/>
              </w:rPr>
              <w:t xml:space="preserve">integrierter Grammatikunterricht: </w:t>
            </w:r>
            <w:r w:rsidR="00F54B79">
              <w:rPr>
                <w:rFonts w:eastAsia="Calibri"/>
              </w:rPr>
              <w:t>z.B.</w:t>
            </w:r>
            <w:r>
              <w:rPr>
                <w:rFonts w:eastAsia="Calibri"/>
              </w:rPr>
              <w:t xml:space="preserve"> Infinitivgruppen und Gliedsätze (einschließlich der Zeichensetzung) beim Schreiben eigener Manuskripte anwenden und vertiefen</w:t>
            </w:r>
          </w:p>
        </w:tc>
      </w:tr>
    </w:tbl>
    <w:p w:rsidR="00942894" w:rsidRPr="001C2A0B" w:rsidRDefault="00942894" w:rsidP="00942894">
      <w:pPr>
        <w:jc w:val="both"/>
        <w:rPr>
          <w:szCs w:val="22"/>
        </w:rPr>
      </w:pPr>
    </w:p>
    <w:p w:rsidR="00942894" w:rsidRPr="00C3077D" w:rsidRDefault="00942894" w:rsidP="009428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42894" w:rsidRPr="00CB5993" w:rsidTr="000F50E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42894" w:rsidRPr="00D72B29" w:rsidRDefault="00942894" w:rsidP="005352A8">
            <w:pPr>
              <w:pStyle w:val="bcTab"/>
            </w:pPr>
            <w:bookmarkStart w:id="40" w:name="_Toc475637476"/>
            <w:bookmarkStart w:id="41" w:name="_Toc481875959"/>
            <w:r>
              <w:t>8.G Grammatik</w:t>
            </w:r>
            <w:bookmarkEnd w:id="40"/>
            <w:bookmarkEnd w:id="41"/>
          </w:p>
        </w:tc>
      </w:tr>
      <w:tr w:rsidR="00942894" w:rsidRPr="00097C2E" w:rsidTr="000F50E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42894" w:rsidRDefault="00942894" w:rsidP="000F50E3">
            <w:pPr>
              <w:pStyle w:val="bcTabVortext"/>
            </w:pPr>
            <w:r w:rsidRPr="0079614E">
              <w:t>Bei Grammatikphänomenen bietet sich eine Verzahnung mit anderen Themen des Deutschunterrichts an</w:t>
            </w:r>
            <w:r>
              <w:t xml:space="preserve"> – „</w:t>
            </w:r>
            <w:r w:rsidRPr="00A27B11">
              <w:t>Deutschunterricht ist integrativer Unterricht</w:t>
            </w:r>
            <w:r>
              <w:t>“</w:t>
            </w:r>
            <w:r w:rsidRPr="0079614E">
              <w:t xml:space="preserve"> (</w:t>
            </w:r>
            <w:r>
              <w:t>BP S. 10</w:t>
            </w:r>
            <w:r w:rsidRPr="0079614E">
              <w:t xml:space="preserve">). In diesem Sinne </w:t>
            </w:r>
            <w:r>
              <w:t xml:space="preserve">werden hier die Grammatikphänomene lediglich benannt; die methodische Umsetzung ergibt sich aus den jeweiligen Kontexten, mit denen sie verbunden werden. Es werden jeweils Hinweise für eine mögliche Integration gegeben. </w:t>
            </w:r>
          </w:p>
          <w:p w:rsidR="00942894" w:rsidRDefault="00942894" w:rsidP="000F50E3">
            <w:pPr>
              <w:pStyle w:val="bcTabVortext"/>
            </w:pPr>
            <w:r>
              <w:t xml:space="preserve">Die Behandlung von Grammatik hat </w:t>
            </w:r>
            <w:r w:rsidRPr="0079614E">
              <w:t xml:space="preserve">immer eine inhaltszentrierte (grammatikalische Phänomene der Syntax und Morphologie) und eine anwendungsorientierte, prozessbezogene Komponente (Schreiben, Analyse von Texten), die sich im Unterricht nicht trennen lassen. </w:t>
            </w:r>
            <w:r>
              <w:t xml:space="preserve">Die Darstellung geht hier </w:t>
            </w:r>
            <w:r w:rsidRPr="0079614E">
              <w:t>entsprechend dem Bildungsplan vom Satz als zentraler Einheit aus; die Behandlung von Wortarten wird jeweils in diesem funktionalen Kontext angeschlossen.</w:t>
            </w:r>
          </w:p>
          <w:p w:rsidR="00942894" w:rsidRPr="00C3077D" w:rsidRDefault="00942894" w:rsidP="000537FB">
            <w:pPr>
              <w:pStyle w:val="bcTabVortext"/>
            </w:pPr>
            <w:r>
              <w:t>Mit fortschreitender Entwicklung differenziert sich die Behandlung der Grammatik zunehmend. Entsprechend dem Bildungsplan, aber auch im Sinne eines nachhaltigen und differenzierten Kompetenzaufbaus ergeben hier zum Teil unterschiedliche Progressionsgeschwindigkeiten; die Progression im Detail folgt der Sachlogik. Die Progression wird im Anhang synoptisch für die Klassen 7-</w:t>
            </w:r>
            <w:r w:rsidR="000537FB">
              <w:t>10</w:t>
            </w:r>
            <w:r>
              <w:t xml:space="preserve"> dargestellt.</w:t>
            </w:r>
            <w:r w:rsidR="00F54B79">
              <w:t xml:space="preserve"> </w:t>
            </w:r>
          </w:p>
        </w:tc>
      </w:tr>
      <w:tr w:rsidR="00942894" w:rsidRPr="00CB5993" w:rsidTr="000F50E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42894" w:rsidRPr="0076063D" w:rsidRDefault="00942894" w:rsidP="000F50E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42894" w:rsidRPr="0076063D" w:rsidRDefault="00942894" w:rsidP="000F50E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42894" w:rsidRPr="00D72B29" w:rsidRDefault="00942894" w:rsidP="000F50E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D72B29" w:rsidRDefault="00942894" w:rsidP="000F50E3">
            <w:pPr>
              <w:pStyle w:val="bcTabschwKompetenzen"/>
            </w:pPr>
            <w:r w:rsidRPr="00D72B29">
              <w:t xml:space="preserve">Hinweise, Arbeitsmittel, </w:t>
            </w:r>
            <w:r>
              <w:br/>
            </w:r>
            <w:r w:rsidRPr="00D72B29">
              <w:t>Organisation, Verweise</w:t>
            </w:r>
          </w:p>
        </w:tc>
      </w:tr>
      <w:tr w:rsidR="00942894" w:rsidRPr="002C4E3E" w:rsidTr="000F50E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42894" w:rsidRDefault="00942894" w:rsidP="000F50E3">
            <w:pPr>
              <w:spacing w:before="60"/>
              <w:jc w:val="center"/>
              <w:rPr>
                <w:rFonts w:eastAsia="Calibri"/>
              </w:rPr>
            </w:pPr>
            <w:r>
              <w:rPr>
                <w:rFonts w:eastAsia="Calibri"/>
                <w:b/>
              </w:rPr>
              <w:t>1. Syntax</w:t>
            </w:r>
          </w:p>
        </w:tc>
      </w:tr>
      <w:tr w:rsidR="00942894" w:rsidRPr="002C4E3E" w:rsidTr="000F50E3">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894" w:rsidRPr="006A693C" w:rsidRDefault="00942894" w:rsidP="000F50E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42894" w:rsidRDefault="00942894" w:rsidP="0044377F">
            <w:pPr>
              <w:pStyle w:val="Listenabsatz"/>
              <w:numPr>
                <w:ilvl w:val="0"/>
                <w:numId w:val="80"/>
              </w:numPr>
              <w:spacing w:line="240" w:lineRule="auto"/>
            </w:pPr>
            <w:r>
              <w:t>Wiederholung: Satzglieder untersuchen; Valenzuntersuchungen</w:t>
            </w:r>
          </w:p>
          <w:p w:rsidR="00942894" w:rsidRPr="00113BAD" w:rsidRDefault="00942894" w:rsidP="0044377F">
            <w:pPr>
              <w:pStyle w:val="Listenabsatz"/>
              <w:numPr>
                <w:ilvl w:val="0"/>
                <w:numId w:val="80"/>
              </w:numPr>
              <w:spacing w:line="240" w:lineRule="auto"/>
              <w:rPr>
                <w:rFonts w:cs="Arial"/>
              </w:rPr>
            </w:pPr>
            <w:r>
              <w:t>Satzarten anlassbezogen wiederholen</w:t>
            </w:r>
            <w:r>
              <w:br/>
            </w:r>
            <w:r w:rsidRPr="00017114">
              <w:rPr>
                <w:b/>
                <w:shd w:val="clear" w:color="auto" w:fill="F5A091"/>
              </w:rPr>
              <w:t>ME:</w:t>
            </w:r>
            <w:r>
              <w:t xml:space="preserve"> mit Sprechaktanalysen verbinden (</w:t>
            </w:r>
            <w:r w:rsidR="00F54B79">
              <w:t>z.B.</w:t>
            </w:r>
            <w:r>
              <w:t xml:space="preserve"> beim Drama, auf </w:t>
            </w:r>
            <w:r w:rsidRPr="00017114">
              <w:rPr>
                <w:b/>
                <w:shd w:val="clear" w:color="auto" w:fill="F5A091"/>
              </w:rPr>
              <w:t>E</w:t>
            </w:r>
            <w:r>
              <w:t xml:space="preserve"> verpflichtend) </w:t>
            </w:r>
            <w:r>
              <w:br/>
            </w:r>
            <w:r w:rsidRPr="00017114">
              <w:rPr>
                <w:rFonts w:cs="Arial"/>
                <w:b/>
                <w:shd w:val="clear" w:color="auto" w:fill="F5A091"/>
              </w:rPr>
              <w:t>ME:</w:t>
            </w:r>
            <w:r w:rsidRPr="00113BAD">
              <w:rPr>
                <w:rFonts w:cs="Arial"/>
              </w:rPr>
              <w:t xml:space="preserve"> </w:t>
            </w:r>
            <w:r w:rsidRPr="00517278">
              <w:t>Einführung</w:t>
            </w:r>
            <w:r w:rsidRPr="00113BAD">
              <w:rPr>
                <w:rFonts w:cs="Arial"/>
              </w:rPr>
              <w:t xml:space="preserve"> der Analyse der Struktur von Sätzen mit Gleich- und Unterordnung (</w:t>
            </w:r>
            <w:r w:rsidR="00F54B79">
              <w:rPr>
                <w:rFonts w:cs="Arial"/>
              </w:rPr>
              <w:t>z.B.</w:t>
            </w:r>
            <w:r w:rsidRPr="00113BAD">
              <w:rPr>
                <w:rFonts w:cs="Arial"/>
              </w:rPr>
              <w:t xml:space="preserve"> Stufenmodell, Klammerformalismus); Beispiele überschaubar wählen;</w:t>
            </w:r>
            <w:r w:rsidRPr="00113BAD">
              <w:rPr>
                <w:rFonts w:cs="Arial"/>
              </w:rPr>
              <w:br/>
              <w:t>verbinden mit einer vertieften Wiederholung der Zeichensetzung</w:t>
            </w:r>
          </w:p>
          <w:p w:rsidR="00942894" w:rsidRPr="006C2EEC" w:rsidRDefault="00942894" w:rsidP="00017114">
            <w:pPr>
              <w:pStyle w:val="Listenabsatz"/>
              <w:numPr>
                <w:ilvl w:val="0"/>
                <w:numId w:val="80"/>
              </w:numPr>
              <w:spacing w:line="240" w:lineRule="auto"/>
            </w:pPr>
            <w:r w:rsidRPr="00017114">
              <w:rPr>
                <w:rFonts w:cs="Arial"/>
                <w:b/>
                <w:shd w:val="clear" w:color="auto" w:fill="F5A091"/>
              </w:rPr>
              <w:t>ME:</w:t>
            </w:r>
            <w:r>
              <w:rPr>
                <w:rFonts w:cs="Arial"/>
              </w:rPr>
              <w:t xml:space="preserve"> </w:t>
            </w:r>
            <w:r w:rsidRPr="00517278">
              <w:t>Syntaktische</w:t>
            </w:r>
            <w:r>
              <w:rPr>
                <w:rFonts w:cs="Arial"/>
              </w:rPr>
              <w:t xml:space="preserve"> Integration von Zitaten und Belegen</w:t>
            </w:r>
          </w:p>
        </w:tc>
        <w:tc>
          <w:tcPr>
            <w:tcW w:w="1250" w:type="pct"/>
            <w:vMerge w:val="restart"/>
            <w:tcBorders>
              <w:top w:val="single" w:sz="4" w:space="0" w:color="auto"/>
              <w:left w:val="single" w:sz="4" w:space="0" w:color="auto"/>
              <w:right w:val="single" w:sz="4" w:space="0" w:color="auto"/>
            </w:tcBorders>
            <w:shd w:val="clear" w:color="auto" w:fill="auto"/>
          </w:tcPr>
          <w:p w:rsidR="00942894" w:rsidRPr="00402ED0" w:rsidRDefault="00942894" w:rsidP="00E24392">
            <w:pPr>
              <w:spacing w:before="60"/>
              <w:rPr>
                <w:rFonts w:eastAsia="Calibri"/>
              </w:rPr>
            </w:pPr>
            <w:r>
              <w:rPr>
                <w:rFonts w:eastAsia="Calibri"/>
              </w:rPr>
              <w:t xml:space="preserve">Anbindungsmöglichkeiten </w:t>
            </w:r>
            <w:r w:rsidR="00F54B79">
              <w:rPr>
                <w:rFonts w:eastAsia="Calibri"/>
              </w:rPr>
              <w:t>z.B.</w:t>
            </w:r>
            <w:r>
              <w:rPr>
                <w:rFonts w:eastAsia="Calibri"/>
              </w:rPr>
              <w:t xml:space="preserve"> 8.1. (Darstellung von Zusammenhängen in Lexikonartikeln, Satzarten und korrekte Syntax mündlich anwenden), 8.2.2. u. </w:t>
            </w:r>
            <w:r w:rsidR="00E24392">
              <w:rPr>
                <w:rFonts w:eastAsia="Calibri"/>
              </w:rPr>
              <w:t>8.2.</w:t>
            </w:r>
            <w:r>
              <w:rPr>
                <w:rFonts w:eastAsia="Calibri"/>
              </w:rPr>
              <w:t>3. (Darstellung von Zusammenhängen in Sachtexten klären und in eigenen Texten anwenden), 8.3.</w:t>
            </w:r>
            <w:r w:rsidR="00E24392">
              <w:rPr>
                <w:rFonts w:eastAsia="Calibri"/>
              </w:rPr>
              <w:t>2.</w:t>
            </w:r>
            <w:r>
              <w:rPr>
                <w:rFonts w:eastAsia="Calibri"/>
              </w:rPr>
              <w:t xml:space="preserve"> (Sprechakte in Dramentexten)</w:t>
            </w:r>
          </w:p>
        </w:tc>
      </w:tr>
      <w:tr w:rsidR="00942894" w:rsidRPr="00D72B29" w:rsidTr="000F50E3">
        <w:trPr>
          <w:trHeight w:val="20"/>
        </w:trPr>
        <w:tc>
          <w:tcPr>
            <w:tcW w:w="1250" w:type="pct"/>
            <w:vMerge w:val="restart"/>
            <w:tcBorders>
              <w:top w:val="single" w:sz="4" w:space="0" w:color="auto"/>
              <w:left w:val="single" w:sz="4" w:space="0" w:color="auto"/>
              <w:right w:val="single" w:sz="4" w:space="0" w:color="auto"/>
            </w:tcBorders>
            <w:shd w:val="clear" w:color="auto" w:fill="auto"/>
          </w:tcPr>
          <w:p w:rsidR="00942894" w:rsidRPr="009A1156" w:rsidRDefault="00942894" w:rsidP="00CE10D1">
            <w:pPr>
              <w:rPr>
                <w:rFonts w:eastAsia="Calibri" w:cs="Arial"/>
                <w:sz w:val="18"/>
                <w:szCs w:val="18"/>
                <w:u w:val="single"/>
              </w:rPr>
            </w:pPr>
            <w:r w:rsidRPr="009A1156">
              <w:rPr>
                <w:rFonts w:eastAsia="Calibri" w:cs="Arial"/>
                <w:sz w:val="18"/>
                <w:szCs w:val="18"/>
                <w:u w:val="single"/>
              </w:rPr>
              <w:t>2.1 Sprechen und Zuhören</w:t>
            </w:r>
          </w:p>
          <w:p w:rsidR="00942894" w:rsidRPr="009A1156" w:rsidRDefault="00942894" w:rsidP="00CE10D1">
            <w:pPr>
              <w:rPr>
                <w:rFonts w:eastAsia="Calibri" w:cs="Arial"/>
                <w:sz w:val="18"/>
                <w:szCs w:val="18"/>
              </w:rPr>
            </w:pPr>
            <w:r w:rsidRPr="009A1156">
              <w:rPr>
                <w:rFonts w:eastAsia="Calibri" w:cs="Arial"/>
                <w:sz w:val="18"/>
                <w:szCs w:val="18"/>
              </w:rPr>
              <w:t>2. sich standardsprachlich ausdrücken und den Unterschied zwischen mündlichem und schriftlichem Sprachgebrauch sowie Merkmale umgangssprachlichen Sprechens erkennen</w:t>
            </w:r>
          </w:p>
          <w:p w:rsidR="00942894" w:rsidRPr="009A1156" w:rsidRDefault="00942894" w:rsidP="00CE10D1">
            <w:pPr>
              <w:rPr>
                <w:rFonts w:eastAsia="Calibri" w:cs="Arial"/>
                <w:sz w:val="18"/>
                <w:szCs w:val="18"/>
              </w:rPr>
            </w:pPr>
            <w:r w:rsidRPr="009A1156">
              <w:rPr>
                <w:rFonts w:eastAsia="Calibri" w:cs="Arial"/>
                <w:sz w:val="18"/>
                <w:szCs w:val="18"/>
              </w:rPr>
              <w:t>3. inhaltlich präzise, sprachlich prägnant und klar strukturiert formulieren</w:t>
            </w:r>
          </w:p>
          <w:p w:rsidR="00942894" w:rsidRPr="009A1156" w:rsidRDefault="00942894" w:rsidP="00CE10D1">
            <w:pPr>
              <w:rPr>
                <w:rFonts w:eastAsia="Calibri" w:cs="Arial"/>
                <w:sz w:val="18"/>
                <w:szCs w:val="18"/>
              </w:rPr>
            </w:pPr>
            <w:r w:rsidRPr="009A1156">
              <w:rPr>
                <w:rFonts w:eastAsia="Calibri" w:cs="Arial"/>
                <w:sz w:val="18"/>
                <w:szCs w:val="18"/>
              </w:rPr>
              <w:t>6. Gespräche beobachten, moderieren, reflektieren, dabei Merkmale unangemessener Kommunikation erkennen und darauf hinweisen</w:t>
            </w:r>
          </w:p>
          <w:p w:rsidR="00942894" w:rsidRPr="009A1156" w:rsidRDefault="00942894" w:rsidP="00CE10D1">
            <w:pPr>
              <w:rPr>
                <w:rFonts w:eastAsia="Calibri" w:cs="Arial"/>
                <w:sz w:val="18"/>
                <w:szCs w:val="18"/>
              </w:rPr>
            </w:pPr>
            <w:r w:rsidRPr="009A1156">
              <w:rPr>
                <w:rFonts w:eastAsia="Calibri" w:cs="Arial"/>
                <w:sz w:val="18"/>
                <w:szCs w:val="18"/>
              </w:rPr>
              <w:t>7. durch gezieltes Fragen Informationen beschaffen</w:t>
            </w:r>
          </w:p>
          <w:p w:rsidR="00942894" w:rsidRPr="009A1156" w:rsidRDefault="00942894" w:rsidP="00CE10D1">
            <w:pPr>
              <w:rPr>
                <w:rFonts w:eastAsia="Calibri" w:cs="Arial"/>
                <w:sz w:val="18"/>
                <w:szCs w:val="18"/>
              </w:rPr>
            </w:pPr>
            <w:r w:rsidRPr="009A1156">
              <w:rPr>
                <w:rFonts w:eastAsia="Calibri" w:cs="Arial"/>
                <w:sz w:val="18"/>
                <w:szCs w:val="18"/>
              </w:rPr>
              <w:t>10. wesentliche Aussagen auch komplexer gesprochener Texte bestimmen und wiedergeben, dabei</w:t>
            </w:r>
          </w:p>
          <w:p w:rsidR="00942894" w:rsidRPr="009A1156" w:rsidRDefault="00942894" w:rsidP="00CE10D1">
            <w:pPr>
              <w:rPr>
                <w:rFonts w:eastAsia="Calibri" w:cs="Arial"/>
                <w:sz w:val="18"/>
                <w:szCs w:val="18"/>
              </w:rPr>
            </w:pPr>
            <w:r w:rsidRPr="009A1156">
              <w:rPr>
                <w:rFonts w:eastAsia="Calibri" w:cs="Arial"/>
                <w:sz w:val="18"/>
                <w:szCs w:val="18"/>
              </w:rPr>
              <w:t>systematisch vorgehen und auch Texterschließungsmethoden und Mitschreibetechniken nutzen</w:t>
            </w:r>
          </w:p>
          <w:p w:rsidR="00942894" w:rsidRPr="009A1156" w:rsidRDefault="00942894" w:rsidP="00CE10D1">
            <w:pPr>
              <w:rPr>
                <w:rFonts w:eastAsia="Calibri" w:cs="Arial"/>
                <w:sz w:val="18"/>
                <w:szCs w:val="18"/>
              </w:rPr>
            </w:pPr>
            <w:r w:rsidRPr="009A1156">
              <w:rPr>
                <w:rFonts w:eastAsia="Calibri" w:cs="Arial"/>
                <w:sz w:val="18"/>
                <w:szCs w:val="18"/>
              </w:rPr>
              <w:t>11. Redebeiträge transparent strukturieren, dabei Redestrategien einsetzen und die Wirkung eines Redebeitrags reflektieren</w:t>
            </w:r>
          </w:p>
          <w:p w:rsidR="00942894" w:rsidRPr="009A1156" w:rsidRDefault="00942894" w:rsidP="00CE10D1">
            <w:pPr>
              <w:rPr>
                <w:rFonts w:eastAsia="Calibri" w:cs="Arial"/>
                <w:sz w:val="18"/>
                <w:szCs w:val="18"/>
              </w:rPr>
            </w:pPr>
            <w:r w:rsidRPr="009A1156">
              <w:rPr>
                <w:rFonts w:eastAsia="Calibri" w:cs="Arial"/>
                <w:sz w:val="18"/>
                <w:szCs w:val="18"/>
              </w:rPr>
              <w:t>12. freie Redebeiträge leisten, Sachinhalte verständlich referieren (E), Kurzdarstellungen (zum Beispiel Buchpräsentationen) und Referate frei vortragen (gegebenenfalls mithilfe von Stichwörtern oder einer Gliederung) […]</w:t>
            </w:r>
          </w:p>
          <w:p w:rsidR="00942894" w:rsidRPr="009A1156" w:rsidRDefault="00942894" w:rsidP="00CE10D1">
            <w:pPr>
              <w:rPr>
                <w:rFonts w:eastAsia="Calibri" w:cs="Arial"/>
                <w:sz w:val="18"/>
                <w:szCs w:val="18"/>
              </w:rPr>
            </w:pPr>
            <w:r w:rsidRPr="009A1156">
              <w:rPr>
                <w:rFonts w:eastAsia="Calibri" w:cs="Arial"/>
                <w:sz w:val="18"/>
                <w:szCs w:val="18"/>
              </w:rPr>
              <w:t>17. Gespräche sowie längere gesprochene Texte konzentriert verfolgen und ihr Verständnis sichern, aktiv zuhören</w:t>
            </w:r>
          </w:p>
          <w:p w:rsidR="00942894" w:rsidRPr="009A1156" w:rsidRDefault="00942894" w:rsidP="00CE10D1">
            <w:pPr>
              <w:rPr>
                <w:rFonts w:eastAsia="Calibri" w:cs="Arial"/>
                <w:sz w:val="18"/>
                <w:szCs w:val="18"/>
              </w:rPr>
            </w:pPr>
            <w:r w:rsidRPr="009A1156">
              <w:rPr>
                <w:rFonts w:eastAsia="Calibri" w:cs="Arial"/>
                <w:sz w:val="18"/>
                <w:szCs w:val="18"/>
              </w:rPr>
              <w:t>18. Kommunikation beurteilen: kriterienorientiert das eigene Gesprächsverhalten und das anderer beobachten, reflektieren und bewerten</w:t>
            </w:r>
          </w:p>
          <w:p w:rsidR="00942894" w:rsidRPr="009A1156" w:rsidRDefault="00942894" w:rsidP="00CE10D1">
            <w:pPr>
              <w:rPr>
                <w:rFonts w:eastAsia="Calibri" w:cs="Arial"/>
                <w:sz w:val="18"/>
                <w:szCs w:val="18"/>
                <w:u w:val="single"/>
              </w:rPr>
            </w:pPr>
            <w:r w:rsidRPr="009A1156">
              <w:rPr>
                <w:rFonts w:eastAsia="Calibri" w:cs="Arial"/>
                <w:sz w:val="18"/>
                <w:szCs w:val="18"/>
                <w:u w:val="single"/>
              </w:rPr>
              <w:t>2.2. Schreiben</w:t>
            </w:r>
          </w:p>
          <w:p w:rsidR="00942894" w:rsidRPr="009A1156" w:rsidRDefault="00942894" w:rsidP="00CE10D1">
            <w:pPr>
              <w:rPr>
                <w:rFonts w:eastAsia="Calibri" w:cs="Arial"/>
                <w:sz w:val="18"/>
                <w:szCs w:val="18"/>
              </w:rPr>
            </w:pPr>
            <w:r w:rsidRPr="009A1156">
              <w:rPr>
                <w:rFonts w:eastAsia="Calibri" w:cs="Arial"/>
                <w:sz w:val="18"/>
                <w:szCs w:val="18"/>
              </w:rPr>
              <w:t>4. elementare Anforderungen des Schreibens erfüllen (Regeln der Rechtschreibung, Zeichensetzung und Grammatik)</w:t>
            </w:r>
          </w:p>
          <w:p w:rsidR="00942894" w:rsidRPr="009A1156" w:rsidRDefault="00942894" w:rsidP="00CE10D1">
            <w:pPr>
              <w:rPr>
                <w:rFonts w:eastAsia="Calibri" w:cs="Arial"/>
                <w:sz w:val="18"/>
                <w:szCs w:val="18"/>
              </w:rPr>
            </w:pPr>
            <w:r w:rsidRPr="009A1156">
              <w:rPr>
                <w:rFonts w:eastAsia="Calibri" w:cs="Arial"/>
                <w:sz w:val="18"/>
                <w:szCs w:val="18"/>
              </w:rPr>
              <w:t>6. Textverarbeitungs- und Präsentationsprogramme nutzen</w:t>
            </w:r>
          </w:p>
          <w:p w:rsidR="00942894" w:rsidRPr="009A1156" w:rsidRDefault="00942894" w:rsidP="00CE10D1">
            <w:pPr>
              <w:rPr>
                <w:rFonts w:eastAsia="Calibri" w:cs="Arial"/>
                <w:sz w:val="18"/>
                <w:szCs w:val="18"/>
              </w:rPr>
            </w:pPr>
            <w:r w:rsidRPr="009A1156">
              <w:rPr>
                <w:rFonts w:eastAsia="Calibri" w:cs="Arial"/>
                <w:sz w:val="18"/>
                <w:szCs w:val="18"/>
              </w:rPr>
              <w:t>7. strukturiert, verständlich und stilistisch stimmig formulieren; dabei einen differenzierten Wortschatz […] verwenden</w:t>
            </w:r>
          </w:p>
          <w:p w:rsidR="00942894" w:rsidRPr="009A1156" w:rsidRDefault="00942894" w:rsidP="00CE10D1">
            <w:pPr>
              <w:rPr>
                <w:rFonts w:eastAsia="Calibri" w:cs="Arial"/>
                <w:sz w:val="18"/>
                <w:szCs w:val="18"/>
              </w:rPr>
            </w:pPr>
            <w:r w:rsidRPr="009A1156">
              <w:rPr>
                <w:rFonts w:eastAsia="Calibri" w:cs="Arial"/>
                <w:sz w:val="18"/>
                <w:szCs w:val="18"/>
              </w:rPr>
              <w:t>10. formalisierte lineare beziehungsweise nichtlineare Texte verfassen</w:t>
            </w:r>
          </w:p>
          <w:p w:rsidR="00942894" w:rsidRPr="009A1156" w:rsidRDefault="00942894" w:rsidP="00CE10D1">
            <w:pPr>
              <w:rPr>
                <w:rFonts w:eastAsia="Calibri" w:cs="Arial"/>
                <w:sz w:val="18"/>
                <w:szCs w:val="18"/>
              </w:rPr>
            </w:pPr>
            <w:r w:rsidRPr="009A1156">
              <w:rPr>
                <w:rFonts w:eastAsia="Calibri" w:cs="Arial"/>
                <w:sz w:val="18"/>
                <w:szCs w:val="18"/>
              </w:rPr>
              <w:t>11. Schreibformen unterscheiden und funktional verwenden</w:t>
            </w:r>
          </w:p>
          <w:p w:rsidR="00942894" w:rsidRPr="009A1156" w:rsidRDefault="00942894" w:rsidP="00CE10D1">
            <w:pPr>
              <w:rPr>
                <w:rFonts w:eastAsia="Calibri" w:cs="Arial"/>
                <w:sz w:val="18"/>
                <w:szCs w:val="18"/>
              </w:rPr>
            </w:pPr>
            <w:r w:rsidRPr="009A1156">
              <w:rPr>
                <w:rFonts w:eastAsia="Calibri" w:cs="Arial"/>
                <w:sz w:val="18"/>
                <w:szCs w:val="18"/>
              </w:rPr>
              <w:t>12. von Ereignissen berichten, Gegenstände, Vorgänge, Orte, Bilder und Personen beschreiben</w:t>
            </w:r>
          </w:p>
          <w:p w:rsidR="00942894" w:rsidRPr="009A1156" w:rsidRDefault="00942894" w:rsidP="00CE10D1">
            <w:pPr>
              <w:rPr>
                <w:rFonts w:eastAsia="Calibri" w:cs="Arial"/>
                <w:sz w:val="18"/>
                <w:szCs w:val="18"/>
              </w:rPr>
            </w:pPr>
            <w:r w:rsidRPr="009A1156">
              <w:rPr>
                <w:rFonts w:eastAsia="Calibri" w:cs="Arial"/>
                <w:sz w:val="18"/>
                <w:szCs w:val="18"/>
              </w:rPr>
              <w:t>17. in sachlichem Stil verständlich formulieren</w:t>
            </w:r>
          </w:p>
          <w:p w:rsidR="00942894" w:rsidRPr="009A1156" w:rsidRDefault="00942894" w:rsidP="00CE10D1">
            <w:pPr>
              <w:rPr>
                <w:rFonts w:eastAsia="Calibri" w:cs="Arial"/>
                <w:sz w:val="18"/>
                <w:szCs w:val="18"/>
              </w:rPr>
            </w:pPr>
            <w:r w:rsidRPr="009A1156">
              <w:rPr>
                <w:rFonts w:eastAsia="Calibri" w:cs="Arial"/>
                <w:sz w:val="18"/>
                <w:szCs w:val="18"/>
              </w:rPr>
              <w:t>25. die formale und sprachlich stilistische Gestaltungsweise von Texten und deren Wirkung an Beispielen darstellen (zum Beispiel sprachliche Bilder deuten, Dialoge analysieren (E))</w:t>
            </w:r>
          </w:p>
          <w:p w:rsidR="00942894" w:rsidRPr="009A1156" w:rsidRDefault="00942894" w:rsidP="00CE10D1">
            <w:pPr>
              <w:rPr>
                <w:rFonts w:eastAsia="Calibri" w:cs="Arial"/>
                <w:sz w:val="18"/>
                <w:szCs w:val="18"/>
              </w:rPr>
            </w:pPr>
            <w:r w:rsidRPr="009A1156">
              <w:rPr>
                <w:rFonts w:eastAsia="Calibri" w:cs="Arial"/>
                <w:sz w:val="18"/>
                <w:szCs w:val="18"/>
              </w:rPr>
              <w:t>26. Textdeutungen begründen und belegen […]</w:t>
            </w:r>
          </w:p>
          <w:p w:rsidR="00942894" w:rsidRPr="009A1156" w:rsidRDefault="00942894" w:rsidP="00CE10D1">
            <w:pPr>
              <w:rPr>
                <w:rFonts w:eastAsia="Calibri" w:cs="Arial"/>
                <w:sz w:val="18"/>
                <w:szCs w:val="18"/>
              </w:rPr>
            </w:pPr>
            <w:r w:rsidRPr="009A1156">
              <w:rPr>
                <w:rFonts w:eastAsia="Calibri" w:cs="Arial"/>
                <w:sz w:val="18"/>
                <w:szCs w:val="18"/>
              </w:rPr>
              <w:t>27. gestaltend interpretieren und dabei die Ergebnisse einer Textuntersuchung nutzen</w:t>
            </w:r>
          </w:p>
          <w:p w:rsidR="00942894" w:rsidRPr="009A1156" w:rsidRDefault="00942894" w:rsidP="00CE10D1">
            <w:pPr>
              <w:rPr>
                <w:rFonts w:eastAsia="Calibri" w:cs="Arial"/>
                <w:sz w:val="18"/>
                <w:szCs w:val="18"/>
              </w:rPr>
            </w:pPr>
            <w:r w:rsidRPr="009A1156">
              <w:rPr>
                <w:rFonts w:eastAsia="Calibri" w:cs="Arial"/>
                <w:sz w:val="18"/>
                <w:szCs w:val="18"/>
              </w:rPr>
              <w:t>28. sprachliche Mittel gezielt einsetzen</w:t>
            </w:r>
          </w:p>
          <w:p w:rsidR="00942894" w:rsidRPr="009A1156" w:rsidRDefault="00942894" w:rsidP="00CE10D1">
            <w:pPr>
              <w:rPr>
                <w:rFonts w:eastAsia="Calibri" w:cs="Arial"/>
                <w:sz w:val="18"/>
                <w:szCs w:val="18"/>
              </w:rPr>
            </w:pPr>
            <w:r w:rsidRPr="009A1156">
              <w:rPr>
                <w:rFonts w:eastAsia="Calibri" w:cs="Arial"/>
                <w:sz w:val="18"/>
                <w:szCs w:val="18"/>
              </w:rPr>
              <w:t>34. Begriffe klären</w:t>
            </w:r>
          </w:p>
          <w:p w:rsidR="00942894" w:rsidRPr="009A1156" w:rsidRDefault="00942894" w:rsidP="00CE10D1">
            <w:pPr>
              <w:rPr>
                <w:rFonts w:eastAsia="Calibri" w:cs="Arial"/>
                <w:sz w:val="18"/>
                <w:szCs w:val="18"/>
              </w:rPr>
            </w:pPr>
            <w:r w:rsidRPr="009A1156">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9A1156" w:rsidRDefault="00942894" w:rsidP="00CE10D1">
            <w:pPr>
              <w:rPr>
                <w:rFonts w:eastAsia="Calibri" w:cs="Arial"/>
                <w:sz w:val="18"/>
                <w:szCs w:val="18"/>
              </w:rPr>
            </w:pPr>
            <w:r w:rsidRPr="009A1156">
              <w:rPr>
                <w:rFonts w:eastAsia="Calibri" w:cs="Arial"/>
                <w:sz w:val="18"/>
                <w:szCs w:val="18"/>
              </w:rPr>
              <w:t>37. Strategien zur Überprüfung der sprachlichen Richtigkeit und Rechtschreibung anwenden</w:t>
            </w:r>
          </w:p>
          <w:p w:rsidR="00942894" w:rsidRPr="009A1156" w:rsidRDefault="00942894" w:rsidP="00CE10D1">
            <w:pPr>
              <w:rPr>
                <w:rFonts w:eastAsia="Calibri" w:cs="Arial"/>
                <w:sz w:val="18"/>
                <w:szCs w:val="18"/>
              </w:rPr>
            </w:pPr>
            <w:r w:rsidRPr="009A1156">
              <w:rPr>
                <w:rFonts w:eastAsia="Calibri" w:cs="Arial"/>
                <w:sz w:val="18"/>
                <w:szCs w:val="18"/>
              </w:rPr>
              <w:t>39. Texte inhaltlich und sprachlich überarbeiten und dazu geeignete Methoden und Sozialformen (zum Beispiel Schreibkonferenz) nutzen</w:t>
            </w:r>
          </w:p>
          <w:p w:rsidR="00942894" w:rsidRPr="009A1156" w:rsidRDefault="0039633D" w:rsidP="00CE10D1">
            <w:pPr>
              <w:rPr>
                <w:rFonts w:eastAsia="Calibri" w:cs="Arial"/>
                <w:sz w:val="18"/>
                <w:szCs w:val="18"/>
                <w:u w:val="single"/>
              </w:rPr>
            </w:pPr>
            <w:r>
              <w:rPr>
                <w:rFonts w:eastAsia="Calibri" w:cs="Arial"/>
                <w:sz w:val="18"/>
                <w:szCs w:val="18"/>
                <w:u w:val="single"/>
              </w:rPr>
              <w:t>2.3</w:t>
            </w:r>
            <w:r w:rsidR="00942894" w:rsidRPr="009A1156">
              <w:rPr>
                <w:rFonts w:eastAsia="Calibri" w:cs="Arial"/>
                <w:sz w:val="18"/>
                <w:szCs w:val="18"/>
                <w:u w:val="single"/>
              </w:rPr>
              <w:t xml:space="preserve"> Lesen</w:t>
            </w:r>
          </w:p>
          <w:p w:rsidR="00942894" w:rsidRPr="009A1156" w:rsidRDefault="00942894" w:rsidP="00CE10D1">
            <w:pPr>
              <w:rPr>
                <w:rFonts w:eastAsia="Calibri" w:cs="Arial"/>
                <w:sz w:val="18"/>
                <w:szCs w:val="18"/>
              </w:rPr>
            </w:pPr>
            <w:r w:rsidRPr="009A1156">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942894" w:rsidRPr="009A1156" w:rsidRDefault="00942894" w:rsidP="00CE10D1">
            <w:pPr>
              <w:rPr>
                <w:rFonts w:eastAsia="Calibri" w:cs="Arial"/>
                <w:sz w:val="18"/>
                <w:szCs w:val="18"/>
              </w:rPr>
            </w:pPr>
            <w:r w:rsidRPr="009A1156">
              <w:rPr>
                <w:rFonts w:eastAsia="Calibri" w:cs="Arial"/>
                <w:sz w:val="18"/>
                <w:szCs w:val="18"/>
              </w:rPr>
              <w:t>4. ihre Leseerwartung an einen Text formulieren und reflektieren</w:t>
            </w:r>
          </w:p>
          <w:p w:rsidR="00942894" w:rsidRPr="009A1156" w:rsidRDefault="00942894" w:rsidP="00CE10D1">
            <w:pPr>
              <w:rPr>
                <w:rFonts w:eastAsia="Calibri" w:cs="Arial"/>
                <w:sz w:val="18"/>
                <w:szCs w:val="18"/>
              </w:rPr>
            </w:pPr>
            <w:r w:rsidRPr="009A1156">
              <w:rPr>
                <w:rFonts w:eastAsia="Calibri" w:cs="Arial"/>
                <w:sz w:val="18"/>
                <w:szCs w:val="18"/>
              </w:rPr>
              <w:t>5. Zusammenhänge zwischen Teilaspekten und Textganzem herstellen</w:t>
            </w:r>
          </w:p>
          <w:p w:rsidR="00942894" w:rsidRPr="009A1156" w:rsidRDefault="00942894" w:rsidP="00CE10D1">
            <w:pPr>
              <w:rPr>
                <w:rFonts w:eastAsia="Calibri" w:cs="Arial"/>
                <w:sz w:val="18"/>
                <w:szCs w:val="18"/>
              </w:rPr>
            </w:pPr>
            <w:r w:rsidRPr="009A1156">
              <w:rPr>
                <w:rFonts w:eastAsia="Calibri" w:cs="Arial"/>
                <w:sz w:val="18"/>
                <w:szCs w:val="18"/>
              </w:rPr>
              <w:t>7. Interpretations- und Analysemethoden anwenden, reflektieren und für ihr Textverständnis nutzen</w:t>
            </w:r>
          </w:p>
          <w:p w:rsidR="00942894" w:rsidRPr="009A1156" w:rsidRDefault="00942894" w:rsidP="00CE10D1">
            <w:pPr>
              <w:rPr>
                <w:rFonts w:eastAsia="Calibri" w:cs="Arial"/>
                <w:sz w:val="18"/>
                <w:szCs w:val="18"/>
              </w:rPr>
            </w:pPr>
            <w:r w:rsidRPr="009A1156">
              <w:rPr>
                <w:rFonts w:eastAsia="Calibri" w:cs="Arial"/>
                <w:sz w:val="18"/>
                <w:szCs w:val="18"/>
              </w:rPr>
              <w:t>8. sprachliche Gestaltungsmittel in ihren Wirkungszusammenhängen erkennen […]</w:t>
            </w:r>
          </w:p>
          <w:p w:rsidR="00942894" w:rsidRPr="009A1156" w:rsidRDefault="00942894" w:rsidP="00CE10D1">
            <w:pPr>
              <w:rPr>
                <w:rFonts w:eastAsia="Calibri" w:cs="Arial"/>
                <w:sz w:val="18"/>
                <w:szCs w:val="18"/>
              </w:rPr>
            </w:pPr>
            <w:r w:rsidRPr="009A1156">
              <w:rPr>
                <w:rFonts w:eastAsia="Calibri" w:cs="Arial"/>
                <w:sz w:val="18"/>
                <w:szCs w:val="18"/>
              </w:rPr>
              <w:t>16. verschiedene Textsorten – auch nichtlineare Texte – in ihren Funktionen (informieren, appellieren, regulieren, instruieren) erkennen; die Zuordnung von Texten zu Textformen und Textsorten reflektieren (E)</w:t>
            </w:r>
          </w:p>
          <w:p w:rsidR="00942894" w:rsidRPr="009A1156" w:rsidRDefault="00942894" w:rsidP="00CE10D1">
            <w:pPr>
              <w:rPr>
                <w:rFonts w:eastAsia="Calibri" w:cs="Arial"/>
                <w:sz w:val="18"/>
                <w:szCs w:val="18"/>
              </w:rPr>
            </w:pPr>
            <w:r w:rsidRPr="009A1156">
              <w:rPr>
                <w:rFonts w:eastAsia="Calibri" w:cs="Arial"/>
                <w:sz w:val="18"/>
                <w:szCs w:val="18"/>
              </w:rPr>
              <w:t>20. Information und Wertung in Texten unterscheiden</w:t>
            </w:r>
          </w:p>
          <w:p w:rsidR="00942894" w:rsidRPr="009A1156" w:rsidRDefault="00942894" w:rsidP="00CE10D1">
            <w:pPr>
              <w:rPr>
                <w:rFonts w:eastAsia="Calibri" w:cs="Arial"/>
                <w:i/>
                <w:sz w:val="18"/>
                <w:szCs w:val="18"/>
              </w:rPr>
            </w:pPr>
            <w:r w:rsidRPr="009A1156">
              <w:rPr>
                <w:rFonts w:eastAsia="Calibri" w:cs="Arial"/>
                <w:sz w:val="18"/>
                <w:szCs w:val="18"/>
              </w:rPr>
              <w:t>24. zwischen verschiedenen Lesehaltungen unterscheiden (analytisch, identifikatorisch, wertend) und ihre jeweilige Lesehaltung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42894" w:rsidRPr="009A1156" w:rsidRDefault="00942894" w:rsidP="00CE10D1">
            <w:pPr>
              <w:rPr>
                <w:rFonts w:eastAsia="Calibri" w:cs="Arial"/>
                <w:sz w:val="18"/>
                <w:szCs w:val="18"/>
                <w:u w:val="single"/>
              </w:rPr>
            </w:pPr>
            <w:r w:rsidRPr="009A1156">
              <w:rPr>
                <w:rFonts w:eastAsia="Calibri" w:cs="Arial"/>
                <w:sz w:val="18"/>
                <w:szCs w:val="18"/>
                <w:u w:val="single"/>
              </w:rPr>
              <w:t>3.2.2.1 Struktur von Äußerungen</w:t>
            </w:r>
          </w:p>
          <w:p w:rsidR="00942894" w:rsidRDefault="00942894" w:rsidP="00CE10D1">
            <w:pPr>
              <w:rPr>
                <w:sz w:val="18"/>
                <w:szCs w:val="18"/>
              </w:rPr>
            </w:pPr>
            <w:r w:rsidRPr="002A0017">
              <w:rPr>
                <w:sz w:val="18"/>
                <w:szCs w:val="18"/>
              </w:rPr>
              <w:t>(1</w:t>
            </w:r>
            <w:r>
              <w:rPr>
                <w:sz w:val="18"/>
                <w:szCs w:val="18"/>
              </w:rPr>
              <w:t>G</w:t>
            </w:r>
            <w:r w:rsidRPr="002A0017">
              <w:rPr>
                <w:sz w:val="18"/>
                <w:szCs w:val="18"/>
              </w:rPr>
              <w:t>) die zentrale Bedeutung des</w:t>
            </w:r>
            <w:r>
              <w:rPr>
                <w:sz w:val="18"/>
                <w:szCs w:val="18"/>
              </w:rPr>
              <w:t xml:space="preserve"> </w:t>
            </w:r>
            <w:r w:rsidRPr="002A0017">
              <w:rPr>
                <w:sz w:val="18"/>
                <w:szCs w:val="18"/>
              </w:rPr>
              <w:t>Prädikats für den Satz</w:t>
            </w:r>
            <w:r>
              <w:rPr>
                <w:sz w:val="18"/>
                <w:szCs w:val="18"/>
              </w:rPr>
              <w:t xml:space="preserve"> </w:t>
            </w:r>
            <w:r w:rsidRPr="002A0017">
              <w:rPr>
                <w:sz w:val="18"/>
                <w:szCs w:val="18"/>
              </w:rPr>
              <w:t>benennen; Satzglieder</w:t>
            </w:r>
            <w:r>
              <w:rPr>
                <w:sz w:val="18"/>
                <w:szCs w:val="18"/>
              </w:rPr>
              <w:t xml:space="preserve"> </w:t>
            </w:r>
            <w:r w:rsidRPr="002A0017">
              <w:rPr>
                <w:sz w:val="18"/>
                <w:szCs w:val="18"/>
              </w:rPr>
              <w:t>untersuchen und bestimmen</w:t>
            </w:r>
          </w:p>
          <w:p w:rsidR="00942894" w:rsidRPr="00DF74F4" w:rsidRDefault="00942894" w:rsidP="00CE10D1">
            <w:pPr>
              <w:rPr>
                <w:sz w:val="18"/>
                <w:szCs w:val="18"/>
              </w:rPr>
            </w:pPr>
            <w:r w:rsidRPr="00DF74F4">
              <w:rPr>
                <w:sz w:val="18"/>
                <w:szCs w:val="18"/>
              </w:rPr>
              <w:t>(1</w:t>
            </w:r>
            <w:r>
              <w:rPr>
                <w:sz w:val="18"/>
                <w:szCs w:val="18"/>
              </w:rPr>
              <w:t>ME</w:t>
            </w:r>
            <w:r w:rsidRPr="00DF74F4">
              <w:rPr>
                <w:sz w:val="18"/>
                <w:szCs w:val="18"/>
              </w:rPr>
              <w:t>) die zentrale Bedeutung des Prädikats für den Satz erläutern und Art und Anzahl der vom Prädikat abhängigen Satzglieder untersuchen und bestimmen</w:t>
            </w:r>
          </w:p>
          <w:p w:rsidR="00942894" w:rsidRPr="00DF74F4" w:rsidRDefault="00942894" w:rsidP="00CE10D1">
            <w:pPr>
              <w:rPr>
                <w:sz w:val="18"/>
                <w:szCs w:val="18"/>
              </w:rPr>
            </w:pPr>
            <w:r w:rsidRPr="00DF74F4">
              <w:rPr>
                <w:sz w:val="18"/>
                <w:szCs w:val="18"/>
              </w:rPr>
              <w:t xml:space="preserve">(4) die Struktur von Sätzen und Satzgefügen im Feldermodell analysieren (Satzklammer und Felder, </w:t>
            </w:r>
            <w:r>
              <w:rPr>
                <w:sz w:val="18"/>
                <w:szCs w:val="18"/>
              </w:rPr>
              <w:t xml:space="preserve">E: </w:t>
            </w:r>
            <w:r w:rsidRPr="00DF74F4">
              <w:rPr>
                <w:sz w:val="18"/>
                <w:szCs w:val="18"/>
              </w:rPr>
              <w:t xml:space="preserve">auch in komplexeren Formen) </w:t>
            </w:r>
          </w:p>
          <w:p w:rsidR="00942894" w:rsidRPr="009B6215" w:rsidRDefault="00942894" w:rsidP="00CE10D1">
            <w:pPr>
              <w:rPr>
                <w:sz w:val="18"/>
                <w:szCs w:val="18"/>
              </w:rPr>
            </w:pPr>
            <w:r w:rsidRPr="009B6215">
              <w:rPr>
                <w:sz w:val="18"/>
                <w:szCs w:val="18"/>
              </w:rPr>
              <w:t xml:space="preserve">(5) verschiedene Satzarten unterscheiden und </w:t>
            </w:r>
            <w:r>
              <w:rPr>
                <w:sz w:val="18"/>
                <w:szCs w:val="18"/>
              </w:rPr>
              <w:t xml:space="preserve">ME: </w:t>
            </w:r>
            <w:r w:rsidRPr="009B6215">
              <w:rPr>
                <w:sz w:val="18"/>
                <w:szCs w:val="18"/>
              </w:rPr>
              <w:t xml:space="preserve">sicher verwenden; </w:t>
            </w:r>
            <w:r>
              <w:rPr>
                <w:sz w:val="18"/>
                <w:szCs w:val="18"/>
              </w:rPr>
              <w:t xml:space="preserve">ME: </w:t>
            </w:r>
            <w:r w:rsidRPr="009B6215">
              <w:rPr>
                <w:sz w:val="18"/>
                <w:szCs w:val="18"/>
              </w:rPr>
              <w:t>die Stellung des finiten Verbs im Satz mit der Satzfunktion in Zusammenhang bringen […]</w:t>
            </w:r>
          </w:p>
          <w:p w:rsidR="00942894" w:rsidRPr="009B6215" w:rsidRDefault="00942894" w:rsidP="00CE10D1">
            <w:pPr>
              <w:rPr>
                <w:sz w:val="18"/>
                <w:szCs w:val="18"/>
              </w:rPr>
            </w:pPr>
            <w:r w:rsidRPr="009B6215">
              <w:rPr>
                <w:sz w:val="18"/>
                <w:szCs w:val="18"/>
              </w:rPr>
              <w:t>(6</w:t>
            </w:r>
            <w:r w:rsidRPr="009C745B">
              <w:rPr>
                <w:sz w:val="18"/>
                <w:szCs w:val="18"/>
                <w:shd w:val="clear" w:color="auto" w:fill="FFFFFF"/>
              </w:rPr>
              <w:t>G</w:t>
            </w:r>
            <w:r w:rsidRPr="009B6215">
              <w:rPr>
                <w:sz w:val="18"/>
                <w:szCs w:val="18"/>
              </w:rPr>
              <w:t>) Nebensätze bestimmen und verwenden</w:t>
            </w:r>
          </w:p>
          <w:p w:rsidR="00942894" w:rsidRPr="009B6215" w:rsidRDefault="00942894" w:rsidP="00CE10D1">
            <w:pPr>
              <w:rPr>
                <w:sz w:val="18"/>
                <w:szCs w:val="18"/>
              </w:rPr>
            </w:pPr>
            <w:r w:rsidRPr="009B6215">
              <w:rPr>
                <w:sz w:val="18"/>
                <w:szCs w:val="18"/>
              </w:rPr>
              <w:t>(</w:t>
            </w:r>
            <w:r w:rsidRPr="009C745B">
              <w:rPr>
                <w:sz w:val="18"/>
                <w:szCs w:val="18"/>
                <w:shd w:val="clear" w:color="auto" w:fill="FFFFFF"/>
              </w:rPr>
              <w:t>6M)</w:t>
            </w:r>
            <w:r w:rsidRPr="009B6215">
              <w:rPr>
                <w:sz w:val="18"/>
                <w:szCs w:val="18"/>
              </w:rPr>
              <w:t xml:space="preserve"> Nebensätze als Satzglieder oder Satzgliedteile in Satzgefügen bestimmen und verwenden</w:t>
            </w:r>
          </w:p>
          <w:p w:rsidR="00942894" w:rsidRDefault="00942894" w:rsidP="00CE10D1">
            <w:pPr>
              <w:rPr>
                <w:sz w:val="18"/>
                <w:szCs w:val="18"/>
              </w:rPr>
            </w:pPr>
            <w:r w:rsidRPr="009B6215">
              <w:rPr>
                <w:sz w:val="18"/>
                <w:szCs w:val="18"/>
              </w:rPr>
              <w:t>(6</w:t>
            </w:r>
            <w:r w:rsidRPr="00BD1F28">
              <w:rPr>
                <w:sz w:val="18"/>
                <w:szCs w:val="18"/>
              </w:rPr>
              <w:t>E)</w:t>
            </w:r>
            <w:r w:rsidRPr="009B6215">
              <w:rPr>
                <w:sz w:val="18"/>
                <w:szCs w:val="18"/>
              </w:rPr>
              <w:t xml:space="preserve"> Nebensätze als Satzglieder oder Satzgliedteile auch in komplexeren Satzgefügen bestimmen, erläutern (Adverbialsätze, Subjekt- und Objektsätze) und verwenden</w:t>
            </w:r>
          </w:p>
          <w:p w:rsidR="00942894" w:rsidRPr="009A1156" w:rsidRDefault="00942894" w:rsidP="00CE10D1">
            <w:pPr>
              <w:rPr>
                <w:sz w:val="18"/>
                <w:szCs w:val="18"/>
              </w:rPr>
            </w:pPr>
            <w:r w:rsidRPr="009A1156">
              <w:rPr>
                <w:sz w:val="18"/>
                <w:szCs w:val="18"/>
              </w:rPr>
              <w:t>(8</w:t>
            </w:r>
            <w:r>
              <w:rPr>
                <w:sz w:val="18"/>
                <w:szCs w:val="18"/>
              </w:rPr>
              <w:t>ME</w:t>
            </w:r>
            <w:r w:rsidRPr="009A1156">
              <w:rPr>
                <w:sz w:val="18"/>
                <w:szCs w:val="18"/>
              </w:rPr>
              <w:t>) Gleich- und Unterordnung unterscheiden, auch in komplexeren Satzgefügen</w:t>
            </w:r>
            <w:r>
              <w:rPr>
                <w:sz w:val="18"/>
                <w:szCs w:val="18"/>
              </w:rPr>
              <w:t xml:space="preserve">, E: </w:t>
            </w:r>
            <w:r w:rsidRPr="009A1156">
              <w:rPr>
                <w:sz w:val="18"/>
                <w:szCs w:val="18"/>
              </w:rPr>
              <w:t>dazu Konjunktionen und Subjunktionen unterscheiden, in ihren syntaktischen Funktion</w:t>
            </w:r>
            <w:r w:rsidR="0039633D">
              <w:rPr>
                <w:sz w:val="18"/>
                <w:szCs w:val="18"/>
              </w:rPr>
              <w:t>en</w:t>
            </w:r>
            <w:r w:rsidRPr="009A1156">
              <w:rPr>
                <w:sz w:val="18"/>
                <w:szCs w:val="18"/>
              </w:rPr>
              <w:t xml:space="preserve"> beschrei</w:t>
            </w:r>
            <w:r>
              <w:rPr>
                <w:sz w:val="18"/>
                <w:szCs w:val="18"/>
              </w:rPr>
              <w:t>ben und verwenden</w:t>
            </w:r>
          </w:p>
          <w:p w:rsidR="00942894" w:rsidRDefault="00942894" w:rsidP="00CE10D1">
            <w:pPr>
              <w:rPr>
                <w:sz w:val="18"/>
                <w:szCs w:val="18"/>
              </w:rPr>
            </w:pPr>
            <w:r w:rsidRPr="00807462">
              <w:rPr>
                <w:sz w:val="18"/>
                <w:szCs w:val="18"/>
              </w:rPr>
              <w:t>(9</w:t>
            </w:r>
            <w:r>
              <w:rPr>
                <w:sz w:val="18"/>
                <w:szCs w:val="18"/>
              </w:rPr>
              <w:t>GM</w:t>
            </w:r>
            <w:r w:rsidRPr="00807462">
              <w:rPr>
                <w:sz w:val="18"/>
                <w:szCs w:val="18"/>
              </w:rPr>
              <w:t>) eigene Texte mithilfe</w:t>
            </w:r>
            <w:r>
              <w:rPr>
                <w:sz w:val="18"/>
                <w:szCs w:val="18"/>
              </w:rPr>
              <w:t xml:space="preserve"> </w:t>
            </w:r>
            <w:r w:rsidRPr="00807462">
              <w:rPr>
                <w:sz w:val="18"/>
                <w:szCs w:val="18"/>
              </w:rPr>
              <w:t>sprachlicher Mittel kohärent</w:t>
            </w:r>
            <w:r>
              <w:rPr>
                <w:sz w:val="18"/>
                <w:szCs w:val="18"/>
              </w:rPr>
              <w:t xml:space="preserve"> </w:t>
            </w:r>
            <w:r w:rsidRPr="00807462">
              <w:rPr>
                <w:sz w:val="18"/>
                <w:szCs w:val="18"/>
              </w:rPr>
              <w:t>gestalten</w:t>
            </w:r>
          </w:p>
          <w:p w:rsidR="00942894" w:rsidRDefault="00942894" w:rsidP="00CE10D1">
            <w:pPr>
              <w:rPr>
                <w:sz w:val="18"/>
                <w:szCs w:val="18"/>
              </w:rPr>
            </w:pPr>
            <w:r w:rsidRPr="009B6215">
              <w:rPr>
                <w:sz w:val="18"/>
                <w:szCs w:val="18"/>
              </w:rPr>
              <w:t>(9</w:t>
            </w:r>
            <w:r>
              <w:rPr>
                <w:sz w:val="18"/>
                <w:szCs w:val="18"/>
              </w:rPr>
              <w:t>E</w:t>
            </w:r>
            <w:r w:rsidRPr="009B6215">
              <w:rPr>
                <w:sz w:val="18"/>
                <w:szCs w:val="18"/>
              </w:rPr>
              <w:t xml:space="preserve">) Erscheinungsformen der Textkohärenz erklären und eigene Texte </w:t>
            </w:r>
            <w:r w:rsidR="00F54B79">
              <w:rPr>
                <w:sz w:val="18"/>
                <w:szCs w:val="18"/>
              </w:rPr>
              <w:t>mithilfe</w:t>
            </w:r>
            <w:r w:rsidRPr="009B6215">
              <w:rPr>
                <w:sz w:val="18"/>
                <w:szCs w:val="18"/>
              </w:rPr>
              <w:t xml:space="preserve"> sprachlicher Mittel kohärent gestalten </w:t>
            </w:r>
          </w:p>
          <w:p w:rsidR="00942894" w:rsidRDefault="00942894" w:rsidP="00CE10D1">
            <w:pPr>
              <w:rPr>
                <w:sz w:val="18"/>
                <w:szCs w:val="18"/>
              </w:rPr>
            </w:pPr>
            <w:r w:rsidRPr="002A0017">
              <w:rPr>
                <w:sz w:val="18"/>
                <w:szCs w:val="18"/>
              </w:rPr>
              <w:t>10</w:t>
            </w:r>
            <w:r>
              <w:rPr>
                <w:sz w:val="18"/>
                <w:szCs w:val="18"/>
              </w:rPr>
              <w:t>G</w:t>
            </w:r>
            <w:r w:rsidRPr="002A0017">
              <w:rPr>
                <w:sz w:val="18"/>
                <w:szCs w:val="18"/>
              </w:rPr>
              <w:t>) Wortarten benennen und</w:t>
            </w:r>
            <w:r>
              <w:rPr>
                <w:sz w:val="18"/>
                <w:szCs w:val="18"/>
              </w:rPr>
              <w:t xml:space="preserve"> </w:t>
            </w:r>
            <w:r w:rsidRPr="002A0017">
              <w:rPr>
                <w:sz w:val="18"/>
                <w:szCs w:val="18"/>
              </w:rPr>
              <w:t>sie ihren Funktionen und</w:t>
            </w:r>
            <w:r>
              <w:rPr>
                <w:sz w:val="18"/>
                <w:szCs w:val="18"/>
              </w:rPr>
              <w:t xml:space="preserve"> </w:t>
            </w:r>
            <w:r w:rsidRPr="002A0017">
              <w:rPr>
                <w:sz w:val="18"/>
                <w:szCs w:val="18"/>
              </w:rPr>
              <w:t>Formen entsprechend</w:t>
            </w:r>
            <w:r>
              <w:rPr>
                <w:sz w:val="18"/>
                <w:szCs w:val="18"/>
              </w:rPr>
              <w:t xml:space="preserve"> </w:t>
            </w:r>
            <w:r w:rsidRPr="002A0017">
              <w:rPr>
                <w:sz w:val="18"/>
                <w:szCs w:val="18"/>
              </w:rPr>
              <w:t>verwenden (Verb, Nomen,</w:t>
            </w:r>
            <w:r>
              <w:rPr>
                <w:sz w:val="18"/>
                <w:szCs w:val="18"/>
              </w:rPr>
              <w:t xml:space="preserve"> </w:t>
            </w:r>
            <w:r w:rsidRPr="002A0017">
              <w:rPr>
                <w:sz w:val="18"/>
                <w:szCs w:val="18"/>
              </w:rPr>
              <w:t>Pronomen, Artikel, Adjektiv,</w:t>
            </w:r>
            <w:r>
              <w:rPr>
                <w:sz w:val="18"/>
                <w:szCs w:val="18"/>
              </w:rPr>
              <w:t xml:space="preserve"> </w:t>
            </w:r>
            <w:r w:rsidRPr="002A0017">
              <w:rPr>
                <w:sz w:val="18"/>
                <w:szCs w:val="18"/>
              </w:rPr>
              <w:t>Präposition, Konjunktion,</w:t>
            </w:r>
            <w:r>
              <w:rPr>
                <w:sz w:val="18"/>
                <w:szCs w:val="18"/>
              </w:rPr>
              <w:t xml:space="preserve"> </w:t>
            </w:r>
            <w:r w:rsidRPr="002A0017">
              <w:rPr>
                <w:sz w:val="18"/>
                <w:szCs w:val="18"/>
              </w:rPr>
              <w:t>Adverb)</w:t>
            </w:r>
          </w:p>
          <w:p w:rsidR="00942894" w:rsidRDefault="00942894" w:rsidP="00CE10D1">
            <w:pPr>
              <w:rPr>
                <w:sz w:val="18"/>
                <w:szCs w:val="18"/>
              </w:rPr>
            </w:pPr>
            <w:r w:rsidRPr="002A0017">
              <w:rPr>
                <w:sz w:val="18"/>
                <w:szCs w:val="18"/>
              </w:rPr>
              <w:t>(10</w:t>
            </w:r>
            <w:r>
              <w:rPr>
                <w:sz w:val="18"/>
                <w:szCs w:val="18"/>
              </w:rPr>
              <w:t>M</w:t>
            </w:r>
            <w:r w:rsidRPr="002A0017">
              <w:rPr>
                <w:sz w:val="18"/>
                <w:szCs w:val="18"/>
              </w:rPr>
              <w:t>) alle Wortarten nach Form</w:t>
            </w:r>
            <w:r>
              <w:rPr>
                <w:sz w:val="18"/>
                <w:szCs w:val="18"/>
              </w:rPr>
              <w:t xml:space="preserve"> </w:t>
            </w:r>
            <w:r w:rsidRPr="002A0017">
              <w:rPr>
                <w:sz w:val="18"/>
                <w:szCs w:val="18"/>
              </w:rPr>
              <w:t>und Funktion bestimmen</w:t>
            </w:r>
            <w:r>
              <w:rPr>
                <w:sz w:val="18"/>
                <w:szCs w:val="18"/>
              </w:rPr>
              <w:t xml:space="preserve"> </w:t>
            </w:r>
            <w:r w:rsidRPr="002A0017">
              <w:rPr>
                <w:sz w:val="18"/>
                <w:szCs w:val="18"/>
              </w:rPr>
              <w:t>und verwenden</w:t>
            </w:r>
          </w:p>
          <w:p w:rsidR="00942894" w:rsidRDefault="00942894" w:rsidP="00CE10D1">
            <w:pPr>
              <w:rPr>
                <w:sz w:val="18"/>
                <w:szCs w:val="18"/>
              </w:rPr>
            </w:pPr>
            <w:r w:rsidRPr="00DF74F4">
              <w:rPr>
                <w:sz w:val="18"/>
                <w:szCs w:val="18"/>
              </w:rPr>
              <w:t>(10</w:t>
            </w:r>
            <w:r>
              <w:rPr>
                <w:sz w:val="18"/>
                <w:szCs w:val="18"/>
              </w:rPr>
              <w:t>E</w:t>
            </w:r>
            <w:r w:rsidRPr="00DF74F4">
              <w:rPr>
                <w:sz w:val="18"/>
                <w:szCs w:val="18"/>
              </w:rPr>
              <w:t>) Wortarten nach ihren morphologischen Merkmalen sowie gemäß ihrer Funktion unterscheiden und bestimmen; Zusammenhänge zwischen Wortart und syntaktischer Verwendung erläutern</w:t>
            </w:r>
          </w:p>
          <w:p w:rsidR="00942894" w:rsidRPr="00BD1F28" w:rsidRDefault="00942894" w:rsidP="00CE10D1">
            <w:pPr>
              <w:autoSpaceDE w:val="0"/>
              <w:autoSpaceDN w:val="0"/>
              <w:adjustRightInd w:val="0"/>
              <w:rPr>
                <w:sz w:val="18"/>
                <w:szCs w:val="18"/>
              </w:rPr>
            </w:pPr>
            <w:r w:rsidRPr="00BD1F28">
              <w:rPr>
                <w:rFonts w:ascii="UniversLTStd" w:hAnsi="UniversLTStd" w:cs="UniversLTStd"/>
                <w:sz w:val="18"/>
                <w:szCs w:val="18"/>
              </w:rPr>
              <w:t>(15G) Kategorien (Genus, Numerus, Kasus) des Nomens in funktionalen Zusammenhängen bestimmen und verwenden</w:t>
            </w:r>
          </w:p>
          <w:p w:rsidR="00942894" w:rsidRPr="009A1156" w:rsidRDefault="00942894" w:rsidP="00CE10D1">
            <w:pPr>
              <w:rPr>
                <w:sz w:val="18"/>
                <w:szCs w:val="18"/>
              </w:rPr>
            </w:pPr>
            <w:r w:rsidRPr="00BD1F28">
              <w:rPr>
                <w:sz w:val="18"/>
                <w:szCs w:val="18"/>
              </w:rPr>
              <w:t>(15ME) Kategorien (Genus, Numerus, Kasus) des Nomens in ihrem Zusammenhang mit Verbe</w:t>
            </w:r>
            <w:r w:rsidRPr="009A1156">
              <w:rPr>
                <w:sz w:val="18"/>
                <w:szCs w:val="18"/>
              </w:rPr>
              <w:t>n und Präpositionen in Form und Funktion erläutern</w:t>
            </w:r>
          </w:p>
          <w:p w:rsidR="00942894" w:rsidRDefault="00942894" w:rsidP="00CE10D1">
            <w:pPr>
              <w:rPr>
                <w:sz w:val="18"/>
                <w:szCs w:val="18"/>
              </w:rPr>
            </w:pPr>
            <w:r w:rsidRPr="00AD39B8">
              <w:rPr>
                <w:sz w:val="18"/>
                <w:szCs w:val="18"/>
              </w:rPr>
              <w:t>(16</w:t>
            </w:r>
            <w:r>
              <w:rPr>
                <w:sz w:val="18"/>
                <w:szCs w:val="18"/>
              </w:rPr>
              <w:t>GM</w:t>
            </w:r>
            <w:r w:rsidRPr="00AD39B8">
              <w:rPr>
                <w:sz w:val="18"/>
                <w:szCs w:val="18"/>
              </w:rPr>
              <w:t xml:space="preserve">) Wortbedeutungen </w:t>
            </w:r>
            <w:r>
              <w:rPr>
                <w:sz w:val="18"/>
                <w:szCs w:val="18"/>
              </w:rPr>
              <w:t xml:space="preserve">G: </w:t>
            </w:r>
            <w:r w:rsidRPr="00AD39B8">
              <w:rPr>
                <w:sz w:val="18"/>
                <w:szCs w:val="18"/>
              </w:rPr>
              <w:t>im</w:t>
            </w:r>
            <w:r>
              <w:rPr>
                <w:sz w:val="18"/>
                <w:szCs w:val="18"/>
              </w:rPr>
              <w:t xml:space="preserve"> </w:t>
            </w:r>
            <w:r w:rsidRPr="00AD39B8">
              <w:rPr>
                <w:sz w:val="18"/>
                <w:szCs w:val="18"/>
              </w:rPr>
              <w:t>Bereich eines allgemeinen</w:t>
            </w:r>
            <w:r>
              <w:rPr>
                <w:sz w:val="18"/>
                <w:szCs w:val="18"/>
              </w:rPr>
              <w:t xml:space="preserve"> </w:t>
            </w:r>
            <w:r w:rsidRPr="00AD39B8">
              <w:rPr>
                <w:sz w:val="18"/>
                <w:szCs w:val="18"/>
              </w:rPr>
              <w:t>Wortschatzes klären und</w:t>
            </w:r>
            <w:r>
              <w:rPr>
                <w:sz w:val="18"/>
                <w:szCs w:val="18"/>
              </w:rPr>
              <w:t xml:space="preserve"> </w:t>
            </w:r>
            <w:r w:rsidRPr="00AD39B8">
              <w:rPr>
                <w:sz w:val="18"/>
                <w:szCs w:val="18"/>
              </w:rPr>
              <w:t>voneinander abgrenzen,</w:t>
            </w:r>
            <w:r>
              <w:rPr>
                <w:sz w:val="18"/>
                <w:szCs w:val="18"/>
              </w:rPr>
              <w:t xml:space="preserve"> </w:t>
            </w:r>
            <w:r w:rsidRPr="00AD39B8">
              <w:rPr>
                <w:sz w:val="18"/>
                <w:szCs w:val="18"/>
              </w:rPr>
              <w:t>auch unter Zuhilfenahme</w:t>
            </w:r>
            <w:r>
              <w:rPr>
                <w:sz w:val="18"/>
                <w:szCs w:val="18"/>
              </w:rPr>
              <w:t xml:space="preserve"> </w:t>
            </w:r>
            <w:r w:rsidRPr="00AD39B8">
              <w:rPr>
                <w:sz w:val="18"/>
                <w:szCs w:val="18"/>
              </w:rPr>
              <w:t>von Nachschlagewerken und</w:t>
            </w:r>
            <w:r>
              <w:rPr>
                <w:sz w:val="18"/>
                <w:szCs w:val="18"/>
              </w:rPr>
              <w:t xml:space="preserve"> </w:t>
            </w:r>
            <w:r w:rsidRPr="00AD39B8">
              <w:rPr>
                <w:sz w:val="18"/>
                <w:szCs w:val="18"/>
              </w:rPr>
              <w:t>des Internets</w:t>
            </w:r>
          </w:p>
          <w:p w:rsidR="00942894" w:rsidRPr="00DF74F4" w:rsidRDefault="00942894" w:rsidP="00CE10D1">
            <w:pPr>
              <w:rPr>
                <w:sz w:val="18"/>
                <w:szCs w:val="18"/>
              </w:rPr>
            </w:pPr>
            <w:r w:rsidRPr="00DF74F4">
              <w:rPr>
                <w:sz w:val="18"/>
                <w:szCs w:val="18"/>
              </w:rPr>
              <w:t>(16</w:t>
            </w:r>
            <w:r>
              <w:rPr>
                <w:sz w:val="18"/>
                <w:szCs w:val="18"/>
              </w:rPr>
              <w:t>E</w:t>
            </w:r>
            <w:r w:rsidRPr="00DF74F4">
              <w:rPr>
                <w:sz w:val="18"/>
                <w:szCs w:val="18"/>
              </w:rPr>
              <w:t>) Wortbedeutungen klären, auch mittels Nachschlagewerken (</w:t>
            </w:r>
            <w:r w:rsidR="00F54B79">
              <w:rPr>
                <w:sz w:val="18"/>
                <w:szCs w:val="18"/>
              </w:rPr>
              <w:t>z.B.</w:t>
            </w:r>
            <w:r w:rsidRPr="00DF74F4">
              <w:rPr>
                <w:sz w:val="18"/>
                <w:szCs w:val="18"/>
              </w:rPr>
              <w:t xml:space="preserve"> Fremd- oder Synonymwörterbücher, auch im Internet), Definitionen einfacher Begriffe formulieren</w:t>
            </w:r>
          </w:p>
          <w:p w:rsidR="00942894" w:rsidRPr="009A1156" w:rsidRDefault="00942894" w:rsidP="00CE10D1">
            <w:pPr>
              <w:rPr>
                <w:sz w:val="18"/>
                <w:szCs w:val="18"/>
              </w:rPr>
            </w:pPr>
            <w:r w:rsidRPr="009A1156">
              <w:rPr>
                <w:sz w:val="18"/>
                <w:szCs w:val="18"/>
              </w:rPr>
              <w:t>(18</w:t>
            </w:r>
            <w:r>
              <w:rPr>
                <w:sz w:val="18"/>
                <w:szCs w:val="18"/>
              </w:rPr>
              <w:t>ME</w:t>
            </w:r>
            <w:r w:rsidRPr="009A1156">
              <w:rPr>
                <w:sz w:val="18"/>
                <w:szCs w:val="18"/>
              </w:rPr>
              <w:t>) Denotation und Konnotation unterscheiden</w:t>
            </w:r>
          </w:p>
          <w:p w:rsidR="00942894" w:rsidRPr="009B6215" w:rsidRDefault="00942894" w:rsidP="00CE10D1">
            <w:pPr>
              <w:rPr>
                <w:sz w:val="18"/>
                <w:szCs w:val="18"/>
              </w:rPr>
            </w:pPr>
            <w:r w:rsidRPr="00807462">
              <w:rPr>
                <w:sz w:val="18"/>
                <w:szCs w:val="18"/>
              </w:rPr>
              <w:t>(26</w:t>
            </w:r>
            <w:r>
              <w:rPr>
                <w:sz w:val="18"/>
                <w:szCs w:val="18"/>
              </w:rPr>
              <w:t>GM</w:t>
            </w:r>
            <w:r w:rsidRPr="00807462">
              <w:rPr>
                <w:sz w:val="18"/>
                <w:szCs w:val="18"/>
              </w:rPr>
              <w:t>) die Zeichensetzung korrekt</w:t>
            </w:r>
            <w:r>
              <w:rPr>
                <w:sz w:val="18"/>
                <w:szCs w:val="18"/>
              </w:rPr>
              <w:t xml:space="preserve"> </w:t>
            </w:r>
            <w:r w:rsidRPr="00807462">
              <w:rPr>
                <w:sz w:val="18"/>
                <w:szCs w:val="18"/>
              </w:rPr>
              <w:t>verwenden: Anrede, Ausrufe,</w:t>
            </w:r>
            <w:r>
              <w:rPr>
                <w:sz w:val="18"/>
                <w:szCs w:val="18"/>
              </w:rPr>
              <w:t xml:space="preserve"> </w:t>
            </w:r>
            <w:r w:rsidRPr="00807462">
              <w:rPr>
                <w:sz w:val="18"/>
                <w:szCs w:val="18"/>
              </w:rPr>
              <w:t>Aufzählung, Satzreihe, Nebensätze,</w:t>
            </w:r>
            <w:r>
              <w:rPr>
                <w:sz w:val="18"/>
                <w:szCs w:val="18"/>
              </w:rPr>
              <w:t xml:space="preserve"> </w:t>
            </w:r>
            <w:r w:rsidRPr="00807462">
              <w:rPr>
                <w:sz w:val="18"/>
                <w:szCs w:val="18"/>
              </w:rPr>
              <w:t>Redewiedergabe</w:t>
            </w:r>
            <w:r>
              <w:rPr>
                <w:sz w:val="18"/>
                <w:szCs w:val="18"/>
              </w:rPr>
              <w:t>, M: A</w:t>
            </w:r>
            <w:r w:rsidRPr="00807462">
              <w:rPr>
                <w:sz w:val="18"/>
                <w:szCs w:val="18"/>
              </w:rPr>
              <w:t>ppositionen, Zitate, sowie in</w:t>
            </w:r>
            <w:r>
              <w:rPr>
                <w:sz w:val="18"/>
                <w:szCs w:val="18"/>
              </w:rPr>
              <w:t xml:space="preserve"> </w:t>
            </w:r>
            <w:r w:rsidRPr="00807462">
              <w:rPr>
                <w:sz w:val="18"/>
                <w:szCs w:val="18"/>
              </w:rPr>
              <w:t>einfachen Sätzen Infinitiv- und</w:t>
            </w:r>
            <w:r>
              <w:rPr>
                <w:sz w:val="18"/>
                <w:szCs w:val="18"/>
              </w:rPr>
              <w:t xml:space="preserve"> </w:t>
            </w:r>
            <w:r w:rsidRPr="00807462">
              <w:rPr>
                <w:sz w:val="18"/>
                <w:szCs w:val="18"/>
              </w:rPr>
              <w:t>Partizipialgruppen</w:t>
            </w:r>
          </w:p>
          <w:p w:rsidR="00942894" w:rsidRPr="009B6215" w:rsidRDefault="00942894" w:rsidP="00CE10D1">
            <w:pPr>
              <w:rPr>
                <w:sz w:val="18"/>
                <w:szCs w:val="18"/>
              </w:rPr>
            </w:pPr>
            <w:r w:rsidRPr="009B6215">
              <w:rPr>
                <w:sz w:val="18"/>
                <w:szCs w:val="18"/>
              </w:rPr>
              <w:t>(26E) die Z</w:t>
            </w:r>
            <w:r>
              <w:rPr>
                <w:sz w:val="18"/>
                <w:szCs w:val="18"/>
              </w:rPr>
              <w:t xml:space="preserve">eichensetzung korrekt verwenden </w:t>
            </w:r>
            <w:r w:rsidRPr="009B6215">
              <w:rPr>
                <w:sz w:val="18"/>
                <w:szCs w:val="18"/>
              </w:rPr>
              <w:t>und syntaktisch begründen (bei Zitaten und Redewiedergabe, Satzreihen, Nebensätzen, Appositionen, Anreden und Ausrufen sowie in einfachen Sätzen bei Infinitiv- und Partizipialgruppen) […]</w:t>
            </w:r>
          </w:p>
          <w:p w:rsidR="00942894" w:rsidRPr="00C618B9" w:rsidRDefault="00942894" w:rsidP="00CE10D1">
            <w:pPr>
              <w:rPr>
                <w:rFonts w:eastAsia="Calibri" w:cs="Arial"/>
                <w:sz w:val="18"/>
                <w:szCs w:val="18"/>
                <w:u w:val="single"/>
              </w:rPr>
            </w:pPr>
            <w:r w:rsidRPr="009A1156">
              <w:rPr>
                <w:rFonts w:eastAsia="Calibri" w:cs="Arial"/>
                <w:sz w:val="18"/>
                <w:szCs w:val="18"/>
                <w:u w:val="single"/>
              </w:rPr>
              <w:t>3</w:t>
            </w:r>
            <w:r w:rsidR="0039633D">
              <w:rPr>
                <w:rFonts w:eastAsia="Calibri" w:cs="Arial"/>
                <w:sz w:val="18"/>
                <w:szCs w:val="18"/>
                <w:u w:val="single"/>
              </w:rPr>
              <w:t>.2.2.2</w:t>
            </w:r>
            <w:r w:rsidRPr="00C618B9">
              <w:rPr>
                <w:rFonts w:eastAsia="Calibri" w:cs="Arial"/>
                <w:sz w:val="18"/>
                <w:szCs w:val="18"/>
                <w:u w:val="single"/>
              </w:rPr>
              <w:t xml:space="preserve"> Funktion von Äußerungen</w:t>
            </w:r>
          </w:p>
          <w:p w:rsidR="00942894" w:rsidRPr="00C618B9" w:rsidRDefault="00942894" w:rsidP="00CE10D1">
            <w:pPr>
              <w:autoSpaceDE w:val="0"/>
              <w:autoSpaceDN w:val="0"/>
              <w:adjustRightInd w:val="0"/>
              <w:rPr>
                <w:rFonts w:cs="Arial"/>
                <w:sz w:val="18"/>
                <w:szCs w:val="18"/>
              </w:rPr>
            </w:pPr>
            <w:r w:rsidRPr="00C618B9">
              <w:rPr>
                <w:rFonts w:cs="Arial"/>
                <w:sz w:val="18"/>
                <w:szCs w:val="18"/>
              </w:rPr>
              <w:t>(1GM) die Inhalts- und Beziehungsebene</w:t>
            </w:r>
          </w:p>
          <w:p w:rsidR="00942894" w:rsidRPr="00C618B9" w:rsidRDefault="00942894" w:rsidP="00CE10D1">
            <w:pPr>
              <w:autoSpaceDE w:val="0"/>
              <w:autoSpaceDN w:val="0"/>
              <w:adjustRightInd w:val="0"/>
              <w:rPr>
                <w:rFonts w:cs="Arial"/>
                <w:sz w:val="18"/>
                <w:szCs w:val="18"/>
              </w:rPr>
            </w:pPr>
            <w:r w:rsidRPr="00C618B9">
              <w:rPr>
                <w:rFonts w:cs="Arial"/>
                <w:sz w:val="18"/>
                <w:szCs w:val="18"/>
              </w:rPr>
              <w:t>erkennen und berücksichtigen (gelingende/misslingende Kommunikation, öffentliche/private Kommunikationssituationen)</w:t>
            </w:r>
          </w:p>
          <w:p w:rsidR="00942894" w:rsidRPr="009A1156" w:rsidRDefault="00942894" w:rsidP="00CE10D1">
            <w:pPr>
              <w:rPr>
                <w:sz w:val="18"/>
                <w:szCs w:val="18"/>
              </w:rPr>
            </w:pPr>
            <w:r w:rsidRPr="00C618B9">
              <w:rPr>
                <w:rFonts w:cs="Arial"/>
                <w:sz w:val="18"/>
                <w:szCs w:val="18"/>
              </w:rPr>
              <w:t>(1E) gelingende</w:t>
            </w:r>
            <w:r w:rsidRPr="00F87EFE">
              <w:rPr>
                <w:sz w:val="18"/>
                <w:szCs w:val="18"/>
              </w:rPr>
              <w:t xml:space="preserve"> und misslingende Kom</w:t>
            </w:r>
            <w:r w:rsidRPr="009A1156">
              <w:rPr>
                <w:sz w:val="18"/>
                <w:szCs w:val="18"/>
              </w:rPr>
              <w:t>munikation in verschiedenen Kontexten (</w:t>
            </w:r>
            <w:r w:rsidR="00F54B79">
              <w:rPr>
                <w:sz w:val="18"/>
                <w:szCs w:val="18"/>
              </w:rPr>
              <w:t>z.B.</w:t>
            </w:r>
            <w:r w:rsidRPr="009A1156">
              <w:rPr>
                <w:sz w:val="18"/>
                <w:szCs w:val="18"/>
              </w:rPr>
              <w:t xml:space="preserve"> öffentliche und private Kommunikation) unterscheiden und analysieren; Bedingungen gelingender Kommunikation formulieren</w:t>
            </w:r>
          </w:p>
          <w:p w:rsidR="00942894" w:rsidRDefault="00942894" w:rsidP="00CE10D1">
            <w:pPr>
              <w:rPr>
                <w:sz w:val="18"/>
                <w:szCs w:val="18"/>
              </w:rPr>
            </w:pPr>
            <w:r w:rsidRPr="00AD39B8">
              <w:rPr>
                <w:sz w:val="18"/>
                <w:szCs w:val="18"/>
              </w:rPr>
              <w:t>(2</w:t>
            </w:r>
            <w:r>
              <w:rPr>
                <w:sz w:val="18"/>
                <w:szCs w:val="18"/>
              </w:rPr>
              <w:t>GM</w:t>
            </w:r>
            <w:r w:rsidRPr="00AD39B8">
              <w:rPr>
                <w:sz w:val="18"/>
                <w:szCs w:val="18"/>
              </w:rPr>
              <w:t xml:space="preserve">) Sprechweisen </w:t>
            </w:r>
            <w:r>
              <w:rPr>
                <w:sz w:val="18"/>
                <w:szCs w:val="18"/>
              </w:rPr>
              <w:t xml:space="preserve">G: </w:t>
            </w:r>
            <w:r w:rsidRPr="00AD39B8">
              <w:rPr>
                <w:sz w:val="18"/>
                <w:szCs w:val="18"/>
              </w:rPr>
              <w:t>erkennen</w:t>
            </w:r>
            <w:r>
              <w:rPr>
                <w:sz w:val="18"/>
                <w:szCs w:val="18"/>
              </w:rPr>
              <w:t xml:space="preserve"> / M: unterscheiden </w:t>
            </w:r>
            <w:r w:rsidRPr="00AD39B8">
              <w:rPr>
                <w:sz w:val="18"/>
                <w:szCs w:val="18"/>
              </w:rPr>
              <w:t>(</w:t>
            </w:r>
            <w:r w:rsidR="00F54B79">
              <w:rPr>
                <w:sz w:val="18"/>
                <w:szCs w:val="18"/>
              </w:rPr>
              <w:t>z.B.</w:t>
            </w:r>
            <w:r w:rsidRPr="00AD39B8">
              <w:rPr>
                <w:sz w:val="18"/>
                <w:szCs w:val="18"/>
              </w:rPr>
              <w:t xml:space="preserve"> formelle oder</w:t>
            </w:r>
            <w:r>
              <w:rPr>
                <w:sz w:val="18"/>
                <w:szCs w:val="18"/>
              </w:rPr>
              <w:t xml:space="preserve"> </w:t>
            </w:r>
            <w:r w:rsidRPr="00AD39B8">
              <w:rPr>
                <w:sz w:val="18"/>
                <w:szCs w:val="18"/>
              </w:rPr>
              <w:t>pejorative Sprache)</w:t>
            </w:r>
          </w:p>
          <w:p w:rsidR="00942894" w:rsidRDefault="00942894" w:rsidP="00CE10D1">
            <w:pPr>
              <w:rPr>
                <w:sz w:val="18"/>
                <w:szCs w:val="18"/>
              </w:rPr>
            </w:pPr>
            <w:r w:rsidRPr="00DF74F4">
              <w:rPr>
                <w:sz w:val="18"/>
                <w:szCs w:val="18"/>
              </w:rPr>
              <w:t>(2</w:t>
            </w:r>
            <w:r>
              <w:rPr>
                <w:sz w:val="18"/>
                <w:szCs w:val="18"/>
              </w:rPr>
              <w:t>E</w:t>
            </w:r>
            <w:r w:rsidRPr="00DF74F4">
              <w:rPr>
                <w:sz w:val="18"/>
                <w:szCs w:val="18"/>
              </w:rPr>
              <w:t>) unterschiedliche Sprechabsichten, Sprechakte und Sprechweisen erkennen, erläutern und deren Wirkungen im Kontext unterscheiden (</w:t>
            </w:r>
            <w:r w:rsidR="00F54B79">
              <w:rPr>
                <w:sz w:val="18"/>
                <w:szCs w:val="18"/>
              </w:rPr>
              <w:t>z.B.</w:t>
            </w:r>
            <w:r w:rsidRPr="00DF74F4">
              <w:rPr>
                <w:sz w:val="18"/>
                <w:szCs w:val="18"/>
              </w:rPr>
              <w:t xml:space="preserve"> formelle oder pejorative Sprache)</w:t>
            </w:r>
          </w:p>
          <w:p w:rsidR="00942894" w:rsidRPr="00DF74F4" w:rsidRDefault="00942894" w:rsidP="00CE10D1">
            <w:pPr>
              <w:rPr>
                <w:sz w:val="18"/>
                <w:szCs w:val="18"/>
              </w:rPr>
            </w:pPr>
            <w:r w:rsidRPr="009A1156">
              <w:rPr>
                <w:sz w:val="18"/>
                <w:szCs w:val="18"/>
              </w:rPr>
              <w:t>(3) Zusammenhänge zwischen verbalen und nonverbalen Ausdrucksmitteln erkennen und wesentliche Faktoren beschreiben, die die mündliche Kommunikation prägen (</w:t>
            </w:r>
            <w:r w:rsidR="00F54B79">
              <w:rPr>
                <w:sz w:val="18"/>
                <w:szCs w:val="18"/>
              </w:rPr>
              <w:t>z.B.</w:t>
            </w:r>
            <w:r w:rsidRPr="009A1156">
              <w:rPr>
                <w:sz w:val="18"/>
                <w:szCs w:val="18"/>
              </w:rPr>
              <w:t xml:space="preserve"> Ges</w:t>
            </w:r>
            <w:r>
              <w:rPr>
                <w:sz w:val="18"/>
                <w:szCs w:val="18"/>
              </w:rPr>
              <w:t>tik, Mimik, Stimme, E: Modulation)</w:t>
            </w:r>
          </w:p>
          <w:p w:rsidR="00942894" w:rsidRDefault="00942894" w:rsidP="00CE10D1">
            <w:pPr>
              <w:rPr>
                <w:sz w:val="18"/>
                <w:szCs w:val="18"/>
              </w:rPr>
            </w:pPr>
            <w:r w:rsidRPr="00AD39B8">
              <w:rPr>
                <w:sz w:val="18"/>
                <w:szCs w:val="18"/>
              </w:rPr>
              <w:t>(4</w:t>
            </w:r>
            <w:r>
              <w:rPr>
                <w:sz w:val="18"/>
                <w:szCs w:val="18"/>
              </w:rPr>
              <w:t>G</w:t>
            </w:r>
            <w:r w:rsidRPr="00AD39B8">
              <w:rPr>
                <w:sz w:val="18"/>
                <w:szCs w:val="18"/>
              </w:rPr>
              <w:t>) Merkmale gesprochener</w:t>
            </w:r>
            <w:r>
              <w:rPr>
                <w:sz w:val="18"/>
                <w:szCs w:val="18"/>
              </w:rPr>
              <w:t xml:space="preserve"> </w:t>
            </w:r>
            <w:r w:rsidRPr="00AD39B8">
              <w:rPr>
                <w:sz w:val="18"/>
                <w:szCs w:val="18"/>
              </w:rPr>
              <w:t>und geschriebener Sprache</w:t>
            </w:r>
            <w:r>
              <w:rPr>
                <w:sz w:val="18"/>
                <w:szCs w:val="18"/>
              </w:rPr>
              <w:t xml:space="preserve"> </w:t>
            </w:r>
            <w:r w:rsidRPr="00AD39B8">
              <w:rPr>
                <w:sz w:val="18"/>
                <w:szCs w:val="18"/>
              </w:rPr>
              <w:t>unterscheiden</w:t>
            </w:r>
          </w:p>
          <w:p w:rsidR="00942894" w:rsidRDefault="00942894" w:rsidP="00CE10D1">
            <w:pPr>
              <w:rPr>
                <w:sz w:val="18"/>
                <w:szCs w:val="18"/>
              </w:rPr>
            </w:pPr>
            <w:r w:rsidRPr="00AD34BA">
              <w:rPr>
                <w:sz w:val="18"/>
                <w:szCs w:val="18"/>
              </w:rPr>
              <w:t>(4</w:t>
            </w:r>
            <w:r>
              <w:rPr>
                <w:sz w:val="18"/>
                <w:szCs w:val="18"/>
              </w:rPr>
              <w:t>M</w:t>
            </w:r>
            <w:r w:rsidRPr="00AD34BA">
              <w:rPr>
                <w:sz w:val="18"/>
                <w:szCs w:val="18"/>
              </w:rPr>
              <w:t>) distinktive Merkmale</w:t>
            </w:r>
            <w:r>
              <w:rPr>
                <w:sz w:val="18"/>
                <w:szCs w:val="18"/>
              </w:rPr>
              <w:t xml:space="preserve"> </w:t>
            </w:r>
            <w:r w:rsidRPr="00AD34BA">
              <w:rPr>
                <w:sz w:val="18"/>
                <w:szCs w:val="18"/>
              </w:rPr>
              <w:t>von gesprochener und</w:t>
            </w:r>
            <w:r>
              <w:rPr>
                <w:sz w:val="18"/>
                <w:szCs w:val="18"/>
              </w:rPr>
              <w:t xml:space="preserve"> </w:t>
            </w:r>
            <w:r w:rsidRPr="00AD34BA">
              <w:rPr>
                <w:sz w:val="18"/>
                <w:szCs w:val="18"/>
              </w:rPr>
              <w:t>geschriebener Sprache</w:t>
            </w:r>
            <w:r>
              <w:rPr>
                <w:sz w:val="18"/>
                <w:szCs w:val="18"/>
              </w:rPr>
              <w:t xml:space="preserve"> </w:t>
            </w:r>
            <w:r w:rsidRPr="00AD34BA">
              <w:rPr>
                <w:sz w:val="18"/>
                <w:szCs w:val="18"/>
              </w:rPr>
              <w:t>erkennen und beschreiben</w:t>
            </w:r>
            <w:r>
              <w:rPr>
                <w:sz w:val="18"/>
                <w:szCs w:val="18"/>
              </w:rPr>
              <w:t xml:space="preserve"> </w:t>
            </w:r>
            <w:r w:rsidRPr="00AD34BA">
              <w:rPr>
                <w:sz w:val="18"/>
                <w:szCs w:val="18"/>
              </w:rPr>
              <w:t>(</w:t>
            </w:r>
            <w:r w:rsidR="00F54B79">
              <w:rPr>
                <w:sz w:val="18"/>
                <w:szCs w:val="18"/>
              </w:rPr>
              <w:t>z.B.</w:t>
            </w:r>
            <w:r w:rsidRPr="00AD34BA">
              <w:rPr>
                <w:sz w:val="18"/>
                <w:szCs w:val="18"/>
              </w:rPr>
              <w:t xml:space="preserve"> Wortwahl, Syntax)</w:t>
            </w:r>
          </w:p>
          <w:p w:rsidR="00942894" w:rsidRPr="00DF74F4" w:rsidRDefault="00942894" w:rsidP="00CE10D1">
            <w:pPr>
              <w:rPr>
                <w:sz w:val="18"/>
                <w:szCs w:val="18"/>
              </w:rPr>
            </w:pPr>
            <w:r w:rsidRPr="00DF74F4">
              <w:rPr>
                <w:sz w:val="18"/>
                <w:szCs w:val="18"/>
              </w:rPr>
              <w:t>(4</w:t>
            </w:r>
            <w:r>
              <w:rPr>
                <w:sz w:val="18"/>
                <w:szCs w:val="18"/>
              </w:rPr>
              <w:t>E</w:t>
            </w:r>
            <w:r w:rsidRPr="00DF74F4">
              <w:rPr>
                <w:sz w:val="18"/>
                <w:szCs w:val="18"/>
              </w:rPr>
              <w:t>) distinktive Merkmale gesprochener und geschriebener Sprache erkennen, benennen und in ihrer kommunikativen Bedeutung unter</w:t>
            </w:r>
            <w:r>
              <w:rPr>
                <w:sz w:val="18"/>
                <w:szCs w:val="18"/>
              </w:rPr>
              <w:t>scheiden</w:t>
            </w:r>
          </w:p>
          <w:p w:rsidR="00942894" w:rsidRPr="00DF74F4" w:rsidRDefault="00942894" w:rsidP="00CE10D1">
            <w:pPr>
              <w:rPr>
                <w:sz w:val="18"/>
                <w:szCs w:val="18"/>
              </w:rPr>
            </w:pPr>
            <w:r w:rsidRPr="00DF74F4">
              <w:rPr>
                <w:sz w:val="18"/>
                <w:szCs w:val="18"/>
              </w:rPr>
              <w:t xml:space="preserve">(5) </w:t>
            </w:r>
            <w:r>
              <w:rPr>
                <w:sz w:val="18"/>
                <w:szCs w:val="18"/>
              </w:rPr>
              <w:t>Funktionen von Texten</w:t>
            </w:r>
            <w:r w:rsidRPr="00DF74F4">
              <w:rPr>
                <w:sz w:val="18"/>
                <w:szCs w:val="18"/>
              </w:rPr>
              <w:t xml:space="preserve"> erkennen </w:t>
            </w:r>
            <w:r>
              <w:rPr>
                <w:sz w:val="18"/>
                <w:szCs w:val="18"/>
              </w:rPr>
              <w:t xml:space="preserve">E: </w:t>
            </w:r>
            <w:r w:rsidRPr="00DF74F4">
              <w:rPr>
                <w:sz w:val="18"/>
                <w:szCs w:val="18"/>
              </w:rPr>
              <w:t>und ihre Wirkung beschreiben (</w:t>
            </w:r>
            <w:r w:rsidR="00F54B79">
              <w:rPr>
                <w:sz w:val="18"/>
                <w:szCs w:val="18"/>
              </w:rPr>
              <w:t>z.B.</w:t>
            </w:r>
            <w:r w:rsidRPr="00DF74F4">
              <w:rPr>
                <w:sz w:val="18"/>
                <w:szCs w:val="18"/>
              </w:rPr>
              <w:t xml:space="preserve"> Information, Appell, Selbstdarstellung, Kontakt</w:t>
            </w:r>
            <w:r>
              <w:rPr>
                <w:sz w:val="18"/>
                <w:szCs w:val="18"/>
              </w:rPr>
              <w:t xml:space="preserve">, E: </w:t>
            </w:r>
            <w:r w:rsidRPr="00DF74F4">
              <w:rPr>
                <w:sz w:val="18"/>
                <w:szCs w:val="18"/>
              </w:rPr>
              <w:t>Regulierung)</w:t>
            </w:r>
          </w:p>
          <w:p w:rsidR="00942894" w:rsidRPr="00DF74F4" w:rsidRDefault="00942894" w:rsidP="00CE10D1">
            <w:pPr>
              <w:rPr>
                <w:sz w:val="18"/>
                <w:szCs w:val="18"/>
              </w:rPr>
            </w:pPr>
            <w:r w:rsidRPr="00DF74F4">
              <w:rPr>
                <w:sz w:val="18"/>
                <w:szCs w:val="18"/>
              </w:rPr>
              <w:t>(7) unterschiedliche Sprechabsichten situationsangemessen und adressatenorientiert formulieren […]</w:t>
            </w:r>
          </w:p>
          <w:p w:rsidR="00942894" w:rsidRDefault="00942894" w:rsidP="00CE10D1">
            <w:pPr>
              <w:rPr>
                <w:sz w:val="18"/>
                <w:szCs w:val="18"/>
              </w:rPr>
            </w:pPr>
            <w:r w:rsidRPr="00DF74F4">
              <w:rPr>
                <w:sz w:val="18"/>
                <w:szCs w:val="18"/>
              </w:rPr>
              <w:t xml:space="preserve">(8) </w:t>
            </w:r>
            <w:r>
              <w:rPr>
                <w:sz w:val="18"/>
                <w:szCs w:val="18"/>
              </w:rPr>
              <w:t xml:space="preserve">ME: </w:t>
            </w:r>
            <w:r w:rsidRPr="00DF74F4">
              <w:rPr>
                <w:sz w:val="18"/>
                <w:szCs w:val="18"/>
              </w:rPr>
              <w:t xml:space="preserve">[…] Zusammenhänge und </w:t>
            </w:r>
            <w:r>
              <w:rPr>
                <w:sz w:val="18"/>
                <w:szCs w:val="18"/>
              </w:rPr>
              <w:t xml:space="preserve">GME: </w:t>
            </w:r>
            <w:r w:rsidRPr="00DF74F4">
              <w:rPr>
                <w:sz w:val="18"/>
                <w:szCs w:val="18"/>
              </w:rPr>
              <w:t>Inhalte adressatenorientiert, sachgerecht und übersichtlich darstellen</w:t>
            </w:r>
          </w:p>
          <w:p w:rsidR="00942894" w:rsidRPr="00DF74F4" w:rsidRDefault="00942894" w:rsidP="00CE10D1">
            <w:pPr>
              <w:rPr>
                <w:sz w:val="18"/>
                <w:szCs w:val="18"/>
              </w:rPr>
            </w:pPr>
            <w:r w:rsidRPr="00AD34BA">
              <w:rPr>
                <w:sz w:val="18"/>
                <w:szCs w:val="18"/>
              </w:rPr>
              <w:t>(9</w:t>
            </w:r>
            <w:r>
              <w:rPr>
                <w:sz w:val="18"/>
                <w:szCs w:val="18"/>
              </w:rPr>
              <w:t>GM</w:t>
            </w:r>
            <w:r w:rsidRPr="00AD34BA">
              <w:rPr>
                <w:sz w:val="18"/>
                <w:szCs w:val="18"/>
              </w:rPr>
              <w:t>) bei eigenen Sprech- und</w:t>
            </w:r>
            <w:r>
              <w:rPr>
                <w:sz w:val="18"/>
                <w:szCs w:val="18"/>
              </w:rPr>
              <w:t xml:space="preserve"> </w:t>
            </w:r>
            <w:r w:rsidRPr="00AD34BA">
              <w:rPr>
                <w:sz w:val="18"/>
                <w:szCs w:val="18"/>
              </w:rPr>
              <w:t>Schreibhandlungen einen</w:t>
            </w:r>
            <w:r>
              <w:rPr>
                <w:sz w:val="18"/>
                <w:szCs w:val="18"/>
              </w:rPr>
              <w:t xml:space="preserve"> </w:t>
            </w:r>
            <w:r w:rsidRPr="00AD34BA">
              <w:rPr>
                <w:sz w:val="18"/>
                <w:szCs w:val="18"/>
              </w:rPr>
              <w:t>differenzierten Wortschatz</w:t>
            </w:r>
            <w:r>
              <w:rPr>
                <w:sz w:val="18"/>
                <w:szCs w:val="18"/>
              </w:rPr>
              <w:t xml:space="preserve"> </w:t>
            </w:r>
            <w:r w:rsidRPr="00AD34BA">
              <w:rPr>
                <w:sz w:val="18"/>
                <w:szCs w:val="18"/>
              </w:rPr>
              <w:t xml:space="preserve">verwenden, </w:t>
            </w:r>
            <w:r>
              <w:rPr>
                <w:sz w:val="18"/>
                <w:szCs w:val="18"/>
              </w:rPr>
              <w:t xml:space="preserve">M: </w:t>
            </w:r>
            <w:r w:rsidRPr="00AD34BA">
              <w:rPr>
                <w:sz w:val="18"/>
                <w:szCs w:val="18"/>
              </w:rPr>
              <w:t>einschließlich</w:t>
            </w:r>
            <w:r>
              <w:rPr>
                <w:sz w:val="18"/>
                <w:szCs w:val="18"/>
              </w:rPr>
              <w:t xml:space="preserve"> </w:t>
            </w:r>
            <w:r w:rsidRPr="00AD34BA">
              <w:rPr>
                <w:sz w:val="18"/>
                <w:szCs w:val="18"/>
              </w:rPr>
              <w:t>idiomatischer Wendungen</w:t>
            </w:r>
            <w:r>
              <w:rPr>
                <w:sz w:val="18"/>
                <w:szCs w:val="18"/>
              </w:rPr>
              <w:t xml:space="preserve"> </w:t>
            </w:r>
            <w:r w:rsidRPr="00AD34BA">
              <w:rPr>
                <w:sz w:val="18"/>
                <w:szCs w:val="18"/>
              </w:rPr>
              <w:t>in Kenntnis des jeweiligen</w:t>
            </w:r>
            <w:r>
              <w:rPr>
                <w:sz w:val="18"/>
                <w:szCs w:val="18"/>
              </w:rPr>
              <w:t xml:space="preserve"> </w:t>
            </w:r>
            <w:r w:rsidRPr="00AD34BA">
              <w:rPr>
                <w:sz w:val="18"/>
                <w:szCs w:val="18"/>
              </w:rPr>
              <w:t>Zusammenhangs</w:t>
            </w:r>
          </w:p>
          <w:p w:rsidR="00942894" w:rsidRPr="00DF74F4" w:rsidRDefault="00942894" w:rsidP="00CE10D1">
            <w:pPr>
              <w:rPr>
                <w:sz w:val="18"/>
                <w:szCs w:val="18"/>
              </w:rPr>
            </w:pPr>
            <w:r w:rsidRPr="00DF74F4">
              <w:rPr>
                <w:sz w:val="18"/>
                <w:szCs w:val="18"/>
              </w:rPr>
              <w:t>(9</w:t>
            </w:r>
            <w:r>
              <w:rPr>
                <w:sz w:val="18"/>
                <w:szCs w:val="18"/>
              </w:rPr>
              <w:t>E</w:t>
            </w:r>
            <w:r w:rsidRPr="00DF74F4">
              <w:rPr>
                <w:sz w:val="18"/>
                <w:szCs w:val="18"/>
              </w:rPr>
              <w:t>) bei eigenen Sprech- und Schreibhandlungen distinktive Besonderheiten gesprochener und geschriebener Sprache situationsangemessen und adressatenbezogen und begründet beachten</w:t>
            </w:r>
          </w:p>
          <w:p w:rsidR="00942894" w:rsidRDefault="00942894" w:rsidP="00CE10D1">
            <w:pPr>
              <w:rPr>
                <w:sz w:val="18"/>
                <w:szCs w:val="18"/>
              </w:rPr>
            </w:pPr>
            <w:r w:rsidRPr="00DF74F4">
              <w:rPr>
                <w:sz w:val="18"/>
                <w:szCs w:val="18"/>
              </w:rPr>
              <w:t>(11) sprachliche Äußerungen mündlich und schriftlich situationsangemessen und adressatenorientiert formulieren (</w:t>
            </w:r>
            <w:r w:rsidR="00F54B79">
              <w:rPr>
                <w:sz w:val="18"/>
                <w:szCs w:val="18"/>
              </w:rPr>
              <w:t>z.B.</w:t>
            </w:r>
            <w:r w:rsidRPr="00DF74F4">
              <w:rPr>
                <w:sz w:val="18"/>
                <w:szCs w:val="18"/>
              </w:rPr>
              <w:t xml:space="preserve"> Bewerbungsschreiben, Lebenslauf, Vorstellungsgespräch, Antragstellung, sachlicher Brief, Formulare</w:t>
            </w:r>
            <w:r>
              <w:rPr>
                <w:sz w:val="18"/>
                <w:szCs w:val="18"/>
              </w:rPr>
              <w:t xml:space="preserve">, E: </w:t>
            </w:r>
            <w:r w:rsidRPr="00DF74F4">
              <w:rPr>
                <w:sz w:val="18"/>
                <w:szCs w:val="18"/>
              </w:rPr>
              <w:t>Rollendiskussionen, Dial</w:t>
            </w:r>
            <w:r>
              <w:rPr>
                <w:sz w:val="18"/>
                <w:szCs w:val="18"/>
              </w:rPr>
              <w:t>oge)</w:t>
            </w:r>
          </w:p>
          <w:p w:rsidR="00942894" w:rsidRPr="009A1156" w:rsidRDefault="00942894" w:rsidP="00CE10D1">
            <w:pPr>
              <w:rPr>
                <w:sz w:val="18"/>
                <w:szCs w:val="18"/>
              </w:rPr>
            </w:pPr>
            <w:r w:rsidRPr="009A1156">
              <w:rPr>
                <w:sz w:val="18"/>
                <w:szCs w:val="18"/>
              </w:rPr>
              <w:t>(18) sprachliche Fremdheitserfahrungen beschreiben und reflektieren; Mehrsprachigkeit sowie den Sprachenvergleich zur Entwicklu</w:t>
            </w:r>
            <w:r>
              <w:rPr>
                <w:sz w:val="18"/>
                <w:szCs w:val="18"/>
              </w:rPr>
              <w:t>ng des Sprachbewusstseins nutzen</w:t>
            </w:r>
          </w:p>
        </w:tc>
        <w:tc>
          <w:tcPr>
            <w:tcW w:w="1250" w:type="pct"/>
            <w:vMerge/>
            <w:tcBorders>
              <w:left w:val="single" w:sz="4" w:space="0" w:color="auto"/>
              <w:right w:val="single" w:sz="4" w:space="0" w:color="auto"/>
            </w:tcBorders>
            <w:shd w:val="clear" w:color="auto" w:fill="auto"/>
          </w:tcPr>
          <w:p w:rsidR="00942894" w:rsidRPr="00402ED0" w:rsidRDefault="00942894" w:rsidP="000F50E3">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942894" w:rsidRPr="00402ED0" w:rsidRDefault="00942894" w:rsidP="000F50E3">
            <w:pPr>
              <w:spacing w:before="60"/>
              <w:rPr>
                <w:rFonts w:eastAsia="Calibri" w:cs="Arial"/>
                <w:i/>
                <w:szCs w:val="22"/>
              </w:rPr>
            </w:pPr>
          </w:p>
        </w:tc>
      </w:tr>
      <w:tr w:rsidR="00942894" w:rsidRPr="0066072B" w:rsidTr="000F50E3">
        <w:trPr>
          <w:trHeight w:val="20"/>
        </w:trPr>
        <w:tc>
          <w:tcPr>
            <w:tcW w:w="1250" w:type="pct"/>
            <w:vMerge/>
            <w:tcBorders>
              <w:left w:val="single" w:sz="4" w:space="0" w:color="auto"/>
              <w:right w:val="single" w:sz="4" w:space="0" w:color="auto"/>
            </w:tcBorders>
            <w:shd w:val="clear" w:color="auto" w:fill="auto"/>
          </w:tcPr>
          <w:p w:rsidR="00942894" w:rsidRPr="009A1156" w:rsidRDefault="00942894" w:rsidP="000F50E3">
            <w:pPr>
              <w:spacing w:before="60"/>
              <w:rPr>
                <w:rFonts w:eastAsia="Calibri" w:cs="Arial"/>
                <w:sz w:val="18"/>
                <w:szCs w:val="18"/>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942894" w:rsidRPr="009A1156" w:rsidRDefault="00942894" w:rsidP="00CE10D1">
            <w:pPr>
              <w:rPr>
                <w:rFonts w:eastAsia="Calibri" w:cs="Arial"/>
                <w:sz w:val="18"/>
                <w:szCs w:val="18"/>
                <w:u w:val="single"/>
              </w:rPr>
            </w:pPr>
            <w:r w:rsidRPr="00D831A6">
              <w:rPr>
                <w:rFonts w:eastAsia="Calibri" w:cs="Arial"/>
                <w:sz w:val="18"/>
                <w:szCs w:val="18"/>
                <w:shd w:val="clear" w:color="auto" w:fill="F0A092"/>
              </w:rPr>
              <w:t>M:</w:t>
            </w:r>
            <w:r w:rsidR="0039633D">
              <w:rPr>
                <w:rFonts w:eastAsia="Calibri" w:cs="Arial"/>
                <w:sz w:val="18"/>
                <w:szCs w:val="18"/>
                <w:u w:val="single"/>
              </w:rPr>
              <w:t xml:space="preserve"> 3.2.2.1</w:t>
            </w:r>
            <w:r w:rsidRPr="009A1156">
              <w:rPr>
                <w:rFonts w:eastAsia="Calibri" w:cs="Arial"/>
                <w:sz w:val="18"/>
                <w:szCs w:val="18"/>
                <w:u w:val="single"/>
              </w:rPr>
              <w:t xml:space="preserve"> Struktur von Äußerungen</w:t>
            </w:r>
          </w:p>
          <w:p w:rsidR="00942894" w:rsidRPr="009A1156" w:rsidRDefault="00942894" w:rsidP="00CE10D1">
            <w:pPr>
              <w:rPr>
                <w:sz w:val="18"/>
                <w:szCs w:val="18"/>
              </w:rPr>
            </w:pPr>
            <w:r w:rsidRPr="009A1156">
              <w:rPr>
                <w:sz w:val="18"/>
                <w:szCs w:val="18"/>
              </w:rPr>
              <w:t>(1) die zentrale Bedeutung des Prädikats für den Satz erläutern und Art und Anzahl der vom Prädikat abhängigen Satzglieder untersuchen und bestimmen</w:t>
            </w:r>
          </w:p>
          <w:p w:rsidR="00942894" w:rsidRPr="009A1156" w:rsidRDefault="00942894" w:rsidP="00CE10D1">
            <w:pPr>
              <w:rPr>
                <w:rFonts w:eastAsia="Calibri" w:cs="Arial"/>
                <w:sz w:val="18"/>
                <w:szCs w:val="18"/>
              </w:rPr>
            </w:pPr>
            <w:r w:rsidRPr="009A1156">
              <w:rPr>
                <w:sz w:val="18"/>
                <w:szCs w:val="18"/>
              </w:rPr>
              <w:t>(4) die Struktur von Sätzen und Satzgefügen im Feldermodell analysieren (Satzklammer und Felder)</w:t>
            </w:r>
          </w:p>
        </w:tc>
        <w:tc>
          <w:tcPr>
            <w:tcW w:w="1250" w:type="pct"/>
            <w:tcBorders>
              <w:left w:val="single" w:sz="4" w:space="0" w:color="auto"/>
              <w:bottom w:val="dashed" w:sz="4" w:space="0" w:color="auto"/>
              <w:right w:val="single" w:sz="4" w:space="0" w:color="auto"/>
            </w:tcBorders>
            <w:shd w:val="clear" w:color="auto" w:fill="auto"/>
          </w:tcPr>
          <w:p w:rsidR="00942894" w:rsidRPr="00D831A6" w:rsidRDefault="00942894" w:rsidP="000F50E3">
            <w:pPr>
              <w:pStyle w:val="Listenabsatz"/>
              <w:ind w:left="0"/>
              <w:rPr>
                <w:b/>
              </w:rPr>
            </w:pPr>
            <w:r w:rsidRPr="00D831A6">
              <w:rPr>
                <w:b/>
                <w:shd w:val="clear" w:color="auto" w:fill="F0A092"/>
              </w:rPr>
              <w:t>M:</w:t>
            </w:r>
          </w:p>
          <w:p w:rsidR="00942894" w:rsidRDefault="00942894" w:rsidP="00942894">
            <w:pPr>
              <w:pStyle w:val="Listenabsatz"/>
              <w:numPr>
                <w:ilvl w:val="0"/>
                <w:numId w:val="6"/>
              </w:numPr>
              <w:spacing w:line="240" w:lineRule="auto"/>
            </w:pPr>
            <w:r>
              <w:t>Einführung des Prädikativs:</w:t>
            </w:r>
            <w:r>
              <w:br/>
              <w:t>induktive Heranführung durch Untersuchung von Kopula-Verben (sein, bleiben, werden), Beschreibung im Feldermodell (Satzklammertabelle), Abgrenzung zum Objekt</w:t>
            </w:r>
            <w:r>
              <w:br/>
              <w:t>Dabei nur den einfachen Fall des Subjektprädikativs</w:t>
            </w:r>
          </w:p>
        </w:tc>
        <w:tc>
          <w:tcPr>
            <w:tcW w:w="1250" w:type="pct"/>
            <w:tcBorders>
              <w:left w:val="single" w:sz="4" w:space="0" w:color="auto"/>
              <w:bottom w:val="dashed"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r>
              <w:rPr>
                <w:rFonts w:eastAsia="Calibri"/>
              </w:rPr>
              <w:t xml:space="preserve">Anbindungsmöglichkeiten </w:t>
            </w:r>
            <w:r w:rsidR="00F54B79">
              <w:rPr>
                <w:rFonts w:eastAsia="Calibri"/>
              </w:rPr>
              <w:t>z.B.</w:t>
            </w:r>
            <w:r>
              <w:rPr>
                <w:rFonts w:eastAsia="Calibri"/>
              </w:rPr>
              <w:t xml:space="preserve"> 8.2 (Untersuchung und Anwendung von Kopula-Konstruktionen in Sachtexten).</w:t>
            </w:r>
          </w:p>
        </w:tc>
      </w:tr>
      <w:tr w:rsidR="00942894" w:rsidRPr="0066072B" w:rsidTr="000F50E3">
        <w:trPr>
          <w:trHeight w:val="20"/>
        </w:trPr>
        <w:tc>
          <w:tcPr>
            <w:tcW w:w="1250" w:type="pct"/>
            <w:vMerge/>
            <w:tcBorders>
              <w:left w:val="single" w:sz="4" w:space="0" w:color="auto"/>
              <w:bottom w:val="single" w:sz="4" w:space="0" w:color="auto"/>
              <w:right w:val="single" w:sz="4" w:space="0" w:color="auto"/>
            </w:tcBorders>
            <w:shd w:val="clear" w:color="auto" w:fill="auto"/>
          </w:tcPr>
          <w:p w:rsidR="00942894" w:rsidRPr="009A1156" w:rsidRDefault="00942894" w:rsidP="000F50E3">
            <w:pPr>
              <w:spacing w:before="60"/>
              <w:rPr>
                <w:rFonts w:eastAsia="Calibri" w:cs="Arial"/>
                <w:sz w:val="18"/>
                <w:szCs w:val="18"/>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42894" w:rsidRPr="009A1156" w:rsidRDefault="00942894" w:rsidP="00CE10D1">
            <w:pPr>
              <w:rPr>
                <w:rFonts w:eastAsia="Calibri" w:cs="Arial"/>
                <w:sz w:val="18"/>
                <w:szCs w:val="18"/>
                <w:u w:val="single"/>
              </w:rPr>
            </w:pPr>
            <w:r w:rsidRPr="00D831A6">
              <w:rPr>
                <w:rFonts w:eastAsia="Calibri" w:cs="Arial"/>
                <w:sz w:val="18"/>
                <w:szCs w:val="18"/>
                <w:shd w:val="clear" w:color="auto" w:fill="F0A092"/>
              </w:rPr>
              <w:t>E:</w:t>
            </w:r>
            <w:r w:rsidRPr="009A1156">
              <w:rPr>
                <w:rFonts w:eastAsia="Calibri" w:cs="Arial"/>
                <w:sz w:val="18"/>
                <w:szCs w:val="18"/>
              </w:rPr>
              <w:t xml:space="preserve"> </w:t>
            </w:r>
            <w:r w:rsidRPr="009A1156">
              <w:rPr>
                <w:rFonts w:eastAsia="Calibri" w:cs="Arial"/>
                <w:sz w:val="18"/>
                <w:szCs w:val="18"/>
                <w:u w:val="single"/>
              </w:rPr>
              <w:t>3.2.2.1 Struktur von Äußerungen</w:t>
            </w:r>
          </w:p>
          <w:p w:rsidR="00942894" w:rsidRPr="009A1156" w:rsidRDefault="00942894" w:rsidP="00CE10D1">
            <w:pPr>
              <w:rPr>
                <w:sz w:val="18"/>
                <w:szCs w:val="18"/>
              </w:rPr>
            </w:pPr>
            <w:r w:rsidRPr="009A1156">
              <w:rPr>
                <w:sz w:val="18"/>
                <w:szCs w:val="18"/>
              </w:rPr>
              <w:t>(1) die zentrale Bedeutung des Prädikats für den Satz erläutern und Art und Anzahl der vom Prädikat abhängigen Satzglieder untersuchen und bestimmen</w:t>
            </w:r>
          </w:p>
          <w:p w:rsidR="00942894" w:rsidRPr="009A1156" w:rsidRDefault="00942894" w:rsidP="00CE10D1">
            <w:pPr>
              <w:rPr>
                <w:sz w:val="18"/>
                <w:szCs w:val="18"/>
              </w:rPr>
            </w:pPr>
            <w:r w:rsidRPr="009A1156">
              <w:rPr>
                <w:sz w:val="18"/>
                <w:szCs w:val="18"/>
              </w:rPr>
              <w:t>(4) die Struktur von Sätzen und Satzgefügen im Feldermodell analysieren (Satzklammer und Felder, auch in komplexeren Formen)</w:t>
            </w:r>
          </w:p>
          <w:p w:rsidR="00942894" w:rsidRPr="009A1156" w:rsidRDefault="00942894" w:rsidP="00CE10D1">
            <w:pPr>
              <w:rPr>
                <w:sz w:val="18"/>
                <w:szCs w:val="18"/>
              </w:rPr>
            </w:pPr>
            <w:r w:rsidRPr="009A1156">
              <w:rPr>
                <w:sz w:val="18"/>
                <w:szCs w:val="18"/>
              </w:rPr>
              <w:t>(11) Möglichkeiten der Wortbildung (Zusammensetzungen und Ableitungen) untersuchen und bestimmen</w:t>
            </w:r>
          </w:p>
          <w:p w:rsidR="00942894" w:rsidRPr="009A1156" w:rsidRDefault="00942894" w:rsidP="00CE10D1">
            <w:pPr>
              <w:rPr>
                <w:rFonts w:eastAsia="Calibri" w:cs="Arial"/>
                <w:sz w:val="18"/>
                <w:szCs w:val="18"/>
              </w:rPr>
            </w:pPr>
            <w:r w:rsidRPr="009A1156">
              <w:rPr>
                <w:sz w:val="18"/>
                <w:szCs w:val="18"/>
              </w:rPr>
              <w:t>(24) Getrennt- und Zusammenschreibung in geläufigen Fällen normgerecht verwenden</w:t>
            </w:r>
          </w:p>
          <w:p w:rsidR="00942894" w:rsidRPr="009A1156" w:rsidRDefault="00942894" w:rsidP="00CE10D1">
            <w:pPr>
              <w:rPr>
                <w:rFonts w:eastAsia="Calibri" w:cs="Arial"/>
                <w:sz w:val="18"/>
                <w:szCs w:val="18"/>
                <w:u w:val="single"/>
              </w:rPr>
            </w:pPr>
            <w:r w:rsidRPr="009A1156">
              <w:rPr>
                <w:rFonts w:eastAsia="Calibri" w:cs="Arial"/>
                <w:sz w:val="18"/>
                <w:szCs w:val="18"/>
                <w:u w:val="single"/>
              </w:rPr>
              <w:t>3.2.2.2 Funktion von Äußerungen</w:t>
            </w:r>
          </w:p>
          <w:p w:rsidR="00942894" w:rsidRPr="009A1156" w:rsidRDefault="00942894" w:rsidP="00CE10D1">
            <w:pPr>
              <w:rPr>
                <w:sz w:val="18"/>
                <w:szCs w:val="18"/>
              </w:rPr>
            </w:pPr>
            <w:r w:rsidRPr="009A1156">
              <w:rPr>
                <w:sz w:val="18"/>
                <w:szCs w:val="18"/>
              </w:rPr>
              <w:t>(14) Sprache als Mittel der Identitätsbildung erkennen und beschreiben</w:t>
            </w:r>
          </w:p>
          <w:p w:rsidR="00942894" w:rsidRPr="009A1156" w:rsidRDefault="00942894" w:rsidP="00CE10D1">
            <w:pPr>
              <w:rPr>
                <w:rFonts w:eastAsia="Calibri" w:cs="Arial"/>
                <w:sz w:val="18"/>
                <w:szCs w:val="18"/>
              </w:rPr>
            </w:pPr>
            <w:r w:rsidRPr="009A1156">
              <w:rPr>
                <w:sz w:val="18"/>
                <w:szCs w:val="18"/>
              </w:rPr>
              <w:t>(15) kommunikative Funktionen des Dialekts, der Umgangssprache, der Standardsprache, der Gruppensprachen, Fachsprachen und Jugendsprachen in ihren Abgrenzungen untersuchen und erläutern und die Sprachvarietäten angemessen verwenden</w:t>
            </w:r>
          </w:p>
        </w:tc>
        <w:tc>
          <w:tcPr>
            <w:tcW w:w="1250" w:type="pct"/>
            <w:tcBorders>
              <w:top w:val="dashed" w:sz="4" w:space="0" w:color="auto"/>
              <w:left w:val="single" w:sz="4" w:space="0" w:color="auto"/>
              <w:right w:val="single" w:sz="4" w:space="0" w:color="auto"/>
            </w:tcBorders>
            <w:shd w:val="clear" w:color="auto" w:fill="auto"/>
          </w:tcPr>
          <w:p w:rsidR="00942894" w:rsidRPr="00D831A6" w:rsidRDefault="00942894" w:rsidP="000F50E3">
            <w:pPr>
              <w:pStyle w:val="Listenabsatz"/>
              <w:ind w:left="0"/>
              <w:rPr>
                <w:rFonts w:cs="Arial"/>
                <w:b/>
              </w:rPr>
            </w:pPr>
            <w:r w:rsidRPr="00D831A6">
              <w:rPr>
                <w:rFonts w:cs="Arial"/>
                <w:b/>
                <w:shd w:val="clear" w:color="auto" w:fill="F0A092"/>
              </w:rPr>
              <w:t>E:</w:t>
            </w:r>
          </w:p>
          <w:p w:rsidR="00942894" w:rsidRPr="006C2EEC" w:rsidRDefault="00942894" w:rsidP="00942894">
            <w:pPr>
              <w:pStyle w:val="Listenabsatz"/>
              <w:numPr>
                <w:ilvl w:val="0"/>
                <w:numId w:val="6"/>
              </w:numPr>
              <w:spacing w:line="240" w:lineRule="auto"/>
              <w:rPr>
                <w:rFonts w:cs="Arial"/>
              </w:rPr>
            </w:pPr>
            <w:r>
              <w:t>Wiederholung Prädikativ;</w:t>
            </w:r>
            <w:r>
              <w:br/>
            </w:r>
            <w:r>
              <w:rPr>
                <w:rFonts w:cs="Arial"/>
              </w:rPr>
              <w:t>fakultativ: Erweiterung auf das Objektprädikativ (ev. nur phänomenologisch)</w:t>
            </w:r>
          </w:p>
          <w:p w:rsidR="00942894" w:rsidRDefault="00942894" w:rsidP="00942894">
            <w:pPr>
              <w:pStyle w:val="Listenabsatz"/>
              <w:numPr>
                <w:ilvl w:val="0"/>
                <w:numId w:val="6"/>
              </w:numPr>
              <w:spacing w:line="240" w:lineRule="auto"/>
              <w:rPr>
                <w:rFonts w:cs="Arial"/>
              </w:rPr>
            </w:pPr>
            <w:r w:rsidRPr="00412AFE">
              <w:t>Untersuchung</w:t>
            </w:r>
            <w:r w:rsidRPr="00535561">
              <w:rPr>
                <w:rFonts w:cs="Arial"/>
              </w:rPr>
              <w:t xml:space="preserve"> </w:t>
            </w:r>
            <w:r>
              <w:rPr>
                <w:rFonts w:cs="Arial"/>
              </w:rPr>
              <w:t xml:space="preserve">der </w:t>
            </w:r>
            <w:r w:rsidRPr="00535561">
              <w:rPr>
                <w:rFonts w:cs="Arial"/>
              </w:rPr>
              <w:t>Zusammen-setzung von Verb</w:t>
            </w:r>
            <w:r>
              <w:rPr>
                <w:rFonts w:cs="Arial"/>
              </w:rPr>
              <w:t>en mittels des Feldermodells:</w:t>
            </w:r>
          </w:p>
          <w:p w:rsidR="00942894" w:rsidRDefault="00942894" w:rsidP="0044377F">
            <w:pPr>
              <w:pStyle w:val="Listenabsatz"/>
              <w:numPr>
                <w:ilvl w:val="0"/>
                <w:numId w:val="48"/>
              </w:numPr>
              <w:spacing w:line="240" w:lineRule="auto"/>
              <w:rPr>
                <w:rFonts w:cs="Arial"/>
              </w:rPr>
            </w:pPr>
            <w:r w:rsidRPr="00412AFE">
              <w:rPr>
                <w:rFonts w:cs="Arial"/>
              </w:rPr>
              <w:t>Untrennbarkeit vs. Trennba</w:t>
            </w:r>
            <w:r>
              <w:rPr>
                <w:rFonts w:cs="Arial"/>
              </w:rPr>
              <w:t>rkeit zusammengesetzter Verben</w:t>
            </w:r>
          </w:p>
          <w:p w:rsidR="00942894" w:rsidRDefault="00942894" w:rsidP="0044377F">
            <w:pPr>
              <w:pStyle w:val="Listenabsatz"/>
              <w:numPr>
                <w:ilvl w:val="0"/>
                <w:numId w:val="48"/>
              </w:numPr>
              <w:spacing w:line="240" w:lineRule="auto"/>
              <w:rPr>
                <w:rFonts w:cs="Arial"/>
              </w:rPr>
            </w:pPr>
            <w:r>
              <w:rPr>
                <w:rFonts w:cs="Arial"/>
              </w:rPr>
              <w:t>in LK immer Zusammenschreibung; RK als Ort strittiger Schreibung identifizieren</w:t>
            </w:r>
          </w:p>
          <w:p w:rsidR="00942894" w:rsidRDefault="00942894" w:rsidP="00942894">
            <w:pPr>
              <w:pStyle w:val="Listenabsatz"/>
              <w:numPr>
                <w:ilvl w:val="0"/>
                <w:numId w:val="6"/>
              </w:numPr>
              <w:spacing w:line="240" w:lineRule="auto"/>
              <w:rPr>
                <w:rFonts w:cs="Arial"/>
              </w:rPr>
            </w:pPr>
            <w:r w:rsidRPr="00113BAD">
              <w:t>Abtönungspartikel</w:t>
            </w:r>
            <w:r w:rsidRPr="00113BAD">
              <w:rPr>
                <w:rFonts w:cs="Arial"/>
              </w:rPr>
              <w:t xml:space="preserve"> </w:t>
            </w:r>
            <w:r>
              <w:rPr>
                <w:rFonts w:cs="Arial"/>
              </w:rPr>
              <w:t>i</w:t>
            </w:r>
            <w:r>
              <w:t xml:space="preserve">m Zusammenhang mit Satzarten und Sprechakten </w:t>
            </w:r>
            <w:r w:rsidRPr="00113BAD">
              <w:rPr>
                <w:rFonts w:cs="Arial"/>
              </w:rPr>
              <w:t>als Ausdruck der Einstellung von Sprecher bzw. Schreiber einführen</w:t>
            </w:r>
          </w:p>
          <w:p w:rsidR="00017114" w:rsidRPr="00113BAD" w:rsidRDefault="00017114" w:rsidP="00017114">
            <w:pPr>
              <w:pStyle w:val="Listenabsatz"/>
              <w:spacing w:line="240" w:lineRule="auto"/>
              <w:ind w:left="360"/>
              <w:rPr>
                <w:rFonts w:cs="Arial"/>
              </w:rPr>
            </w:pPr>
          </w:p>
        </w:tc>
        <w:tc>
          <w:tcPr>
            <w:tcW w:w="1250" w:type="pct"/>
            <w:tcBorders>
              <w:top w:val="dashed" w:sz="4" w:space="0" w:color="auto"/>
              <w:left w:val="single"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r>
              <w:rPr>
                <w:rFonts w:eastAsia="Calibri"/>
              </w:rPr>
              <w:t xml:space="preserve">Anbindungsmöglichkeiten </w:t>
            </w:r>
            <w:r w:rsidR="00F54B79">
              <w:rPr>
                <w:rFonts w:eastAsia="Calibri"/>
              </w:rPr>
              <w:t>z.B.</w:t>
            </w:r>
            <w:r>
              <w:rPr>
                <w:rFonts w:eastAsia="Calibri"/>
              </w:rPr>
              <w:t xml:space="preserve"> 8.2 (Untersuchung und Anwendung von Kopula-Konstruktionen in Sachtexten), 8.3.n. (Abtönungspartikel in Dramentexten), 8.5.3. (Abtönungspartikel in eigenen mündlichen Texten beobachten und erklären).</w:t>
            </w:r>
          </w:p>
        </w:tc>
      </w:tr>
      <w:tr w:rsidR="00942894" w:rsidRPr="0066072B" w:rsidTr="000F50E3">
        <w:trPr>
          <w:trHeight w:val="397"/>
        </w:trPr>
        <w:tc>
          <w:tcPr>
            <w:tcW w:w="5000" w:type="pct"/>
            <w:gridSpan w:val="4"/>
            <w:tcBorders>
              <w:left w:val="single" w:sz="4" w:space="0" w:color="auto"/>
              <w:bottom w:val="single" w:sz="4" w:space="0" w:color="auto"/>
              <w:right w:val="single" w:sz="4" w:space="0" w:color="auto"/>
            </w:tcBorders>
            <w:shd w:val="clear" w:color="auto" w:fill="D9D9D9"/>
            <w:vAlign w:val="center"/>
          </w:tcPr>
          <w:p w:rsidR="00942894" w:rsidRPr="0066072B" w:rsidRDefault="00942894" w:rsidP="000F50E3">
            <w:pPr>
              <w:jc w:val="center"/>
              <w:rPr>
                <w:rFonts w:eastAsia="Calibri" w:cs="Arial"/>
                <w:i/>
                <w:szCs w:val="22"/>
              </w:rPr>
            </w:pPr>
            <w:r>
              <w:rPr>
                <w:b/>
              </w:rPr>
              <w:t xml:space="preserve">2. </w:t>
            </w:r>
            <w:r w:rsidRPr="00314D00">
              <w:rPr>
                <w:b/>
              </w:rPr>
              <w:t>Infinitiv- und Partizipialgruppen</w:t>
            </w:r>
          </w:p>
        </w:tc>
      </w:tr>
      <w:tr w:rsidR="00942894" w:rsidRPr="0066072B" w:rsidTr="000F50E3">
        <w:trPr>
          <w:trHeight w:val="20"/>
        </w:trPr>
        <w:tc>
          <w:tcPr>
            <w:tcW w:w="1250" w:type="pct"/>
            <w:vMerge w:val="restart"/>
            <w:tcBorders>
              <w:left w:val="single" w:sz="4" w:space="0" w:color="auto"/>
              <w:right w:val="single" w:sz="4" w:space="0" w:color="auto"/>
            </w:tcBorders>
            <w:shd w:val="clear" w:color="auto" w:fill="auto"/>
          </w:tcPr>
          <w:p w:rsidR="00942894" w:rsidRPr="009A1156" w:rsidRDefault="0039633D" w:rsidP="00CE10D1">
            <w:pPr>
              <w:rPr>
                <w:rFonts w:eastAsia="Calibri" w:cs="Arial"/>
                <w:sz w:val="18"/>
                <w:szCs w:val="18"/>
                <w:u w:val="single"/>
              </w:rPr>
            </w:pPr>
            <w:r>
              <w:rPr>
                <w:rFonts w:eastAsia="Calibri" w:cs="Arial"/>
                <w:sz w:val="18"/>
                <w:szCs w:val="18"/>
                <w:u w:val="single"/>
              </w:rPr>
              <w:t>2.1</w:t>
            </w:r>
            <w:r w:rsidR="00942894" w:rsidRPr="009A1156">
              <w:rPr>
                <w:rFonts w:eastAsia="Calibri" w:cs="Arial"/>
                <w:sz w:val="18"/>
                <w:szCs w:val="18"/>
                <w:u w:val="single"/>
              </w:rPr>
              <w:t xml:space="preserve"> Sprechen und Zuhören</w:t>
            </w:r>
          </w:p>
          <w:p w:rsidR="00942894" w:rsidRPr="00B57E85" w:rsidRDefault="00942894" w:rsidP="00CE10D1">
            <w:pPr>
              <w:rPr>
                <w:rFonts w:eastAsia="Calibri" w:cs="Arial"/>
                <w:sz w:val="18"/>
                <w:szCs w:val="18"/>
              </w:rPr>
            </w:pPr>
            <w:r w:rsidRPr="00B57E85">
              <w:rPr>
                <w:rFonts w:eastAsia="Calibri" w:cs="Arial"/>
                <w:sz w:val="18"/>
                <w:szCs w:val="18"/>
              </w:rPr>
              <w:t>2. sich standardsprachlich ausdrücken und den Unterschied zwischen mündlichem und schriftlichem Sprachgebrauch sowie Merkmale umgangssprachlichen Sprechens erkennen</w:t>
            </w:r>
          </w:p>
          <w:p w:rsidR="00942894" w:rsidRPr="00B57E85" w:rsidRDefault="00942894" w:rsidP="00CE10D1">
            <w:pPr>
              <w:rPr>
                <w:rFonts w:eastAsia="Calibri" w:cs="Arial"/>
                <w:sz w:val="18"/>
                <w:szCs w:val="18"/>
              </w:rPr>
            </w:pPr>
            <w:r w:rsidRPr="00B57E85">
              <w:rPr>
                <w:rFonts w:eastAsia="Calibri" w:cs="Arial"/>
                <w:sz w:val="18"/>
                <w:szCs w:val="18"/>
              </w:rPr>
              <w:t>3. inhaltlich präzise, sprachlich prägnant und klar strukturiert formulieren</w:t>
            </w:r>
          </w:p>
          <w:p w:rsidR="00942894" w:rsidRPr="00B57E85" w:rsidRDefault="00942894" w:rsidP="00CE10D1">
            <w:pPr>
              <w:rPr>
                <w:rFonts w:eastAsia="Calibri" w:cs="Arial"/>
                <w:sz w:val="18"/>
                <w:szCs w:val="18"/>
                <w:u w:val="single"/>
              </w:rPr>
            </w:pPr>
            <w:r w:rsidRPr="00B57E85">
              <w:rPr>
                <w:rFonts w:eastAsia="Calibri" w:cs="Arial"/>
                <w:sz w:val="18"/>
                <w:szCs w:val="18"/>
              </w:rPr>
              <w:t>10. wesentliche Aussagen auch komplexer gesprochener Texte bestimmen und wiedergeben, dabei systematisch vorgehen und auch Texterschließungsmethoden und Mitschreibetechniken nutzen</w:t>
            </w:r>
          </w:p>
          <w:p w:rsidR="00942894" w:rsidRPr="009A1156" w:rsidRDefault="0039633D" w:rsidP="00CE10D1">
            <w:pPr>
              <w:rPr>
                <w:rFonts w:eastAsia="Calibri" w:cs="Arial"/>
                <w:sz w:val="18"/>
                <w:szCs w:val="18"/>
                <w:u w:val="single"/>
              </w:rPr>
            </w:pPr>
            <w:r>
              <w:rPr>
                <w:rFonts w:eastAsia="Calibri" w:cs="Arial"/>
                <w:sz w:val="18"/>
                <w:szCs w:val="18"/>
                <w:u w:val="single"/>
              </w:rPr>
              <w:t>2.2</w:t>
            </w:r>
            <w:r w:rsidR="00942894" w:rsidRPr="009A1156">
              <w:rPr>
                <w:rFonts w:eastAsia="Calibri" w:cs="Arial"/>
                <w:sz w:val="18"/>
                <w:szCs w:val="18"/>
                <w:u w:val="single"/>
              </w:rPr>
              <w:t xml:space="preserve"> Schreiben</w:t>
            </w:r>
          </w:p>
          <w:p w:rsidR="00942894" w:rsidRPr="00B57E85" w:rsidRDefault="00942894" w:rsidP="00CE10D1">
            <w:pPr>
              <w:rPr>
                <w:rFonts w:eastAsia="Calibri" w:cs="Arial"/>
                <w:sz w:val="18"/>
                <w:szCs w:val="18"/>
              </w:rPr>
            </w:pPr>
            <w:r w:rsidRPr="00B57E85">
              <w:rPr>
                <w:rFonts w:eastAsia="Calibri" w:cs="Arial"/>
                <w:sz w:val="18"/>
                <w:szCs w:val="18"/>
              </w:rPr>
              <w:t>4. elementare Anforderungen des Schreibens erfüllen (Regeln der Rechtschreibung, Zeichensetzung und Grammatik)</w:t>
            </w:r>
          </w:p>
          <w:p w:rsidR="00942894" w:rsidRPr="00B57E85" w:rsidRDefault="00942894" w:rsidP="00CE10D1">
            <w:pPr>
              <w:rPr>
                <w:rFonts w:eastAsia="Calibri" w:cs="Arial"/>
                <w:sz w:val="18"/>
                <w:szCs w:val="18"/>
              </w:rPr>
            </w:pPr>
            <w:r w:rsidRPr="00B57E85">
              <w:rPr>
                <w:rFonts w:eastAsia="Calibri" w:cs="Arial"/>
                <w:sz w:val="18"/>
                <w:szCs w:val="18"/>
              </w:rPr>
              <w:t>7. strukturiert, verständlich und stilistisch stimmig formulieren; dabei einen differenzierten Wortschatz […] verwenden</w:t>
            </w:r>
          </w:p>
          <w:p w:rsidR="00942894" w:rsidRPr="00B57E85" w:rsidRDefault="00942894" w:rsidP="00CE10D1">
            <w:pPr>
              <w:rPr>
                <w:rFonts w:eastAsia="Calibri" w:cs="Arial"/>
                <w:sz w:val="18"/>
                <w:szCs w:val="18"/>
              </w:rPr>
            </w:pPr>
            <w:r w:rsidRPr="00B57E85">
              <w:rPr>
                <w:rFonts w:eastAsia="Calibri" w:cs="Arial"/>
                <w:sz w:val="18"/>
                <w:szCs w:val="18"/>
              </w:rPr>
              <w:t>11. Schreibformen unterscheiden und funktional verwenden</w:t>
            </w:r>
          </w:p>
          <w:p w:rsidR="00942894" w:rsidRPr="00B57E85" w:rsidRDefault="00942894" w:rsidP="00CE10D1">
            <w:pPr>
              <w:rPr>
                <w:rFonts w:eastAsia="Calibri" w:cs="Arial"/>
                <w:sz w:val="18"/>
                <w:szCs w:val="18"/>
              </w:rPr>
            </w:pPr>
            <w:r w:rsidRPr="00B57E85">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B57E85" w:rsidRDefault="00942894" w:rsidP="00CE10D1">
            <w:pPr>
              <w:rPr>
                <w:rFonts w:eastAsia="Calibri" w:cs="Arial"/>
                <w:sz w:val="18"/>
                <w:szCs w:val="18"/>
              </w:rPr>
            </w:pPr>
            <w:r w:rsidRPr="00B57E85">
              <w:rPr>
                <w:rFonts w:eastAsia="Calibri" w:cs="Arial"/>
                <w:sz w:val="18"/>
                <w:szCs w:val="18"/>
              </w:rPr>
              <w:t>37. Strategien zur Überprüfung der sprachlichen Richtigkeit und Rechtschreibung anwenden</w:t>
            </w:r>
          </w:p>
          <w:p w:rsidR="00942894" w:rsidRPr="00B57E85" w:rsidRDefault="00942894" w:rsidP="00CE10D1">
            <w:pPr>
              <w:rPr>
                <w:rFonts w:eastAsia="Calibri" w:cs="Arial"/>
                <w:sz w:val="18"/>
                <w:szCs w:val="18"/>
              </w:rPr>
            </w:pPr>
            <w:r w:rsidRPr="00B57E85">
              <w:rPr>
                <w:rFonts w:eastAsia="Calibri" w:cs="Arial"/>
                <w:sz w:val="18"/>
                <w:szCs w:val="18"/>
              </w:rPr>
              <w:t xml:space="preserve">38. kritische Beobachtungen in konkrete Verbesserungsansätze und </w:t>
            </w:r>
            <w:r w:rsidRPr="00B57E85">
              <w:rPr>
                <w:rFonts w:ascii="Cambria Math" w:eastAsia="Calibri" w:hAnsi="Cambria Math" w:cs="Cambria Math"/>
                <w:sz w:val="18"/>
                <w:szCs w:val="18"/>
              </w:rPr>
              <w:t>‑</w:t>
            </w:r>
            <w:r w:rsidRPr="00B57E85">
              <w:rPr>
                <w:rFonts w:eastAsia="Calibri" w:cs="Arial"/>
                <w:sz w:val="18"/>
                <w:szCs w:val="18"/>
              </w:rPr>
              <w:t>vorschläge umsetzen</w:t>
            </w:r>
          </w:p>
          <w:p w:rsidR="00942894" w:rsidRPr="00B57E85" w:rsidRDefault="00942894" w:rsidP="00CE10D1">
            <w:pPr>
              <w:rPr>
                <w:rFonts w:eastAsia="Calibri" w:cs="Arial"/>
                <w:sz w:val="18"/>
                <w:szCs w:val="18"/>
              </w:rPr>
            </w:pPr>
            <w:r w:rsidRPr="00B57E85">
              <w:rPr>
                <w:rFonts w:eastAsia="Calibri" w:cs="Arial"/>
                <w:sz w:val="18"/>
                <w:szCs w:val="18"/>
              </w:rPr>
              <w:t>39. Texte inhaltlich und sprachlich überarbeiten und dazu geeignete Methoden und Sozialformen (zum Beispiel Schreibkonferenz) nutzen</w:t>
            </w:r>
          </w:p>
          <w:p w:rsidR="00942894" w:rsidRPr="009A1156" w:rsidRDefault="0039633D" w:rsidP="00CE10D1">
            <w:pPr>
              <w:rPr>
                <w:rFonts w:eastAsia="Calibri" w:cs="Arial"/>
                <w:sz w:val="18"/>
                <w:szCs w:val="18"/>
                <w:u w:val="single"/>
              </w:rPr>
            </w:pPr>
            <w:r>
              <w:rPr>
                <w:rFonts w:eastAsia="Calibri" w:cs="Arial"/>
                <w:sz w:val="18"/>
                <w:szCs w:val="18"/>
                <w:u w:val="single"/>
              </w:rPr>
              <w:t>2.3</w:t>
            </w:r>
            <w:r w:rsidR="00942894" w:rsidRPr="009A1156">
              <w:rPr>
                <w:rFonts w:eastAsia="Calibri" w:cs="Arial"/>
                <w:sz w:val="18"/>
                <w:szCs w:val="18"/>
                <w:u w:val="single"/>
              </w:rPr>
              <w:t xml:space="preserve"> Lesen</w:t>
            </w:r>
          </w:p>
          <w:p w:rsidR="00942894" w:rsidRPr="00B57E85" w:rsidRDefault="00942894" w:rsidP="00CE10D1">
            <w:pPr>
              <w:rPr>
                <w:rFonts w:eastAsia="Calibri" w:cs="Arial"/>
                <w:sz w:val="18"/>
                <w:szCs w:val="18"/>
              </w:rPr>
            </w:pPr>
            <w:r w:rsidRPr="00B57E85">
              <w:rPr>
                <w:rFonts w:eastAsia="Calibri" w:cs="Arial"/>
                <w:sz w:val="18"/>
                <w:szCs w:val="18"/>
              </w:rPr>
              <w:t>3. Lesestrategien und Methoden der Texterschließung anwenden (markieren […], Wortbedeutungen und Fachbegriffe klären, Nachschlagewerke in verschiedenen Medien verwenden)</w:t>
            </w:r>
          </w:p>
          <w:p w:rsidR="00942894" w:rsidRPr="00B57E85" w:rsidRDefault="00942894" w:rsidP="00CE10D1">
            <w:pPr>
              <w:rPr>
                <w:rFonts w:eastAsia="Calibri" w:cs="Arial"/>
                <w:sz w:val="18"/>
                <w:szCs w:val="18"/>
              </w:rPr>
            </w:pPr>
            <w:r w:rsidRPr="00B57E85">
              <w:rPr>
                <w:rFonts w:eastAsia="Calibri" w:cs="Arial"/>
                <w:sz w:val="18"/>
                <w:szCs w:val="18"/>
              </w:rPr>
              <w:t>5. Zusammenhänge zwischen Teilaspekten und Textganzem herstellen</w:t>
            </w:r>
          </w:p>
          <w:p w:rsidR="00942894" w:rsidRPr="00B57E85" w:rsidRDefault="00942894" w:rsidP="00CE10D1">
            <w:pPr>
              <w:rPr>
                <w:rFonts w:eastAsia="Calibri" w:cs="Arial"/>
                <w:sz w:val="18"/>
                <w:szCs w:val="18"/>
              </w:rPr>
            </w:pPr>
            <w:r w:rsidRPr="00B57E85">
              <w:rPr>
                <w:rFonts w:eastAsia="Calibri" w:cs="Arial"/>
                <w:sz w:val="18"/>
                <w:szCs w:val="18"/>
              </w:rPr>
              <w:t>17. Thesen, Argumente und Beispiele in Texten unterscheiden und bestimmen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942894" w:rsidRPr="00CE2D5B" w:rsidRDefault="00942894" w:rsidP="00CE10D1">
            <w:pPr>
              <w:rPr>
                <w:rFonts w:eastAsia="Calibri" w:cs="Arial"/>
                <w:sz w:val="18"/>
                <w:szCs w:val="18"/>
                <w:u w:val="single"/>
              </w:rPr>
            </w:pPr>
            <w:r w:rsidRPr="00D831A6">
              <w:rPr>
                <w:rFonts w:eastAsia="Calibri" w:cs="Arial"/>
                <w:sz w:val="18"/>
                <w:szCs w:val="18"/>
                <w:shd w:val="clear" w:color="auto" w:fill="F0A092"/>
              </w:rPr>
              <w:t>G:</w:t>
            </w:r>
            <w:r w:rsidRPr="00CE2D5B">
              <w:rPr>
                <w:rFonts w:eastAsia="Calibri" w:cs="Arial"/>
                <w:sz w:val="18"/>
                <w:szCs w:val="18"/>
              </w:rPr>
              <w:t xml:space="preserve"> </w:t>
            </w:r>
            <w:r w:rsidR="0039633D">
              <w:rPr>
                <w:rFonts w:eastAsia="Calibri" w:cs="Arial"/>
                <w:sz w:val="18"/>
                <w:szCs w:val="18"/>
                <w:u w:val="single"/>
              </w:rPr>
              <w:t>3.2.2.1</w:t>
            </w:r>
            <w:r w:rsidRPr="00CE2D5B">
              <w:rPr>
                <w:rFonts w:eastAsia="Calibri" w:cs="Arial"/>
                <w:sz w:val="18"/>
                <w:szCs w:val="18"/>
                <w:u w:val="single"/>
              </w:rPr>
              <w:t xml:space="preserve"> Struktur von Äußerungen</w:t>
            </w:r>
          </w:p>
          <w:p w:rsidR="00942894" w:rsidRPr="00FE1B09" w:rsidRDefault="00942894" w:rsidP="00CE10D1">
            <w:pPr>
              <w:rPr>
                <w:rFonts w:eastAsia="Calibri" w:cs="Arial"/>
                <w:sz w:val="18"/>
                <w:szCs w:val="18"/>
              </w:rPr>
            </w:pPr>
            <w:r w:rsidRPr="00CE2D5B">
              <w:rPr>
                <w:rFonts w:cs="Arial"/>
                <w:sz w:val="18"/>
                <w:szCs w:val="18"/>
              </w:rPr>
              <w:t>(1) die zentrale Bedeutung des Prädikats für den Satz benennen; Satzglieder untersuchen und bestimmen</w:t>
            </w:r>
          </w:p>
          <w:p w:rsidR="00942894" w:rsidRPr="00FE1B09" w:rsidRDefault="00942894" w:rsidP="00CE10D1">
            <w:pPr>
              <w:rPr>
                <w:rFonts w:eastAsia="Calibri" w:cs="Arial"/>
                <w:sz w:val="18"/>
                <w:szCs w:val="18"/>
              </w:rPr>
            </w:pPr>
            <w:r w:rsidRPr="00FE1B09">
              <w:rPr>
                <w:rFonts w:eastAsia="Calibri" w:cs="Arial"/>
                <w:sz w:val="18"/>
                <w:szCs w:val="18"/>
              </w:rPr>
              <w:t xml:space="preserve">(9) eigene Texte </w:t>
            </w:r>
            <w:r w:rsidR="00F54B79">
              <w:rPr>
                <w:rFonts w:eastAsia="Calibri" w:cs="Arial"/>
                <w:sz w:val="18"/>
                <w:szCs w:val="18"/>
              </w:rPr>
              <w:t>mithilfe</w:t>
            </w:r>
            <w:r w:rsidRPr="00FE1B09">
              <w:rPr>
                <w:rFonts w:eastAsia="Calibri" w:cs="Arial"/>
                <w:sz w:val="18"/>
                <w:szCs w:val="18"/>
              </w:rPr>
              <w:t xml:space="preserve"> sprachlicher Mittel kohärent gestalten</w:t>
            </w:r>
          </w:p>
          <w:p w:rsidR="00942894" w:rsidRPr="00CE2D5B" w:rsidRDefault="00942894" w:rsidP="00CE10D1">
            <w:pPr>
              <w:pStyle w:val="BPStandard"/>
              <w:rPr>
                <w:rFonts w:ascii="Arial" w:hAnsi="Arial"/>
                <w:sz w:val="18"/>
                <w:szCs w:val="18"/>
              </w:rPr>
            </w:pPr>
            <w:r w:rsidRPr="00CE2D5B">
              <w:rPr>
                <w:rFonts w:ascii="Arial" w:hAnsi="Arial"/>
                <w:sz w:val="18"/>
                <w:szCs w:val="18"/>
              </w:rPr>
              <w:t>(12) geläufige Formen der Konjugation (bei den Tempora Präsens, Präteritum, Präsensperfekt/Perfekt, Präteritumperfekt/Plusquamperfekt und Futur I) bilden und sicher verwenden</w:t>
            </w:r>
          </w:p>
          <w:p w:rsidR="00942894" w:rsidRPr="00CE2D5B" w:rsidRDefault="00942894" w:rsidP="00CE10D1">
            <w:pPr>
              <w:pStyle w:val="BPStandard"/>
              <w:rPr>
                <w:rFonts w:ascii="Arial" w:hAnsi="Arial"/>
                <w:sz w:val="18"/>
                <w:szCs w:val="18"/>
              </w:rPr>
            </w:pPr>
            <w:r w:rsidRPr="00CE2D5B">
              <w:rPr>
                <w:rFonts w:ascii="Arial" w:hAnsi="Arial"/>
                <w:sz w:val="18"/>
                <w:szCs w:val="18"/>
              </w:rPr>
              <w:t>(26) die Zeichensetzung korrekt verwenden: Anrede, Ausrufe, Aufzählung, Satzreihe, Nebensätze und Redewiedergabe</w:t>
            </w:r>
          </w:p>
          <w:p w:rsidR="00942894" w:rsidRPr="00CE2D5B" w:rsidRDefault="0039633D" w:rsidP="00CE10D1">
            <w:pPr>
              <w:rPr>
                <w:rFonts w:eastAsia="Calibri" w:cs="Arial"/>
                <w:sz w:val="18"/>
                <w:szCs w:val="18"/>
                <w:u w:val="single"/>
              </w:rPr>
            </w:pPr>
            <w:r>
              <w:rPr>
                <w:rFonts w:eastAsia="Calibri" w:cs="Arial"/>
                <w:sz w:val="18"/>
                <w:szCs w:val="18"/>
                <w:u w:val="single"/>
              </w:rPr>
              <w:t>3.2.2.2</w:t>
            </w:r>
            <w:r w:rsidR="00942894" w:rsidRPr="00CE2D5B">
              <w:rPr>
                <w:rFonts w:eastAsia="Calibri" w:cs="Arial"/>
                <w:sz w:val="18"/>
                <w:szCs w:val="18"/>
                <w:u w:val="single"/>
              </w:rPr>
              <w:t xml:space="preserve"> Funktion von Äußerungen</w:t>
            </w:r>
          </w:p>
          <w:p w:rsidR="00942894" w:rsidRPr="00FE1B09" w:rsidRDefault="00942894" w:rsidP="00CE10D1">
            <w:pPr>
              <w:rPr>
                <w:rFonts w:eastAsia="Calibri" w:cs="Arial"/>
                <w:sz w:val="18"/>
                <w:szCs w:val="18"/>
              </w:rPr>
            </w:pPr>
            <w:r w:rsidRPr="00FE1B09">
              <w:rPr>
                <w:rFonts w:eastAsia="Calibri" w:cs="Arial"/>
                <w:sz w:val="18"/>
                <w:szCs w:val="18"/>
              </w:rPr>
              <w:t>(8) Inhalte adressatenorientiert, sachgerecht und übersichtlich darstellen</w:t>
            </w:r>
          </w:p>
          <w:p w:rsidR="00942894" w:rsidRPr="00FE1B09" w:rsidRDefault="00942894" w:rsidP="00CE10D1">
            <w:pPr>
              <w:pStyle w:val="BPStandard"/>
              <w:rPr>
                <w:rFonts w:ascii="Arial" w:hAnsi="Arial"/>
                <w:sz w:val="18"/>
                <w:szCs w:val="18"/>
              </w:rPr>
            </w:pPr>
            <w:r w:rsidRPr="00FE1B09">
              <w:rPr>
                <w:rFonts w:ascii="Arial" w:hAnsi="Arial"/>
                <w:sz w:val="18"/>
                <w:szCs w:val="18"/>
              </w:rPr>
              <w:t>(11) sprachliche Äußerungen mündlich und schriftlich situationsangemessen und adressatenorientiert formulieren (</w:t>
            </w:r>
            <w:r w:rsidR="00F54B79">
              <w:rPr>
                <w:rFonts w:ascii="Arial" w:hAnsi="Arial"/>
                <w:sz w:val="18"/>
                <w:szCs w:val="18"/>
              </w:rPr>
              <w:t>z.B.</w:t>
            </w:r>
            <w:r w:rsidRPr="00FE1B09">
              <w:rPr>
                <w:rFonts w:ascii="Arial" w:hAnsi="Arial"/>
                <w:sz w:val="18"/>
                <w:szCs w:val="18"/>
              </w:rPr>
              <w:t xml:space="preserve"> Bewerbungsschreiben, Lebenslauf, Vorstellungsgespräch, Antragstellung, sachlicher Brief, Formulare)</w:t>
            </w:r>
          </w:p>
        </w:tc>
        <w:tc>
          <w:tcPr>
            <w:tcW w:w="1250" w:type="pct"/>
            <w:tcBorders>
              <w:left w:val="single" w:sz="4" w:space="0" w:color="auto"/>
              <w:bottom w:val="dashed" w:sz="4" w:space="0" w:color="auto"/>
              <w:right w:val="single" w:sz="4" w:space="0" w:color="auto"/>
            </w:tcBorders>
            <w:shd w:val="clear" w:color="auto" w:fill="auto"/>
          </w:tcPr>
          <w:p w:rsidR="00942894" w:rsidRPr="00E3547C" w:rsidRDefault="00942894" w:rsidP="000F50E3">
            <w:pPr>
              <w:pStyle w:val="Listenabsatz"/>
              <w:ind w:left="0"/>
              <w:rPr>
                <w:b/>
              </w:rPr>
            </w:pPr>
            <w:r w:rsidRPr="00E3547C">
              <w:rPr>
                <w:b/>
                <w:shd w:val="clear" w:color="auto" w:fill="F0A092"/>
              </w:rPr>
              <w:t>G:</w:t>
            </w:r>
          </w:p>
          <w:p w:rsidR="00942894" w:rsidRDefault="00942894" w:rsidP="00942894">
            <w:pPr>
              <w:pStyle w:val="Listenabsatz"/>
              <w:numPr>
                <w:ilvl w:val="0"/>
                <w:numId w:val="12"/>
              </w:numPr>
              <w:spacing w:line="240" w:lineRule="auto"/>
            </w:pPr>
            <w:r>
              <w:t>Infinitivgruppen identifizieren</w:t>
            </w:r>
          </w:p>
          <w:p w:rsidR="00942894" w:rsidRDefault="00942894" w:rsidP="00942894">
            <w:pPr>
              <w:pStyle w:val="Listenabsatz"/>
              <w:numPr>
                <w:ilvl w:val="0"/>
                <w:numId w:val="12"/>
              </w:numPr>
              <w:spacing w:line="240" w:lineRule="auto"/>
            </w:pPr>
            <w:r>
              <w:t>Zeichensetzung: Infinitivgruppen mit paarigem Komma abtrennen (didaktische Vereinfachung)</w:t>
            </w:r>
          </w:p>
          <w:p w:rsidR="00942894" w:rsidRDefault="00942894" w:rsidP="00942894">
            <w:pPr>
              <w:pStyle w:val="Listenabsatz"/>
              <w:numPr>
                <w:ilvl w:val="0"/>
                <w:numId w:val="12"/>
              </w:numPr>
              <w:spacing w:line="240" w:lineRule="auto"/>
            </w:pPr>
            <w:r>
              <w:t>(einfache Beispiele, zunächst nur Infinitivgruppen im Nachfeld)</w:t>
            </w:r>
          </w:p>
        </w:tc>
        <w:tc>
          <w:tcPr>
            <w:tcW w:w="1250" w:type="pct"/>
            <w:tcBorders>
              <w:left w:val="single" w:sz="4" w:space="0" w:color="auto"/>
              <w:bottom w:val="dashed"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r>
              <w:rPr>
                <w:rFonts w:eastAsia="Calibri"/>
              </w:rPr>
              <w:t xml:space="preserve">Anbindungsmöglichkeiten </w:t>
            </w:r>
            <w:r w:rsidR="00F54B79">
              <w:rPr>
                <w:rFonts w:eastAsia="Calibri"/>
              </w:rPr>
              <w:t>z.B.</w:t>
            </w:r>
            <w:r>
              <w:rPr>
                <w:rFonts w:eastAsia="Calibri"/>
              </w:rPr>
              <w:t xml:space="preserve"> 8.2. (Einführung von Infinitivgruppen anhand geeigneter Sachtexte), 8.6. (Anwendung und Vertiefung beim Schreiben eigener Manuskripte)</w:t>
            </w:r>
          </w:p>
        </w:tc>
      </w:tr>
      <w:tr w:rsidR="00942894" w:rsidRPr="0066072B" w:rsidTr="000F50E3">
        <w:trPr>
          <w:trHeight w:val="20"/>
        </w:trPr>
        <w:tc>
          <w:tcPr>
            <w:tcW w:w="1250" w:type="pct"/>
            <w:vMerge/>
            <w:tcBorders>
              <w:left w:val="single" w:sz="4" w:space="0" w:color="auto"/>
              <w:right w:val="single" w:sz="4" w:space="0" w:color="auto"/>
            </w:tcBorders>
            <w:shd w:val="clear" w:color="auto" w:fill="auto"/>
          </w:tcPr>
          <w:p w:rsidR="00942894" w:rsidRPr="0066072B" w:rsidRDefault="00942894" w:rsidP="00CE10D1">
            <w:pPr>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Pr="00CE2D5B" w:rsidRDefault="00942894" w:rsidP="00CE10D1">
            <w:pPr>
              <w:rPr>
                <w:rFonts w:eastAsia="Calibri" w:cs="Arial"/>
                <w:sz w:val="18"/>
                <w:szCs w:val="18"/>
                <w:u w:val="single"/>
              </w:rPr>
            </w:pPr>
            <w:r w:rsidRPr="00D831A6">
              <w:rPr>
                <w:rFonts w:eastAsia="Calibri" w:cs="Arial"/>
                <w:sz w:val="18"/>
                <w:szCs w:val="18"/>
                <w:shd w:val="clear" w:color="auto" w:fill="F0A092"/>
              </w:rPr>
              <w:t>M:</w:t>
            </w:r>
            <w:r w:rsidRPr="00CE2D5B">
              <w:rPr>
                <w:rFonts w:eastAsia="Calibri" w:cs="Arial"/>
                <w:sz w:val="18"/>
                <w:szCs w:val="18"/>
                <w:u w:val="single"/>
              </w:rPr>
              <w:t xml:space="preserve"> 3.2.2.1 Struktur von Äußerungen</w:t>
            </w:r>
          </w:p>
          <w:p w:rsidR="00942894" w:rsidRPr="00CE2D5B" w:rsidRDefault="00942894" w:rsidP="00CE10D1">
            <w:pPr>
              <w:rPr>
                <w:rFonts w:cs="Arial"/>
                <w:sz w:val="18"/>
                <w:szCs w:val="18"/>
              </w:rPr>
            </w:pPr>
            <w:r w:rsidRPr="00CE2D5B">
              <w:rPr>
                <w:rFonts w:cs="Arial"/>
                <w:sz w:val="18"/>
                <w:szCs w:val="18"/>
              </w:rPr>
              <w:t>(1) die zentrale Bedeutung des Prädikats für den Satz erläutern und Art und Anzahl der vom Prädikat abhängigen Satzglieder untersuchen und bestimmen</w:t>
            </w:r>
          </w:p>
          <w:p w:rsidR="00942894" w:rsidRPr="00CE2D5B" w:rsidRDefault="00942894" w:rsidP="00CE10D1">
            <w:pPr>
              <w:rPr>
                <w:rFonts w:cs="Arial"/>
                <w:sz w:val="18"/>
                <w:szCs w:val="18"/>
              </w:rPr>
            </w:pPr>
            <w:r w:rsidRPr="00CE2D5B">
              <w:rPr>
                <w:rFonts w:cs="Arial"/>
                <w:sz w:val="18"/>
                <w:szCs w:val="18"/>
              </w:rPr>
              <w:t>(4) die Struktur von Sätzen und Satzgefügen im Feldermodell analysieren (Satzklammer und Felder)</w:t>
            </w:r>
          </w:p>
          <w:p w:rsidR="00942894" w:rsidRPr="00CE2D5B" w:rsidRDefault="00942894" w:rsidP="00CE10D1">
            <w:pPr>
              <w:rPr>
                <w:rFonts w:eastAsia="Calibri" w:cs="Arial"/>
                <w:sz w:val="18"/>
                <w:szCs w:val="18"/>
              </w:rPr>
            </w:pPr>
            <w:r w:rsidRPr="00CE2D5B">
              <w:rPr>
                <w:rFonts w:eastAsia="Calibri" w:cs="Arial"/>
                <w:sz w:val="18"/>
                <w:szCs w:val="18"/>
              </w:rPr>
              <w:t>(6) Nebensätze als Satzglieder oder Satzgliedteile in Satzgefügen bestimmen und verwenden</w:t>
            </w:r>
          </w:p>
          <w:p w:rsidR="00942894" w:rsidRPr="00CE2D5B" w:rsidRDefault="00942894" w:rsidP="00CE10D1">
            <w:pPr>
              <w:rPr>
                <w:rFonts w:eastAsia="Calibri" w:cs="Arial"/>
                <w:sz w:val="18"/>
                <w:szCs w:val="18"/>
              </w:rPr>
            </w:pPr>
            <w:r w:rsidRPr="00CE2D5B">
              <w:rPr>
                <w:rFonts w:eastAsia="Calibri" w:cs="Arial"/>
                <w:sz w:val="18"/>
                <w:szCs w:val="18"/>
              </w:rPr>
              <w:t>(7) Infinitiv- und Partizipialgruppen erkennen</w:t>
            </w:r>
          </w:p>
          <w:p w:rsidR="00942894" w:rsidRPr="00CE2D5B" w:rsidRDefault="00942894" w:rsidP="00CE10D1">
            <w:pPr>
              <w:rPr>
                <w:rFonts w:eastAsia="Calibri" w:cs="Arial"/>
                <w:sz w:val="18"/>
                <w:szCs w:val="18"/>
              </w:rPr>
            </w:pPr>
            <w:r w:rsidRPr="00CE2D5B">
              <w:rPr>
                <w:rFonts w:eastAsia="Calibri" w:cs="Arial"/>
                <w:sz w:val="18"/>
                <w:szCs w:val="18"/>
              </w:rPr>
              <w:t>(8) Gleich- und Unterordnung von Sätzen unterscheiden, auch in komplexeren Satzgefügen</w:t>
            </w:r>
          </w:p>
          <w:p w:rsidR="00942894" w:rsidRPr="00CE2D5B" w:rsidRDefault="00942894" w:rsidP="00CE10D1">
            <w:pPr>
              <w:rPr>
                <w:rFonts w:eastAsia="Calibri" w:cs="Arial"/>
                <w:sz w:val="18"/>
                <w:szCs w:val="18"/>
              </w:rPr>
            </w:pPr>
            <w:r w:rsidRPr="00CE2D5B">
              <w:rPr>
                <w:rFonts w:eastAsia="Calibri" w:cs="Arial"/>
                <w:sz w:val="18"/>
                <w:szCs w:val="18"/>
              </w:rPr>
              <w:t xml:space="preserve">(9) eigene Texte </w:t>
            </w:r>
            <w:r w:rsidR="00F54B79">
              <w:rPr>
                <w:rFonts w:eastAsia="Calibri" w:cs="Arial"/>
                <w:sz w:val="18"/>
                <w:szCs w:val="18"/>
              </w:rPr>
              <w:t>mithilfe</w:t>
            </w:r>
            <w:r w:rsidRPr="00CE2D5B">
              <w:rPr>
                <w:rFonts w:eastAsia="Calibri" w:cs="Arial"/>
                <w:sz w:val="18"/>
                <w:szCs w:val="18"/>
              </w:rPr>
              <w:t xml:space="preserve"> sprachlicher Mittel kohärent gestalten</w:t>
            </w:r>
          </w:p>
          <w:p w:rsidR="00942894" w:rsidRPr="00CE2D5B" w:rsidRDefault="00942894" w:rsidP="00CE10D1">
            <w:pPr>
              <w:rPr>
                <w:rFonts w:cs="Arial"/>
                <w:sz w:val="18"/>
                <w:szCs w:val="18"/>
              </w:rPr>
            </w:pPr>
            <w:r w:rsidRPr="00CE2D5B">
              <w:rPr>
                <w:rFonts w:cs="Arial"/>
                <w:sz w:val="18"/>
                <w:szCs w:val="18"/>
              </w:rPr>
              <w:t>(12) alle Formen der Konjugation erkennen, bilden und sicher verwenden; Formen starker Konjugation verwenden</w:t>
            </w:r>
          </w:p>
          <w:p w:rsidR="00942894" w:rsidRPr="00CE2D5B" w:rsidRDefault="00942894" w:rsidP="00CE10D1">
            <w:pPr>
              <w:rPr>
                <w:rFonts w:cs="Arial"/>
                <w:sz w:val="18"/>
                <w:szCs w:val="18"/>
              </w:rPr>
            </w:pPr>
            <w:r w:rsidRPr="00CE2D5B">
              <w:rPr>
                <w:rFonts w:cs="Arial"/>
                <w:sz w:val="18"/>
                <w:szCs w:val="18"/>
              </w:rPr>
              <w:t>(26) die Zeichensetzung korrekt verwenden: Anrede, Ausrufe, Aufzählung, Satzreihe, Nebensätze, Appositionen, Zitate, Redewiedergabe, Infinitiv- und Partizipialgruppen</w:t>
            </w:r>
          </w:p>
          <w:p w:rsidR="00942894" w:rsidRPr="00CE2D5B" w:rsidRDefault="00942894" w:rsidP="00CE10D1">
            <w:pPr>
              <w:rPr>
                <w:rFonts w:cs="Arial"/>
                <w:sz w:val="18"/>
                <w:szCs w:val="18"/>
              </w:rPr>
            </w:pPr>
            <w:r w:rsidRPr="00CE2D5B">
              <w:rPr>
                <w:rFonts w:cs="Arial"/>
                <w:sz w:val="18"/>
                <w:szCs w:val="18"/>
              </w:rPr>
              <w:t>(28) individuelle Fehlerschwerpunkte benennen und korrigierend bearbeiten</w:t>
            </w:r>
          </w:p>
          <w:p w:rsidR="00942894" w:rsidRPr="00CE2D5B" w:rsidRDefault="0039633D" w:rsidP="00CE10D1">
            <w:pPr>
              <w:rPr>
                <w:rFonts w:eastAsia="Calibri" w:cs="Arial"/>
                <w:sz w:val="18"/>
                <w:szCs w:val="18"/>
                <w:u w:val="single"/>
              </w:rPr>
            </w:pPr>
            <w:r>
              <w:rPr>
                <w:rFonts w:eastAsia="Calibri" w:cs="Arial"/>
                <w:sz w:val="18"/>
                <w:szCs w:val="18"/>
                <w:u w:val="single"/>
              </w:rPr>
              <w:t>3.2.2.2</w:t>
            </w:r>
            <w:r w:rsidR="00942894" w:rsidRPr="00CE2D5B">
              <w:rPr>
                <w:rFonts w:eastAsia="Calibri" w:cs="Arial"/>
                <w:sz w:val="18"/>
                <w:szCs w:val="18"/>
                <w:u w:val="single"/>
              </w:rPr>
              <w:t xml:space="preserve"> Funktion von Äußerungen</w:t>
            </w:r>
          </w:p>
          <w:p w:rsidR="00942894" w:rsidRPr="00CE2D5B" w:rsidRDefault="00942894" w:rsidP="00CE10D1">
            <w:pPr>
              <w:rPr>
                <w:rFonts w:cs="Arial"/>
                <w:sz w:val="18"/>
                <w:szCs w:val="18"/>
              </w:rPr>
            </w:pPr>
            <w:r w:rsidRPr="00CE2D5B">
              <w:rPr>
                <w:rFonts w:cs="Arial"/>
                <w:sz w:val="18"/>
                <w:szCs w:val="18"/>
              </w:rPr>
              <w:t>(8) Zusammenhänge und Inhalte adressatenorientiert, sachgerecht und übersichtlich darstellen</w:t>
            </w:r>
          </w:p>
          <w:p w:rsidR="00942894" w:rsidRPr="00CE2D5B" w:rsidRDefault="00942894" w:rsidP="00CE10D1">
            <w:pPr>
              <w:rPr>
                <w:rFonts w:eastAsia="Calibri" w:cs="Arial"/>
                <w:sz w:val="18"/>
                <w:szCs w:val="18"/>
              </w:rPr>
            </w:pPr>
            <w:r w:rsidRPr="00CE2D5B">
              <w:rPr>
                <w:rFonts w:cs="Arial"/>
                <w:sz w:val="18"/>
                <w:szCs w:val="18"/>
              </w:rPr>
              <w:t>(11) sprachliche Äußerungen mündlich und schriftlich situationsangemessen und adressatenorientiert formulieren (</w:t>
            </w:r>
            <w:r w:rsidR="00F54B79">
              <w:rPr>
                <w:rFonts w:cs="Arial"/>
                <w:sz w:val="18"/>
                <w:szCs w:val="18"/>
              </w:rPr>
              <w:t>z.B.</w:t>
            </w:r>
            <w:r w:rsidRPr="00CE2D5B">
              <w:rPr>
                <w:rFonts w:cs="Arial"/>
                <w:sz w:val="18"/>
                <w:szCs w:val="18"/>
              </w:rPr>
              <w:t xml:space="preserve"> Bewerbungsschreiben, Lebenslauf, Vorstellungsgespräch, Antragstellung, sachlicher Brief, Formulare)</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Pr="00E3547C" w:rsidRDefault="00942894" w:rsidP="000F50E3">
            <w:pPr>
              <w:pStyle w:val="Listenabsatz"/>
              <w:ind w:left="0"/>
              <w:rPr>
                <w:b/>
              </w:rPr>
            </w:pPr>
            <w:r w:rsidRPr="00E3547C">
              <w:rPr>
                <w:b/>
                <w:shd w:val="clear" w:color="auto" w:fill="F0A092"/>
              </w:rPr>
              <w:t>M:</w:t>
            </w:r>
          </w:p>
          <w:p w:rsidR="00942894" w:rsidRDefault="00942894" w:rsidP="00942894">
            <w:pPr>
              <w:pStyle w:val="Listenabsatz"/>
              <w:numPr>
                <w:ilvl w:val="0"/>
                <w:numId w:val="12"/>
              </w:numPr>
              <w:spacing w:line="240" w:lineRule="auto"/>
            </w:pPr>
            <w:r>
              <w:t>Infinitivgruppen identifizieren und gezielt verwenden (</w:t>
            </w:r>
            <w:r w:rsidR="00F54B79">
              <w:t>z.B.</w:t>
            </w:r>
            <w:r>
              <w:t xml:space="preserve"> Schreiben nach Mustern, Umformulierung von Final- oder Konsekutivsätzen)</w:t>
            </w:r>
          </w:p>
          <w:p w:rsidR="00942894" w:rsidRDefault="00942894" w:rsidP="00942894">
            <w:pPr>
              <w:pStyle w:val="Listenabsatz"/>
              <w:numPr>
                <w:ilvl w:val="0"/>
                <w:numId w:val="12"/>
              </w:numPr>
              <w:spacing w:line="240" w:lineRule="auto"/>
            </w:pPr>
            <w:r>
              <w:t>Zeichensetzung: Infinitivgruppen mit paarigem Komma abtrennen (didaktische Vereinfachung)</w:t>
            </w:r>
          </w:p>
          <w:p w:rsidR="00942894" w:rsidRDefault="00942894" w:rsidP="00942894">
            <w:pPr>
              <w:pStyle w:val="Listenabsatz"/>
              <w:numPr>
                <w:ilvl w:val="0"/>
                <w:numId w:val="12"/>
              </w:numPr>
              <w:spacing w:line="240" w:lineRule="auto"/>
            </w:pPr>
            <w:r>
              <w:t>(auch Beispiele zu eingeschobenen Infinitivgruppen)</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r>
              <w:rPr>
                <w:rFonts w:eastAsia="Calibri"/>
              </w:rPr>
              <w:t xml:space="preserve">Anbindungsmöglichkeiten </w:t>
            </w:r>
            <w:r w:rsidR="00F54B79">
              <w:rPr>
                <w:rFonts w:eastAsia="Calibri"/>
              </w:rPr>
              <w:t>z.B.</w:t>
            </w:r>
            <w:r>
              <w:rPr>
                <w:rFonts w:eastAsia="Calibri"/>
              </w:rPr>
              <w:t xml:space="preserve"> 8.2. (Einführung von Infinitivgruppen anhand geeigneter Sachtexte), 8.6. (Anwendung und Vertiefung beim Schreiben eigener Manuskripte)</w:t>
            </w:r>
          </w:p>
        </w:tc>
      </w:tr>
      <w:tr w:rsidR="00942894" w:rsidRPr="0066072B" w:rsidTr="000F50E3">
        <w:trPr>
          <w:trHeight w:val="20"/>
        </w:trPr>
        <w:tc>
          <w:tcPr>
            <w:tcW w:w="1250" w:type="pct"/>
            <w:vMerge/>
            <w:tcBorders>
              <w:left w:val="single" w:sz="4" w:space="0" w:color="auto"/>
              <w:bottom w:val="single" w:sz="4" w:space="0" w:color="auto"/>
              <w:right w:val="single" w:sz="4" w:space="0" w:color="auto"/>
            </w:tcBorders>
            <w:shd w:val="clear" w:color="auto" w:fill="auto"/>
          </w:tcPr>
          <w:p w:rsidR="00942894" w:rsidRPr="0066072B" w:rsidRDefault="00942894" w:rsidP="000F50E3">
            <w:pPr>
              <w:spacing w:before="60"/>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42894" w:rsidRPr="00CE2D5B" w:rsidRDefault="00942894" w:rsidP="00CE10D1">
            <w:pPr>
              <w:rPr>
                <w:rFonts w:eastAsia="Calibri" w:cs="Arial"/>
                <w:sz w:val="18"/>
                <w:szCs w:val="18"/>
                <w:u w:val="single"/>
              </w:rPr>
            </w:pPr>
            <w:r w:rsidRPr="00D831A6">
              <w:rPr>
                <w:rFonts w:eastAsia="Calibri" w:cs="Arial"/>
                <w:sz w:val="18"/>
                <w:szCs w:val="18"/>
                <w:shd w:val="clear" w:color="auto" w:fill="F0A092"/>
              </w:rPr>
              <w:t>E:</w:t>
            </w:r>
            <w:r w:rsidR="0039633D">
              <w:rPr>
                <w:rFonts w:eastAsia="Calibri" w:cs="Arial"/>
                <w:sz w:val="18"/>
                <w:szCs w:val="18"/>
                <w:u w:val="single"/>
              </w:rPr>
              <w:t xml:space="preserve"> 3.2.2.1</w:t>
            </w:r>
            <w:r w:rsidRPr="00CE2D5B">
              <w:rPr>
                <w:rFonts w:eastAsia="Calibri" w:cs="Arial"/>
                <w:sz w:val="18"/>
                <w:szCs w:val="18"/>
                <w:u w:val="single"/>
              </w:rPr>
              <w:t xml:space="preserve"> Struktur von Äußerungen</w:t>
            </w:r>
          </w:p>
          <w:p w:rsidR="00942894" w:rsidRPr="00CE2D5B" w:rsidRDefault="00942894" w:rsidP="00CE10D1">
            <w:pPr>
              <w:rPr>
                <w:rFonts w:cs="Arial"/>
                <w:sz w:val="18"/>
                <w:szCs w:val="18"/>
              </w:rPr>
            </w:pPr>
            <w:r w:rsidRPr="00CE2D5B">
              <w:rPr>
                <w:rFonts w:cs="Arial"/>
                <w:sz w:val="18"/>
                <w:szCs w:val="18"/>
              </w:rPr>
              <w:t>(1) die zentrale Bedeutung des Prädikats für den Satz erläutern und Art und Anzahl der vom Prädikat abhängigen Satzglieder untersuchen und bestimmen</w:t>
            </w:r>
          </w:p>
          <w:p w:rsidR="00942894" w:rsidRPr="00CE2D5B" w:rsidRDefault="00942894" w:rsidP="00CE10D1">
            <w:pPr>
              <w:rPr>
                <w:rFonts w:cs="Arial"/>
                <w:sz w:val="18"/>
                <w:szCs w:val="18"/>
              </w:rPr>
            </w:pPr>
            <w:r w:rsidRPr="00CE2D5B">
              <w:rPr>
                <w:rFonts w:cs="Arial"/>
                <w:sz w:val="18"/>
                <w:szCs w:val="18"/>
              </w:rPr>
              <w:t>(4) die Struktur von Sätzen und Satzgefügen im Feldermodell analysieren (Satzklammer und Felder, auch in komplexeren Formen)</w:t>
            </w:r>
          </w:p>
          <w:p w:rsidR="00942894" w:rsidRPr="00CE2D5B" w:rsidRDefault="00942894" w:rsidP="00CE10D1">
            <w:pPr>
              <w:rPr>
                <w:rFonts w:cs="Arial"/>
                <w:sz w:val="18"/>
                <w:szCs w:val="18"/>
              </w:rPr>
            </w:pPr>
            <w:r w:rsidRPr="00CE2D5B">
              <w:rPr>
                <w:rFonts w:cs="Arial"/>
                <w:sz w:val="18"/>
                <w:szCs w:val="18"/>
              </w:rPr>
              <w:t>(6) Nebensätze als Satzglieder oder Satzgliedteile auch in komplexeren Satzgefügen bestimmen, erläutern (Adverbialsätze, Subjekt- und Objektsätze) und verwenden</w:t>
            </w:r>
          </w:p>
          <w:p w:rsidR="00942894" w:rsidRPr="00CE2D5B" w:rsidRDefault="00942894" w:rsidP="00CE10D1">
            <w:pPr>
              <w:rPr>
                <w:rFonts w:cs="Arial"/>
                <w:sz w:val="18"/>
                <w:szCs w:val="18"/>
              </w:rPr>
            </w:pPr>
            <w:r w:rsidRPr="00CE2D5B">
              <w:rPr>
                <w:sz w:val="18"/>
                <w:szCs w:val="18"/>
              </w:rPr>
              <w:t>(7) Infinitiv- und Partizipialgruppen erkennen und verwenden</w:t>
            </w:r>
          </w:p>
          <w:p w:rsidR="00942894" w:rsidRPr="00CE2D5B" w:rsidRDefault="00942894" w:rsidP="00CE10D1">
            <w:pPr>
              <w:rPr>
                <w:rFonts w:cs="Arial"/>
                <w:sz w:val="18"/>
                <w:szCs w:val="18"/>
              </w:rPr>
            </w:pPr>
            <w:r w:rsidRPr="00CE2D5B">
              <w:rPr>
                <w:rFonts w:cs="Arial"/>
                <w:sz w:val="18"/>
                <w:szCs w:val="18"/>
              </w:rPr>
              <w:t xml:space="preserve">(8) Gleich- und Unterordnung unterscheiden, dazu Konjunktionen und Subjunktionen unterscheiden, in ihren syntaktischen Funktionen beschreiben und verwenden, auch in komplexeren Satzgefügen </w:t>
            </w:r>
          </w:p>
          <w:p w:rsidR="00942894" w:rsidRPr="00CE2D5B" w:rsidRDefault="00942894" w:rsidP="00CE10D1">
            <w:pPr>
              <w:rPr>
                <w:rFonts w:cs="Arial"/>
                <w:sz w:val="18"/>
                <w:szCs w:val="18"/>
              </w:rPr>
            </w:pPr>
            <w:r w:rsidRPr="00CE2D5B">
              <w:rPr>
                <w:rFonts w:cs="Arial"/>
                <w:sz w:val="18"/>
                <w:szCs w:val="18"/>
              </w:rPr>
              <w:t xml:space="preserve">(9) Erscheinungsformen der Textkohärenz erklären und eigene Texte </w:t>
            </w:r>
            <w:r w:rsidR="00F54B79">
              <w:rPr>
                <w:rFonts w:cs="Arial"/>
                <w:sz w:val="18"/>
                <w:szCs w:val="18"/>
              </w:rPr>
              <w:t>mithilfe</w:t>
            </w:r>
            <w:r w:rsidRPr="00CE2D5B">
              <w:rPr>
                <w:rFonts w:cs="Arial"/>
                <w:sz w:val="18"/>
                <w:szCs w:val="18"/>
              </w:rPr>
              <w:t xml:space="preserve"> sprachlicher Mittel kohärent gestalten</w:t>
            </w:r>
          </w:p>
          <w:p w:rsidR="00942894" w:rsidRPr="00CE2D5B" w:rsidRDefault="00942894" w:rsidP="00CE10D1">
            <w:pPr>
              <w:rPr>
                <w:rFonts w:cs="Arial"/>
                <w:sz w:val="18"/>
                <w:szCs w:val="18"/>
              </w:rPr>
            </w:pPr>
            <w:r w:rsidRPr="00CE2D5B">
              <w:rPr>
                <w:sz w:val="18"/>
                <w:szCs w:val="18"/>
              </w:rPr>
              <w:t>(12) alle Formen der Konjugation bestimmen und sicher verwenden; Formen starker Konjugation verwenden und in ihrer Besonderheit erläutern</w:t>
            </w:r>
          </w:p>
          <w:p w:rsidR="00942894" w:rsidRPr="00CE2D5B" w:rsidRDefault="00942894" w:rsidP="00CE10D1">
            <w:pPr>
              <w:rPr>
                <w:rFonts w:cs="Arial"/>
                <w:sz w:val="18"/>
                <w:szCs w:val="18"/>
              </w:rPr>
            </w:pPr>
            <w:r w:rsidRPr="00CE2D5B">
              <w:rPr>
                <w:rFonts w:cs="Arial"/>
                <w:sz w:val="18"/>
                <w:szCs w:val="18"/>
              </w:rPr>
              <w:t>(16) Wortbedeutungen klären, auch mittels Nachschlagewerken (</w:t>
            </w:r>
            <w:r w:rsidR="00F54B79">
              <w:rPr>
                <w:rFonts w:cs="Arial"/>
                <w:sz w:val="18"/>
                <w:szCs w:val="18"/>
              </w:rPr>
              <w:t>z.B.</w:t>
            </w:r>
            <w:r w:rsidRPr="00CE2D5B">
              <w:rPr>
                <w:rFonts w:cs="Arial"/>
                <w:sz w:val="18"/>
                <w:szCs w:val="18"/>
              </w:rPr>
              <w:t xml:space="preserve"> Fremd- oder Synonymwörterbücher, auch im Internet), Definitionen einfacher Begriffe formulieren</w:t>
            </w:r>
          </w:p>
          <w:p w:rsidR="00942894" w:rsidRPr="00CE2D5B" w:rsidRDefault="00942894" w:rsidP="00CE10D1">
            <w:pPr>
              <w:rPr>
                <w:rFonts w:cs="Arial"/>
                <w:sz w:val="18"/>
                <w:szCs w:val="18"/>
              </w:rPr>
            </w:pPr>
            <w:r w:rsidRPr="00CE2D5B">
              <w:rPr>
                <w:rFonts w:cs="Arial"/>
                <w:sz w:val="18"/>
                <w:szCs w:val="18"/>
              </w:rPr>
              <w:t>(26) die Zeichensetzung korrekt verwenden und syntaktisch begründen (bei Zitaten und Redewieder-gabe, Satzreihen, Nebensätzen, Appositionen, Anre-den und Ausrufen sowie in einfachen Sätzen bei Infinitiv- und Partizipialgruppen) […]</w:t>
            </w:r>
          </w:p>
          <w:p w:rsidR="00942894" w:rsidRPr="00CE2D5B" w:rsidRDefault="00942894" w:rsidP="00CE10D1">
            <w:pPr>
              <w:rPr>
                <w:rFonts w:cs="Arial"/>
                <w:sz w:val="18"/>
                <w:szCs w:val="18"/>
              </w:rPr>
            </w:pPr>
            <w:r w:rsidRPr="00CE2D5B">
              <w:rPr>
                <w:rFonts w:cs="Arial"/>
                <w:sz w:val="18"/>
                <w:szCs w:val="18"/>
              </w:rPr>
              <w:t>(28) individuelle Fehlerschwerpunkte benennen und korrigierend bearbeiten</w:t>
            </w:r>
          </w:p>
          <w:p w:rsidR="00942894" w:rsidRPr="00CE2D5B" w:rsidRDefault="0039633D" w:rsidP="00CE10D1">
            <w:pPr>
              <w:rPr>
                <w:rFonts w:eastAsia="Calibri" w:cs="Arial"/>
                <w:sz w:val="18"/>
                <w:szCs w:val="18"/>
                <w:u w:val="single"/>
              </w:rPr>
            </w:pPr>
            <w:r>
              <w:rPr>
                <w:rFonts w:eastAsia="Calibri" w:cs="Arial"/>
                <w:sz w:val="18"/>
                <w:szCs w:val="18"/>
                <w:u w:val="single"/>
              </w:rPr>
              <w:t>3.2.2.2</w:t>
            </w:r>
            <w:r w:rsidR="00942894" w:rsidRPr="00CE2D5B">
              <w:rPr>
                <w:rFonts w:eastAsia="Calibri" w:cs="Arial"/>
                <w:sz w:val="18"/>
                <w:szCs w:val="18"/>
                <w:u w:val="single"/>
              </w:rPr>
              <w:t xml:space="preserve"> Funktion von Äußerungen</w:t>
            </w:r>
          </w:p>
          <w:p w:rsidR="00942894" w:rsidRPr="00CE2D5B" w:rsidRDefault="00942894" w:rsidP="00CE10D1">
            <w:pPr>
              <w:rPr>
                <w:rFonts w:cs="Arial"/>
                <w:sz w:val="18"/>
                <w:szCs w:val="18"/>
              </w:rPr>
            </w:pPr>
            <w:r w:rsidRPr="00CE2D5B">
              <w:rPr>
                <w:rFonts w:cs="Arial"/>
                <w:sz w:val="18"/>
                <w:szCs w:val="18"/>
              </w:rPr>
              <w:t>(8) […] Zusammenhänge und Inhalte adressatenorientiert, sachgerecht und übersichtlich darstellen</w:t>
            </w:r>
          </w:p>
          <w:p w:rsidR="00942894" w:rsidRPr="00CE2D5B" w:rsidRDefault="00942894" w:rsidP="00CE10D1">
            <w:pPr>
              <w:rPr>
                <w:rFonts w:eastAsia="Calibri" w:cs="Arial"/>
                <w:sz w:val="18"/>
                <w:szCs w:val="18"/>
              </w:rPr>
            </w:pPr>
            <w:r w:rsidRPr="00CE2D5B">
              <w:rPr>
                <w:rFonts w:cs="Arial"/>
                <w:sz w:val="18"/>
                <w:szCs w:val="18"/>
              </w:rPr>
              <w:t>(11) sprachliche Äußerungen mündlich und schriftlich situationsangemessen und adressatenorientiert formulieren (</w:t>
            </w:r>
            <w:r w:rsidR="00F54B79">
              <w:rPr>
                <w:rFonts w:cs="Arial"/>
                <w:sz w:val="18"/>
                <w:szCs w:val="18"/>
              </w:rPr>
              <w:t>z.B.</w:t>
            </w:r>
            <w:r w:rsidRPr="00CE2D5B">
              <w:rPr>
                <w:rFonts w:cs="Arial"/>
                <w:sz w:val="18"/>
                <w:szCs w:val="18"/>
              </w:rPr>
              <w:t xml:space="preserve"> Rollendiskussionen, Dialoge, Bewerbungsschreiben, Lebenslauf, Vorstellungsgespräch, Antragstellung, sachlicher Brief, Formulare)</w:t>
            </w:r>
          </w:p>
        </w:tc>
        <w:tc>
          <w:tcPr>
            <w:tcW w:w="1250" w:type="pct"/>
            <w:tcBorders>
              <w:top w:val="dashed" w:sz="4" w:space="0" w:color="auto"/>
              <w:left w:val="single" w:sz="4" w:space="0" w:color="auto"/>
              <w:right w:val="single" w:sz="4" w:space="0" w:color="auto"/>
            </w:tcBorders>
            <w:shd w:val="clear" w:color="auto" w:fill="auto"/>
          </w:tcPr>
          <w:p w:rsidR="00942894" w:rsidRPr="00E3547C" w:rsidRDefault="00942894" w:rsidP="000F50E3">
            <w:pPr>
              <w:spacing w:before="60"/>
              <w:rPr>
                <w:rFonts w:eastAsia="Calibri" w:cs="Arial"/>
                <w:b/>
              </w:rPr>
            </w:pPr>
            <w:r w:rsidRPr="00E3547C">
              <w:rPr>
                <w:rFonts w:eastAsia="Calibri" w:cs="Arial"/>
                <w:b/>
                <w:shd w:val="clear" w:color="auto" w:fill="F0A092"/>
              </w:rPr>
              <w:t>E:</w:t>
            </w:r>
          </w:p>
          <w:p w:rsidR="00942894" w:rsidRDefault="00942894" w:rsidP="00942894">
            <w:pPr>
              <w:numPr>
                <w:ilvl w:val="0"/>
                <w:numId w:val="12"/>
              </w:numPr>
              <w:spacing w:before="60"/>
              <w:rPr>
                <w:rFonts w:eastAsia="Calibri" w:cs="Arial"/>
              </w:rPr>
            </w:pPr>
            <w:r>
              <w:rPr>
                <w:rFonts w:eastAsia="Calibri" w:cs="Arial"/>
              </w:rPr>
              <w:t xml:space="preserve">Ausgangspunkt können </w:t>
            </w:r>
            <w:r w:rsidR="00F54B79">
              <w:rPr>
                <w:rFonts w:eastAsia="Calibri" w:cs="Arial"/>
              </w:rPr>
              <w:t>z.B.</w:t>
            </w:r>
            <w:r>
              <w:rPr>
                <w:rFonts w:eastAsia="Calibri" w:cs="Arial"/>
              </w:rPr>
              <w:t xml:space="preserve"> Finalsätze oder Satzreihen mit „sondern“ sein, die umformuliert werden.</w:t>
            </w:r>
          </w:p>
          <w:p w:rsidR="00942894" w:rsidRDefault="00942894" w:rsidP="00942894">
            <w:pPr>
              <w:numPr>
                <w:ilvl w:val="0"/>
                <w:numId w:val="12"/>
              </w:numPr>
              <w:spacing w:before="60"/>
              <w:rPr>
                <w:rFonts w:eastAsia="Calibri" w:cs="Arial"/>
              </w:rPr>
            </w:pPr>
            <w:r>
              <w:rPr>
                <w:rFonts w:eastAsia="Calibri" w:cs="Arial"/>
              </w:rPr>
              <w:t>Einführung der Infinitivgruppe (Formulierungsübungen mit Schreiben nach Mustern, Unterstreichungsübungen)</w:t>
            </w:r>
          </w:p>
          <w:p w:rsidR="00942894" w:rsidRPr="00B7094D" w:rsidRDefault="00942894" w:rsidP="00942894">
            <w:pPr>
              <w:numPr>
                <w:ilvl w:val="0"/>
                <w:numId w:val="12"/>
              </w:numPr>
              <w:spacing w:before="60"/>
              <w:rPr>
                <w:rFonts w:eastAsia="Calibri" w:cs="Arial"/>
              </w:rPr>
            </w:pPr>
            <w:r>
              <w:rPr>
                <w:rFonts w:eastAsia="Calibri" w:cs="Arial"/>
              </w:rPr>
              <w:t xml:space="preserve">genauere Unterscheidung von Infinitivgruppen (mit Subjunktion, attributive in Abhängigkeit von einem Nomen, Infinitivgruppen in Abhängigkeit von einem Korrelat) hier nur </w:t>
            </w:r>
            <w:r w:rsidRPr="00B7094D">
              <w:rPr>
                <w:rFonts w:eastAsia="Calibri" w:cs="Arial"/>
              </w:rPr>
              <w:t>anreißen</w:t>
            </w:r>
          </w:p>
          <w:p w:rsidR="00942894" w:rsidRPr="00B7094D" w:rsidRDefault="00942894" w:rsidP="00942894">
            <w:pPr>
              <w:numPr>
                <w:ilvl w:val="0"/>
                <w:numId w:val="12"/>
              </w:numPr>
              <w:spacing w:before="60"/>
              <w:rPr>
                <w:rFonts w:eastAsia="Calibri" w:cs="Arial"/>
              </w:rPr>
            </w:pPr>
            <w:r w:rsidRPr="00B7094D">
              <w:rPr>
                <w:rFonts w:eastAsia="Calibri" w:cs="Arial"/>
              </w:rPr>
              <w:t>Infinitivgruppen im Kontext des Satzes untersuchen (Feldermodell)</w:t>
            </w:r>
          </w:p>
          <w:p w:rsidR="00942894" w:rsidRPr="00A719C4" w:rsidRDefault="00942894" w:rsidP="00942894">
            <w:pPr>
              <w:pStyle w:val="Listenabsatz"/>
              <w:numPr>
                <w:ilvl w:val="0"/>
                <w:numId w:val="12"/>
              </w:numPr>
              <w:spacing w:line="240" w:lineRule="auto"/>
            </w:pPr>
            <w:r w:rsidRPr="00B7094D">
              <w:rPr>
                <w:rFonts w:cs="Arial"/>
              </w:rPr>
              <w:t>Zeichensetzung vereinfacht: generellen Abtrennung durch paariges Komma</w:t>
            </w:r>
          </w:p>
          <w:p w:rsidR="00942894" w:rsidRDefault="00942894" w:rsidP="00942894">
            <w:pPr>
              <w:pStyle w:val="Listenabsatz"/>
              <w:numPr>
                <w:ilvl w:val="0"/>
                <w:numId w:val="12"/>
              </w:numPr>
              <w:spacing w:line="240" w:lineRule="auto"/>
            </w:pPr>
            <w:r>
              <w:t>auch schon Partizipialgruppen identifizieren</w:t>
            </w:r>
          </w:p>
        </w:tc>
        <w:tc>
          <w:tcPr>
            <w:tcW w:w="1250" w:type="pct"/>
            <w:tcBorders>
              <w:top w:val="dashed" w:sz="4" w:space="0" w:color="auto"/>
              <w:left w:val="single"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r>
              <w:rPr>
                <w:rFonts w:eastAsia="Calibri"/>
              </w:rPr>
              <w:t xml:space="preserve">Anbindungsmöglichkeiten </w:t>
            </w:r>
            <w:r w:rsidR="00F54B79">
              <w:rPr>
                <w:rFonts w:eastAsia="Calibri"/>
              </w:rPr>
              <w:t>z.B.</w:t>
            </w:r>
            <w:r>
              <w:rPr>
                <w:rFonts w:eastAsia="Calibri"/>
              </w:rPr>
              <w:t xml:space="preserve"> 8.2. (Einführung von Infinitivgruppen anhand geeigneter Sachtexte), 8.6. (Anwendung und Vertiefung beim Schreiben eigener Manuskripte)</w:t>
            </w:r>
          </w:p>
        </w:tc>
      </w:tr>
      <w:tr w:rsidR="00942894" w:rsidRPr="0066072B" w:rsidTr="000F50E3">
        <w:trPr>
          <w:trHeight w:val="397"/>
        </w:trPr>
        <w:tc>
          <w:tcPr>
            <w:tcW w:w="5000" w:type="pct"/>
            <w:gridSpan w:val="4"/>
            <w:tcBorders>
              <w:left w:val="single" w:sz="4" w:space="0" w:color="auto"/>
              <w:bottom w:val="single" w:sz="4" w:space="0" w:color="auto"/>
              <w:right w:val="single" w:sz="4" w:space="0" w:color="auto"/>
            </w:tcBorders>
            <w:shd w:val="clear" w:color="auto" w:fill="D9D9D9"/>
            <w:vAlign w:val="center"/>
          </w:tcPr>
          <w:p w:rsidR="00942894" w:rsidRPr="00F03E17" w:rsidRDefault="00942894" w:rsidP="000F50E3">
            <w:pPr>
              <w:jc w:val="center"/>
              <w:rPr>
                <w:rFonts w:eastAsia="Calibri" w:cs="Arial"/>
                <w:szCs w:val="22"/>
              </w:rPr>
            </w:pPr>
            <w:r>
              <w:rPr>
                <w:b/>
              </w:rPr>
              <w:t xml:space="preserve">3. </w:t>
            </w:r>
            <w:r w:rsidRPr="003E785E">
              <w:rPr>
                <w:b/>
              </w:rPr>
              <w:t>Gliedsätze</w:t>
            </w:r>
          </w:p>
        </w:tc>
      </w:tr>
      <w:tr w:rsidR="00942894" w:rsidRPr="0066072B" w:rsidTr="000F50E3">
        <w:trPr>
          <w:trHeight w:val="20"/>
        </w:trPr>
        <w:tc>
          <w:tcPr>
            <w:tcW w:w="1250" w:type="pct"/>
            <w:vMerge w:val="restart"/>
            <w:tcBorders>
              <w:left w:val="single" w:sz="4" w:space="0" w:color="auto"/>
              <w:right w:val="single" w:sz="4" w:space="0" w:color="auto"/>
            </w:tcBorders>
            <w:shd w:val="clear" w:color="auto" w:fill="auto"/>
          </w:tcPr>
          <w:p w:rsidR="00942894" w:rsidRPr="009A1156" w:rsidRDefault="0039633D" w:rsidP="00CE10D1">
            <w:pPr>
              <w:rPr>
                <w:rFonts w:eastAsia="Calibri" w:cs="Arial"/>
                <w:sz w:val="18"/>
                <w:szCs w:val="18"/>
                <w:u w:val="single"/>
              </w:rPr>
            </w:pPr>
            <w:r>
              <w:rPr>
                <w:rFonts w:eastAsia="Calibri" w:cs="Arial"/>
                <w:sz w:val="18"/>
                <w:szCs w:val="18"/>
                <w:u w:val="single"/>
              </w:rPr>
              <w:t>2.1</w:t>
            </w:r>
            <w:r w:rsidR="00942894" w:rsidRPr="009A1156">
              <w:rPr>
                <w:rFonts w:eastAsia="Calibri" w:cs="Arial"/>
                <w:sz w:val="18"/>
                <w:szCs w:val="18"/>
                <w:u w:val="single"/>
              </w:rPr>
              <w:t xml:space="preserve"> Sprechen und Zuhören</w:t>
            </w:r>
          </w:p>
          <w:p w:rsidR="00942894" w:rsidRPr="00B57E85" w:rsidRDefault="00942894" w:rsidP="00CE10D1">
            <w:pPr>
              <w:rPr>
                <w:rFonts w:eastAsia="Calibri" w:cs="Arial"/>
                <w:sz w:val="18"/>
                <w:szCs w:val="18"/>
              </w:rPr>
            </w:pPr>
            <w:r w:rsidRPr="00B57E85">
              <w:rPr>
                <w:rFonts w:eastAsia="Calibri" w:cs="Arial"/>
                <w:sz w:val="18"/>
                <w:szCs w:val="18"/>
              </w:rPr>
              <w:t>2. sich standardsprachlich ausdrücken und den Unterschied zwischen mündlichem und schriftlichem Sprachgebrauch sowie Merkmale umgangssprachlichen Sprechens erkennen</w:t>
            </w:r>
          </w:p>
          <w:p w:rsidR="00942894" w:rsidRPr="00B57E85" w:rsidRDefault="00942894" w:rsidP="00CE10D1">
            <w:pPr>
              <w:rPr>
                <w:rFonts w:eastAsia="Calibri" w:cs="Arial"/>
                <w:sz w:val="18"/>
                <w:szCs w:val="18"/>
              </w:rPr>
            </w:pPr>
            <w:r w:rsidRPr="00B57E85">
              <w:rPr>
                <w:rFonts w:eastAsia="Calibri" w:cs="Arial"/>
                <w:sz w:val="18"/>
                <w:szCs w:val="18"/>
              </w:rPr>
              <w:t>3. inhaltlich präzise, sprachlich prägnant und klar strukturiert formulieren</w:t>
            </w:r>
          </w:p>
          <w:p w:rsidR="00942894" w:rsidRPr="00B57E85" w:rsidRDefault="00942894" w:rsidP="00CE10D1">
            <w:pPr>
              <w:rPr>
                <w:rFonts w:eastAsia="Calibri" w:cs="Arial"/>
                <w:sz w:val="18"/>
                <w:szCs w:val="18"/>
              </w:rPr>
            </w:pPr>
            <w:r w:rsidRPr="00B57E85">
              <w:rPr>
                <w:rFonts w:eastAsia="Calibri" w:cs="Arial"/>
                <w:sz w:val="18"/>
                <w:szCs w:val="18"/>
              </w:rPr>
              <w:t>5. verschiedene Gesprächsformen (zum Beispiel Diskussion, Streitgespräch, Debatte) praktizieren</w:t>
            </w:r>
          </w:p>
          <w:p w:rsidR="00942894" w:rsidRPr="00B57E85" w:rsidRDefault="00942894" w:rsidP="00CE10D1">
            <w:pPr>
              <w:rPr>
                <w:rFonts w:eastAsia="Calibri" w:cs="Arial"/>
                <w:sz w:val="18"/>
                <w:szCs w:val="18"/>
              </w:rPr>
            </w:pPr>
            <w:r w:rsidRPr="00B57E85">
              <w:rPr>
                <w:rFonts w:eastAsia="Calibri" w:cs="Arial"/>
                <w:sz w:val="18"/>
                <w:szCs w:val="18"/>
              </w:rPr>
              <w:t>6. Gespräche beobachten, moderieren, reflektieren, dabei Merkmale unangemessener Kommunikation erkennen und darauf hinweisen</w:t>
            </w:r>
          </w:p>
          <w:p w:rsidR="00942894" w:rsidRPr="00B57E85" w:rsidRDefault="00942894" w:rsidP="00CE10D1">
            <w:pPr>
              <w:rPr>
                <w:rFonts w:eastAsia="Calibri" w:cs="Arial"/>
                <w:sz w:val="18"/>
                <w:szCs w:val="18"/>
              </w:rPr>
            </w:pPr>
            <w:r w:rsidRPr="00B57E85">
              <w:rPr>
                <w:rFonts w:eastAsia="Calibri" w:cs="Arial"/>
                <w:sz w:val="18"/>
                <w:szCs w:val="18"/>
              </w:rPr>
              <w:t>10. wesentliche Aussagen auch komplexer gesprochener Texte bestimmen und wiedergeben, dabei systematisch vorgehen und auch Texterschließungsmethoden und Mitschreibetechniken nutzen</w:t>
            </w:r>
          </w:p>
          <w:p w:rsidR="00942894" w:rsidRPr="00B57E85" w:rsidRDefault="00942894" w:rsidP="00CE10D1">
            <w:pPr>
              <w:rPr>
                <w:rFonts w:eastAsia="Calibri" w:cs="Arial"/>
                <w:sz w:val="18"/>
                <w:szCs w:val="18"/>
              </w:rPr>
            </w:pPr>
            <w:r w:rsidRPr="00B57E85">
              <w:rPr>
                <w:rFonts w:eastAsia="Calibri" w:cs="Arial"/>
                <w:sz w:val="18"/>
                <w:szCs w:val="18"/>
              </w:rPr>
              <w:t>11. Redebeiträge transparent strukturieren, dabei Redestrategien einsetzen und die Wirkung eines Redebeitrags reflektieren</w:t>
            </w:r>
          </w:p>
          <w:p w:rsidR="00942894" w:rsidRPr="00B57E85" w:rsidRDefault="00942894" w:rsidP="00CE10D1">
            <w:pPr>
              <w:rPr>
                <w:rFonts w:eastAsia="Calibri" w:cs="Arial"/>
                <w:sz w:val="18"/>
                <w:szCs w:val="18"/>
              </w:rPr>
            </w:pPr>
            <w:r w:rsidRPr="00B57E85">
              <w:rPr>
                <w:rFonts w:eastAsia="Calibri" w:cs="Arial"/>
                <w:sz w:val="18"/>
                <w:szCs w:val="18"/>
              </w:rPr>
              <w:t>13. verschiedene Formen mündlicher Darstellung verwenden: erzählen, nacherzählen, schildern, informieren, berichten, beschreiben, appellieren, argumentieren</w:t>
            </w:r>
          </w:p>
          <w:p w:rsidR="00942894" w:rsidRPr="009A1156" w:rsidRDefault="0039633D" w:rsidP="00CE10D1">
            <w:pPr>
              <w:rPr>
                <w:rFonts w:eastAsia="Calibri" w:cs="Arial"/>
                <w:sz w:val="18"/>
                <w:szCs w:val="18"/>
                <w:u w:val="single"/>
              </w:rPr>
            </w:pPr>
            <w:r>
              <w:rPr>
                <w:rFonts w:eastAsia="Calibri" w:cs="Arial"/>
                <w:sz w:val="18"/>
                <w:szCs w:val="18"/>
                <w:u w:val="single"/>
              </w:rPr>
              <w:t>2.2</w:t>
            </w:r>
            <w:r w:rsidR="00942894" w:rsidRPr="009A1156">
              <w:rPr>
                <w:rFonts w:eastAsia="Calibri" w:cs="Arial"/>
                <w:sz w:val="18"/>
                <w:szCs w:val="18"/>
                <w:u w:val="single"/>
              </w:rPr>
              <w:t xml:space="preserve"> Schreiben</w:t>
            </w:r>
          </w:p>
          <w:p w:rsidR="00942894" w:rsidRPr="00B57E85" w:rsidRDefault="00942894" w:rsidP="00CE10D1">
            <w:pPr>
              <w:rPr>
                <w:rFonts w:eastAsia="Calibri" w:cs="Arial"/>
                <w:sz w:val="18"/>
                <w:szCs w:val="18"/>
              </w:rPr>
            </w:pPr>
            <w:r w:rsidRPr="00B57E85">
              <w:rPr>
                <w:rFonts w:eastAsia="Calibri" w:cs="Arial"/>
                <w:sz w:val="18"/>
                <w:szCs w:val="18"/>
              </w:rPr>
              <w:t>4. elementare Anforderungen des Schreibens erfüllen (Regeln der Rechtschreibung, Zeichensetzung und Grammatik)</w:t>
            </w:r>
          </w:p>
          <w:p w:rsidR="00942894" w:rsidRPr="00B57E85" w:rsidRDefault="00942894" w:rsidP="00CE10D1">
            <w:pPr>
              <w:rPr>
                <w:rFonts w:eastAsia="Calibri" w:cs="Arial"/>
                <w:sz w:val="18"/>
                <w:szCs w:val="18"/>
              </w:rPr>
            </w:pPr>
            <w:r w:rsidRPr="00B57E85">
              <w:rPr>
                <w:rFonts w:eastAsia="Calibri" w:cs="Arial"/>
                <w:sz w:val="18"/>
                <w:szCs w:val="18"/>
              </w:rPr>
              <w:t>6. Textverarbeitungs- und Präsentationsprogramme nutzen</w:t>
            </w:r>
          </w:p>
          <w:p w:rsidR="00942894" w:rsidRPr="00B57E85" w:rsidRDefault="00942894" w:rsidP="00CE10D1">
            <w:pPr>
              <w:rPr>
                <w:rFonts w:eastAsia="Calibri" w:cs="Arial"/>
                <w:sz w:val="18"/>
                <w:szCs w:val="18"/>
              </w:rPr>
            </w:pPr>
            <w:r w:rsidRPr="00B57E85">
              <w:rPr>
                <w:rFonts w:eastAsia="Calibri" w:cs="Arial"/>
                <w:sz w:val="18"/>
                <w:szCs w:val="18"/>
              </w:rPr>
              <w:t>7. strukturiert, verständlich und stilistisch stimmig formulieren; dabei einen differenzierten Wortschatz […] verwenden</w:t>
            </w:r>
          </w:p>
          <w:p w:rsidR="00942894" w:rsidRPr="00B57E85" w:rsidRDefault="00942894" w:rsidP="00CE10D1">
            <w:pPr>
              <w:rPr>
                <w:rFonts w:eastAsia="Calibri" w:cs="Arial"/>
                <w:sz w:val="18"/>
                <w:szCs w:val="18"/>
              </w:rPr>
            </w:pPr>
            <w:r w:rsidRPr="00B57E85">
              <w:rPr>
                <w:rFonts w:eastAsia="Calibri" w:cs="Arial"/>
                <w:sz w:val="18"/>
                <w:szCs w:val="18"/>
              </w:rPr>
              <w:t>10. formalisierte lineare beziehungsweise nichtlineare Texte verfassen</w:t>
            </w:r>
          </w:p>
          <w:p w:rsidR="00942894" w:rsidRPr="00B57E85" w:rsidRDefault="00942894" w:rsidP="00CE10D1">
            <w:pPr>
              <w:rPr>
                <w:rFonts w:eastAsia="Calibri" w:cs="Arial"/>
                <w:sz w:val="18"/>
                <w:szCs w:val="18"/>
              </w:rPr>
            </w:pPr>
            <w:r w:rsidRPr="00B57E85">
              <w:rPr>
                <w:rFonts w:eastAsia="Calibri" w:cs="Arial"/>
                <w:sz w:val="18"/>
                <w:szCs w:val="18"/>
              </w:rPr>
              <w:t>11. Schreibformen unterscheiden und funktional verwenden</w:t>
            </w:r>
          </w:p>
          <w:p w:rsidR="00942894" w:rsidRPr="00B57E85" w:rsidRDefault="00942894" w:rsidP="00CE10D1">
            <w:pPr>
              <w:rPr>
                <w:rFonts w:eastAsia="Calibri" w:cs="Arial"/>
                <w:sz w:val="18"/>
                <w:szCs w:val="18"/>
              </w:rPr>
            </w:pPr>
            <w:r w:rsidRPr="00B57E85">
              <w:rPr>
                <w:rFonts w:eastAsia="Calibri" w:cs="Arial"/>
                <w:sz w:val="18"/>
                <w:szCs w:val="18"/>
              </w:rPr>
              <w:t>13. den Inhalt auch längerer Texte knapp, eigenständig und adressatenorientiert wiedergeben</w:t>
            </w:r>
          </w:p>
          <w:p w:rsidR="00942894" w:rsidRPr="00B57E85" w:rsidRDefault="00942894" w:rsidP="00CE10D1">
            <w:pPr>
              <w:rPr>
                <w:rFonts w:eastAsia="Calibri" w:cs="Arial"/>
                <w:sz w:val="18"/>
                <w:szCs w:val="18"/>
              </w:rPr>
            </w:pPr>
            <w:r w:rsidRPr="00B57E85">
              <w:rPr>
                <w:rFonts w:eastAsia="Calibri" w:cs="Arial"/>
                <w:sz w:val="18"/>
                <w:szCs w:val="18"/>
              </w:rPr>
              <w:t>18. […] abwägende wie meinungsbildende Texte strukturieren und formulieren</w:t>
            </w:r>
          </w:p>
          <w:p w:rsidR="00942894" w:rsidRPr="00B57E85" w:rsidRDefault="00942894" w:rsidP="00CE10D1">
            <w:pPr>
              <w:rPr>
                <w:rFonts w:eastAsia="Calibri" w:cs="Arial"/>
                <w:sz w:val="18"/>
                <w:szCs w:val="18"/>
              </w:rPr>
            </w:pPr>
            <w:r w:rsidRPr="00B57E85">
              <w:rPr>
                <w:rFonts w:eastAsia="Calibri" w:cs="Arial"/>
                <w:sz w:val="18"/>
                <w:szCs w:val="18"/>
              </w:rPr>
              <w:t>20. Argumente mit plausibler Begründung formulieren und durch geeignete Belege, Beispiele und Beweise stützen</w:t>
            </w:r>
          </w:p>
          <w:p w:rsidR="00942894" w:rsidRPr="00B57E85" w:rsidRDefault="00942894" w:rsidP="00CE10D1">
            <w:pPr>
              <w:rPr>
                <w:rFonts w:eastAsia="Calibri" w:cs="Arial"/>
                <w:sz w:val="18"/>
                <w:szCs w:val="18"/>
              </w:rPr>
            </w:pPr>
            <w:r w:rsidRPr="00B57E85">
              <w:rPr>
                <w:rFonts w:eastAsia="Calibri" w:cs="Arial"/>
                <w:sz w:val="18"/>
                <w:szCs w:val="18"/>
              </w:rPr>
              <w:t>22. Gegenargumente formulieren, prüfen und einbeziehen</w:t>
            </w:r>
          </w:p>
          <w:p w:rsidR="00942894" w:rsidRPr="00B57E85" w:rsidRDefault="00942894" w:rsidP="00CE10D1">
            <w:pPr>
              <w:rPr>
                <w:rFonts w:eastAsia="Calibri" w:cs="Arial"/>
                <w:sz w:val="18"/>
                <w:szCs w:val="18"/>
              </w:rPr>
            </w:pPr>
            <w:r w:rsidRPr="00B57E85">
              <w:rPr>
                <w:rFonts w:eastAsia="Calibri" w:cs="Arial"/>
                <w:sz w:val="18"/>
                <w:szCs w:val="18"/>
              </w:rPr>
              <w:t>25. die formale und sprachlich stilistische Gestaltungsweise von Texten und deren Wirkung an Beispielen darstellen (zum Beispiel sprachliche Bilder deuten, Dialoge analysieren (E))</w:t>
            </w:r>
          </w:p>
          <w:p w:rsidR="00942894" w:rsidRPr="00B57E85" w:rsidRDefault="00942894" w:rsidP="00CE10D1">
            <w:pPr>
              <w:rPr>
                <w:rFonts w:eastAsia="Calibri" w:cs="Arial"/>
                <w:sz w:val="18"/>
                <w:szCs w:val="18"/>
              </w:rPr>
            </w:pPr>
            <w:r w:rsidRPr="00B57E85">
              <w:rPr>
                <w:rFonts w:eastAsia="Calibri" w:cs="Arial"/>
                <w:sz w:val="18"/>
                <w:szCs w:val="18"/>
              </w:rPr>
              <w:t>26. Textdeutungen begründen und belegen […]</w:t>
            </w:r>
          </w:p>
          <w:p w:rsidR="00942894" w:rsidRPr="00B57E85" w:rsidRDefault="00942894" w:rsidP="00CE10D1">
            <w:pPr>
              <w:rPr>
                <w:rFonts w:eastAsia="Calibri" w:cs="Arial"/>
                <w:sz w:val="18"/>
                <w:szCs w:val="18"/>
              </w:rPr>
            </w:pPr>
            <w:r w:rsidRPr="00B57E85">
              <w:rPr>
                <w:rFonts w:eastAsia="Calibri" w:cs="Arial"/>
                <w:sz w:val="18"/>
                <w:szCs w:val="18"/>
              </w:rPr>
              <w:t>28. sprachliche Mittel gezielt einsetzen</w:t>
            </w:r>
          </w:p>
          <w:p w:rsidR="00942894" w:rsidRPr="00B57E85" w:rsidRDefault="00942894" w:rsidP="00CE10D1">
            <w:pPr>
              <w:rPr>
                <w:rFonts w:eastAsia="Calibri" w:cs="Arial"/>
                <w:sz w:val="18"/>
                <w:szCs w:val="18"/>
              </w:rPr>
            </w:pPr>
            <w:r w:rsidRPr="00B57E85">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B57E85" w:rsidRDefault="00942894" w:rsidP="00CE10D1">
            <w:pPr>
              <w:rPr>
                <w:rFonts w:eastAsia="Calibri" w:cs="Arial"/>
                <w:sz w:val="18"/>
                <w:szCs w:val="18"/>
              </w:rPr>
            </w:pPr>
            <w:r w:rsidRPr="00B57E85">
              <w:rPr>
                <w:rFonts w:eastAsia="Calibri" w:cs="Arial"/>
                <w:sz w:val="18"/>
                <w:szCs w:val="18"/>
              </w:rPr>
              <w:t>37. Strategien zur Überprüfung der sprachlichen Richtigkeit und Rechtschreibung anwenden</w:t>
            </w:r>
          </w:p>
          <w:p w:rsidR="00942894" w:rsidRPr="00B57E85" w:rsidRDefault="00942894" w:rsidP="00CE10D1">
            <w:pPr>
              <w:rPr>
                <w:rFonts w:eastAsia="Calibri" w:cs="Arial"/>
                <w:sz w:val="18"/>
                <w:szCs w:val="18"/>
              </w:rPr>
            </w:pPr>
            <w:r w:rsidRPr="00B57E85">
              <w:rPr>
                <w:rFonts w:eastAsia="Calibri" w:cs="Arial"/>
                <w:sz w:val="18"/>
                <w:szCs w:val="18"/>
              </w:rPr>
              <w:t xml:space="preserve">38. kritische Beobachtungen in konkrete Verbesserungsansätze und </w:t>
            </w:r>
            <w:r w:rsidRPr="00B57E85">
              <w:rPr>
                <w:rFonts w:ascii="Cambria Math" w:eastAsia="Calibri" w:hAnsi="Cambria Math" w:cs="Cambria Math"/>
                <w:sz w:val="18"/>
                <w:szCs w:val="18"/>
              </w:rPr>
              <w:t>‑</w:t>
            </w:r>
            <w:r w:rsidRPr="00B57E85">
              <w:rPr>
                <w:rFonts w:eastAsia="Calibri" w:cs="Arial"/>
                <w:sz w:val="18"/>
                <w:szCs w:val="18"/>
              </w:rPr>
              <w:t>vorschläge umsetzen</w:t>
            </w:r>
          </w:p>
          <w:p w:rsidR="00942894" w:rsidRPr="00B57E85" w:rsidRDefault="00942894" w:rsidP="00CE10D1">
            <w:pPr>
              <w:rPr>
                <w:rFonts w:eastAsia="Calibri" w:cs="Arial"/>
                <w:sz w:val="18"/>
                <w:szCs w:val="18"/>
              </w:rPr>
            </w:pPr>
            <w:r w:rsidRPr="00B57E85">
              <w:rPr>
                <w:rFonts w:eastAsia="Calibri" w:cs="Arial"/>
                <w:sz w:val="18"/>
                <w:szCs w:val="18"/>
              </w:rPr>
              <w:t>39. Texte inhaltlich und sprachlich überarbeiten und dazu geeignete Methoden und Sozialformen (zum Beispiel Schreibkonferenz) nutzen</w:t>
            </w:r>
          </w:p>
          <w:p w:rsidR="00942894" w:rsidRPr="009A1156" w:rsidRDefault="0039633D" w:rsidP="00CE10D1">
            <w:pPr>
              <w:rPr>
                <w:rFonts w:eastAsia="Calibri" w:cs="Arial"/>
                <w:sz w:val="18"/>
                <w:szCs w:val="18"/>
                <w:u w:val="single"/>
              </w:rPr>
            </w:pPr>
            <w:r>
              <w:rPr>
                <w:rFonts w:eastAsia="Calibri" w:cs="Arial"/>
                <w:sz w:val="18"/>
                <w:szCs w:val="18"/>
                <w:u w:val="single"/>
              </w:rPr>
              <w:t>2.3</w:t>
            </w:r>
            <w:r w:rsidR="00942894" w:rsidRPr="009A1156">
              <w:rPr>
                <w:rFonts w:eastAsia="Calibri" w:cs="Arial"/>
                <w:sz w:val="18"/>
                <w:szCs w:val="18"/>
                <w:u w:val="single"/>
              </w:rPr>
              <w:t xml:space="preserve"> Lesen</w:t>
            </w:r>
          </w:p>
          <w:p w:rsidR="00942894" w:rsidRPr="00B57E85" w:rsidRDefault="00942894" w:rsidP="00CE10D1">
            <w:pPr>
              <w:rPr>
                <w:rFonts w:eastAsia="Calibri" w:cs="Arial"/>
                <w:sz w:val="18"/>
                <w:szCs w:val="18"/>
              </w:rPr>
            </w:pPr>
            <w:r w:rsidRPr="00B57E85">
              <w:rPr>
                <w:rFonts w:eastAsia="Calibri" w:cs="Arial"/>
                <w:sz w:val="18"/>
                <w:szCs w:val="18"/>
              </w:rPr>
              <w:t>3. Lesestrategien und Methoden der Texterschließung anwenden (markieren […], Wortbedeutungen und Fachbegriffe klären, Nachschlagewerke in verschiedenen Medien verwenden)</w:t>
            </w:r>
          </w:p>
          <w:p w:rsidR="00942894" w:rsidRPr="00B57E85" w:rsidRDefault="00942894" w:rsidP="00CE10D1">
            <w:pPr>
              <w:rPr>
                <w:rFonts w:eastAsia="Calibri" w:cs="Arial"/>
                <w:sz w:val="18"/>
                <w:szCs w:val="18"/>
              </w:rPr>
            </w:pPr>
            <w:r w:rsidRPr="00B57E85">
              <w:rPr>
                <w:rFonts w:eastAsia="Calibri" w:cs="Arial"/>
                <w:sz w:val="18"/>
                <w:szCs w:val="18"/>
              </w:rPr>
              <w:t>5. Zusammenhänge zwischen Teilaspekten und Textganzem herstellen</w:t>
            </w:r>
          </w:p>
          <w:p w:rsidR="00942894" w:rsidRPr="00B57E85" w:rsidRDefault="00942894" w:rsidP="00CE10D1">
            <w:pPr>
              <w:rPr>
                <w:rFonts w:eastAsia="Calibri" w:cs="Arial"/>
                <w:sz w:val="18"/>
                <w:szCs w:val="18"/>
              </w:rPr>
            </w:pPr>
            <w:r w:rsidRPr="00B57E85">
              <w:rPr>
                <w:rFonts w:eastAsia="Calibri" w:cs="Arial"/>
                <w:sz w:val="18"/>
                <w:szCs w:val="18"/>
              </w:rPr>
              <w:t xml:space="preserve">7. Interpretations- und Analysemethoden anwenden […] </w:t>
            </w:r>
          </w:p>
          <w:p w:rsidR="00942894" w:rsidRPr="00B57E85" w:rsidRDefault="00942894" w:rsidP="00CE10D1">
            <w:pPr>
              <w:rPr>
                <w:rFonts w:eastAsia="Calibri" w:cs="Arial"/>
                <w:sz w:val="18"/>
                <w:szCs w:val="18"/>
              </w:rPr>
            </w:pPr>
            <w:r w:rsidRPr="00B57E85">
              <w:rPr>
                <w:rFonts w:eastAsia="Calibri" w:cs="Arial"/>
                <w:sz w:val="18"/>
                <w:szCs w:val="18"/>
              </w:rPr>
              <w:t>8. sprachliche Gestaltungsmittel in ihren Wirkungszusammenhängen erkennen […]</w:t>
            </w:r>
          </w:p>
          <w:p w:rsidR="00942894" w:rsidRPr="0066072B" w:rsidRDefault="00942894" w:rsidP="00CE10D1">
            <w:pPr>
              <w:rPr>
                <w:rFonts w:eastAsia="Calibri" w:cs="Arial"/>
                <w:szCs w:val="22"/>
              </w:rPr>
            </w:pPr>
            <w:r w:rsidRPr="00B57E85">
              <w:rPr>
                <w:rFonts w:eastAsia="Calibri" w:cs="Arial"/>
                <w:sz w:val="18"/>
                <w:szCs w:val="18"/>
              </w:rPr>
              <w:t>16. verschiedene Textsorten – auch nichtlineare Texte – in ihren Funktionen (informieren, appellieren, regulieren, instruieren) erkennen […]</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942894" w:rsidRPr="00B57E85" w:rsidRDefault="00942894" w:rsidP="00CE10D1">
            <w:pPr>
              <w:rPr>
                <w:rFonts w:eastAsia="Calibri" w:cs="Arial"/>
                <w:sz w:val="18"/>
                <w:szCs w:val="18"/>
                <w:u w:val="single"/>
              </w:rPr>
            </w:pPr>
            <w:r w:rsidRPr="00D831A6">
              <w:rPr>
                <w:rFonts w:eastAsia="Calibri" w:cs="Arial"/>
                <w:sz w:val="18"/>
                <w:szCs w:val="18"/>
                <w:shd w:val="clear" w:color="auto" w:fill="F0A092"/>
              </w:rPr>
              <w:t>G:</w:t>
            </w:r>
            <w:r w:rsidRPr="00B57E85">
              <w:rPr>
                <w:rFonts w:eastAsia="Calibri" w:cs="Arial"/>
                <w:sz w:val="18"/>
                <w:szCs w:val="18"/>
              </w:rPr>
              <w:t xml:space="preserve"> </w:t>
            </w:r>
            <w:r w:rsidR="0039633D">
              <w:rPr>
                <w:rFonts w:eastAsia="Calibri" w:cs="Arial"/>
                <w:sz w:val="18"/>
                <w:szCs w:val="18"/>
                <w:u w:val="single"/>
              </w:rPr>
              <w:t>3.2.2.1</w:t>
            </w:r>
            <w:r w:rsidRPr="00B57E85">
              <w:rPr>
                <w:rFonts w:eastAsia="Calibri" w:cs="Arial"/>
                <w:sz w:val="18"/>
                <w:szCs w:val="18"/>
                <w:u w:val="single"/>
              </w:rPr>
              <w:t xml:space="preserve"> Struktur von Äußerungen</w:t>
            </w:r>
          </w:p>
          <w:p w:rsidR="00942894" w:rsidRPr="00B57E85" w:rsidRDefault="00942894" w:rsidP="00CE10D1">
            <w:pPr>
              <w:rPr>
                <w:sz w:val="18"/>
                <w:szCs w:val="18"/>
              </w:rPr>
            </w:pPr>
            <w:r w:rsidRPr="00B57E85">
              <w:rPr>
                <w:sz w:val="18"/>
                <w:szCs w:val="18"/>
              </w:rPr>
              <w:t>(1) die zentrale Bedeutung des Prädikats für den Satz benennen; Satzglieder untersuchen und bestimmen</w:t>
            </w:r>
          </w:p>
          <w:p w:rsidR="00942894" w:rsidRPr="00FE1B09" w:rsidRDefault="00942894" w:rsidP="00CE10D1">
            <w:pPr>
              <w:rPr>
                <w:rFonts w:eastAsia="Calibri" w:cs="Arial"/>
                <w:sz w:val="18"/>
                <w:szCs w:val="18"/>
              </w:rPr>
            </w:pPr>
            <w:r w:rsidRPr="00B57E85">
              <w:rPr>
                <w:sz w:val="18"/>
                <w:szCs w:val="18"/>
              </w:rPr>
              <w:t>(2) adverbiale Bestimmungen in ihrer semantischen Funktion bestimmen (</w:t>
            </w:r>
            <w:r w:rsidR="00F54B79">
              <w:rPr>
                <w:sz w:val="18"/>
                <w:szCs w:val="18"/>
              </w:rPr>
              <w:t>z.B.</w:t>
            </w:r>
            <w:r w:rsidRPr="00B57E85">
              <w:rPr>
                <w:sz w:val="18"/>
                <w:szCs w:val="18"/>
              </w:rPr>
              <w:t xml:space="preserve"> lokal, temporal, kausal)</w:t>
            </w:r>
          </w:p>
          <w:p w:rsidR="00942894" w:rsidRPr="00FE1B09" w:rsidRDefault="00942894" w:rsidP="00CE10D1">
            <w:pPr>
              <w:rPr>
                <w:rFonts w:eastAsia="Calibri" w:cs="Arial"/>
                <w:sz w:val="18"/>
                <w:szCs w:val="18"/>
              </w:rPr>
            </w:pPr>
            <w:r w:rsidRPr="00FE1B09">
              <w:rPr>
                <w:rFonts w:eastAsia="Calibri" w:cs="Arial"/>
                <w:sz w:val="18"/>
                <w:szCs w:val="18"/>
              </w:rPr>
              <w:t>(3) Formen von Attributen erkennen und verwenden</w:t>
            </w:r>
          </w:p>
          <w:p w:rsidR="00942894" w:rsidRPr="00FE1B09" w:rsidRDefault="00942894" w:rsidP="00CE10D1">
            <w:pPr>
              <w:rPr>
                <w:rFonts w:eastAsia="Calibri" w:cs="Arial"/>
                <w:sz w:val="18"/>
                <w:szCs w:val="18"/>
              </w:rPr>
            </w:pPr>
            <w:r w:rsidRPr="00FE1B09">
              <w:rPr>
                <w:rFonts w:eastAsia="Calibri" w:cs="Arial"/>
                <w:sz w:val="18"/>
                <w:szCs w:val="18"/>
              </w:rPr>
              <w:t>(4) die Struktur von Sätzen und Satzgefügen im Feldermodell beschreiben (Satzklammer und Felder)</w:t>
            </w:r>
          </w:p>
          <w:p w:rsidR="00942894" w:rsidRPr="00B57E85" w:rsidRDefault="00942894" w:rsidP="00CE10D1">
            <w:pPr>
              <w:rPr>
                <w:sz w:val="18"/>
                <w:szCs w:val="18"/>
              </w:rPr>
            </w:pPr>
            <w:r w:rsidRPr="00B57E85">
              <w:rPr>
                <w:sz w:val="18"/>
                <w:szCs w:val="18"/>
              </w:rPr>
              <w:t>(5) Satzarten nach der Stellung des Prädikats unterscheiden und verwenden</w:t>
            </w:r>
          </w:p>
          <w:p w:rsidR="00942894" w:rsidRPr="00FE1B09" w:rsidRDefault="00942894" w:rsidP="00CE10D1">
            <w:pPr>
              <w:rPr>
                <w:rFonts w:eastAsia="Calibri" w:cs="Arial"/>
                <w:sz w:val="18"/>
                <w:szCs w:val="18"/>
              </w:rPr>
            </w:pPr>
            <w:r w:rsidRPr="00B57E85">
              <w:rPr>
                <w:sz w:val="18"/>
                <w:szCs w:val="18"/>
              </w:rPr>
              <w:t>(6) Nebensätze bestimmen und verwenden</w:t>
            </w:r>
          </w:p>
          <w:p w:rsidR="00942894" w:rsidRPr="00FE1B09" w:rsidRDefault="00942894" w:rsidP="00CE10D1">
            <w:pPr>
              <w:rPr>
                <w:rFonts w:eastAsia="Calibri" w:cs="Arial"/>
                <w:sz w:val="18"/>
                <w:szCs w:val="18"/>
              </w:rPr>
            </w:pPr>
            <w:r w:rsidRPr="00FE1B09">
              <w:rPr>
                <w:rFonts w:eastAsia="Calibri" w:cs="Arial"/>
                <w:sz w:val="18"/>
                <w:szCs w:val="18"/>
              </w:rPr>
              <w:t xml:space="preserve">(9) eigene Texte </w:t>
            </w:r>
            <w:r w:rsidR="00F54B79">
              <w:rPr>
                <w:rFonts w:eastAsia="Calibri" w:cs="Arial"/>
                <w:sz w:val="18"/>
                <w:szCs w:val="18"/>
              </w:rPr>
              <w:t>mithilfe</w:t>
            </w:r>
            <w:r w:rsidRPr="00FE1B09">
              <w:rPr>
                <w:rFonts w:eastAsia="Calibri" w:cs="Arial"/>
                <w:sz w:val="18"/>
                <w:szCs w:val="18"/>
              </w:rPr>
              <w:t xml:space="preserve"> sprachlicher Mittel kohärent gestalten</w:t>
            </w:r>
          </w:p>
          <w:p w:rsidR="00942894" w:rsidRPr="00FE1B09" w:rsidRDefault="00942894" w:rsidP="00CE10D1">
            <w:pPr>
              <w:rPr>
                <w:rFonts w:eastAsia="Calibri" w:cs="Arial"/>
                <w:sz w:val="18"/>
                <w:szCs w:val="18"/>
              </w:rPr>
            </w:pPr>
            <w:r w:rsidRPr="00B57E85">
              <w:rPr>
                <w:sz w:val="18"/>
                <w:szCs w:val="18"/>
              </w:rPr>
              <w:t>(26) die Zeichensetzung korrekt verwenden: Anrede, Ausrufe, Aufzählung, Satzreihe, Nebensätze und Redewiedergabe</w:t>
            </w:r>
          </w:p>
          <w:p w:rsidR="00942894" w:rsidRPr="00FE1B09" w:rsidRDefault="00942894" w:rsidP="00CE10D1">
            <w:pPr>
              <w:rPr>
                <w:rFonts w:eastAsia="Calibri" w:cs="Arial"/>
                <w:sz w:val="18"/>
                <w:szCs w:val="18"/>
              </w:rPr>
            </w:pPr>
            <w:r w:rsidRPr="00B57E85">
              <w:rPr>
                <w:sz w:val="18"/>
                <w:szCs w:val="18"/>
              </w:rPr>
              <w:t>(28) individuelle Fehlerschwerpunkte benennen und korrigierend bearbeiten</w:t>
            </w:r>
          </w:p>
          <w:p w:rsidR="00942894" w:rsidRPr="00FE1B09" w:rsidRDefault="0039633D" w:rsidP="00CE10D1">
            <w:pPr>
              <w:rPr>
                <w:rFonts w:eastAsia="Calibri" w:cs="Arial"/>
                <w:sz w:val="18"/>
                <w:szCs w:val="18"/>
                <w:u w:val="single"/>
              </w:rPr>
            </w:pPr>
            <w:r>
              <w:rPr>
                <w:rFonts w:eastAsia="Calibri" w:cs="Arial"/>
                <w:sz w:val="18"/>
                <w:szCs w:val="18"/>
                <w:u w:val="single"/>
              </w:rPr>
              <w:t>3.2.2.2</w:t>
            </w:r>
            <w:r w:rsidR="00942894" w:rsidRPr="00FE1B09">
              <w:rPr>
                <w:rFonts w:eastAsia="Calibri" w:cs="Arial"/>
                <w:sz w:val="18"/>
                <w:szCs w:val="18"/>
                <w:u w:val="single"/>
              </w:rPr>
              <w:t xml:space="preserve"> Funktion von Äußerungen</w:t>
            </w:r>
          </w:p>
          <w:p w:rsidR="00942894" w:rsidRPr="00FE1B09" w:rsidRDefault="00942894" w:rsidP="00CE10D1">
            <w:pPr>
              <w:rPr>
                <w:rFonts w:eastAsia="Calibri" w:cs="Arial"/>
                <w:sz w:val="18"/>
                <w:szCs w:val="18"/>
              </w:rPr>
            </w:pPr>
            <w:r w:rsidRPr="00FE1B09">
              <w:rPr>
                <w:rFonts w:eastAsia="Calibri" w:cs="Arial"/>
                <w:sz w:val="18"/>
                <w:szCs w:val="18"/>
              </w:rPr>
              <w:t>(4) Merkmale gesprochener und geschriebener Sprache unterscheiden</w:t>
            </w:r>
          </w:p>
          <w:p w:rsidR="00942894" w:rsidRPr="00FE1B09" w:rsidRDefault="00942894" w:rsidP="00CE10D1">
            <w:pPr>
              <w:rPr>
                <w:rFonts w:eastAsia="Calibri" w:cs="Arial"/>
                <w:sz w:val="18"/>
                <w:szCs w:val="18"/>
              </w:rPr>
            </w:pPr>
            <w:r w:rsidRPr="00FE1B09">
              <w:rPr>
                <w:rFonts w:eastAsia="Calibri" w:cs="Arial"/>
                <w:sz w:val="18"/>
                <w:szCs w:val="18"/>
              </w:rPr>
              <w:t>(8) Inhalte adressatenorientiert, sachgerecht und übersichtlich darstellen</w:t>
            </w:r>
          </w:p>
          <w:p w:rsidR="00942894" w:rsidRPr="00FE1B09" w:rsidRDefault="00942894" w:rsidP="00CE10D1">
            <w:pPr>
              <w:rPr>
                <w:rFonts w:eastAsia="Calibri" w:cs="Arial"/>
                <w:sz w:val="18"/>
                <w:szCs w:val="18"/>
              </w:rPr>
            </w:pPr>
            <w:r w:rsidRPr="00FE1B09">
              <w:rPr>
                <w:rFonts w:eastAsia="Calibri" w:cs="Arial"/>
                <w:sz w:val="18"/>
                <w:szCs w:val="18"/>
              </w:rPr>
              <w:t>(11) sprachliche Äußerungen mündlich und schriftlich situationsangemessen und adressatenorientiert formulieren (</w:t>
            </w:r>
            <w:r w:rsidR="00F54B79">
              <w:rPr>
                <w:rFonts w:eastAsia="Calibri" w:cs="Arial"/>
                <w:sz w:val="18"/>
                <w:szCs w:val="18"/>
              </w:rPr>
              <w:t>z.B.</w:t>
            </w:r>
            <w:r w:rsidRPr="00FE1B09">
              <w:rPr>
                <w:rFonts w:eastAsia="Calibri" w:cs="Arial"/>
                <w:sz w:val="18"/>
                <w:szCs w:val="18"/>
              </w:rPr>
              <w:t xml:space="preserve"> Bewerbungsschreiben, Lebenslauf, Vorstellungsgespräch, Antragstellung, sachlicher Brief, Formulare)</w:t>
            </w:r>
          </w:p>
        </w:tc>
        <w:tc>
          <w:tcPr>
            <w:tcW w:w="1250" w:type="pct"/>
            <w:tcBorders>
              <w:left w:val="single" w:sz="4" w:space="0" w:color="auto"/>
              <w:bottom w:val="dashed" w:sz="4" w:space="0" w:color="auto"/>
              <w:right w:val="single" w:sz="4" w:space="0" w:color="auto"/>
            </w:tcBorders>
            <w:shd w:val="clear" w:color="auto" w:fill="auto"/>
          </w:tcPr>
          <w:p w:rsidR="00942894" w:rsidRPr="00E3547C" w:rsidRDefault="00942894" w:rsidP="000F50E3">
            <w:pPr>
              <w:pStyle w:val="Listenabsatz"/>
              <w:ind w:left="0"/>
              <w:rPr>
                <w:b/>
              </w:rPr>
            </w:pPr>
            <w:r w:rsidRPr="00E3547C">
              <w:rPr>
                <w:b/>
                <w:shd w:val="clear" w:color="auto" w:fill="F0A092"/>
              </w:rPr>
              <w:t>G:</w:t>
            </w:r>
          </w:p>
          <w:p w:rsidR="00942894" w:rsidRDefault="00942894" w:rsidP="0044377F">
            <w:pPr>
              <w:pStyle w:val="Listenabsatz"/>
              <w:numPr>
                <w:ilvl w:val="0"/>
                <w:numId w:val="50"/>
              </w:numPr>
              <w:spacing w:line="240" w:lineRule="auto"/>
            </w:pPr>
            <w:r>
              <w:t>Wiederholung und Vertiefung, insb. hinsichtlich der Aussagen von Adverbialsätzen und adverbialen Bestimmungen</w:t>
            </w:r>
          </w:p>
          <w:p w:rsidR="00942894" w:rsidRDefault="00942894" w:rsidP="0044377F">
            <w:pPr>
              <w:pStyle w:val="Listenabsatz"/>
              <w:numPr>
                <w:ilvl w:val="0"/>
                <w:numId w:val="50"/>
              </w:numPr>
              <w:spacing w:line="240" w:lineRule="auto"/>
            </w:pPr>
            <w:r>
              <w:t>Übungen zur Zeichensetzung</w:t>
            </w:r>
          </w:p>
          <w:p w:rsidR="00942894" w:rsidRDefault="00942894" w:rsidP="0044377F">
            <w:pPr>
              <w:pStyle w:val="Listenabsatz"/>
              <w:numPr>
                <w:ilvl w:val="0"/>
                <w:numId w:val="50"/>
              </w:numPr>
              <w:spacing w:line="240" w:lineRule="auto"/>
            </w:pPr>
            <w:r>
              <w:t>Wiederholung Satzglieder</w:t>
            </w:r>
          </w:p>
        </w:tc>
        <w:tc>
          <w:tcPr>
            <w:tcW w:w="1250" w:type="pct"/>
            <w:tcBorders>
              <w:left w:val="single" w:sz="4" w:space="0" w:color="auto"/>
              <w:bottom w:val="dashed" w:sz="4" w:space="0" w:color="auto"/>
              <w:right w:val="single" w:sz="4" w:space="0" w:color="auto"/>
            </w:tcBorders>
            <w:shd w:val="clear" w:color="auto" w:fill="auto"/>
          </w:tcPr>
          <w:p w:rsidR="00942894" w:rsidRDefault="00942894" w:rsidP="000F50E3">
            <w:pPr>
              <w:spacing w:before="60"/>
            </w:pPr>
            <w:r w:rsidRPr="00F03E17">
              <w:t>Entscheidend im Zusammenhang mit Adverbialsätzen ist eine Beschreibung der Aussagefunktion; Terminologie ist dem nachgeordnet.</w:t>
            </w:r>
          </w:p>
          <w:p w:rsidR="00942894" w:rsidRDefault="00942894" w:rsidP="000F50E3">
            <w:pPr>
              <w:spacing w:before="60"/>
            </w:pPr>
          </w:p>
          <w:p w:rsidR="00942894" w:rsidRPr="0066072B" w:rsidRDefault="00942894" w:rsidP="000F50E3">
            <w:pPr>
              <w:spacing w:before="60"/>
              <w:rPr>
                <w:rFonts w:eastAsia="Calibri" w:cs="Arial"/>
                <w:i/>
                <w:szCs w:val="22"/>
              </w:rPr>
            </w:pPr>
            <w:r>
              <w:rPr>
                <w:rFonts w:eastAsia="Calibri"/>
              </w:rPr>
              <w:t xml:space="preserve">Anbindungsmöglichkeiten </w:t>
            </w:r>
            <w:r w:rsidR="00F54B79">
              <w:rPr>
                <w:rFonts w:eastAsia="Calibri"/>
              </w:rPr>
              <w:t>z.B.</w:t>
            </w:r>
            <w:r>
              <w:rPr>
                <w:rFonts w:eastAsia="Calibri"/>
              </w:rPr>
              <w:t xml:space="preserve"> 8.2. (Syntaxanalyse in komplexeren Sachtexten), 8.6. (Anwendung und Vertiefung beim Schreiben eigener Manuskripte)</w:t>
            </w:r>
          </w:p>
        </w:tc>
      </w:tr>
      <w:tr w:rsidR="00942894" w:rsidRPr="0066072B" w:rsidTr="000F50E3">
        <w:trPr>
          <w:trHeight w:val="20"/>
        </w:trPr>
        <w:tc>
          <w:tcPr>
            <w:tcW w:w="1250" w:type="pct"/>
            <w:vMerge/>
            <w:tcBorders>
              <w:left w:val="single" w:sz="4" w:space="0" w:color="auto"/>
              <w:bottom w:val="single" w:sz="4" w:space="0" w:color="auto"/>
              <w:right w:val="single" w:sz="4" w:space="0" w:color="auto"/>
            </w:tcBorders>
            <w:shd w:val="clear" w:color="auto" w:fill="auto"/>
          </w:tcPr>
          <w:p w:rsidR="00942894" w:rsidRPr="0066072B" w:rsidRDefault="00942894" w:rsidP="00CE10D1">
            <w:pPr>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42894" w:rsidRPr="00B57E85" w:rsidRDefault="00017114" w:rsidP="00CE10D1">
            <w:pPr>
              <w:rPr>
                <w:rFonts w:eastAsia="Calibri" w:cs="Arial"/>
                <w:sz w:val="18"/>
                <w:szCs w:val="18"/>
                <w:u w:val="single"/>
              </w:rPr>
            </w:pPr>
            <w:r>
              <w:rPr>
                <w:rFonts w:eastAsia="Calibri" w:cs="Arial"/>
                <w:sz w:val="18"/>
                <w:szCs w:val="18"/>
                <w:shd w:val="clear" w:color="auto" w:fill="F0A092"/>
              </w:rPr>
              <w:t>M</w:t>
            </w:r>
            <w:r w:rsidR="00942894" w:rsidRPr="00D831A6">
              <w:rPr>
                <w:rFonts w:eastAsia="Calibri" w:cs="Arial"/>
                <w:sz w:val="18"/>
                <w:szCs w:val="18"/>
                <w:shd w:val="clear" w:color="auto" w:fill="F0A092"/>
              </w:rPr>
              <w:t>E:</w:t>
            </w:r>
            <w:r w:rsidR="00942894" w:rsidRPr="00B57E85">
              <w:rPr>
                <w:rFonts w:eastAsia="Calibri" w:cs="Arial"/>
                <w:sz w:val="18"/>
                <w:szCs w:val="18"/>
              </w:rPr>
              <w:t xml:space="preserve"> </w:t>
            </w:r>
            <w:r w:rsidR="0039633D">
              <w:rPr>
                <w:rFonts w:eastAsia="Calibri" w:cs="Arial"/>
                <w:sz w:val="18"/>
                <w:szCs w:val="18"/>
                <w:u w:val="single"/>
              </w:rPr>
              <w:t>3.2.2.1</w:t>
            </w:r>
            <w:r w:rsidR="00942894" w:rsidRPr="00B57E85">
              <w:rPr>
                <w:rFonts w:eastAsia="Calibri" w:cs="Arial"/>
                <w:sz w:val="18"/>
                <w:szCs w:val="18"/>
                <w:u w:val="single"/>
              </w:rPr>
              <w:t xml:space="preserve"> Struktur von Äußerungen</w:t>
            </w:r>
          </w:p>
          <w:p w:rsidR="00942894" w:rsidRDefault="00942894" w:rsidP="00CE10D1">
            <w:pPr>
              <w:rPr>
                <w:sz w:val="18"/>
                <w:szCs w:val="18"/>
              </w:rPr>
            </w:pPr>
            <w:r w:rsidRPr="00DF74F4">
              <w:rPr>
                <w:sz w:val="18"/>
                <w:szCs w:val="18"/>
              </w:rPr>
              <w:t>(1</w:t>
            </w:r>
            <w:r>
              <w:rPr>
                <w:sz w:val="18"/>
                <w:szCs w:val="18"/>
              </w:rPr>
              <w:t>ME</w:t>
            </w:r>
            <w:r w:rsidRPr="00DF74F4">
              <w:rPr>
                <w:sz w:val="18"/>
                <w:szCs w:val="18"/>
              </w:rPr>
              <w:t>) die zentrale Bedeutung des Prädikats für den Satz erläutern und Art und Anzahl der vom Prädikat abhängigen Satzglieder untersuchen und bestimmen</w:t>
            </w:r>
          </w:p>
          <w:p w:rsidR="00942894" w:rsidRPr="009B6215" w:rsidRDefault="00942894" w:rsidP="00CE10D1">
            <w:pPr>
              <w:shd w:val="clear" w:color="auto" w:fill="FFFFFF"/>
              <w:rPr>
                <w:sz w:val="18"/>
                <w:szCs w:val="18"/>
              </w:rPr>
            </w:pPr>
            <w:r w:rsidRPr="009B6215">
              <w:rPr>
                <w:sz w:val="18"/>
                <w:szCs w:val="18"/>
              </w:rPr>
              <w:t>(2</w:t>
            </w:r>
            <w:r w:rsidRPr="009C745B">
              <w:rPr>
                <w:sz w:val="18"/>
                <w:szCs w:val="18"/>
                <w:shd w:val="clear" w:color="auto" w:fill="FFFFFF"/>
              </w:rPr>
              <w:t>M</w:t>
            </w:r>
            <w:r w:rsidRPr="009B6215">
              <w:rPr>
                <w:sz w:val="18"/>
                <w:szCs w:val="18"/>
              </w:rPr>
              <w:t>) adverbiale Bestimmungen in ihrer Form (Adverb, Adverbialsätze) und semantischen Funktion (temporal, kausal, modal, lokal) erläutern und verwenden</w:t>
            </w:r>
          </w:p>
          <w:p w:rsidR="00942894" w:rsidRDefault="00942894" w:rsidP="00CE10D1">
            <w:pPr>
              <w:shd w:val="clear" w:color="auto" w:fill="FFFFFF"/>
              <w:rPr>
                <w:sz w:val="18"/>
                <w:szCs w:val="18"/>
              </w:rPr>
            </w:pPr>
            <w:r w:rsidRPr="009B6215">
              <w:rPr>
                <w:sz w:val="18"/>
                <w:szCs w:val="18"/>
              </w:rPr>
              <w:t>(</w:t>
            </w:r>
            <w:r w:rsidRPr="009C745B">
              <w:rPr>
                <w:sz w:val="18"/>
                <w:szCs w:val="18"/>
                <w:shd w:val="clear" w:color="auto" w:fill="FFFFFF"/>
              </w:rPr>
              <w:t>2E</w:t>
            </w:r>
            <w:r w:rsidRPr="009B6215">
              <w:rPr>
                <w:sz w:val="18"/>
                <w:szCs w:val="18"/>
              </w:rPr>
              <w:t>) adverbiale Bestimmungen in ihrer Form (Adverb, Präpositionalausdruck, Adverbialsätze) und semantischen Funktion (temporal, kausal, modal, lokal) erläutern und verwenden</w:t>
            </w:r>
          </w:p>
          <w:p w:rsidR="00942894" w:rsidRPr="009B6215" w:rsidRDefault="00942894" w:rsidP="00CE10D1">
            <w:pPr>
              <w:shd w:val="clear" w:color="auto" w:fill="FFFFFF"/>
              <w:rPr>
                <w:sz w:val="18"/>
                <w:szCs w:val="18"/>
              </w:rPr>
            </w:pPr>
            <w:r w:rsidRPr="00D831A6">
              <w:rPr>
                <w:sz w:val="18"/>
                <w:szCs w:val="18"/>
              </w:rPr>
              <w:t>(3</w:t>
            </w:r>
            <w:r>
              <w:rPr>
                <w:sz w:val="18"/>
                <w:szCs w:val="18"/>
              </w:rPr>
              <w:t>ME</w:t>
            </w:r>
            <w:r w:rsidRPr="00D831A6">
              <w:rPr>
                <w:sz w:val="18"/>
                <w:szCs w:val="18"/>
              </w:rPr>
              <w:t>) Formen von Attributen als</w:t>
            </w:r>
            <w:r>
              <w:rPr>
                <w:sz w:val="18"/>
                <w:szCs w:val="18"/>
              </w:rPr>
              <w:t xml:space="preserve"> </w:t>
            </w:r>
            <w:r w:rsidRPr="00D831A6">
              <w:rPr>
                <w:sz w:val="18"/>
                <w:szCs w:val="18"/>
              </w:rPr>
              <w:t>Teil eines Satzgliedes</w:t>
            </w:r>
            <w:r>
              <w:rPr>
                <w:sz w:val="18"/>
                <w:szCs w:val="18"/>
              </w:rPr>
              <w:t xml:space="preserve"> </w:t>
            </w:r>
            <w:r w:rsidRPr="00D831A6">
              <w:rPr>
                <w:sz w:val="18"/>
                <w:szCs w:val="18"/>
              </w:rPr>
              <w:t>erkennen und verwenden</w:t>
            </w:r>
            <w:r>
              <w:rPr>
                <w:sz w:val="18"/>
                <w:szCs w:val="18"/>
              </w:rPr>
              <w:t xml:space="preserve"> E: </w:t>
            </w:r>
            <w:r w:rsidRPr="00D831A6">
              <w:rPr>
                <w:sz w:val="18"/>
                <w:szCs w:val="18"/>
              </w:rPr>
              <w:t>und bestimmen</w:t>
            </w:r>
            <w:r>
              <w:rPr>
                <w:sz w:val="18"/>
                <w:szCs w:val="18"/>
              </w:rPr>
              <w:t xml:space="preserve"> </w:t>
            </w:r>
            <w:r w:rsidRPr="00D831A6">
              <w:rPr>
                <w:sz w:val="18"/>
                <w:szCs w:val="18"/>
              </w:rPr>
              <w:t>(Adjektiv-, Präpositional-,</w:t>
            </w:r>
            <w:r>
              <w:rPr>
                <w:sz w:val="18"/>
                <w:szCs w:val="18"/>
              </w:rPr>
              <w:t xml:space="preserve"> </w:t>
            </w:r>
            <w:r w:rsidRPr="00D831A6">
              <w:rPr>
                <w:sz w:val="18"/>
                <w:szCs w:val="18"/>
              </w:rPr>
              <w:t>Pronominal-, Genitivattribut,</w:t>
            </w:r>
            <w:r>
              <w:rPr>
                <w:sz w:val="18"/>
                <w:szCs w:val="18"/>
              </w:rPr>
              <w:t xml:space="preserve"> </w:t>
            </w:r>
            <w:r w:rsidRPr="00D831A6">
              <w:rPr>
                <w:sz w:val="18"/>
                <w:szCs w:val="18"/>
              </w:rPr>
              <w:t>Relativs</w:t>
            </w:r>
            <w:r>
              <w:rPr>
                <w:sz w:val="18"/>
                <w:szCs w:val="18"/>
              </w:rPr>
              <w:t>atz)</w:t>
            </w:r>
          </w:p>
          <w:p w:rsidR="00942894" w:rsidRPr="00DF74F4" w:rsidRDefault="00942894" w:rsidP="00CE10D1">
            <w:pPr>
              <w:rPr>
                <w:sz w:val="18"/>
                <w:szCs w:val="18"/>
              </w:rPr>
            </w:pPr>
            <w:r w:rsidRPr="00DF74F4">
              <w:rPr>
                <w:sz w:val="18"/>
                <w:szCs w:val="18"/>
              </w:rPr>
              <w:t xml:space="preserve">(4) die Struktur von Sätzen und Satzgefügen im Feldermodell analysieren (Satzklammer und Felder, </w:t>
            </w:r>
            <w:r>
              <w:rPr>
                <w:sz w:val="18"/>
                <w:szCs w:val="18"/>
              </w:rPr>
              <w:t xml:space="preserve">E: </w:t>
            </w:r>
            <w:r w:rsidRPr="00DF74F4">
              <w:rPr>
                <w:sz w:val="18"/>
                <w:szCs w:val="18"/>
              </w:rPr>
              <w:t xml:space="preserve">auch in komplexeren Formen) </w:t>
            </w:r>
          </w:p>
          <w:p w:rsidR="00942894" w:rsidRPr="009B6215" w:rsidRDefault="00942894" w:rsidP="00CE10D1">
            <w:pPr>
              <w:rPr>
                <w:sz w:val="18"/>
                <w:szCs w:val="18"/>
              </w:rPr>
            </w:pPr>
            <w:r w:rsidRPr="009B6215">
              <w:rPr>
                <w:sz w:val="18"/>
                <w:szCs w:val="18"/>
              </w:rPr>
              <w:t xml:space="preserve">(5) verschiedene Satzarten unterscheiden und </w:t>
            </w:r>
            <w:r>
              <w:rPr>
                <w:sz w:val="18"/>
                <w:szCs w:val="18"/>
              </w:rPr>
              <w:t xml:space="preserve">ME: </w:t>
            </w:r>
            <w:r w:rsidRPr="009B6215">
              <w:rPr>
                <w:sz w:val="18"/>
                <w:szCs w:val="18"/>
              </w:rPr>
              <w:t xml:space="preserve">sicher verwenden; </w:t>
            </w:r>
            <w:r>
              <w:rPr>
                <w:sz w:val="18"/>
                <w:szCs w:val="18"/>
              </w:rPr>
              <w:t xml:space="preserve">ME: </w:t>
            </w:r>
            <w:r w:rsidRPr="009B6215">
              <w:rPr>
                <w:sz w:val="18"/>
                <w:szCs w:val="18"/>
              </w:rPr>
              <w:t>die Stellung des finiten Verbs im Satz mit der Satzfunktion in Zusammenhang bringen […]</w:t>
            </w:r>
          </w:p>
          <w:p w:rsidR="00942894" w:rsidRPr="009B6215" w:rsidRDefault="00942894" w:rsidP="00CE10D1">
            <w:pPr>
              <w:rPr>
                <w:sz w:val="18"/>
                <w:szCs w:val="18"/>
              </w:rPr>
            </w:pPr>
            <w:r w:rsidRPr="009B6215">
              <w:rPr>
                <w:sz w:val="18"/>
                <w:szCs w:val="18"/>
              </w:rPr>
              <w:t>(6</w:t>
            </w:r>
            <w:r w:rsidRPr="009C745B">
              <w:rPr>
                <w:sz w:val="18"/>
                <w:szCs w:val="18"/>
                <w:shd w:val="clear" w:color="auto" w:fill="FFFFFF"/>
              </w:rPr>
              <w:t>G</w:t>
            </w:r>
            <w:r w:rsidRPr="009B6215">
              <w:rPr>
                <w:sz w:val="18"/>
                <w:szCs w:val="18"/>
              </w:rPr>
              <w:t>) Nebensätze bestimmen und verwenden</w:t>
            </w:r>
          </w:p>
          <w:p w:rsidR="00942894" w:rsidRPr="009B6215" w:rsidRDefault="00942894" w:rsidP="00CE10D1">
            <w:pPr>
              <w:rPr>
                <w:sz w:val="18"/>
                <w:szCs w:val="18"/>
              </w:rPr>
            </w:pPr>
            <w:r w:rsidRPr="009B6215">
              <w:rPr>
                <w:sz w:val="18"/>
                <w:szCs w:val="18"/>
              </w:rPr>
              <w:t>(</w:t>
            </w:r>
            <w:r w:rsidRPr="009C745B">
              <w:rPr>
                <w:sz w:val="18"/>
                <w:szCs w:val="18"/>
                <w:shd w:val="clear" w:color="auto" w:fill="FFFFFF"/>
              </w:rPr>
              <w:t>6M)</w:t>
            </w:r>
            <w:r w:rsidRPr="009B6215">
              <w:rPr>
                <w:sz w:val="18"/>
                <w:szCs w:val="18"/>
              </w:rPr>
              <w:t xml:space="preserve"> Nebensätze als Satzglieder oder Satzgliedteile in Satzgefügen bestimmen und verwenden</w:t>
            </w:r>
          </w:p>
          <w:p w:rsidR="00942894" w:rsidRDefault="00942894" w:rsidP="00CE10D1">
            <w:pPr>
              <w:rPr>
                <w:sz w:val="18"/>
                <w:szCs w:val="18"/>
              </w:rPr>
            </w:pPr>
            <w:r w:rsidRPr="009B6215">
              <w:rPr>
                <w:sz w:val="18"/>
                <w:szCs w:val="18"/>
              </w:rPr>
              <w:t>(6</w:t>
            </w:r>
            <w:r w:rsidRPr="00BD1F28">
              <w:rPr>
                <w:sz w:val="18"/>
                <w:szCs w:val="18"/>
              </w:rPr>
              <w:t>E)</w:t>
            </w:r>
            <w:r w:rsidRPr="009B6215">
              <w:rPr>
                <w:sz w:val="18"/>
                <w:szCs w:val="18"/>
              </w:rPr>
              <w:t xml:space="preserve"> Nebensätze als Satzglieder oder Satzgliedteile auch in komplexeren Satzgefügen bestimmen, erläutern (Adverbialsätze, Subjekt- und Objektsätze) und verwenden</w:t>
            </w:r>
          </w:p>
          <w:p w:rsidR="00942894" w:rsidRPr="009A1156" w:rsidRDefault="00942894" w:rsidP="00CE10D1">
            <w:pPr>
              <w:rPr>
                <w:sz w:val="18"/>
                <w:szCs w:val="18"/>
              </w:rPr>
            </w:pPr>
            <w:r w:rsidRPr="009A1156">
              <w:rPr>
                <w:sz w:val="18"/>
                <w:szCs w:val="18"/>
              </w:rPr>
              <w:t>(8</w:t>
            </w:r>
            <w:r>
              <w:rPr>
                <w:sz w:val="18"/>
                <w:szCs w:val="18"/>
              </w:rPr>
              <w:t>ME</w:t>
            </w:r>
            <w:r w:rsidRPr="009A1156">
              <w:rPr>
                <w:sz w:val="18"/>
                <w:szCs w:val="18"/>
              </w:rPr>
              <w:t>) Gleich- und Unterordnung unterscheiden, auch in komplexeren Satzgefügen</w:t>
            </w:r>
            <w:r>
              <w:rPr>
                <w:sz w:val="18"/>
                <w:szCs w:val="18"/>
              </w:rPr>
              <w:t xml:space="preserve">, E: </w:t>
            </w:r>
            <w:r w:rsidRPr="009A1156">
              <w:rPr>
                <w:sz w:val="18"/>
                <w:szCs w:val="18"/>
              </w:rPr>
              <w:t>dazu Konjunktionen und Subjunktionen unterscheiden, in ihren syntaktischen Funktion beschrei</w:t>
            </w:r>
            <w:r>
              <w:rPr>
                <w:sz w:val="18"/>
                <w:szCs w:val="18"/>
              </w:rPr>
              <w:t>ben und verwenden</w:t>
            </w:r>
          </w:p>
          <w:p w:rsidR="00942894" w:rsidRDefault="00942894" w:rsidP="00CE10D1">
            <w:pPr>
              <w:rPr>
                <w:sz w:val="18"/>
                <w:szCs w:val="18"/>
              </w:rPr>
            </w:pPr>
            <w:r w:rsidRPr="00807462">
              <w:rPr>
                <w:sz w:val="18"/>
                <w:szCs w:val="18"/>
              </w:rPr>
              <w:t>(9</w:t>
            </w:r>
            <w:r>
              <w:rPr>
                <w:sz w:val="18"/>
                <w:szCs w:val="18"/>
              </w:rPr>
              <w:t>GM</w:t>
            </w:r>
            <w:r w:rsidRPr="00807462">
              <w:rPr>
                <w:sz w:val="18"/>
                <w:szCs w:val="18"/>
              </w:rPr>
              <w:t>) eigene Texte mithilfe</w:t>
            </w:r>
            <w:r>
              <w:rPr>
                <w:sz w:val="18"/>
                <w:szCs w:val="18"/>
              </w:rPr>
              <w:t xml:space="preserve"> </w:t>
            </w:r>
            <w:r w:rsidRPr="00807462">
              <w:rPr>
                <w:sz w:val="18"/>
                <w:szCs w:val="18"/>
              </w:rPr>
              <w:t>sprachlicher Mittel kohärent</w:t>
            </w:r>
            <w:r>
              <w:rPr>
                <w:sz w:val="18"/>
                <w:szCs w:val="18"/>
              </w:rPr>
              <w:t xml:space="preserve"> </w:t>
            </w:r>
            <w:r w:rsidRPr="00807462">
              <w:rPr>
                <w:sz w:val="18"/>
                <w:szCs w:val="18"/>
              </w:rPr>
              <w:t>gestalten</w:t>
            </w:r>
          </w:p>
          <w:p w:rsidR="00942894" w:rsidRDefault="00942894" w:rsidP="00CE10D1">
            <w:pPr>
              <w:rPr>
                <w:sz w:val="18"/>
                <w:szCs w:val="18"/>
              </w:rPr>
            </w:pPr>
            <w:r w:rsidRPr="009B6215">
              <w:rPr>
                <w:sz w:val="18"/>
                <w:szCs w:val="18"/>
              </w:rPr>
              <w:t>(9</w:t>
            </w:r>
            <w:r>
              <w:rPr>
                <w:sz w:val="18"/>
                <w:szCs w:val="18"/>
              </w:rPr>
              <w:t>E</w:t>
            </w:r>
            <w:r w:rsidRPr="009B6215">
              <w:rPr>
                <w:sz w:val="18"/>
                <w:szCs w:val="18"/>
              </w:rPr>
              <w:t xml:space="preserve">) Erscheinungsformen der Textkohärenz erklären und eigene Texte </w:t>
            </w:r>
            <w:r w:rsidR="00F54B79">
              <w:rPr>
                <w:sz w:val="18"/>
                <w:szCs w:val="18"/>
              </w:rPr>
              <w:t>mithilfe</w:t>
            </w:r>
            <w:r w:rsidRPr="009B6215">
              <w:rPr>
                <w:sz w:val="18"/>
                <w:szCs w:val="18"/>
              </w:rPr>
              <w:t xml:space="preserve"> sprachlicher Mittel kohärent gestalten </w:t>
            </w:r>
          </w:p>
          <w:p w:rsidR="00942894" w:rsidRDefault="00942894" w:rsidP="00CE10D1">
            <w:pPr>
              <w:rPr>
                <w:sz w:val="18"/>
                <w:szCs w:val="18"/>
              </w:rPr>
            </w:pPr>
            <w:r w:rsidRPr="002A0017">
              <w:rPr>
                <w:sz w:val="18"/>
                <w:szCs w:val="18"/>
              </w:rPr>
              <w:t>(10</w:t>
            </w:r>
            <w:r>
              <w:rPr>
                <w:sz w:val="18"/>
                <w:szCs w:val="18"/>
              </w:rPr>
              <w:t>M</w:t>
            </w:r>
            <w:r w:rsidRPr="002A0017">
              <w:rPr>
                <w:sz w:val="18"/>
                <w:szCs w:val="18"/>
              </w:rPr>
              <w:t>) alle Wortarten nach Form</w:t>
            </w:r>
            <w:r>
              <w:rPr>
                <w:sz w:val="18"/>
                <w:szCs w:val="18"/>
              </w:rPr>
              <w:t xml:space="preserve"> </w:t>
            </w:r>
            <w:r w:rsidRPr="002A0017">
              <w:rPr>
                <w:sz w:val="18"/>
                <w:szCs w:val="18"/>
              </w:rPr>
              <w:t>und Funktion bestimmen</w:t>
            </w:r>
            <w:r>
              <w:rPr>
                <w:sz w:val="18"/>
                <w:szCs w:val="18"/>
              </w:rPr>
              <w:t xml:space="preserve"> </w:t>
            </w:r>
            <w:r w:rsidRPr="002A0017">
              <w:rPr>
                <w:sz w:val="18"/>
                <w:szCs w:val="18"/>
              </w:rPr>
              <w:t>und verwenden</w:t>
            </w:r>
          </w:p>
          <w:p w:rsidR="00942894" w:rsidRDefault="00942894" w:rsidP="00CE10D1">
            <w:pPr>
              <w:rPr>
                <w:sz w:val="18"/>
                <w:szCs w:val="18"/>
              </w:rPr>
            </w:pPr>
            <w:r w:rsidRPr="00DF74F4">
              <w:rPr>
                <w:sz w:val="18"/>
                <w:szCs w:val="18"/>
              </w:rPr>
              <w:t>(10</w:t>
            </w:r>
            <w:r>
              <w:rPr>
                <w:sz w:val="18"/>
                <w:szCs w:val="18"/>
              </w:rPr>
              <w:t>E</w:t>
            </w:r>
            <w:r w:rsidRPr="00DF74F4">
              <w:rPr>
                <w:sz w:val="18"/>
                <w:szCs w:val="18"/>
              </w:rPr>
              <w:t>) Wortarten nach ihren morphologischen Merkmalen sowie gemäß ihrer Funktion unterscheiden und bestimmen; Zusammenhänge zwischen Wortart und syntaktischer Verwendung erläutern</w:t>
            </w:r>
          </w:p>
          <w:p w:rsidR="00942894" w:rsidRDefault="00942894" w:rsidP="00CE10D1">
            <w:pPr>
              <w:rPr>
                <w:sz w:val="18"/>
                <w:szCs w:val="18"/>
              </w:rPr>
            </w:pPr>
            <w:r w:rsidRPr="00AD39B8">
              <w:rPr>
                <w:sz w:val="18"/>
                <w:szCs w:val="18"/>
              </w:rPr>
              <w:t>(16</w:t>
            </w:r>
            <w:r>
              <w:rPr>
                <w:sz w:val="18"/>
                <w:szCs w:val="18"/>
              </w:rPr>
              <w:t>GM</w:t>
            </w:r>
            <w:r w:rsidRPr="00AD39B8">
              <w:rPr>
                <w:sz w:val="18"/>
                <w:szCs w:val="18"/>
              </w:rPr>
              <w:t>) Wortbedeutungen klären und</w:t>
            </w:r>
            <w:r>
              <w:rPr>
                <w:sz w:val="18"/>
                <w:szCs w:val="18"/>
              </w:rPr>
              <w:t xml:space="preserve"> </w:t>
            </w:r>
            <w:r w:rsidRPr="00AD39B8">
              <w:rPr>
                <w:sz w:val="18"/>
                <w:szCs w:val="18"/>
              </w:rPr>
              <w:t>voneinander abgrenzen,</w:t>
            </w:r>
            <w:r>
              <w:rPr>
                <w:sz w:val="18"/>
                <w:szCs w:val="18"/>
              </w:rPr>
              <w:t xml:space="preserve"> </w:t>
            </w:r>
            <w:r w:rsidRPr="00AD39B8">
              <w:rPr>
                <w:sz w:val="18"/>
                <w:szCs w:val="18"/>
              </w:rPr>
              <w:t>auch unter Zuhilfenahme</w:t>
            </w:r>
            <w:r>
              <w:rPr>
                <w:sz w:val="18"/>
                <w:szCs w:val="18"/>
              </w:rPr>
              <w:t xml:space="preserve"> </w:t>
            </w:r>
            <w:r w:rsidRPr="00AD39B8">
              <w:rPr>
                <w:sz w:val="18"/>
                <w:szCs w:val="18"/>
              </w:rPr>
              <w:t>von Nachschlagewerken und</w:t>
            </w:r>
            <w:r>
              <w:rPr>
                <w:sz w:val="18"/>
                <w:szCs w:val="18"/>
              </w:rPr>
              <w:t xml:space="preserve"> </w:t>
            </w:r>
            <w:r w:rsidRPr="00AD39B8">
              <w:rPr>
                <w:sz w:val="18"/>
                <w:szCs w:val="18"/>
              </w:rPr>
              <w:t>des Internets</w:t>
            </w:r>
          </w:p>
          <w:p w:rsidR="00942894" w:rsidRDefault="00942894" w:rsidP="00CE10D1">
            <w:pPr>
              <w:rPr>
                <w:sz w:val="18"/>
                <w:szCs w:val="18"/>
              </w:rPr>
            </w:pPr>
            <w:r w:rsidRPr="00DF74F4">
              <w:rPr>
                <w:sz w:val="18"/>
                <w:szCs w:val="18"/>
              </w:rPr>
              <w:t>(16</w:t>
            </w:r>
            <w:r>
              <w:rPr>
                <w:sz w:val="18"/>
                <w:szCs w:val="18"/>
              </w:rPr>
              <w:t>E</w:t>
            </w:r>
            <w:r w:rsidRPr="00DF74F4">
              <w:rPr>
                <w:sz w:val="18"/>
                <w:szCs w:val="18"/>
              </w:rPr>
              <w:t>) Wortbedeutungen klären, auch mittels Nachschlagewerken (</w:t>
            </w:r>
            <w:r w:rsidR="00F54B79">
              <w:rPr>
                <w:sz w:val="18"/>
                <w:szCs w:val="18"/>
              </w:rPr>
              <w:t>z.B.</w:t>
            </w:r>
            <w:r w:rsidRPr="00DF74F4">
              <w:rPr>
                <w:sz w:val="18"/>
                <w:szCs w:val="18"/>
              </w:rPr>
              <w:t xml:space="preserve"> Fremd- oder Synonymwörterbücher, auch im Internet), Definitionen einfacher Begriffe formulieren</w:t>
            </w:r>
          </w:p>
          <w:p w:rsidR="00942894" w:rsidRPr="00B57E85" w:rsidRDefault="00942894" w:rsidP="00CE10D1">
            <w:pPr>
              <w:rPr>
                <w:rFonts w:cs="Arial"/>
                <w:sz w:val="18"/>
                <w:szCs w:val="18"/>
              </w:rPr>
            </w:pPr>
            <w:r w:rsidRPr="00B57E85">
              <w:rPr>
                <w:rFonts w:cs="Arial"/>
                <w:sz w:val="18"/>
                <w:szCs w:val="18"/>
              </w:rPr>
              <w:t xml:space="preserve">(17) sinnverwandte Wörter in Wortfeldern und Wörter gleicher Herkunft in Wortfamilien zusammenfassen sowie durch Abgrenzung und Vergleich die Bedeutung einzelner Wörter erschließen; </w:t>
            </w:r>
            <w:r>
              <w:rPr>
                <w:rFonts w:cs="Arial"/>
                <w:sz w:val="18"/>
                <w:szCs w:val="18"/>
              </w:rPr>
              <w:t xml:space="preserve">E: </w:t>
            </w:r>
            <w:r w:rsidRPr="00B57E85">
              <w:rPr>
                <w:rFonts w:cs="Arial"/>
                <w:sz w:val="18"/>
                <w:szCs w:val="18"/>
              </w:rPr>
              <w:t>Synonyme und Antonyme unterscheiden</w:t>
            </w:r>
          </w:p>
          <w:p w:rsidR="00942894" w:rsidRPr="009A1156" w:rsidRDefault="00942894" w:rsidP="00CE10D1">
            <w:pPr>
              <w:rPr>
                <w:sz w:val="18"/>
                <w:szCs w:val="18"/>
              </w:rPr>
            </w:pPr>
            <w:r w:rsidRPr="009A1156">
              <w:rPr>
                <w:sz w:val="18"/>
                <w:szCs w:val="18"/>
              </w:rPr>
              <w:t>(18</w:t>
            </w:r>
            <w:r>
              <w:rPr>
                <w:sz w:val="18"/>
                <w:szCs w:val="18"/>
              </w:rPr>
              <w:t>ME</w:t>
            </w:r>
            <w:r w:rsidRPr="009A1156">
              <w:rPr>
                <w:sz w:val="18"/>
                <w:szCs w:val="18"/>
              </w:rPr>
              <w:t>) Denotation und Konnotation unterscheiden</w:t>
            </w:r>
          </w:p>
          <w:p w:rsidR="00942894" w:rsidRPr="009B6215" w:rsidRDefault="00942894" w:rsidP="00CE10D1">
            <w:pPr>
              <w:rPr>
                <w:sz w:val="18"/>
                <w:szCs w:val="18"/>
              </w:rPr>
            </w:pPr>
            <w:r w:rsidRPr="00807462">
              <w:rPr>
                <w:sz w:val="18"/>
                <w:szCs w:val="18"/>
              </w:rPr>
              <w:t>(26</w:t>
            </w:r>
            <w:r w:rsidR="00017114">
              <w:rPr>
                <w:sz w:val="18"/>
                <w:szCs w:val="18"/>
              </w:rPr>
              <w:t>G</w:t>
            </w:r>
            <w:r>
              <w:rPr>
                <w:sz w:val="18"/>
                <w:szCs w:val="18"/>
              </w:rPr>
              <w:t>M</w:t>
            </w:r>
            <w:r w:rsidRPr="00807462">
              <w:rPr>
                <w:sz w:val="18"/>
                <w:szCs w:val="18"/>
              </w:rPr>
              <w:t>) die Zeichensetzung korrekt</w:t>
            </w:r>
            <w:r>
              <w:rPr>
                <w:sz w:val="18"/>
                <w:szCs w:val="18"/>
              </w:rPr>
              <w:t xml:space="preserve"> </w:t>
            </w:r>
            <w:r w:rsidRPr="00807462">
              <w:rPr>
                <w:sz w:val="18"/>
                <w:szCs w:val="18"/>
              </w:rPr>
              <w:t>verwenden: Anrede, Ausrufe,</w:t>
            </w:r>
            <w:r>
              <w:rPr>
                <w:sz w:val="18"/>
                <w:szCs w:val="18"/>
              </w:rPr>
              <w:t xml:space="preserve"> </w:t>
            </w:r>
            <w:r w:rsidRPr="00807462">
              <w:rPr>
                <w:sz w:val="18"/>
                <w:szCs w:val="18"/>
              </w:rPr>
              <w:t>Aufzählung, Satzreihe, Nebensätze,</w:t>
            </w:r>
            <w:r>
              <w:rPr>
                <w:sz w:val="18"/>
                <w:szCs w:val="18"/>
              </w:rPr>
              <w:t xml:space="preserve"> </w:t>
            </w:r>
            <w:r w:rsidRPr="00807462">
              <w:rPr>
                <w:sz w:val="18"/>
                <w:szCs w:val="18"/>
              </w:rPr>
              <w:t>Redewiedergabe</w:t>
            </w:r>
            <w:r>
              <w:rPr>
                <w:sz w:val="18"/>
                <w:szCs w:val="18"/>
              </w:rPr>
              <w:t>, A</w:t>
            </w:r>
            <w:r w:rsidRPr="00807462">
              <w:rPr>
                <w:sz w:val="18"/>
                <w:szCs w:val="18"/>
              </w:rPr>
              <w:t>ppositionen, Zitate, sowie in</w:t>
            </w:r>
            <w:r>
              <w:rPr>
                <w:sz w:val="18"/>
                <w:szCs w:val="18"/>
              </w:rPr>
              <w:t xml:space="preserve"> </w:t>
            </w:r>
            <w:r w:rsidRPr="00807462">
              <w:rPr>
                <w:sz w:val="18"/>
                <w:szCs w:val="18"/>
              </w:rPr>
              <w:t>einfachen Sätzen Infinitiv- und</w:t>
            </w:r>
            <w:r>
              <w:rPr>
                <w:sz w:val="18"/>
                <w:szCs w:val="18"/>
              </w:rPr>
              <w:t xml:space="preserve"> </w:t>
            </w:r>
            <w:r w:rsidRPr="00807462">
              <w:rPr>
                <w:sz w:val="18"/>
                <w:szCs w:val="18"/>
              </w:rPr>
              <w:t>Partizipialgruppen</w:t>
            </w:r>
          </w:p>
          <w:p w:rsidR="00942894" w:rsidRPr="009B6215" w:rsidRDefault="00942894" w:rsidP="00CE10D1">
            <w:pPr>
              <w:rPr>
                <w:sz w:val="18"/>
                <w:szCs w:val="18"/>
              </w:rPr>
            </w:pPr>
            <w:r w:rsidRPr="009B6215">
              <w:rPr>
                <w:sz w:val="18"/>
                <w:szCs w:val="18"/>
              </w:rPr>
              <w:t>(26E) die Z</w:t>
            </w:r>
            <w:r>
              <w:rPr>
                <w:sz w:val="18"/>
                <w:szCs w:val="18"/>
              </w:rPr>
              <w:t xml:space="preserve">eichensetzung korrekt verwenden </w:t>
            </w:r>
            <w:r w:rsidRPr="009B6215">
              <w:rPr>
                <w:sz w:val="18"/>
                <w:szCs w:val="18"/>
              </w:rPr>
              <w:t>und syntaktisch begründen (bei Zitaten und Redewiedergabe, Satzreihen, Nebensätzen, Appositionen, Anreden und Ausrufen sowie in einfachen Sätzen bei Infinitiv- und Partizipialgruppen) […]</w:t>
            </w:r>
          </w:p>
          <w:p w:rsidR="00942894" w:rsidRPr="00B57E85" w:rsidRDefault="00942894" w:rsidP="00CE10D1">
            <w:pPr>
              <w:rPr>
                <w:rFonts w:cs="Arial"/>
                <w:sz w:val="18"/>
                <w:szCs w:val="18"/>
              </w:rPr>
            </w:pPr>
            <w:r w:rsidRPr="00B57E85">
              <w:rPr>
                <w:rFonts w:cs="Arial"/>
                <w:sz w:val="18"/>
                <w:szCs w:val="18"/>
              </w:rPr>
              <w:t>(28) individuelle Fehlerschwerpunkte benennen und korrigierend bearbeiten</w:t>
            </w:r>
          </w:p>
          <w:p w:rsidR="00942894" w:rsidRPr="00B57E85" w:rsidRDefault="0039633D" w:rsidP="00CE10D1">
            <w:pPr>
              <w:rPr>
                <w:rFonts w:eastAsia="Calibri" w:cs="Arial"/>
                <w:sz w:val="18"/>
                <w:szCs w:val="18"/>
                <w:u w:val="single"/>
              </w:rPr>
            </w:pPr>
            <w:r>
              <w:rPr>
                <w:rFonts w:eastAsia="Calibri" w:cs="Arial"/>
                <w:sz w:val="18"/>
                <w:szCs w:val="18"/>
                <w:u w:val="single"/>
              </w:rPr>
              <w:t>3.2.2.2</w:t>
            </w:r>
            <w:r w:rsidR="00942894" w:rsidRPr="00B57E85">
              <w:rPr>
                <w:rFonts w:eastAsia="Calibri" w:cs="Arial"/>
                <w:sz w:val="18"/>
                <w:szCs w:val="18"/>
                <w:u w:val="single"/>
              </w:rPr>
              <w:t xml:space="preserve"> Funktion von Äußerungen</w:t>
            </w:r>
          </w:p>
          <w:p w:rsidR="00942894" w:rsidRDefault="00942894" w:rsidP="00CE10D1">
            <w:pPr>
              <w:rPr>
                <w:sz w:val="18"/>
                <w:szCs w:val="18"/>
              </w:rPr>
            </w:pPr>
            <w:r w:rsidRPr="00AD34BA">
              <w:rPr>
                <w:sz w:val="18"/>
                <w:szCs w:val="18"/>
              </w:rPr>
              <w:t>(4</w:t>
            </w:r>
            <w:r>
              <w:rPr>
                <w:sz w:val="18"/>
                <w:szCs w:val="18"/>
              </w:rPr>
              <w:t>M</w:t>
            </w:r>
            <w:r w:rsidRPr="00AD34BA">
              <w:rPr>
                <w:sz w:val="18"/>
                <w:szCs w:val="18"/>
              </w:rPr>
              <w:t>) distinktive Merkmale</w:t>
            </w:r>
            <w:r>
              <w:rPr>
                <w:sz w:val="18"/>
                <w:szCs w:val="18"/>
              </w:rPr>
              <w:t xml:space="preserve"> </w:t>
            </w:r>
            <w:r w:rsidRPr="00AD34BA">
              <w:rPr>
                <w:sz w:val="18"/>
                <w:szCs w:val="18"/>
              </w:rPr>
              <w:t>von gesprochener und</w:t>
            </w:r>
            <w:r>
              <w:rPr>
                <w:sz w:val="18"/>
                <w:szCs w:val="18"/>
              </w:rPr>
              <w:t xml:space="preserve"> </w:t>
            </w:r>
            <w:r w:rsidRPr="00AD34BA">
              <w:rPr>
                <w:sz w:val="18"/>
                <w:szCs w:val="18"/>
              </w:rPr>
              <w:t>geschriebener Sprache</w:t>
            </w:r>
            <w:r>
              <w:rPr>
                <w:sz w:val="18"/>
                <w:szCs w:val="18"/>
              </w:rPr>
              <w:t xml:space="preserve"> </w:t>
            </w:r>
            <w:r w:rsidRPr="00AD34BA">
              <w:rPr>
                <w:sz w:val="18"/>
                <w:szCs w:val="18"/>
              </w:rPr>
              <w:t>erkennen und beschreiben</w:t>
            </w:r>
            <w:r>
              <w:rPr>
                <w:sz w:val="18"/>
                <w:szCs w:val="18"/>
              </w:rPr>
              <w:t xml:space="preserve"> </w:t>
            </w:r>
            <w:r w:rsidRPr="00AD34BA">
              <w:rPr>
                <w:sz w:val="18"/>
                <w:szCs w:val="18"/>
              </w:rPr>
              <w:t>(</w:t>
            </w:r>
            <w:r w:rsidR="00F54B79">
              <w:rPr>
                <w:sz w:val="18"/>
                <w:szCs w:val="18"/>
              </w:rPr>
              <w:t>z.B.</w:t>
            </w:r>
            <w:r w:rsidRPr="00AD34BA">
              <w:rPr>
                <w:sz w:val="18"/>
                <w:szCs w:val="18"/>
              </w:rPr>
              <w:t xml:space="preserve"> Wortwahl, Syntax)</w:t>
            </w:r>
          </w:p>
          <w:p w:rsidR="00942894" w:rsidRPr="00DF74F4" w:rsidRDefault="00942894" w:rsidP="00CE10D1">
            <w:pPr>
              <w:rPr>
                <w:sz w:val="18"/>
                <w:szCs w:val="18"/>
              </w:rPr>
            </w:pPr>
            <w:r w:rsidRPr="00DF74F4">
              <w:rPr>
                <w:sz w:val="18"/>
                <w:szCs w:val="18"/>
              </w:rPr>
              <w:t>(4</w:t>
            </w:r>
            <w:r>
              <w:rPr>
                <w:sz w:val="18"/>
                <w:szCs w:val="18"/>
              </w:rPr>
              <w:t>E</w:t>
            </w:r>
            <w:r w:rsidRPr="00DF74F4">
              <w:rPr>
                <w:sz w:val="18"/>
                <w:szCs w:val="18"/>
              </w:rPr>
              <w:t>) distinktive Merkmale gesprochener und geschriebener Sprache erkennen, benennen und in ihrer kommunikativen Bedeutung unter</w:t>
            </w:r>
            <w:r>
              <w:rPr>
                <w:sz w:val="18"/>
                <w:szCs w:val="18"/>
              </w:rPr>
              <w:t>scheiden</w:t>
            </w:r>
          </w:p>
          <w:p w:rsidR="00942894" w:rsidRDefault="00942894" w:rsidP="00CE10D1">
            <w:pPr>
              <w:rPr>
                <w:sz w:val="18"/>
                <w:szCs w:val="18"/>
              </w:rPr>
            </w:pPr>
            <w:r w:rsidRPr="00DF74F4">
              <w:rPr>
                <w:sz w:val="18"/>
                <w:szCs w:val="18"/>
              </w:rPr>
              <w:t xml:space="preserve">(8) </w:t>
            </w:r>
            <w:r>
              <w:rPr>
                <w:sz w:val="18"/>
                <w:szCs w:val="18"/>
              </w:rPr>
              <w:t xml:space="preserve">ME: </w:t>
            </w:r>
            <w:r w:rsidRPr="00DF74F4">
              <w:rPr>
                <w:sz w:val="18"/>
                <w:szCs w:val="18"/>
              </w:rPr>
              <w:t xml:space="preserve">[…] Zusammenhänge und </w:t>
            </w:r>
            <w:r>
              <w:rPr>
                <w:sz w:val="18"/>
                <w:szCs w:val="18"/>
              </w:rPr>
              <w:t xml:space="preserve">GME: </w:t>
            </w:r>
            <w:r w:rsidRPr="00DF74F4">
              <w:rPr>
                <w:sz w:val="18"/>
                <w:szCs w:val="18"/>
              </w:rPr>
              <w:t>Inhalte adressatenorientiert, sachgerecht und übersichtlich darstellen</w:t>
            </w:r>
          </w:p>
          <w:p w:rsidR="00942894" w:rsidRPr="00DF74F4" w:rsidRDefault="00942894" w:rsidP="00CE10D1">
            <w:pPr>
              <w:rPr>
                <w:sz w:val="18"/>
                <w:szCs w:val="18"/>
              </w:rPr>
            </w:pPr>
            <w:r w:rsidRPr="00AD34BA">
              <w:rPr>
                <w:sz w:val="18"/>
                <w:szCs w:val="18"/>
              </w:rPr>
              <w:t>(9</w:t>
            </w:r>
            <w:r w:rsidR="00017114">
              <w:rPr>
                <w:sz w:val="18"/>
                <w:szCs w:val="18"/>
              </w:rPr>
              <w:t>G</w:t>
            </w:r>
            <w:r>
              <w:rPr>
                <w:sz w:val="18"/>
                <w:szCs w:val="18"/>
              </w:rPr>
              <w:t>M</w:t>
            </w:r>
            <w:r w:rsidRPr="00AD34BA">
              <w:rPr>
                <w:sz w:val="18"/>
                <w:szCs w:val="18"/>
              </w:rPr>
              <w:t>) bei eigenen Sprech- und</w:t>
            </w:r>
            <w:r>
              <w:rPr>
                <w:sz w:val="18"/>
                <w:szCs w:val="18"/>
              </w:rPr>
              <w:t xml:space="preserve"> </w:t>
            </w:r>
            <w:r w:rsidRPr="00AD34BA">
              <w:rPr>
                <w:sz w:val="18"/>
                <w:szCs w:val="18"/>
              </w:rPr>
              <w:t>Schreibhandlungen einen</w:t>
            </w:r>
            <w:r>
              <w:rPr>
                <w:sz w:val="18"/>
                <w:szCs w:val="18"/>
              </w:rPr>
              <w:t xml:space="preserve"> </w:t>
            </w:r>
            <w:r w:rsidRPr="00AD34BA">
              <w:rPr>
                <w:sz w:val="18"/>
                <w:szCs w:val="18"/>
              </w:rPr>
              <w:t>differenzierten Wortschatz</w:t>
            </w:r>
            <w:r>
              <w:rPr>
                <w:sz w:val="18"/>
                <w:szCs w:val="18"/>
              </w:rPr>
              <w:t xml:space="preserve"> </w:t>
            </w:r>
            <w:r w:rsidRPr="00AD34BA">
              <w:rPr>
                <w:sz w:val="18"/>
                <w:szCs w:val="18"/>
              </w:rPr>
              <w:t xml:space="preserve">verwenden, </w:t>
            </w:r>
            <w:r w:rsidR="00017114">
              <w:rPr>
                <w:sz w:val="18"/>
                <w:szCs w:val="18"/>
              </w:rPr>
              <w:t xml:space="preserve">M: </w:t>
            </w:r>
            <w:r w:rsidRPr="00AD34BA">
              <w:rPr>
                <w:sz w:val="18"/>
                <w:szCs w:val="18"/>
              </w:rPr>
              <w:t>einschließlich</w:t>
            </w:r>
            <w:r>
              <w:rPr>
                <w:sz w:val="18"/>
                <w:szCs w:val="18"/>
              </w:rPr>
              <w:t xml:space="preserve"> </w:t>
            </w:r>
            <w:r w:rsidRPr="00AD34BA">
              <w:rPr>
                <w:sz w:val="18"/>
                <w:szCs w:val="18"/>
              </w:rPr>
              <w:t>idiomatischer Wendungen</w:t>
            </w:r>
            <w:r>
              <w:rPr>
                <w:sz w:val="18"/>
                <w:szCs w:val="18"/>
              </w:rPr>
              <w:t xml:space="preserve"> </w:t>
            </w:r>
            <w:r w:rsidRPr="00AD34BA">
              <w:rPr>
                <w:sz w:val="18"/>
                <w:szCs w:val="18"/>
              </w:rPr>
              <w:t>in Kenntnis des jeweiligen</w:t>
            </w:r>
            <w:r>
              <w:rPr>
                <w:sz w:val="18"/>
                <w:szCs w:val="18"/>
              </w:rPr>
              <w:t xml:space="preserve"> </w:t>
            </w:r>
            <w:r w:rsidRPr="00AD34BA">
              <w:rPr>
                <w:sz w:val="18"/>
                <w:szCs w:val="18"/>
              </w:rPr>
              <w:t>Zusammenhangs</w:t>
            </w:r>
          </w:p>
          <w:p w:rsidR="00942894" w:rsidRPr="00DF74F4" w:rsidRDefault="00942894" w:rsidP="00CE10D1">
            <w:pPr>
              <w:rPr>
                <w:sz w:val="18"/>
                <w:szCs w:val="18"/>
              </w:rPr>
            </w:pPr>
            <w:r w:rsidRPr="00DF74F4">
              <w:rPr>
                <w:sz w:val="18"/>
                <w:szCs w:val="18"/>
              </w:rPr>
              <w:t>(9</w:t>
            </w:r>
            <w:r>
              <w:rPr>
                <w:sz w:val="18"/>
                <w:szCs w:val="18"/>
              </w:rPr>
              <w:t>E</w:t>
            </w:r>
            <w:r w:rsidRPr="00DF74F4">
              <w:rPr>
                <w:sz w:val="18"/>
                <w:szCs w:val="18"/>
              </w:rPr>
              <w:t>) bei eigenen Sprech- und Schreibhandlungen distinktive Besonderheiten gesprochener und geschriebener Sprache situationsangemessen und adressatenbezogen und begründet beachten</w:t>
            </w:r>
          </w:p>
          <w:p w:rsidR="00942894" w:rsidRPr="008210D6" w:rsidRDefault="00942894" w:rsidP="00CE10D1">
            <w:pPr>
              <w:rPr>
                <w:sz w:val="18"/>
                <w:szCs w:val="18"/>
              </w:rPr>
            </w:pPr>
            <w:r w:rsidRPr="00DF74F4">
              <w:rPr>
                <w:sz w:val="18"/>
                <w:szCs w:val="18"/>
              </w:rPr>
              <w:t>(11) sprachliche Äußerungen mündlich und schriftlich situationsangemessen und adressatenorientiert formulieren (</w:t>
            </w:r>
            <w:r w:rsidR="00F54B79">
              <w:rPr>
                <w:sz w:val="18"/>
                <w:szCs w:val="18"/>
              </w:rPr>
              <w:t>z.B.</w:t>
            </w:r>
            <w:r w:rsidRPr="00DF74F4">
              <w:rPr>
                <w:sz w:val="18"/>
                <w:szCs w:val="18"/>
              </w:rPr>
              <w:t xml:space="preserve"> Bewerbungsschreiben, Lebenslauf, Vorstellungsgespräch, Antragstellung, sachlicher Brief, Formulare</w:t>
            </w:r>
            <w:r>
              <w:rPr>
                <w:sz w:val="18"/>
                <w:szCs w:val="18"/>
              </w:rPr>
              <w:t xml:space="preserve">, E: </w:t>
            </w:r>
            <w:r w:rsidRPr="00DF74F4">
              <w:rPr>
                <w:sz w:val="18"/>
                <w:szCs w:val="18"/>
              </w:rPr>
              <w:t>Rollendiskussionen, Dial</w:t>
            </w:r>
            <w:r>
              <w:rPr>
                <w:sz w:val="18"/>
                <w:szCs w:val="18"/>
              </w:rPr>
              <w:t>oge)</w:t>
            </w:r>
          </w:p>
        </w:tc>
        <w:tc>
          <w:tcPr>
            <w:tcW w:w="1250" w:type="pct"/>
            <w:tcBorders>
              <w:top w:val="dashed" w:sz="4" w:space="0" w:color="auto"/>
              <w:left w:val="single" w:sz="4" w:space="0" w:color="auto"/>
              <w:right w:val="single" w:sz="4" w:space="0" w:color="auto"/>
            </w:tcBorders>
            <w:shd w:val="clear" w:color="auto" w:fill="auto"/>
          </w:tcPr>
          <w:p w:rsidR="00942894" w:rsidRPr="00E3547C" w:rsidRDefault="00942894" w:rsidP="000F50E3">
            <w:pPr>
              <w:pStyle w:val="Listenabsatz"/>
              <w:shd w:val="clear" w:color="auto" w:fill="FFFFFF"/>
              <w:ind w:left="0"/>
              <w:rPr>
                <w:b/>
              </w:rPr>
            </w:pPr>
            <w:r>
              <w:rPr>
                <w:b/>
                <w:shd w:val="clear" w:color="auto" w:fill="F0A092"/>
              </w:rPr>
              <w:t>M</w:t>
            </w:r>
            <w:r w:rsidRPr="00E3547C">
              <w:rPr>
                <w:b/>
                <w:shd w:val="clear" w:color="auto" w:fill="F0A092"/>
              </w:rPr>
              <w:t>E:</w:t>
            </w:r>
          </w:p>
          <w:p w:rsidR="00942894" w:rsidRDefault="00942894" w:rsidP="0044377F">
            <w:pPr>
              <w:pStyle w:val="Listenabsatz"/>
              <w:numPr>
                <w:ilvl w:val="0"/>
                <w:numId w:val="50"/>
              </w:numPr>
              <w:spacing w:line="240" w:lineRule="auto"/>
            </w:pPr>
            <w:r>
              <w:t xml:space="preserve">Wiederholung und Vertiefung (u.a. vier Grundtypen der Unterscheidung </w:t>
            </w:r>
            <w:r w:rsidRPr="00C618B9">
              <w:rPr>
                <w:b/>
                <w:shd w:val="clear" w:color="auto" w:fill="F5A091"/>
              </w:rPr>
              <w:t>E:</w:t>
            </w:r>
            <w:r>
              <w:t xml:space="preserve"> auch in terminologischer Benennung, Konsekutivsatz)</w:t>
            </w:r>
          </w:p>
          <w:p w:rsidR="00942894" w:rsidRDefault="00942894" w:rsidP="0044377F">
            <w:pPr>
              <w:pStyle w:val="Listenabsatz"/>
              <w:numPr>
                <w:ilvl w:val="0"/>
                <w:numId w:val="50"/>
              </w:numPr>
              <w:spacing w:line="240" w:lineRule="auto"/>
            </w:pPr>
            <w:r>
              <w:t>Wiederholung Satzgliedanalyse</w:t>
            </w:r>
          </w:p>
          <w:p w:rsidR="00942894" w:rsidRDefault="00942894" w:rsidP="0044377F">
            <w:pPr>
              <w:pStyle w:val="Listenabsatz"/>
              <w:numPr>
                <w:ilvl w:val="0"/>
                <w:numId w:val="50"/>
              </w:numPr>
              <w:spacing w:before="60" w:line="240" w:lineRule="auto"/>
            </w:pPr>
            <w:r>
              <w:t xml:space="preserve">Subjekt- und Objektsätze (analytisch und produktiv): </w:t>
            </w:r>
            <w:r w:rsidRPr="00A719C4">
              <w:rPr>
                <w:rFonts w:cs="Arial"/>
              </w:rPr>
              <w:t>Sachverhalte als Subjekte oder Objekte von Sätzen, Ersatzproben insbesondere bei komplexen Nominalphrasen, dazu auch das Feldermodell nutzen</w:t>
            </w:r>
            <w:r>
              <w:rPr>
                <w:rFonts w:cs="Arial"/>
              </w:rPr>
              <w:br/>
              <w:t>Subjekt- und Objektsätze als Ersatz weiterer Satzglieder über das Adverbiale hinaus beschreiben</w:t>
            </w:r>
          </w:p>
        </w:tc>
        <w:tc>
          <w:tcPr>
            <w:tcW w:w="1250" w:type="pct"/>
            <w:tcBorders>
              <w:top w:val="dashed" w:sz="4" w:space="0" w:color="auto"/>
              <w:left w:val="single"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r>
              <w:rPr>
                <w:rFonts w:eastAsia="Calibri"/>
              </w:rPr>
              <w:t xml:space="preserve">Anbindungsmöglichkeiten </w:t>
            </w:r>
            <w:r w:rsidR="00F54B79">
              <w:rPr>
                <w:rFonts w:eastAsia="Calibri"/>
              </w:rPr>
              <w:t>z.B.</w:t>
            </w:r>
            <w:r>
              <w:rPr>
                <w:rFonts w:eastAsia="Calibri"/>
              </w:rPr>
              <w:t xml:space="preserve"> 8.2. (Syntaxanalyse in komplexeren Sachtexten), 8.6. (Anwendung und Vertiefung beim Schreiben eigener Manuskripte)</w:t>
            </w:r>
          </w:p>
        </w:tc>
      </w:tr>
      <w:tr w:rsidR="00942894" w:rsidRPr="0066072B" w:rsidTr="000F50E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66072B" w:rsidRDefault="00942894" w:rsidP="000F50E3">
            <w:pPr>
              <w:jc w:val="center"/>
              <w:rPr>
                <w:rFonts w:eastAsia="Calibri" w:cs="Arial"/>
                <w:i/>
                <w:szCs w:val="22"/>
              </w:rPr>
            </w:pPr>
            <w:r>
              <w:rPr>
                <w:rFonts w:eastAsia="Calibri" w:cs="Arial"/>
                <w:b/>
                <w:szCs w:val="22"/>
              </w:rPr>
              <w:t>4. Attribute</w:t>
            </w:r>
          </w:p>
        </w:tc>
      </w:tr>
      <w:tr w:rsidR="00942894" w:rsidRPr="0066072B" w:rsidTr="000F50E3">
        <w:trPr>
          <w:trHeight w:val="20"/>
        </w:trPr>
        <w:tc>
          <w:tcPr>
            <w:tcW w:w="1250" w:type="pct"/>
            <w:tcBorders>
              <w:left w:val="single" w:sz="4" w:space="0" w:color="auto"/>
              <w:bottom w:val="single" w:sz="4" w:space="0" w:color="auto"/>
              <w:right w:val="single" w:sz="4" w:space="0" w:color="auto"/>
            </w:tcBorders>
            <w:shd w:val="clear" w:color="auto" w:fill="auto"/>
          </w:tcPr>
          <w:p w:rsidR="00942894" w:rsidRPr="009A1156" w:rsidRDefault="0039633D" w:rsidP="00CE10D1">
            <w:pPr>
              <w:rPr>
                <w:rFonts w:eastAsia="Calibri" w:cs="Arial"/>
                <w:sz w:val="18"/>
                <w:szCs w:val="18"/>
                <w:u w:val="single"/>
              </w:rPr>
            </w:pPr>
            <w:r>
              <w:rPr>
                <w:rFonts w:eastAsia="Calibri" w:cs="Arial"/>
                <w:sz w:val="18"/>
                <w:szCs w:val="18"/>
                <w:u w:val="single"/>
              </w:rPr>
              <w:t>2.1</w:t>
            </w:r>
            <w:r w:rsidR="00942894" w:rsidRPr="009A1156">
              <w:rPr>
                <w:rFonts w:eastAsia="Calibri" w:cs="Arial"/>
                <w:sz w:val="18"/>
                <w:szCs w:val="18"/>
                <w:u w:val="single"/>
              </w:rPr>
              <w:t xml:space="preserve"> Sprechen und Zuhören</w:t>
            </w:r>
          </w:p>
          <w:p w:rsidR="00942894" w:rsidRPr="009A1156" w:rsidRDefault="00942894" w:rsidP="00CE10D1">
            <w:pPr>
              <w:rPr>
                <w:rFonts w:eastAsia="Calibri" w:cs="Arial"/>
                <w:sz w:val="18"/>
                <w:szCs w:val="18"/>
              </w:rPr>
            </w:pPr>
            <w:r w:rsidRPr="009A1156">
              <w:rPr>
                <w:rFonts w:eastAsia="Calibri" w:cs="Arial"/>
                <w:sz w:val="18"/>
                <w:szCs w:val="18"/>
              </w:rPr>
              <w:t>1. einen differenzierten, situations- und adressatengerechten Wortschatz verwenden</w:t>
            </w:r>
          </w:p>
          <w:p w:rsidR="00942894" w:rsidRPr="009A1156" w:rsidRDefault="00942894" w:rsidP="00CE10D1">
            <w:pPr>
              <w:rPr>
                <w:rFonts w:eastAsia="Calibri" w:cs="Arial"/>
                <w:sz w:val="18"/>
                <w:szCs w:val="18"/>
              </w:rPr>
            </w:pPr>
            <w:r w:rsidRPr="009A1156">
              <w:rPr>
                <w:rFonts w:eastAsia="Calibri" w:cs="Arial"/>
                <w:sz w:val="18"/>
                <w:szCs w:val="18"/>
              </w:rPr>
              <w:t>2. sich standardsprachlich ausdrücken und den Unterschied zwischen mündlichem und schriftlichem Sprachgebrauch sowie Merkmale umgangssprachlichen Sprechens erkennen</w:t>
            </w:r>
          </w:p>
          <w:p w:rsidR="00942894" w:rsidRPr="009A1156" w:rsidRDefault="00942894" w:rsidP="00CE10D1">
            <w:pPr>
              <w:rPr>
                <w:rFonts w:eastAsia="Calibri" w:cs="Arial"/>
                <w:sz w:val="18"/>
                <w:szCs w:val="18"/>
              </w:rPr>
            </w:pPr>
            <w:r w:rsidRPr="009A1156">
              <w:rPr>
                <w:rFonts w:eastAsia="Calibri" w:cs="Arial"/>
                <w:sz w:val="18"/>
                <w:szCs w:val="18"/>
              </w:rPr>
              <w:t>3. inhaltlich präzise, sprachlich prägnant und klar strukturiert formulieren</w:t>
            </w:r>
          </w:p>
          <w:p w:rsidR="00942894" w:rsidRPr="009A1156" w:rsidRDefault="00942894" w:rsidP="00CE10D1">
            <w:pPr>
              <w:rPr>
                <w:rFonts w:eastAsia="Calibri" w:cs="Arial"/>
                <w:sz w:val="18"/>
                <w:szCs w:val="18"/>
              </w:rPr>
            </w:pPr>
            <w:r w:rsidRPr="009A1156">
              <w:rPr>
                <w:rFonts w:eastAsia="Calibri" w:cs="Arial"/>
                <w:sz w:val="18"/>
                <w:szCs w:val="18"/>
              </w:rPr>
              <w:t>6. Gespräche beobachten, moderieren, reflektieren, dabei Merkmale unangemessener Kommunikation erkennen und darauf hinweisen</w:t>
            </w:r>
          </w:p>
          <w:p w:rsidR="00942894" w:rsidRPr="009A1156" w:rsidRDefault="00942894" w:rsidP="00CE10D1">
            <w:pPr>
              <w:rPr>
                <w:rFonts w:eastAsia="Calibri" w:cs="Arial"/>
                <w:sz w:val="18"/>
                <w:szCs w:val="18"/>
              </w:rPr>
            </w:pPr>
            <w:r w:rsidRPr="009A1156">
              <w:rPr>
                <w:rFonts w:eastAsia="Calibri" w:cs="Arial"/>
                <w:sz w:val="18"/>
                <w:szCs w:val="18"/>
              </w:rPr>
              <w:t>8. in verschiedenen Kommunikations- und Gesprächssituationen sicher und konstruktiv agieren, eigene Positionen vertreten […]</w:t>
            </w:r>
          </w:p>
          <w:p w:rsidR="00942894" w:rsidRPr="009A1156" w:rsidRDefault="00942894" w:rsidP="00CE10D1">
            <w:pPr>
              <w:rPr>
                <w:rFonts w:eastAsia="Calibri" w:cs="Arial"/>
                <w:sz w:val="18"/>
                <w:szCs w:val="18"/>
              </w:rPr>
            </w:pPr>
            <w:r w:rsidRPr="009A1156">
              <w:rPr>
                <w:rFonts w:eastAsia="Calibri" w:cs="Arial"/>
                <w:sz w:val="18"/>
                <w:szCs w:val="18"/>
              </w:rPr>
              <w:t>10. wesentliche Aussagen auch komplexer gesprochener Texte bestimmen und wiedergeben […]</w:t>
            </w:r>
          </w:p>
          <w:p w:rsidR="00942894" w:rsidRPr="009A1156" w:rsidRDefault="00942894" w:rsidP="00CE10D1">
            <w:pPr>
              <w:rPr>
                <w:rFonts w:eastAsia="Calibri" w:cs="Arial"/>
                <w:sz w:val="18"/>
                <w:szCs w:val="18"/>
              </w:rPr>
            </w:pPr>
            <w:r w:rsidRPr="009A1156">
              <w:rPr>
                <w:rFonts w:eastAsia="Calibri" w:cs="Arial"/>
                <w:sz w:val="18"/>
                <w:szCs w:val="18"/>
              </w:rPr>
              <w:t>13. verschiedene Formen mündlicher Darstellung verwenden: erzählen, nacherzählen, schildern, informieren, berichten, beschreiben, appellieren, argumentieren</w:t>
            </w:r>
          </w:p>
          <w:p w:rsidR="00942894" w:rsidRPr="009A1156" w:rsidRDefault="00942894" w:rsidP="00CE10D1">
            <w:pPr>
              <w:rPr>
                <w:rFonts w:eastAsia="Calibri" w:cs="Arial"/>
                <w:sz w:val="18"/>
                <w:szCs w:val="18"/>
              </w:rPr>
            </w:pPr>
            <w:r w:rsidRPr="009A1156">
              <w:rPr>
                <w:rFonts w:eastAsia="Calibri" w:cs="Arial"/>
                <w:sz w:val="18"/>
                <w:szCs w:val="18"/>
              </w:rPr>
              <w:t>18. Kommunikation beurteilen: kriterienorientiert das eigene Gesprächsverhalten und das anderer beobachten, reflektieren und bewerten</w:t>
            </w:r>
          </w:p>
          <w:p w:rsidR="00942894" w:rsidRPr="009A1156" w:rsidRDefault="00942894" w:rsidP="00CE10D1">
            <w:pPr>
              <w:rPr>
                <w:rFonts w:eastAsia="Calibri" w:cs="Arial"/>
                <w:sz w:val="18"/>
                <w:szCs w:val="18"/>
                <w:u w:val="single"/>
              </w:rPr>
            </w:pPr>
            <w:r w:rsidRPr="009A1156">
              <w:rPr>
                <w:rFonts w:eastAsia="Calibri" w:cs="Arial"/>
                <w:sz w:val="18"/>
                <w:szCs w:val="18"/>
                <w:u w:val="single"/>
              </w:rPr>
              <w:t>2.2 Schreiben</w:t>
            </w:r>
          </w:p>
          <w:p w:rsidR="00942894" w:rsidRPr="009A1156" w:rsidRDefault="00942894" w:rsidP="00CE10D1">
            <w:pPr>
              <w:rPr>
                <w:rFonts w:eastAsia="Calibri" w:cs="Arial"/>
                <w:sz w:val="18"/>
                <w:szCs w:val="18"/>
              </w:rPr>
            </w:pPr>
            <w:r w:rsidRPr="009A1156">
              <w:rPr>
                <w:rFonts w:eastAsia="Calibri" w:cs="Arial"/>
                <w:sz w:val="18"/>
                <w:szCs w:val="18"/>
              </w:rPr>
              <w:t>4. elementare Anforderungen des Schreibens erfüllen (Regeln der Rechtschreibung, Zeichensetzung und Grammatik)</w:t>
            </w:r>
          </w:p>
          <w:p w:rsidR="00942894" w:rsidRPr="009A1156" w:rsidRDefault="00942894" w:rsidP="00CE10D1">
            <w:pPr>
              <w:rPr>
                <w:rFonts w:eastAsia="Calibri" w:cs="Arial"/>
                <w:sz w:val="18"/>
                <w:szCs w:val="18"/>
              </w:rPr>
            </w:pPr>
            <w:r w:rsidRPr="009A1156">
              <w:rPr>
                <w:rFonts w:eastAsia="Calibri" w:cs="Arial"/>
                <w:sz w:val="18"/>
                <w:szCs w:val="18"/>
              </w:rPr>
              <w:t>7. strukturiert, verständlich und stilistisch stimmig formulieren; dabei einen differenzierten Wortschatz […] verwenden</w:t>
            </w:r>
          </w:p>
          <w:p w:rsidR="00942894" w:rsidRPr="009A1156" w:rsidRDefault="00942894" w:rsidP="00CE10D1">
            <w:pPr>
              <w:rPr>
                <w:rFonts w:eastAsia="Calibri" w:cs="Arial"/>
                <w:sz w:val="18"/>
                <w:szCs w:val="18"/>
              </w:rPr>
            </w:pPr>
            <w:r w:rsidRPr="009A1156">
              <w:rPr>
                <w:rFonts w:eastAsia="Calibri" w:cs="Arial"/>
                <w:sz w:val="18"/>
                <w:szCs w:val="18"/>
              </w:rPr>
              <w:t>10. formalisierte lineare beziehungsweise nichtlineare Texte verfassen</w:t>
            </w:r>
          </w:p>
          <w:p w:rsidR="00942894" w:rsidRPr="009A1156" w:rsidRDefault="00942894" w:rsidP="00CE10D1">
            <w:pPr>
              <w:rPr>
                <w:rFonts w:eastAsia="Calibri" w:cs="Arial"/>
                <w:sz w:val="18"/>
                <w:szCs w:val="18"/>
              </w:rPr>
            </w:pPr>
            <w:r w:rsidRPr="009A1156">
              <w:rPr>
                <w:rFonts w:eastAsia="Calibri" w:cs="Arial"/>
                <w:sz w:val="18"/>
                <w:szCs w:val="18"/>
              </w:rPr>
              <w:t>11. Schreibformen unterscheiden und funktional verwenden</w:t>
            </w:r>
          </w:p>
          <w:p w:rsidR="00942894" w:rsidRPr="009A1156" w:rsidRDefault="00942894" w:rsidP="00CE10D1">
            <w:pPr>
              <w:rPr>
                <w:rFonts w:eastAsia="Calibri" w:cs="Arial"/>
                <w:sz w:val="18"/>
                <w:szCs w:val="18"/>
              </w:rPr>
            </w:pPr>
            <w:r w:rsidRPr="009A1156">
              <w:rPr>
                <w:rFonts w:eastAsia="Calibri" w:cs="Arial"/>
                <w:sz w:val="18"/>
                <w:szCs w:val="18"/>
              </w:rPr>
              <w:t>12. von Ereignissen berichten, Gegenstände, Vorgänge, Orte, Bilder und Personen beschreiben</w:t>
            </w:r>
          </w:p>
          <w:p w:rsidR="00942894" w:rsidRPr="009A1156" w:rsidRDefault="00942894" w:rsidP="00CE10D1">
            <w:pPr>
              <w:rPr>
                <w:rFonts w:eastAsia="Calibri" w:cs="Arial"/>
                <w:sz w:val="18"/>
                <w:szCs w:val="18"/>
              </w:rPr>
            </w:pPr>
            <w:r w:rsidRPr="009A1156">
              <w:rPr>
                <w:rFonts w:eastAsia="Calibri" w:cs="Arial"/>
                <w:sz w:val="18"/>
                <w:szCs w:val="18"/>
              </w:rPr>
              <w:t>25. die formale und sprachlich stilistische Gestaltungsweise von Texten und deren Wirkung an Beispielen darstellen (zum Beispiel sprachliche Bilder deuten, Dialoge analysieren (E))</w:t>
            </w:r>
          </w:p>
          <w:p w:rsidR="00942894" w:rsidRPr="009A1156" w:rsidRDefault="00942894" w:rsidP="00CE10D1">
            <w:pPr>
              <w:rPr>
                <w:rFonts w:eastAsia="Calibri" w:cs="Arial"/>
                <w:sz w:val="18"/>
                <w:szCs w:val="18"/>
              </w:rPr>
            </w:pPr>
            <w:r w:rsidRPr="009A1156">
              <w:rPr>
                <w:rFonts w:eastAsia="Calibri" w:cs="Arial"/>
                <w:sz w:val="18"/>
                <w:szCs w:val="18"/>
              </w:rPr>
              <w:t>26. Textdeutungen begründen und belegen […]</w:t>
            </w:r>
          </w:p>
          <w:p w:rsidR="00942894" w:rsidRPr="009A1156" w:rsidRDefault="00942894" w:rsidP="00CE10D1">
            <w:pPr>
              <w:rPr>
                <w:rFonts w:eastAsia="Calibri" w:cs="Arial"/>
                <w:sz w:val="18"/>
                <w:szCs w:val="18"/>
              </w:rPr>
            </w:pPr>
            <w:r w:rsidRPr="009A1156">
              <w:rPr>
                <w:rFonts w:eastAsia="Calibri" w:cs="Arial"/>
                <w:sz w:val="18"/>
                <w:szCs w:val="18"/>
              </w:rPr>
              <w:t>27. gestaltend interpretieren und dabei die Ergebnisse einer Textuntersuchung nutzen</w:t>
            </w:r>
          </w:p>
          <w:p w:rsidR="00942894" w:rsidRPr="009A1156" w:rsidRDefault="00942894" w:rsidP="00CE10D1">
            <w:pPr>
              <w:rPr>
                <w:rFonts w:eastAsia="Calibri" w:cs="Arial"/>
                <w:sz w:val="18"/>
                <w:szCs w:val="18"/>
              </w:rPr>
            </w:pPr>
            <w:r w:rsidRPr="009A1156">
              <w:rPr>
                <w:rFonts w:eastAsia="Calibri" w:cs="Arial"/>
                <w:sz w:val="18"/>
                <w:szCs w:val="18"/>
              </w:rPr>
              <w:t>28. sprachliche Mittel gezielt einsetzen</w:t>
            </w:r>
          </w:p>
          <w:p w:rsidR="00942894" w:rsidRPr="009A1156" w:rsidRDefault="00942894" w:rsidP="00CE10D1">
            <w:pPr>
              <w:rPr>
                <w:rFonts w:eastAsia="Calibri" w:cs="Arial"/>
                <w:sz w:val="18"/>
                <w:szCs w:val="18"/>
              </w:rPr>
            </w:pPr>
            <w:r w:rsidRPr="009A1156">
              <w:rPr>
                <w:rFonts w:eastAsia="Calibri" w:cs="Arial"/>
                <w:sz w:val="18"/>
                <w:szCs w:val="18"/>
              </w:rPr>
              <w:t>29. anschaulich erzählen und nacherzählen, Erzähltechniken anwenden, auf die Erzähllogik achten</w:t>
            </w:r>
          </w:p>
          <w:p w:rsidR="00942894" w:rsidRPr="009A1156" w:rsidRDefault="00942894" w:rsidP="00CE10D1">
            <w:pPr>
              <w:rPr>
                <w:rFonts w:eastAsia="Calibri" w:cs="Arial"/>
                <w:sz w:val="18"/>
                <w:szCs w:val="18"/>
              </w:rPr>
            </w:pPr>
            <w:r w:rsidRPr="009A1156">
              <w:rPr>
                <w:rFonts w:eastAsia="Calibri" w:cs="Arial"/>
                <w:sz w:val="18"/>
                <w:szCs w:val="18"/>
              </w:rPr>
              <w:t>30. nach Mustern schreiben: Textsortenspezifika und deren stilistische Merkmale im eigenen Text nachahmen</w:t>
            </w:r>
          </w:p>
          <w:p w:rsidR="00942894" w:rsidRPr="009A1156" w:rsidRDefault="00942894" w:rsidP="00CE10D1">
            <w:pPr>
              <w:rPr>
                <w:rFonts w:eastAsia="Calibri" w:cs="Arial"/>
                <w:sz w:val="18"/>
                <w:szCs w:val="18"/>
              </w:rPr>
            </w:pPr>
            <w:r w:rsidRPr="009A1156">
              <w:rPr>
                <w:rFonts w:eastAsia="Calibri" w:cs="Arial"/>
                <w:sz w:val="18"/>
                <w:szCs w:val="18"/>
              </w:rPr>
              <w:t>31. nach Impulsen schreiben</w:t>
            </w:r>
          </w:p>
          <w:p w:rsidR="00942894" w:rsidRPr="009A1156" w:rsidRDefault="00942894" w:rsidP="00CE10D1">
            <w:pPr>
              <w:rPr>
                <w:rFonts w:eastAsia="Calibri" w:cs="Arial"/>
                <w:sz w:val="18"/>
                <w:szCs w:val="18"/>
              </w:rPr>
            </w:pPr>
            <w:r w:rsidRPr="009A1156">
              <w:rPr>
                <w:rFonts w:eastAsia="Calibri" w:cs="Arial"/>
                <w:sz w:val="18"/>
                <w:szCs w:val="18"/>
              </w:rPr>
              <w:t>32. produktionsorientiertes Schreiben als Mittel der Textaneignung und Interpretation nutzen</w:t>
            </w:r>
          </w:p>
          <w:p w:rsidR="00942894" w:rsidRPr="009A1156" w:rsidRDefault="00942894" w:rsidP="00CE10D1">
            <w:pPr>
              <w:rPr>
                <w:rFonts w:eastAsia="Calibri" w:cs="Arial"/>
                <w:sz w:val="18"/>
                <w:szCs w:val="18"/>
              </w:rPr>
            </w:pPr>
            <w:r w:rsidRPr="009A1156">
              <w:rPr>
                <w:rFonts w:eastAsia="Calibri" w:cs="Arial"/>
                <w:sz w:val="18"/>
                <w:szCs w:val="18"/>
              </w:rPr>
              <w:t>33. Emotionen und Befindlichkeiten ausdrücken und dabei angemessene sprachliche Mittel nutzen</w:t>
            </w:r>
          </w:p>
          <w:p w:rsidR="00942894" w:rsidRPr="009A1156" w:rsidRDefault="00942894" w:rsidP="00CE10D1">
            <w:pPr>
              <w:rPr>
                <w:rFonts w:eastAsia="Calibri" w:cs="Arial"/>
                <w:sz w:val="18"/>
                <w:szCs w:val="18"/>
              </w:rPr>
            </w:pPr>
            <w:r w:rsidRPr="009A1156">
              <w:rPr>
                <w:rFonts w:eastAsia="Calibri" w:cs="Arial"/>
                <w:sz w:val="18"/>
                <w:szCs w:val="18"/>
              </w:rPr>
              <w:t>34. Begriffe klären</w:t>
            </w:r>
          </w:p>
          <w:p w:rsidR="00942894" w:rsidRPr="009A1156" w:rsidRDefault="0039633D" w:rsidP="00CE10D1">
            <w:pPr>
              <w:rPr>
                <w:rFonts w:eastAsia="Calibri" w:cs="Arial"/>
                <w:sz w:val="18"/>
                <w:szCs w:val="18"/>
                <w:u w:val="single"/>
              </w:rPr>
            </w:pPr>
            <w:r>
              <w:rPr>
                <w:rFonts w:eastAsia="Calibri" w:cs="Arial"/>
                <w:sz w:val="18"/>
                <w:szCs w:val="18"/>
                <w:u w:val="single"/>
              </w:rPr>
              <w:t>2.3</w:t>
            </w:r>
            <w:r w:rsidR="00942894" w:rsidRPr="009A1156">
              <w:rPr>
                <w:rFonts w:eastAsia="Calibri" w:cs="Arial"/>
                <w:sz w:val="18"/>
                <w:szCs w:val="18"/>
                <w:u w:val="single"/>
              </w:rPr>
              <w:t xml:space="preserve"> Lesen</w:t>
            </w:r>
          </w:p>
          <w:p w:rsidR="00942894" w:rsidRPr="009A1156" w:rsidRDefault="00942894" w:rsidP="00CE10D1">
            <w:pPr>
              <w:rPr>
                <w:rFonts w:eastAsia="Calibri" w:cs="Arial"/>
                <w:sz w:val="18"/>
                <w:szCs w:val="18"/>
              </w:rPr>
            </w:pPr>
            <w:r w:rsidRPr="009A1156">
              <w:rPr>
                <w:rFonts w:eastAsia="Calibri" w:cs="Arial"/>
                <w:sz w:val="18"/>
                <w:szCs w:val="18"/>
              </w:rPr>
              <w:t>3. Lesestrategien und Methoden der Texterschließung anwenden (markieren […], Wortbedeutungen und Fachbegriffe klären, Nachschlagewerke in verschiedenen Medien verwenden)</w:t>
            </w:r>
          </w:p>
          <w:p w:rsidR="00942894" w:rsidRPr="009A1156" w:rsidRDefault="00942894" w:rsidP="00CE10D1">
            <w:pPr>
              <w:rPr>
                <w:rFonts w:eastAsia="Calibri" w:cs="Arial"/>
                <w:sz w:val="18"/>
                <w:szCs w:val="18"/>
              </w:rPr>
            </w:pPr>
            <w:r w:rsidRPr="009A1156">
              <w:rPr>
                <w:rFonts w:eastAsia="Calibri" w:cs="Arial"/>
                <w:sz w:val="18"/>
                <w:szCs w:val="18"/>
              </w:rPr>
              <w:t>5. Zusammenhänge zwischen Teilaspekten und Textganzem herstellen</w:t>
            </w:r>
          </w:p>
          <w:p w:rsidR="00942894" w:rsidRPr="009A1156" w:rsidRDefault="00942894" w:rsidP="00CE10D1">
            <w:pPr>
              <w:rPr>
                <w:rFonts w:eastAsia="Calibri" w:cs="Arial"/>
                <w:sz w:val="18"/>
                <w:szCs w:val="18"/>
              </w:rPr>
            </w:pPr>
            <w:r w:rsidRPr="009A1156">
              <w:rPr>
                <w:rFonts w:eastAsia="Calibri" w:cs="Arial"/>
                <w:sz w:val="18"/>
                <w:szCs w:val="18"/>
              </w:rPr>
              <w:t xml:space="preserve">7. Interpretations- und Analysemethoden anwenden […] </w:t>
            </w:r>
          </w:p>
          <w:p w:rsidR="00942894" w:rsidRPr="009A1156" w:rsidRDefault="00942894" w:rsidP="00CE10D1">
            <w:pPr>
              <w:rPr>
                <w:rFonts w:eastAsia="Calibri" w:cs="Arial"/>
                <w:sz w:val="18"/>
                <w:szCs w:val="18"/>
              </w:rPr>
            </w:pPr>
            <w:r w:rsidRPr="009A1156">
              <w:rPr>
                <w:rFonts w:eastAsia="Calibri" w:cs="Arial"/>
                <w:sz w:val="18"/>
                <w:szCs w:val="18"/>
              </w:rPr>
              <w:t>8. sprachliche Gestaltungsmittel in ihren Wirkungszusammenhängen erkennen […]</w:t>
            </w:r>
          </w:p>
          <w:p w:rsidR="00942894" w:rsidRPr="009A1156" w:rsidRDefault="00942894" w:rsidP="00CE10D1">
            <w:pPr>
              <w:rPr>
                <w:rFonts w:eastAsia="Calibri" w:cs="Arial"/>
                <w:sz w:val="18"/>
                <w:szCs w:val="18"/>
              </w:rPr>
            </w:pPr>
            <w:r w:rsidRPr="009A1156">
              <w:rPr>
                <w:rFonts w:eastAsia="Calibri" w:cs="Arial"/>
                <w:sz w:val="18"/>
                <w:szCs w:val="18"/>
              </w:rPr>
              <w:t>10. sich mit der Darstellung von Lebensentwürfen und Lebenswirklichkeiten in Texten auseinandersetzen […]</w:t>
            </w:r>
          </w:p>
          <w:p w:rsidR="00942894" w:rsidRPr="009A1156" w:rsidRDefault="00942894" w:rsidP="00CE10D1">
            <w:pPr>
              <w:rPr>
                <w:rFonts w:eastAsia="Calibri" w:cs="Arial"/>
                <w:sz w:val="18"/>
                <w:szCs w:val="18"/>
              </w:rPr>
            </w:pPr>
            <w:r w:rsidRPr="009A1156">
              <w:rPr>
                <w:rFonts w:eastAsia="Calibri" w:cs="Arial"/>
                <w:sz w:val="18"/>
                <w:szCs w:val="18"/>
              </w:rPr>
              <w:t>11. Vergleiche zwischen Texten anstellen […]</w:t>
            </w:r>
          </w:p>
          <w:p w:rsidR="00942894" w:rsidRPr="009A1156" w:rsidRDefault="00942894" w:rsidP="00CE10D1">
            <w:pPr>
              <w:rPr>
                <w:rFonts w:eastAsia="Calibri" w:cs="Arial"/>
                <w:sz w:val="18"/>
                <w:szCs w:val="18"/>
              </w:rPr>
            </w:pPr>
            <w:r w:rsidRPr="009A1156">
              <w:rPr>
                <w:rFonts w:eastAsia="Calibri" w:cs="Arial"/>
                <w:sz w:val="18"/>
                <w:szCs w:val="18"/>
              </w:rPr>
              <w:t>12. Mehrdeutigkeit als Merkmal literarischer Texte erkennen (E)</w:t>
            </w:r>
          </w:p>
          <w:p w:rsidR="00942894" w:rsidRPr="009A1156" w:rsidRDefault="00942894" w:rsidP="00CE10D1">
            <w:pPr>
              <w:rPr>
                <w:rFonts w:eastAsia="Calibri" w:cs="Arial"/>
                <w:sz w:val="18"/>
                <w:szCs w:val="18"/>
              </w:rPr>
            </w:pPr>
            <w:r w:rsidRPr="009A1156">
              <w:rPr>
                <w:rFonts w:eastAsia="Calibri" w:cs="Arial"/>
                <w:sz w:val="18"/>
                <w:szCs w:val="18"/>
              </w:rPr>
              <w:t>20. Information und Wertung in Texten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42894" w:rsidRPr="0095752B" w:rsidRDefault="0039633D" w:rsidP="00CE10D1">
            <w:pPr>
              <w:rPr>
                <w:rFonts w:eastAsia="Calibri" w:cs="Arial"/>
                <w:sz w:val="18"/>
                <w:szCs w:val="18"/>
                <w:u w:val="single"/>
              </w:rPr>
            </w:pPr>
            <w:r>
              <w:rPr>
                <w:rFonts w:eastAsia="Calibri" w:cs="Arial"/>
                <w:sz w:val="18"/>
                <w:szCs w:val="18"/>
                <w:u w:val="single"/>
              </w:rPr>
              <w:t>3.2.2.1</w:t>
            </w:r>
            <w:r w:rsidR="00942894" w:rsidRPr="0095752B">
              <w:rPr>
                <w:rFonts w:eastAsia="Calibri" w:cs="Arial"/>
                <w:sz w:val="18"/>
                <w:szCs w:val="18"/>
                <w:u w:val="single"/>
              </w:rPr>
              <w:t xml:space="preserve"> Struktur von Äußerungen</w:t>
            </w:r>
          </w:p>
          <w:p w:rsidR="00942894" w:rsidRPr="0095752B" w:rsidRDefault="00942894" w:rsidP="00CE10D1">
            <w:pPr>
              <w:rPr>
                <w:rFonts w:cs="Arial"/>
                <w:sz w:val="18"/>
                <w:szCs w:val="18"/>
              </w:rPr>
            </w:pPr>
            <w:r w:rsidRPr="0095752B">
              <w:rPr>
                <w:rFonts w:cs="Arial"/>
                <w:sz w:val="18"/>
                <w:szCs w:val="18"/>
              </w:rPr>
              <w:t>(</w:t>
            </w:r>
            <w:r w:rsidRPr="00C1106D">
              <w:rPr>
                <w:rFonts w:cs="Arial"/>
                <w:sz w:val="18"/>
                <w:szCs w:val="18"/>
              </w:rPr>
              <w:t>3G)</w:t>
            </w:r>
            <w:r w:rsidRPr="0095752B">
              <w:rPr>
                <w:rFonts w:cs="Arial"/>
                <w:sz w:val="18"/>
                <w:szCs w:val="18"/>
              </w:rPr>
              <w:t xml:space="preserve"> Formen von Attributen erkennen und verwenden</w:t>
            </w:r>
          </w:p>
          <w:p w:rsidR="00942894" w:rsidRPr="0095752B" w:rsidRDefault="00942894" w:rsidP="00CE10D1">
            <w:pPr>
              <w:rPr>
                <w:rFonts w:cs="Arial"/>
                <w:sz w:val="18"/>
                <w:szCs w:val="18"/>
              </w:rPr>
            </w:pPr>
            <w:r w:rsidRPr="0095752B">
              <w:rPr>
                <w:rFonts w:cs="Arial"/>
                <w:sz w:val="18"/>
                <w:szCs w:val="18"/>
              </w:rPr>
              <w:t>(</w:t>
            </w:r>
            <w:r w:rsidRPr="00C1106D">
              <w:rPr>
                <w:rFonts w:cs="Arial"/>
                <w:sz w:val="18"/>
                <w:szCs w:val="18"/>
              </w:rPr>
              <w:t>3M)</w:t>
            </w:r>
            <w:r w:rsidRPr="0095752B">
              <w:rPr>
                <w:rFonts w:cs="Arial"/>
                <w:sz w:val="18"/>
                <w:szCs w:val="18"/>
              </w:rPr>
              <w:t xml:space="preserve"> Formen von Attributen als Teil eines Satzgliedes erkennen und verwenden</w:t>
            </w:r>
          </w:p>
          <w:p w:rsidR="00942894" w:rsidRPr="0095752B" w:rsidRDefault="00942894" w:rsidP="00CE10D1">
            <w:pPr>
              <w:rPr>
                <w:rFonts w:cs="Arial"/>
                <w:sz w:val="18"/>
                <w:szCs w:val="18"/>
              </w:rPr>
            </w:pPr>
            <w:r w:rsidRPr="0095752B">
              <w:rPr>
                <w:rFonts w:cs="Arial"/>
                <w:sz w:val="18"/>
                <w:szCs w:val="18"/>
              </w:rPr>
              <w:t>(</w:t>
            </w:r>
            <w:r w:rsidRPr="00C1106D">
              <w:rPr>
                <w:rFonts w:cs="Arial"/>
                <w:sz w:val="18"/>
                <w:szCs w:val="18"/>
              </w:rPr>
              <w:t>3E)</w:t>
            </w:r>
            <w:r w:rsidRPr="0095752B">
              <w:rPr>
                <w:rFonts w:cs="Arial"/>
                <w:sz w:val="18"/>
                <w:szCs w:val="18"/>
              </w:rPr>
              <w:t xml:space="preserve"> Attribute als Teil eines Satzgliedes erkennen und bestimmen (Adjektiv-, Präpositional-, Pronominal-, Genitivattribut, Relativsatz) und verwenden</w:t>
            </w:r>
          </w:p>
          <w:p w:rsidR="00942894" w:rsidRPr="0095752B" w:rsidRDefault="00942894" w:rsidP="00CE10D1">
            <w:pPr>
              <w:rPr>
                <w:rFonts w:cs="Arial"/>
                <w:sz w:val="18"/>
                <w:szCs w:val="18"/>
              </w:rPr>
            </w:pPr>
            <w:r w:rsidRPr="0095752B">
              <w:rPr>
                <w:rFonts w:cs="Arial"/>
                <w:sz w:val="18"/>
                <w:szCs w:val="18"/>
              </w:rPr>
              <w:t>(4) die Struktur von Sätzen und Satzgefügen im Feldermodell analysieren (Satzklammer und Felder, auch in komplexeren Formen)</w:t>
            </w:r>
          </w:p>
          <w:p w:rsidR="00942894" w:rsidRPr="0095752B" w:rsidRDefault="00942894" w:rsidP="00CE10D1">
            <w:pPr>
              <w:rPr>
                <w:rFonts w:cs="Arial"/>
                <w:sz w:val="18"/>
                <w:szCs w:val="18"/>
              </w:rPr>
            </w:pPr>
            <w:r w:rsidRPr="0095752B">
              <w:rPr>
                <w:rFonts w:cs="Arial"/>
                <w:sz w:val="18"/>
                <w:szCs w:val="18"/>
              </w:rPr>
              <w:t>(</w:t>
            </w:r>
            <w:r w:rsidRPr="00C1106D">
              <w:rPr>
                <w:rFonts w:cs="Arial"/>
                <w:sz w:val="18"/>
                <w:szCs w:val="18"/>
              </w:rPr>
              <w:t>6G) Nebensätze</w:t>
            </w:r>
            <w:r w:rsidRPr="0095752B">
              <w:rPr>
                <w:rFonts w:cs="Arial"/>
                <w:sz w:val="18"/>
                <w:szCs w:val="18"/>
              </w:rPr>
              <w:t xml:space="preserve"> bestimmen und verwenden</w:t>
            </w:r>
          </w:p>
          <w:p w:rsidR="00942894" w:rsidRPr="0095752B" w:rsidRDefault="00942894" w:rsidP="00CE10D1">
            <w:pPr>
              <w:rPr>
                <w:rFonts w:cs="Arial"/>
                <w:sz w:val="18"/>
                <w:szCs w:val="18"/>
              </w:rPr>
            </w:pPr>
            <w:r w:rsidRPr="0095752B">
              <w:rPr>
                <w:rFonts w:cs="Arial"/>
                <w:sz w:val="18"/>
                <w:szCs w:val="18"/>
              </w:rPr>
              <w:t>(</w:t>
            </w:r>
            <w:r w:rsidRPr="00C1106D">
              <w:rPr>
                <w:rFonts w:cs="Arial"/>
                <w:sz w:val="18"/>
                <w:szCs w:val="18"/>
              </w:rPr>
              <w:t>6M) Nebensätze</w:t>
            </w:r>
            <w:r w:rsidRPr="0095752B">
              <w:rPr>
                <w:rFonts w:cs="Arial"/>
                <w:sz w:val="18"/>
                <w:szCs w:val="18"/>
              </w:rPr>
              <w:t xml:space="preserve"> als Satzglieder oder Satzgliedteile in Satzgefügen bestimmen und verwenden</w:t>
            </w:r>
          </w:p>
          <w:p w:rsidR="00942894" w:rsidRPr="0095752B" w:rsidRDefault="00942894" w:rsidP="00CE10D1">
            <w:pPr>
              <w:rPr>
                <w:rFonts w:cs="Arial"/>
                <w:sz w:val="18"/>
                <w:szCs w:val="18"/>
              </w:rPr>
            </w:pPr>
            <w:r w:rsidRPr="0095752B">
              <w:rPr>
                <w:rFonts w:cs="Arial"/>
                <w:sz w:val="18"/>
                <w:szCs w:val="18"/>
              </w:rPr>
              <w:t>(</w:t>
            </w:r>
            <w:r w:rsidRPr="00C1106D">
              <w:rPr>
                <w:rFonts w:cs="Arial"/>
                <w:sz w:val="18"/>
                <w:szCs w:val="18"/>
              </w:rPr>
              <w:t>6E) Nebensätze</w:t>
            </w:r>
            <w:r w:rsidRPr="0095752B">
              <w:rPr>
                <w:rFonts w:cs="Arial"/>
                <w:sz w:val="18"/>
                <w:szCs w:val="18"/>
              </w:rPr>
              <w:t xml:space="preserve"> als Satzglieder oder Satzgliedteile auch in komplexeren Satzgefügen bestimmen, erläutern (Adverbialsätze, Subjekt- und Objektsätze) und verwenden</w:t>
            </w:r>
          </w:p>
          <w:p w:rsidR="00942894" w:rsidRPr="009A1156" w:rsidRDefault="00942894" w:rsidP="00CE10D1">
            <w:pPr>
              <w:rPr>
                <w:sz w:val="18"/>
                <w:szCs w:val="18"/>
              </w:rPr>
            </w:pPr>
            <w:r>
              <w:rPr>
                <w:sz w:val="18"/>
                <w:szCs w:val="18"/>
              </w:rPr>
              <w:t>(</w:t>
            </w:r>
            <w:r w:rsidRPr="009A1156">
              <w:rPr>
                <w:sz w:val="18"/>
                <w:szCs w:val="18"/>
              </w:rPr>
              <w:t>8</w:t>
            </w:r>
            <w:r>
              <w:rPr>
                <w:sz w:val="18"/>
                <w:szCs w:val="18"/>
              </w:rPr>
              <w:t>ME</w:t>
            </w:r>
            <w:r w:rsidRPr="009A1156">
              <w:rPr>
                <w:sz w:val="18"/>
                <w:szCs w:val="18"/>
              </w:rPr>
              <w:t>) Gleich- und Unterordnung unterscheiden, auch in komplexeren Satzgefügen</w:t>
            </w:r>
            <w:r>
              <w:rPr>
                <w:sz w:val="18"/>
                <w:szCs w:val="18"/>
              </w:rPr>
              <w:t xml:space="preserve">, E: </w:t>
            </w:r>
            <w:r w:rsidRPr="009A1156">
              <w:rPr>
                <w:sz w:val="18"/>
                <w:szCs w:val="18"/>
              </w:rPr>
              <w:t>dazu Konjunktionen und Subjunktionen unterscheiden, in ihren syntaktischen Funktion beschrei</w:t>
            </w:r>
            <w:r>
              <w:rPr>
                <w:sz w:val="18"/>
                <w:szCs w:val="18"/>
              </w:rPr>
              <w:t>ben und verwenden</w:t>
            </w:r>
          </w:p>
          <w:p w:rsidR="00942894" w:rsidRDefault="00942894" w:rsidP="00CE10D1">
            <w:pPr>
              <w:rPr>
                <w:sz w:val="18"/>
                <w:szCs w:val="18"/>
              </w:rPr>
            </w:pPr>
            <w:r w:rsidRPr="00807462">
              <w:rPr>
                <w:sz w:val="18"/>
                <w:szCs w:val="18"/>
              </w:rPr>
              <w:t>(9</w:t>
            </w:r>
            <w:r>
              <w:rPr>
                <w:sz w:val="18"/>
                <w:szCs w:val="18"/>
              </w:rPr>
              <w:t>GM</w:t>
            </w:r>
            <w:r w:rsidRPr="00807462">
              <w:rPr>
                <w:sz w:val="18"/>
                <w:szCs w:val="18"/>
              </w:rPr>
              <w:t>) eigene Texte mithilfe</w:t>
            </w:r>
            <w:r>
              <w:rPr>
                <w:sz w:val="18"/>
                <w:szCs w:val="18"/>
              </w:rPr>
              <w:t xml:space="preserve"> </w:t>
            </w:r>
            <w:r w:rsidRPr="00807462">
              <w:rPr>
                <w:sz w:val="18"/>
                <w:szCs w:val="18"/>
              </w:rPr>
              <w:t>sprachlicher Mittel kohärent</w:t>
            </w:r>
            <w:r>
              <w:rPr>
                <w:sz w:val="18"/>
                <w:szCs w:val="18"/>
              </w:rPr>
              <w:t xml:space="preserve"> </w:t>
            </w:r>
            <w:r w:rsidRPr="00807462">
              <w:rPr>
                <w:sz w:val="18"/>
                <w:szCs w:val="18"/>
              </w:rPr>
              <w:t>gestalten</w:t>
            </w:r>
          </w:p>
          <w:p w:rsidR="00942894" w:rsidRDefault="00942894" w:rsidP="00CE10D1">
            <w:pPr>
              <w:rPr>
                <w:sz w:val="18"/>
                <w:szCs w:val="18"/>
              </w:rPr>
            </w:pPr>
            <w:r w:rsidRPr="009B6215">
              <w:rPr>
                <w:sz w:val="18"/>
                <w:szCs w:val="18"/>
              </w:rPr>
              <w:t>(9</w:t>
            </w:r>
            <w:r>
              <w:rPr>
                <w:sz w:val="18"/>
                <w:szCs w:val="18"/>
              </w:rPr>
              <w:t>E</w:t>
            </w:r>
            <w:r w:rsidRPr="009B6215">
              <w:rPr>
                <w:sz w:val="18"/>
                <w:szCs w:val="18"/>
              </w:rPr>
              <w:t xml:space="preserve">) Erscheinungsformen der Textkohärenz erklären und eigene Texte </w:t>
            </w:r>
            <w:r w:rsidR="00F54B79">
              <w:rPr>
                <w:sz w:val="18"/>
                <w:szCs w:val="18"/>
              </w:rPr>
              <w:t>mithilfe</w:t>
            </w:r>
            <w:r w:rsidRPr="009B6215">
              <w:rPr>
                <w:sz w:val="18"/>
                <w:szCs w:val="18"/>
              </w:rPr>
              <w:t xml:space="preserve"> sprachlicher Mittel kohärent gestalten </w:t>
            </w:r>
          </w:p>
          <w:p w:rsidR="00942894" w:rsidRDefault="00942894" w:rsidP="00CE10D1">
            <w:pPr>
              <w:rPr>
                <w:sz w:val="18"/>
                <w:szCs w:val="18"/>
              </w:rPr>
            </w:pPr>
            <w:r w:rsidRPr="002A0017">
              <w:rPr>
                <w:sz w:val="18"/>
                <w:szCs w:val="18"/>
              </w:rPr>
              <w:t>(10</w:t>
            </w:r>
            <w:r>
              <w:rPr>
                <w:sz w:val="18"/>
                <w:szCs w:val="18"/>
              </w:rPr>
              <w:t>M</w:t>
            </w:r>
            <w:r w:rsidRPr="002A0017">
              <w:rPr>
                <w:sz w:val="18"/>
                <w:szCs w:val="18"/>
              </w:rPr>
              <w:t>) alle Wortarten nach Form</w:t>
            </w:r>
            <w:r>
              <w:rPr>
                <w:sz w:val="18"/>
                <w:szCs w:val="18"/>
              </w:rPr>
              <w:t xml:space="preserve"> </w:t>
            </w:r>
            <w:r w:rsidRPr="002A0017">
              <w:rPr>
                <w:sz w:val="18"/>
                <w:szCs w:val="18"/>
              </w:rPr>
              <w:t>und Funktion bestimmen</w:t>
            </w:r>
            <w:r>
              <w:rPr>
                <w:sz w:val="18"/>
                <w:szCs w:val="18"/>
              </w:rPr>
              <w:t xml:space="preserve"> </w:t>
            </w:r>
            <w:r w:rsidRPr="002A0017">
              <w:rPr>
                <w:sz w:val="18"/>
                <w:szCs w:val="18"/>
              </w:rPr>
              <w:t>und verwenden</w:t>
            </w:r>
          </w:p>
          <w:p w:rsidR="00942894" w:rsidRPr="00017114" w:rsidRDefault="00942894" w:rsidP="00CE10D1">
            <w:pPr>
              <w:rPr>
                <w:rFonts w:cs="Arial"/>
                <w:sz w:val="18"/>
                <w:szCs w:val="18"/>
              </w:rPr>
            </w:pPr>
            <w:r w:rsidRPr="00DF74F4">
              <w:rPr>
                <w:sz w:val="18"/>
                <w:szCs w:val="18"/>
              </w:rPr>
              <w:t>(10</w:t>
            </w:r>
            <w:r>
              <w:rPr>
                <w:sz w:val="18"/>
                <w:szCs w:val="18"/>
              </w:rPr>
              <w:t>E</w:t>
            </w:r>
            <w:r w:rsidRPr="00DF74F4">
              <w:rPr>
                <w:sz w:val="18"/>
                <w:szCs w:val="18"/>
              </w:rPr>
              <w:t xml:space="preserve">) Wortarten nach ihren morphologischen Merkmalen sowie gemäß ihrer Funktion unterscheiden und bestimmen; Zusammenhänge zwischen Wortart und syntaktischer </w:t>
            </w:r>
            <w:r w:rsidRPr="00017114">
              <w:rPr>
                <w:rFonts w:cs="Arial"/>
                <w:sz w:val="18"/>
                <w:szCs w:val="18"/>
              </w:rPr>
              <w:t>Verwendung erläutern</w:t>
            </w:r>
          </w:p>
          <w:p w:rsidR="00942894" w:rsidRPr="00017114" w:rsidRDefault="00942894" w:rsidP="00CE10D1">
            <w:pPr>
              <w:autoSpaceDE w:val="0"/>
              <w:autoSpaceDN w:val="0"/>
              <w:adjustRightInd w:val="0"/>
              <w:rPr>
                <w:rFonts w:cs="Arial"/>
                <w:sz w:val="18"/>
                <w:szCs w:val="18"/>
              </w:rPr>
            </w:pPr>
            <w:r w:rsidRPr="00017114">
              <w:rPr>
                <w:rFonts w:cs="Arial"/>
                <w:sz w:val="18"/>
                <w:szCs w:val="18"/>
              </w:rPr>
              <w:t>(15G) Kategorien (Genus, Numerus, Kasus) des Nomens in funktionalen Zusammenhängen bestimmen und verwenden</w:t>
            </w:r>
          </w:p>
          <w:p w:rsidR="00942894" w:rsidRPr="009A1156" w:rsidRDefault="00942894" w:rsidP="00CE10D1">
            <w:pPr>
              <w:rPr>
                <w:sz w:val="18"/>
                <w:szCs w:val="18"/>
              </w:rPr>
            </w:pPr>
            <w:r w:rsidRPr="00017114">
              <w:rPr>
                <w:rFonts w:cs="Arial"/>
                <w:sz w:val="18"/>
                <w:szCs w:val="18"/>
              </w:rPr>
              <w:t>(15ME) Kategorien (Genus</w:t>
            </w:r>
            <w:r w:rsidRPr="00BD1F28">
              <w:rPr>
                <w:sz w:val="18"/>
                <w:szCs w:val="18"/>
              </w:rPr>
              <w:t>, Numerus, Kasus) des Nomens in ihrem Zusammenhang mit Verbe</w:t>
            </w:r>
            <w:r w:rsidRPr="009A1156">
              <w:rPr>
                <w:sz w:val="18"/>
                <w:szCs w:val="18"/>
              </w:rPr>
              <w:t>n und Präpositionen in Form und Funktion erläutern</w:t>
            </w:r>
          </w:p>
          <w:p w:rsidR="00942894" w:rsidRDefault="00942894" w:rsidP="00CE10D1">
            <w:pPr>
              <w:rPr>
                <w:sz w:val="18"/>
                <w:szCs w:val="18"/>
              </w:rPr>
            </w:pPr>
            <w:r w:rsidRPr="00AD39B8">
              <w:rPr>
                <w:sz w:val="18"/>
                <w:szCs w:val="18"/>
              </w:rPr>
              <w:t>(16</w:t>
            </w:r>
            <w:r>
              <w:rPr>
                <w:sz w:val="18"/>
                <w:szCs w:val="18"/>
              </w:rPr>
              <w:t>GM</w:t>
            </w:r>
            <w:r w:rsidRPr="00AD39B8">
              <w:rPr>
                <w:sz w:val="18"/>
                <w:szCs w:val="18"/>
              </w:rPr>
              <w:t xml:space="preserve">) Wortbedeutungen </w:t>
            </w:r>
            <w:r>
              <w:rPr>
                <w:sz w:val="18"/>
                <w:szCs w:val="18"/>
              </w:rPr>
              <w:t xml:space="preserve">G: </w:t>
            </w:r>
            <w:r w:rsidRPr="00AD39B8">
              <w:rPr>
                <w:sz w:val="18"/>
                <w:szCs w:val="18"/>
              </w:rPr>
              <w:t>im</w:t>
            </w:r>
            <w:r>
              <w:rPr>
                <w:sz w:val="18"/>
                <w:szCs w:val="18"/>
              </w:rPr>
              <w:t xml:space="preserve"> </w:t>
            </w:r>
            <w:r w:rsidRPr="00AD39B8">
              <w:rPr>
                <w:sz w:val="18"/>
                <w:szCs w:val="18"/>
              </w:rPr>
              <w:t>Bereich eines allgemeinen</w:t>
            </w:r>
            <w:r>
              <w:rPr>
                <w:sz w:val="18"/>
                <w:szCs w:val="18"/>
              </w:rPr>
              <w:t xml:space="preserve"> </w:t>
            </w:r>
            <w:r w:rsidRPr="00AD39B8">
              <w:rPr>
                <w:sz w:val="18"/>
                <w:szCs w:val="18"/>
              </w:rPr>
              <w:t>Wortschatzes klären und</w:t>
            </w:r>
            <w:r>
              <w:rPr>
                <w:sz w:val="18"/>
                <w:szCs w:val="18"/>
              </w:rPr>
              <w:t xml:space="preserve"> </w:t>
            </w:r>
            <w:r w:rsidRPr="00AD39B8">
              <w:rPr>
                <w:sz w:val="18"/>
                <w:szCs w:val="18"/>
              </w:rPr>
              <w:t>voneinander abgrenzen,</w:t>
            </w:r>
            <w:r>
              <w:rPr>
                <w:sz w:val="18"/>
                <w:szCs w:val="18"/>
              </w:rPr>
              <w:t xml:space="preserve"> </w:t>
            </w:r>
            <w:r w:rsidRPr="00AD39B8">
              <w:rPr>
                <w:sz w:val="18"/>
                <w:szCs w:val="18"/>
              </w:rPr>
              <w:t>auch unter Zuhilfenahme</w:t>
            </w:r>
            <w:r>
              <w:rPr>
                <w:sz w:val="18"/>
                <w:szCs w:val="18"/>
              </w:rPr>
              <w:t xml:space="preserve"> </w:t>
            </w:r>
            <w:r w:rsidRPr="00AD39B8">
              <w:rPr>
                <w:sz w:val="18"/>
                <w:szCs w:val="18"/>
              </w:rPr>
              <w:t>von Nachschlagewerken und</w:t>
            </w:r>
            <w:r>
              <w:rPr>
                <w:sz w:val="18"/>
                <w:szCs w:val="18"/>
              </w:rPr>
              <w:t xml:space="preserve"> </w:t>
            </w:r>
            <w:r w:rsidRPr="00AD39B8">
              <w:rPr>
                <w:sz w:val="18"/>
                <w:szCs w:val="18"/>
              </w:rPr>
              <w:t>des Internets</w:t>
            </w:r>
          </w:p>
          <w:p w:rsidR="00942894" w:rsidRDefault="00942894" w:rsidP="00CE10D1">
            <w:pPr>
              <w:rPr>
                <w:sz w:val="18"/>
                <w:szCs w:val="18"/>
              </w:rPr>
            </w:pPr>
            <w:r w:rsidRPr="00DF74F4">
              <w:rPr>
                <w:sz w:val="18"/>
                <w:szCs w:val="18"/>
              </w:rPr>
              <w:t>(16</w:t>
            </w:r>
            <w:r>
              <w:rPr>
                <w:sz w:val="18"/>
                <w:szCs w:val="18"/>
              </w:rPr>
              <w:t>E</w:t>
            </w:r>
            <w:r w:rsidRPr="00DF74F4">
              <w:rPr>
                <w:sz w:val="18"/>
                <w:szCs w:val="18"/>
              </w:rPr>
              <w:t>) Wortbedeutungen klären, auch mittels Nachschlagewerken (</w:t>
            </w:r>
            <w:r w:rsidR="00F54B79">
              <w:rPr>
                <w:sz w:val="18"/>
                <w:szCs w:val="18"/>
              </w:rPr>
              <w:t>z.B.</w:t>
            </w:r>
            <w:r w:rsidRPr="00DF74F4">
              <w:rPr>
                <w:sz w:val="18"/>
                <w:szCs w:val="18"/>
              </w:rPr>
              <w:t xml:space="preserve"> Fremd- oder Synonymwörterbücher, auch im Internet), Definitionen einfacher Begriffe formulieren</w:t>
            </w:r>
          </w:p>
          <w:p w:rsidR="00942894" w:rsidRPr="00B57E85" w:rsidRDefault="00942894" w:rsidP="00CE10D1">
            <w:pPr>
              <w:rPr>
                <w:rFonts w:cs="Arial"/>
                <w:sz w:val="18"/>
                <w:szCs w:val="18"/>
              </w:rPr>
            </w:pPr>
            <w:r w:rsidRPr="00B57E85">
              <w:rPr>
                <w:rFonts w:cs="Arial"/>
                <w:sz w:val="18"/>
                <w:szCs w:val="18"/>
              </w:rPr>
              <w:t xml:space="preserve">(17) sinnverwandte Wörter in Wortfeldern und Wörter gleicher Herkunft in Wortfamilien zusammenfassen sowie durch Abgrenzung und Vergleich die Bedeutung einzelner Wörter erschließen; </w:t>
            </w:r>
            <w:r>
              <w:rPr>
                <w:rFonts w:cs="Arial"/>
                <w:sz w:val="18"/>
                <w:szCs w:val="18"/>
              </w:rPr>
              <w:t xml:space="preserve">E: </w:t>
            </w:r>
            <w:r w:rsidRPr="00B57E85">
              <w:rPr>
                <w:rFonts w:cs="Arial"/>
                <w:sz w:val="18"/>
                <w:szCs w:val="18"/>
              </w:rPr>
              <w:t>Synonyme und Antonyme unterscheiden</w:t>
            </w:r>
          </w:p>
          <w:p w:rsidR="00942894" w:rsidRDefault="00942894" w:rsidP="00CE10D1">
            <w:pPr>
              <w:rPr>
                <w:sz w:val="18"/>
                <w:szCs w:val="18"/>
              </w:rPr>
            </w:pPr>
            <w:r w:rsidRPr="009A1156">
              <w:rPr>
                <w:sz w:val="18"/>
                <w:szCs w:val="18"/>
              </w:rPr>
              <w:t>(18</w:t>
            </w:r>
            <w:r>
              <w:rPr>
                <w:sz w:val="18"/>
                <w:szCs w:val="18"/>
              </w:rPr>
              <w:t>ME</w:t>
            </w:r>
            <w:r w:rsidRPr="009A1156">
              <w:rPr>
                <w:sz w:val="18"/>
                <w:szCs w:val="18"/>
              </w:rPr>
              <w:t>) Denotation und Konnotation unterscheiden</w:t>
            </w:r>
          </w:p>
          <w:p w:rsidR="00942894" w:rsidRPr="009A1156" w:rsidRDefault="00942894" w:rsidP="00CE10D1">
            <w:pPr>
              <w:rPr>
                <w:sz w:val="18"/>
                <w:szCs w:val="18"/>
              </w:rPr>
            </w:pPr>
            <w:r w:rsidRPr="00C1106D">
              <w:rPr>
                <w:rFonts w:cs="Arial"/>
                <w:sz w:val="18"/>
                <w:szCs w:val="18"/>
              </w:rPr>
              <w:t>(</w:t>
            </w:r>
            <w:r w:rsidRPr="0095752B">
              <w:rPr>
                <w:rFonts w:cs="Arial"/>
                <w:sz w:val="18"/>
                <w:szCs w:val="18"/>
              </w:rPr>
              <w:t>19</w:t>
            </w:r>
            <w:r>
              <w:rPr>
                <w:rFonts w:cs="Arial"/>
                <w:sz w:val="18"/>
                <w:szCs w:val="18"/>
              </w:rPr>
              <w:t>ME</w:t>
            </w:r>
            <w:r w:rsidRPr="0095752B">
              <w:rPr>
                <w:rFonts w:cs="Arial"/>
                <w:sz w:val="18"/>
                <w:szCs w:val="18"/>
              </w:rPr>
              <w:t>) Formen bildlicher Ausdrucksweise (Metapher, Vergleich, Personifikation) benennen, erläutern und in ihrer Wirkung reflektieren</w:t>
            </w:r>
          </w:p>
          <w:p w:rsidR="00942894" w:rsidRPr="00DF74F4" w:rsidRDefault="00942894" w:rsidP="00CE10D1">
            <w:pPr>
              <w:rPr>
                <w:sz w:val="18"/>
                <w:szCs w:val="18"/>
              </w:rPr>
            </w:pPr>
            <w:r w:rsidRPr="008F0911">
              <w:rPr>
                <w:sz w:val="18"/>
                <w:szCs w:val="18"/>
              </w:rPr>
              <w:t>(23</w:t>
            </w:r>
            <w:r>
              <w:rPr>
                <w:sz w:val="18"/>
                <w:szCs w:val="18"/>
              </w:rPr>
              <w:t>GM</w:t>
            </w:r>
            <w:r w:rsidRPr="008F0911">
              <w:rPr>
                <w:sz w:val="18"/>
                <w:szCs w:val="18"/>
              </w:rPr>
              <w:t>) die Regeln der Groß- und</w:t>
            </w:r>
            <w:r>
              <w:rPr>
                <w:sz w:val="18"/>
                <w:szCs w:val="18"/>
              </w:rPr>
              <w:t xml:space="preserve"> </w:t>
            </w:r>
            <w:r w:rsidRPr="008F0911">
              <w:rPr>
                <w:sz w:val="18"/>
                <w:szCs w:val="18"/>
              </w:rPr>
              <w:t>Kleinschreibung anwenden</w:t>
            </w:r>
            <w:r>
              <w:rPr>
                <w:sz w:val="18"/>
                <w:szCs w:val="18"/>
              </w:rPr>
              <w:t xml:space="preserve"> </w:t>
            </w:r>
            <w:r w:rsidRPr="008F0911">
              <w:rPr>
                <w:sz w:val="18"/>
                <w:szCs w:val="18"/>
              </w:rPr>
              <w:t>und dabei grammatikalisches</w:t>
            </w:r>
            <w:r>
              <w:rPr>
                <w:sz w:val="18"/>
                <w:szCs w:val="18"/>
              </w:rPr>
              <w:t xml:space="preserve"> </w:t>
            </w:r>
            <w:r w:rsidRPr="008F0911">
              <w:rPr>
                <w:sz w:val="18"/>
                <w:szCs w:val="18"/>
              </w:rPr>
              <w:t>Wissen nutzen</w:t>
            </w:r>
          </w:p>
          <w:p w:rsidR="00942894" w:rsidRPr="00DF74F4" w:rsidRDefault="00942894" w:rsidP="00CE10D1">
            <w:pPr>
              <w:rPr>
                <w:sz w:val="18"/>
                <w:szCs w:val="18"/>
              </w:rPr>
            </w:pPr>
            <w:r w:rsidRPr="00DF74F4">
              <w:rPr>
                <w:sz w:val="18"/>
                <w:szCs w:val="18"/>
              </w:rPr>
              <w:t>(23</w:t>
            </w:r>
            <w:r>
              <w:rPr>
                <w:sz w:val="18"/>
                <w:szCs w:val="18"/>
              </w:rPr>
              <w:t>E</w:t>
            </w:r>
            <w:r w:rsidRPr="00DF74F4">
              <w:rPr>
                <w:sz w:val="18"/>
                <w:szCs w:val="18"/>
              </w:rPr>
              <w:t xml:space="preserve">) Groß- und Kleinschreibung sicher unterscheiden; Großschreibung in allen Fällen nominaler Verwendung sowie in festen Fügungen normgerecht verwenden und dabei grammatikalisches Wissen nutzen </w:t>
            </w:r>
          </w:p>
          <w:p w:rsidR="00942894" w:rsidRPr="0095752B" w:rsidRDefault="00942894" w:rsidP="00CE10D1">
            <w:pPr>
              <w:rPr>
                <w:rFonts w:cs="Arial"/>
                <w:sz w:val="18"/>
                <w:szCs w:val="18"/>
              </w:rPr>
            </w:pPr>
            <w:r w:rsidRPr="00C1106D">
              <w:rPr>
                <w:sz w:val="18"/>
                <w:szCs w:val="18"/>
              </w:rPr>
              <w:t>(24</w:t>
            </w:r>
            <w:r>
              <w:rPr>
                <w:sz w:val="18"/>
                <w:szCs w:val="18"/>
              </w:rPr>
              <w:t>ME</w:t>
            </w:r>
            <w:r w:rsidRPr="0095752B">
              <w:rPr>
                <w:sz w:val="18"/>
                <w:szCs w:val="18"/>
              </w:rPr>
              <w:t>) Getrennt- und Zusammenschreibung in geläufigen Fällen normgerecht verwenden</w:t>
            </w:r>
          </w:p>
          <w:p w:rsidR="00942894" w:rsidRPr="009B6215" w:rsidRDefault="00942894" w:rsidP="00CE10D1">
            <w:pPr>
              <w:rPr>
                <w:sz w:val="18"/>
                <w:szCs w:val="18"/>
              </w:rPr>
            </w:pPr>
            <w:r w:rsidRPr="00807462">
              <w:rPr>
                <w:sz w:val="18"/>
                <w:szCs w:val="18"/>
              </w:rPr>
              <w:t>(26</w:t>
            </w:r>
            <w:r>
              <w:rPr>
                <w:sz w:val="18"/>
                <w:szCs w:val="18"/>
              </w:rPr>
              <w:t>M</w:t>
            </w:r>
            <w:r w:rsidRPr="00807462">
              <w:rPr>
                <w:sz w:val="18"/>
                <w:szCs w:val="18"/>
              </w:rPr>
              <w:t>) die Zeichensetzung korrekt</w:t>
            </w:r>
            <w:r>
              <w:rPr>
                <w:sz w:val="18"/>
                <w:szCs w:val="18"/>
              </w:rPr>
              <w:t xml:space="preserve"> </w:t>
            </w:r>
            <w:r w:rsidRPr="00807462">
              <w:rPr>
                <w:sz w:val="18"/>
                <w:szCs w:val="18"/>
              </w:rPr>
              <w:t>verwenden: Anrede, Ausrufe,</w:t>
            </w:r>
            <w:r>
              <w:rPr>
                <w:sz w:val="18"/>
                <w:szCs w:val="18"/>
              </w:rPr>
              <w:t xml:space="preserve"> </w:t>
            </w:r>
            <w:r w:rsidRPr="00807462">
              <w:rPr>
                <w:sz w:val="18"/>
                <w:szCs w:val="18"/>
              </w:rPr>
              <w:t>Aufzählung, Satzreihe, Nebensätze,</w:t>
            </w:r>
            <w:r>
              <w:rPr>
                <w:sz w:val="18"/>
                <w:szCs w:val="18"/>
              </w:rPr>
              <w:t xml:space="preserve"> </w:t>
            </w:r>
            <w:r w:rsidRPr="00807462">
              <w:rPr>
                <w:sz w:val="18"/>
                <w:szCs w:val="18"/>
              </w:rPr>
              <w:t>Redewiedergabe</w:t>
            </w:r>
            <w:r>
              <w:rPr>
                <w:sz w:val="18"/>
                <w:szCs w:val="18"/>
              </w:rPr>
              <w:t>, A</w:t>
            </w:r>
            <w:r w:rsidRPr="00807462">
              <w:rPr>
                <w:sz w:val="18"/>
                <w:szCs w:val="18"/>
              </w:rPr>
              <w:t>ppositionen, Zitate, sowie in</w:t>
            </w:r>
            <w:r>
              <w:rPr>
                <w:sz w:val="18"/>
                <w:szCs w:val="18"/>
              </w:rPr>
              <w:t xml:space="preserve"> </w:t>
            </w:r>
            <w:r w:rsidRPr="00807462">
              <w:rPr>
                <w:sz w:val="18"/>
                <w:szCs w:val="18"/>
              </w:rPr>
              <w:t>einfachen Sätzen Infinitiv- und</w:t>
            </w:r>
            <w:r>
              <w:rPr>
                <w:sz w:val="18"/>
                <w:szCs w:val="18"/>
              </w:rPr>
              <w:t xml:space="preserve"> </w:t>
            </w:r>
            <w:r w:rsidRPr="00807462">
              <w:rPr>
                <w:sz w:val="18"/>
                <w:szCs w:val="18"/>
              </w:rPr>
              <w:t>Partizipialgruppen</w:t>
            </w:r>
          </w:p>
          <w:p w:rsidR="00942894" w:rsidRPr="009B6215" w:rsidRDefault="00942894" w:rsidP="00CE10D1">
            <w:pPr>
              <w:rPr>
                <w:sz w:val="18"/>
                <w:szCs w:val="18"/>
              </w:rPr>
            </w:pPr>
            <w:r w:rsidRPr="009B6215">
              <w:rPr>
                <w:sz w:val="18"/>
                <w:szCs w:val="18"/>
              </w:rPr>
              <w:t>(26E) die Z</w:t>
            </w:r>
            <w:r>
              <w:rPr>
                <w:sz w:val="18"/>
                <w:szCs w:val="18"/>
              </w:rPr>
              <w:t xml:space="preserve">eichensetzung korrekt verwenden </w:t>
            </w:r>
            <w:r w:rsidRPr="009B6215">
              <w:rPr>
                <w:sz w:val="18"/>
                <w:szCs w:val="18"/>
              </w:rPr>
              <w:t>und syntaktisch begründen (bei Zitaten und Redewiedergabe, Satzreihen, Nebensätzen, Appositionen, Anreden und Ausrufen sowie in einfachen Sätzen bei Infinitiv- und Partizipialgruppen) […]</w:t>
            </w:r>
          </w:p>
          <w:p w:rsidR="00942894" w:rsidRPr="0095752B" w:rsidRDefault="00942894" w:rsidP="00CE10D1">
            <w:pPr>
              <w:rPr>
                <w:rFonts w:cs="Arial"/>
                <w:sz w:val="18"/>
                <w:szCs w:val="18"/>
              </w:rPr>
            </w:pPr>
            <w:r w:rsidRPr="0095752B">
              <w:rPr>
                <w:rFonts w:cs="Arial"/>
                <w:sz w:val="18"/>
                <w:szCs w:val="18"/>
              </w:rPr>
              <w:t>(28) individuelle Fehlerschwerpunkte benennen und korrigierend bearbeiten</w:t>
            </w:r>
          </w:p>
          <w:p w:rsidR="00942894" w:rsidRPr="0095752B" w:rsidRDefault="0039633D" w:rsidP="00CE10D1">
            <w:pPr>
              <w:rPr>
                <w:rFonts w:eastAsia="Calibri" w:cs="Arial"/>
                <w:sz w:val="18"/>
                <w:szCs w:val="18"/>
                <w:u w:val="single"/>
              </w:rPr>
            </w:pPr>
            <w:r>
              <w:rPr>
                <w:rFonts w:eastAsia="Calibri" w:cs="Arial"/>
                <w:sz w:val="18"/>
                <w:szCs w:val="18"/>
                <w:u w:val="single"/>
              </w:rPr>
              <w:t>3.2.2.2</w:t>
            </w:r>
            <w:r w:rsidR="00942894" w:rsidRPr="0095752B">
              <w:rPr>
                <w:rFonts w:eastAsia="Calibri" w:cs="Arial"/>
                <w:sz w:val="18"/>
                <w:szCs w:val="18"/>
                <w:u w:val="single"/>
              </w:rPr>
              <w:t xml:space="preserve"> Funktion von Äußerungen</w:t>
            </w:r>
          </w:p>
          <w:p w:rsidR="00942894" w:rsidRPr="0039633D" w:rsidRDefault="00942894" w:rsidP="00CE10D1">
            <w:pPr>
              <w:autoSpaceDE w:val="0"/>
              <w:autoSpaceDN w:val="0"/>
              <w:adjustRightInd w:val="0"/>
              <w:rPr>
                <w:rFonts w:cs="Arial"/>
                <w:sz w:val="18"/>
                <w:szCs w:val="18"/>
              </w:rPr>
            </w:pPr>
            <w:r w:rsidRPr="0039633D">
              <w:rPr>
                <w:rFonts w:cs="Arial"/>
                <w:sz w:val="18"/>
                <w:szCs w:val="18"/>
              </w:rPr>
              <w:t>(1GM) die Inhalts- und Beziehungsebene</w:t>
            </w:r>
          </w:p>
          <w:p w:rsidR="00942894" w:rsidRPr="0039633D" w:rsidRDefault="00942894" w:rsidP="00CE10D1">
            <w:pPr>
              <w:autoSpaceDE w:val="0"/>
              <w:autoSpaceDN w:val="0"/>
              <w:adjustRightInd w:val="0"/>
              <w:rPr>
                <w:rFonts w:cs="Arial"/>
                <w:sz w:val="18"/>
                <w:szCs w:val="18"/>
              </w:rPr>
            </w:pPr>
            <w:r w:rsidRPr="0039633D">
              <w:rPr>
                <w:rFonts w:cs="Arial"/>
                <w:sz w:val="18"/>
                <w:szCs w:val="18"/>
              </w:rPr>
              <w:t>erkennen und berücksichtigen (gelingende/misslingende Kommunikation, öffentliche/private Kommunikationssituationen)</w:t>
            </w:r>
          </w:p>
          <w:p w:rsidR="00942894" w:rsidRPr="009A1156" w:rsidRDefault="00942894" w:rsidP="00CE10D1">
            <w:pPr>
              <w:rPr>
                <w:sz w:val="18"/>
                <w:szCs w:val="18"/>
              </w:rPr>
            </w:pPr>
            <w:r w:rsidRPr="0039633D">
              <w:rPr>
                <w:rFonts w:cs="Arial"/>
                <w:sz w:val="18"/>
                <w:szCs w:val="18"/>
              </w:rPr>
              <w:t>(1E) gelingende und misslingende</w:t>
            </w:r>
            <w:r w:rsidRPr="00F87EFE">
              <w:rPr>
                <w:sz w:val="18"/>
                <w:szCs w:val="18"/>
              </w:rPr>
              <w:t xml:space="preserve"> Kom</w:t>
            </w:r>
            <w:r w:rsidRPr="009A1156">
              <w:rPr>
                <w:sz w:val="18"/>
                <w:szCs w:val="18"/>
              </w:rPr>
              <w:t>munikation in verschiedenen Kontexten (</w:t>
            </w:r>
            <w:r w:rsidR="00F54B79">
              <w:rPr>
                <w:sz w:val="18"/>
                <w:szCs w:val="18"/>
              </w:rPr>
              <w:t>z.B.</w:t>
            </w:r>
            <w:r w:rsidRPr="009A1156">
              <w:rPr>
                <w:sz w:val="18"/>
                <w:szCs w:val="18"/>
              </w:rPr>
              <w:t xml:space="preserve"> öffentliche und private Kommunikation) unterscheiden und analysieren; Bedingungen gelingender Kommunikation formulieren</w:t>
            </w:r>
          </w:p>
          <w:p w:rsidR="00942894" w:rsidRDefault="00942894" w:rsidP="00CE10D1">
            <w:pPr>
              <w:rPr>
                <w:sz w:val="18"/>
                <w:szCs w:val="18"/>
              </w:rPr>
            </w:pPr>
            <w:r w:rsidRPr="00AD39B8">
              <w:rPr>
                <w:sz w:val="18"/>
                <w:szCs w:val="18"/>
              </w:rPr>
              <w:t>(2</w:t>
            </w:r>
            <w:r>
              <w:rPr>
                <w:sz w:val="18"/>
                <w:szCs w:val="18"/>
              </w:rPr>
              <w:t>GM</w:t>
            </w:r>
            <w:r w:rsidRPr="00AD39B8">
              <w:rPr>
                <w:sz w:val="18"/>
                <w:szCs w:val="18"/>
              </w:rPr>
              <w:t xml:space="preserve">) Sprechweisen </w:t>
            </w:r>
            <w:r>
              <w:rPr>
                <w:sz w:val="18"/>
                <w:szCs w:val="18"/>
              </w:rPr>
              <w:t xml:space="preserve">G: </w:t>
            </w:r>
            <w:r w:rsidRPr="00AD39B8">
              <w:rPr>
                <w:sz w:val="18"/>
                <w:szCs w:val="18"/>
              </w:rPr>
              <w:t>erkennen</w:t>
            </w:r>
            <w:r>
              <w:rPr>
                <w:sz w:val="18"/>
                <w:szCs w:val="18"/>
              </w:rPr>
              <w:t xml:space="preserve"> / M: unterscheiden </w:t>
            </w:r>
            <w:r w:rsidRPr="00AD39B8">
              <w:rPr>
                <w:sz w:val="18"/>
                <w:szCs w:val="18"/>
              </w:rPr>
              <w:t>(</w:t>
            </w:r>
            <w:r w:rsidR="00F54B79">
              <w:rPr>
                <w:sz w:val="18"/>
                <w:szCs w:val="18"/>
              </w:rPr>
              <w:t>z.B.</w:t>
            </w:r>
            <w:r w:rsidRPr="00AD39B8">
              <w:rPr>
                <w:sz w:val="18"/>
                <w:szCs w:val="18"/>
              </w:rPr>
              <w:t xml:space="preserve"> formelle oder</w:t>
            </w:r>
            <w:r>
              <w:rPr>
                <w:sz w:val="18"/>
                <w:szCs w:val="18"/>
              </w:rPr>
              <w:t xml:space="preserve"> </w:t>
            </w:r>
            <w:r w:rsidRPr="00AD39B8">
              <w:rPr>
                <w:sz w:val="18"/>
                <w:szCs w:val="18"/>
              </w:rPr>
              <w:t>pejorative Sprache)</w:t>
            </w:r>
          </w:p>
          <w:p w:rsidR="00942894" w:rsidRDefault="00942894" w:rsidP="00CE10D1">
            <w:pPr>
              <w:rPr>
                <w:sz w:val="18"/>
                <w:szCs w:val="18"/>
              </w:rPr>
            </w:pPr>
            <w:r w:rsidRPr="00DF74F4">
              <w:rPr>
                <w:sz w:val="18"/>
                <w:szCs w:val="18"/>
              </w:rPr>
              <w:t>(2</w:t>
            </w:r>
            <w:r>
              <w:rPr>
                <w:sz w:val="18"/>
                <w:szCs w:val="18"/>
              </w:rPr>
              <w:t>E</w:t>
            </w:r>
            <w:r w:rsidRPr="00DF74F4">
              <w:rPr>
                <w:sz w:val="18"/>
                <w:szCs w:val="18"/>
              </w:rPr>
              <w:t>) unterschiedliche Sprechabsichten, Sprechakte und Sprechweisen erkennen, erläutern und deren Wirkungen im Kontext unterscheiden (</w:t>
            </w:r>
            <w:r w:rsidR="00F54B79">
              <w:rPr>
                <w:sz w:val="18"/>
                <w:szCs w:val="18"/>
              </w:rPr>
              <w:t>z.B.</w:t>
            </w:r>
            <w:r w:rsidRPr="00DF74F4">
              <w:rPr>
                <w:sz w:val="18"/>
                <w:szCs w:val="18"/>
              </w:rPr>
              <w:t xml:space="preserve"> formelle oder pejorative Sprache)</w:t>
            </w:r>
          </w:p>
          <w:p w:rsidR="00942894" w:rsidRDefault="00942894" w:rsidP="00CE10D1">
            <w:pPr>
              <w:rPr>
                <w:sz w:val="18"/>
                <w:szCs w:val="18"/>
              </w:rPr>
            </w:pPr>
            <w:r w:rsidRPr="00AD39B8">
              <w:rPr>
                <w:sz w:val="18"/>
                <w:szCs w:val="18"/>
              </w:rPr>
              <w:t>(4</w:t>
            </w:r>
            <w:r>
              <w:rPr>
                <w:sz w:val="18"/>
                <w:szCs w:val="18"/>
              </w:rPr>
              <w:t>G</w:t>
            </w:r>
            <w:r w:rsidRPr="00AD39B8">
              <w:rPr>
                <w:sz w:val="18"/>
                <w:szCs w:val="18"/>
              </w:rPr>
              <w:t>) Merkmale gesprochener</w:t>
            </w:r>
            <w:r>
              <w:rPr>
                <w:sz w:val="18"/>
                <w:szCs w:val="18"/>
              </w:rPr>
              <w:t xml:space="preserve"> </w:t>
            </w:r>
            <w:r w:rsidRPr="00AD39B8">
              <w:rPr>
                <w:sz w:val="18"/>
                <w:szCs w:val="18"/>
              </w:rPr>
              <w:t>und geschriebener Sprache</w:t>
            </w:r>
            <w:r>
              <w:rPr>
                <w:sz w:val="18"/>
                <w:szCs w:val="18"/>
              </w:rPr>
              <w:t xml:space="preserve"> </w:t>
            </w:r>
            <w:r w:rsidRPr="00AD39B8">
              <w:rPr>
                <w:sz w:val="18"/>
                <w:szCs w:val="18"/>
              </w:rPr>
              <w:t>unterscheiden</w:t>
            </w:r>
          </w:p>
          <w:p w:rsidR="00942894" w:rsidRDefault="00942894" w:rsidP="00CE10D1">
            <w:pPr>
              <w:rPr>
                <w:sz w:val="18"/>
                <w:szCs w:val="18"/>
              </w:rPr>
            </w:pPr>
            <w:r w:rsidRPr="00AD34BA">
              <w:rPr>
                <w:sz w:val="18"/>
                <w:szCs w:val="18"/>
              </w:rPr>
              <w:t>(4</w:t>
            </w:r>
            <w:r>
              <w:rPr>
                <w:sz w:val="18"/>
                <w:szCs w:val="18"/>
              </w:rPr>
              <w:t>M</w:t>
            </w:r>
            <w:r w:rsidRPr="00AD34BA">
              <w:rPr>
                <w:sz w:val="18"/>
                <w:szCs w:val="18"/>
              </w:rPr>
              <w:t>) distinktive Merkmale</w:t>
            </w:r>
            <w:r>
              <w:rPr>
                <w:sz w:val="18"/>
                <w:szCs w:val="18"/>
              </w:rPr>
              <w:t xml:space="preserve"> </w:t>
            </w:r>
            <w:r w:rsidRPr="00AD34BA">
              <w:rPr>
                <w:sz w:val="18"/>
                <w:szCs w:val="18"/>
              </w:rPr>
              <w:t>von gesprochener und</w:t>
            </w:r>
            <w:r>
              <w:rPr>
                <w:sz w:val="18"/>
                <w:szCs w:val="18"/>
              </w:rPr>
              <w:t xml:space="preserve"> </w:t>
            </w:r>
            <w:r w:rsidRPr="00AD34BA">
              <w:rPr>
                <w:sz w:val="18"/>
                <w:szCs w:val="18"/>
              </w:rPr>
              <w:t>geschriebener Sprache</w:t>
            </w:r>
            <w:r>
              <w:rPr>
                <w:sz w:val="18"/>
                <w:szCs w:val="18"/>
              </w:rPr>
              <w:t xml:space="preserve"> </w:t>
            </w:r>
            <w:r w:rsidRPr="00AD34BA">
              <w:rPr>
                <w:sz w:val="18"/>
                <w:szCs w:val="18"/>
              </w:rPr>
              <w:t>erkennen und beschreiben</w:t>
            </w:r>
            <w:r>
              <w:rPr>
                <w:sz w:val="18"/>
                <w:szCs w:val="18"/>
              </w:rPr>
              <w:t xml:space="preserve"> </w:t>
            </w:r>
            <w:r w:rsidRPr="00AD34BA">
              <w:rPr>
                <w:sz w:val="18"/>
                <w:szCs w:val="18"/>
              </w:rPr>
              <w:t>(</w:t>
            </w:r>
            <w:r w:rsidR="00F54B79">
              <w:rPr>
                <w:sz w:val="18"/>
                <w:szCs w:val="18"/>
              </w:rPr>
              <w:t>z.B.</w:t>
            </w:r>
            <w:r w:rsidRPr="00AD34BA">
              <w:rPr>
                <w:sz w:val="18"/>
                <w:szCs w:val="18"/>
              </w:rPr>
              <w:t xml:space="preserve"> Wortwahl, Syntax)</w:t>
            </w:r>
          </w:p>
          <w:p w:rsidR="00942894" w:rsidRPr="00DF74F4" w:rsidRDefault="00942894" w:rsidP="00CE10D1">
            <w:pPr>
              <w:rPr>
                <w:sz w:val="18"/>
                <w:szCs w:val="18"/>
              </w:rPr>
            </w:pPr>
            <w:r w:rsidRPr="00DF74F4">
              <w:rPr>
                <w:sz w:val="18"/>
                <w:szCs w:val="18"/>
              </w:rPr>
              <w:t>(4</w:t>
            </w:r>
            <w:r>
              <w:rPr>
                <w:sz w:val="18"/>
                <w:szCs w:val="18"/>
              </w:rPr>
              <w:t>E</w:t>
            </w:r>
            <w:r w:rsidRPr="00DF74F4">
              <w:rPr>
                <w:sz w:val="18"/>
                <w:szCs w:val="18"/>
              </w:rPr>
              <w:t>) distinktive Merkmale gesprochener und geschriebener Sprache erkennen, benennen und in ihrer kommunikativen Bedeutung unter</w:t>
            </w:r>
            <w:r>
              <w:rPr>
                <w:sz w:val="18"/>
                <w:szCs w:val="18"/>
              </w:rPr>
              <w:t>scheiden</w:t>
            </w:r>
          </w:p>
          <w:p w:rsidR="00942894" w:rsidRDefault="00942894" w:rsidP="00CE10D1">
            <w:pPr>
              <w:rPr>
                <w:sz w:val="18"/>
                <w:szCs w:val="18"/>
              </w:rPr>
            </w:pPr>
            <w:r w:rsidRPr="00DF74F4">
              <w:rPr>
                <w:sz w:val="18"/>
                <w:szCs w:val="18"/>
              </w:rPr>
              <w:t xml:space="preserve">(5) </w:t>
            </w:r>
            <w:r>
              <w:rPr>
                <w:sz w:val="18"/>
                <w:szCs w:val="18"/>
              </w:rPr>
              <w:t>Funktionen von Texten</w:t>
            </w:r>
            <w:r w:rsidRPr="00DF74F4">
              <w:rPr>
                <w:sz w:val="18"/>
                <w:szCs w:val="18"/>
              </w:rPr>
              <w:t xml:space="preserve"> erkennen </w:t>
            </w:r>
            <w:r>
              <w:rPr>
                <w:sz w:val="18"/>
                <w:szCs w:val="18"/>
              </w:rPr>
              <w:t xml:space="preserve">E: </w:t>
            </w:r>
            <w:r w:rsidRPr="00DF74F4">
              <w:rPr>
                <w:sz w:val="18"/>
                <w:szCs w:val="18"/>
              </w:rPr>
              <w:t>und ihre Wirkung beschreiben (</w:t>
            </w:r>
            <w:r w:rsidR="00F54B79">
              <w:rPr>
                <w:sz w:val="18"/>
                <w:szCs w:val="18"/>
              </w:rPr>
              <w:t>z.B.</w:t>
            </w:r>
            <w:r w:rsidRPr="00DF74F4">
              <w:rPr>
                <w:sz w:val="18"/>
                <w:szCs w:val="18"/>
              </w:rPr>
              <w:t xml:space="preserve"> Information, Appell, Selbstdarstellung, Kontakt</w:t>
            </w:r>
            <w:r>
              <w:rPr>
                <w:sz w:val="18"/>
                <w:szCs w:val="18"/>
              </w:rPr>
              <w:t xml:space="preserve">, E: </w:t>
            </w:r>
            <w:r w:rsidRPr="00DF74F4">
              <w:rPr>
                <w:sz w:val="18"/>
                <w:szCs w:val="18"/>
              </w:rPr>
              <w:t>Regulierung)</w:t>
            </w:r>
          </w:p>
          <w:p w:rsidR="00942894" w:rsidRPr="0095752B" w:rsidRDefault="00942894" w:rsidP="00CE10D1">
            <w:pPr>
              <w:rPr>
                <w:rFonts w:cs="Arial"/>
                <w:sz w:val="18"/>
                <w:szCs w:val="18"/>
              </w:rPr>
            </w:pPr>
            <w:r w:rsidRPr="0095752B">
              <w:rPr>
                <w:rFonts w:cs="Arial"/>
                <w:sz w:val="18"/>
                <w:szCs w:val="18"/>
              </w:rPr>
              <w:t>(6E) sprachgeschichtliche Zusammenhänge erkennen und Sprachwandel exemplarisch beschreiben (</w:t>
            </w:r>
            <w:r w:rsidR="00F54B79">
              <w:rPr>
                <w:rFonts w:cs="Arial"/>
                <w:sz w:val="18"/>
                <w:szCs w:val="18"/>
              </w:rPr>
              <w:t>z.B.</w:t>
            </w:r>
            <w:r w:rsidRPr="0095752B">
              <w:rPr>
                <w:rFonts w:cs="Arial"/>
                <w:sz w:val="18"/>
                <w:szCs w:val="18"/>
              </w:rPr>
              <w:t xml:space="preserve"> Bedeutungswandel, fremdsprachliche Einflüsse)</w:t>
            </w:r>
          </w:p>
          <w:p w:rsidR="00942894" w:rsidRDefault="00942894" w:rsidP="00CE10D1">
            <w:pPr>
              <w:rPr>
                <w:sz w:val="18"/>
                <w:szCs w:val="18"/>
              </w:rPr>
            </w:pPr>
            <w:r w:rsidRPr="00DF74F4">
              <w:rPr>
                <w:sz w:val="18"/>
                <w:szCs w:val="18"/>
              </w:rPr>
              <w:t xml:space="preserve">(8) </w:t>
            </w:r>
            <w:r>
              <w:rPr>
                <w:sz w:val="18"/>
                <w:szCs w:val="18"/>
              </w:rPr>
              <w:t xml:space="preserve">ME: </w:t>
            </w:r>
            <w:r w:rsidRPr="00DF74F4">
              <w:rPr>
                <w:sz w:val="18"/>
                <w:szCs w:val="18"/>
              </w:rPr>
              <w:t xml:space="preserve">[…] Zusammenhänge und </w:t>
            </w:r>
            <w:r>
              <w:rPr>
                <w:sz w:val="18"/>
                <w:szCs w:val="18"/>
              </w:rPr>
              <w:t xml:space="preserve">GME: </w:t>
            </w:r>
            <w:r w:rsidRPr="00DF74F4">
              <w:rPr>
                <w:sz w:val="18"/>
                <w:szCs w:val="18"/>
              </w:rPr>
              <w:t>Inhalte adressatenorientiert, sachgerecht und übersichtlich darstellen</w:t>
            </w:r>
          </w:p>
          <w:p w:rsidR="00942894" w:rsidRPr="00DF74F4" w:rsidRDefault="00942894" w:rsidP="00CE10D1">
            <w:pPr>
              <w:rPr>
                <w:sz w:val="18"/>
                <w:szCs w:val="18"/>
              </w:rPr>
            </w:pPr>
            <w:r w:rsidRPr="00AD34BA">
              <w:rPr>
                <w:sz w:val="18"/>
                <w:szCs w:val="18"/>
              </w:rPr>
              <w:t>(9</w:t>
            </w:r>
            <w:r>
              <w:rPr>
                <w:sz w:val="18"/>
                <w:szCs w:val="18"/>
              </w:rPr>
              <w:t>GM</w:t>
            </w:r>
            <w:r w:rsidRPr="00AD34BA">
              <w:rPr>
                <w:sz w:val="18"/>
                <w:szCs w:val="18"/>
              </w:rPr>
              <w:t>) bei eigenen Sprech- und</w:t>
            </w:r>
            <w:r>
              <w:rPr>
                <w:sz w:val="18"/>
                <w:szCs w:val="18"/>
              </w:rPr>
              <w:t xml:space="preserve"> </w:t>
            </w:r>
            <w:r w:rsidRPr="00AD34BA">
              <w:rPr>
                <w:sz w:val="18"/>
                <w:szCs w:val="18"/>
              </w:rPr>
              <w:t>Schreibhandlungen einen</w:t>
            </w:r>
            <w:r>
              <w:rPr>
                <w:sz w:val="18"/>
                <w:szCs w:val="18"/>
              </w:rPr>
              <w:t xml:space="preserve"> </w:t>
            </w:r>
            <w:r w:rsidRPr="00AD34BA">
              <w:rPr>
                <w:sz w:val="18"/>
                <w:szCs w:val="18"/>
              </w:rPr>
              <w:t>differenzierten Wortschatz</w:t>
            </w:r>
            <w:r>
              <w:rPr>
                <w:sz w:val="18"/>
                <w:szCs w:val="18"/>
              </w:rPr>
              <w:t xml:space="preserve"> </w:t>
            </w:r>
            <w:r w:rsidRPr="00AD34BA">
              <w:rPr>
                <w:sz w:val="18"/>
                <w:szCs w:val="18"/>
              </w:rPr>
              <w:t xml:space="preserve">verwenden, </w:t>
            </w:r>
            <w:r>
              <w:rPr>
                <w:sz w:val="18"/>
                <w:szCs w:val="18"/>
              </w:rPr>
              <w:t xml:space="preserve">M: </w:t>
            </w:r>
            <w:r w:rsidRPr="00AD34BA">
              <w:rPr>
                <w:sz w:val="18"/>
                <w:szCs w:val="18"/>
              </w:rPr>
              <w:t>einschließlich</w:t>
            </w:r>
            <w:r>
              <w:rPr>
                <w:sz w:val="18"/>
                <w:szCs w:val="18"/>
              </w:rPr>
              <w:t xml:space="preserve"> </w:t>
            </w:r>
            <w:r w:rsidRPr="00AD34BA">
              <w:rPr>
                <w:sz w:val="18"/>
                <w:szCs w:val="18"/>
              </w:rPr>
              <w:t>idiomatischer Wendungen</w:t>
            </w:r>
            <w:r>
              <w:rPr>
                <w:sz w:val="18"/>
                <w:szCs w:val="18"/>
              </w:rPr>
              <w:t xml:space="preserve"> </w:t>
            </w:r>
            <w:r w:rsidRPr="00AD34BA">
              <w:rPr>
                <w:sz w:val="18"/>
                <w:szCs w:val="18"/>
              </w:rPr>
              <w:t>in Kenntnis des jeweiligen</w:t>
            </w:r>
            <w:r>
              <w:rPr>
                <w:sz w:val="18"/>
                <w:szCs w:val="18"/>
              </w:rPr>
              <w:t xml:space="preserve"> </w:t>
            </w:r>
            <w:r w:rsidRPr="00AD34BA">
              <w:rPr>
                <w:sz w:val="18"/>
                <w:szCs w:val="18"/>
              </w:rPr>
              <w:t>Zusammenhangs</w:t>
            </w:r>
          </w:p>
          <w:p w:rsidR="00942894" w:rsidRPr="00DF74F4" w:rsidRDefault="00942894" w:rsidP="00CE10D1">
            <w:pPr>
              <w:rPr>
                <w:sz w:val="18"/>
                <w:szCs w:val="18"/>
              </w:rPr>
            </w:pPr>
            <w:r w:rsidRPr="00DF74F4">
              <w:rPr>
                <w:sz w:val="18"/>
                <w:szCs w:val="18"/>
              </w:rPr>
              <w:t>(9</w:t>
            </w:r>
            <w:r>
              <w:rPr>
                <w:sz w:val="18"/>
                <w:szCs w:val="18"/>
              </w:rPr>
              <w:t>E</w:t>
            </w:r>
            <w:r w:rsidRPr="00DF74F4">
              <w:rPr>
                <w:sz w:val="18"/>
                <w:szCs w:val="18"/>
              </w:rPr>
              <w:t>) bei eigenen Sprech- und Schreibhandlungen distinktive Besonderheiten gesprochener und geschriebener Sprache situationsangemessen und adressatenbezogen und begründet beachten</w:t>
            </w:r>
          </w:p>
          <w:p w:rsidR="00942894" w:rsidRDefault="00942894" w:rsidP="00CE10D1">
            <w:pPr>
              <w:rPr>
                <w:sz w:val="18"/>
                <w:szCs w:val="18"/>
              </w:rPr>
            </w:pPr>
            <w:r w:rsidRPr="00DF74F4">
              <w:rPr>
                <w:sz w:val="18"/>
                <w:szCs w:val="18"/>
              </w:rPr>
              <w:t>(11) sprachliche Äußerungen mündlich und schriftlich situationsangemessen und adressatenorientiert formulieren (</w:t>
            </w:r>
            <w:r w:rsidR="00F54B79">
              <w:rPr>
                <w:sz w:val="18"/>
                <w:szCs w:val="18"/>
              </w:rPr>
              <w:t>z.B.</w:t>
            </w:r>
            <w:r w:rsidRPr="00DF74F4">
              <w:rPr>
                <w:sz w:val="18"/>
                <w:szCs w:val="18"/>
              </w:rPr>
              <w:t xml:space="preserve"> Bewerbungsschreiben, Lebenslauf, Vorstellungsgespräch, Antragstellung, sachlicher Brief, Formulare</w:t>
            </w:r>
            <w:r>
              <w:rPr>
                <w:sz w:val="18"/>
                <w:szCs w:val="18"/>
              </w:rPr>
              <w:t xml:space="preserve">, E: </w:t>
            </w:r>
            <w:r w:rsidRPr="00DF74F4">
              <w:rPr>
                <w:sz w:val="18"/>
                <w:szCs w:val="18"/>
              </w:rPr>
              <w:t>Rollendiskussionen, Dial</w:t>
            </w:r>
            <w:r>
              <w:rPr>
                <w:sz w:val="18"/>
                <w:szCs w:val="18"/>
              </w:rPr>
              <w:t>oge)</w:t>
            </w:r>
          </w:p>
          <w:p w:rsidR="00942894" w:rsidRDefault="00942894" w:rsidP="00CE10D1">
            <w:pPr>
              <w:rPr>
                <w:sz w:val="18"/>
                <w:szCs w:val="18"/>
              </w:rPr>
            </w:pPr>
            <w:r w:rsidRPr="000F5CF4">
              <w:rPr>
                <w:sz w:val="18"/>
                <w:szCs w:val="18"/>
              </w:rPr>
              <w:t>(15</w:t>
            </w:r>
            <w:r>
              <w:rPr>
                <w:sz w:val="18"/>
                <w:szCs w:val="18"/>
              </w:rPr>
              <w:t>GM</w:t>
            </w:r>
            <w:r w:rsidRPr="000F5CF4">
              <w:rPr>
                <w:sz w:val="18"/>
                <w:szCs w:val="18"/>
              </w:rPr>
              <w:t>) Umgangssprache, Dialekte</w:t>
            </w:r>
            <w:r>
              <w:rPr>
                <w:sz w:val="18"/>
                <w:szCs w:val="18"/>
              </w:rPr>
              <w:t xml:space="preserve"> </w:t>
            </w:r>
            <w:r w:rsidRPr="000F5CF4">
              <w:rPr>
                <w:sz w:val="18"/>
                <w:szCs w:val="18"/>
              </w:rPr>
              <w:t>und Standardsprache sowie</w:t>
            </w:r>
            <w:r>
              <w:rPr>
                <w:sz w:val="18"/>
                <w:szCs w:val="18"/>
              </w:rPr>
              <w:t xml:space="preserve"> </w:t>
            </w:r>
            <w:r w:rsidRPr="000F5CF4">
              <w:rPr>
                <w:sz w:val="18"/>
                <w:szCs w:val="18"/>
              </w:rPr>
              <w:t>Jugendsprachen beschreiben</w:t>
            </w:r>
          </w:p>
          <w:p w:rsidR="00942894" w:rsidRPr="0095752B" w:rsidRDefault="00942894" w:rsidP="00CE10D1">
            <w:pPr>
              <w:rPr>
                <w:rFonts w:eastAsia="Calibri" w:cs="Arial"/>
                <w:sz w:val="18"/>
                <w:szCs w:val="18"/>
              </w:rPr>
            </w:pPr>
            <w:r w:rsidRPr="0095752B">
              <w:rPr>
                <w:rFonts w:eastAsia="Calibri" w:cs="Arial"/>
                <w:sz w:val="18"/>
                <w:szCs w:val="18"/>
              </w:rPr>
              <w:t>(15</w:t>
            </w:r>
            <w:r>
              <w:rPr>
                <w:rFonts w:eastAsia="Calibri" w:cs="Arial"/>
                <w:sz w:val="18"/>
                <w:szCs w:val="18"/>
              </w:rPr>
              <w:t>E</w:t>
            </w:r>
            <w:r w:rsidRPr="0095752B">
              <w:rPr>
                <w:rFonts w:eastAsia="Calibri" w:cs="Arial"/>
                <w:sz w:val="18"/>
                <w:szCs w:val="18"/>
              </w:rPr>
              <w:t>) kommunikative Funktionen des Dialekts, der Umgangssprache, der Standardsprache, der Gruppensprachen, Fachsprachen und Jugendsprachen in ihren Abgrenzungen untersuchen und erläutern und die Sprachvarietäten angemessen verwenden</w:t>
            </w:r>
          </w:p>
          <w:p w:rsidR="00942894" w:rsidRPr="0095752B" w:rsidRDefault="00942894" w:rsidP="00CE10D1">
            <w:pPr>
              <w:rPr>
                <w:rFonts w:eastAsia="Calibri" w:cs="Arial"/>
                <w:sz w:val="18"/>
                <w:szCs w:val="18"/>
              </w:rPr>
            </w:pPr>
            <w:r w:rsidRPr="0095752B">
              <w:rPr>
                <w:rFonts w:eastAsia="Calibri" w:cs="Arial"/>
                <w:sz w:val="18"/>
                <w:szCs w:val="18"/>
              </w:rPr>
              <w:t>(16E) einfache Merkmale von Fachsprachen exemplarisch untersuchen und benennen</w:t>
            </w:r>
          </w:p>
          <w:p w:rsidR="00942894" w:rsidRPr="0095752B" w:rsidRDefault="00942894" w:rsidP="00CE10D1">
            <w:pPr>
              <w:rPr>
                <w:rFonts w:eastAsia="Calibri" w:cs="Arial"/>
                <w:sz w:val="18"/>
                <w:szCs w:val="18"/>
              </w:rPr>
            </w:pPr>
            <w:r w:rsidRPr="0095752B">
              <w:rPr>
                <w:rFonts w:eastAsia="Calibri" w:cs="Arial"/>
                <w:sz w:val="18"/>
                <w:szCs w:val="18"/>
              </w:rPr>
              <w:t>(17E) Funktion und Merkmale von Jugendsprache untersuchen und erläutern, auch in ihrer Wechselwirkung mit medialen Kommunikationssituationen</w:t>
            </w:r>
          </w:p>
          <w:p w:rsidR="00942894" w:rsidRPr="0095752B" w:rsidRDefault="00942894" w:rsidP="00CE10D1">
            <w:pPr>
              <w:rPr>
                <w:rFonts w:eastAsia="Calibri" w:cs="Arial"/>
                <w:sz w:val="18"/>
                <w:szCs w:val="18"/>
              </w:rPr>
            </w:pPr>
            <w:r w:rsidRPr="0095752B">
              <w:rPr>
                <w:rFonts w:eastAsia="Calibri" w:cs="Arial"/>
                <w:sz w:val="18"/>
                <w:szCs w:val="18"/>
              </w:rPr>
              <w:t>(18) sprachliche Fremdheitserfahrungen beschreiben und reflektieren; Mehrsprachigkeit sowie den Sprachenvergleich zur Entwicklung des Sprachbewusstseins nutzen</w:t>
            </w:r>
          </w:p>
          <w:p w:rsidR="00942894" w:rsidRPr="0095752B" w:rsidRDefault="00942894" w:rsidP="00CE10D1">
            <w:pPr>
              <w:rPr>
                <w:rFonts w:eastAsia="Calibri" w:cs="Arial"/>
                <w:sz w:val="18"/>
                <w:szCs w:val="18"/>
              </w:rPr>
            </w:pPr>
            <w:r w:rsidRPr="0095752B">
              <w:rPr>
                <w:sz w:val="18"/>
                <w:szCs w:val="18"/>
              </w:rPr>
              <w:t>(19E) einfache Formen der sprachlichen Zuschreibung von Geschlechterrollen unterscheiden und diskutieren</w:t>
            </w:r>
          </w:p>
        </w:tc>
        <w:tc>
          <w:tcPr>
            <w:tcW w:w="1250" w:type="pct"/>
            <w:tcBorders>
              <w:left w:val="single" w:sz="4" w:space="0" w:color="auto"/>
              <w:right w:val="single" w:sz="4" w:space="0" w:color="auto"/>
            </w:tcBorders>
            <w:shd w:val="clear" w:color="auto" w:fill="auto"/>
          </w:tcPr>
          <w:p w:rsidR="00942894" w:rsidRPr="00A23699" w:rsidRDefault="00942894" w:rsidP="000F50E3">
            <w:pPr>
              <w:pStyle w:val="Listenabsatz"/>
              <w:ind w:left="0"/>
              <w:rPr>
                <w:rFonts w:cs="Arial"/>
                <w:b/>
                <w:shd w:val="clear" w:color="auto" w:fill="F5A091"/>
              </w:rPr>
            </w:pPr>
            <w:r w:rsidRPr="00A23699">
              <w:rPr>
                <w:rFonts w:cs="Arial"/>
                <w:b/>
                <w:shd w:val="clear" w:color="auto" w:fill="F5A091"/>
              </w:rPr>
              <w:t>G:</w:t>
            </w:r>
          </w:p>
          <w:p w:rsidR="00942894" w:rsidRDefault="00942894" w:rsidP="0044377F">
            <w:pPr>
              <w:pStyle w:val="Listenabsatz"/>
              <w:numPr>
                <w:ilvl w:val="0"/>
                <w:numId w:val="49"/>
              </w:numPr>
              <w:spacing w:line="240" w:lineRule="auto"/>
            </w:pPr>
            <w:r>
              <w:t>rechts-/linksverzweigte Attribute (</w:t>
            </w:r>
            <w:r w:rsidR="00F54B79">
              <w:t>z.B.</w:t>
            </w:r>
            <w:r>
              <w:t xml:space="preserve"> explizit Adjektiv-, Genitivattribut)</w:t>
            </w:r>
          </w:p>
          <w:p w:rsidR="00942894" w:rsidRDefault="00942894" w:rsidP="0044377F">
            <w:pPr>
              <w:pStyle w:val="Listenabsatz"/>
              <w:numPr>
                <w:ilvl w:val="0"/>
                <w:numId w:val="49"/>
              </w:numPr>
              <w:spacing w:line="240" w:lineRule="auto"/>
              <w:rPr>
                <w:rFonts w:cs="Arial"/>
                <w:shd w:val="clear" w:color="auto" w:fill="F5A091"/>
              </w:rPr>
            </w:pPr>
            <w:r>
              <w:t>Einführung des Relativsatzes als Form des Attributs</w:t>
            </w:r>
          </w:p>
          <w:p w:rsidR="00942894" w:rsidRPr="00A23699" w:rsidRDefault="00942894" w:rsidP="000F50E3">
            <w:pPr>
              <w:pStyle w:val="Listenabsatz"/>
              <w:ind w:left="0"/>
              <w:rPr>
                <w:rFonts w:cs="Arial"/>
                <w:b/>
                <w:shd w:val="clear" w:color="auto" w:fill="F5A091"/>
              </w:rPr>
            </w:pPr>
            <w:r w:rsidRPr="00A23699">
              <w:rPr>
                <w:rFonts w:cs="Arial"/>
                <w:b/>
                <w:shd w:val="clear" w:color="auto" w:fill="F5A091"/>
              </w:rPr>
              <w:t>M:</w:t>
            </w:r>
          </w:p>
          <w:p w:rsidR="00942894" w:rsidRDefault="00942894" w:rsidP="0044377F">
            <w:pPr>
              <w:pStyle w:val="Listenabsatz"/>
              <w:numPr>
                <w:ilvl w:val="0"/>
                <w:numId w:val="49"/>
              </w:numPr>
              <w:spacing w:line="240" w:lineRule="auto"/>
            </w:pPr>
            <w:r>
              <w:t>Wiederholung von Formen des Attributs</w:t>
            </w:r>
          </w:p>
          <w:p w:rsidR="00942894" w:rsidRPr="0095752B" w:rsidRDefault="00942894" w:rsidP="0044377F">
            <w:pPr>
              <w:pStyle w:val="Listenabsatz"/>
              <w:numPr>
                <w:ilvl w:val="0"/>
                <w:numId w:val="49"/>
              </w:numPr>
              <w:spacing w:line="240" w:lineRule="auto"/>
            </w:pPr>
            <w:r>
              <w:t>Abgrenzung Relativsatz vs. Konsekutivsatz (das-dass)</w:t>
            </w:r>
          </w:p>
          <w:p w:rsidR="00942894" w:rsidRPr="0095752B" w:rsidRDefault="00942894" w:rsidP="0044377F">
            <w:pPr>
              <w:pStyle w:val="Listenabsatz"/>
              <w:numPr>
                <w:ilvl w:val="0"/>
                <w:numId w:val="49"/>
              </w:numPr>
              <w:spacing w:line="240" w:lineRule="auto"/>
              <w:rPr>
                <w:rFonts w:cs="Arial"/>
                <w:shd w:val="clear" w:color="auto" w:fill="F5A091"/>
              </w:rPr>
            </w:pPr>
            <w:r>
              <w:t>Anwendung auch auf die Analyse von Metaphern; Phänomen der Konnotation (einfache Beispiele)</w:t>
            </w:r>
          </w:p>
          <w:p w:rsidR="00942894" w:rsidRPr="00A23699" w:rsidRDefault="00942894" w:rsidP="000F50E3">
            <w:pPr>
              <w:pStyle w:val="Listenabsatz"/>
              <w:ind w:left="0"/>
              <w:rPr>
                <w:rFonts w:cs="Arial"/>
                <w:b/>
              </w:rPr>
            </w:pPr>
            <w:r w:rsidRPr="00A23699">
              <w:rPr>
                <w:rFonts w:cs="Arial"/>
                <w:b/>
                <w:shd w:val="clear" w:color="auto" w:fill="F5A091"/>
              </w:rPr>
              <w:t>E:</w:t>
            </w:r>
          </w:p>
          <w:p w:rsidR="00942894" w:rsidRPr="00F74D5F" w:rsidRDefault="00942894" w:rsidP="00942894">
            <w:pPr>
              <w:pStyle w:val="Listenabsatz"/>
              <w:numPr>
                <w:ilvl w:val="0"/>
                <w:numId w:val="8"/>
              </w:numPr>
              <w:spacing w:line="240" w:lineRule="auto"/>
              <w:rPr>
                <w:rFonts w:cs="Arial"/>
              </w:rPr>
            </w:pPr>
            <w:r>
              <w:t xml:space="preserve">Wiederholung aller Formen (dabei auch Abgrenzung Relativsatz vs. </w:t>
            </w:r>
            <w:r w:rsidRPr="00F74D5F">
              <w:rPr>
                <w:rFonts w:cs="Arial"/>
              </w:rPr>
              <w:t>Konsekutivsatz)</w:t>
            </w:r>
          </w:p>
          <w:p w:rsidR="00942894" w:rsidRPr="00171E88" w:rsidRDefault="00942894" w:rsidP="00942894">
            <w:pPr>
              <w:pStyle w:val="Listenabsatz"/>
              <w:numPr>
                <w:ilvl w:val="0"/>
                <w:numId w:val="8"/>
              </w:numPr>
              <w:spacing w:line="240" w:lineRule="auto"/>
              <w:rPr>
                <w:rFonts w:cs="Arial"/>
              </w:rPr>
            </w:pPr>
            <w:r w:rsidRPr="00171E88">
              <w:rPr>
                <w:rFonts w:cs="Arial"/>
              </w:rPr>
              <w:t>Wiederholung von Funktion und Formen</w:t>
            </w:r>
          </w:p>
          <w:p w:rsidR="00942894" w:rsidRPr="00A719C4" w:rsidRDefault="00942894" w:rsidP="00942894">
            <w:pPr>
              <w:pStyle w:val="Listenabsatz"/>
              <w:numPr>
                <w:ilvl w:val="0"/>
                <w:numId w:val="8"/>
              </w:numPr>
              <w:spacing w:line="240" w:lineRule="auto"/>
            </w:pPr>
            <w:r>
              <w:rPr>
                <w:rFonts w:cs="Arial"/>
              </w:rPr>
              <w:t>Vertiefende Anwendung im Zusammenhang mit Bildlichkeit (insb. Metapher) und der Konnotation von Attributen bzw. Bildbereichen und als Merkmal von Sprachvarietäten</w:t>
            </w:r>
          </w:p>
          <w:p w:rsidR="00942894" w:rsidRDefault="00942894" w:rsidP="00942894">
            <w:pPr>
              <w:pStyle w:val="Listenabsatz"/>
              <w:numPr>
                <w:ilvl w:val="0"/>
                <w:numId w:val="8"/>
              </w:numPr>
              <w:spacing w:line="240" w:lineRule="auto"/>
            </w:pPr>
            <w:r>
              <w:t>Steigerung/Abschwächung von Attributen</w:t>
            </w:r>
          </w:p>
        </w:tc>
        <w:tc>
          <w:tcPr>
            <w:tcW w:w="1250" w:type="pct"/>
            <w:tcBorders>
              <w:left w:val="single"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r>
              <w:rPr>
                <w:rFonts w:eastAsia="Calibri"/>
              </w:rPr>
              <w:t xml:space="preserve">Anbindungsmöglichkeiten </w:t>
            </w:r>
            <w:r w:rsidR="00F54B79">
              <w:rPr>
                <w:rFonts w:eastAsia="Calibri"/>
              </w:rPr>
              <w:t>z.B.</w:t>
            </w:r>
            <w:r>
              <w:rPr>
                <w:rFonts w:eastAsia="Calibri"/>
              </w:rPr>
              <w:t xml:space="preserve"> 8.3. (Figurencharakterisierung), 8.6. (Bildbeschreibung) </w:t>
            </w:r>
          </w:p>
        </w:tc>
      </w:tr>
      <w:tr w:rsidR="00942894" w:rsidRPr="0066072B" w:rsidTr="000F50E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66072B" w:rsidRDefault="00942894" w:rsidP="000F50E3">
            <w:pPr>
              <w:jc w:val="center"/>
              <w:rPr>
                <w:rFonts w:eastAsia="Calibri" w:cs="Arial"/>
                <w:i/>
                <w:szCs w:val="22"/>
              </w:rPr>
            </w:pPr>
            <w:r>
              <w:rPr>
                <w:b/>
              </w:rPr>
              <w:t>5. Verb</w:t>
            </w:r>
          </w:p>
        </w:tc>
      </w:tr>
      <w:tr w:rsidR="00942894" w:rsidRPr="0066072B" w:rsidTr="000F50E3">
        <w:trPr>
          <w:trHeight w:val="20"/>
        </w:trPr>
        <w:tc>
          <w:tcPr>
            <w:tcW w:w="1250" w:type="pct"/>
            <w:vMerge w:val="restart"/>
            <w:tcBorders>
              <w:top w:val="single" w:sz="4" w:space="0" w:color="auto"/>
              <w:left w:val="single" w:sz="4" w:space="0" w:color="auto"/>
              <w:right w:val="single" w:sz="4" w:space="0" w:color="auto"/>
            </w:tcBorders>
            <w:shd w:val="clear" w:color="auto" w:fill="auto"/>
          </w:tcPr>
          <w:p w:rsidR="00942894" w:rsidRPr="009A1156" w:rsidRDefault="00942894" w:rsidP="00CE10D1">
            <w:pPr>
              <w:rPr>
                <w:rFonts w:eastAsia="Calibri" w:cs="Arial"/>
                <w:sz w:val="18"/>
                <w:szCs w:val="18"/>
                <w:u w:val="single"/>
              </w:rPr>
            </w:pPr>
            <w:r w:rsidRPr="009A1156">
              <w:rPr>
                <w:rFonts w:eastAsia="Calibri" w:cs="Arial"/>
                <w:sz w:val="18"/>
                <w:szCs w:val="18"/>
                <w:u w:val="single"/>
              </w:rPr>
              <w:t>2.1 Sprechen und Zuhören</w:t>
            </w:r>
          </w:p>
          <w:p w:rsidR="00942894" w:rsidRPr="009A1156" w:rsidRDefault="00942894" w:rsidP="00CE10D1">
            <w:pPr>
              <w:rPr>
                <w:rFonts w:eastAsia="Calibri" w:cs="Arial"/>
                <w:sz w:val="18"/>
                <w:szCs w:val="18"/>
              </w:rPr>
            </w:pPr>
            <w:r w:rsidRPr="009A1156">
              <w:rPr>
                <w:rFonts w:eastAsia="Calibri" w:cs="Arial"/>
                <w:sz w:val="18"/>
                <w:szCs w:val="18"/>
              </w:rPr>
              <w:t>1. einen differenzierten, situations- und adressatengerechten Wortschatz verwenden</w:t>
            </w:r>
          </w:p>
          <w:p w:rsidR="00942894" w:rsidRPr="009A1156" w:rsidRDefault="00942894" w:rsidP="00CE10D1">
            <w:pPr>
              <w:rPr>
                <w:rFonts w:eastAsia="Calibri" w:cs="Arial"/>
                <w:sz w:val="18"/>
                <w:szCs w:val="18"/>
              </w:rPr>
            </w:pPr>
            <w:r w:rsidRPr="009A1156">
              <w:rPr>
                <w:rFonts w:eastAsia="Calibri" w:cs="Arial"/>
                <w:sz w:val="18"/>
                <w:szCs w:val="18"/>
              </w:rPr>
              <w:t>2. sich standardsprachlich ausdrücken und den Unterschied zwischen mündlichem und schriftlichem Sprachgebrauch sowie Merkmale umgangssprachlichen Sprechens erkennen</w:t>
            </w:r>
          </w:p>
          <w:p w:rsidR="00942894" w:rsidRPr="009A1156" w:rsidRDefault="00942894" w:rsidP="00CE10D1">
            <w:pPr>
              <w:rPr>
                <w:rFonts w:eastAsia="Calibri" w:cs="Arial"/>
                <w:sz w:val="18"/>
                <w:szCs w:val="18"/>
              </w:rPr>
            </w:pPr>
            <w:r w:rsidRPr="009A1156">
              <w:rPr>
                <w:rFonts w:eastAsia="Calibri" w:cs="Arial"/>
                <w:sz w:val="18"/>
                <w:szCs w:val="18"/>
              </w:rPr>
              <w:t>3. inhaltlich präzise, sprachlich prägnant und klar strukturiert formulieren</w:t>
            </w:r>
          </w:p>
          <w:p w:rsidR="00942894" w:rsidRPr="009A1156" w:rsidRDefault="00942894" w:rsidP="00CE10D1">
            <w:pPr>
              <w:rPr>
                <w:rFonts w:eastAsia="Calibri" w:cs="Arial"/>
                <w:sz w:val="18"/>
                <w:szCs w:val="18"/>
              </w:rPr>
            </w:pPr>
            <w:r w:rsidRPr="009A1156">
              <w:rPr>
                <w:rFonts w:eastAsia="Calibri" w:cs="Arial"/>
                <w:sz w:val="18"/>
                <w:szCs w:val="18"/>
              </w:rPr>
              <w:t>6. Gespräche beobachten, moderieren, reflektieren, dabei Merkmale unangemessener Kommunikation erkennen und darauf hinweisen</w:t>
            </w:r>
          </w:p>
          <w:p w:rsidR="00942894" w:rsidRPr="009A1156" w:rsidRDefault="00942894" w:rsidP="00CE10D1">
            <w:pPr>
              <w:rPr>
                <w:rFonts w:eastAsia="Calibri" w:cs="Arial"/>
                <w:sz w:val="18"/>
                <w:szCs w:val="18"/>
              </w:rPr>
            </w:pPr>
            <w:r w:rsidRPr="009A1156">
              <w:rPr>
                <w:rFonts w:eastAsia="Calibri" w:cs="Arial"/>
                <w:sz w:val="18"/>
                <w:szCs w:val="18"/>
              </w:rPr>
              <w:t>10. wesentliche Aussagen auch komplexer gesprochener Texte bestimmen und wiedergeben […]</w:t>
            </w:r>
          </w:p>
          <w:p w:rsidR="00942894" w:rsidRDefault="00942894" w:rsidP="00CE10D1">
            <w:pPr>
              <w:rPr>
                <w:rFonts w:eastAsia="Calibri" w:cs="Arial"/>
                <w:sz w:val="18"/>
                <w:szCs w:val="18"/>
              </w:rPr>
            </w:pPr>
            <w:r w:rsidRPr="009A1156">
              <w:rPr>
                <w:rFonts w:eastAsia="Calibri" w:cs="Arial"/>
                <w:sz w:val="18"/>
                <w:szCs w:val="18"/>
              </w:rPr>
              <w:t>13. verschiedene Formen mündlicher Darstellung verwenden: erzählen, nacherzählen, schildern, informieren, berichten, beschreiben, appellieren, argumentieren</w:t>
            </w:r>
          </w:p>
          <w:p w:rsidR="00942894" w:rsidRPr="00B57E85" w:rsidRDefault="00942894" w:rsidP="00CE10D1">
            <w:pPr>
              <w:rPr>
                <w:rFonts w:eastAsia="Calibri" w:cs="Arial"/>
                <w:sz w:val="18"/>
                <w:szCs w:val="18"/>
              </w:rPr>
            </w:pPr>
            <w:r w:rsidRPr="00B57E85">
              <w:rPr>
                <w:rFonts w:eastAsia="Calibri" w:cs="Arial"/>
                <w:sz w:val="18"/>
                <w:szCs w:val="18"/>
              </w:rPr>
              <w:t>17. Gespräche sowie längere gesprochene Texte konzentriert verfolgen und ihr Verständnis sichern, aktiv zuhören</w:t>
            </w:r>
          </w:p>
          <w:p w:rsidR="00942894" w:rsidRPr="009A1156" w:rsidRDefault="00942894" w:rsidP="00CE10D1">
            <w:pPr>
              <w:rPr>
                <w:rFonts w:eastAsia="Calibri" w:cs="Arial"/>
                <w:sz w:val="18"/>
                <w:szCs w:val="18"/>
              </w:rPr>
            </w:pPr>
            <w:r w:rsidRPr="009A1156">
              <w:rPr>
                <w:rFonts w:eastAsia="Calibri" w:cs="Arial"/>
                <w:sz w:val="18"/>
                <w:szCs w:val="18"/>
              </w:rPr>
              <w:t>18. Kommunikation beurteilen: kriterienorientiert das eigene Gesprächsverhalten und das anderer beobachten, reflektieren und bewerten</w:t>
            </w:r>
          </w:p>
          <w:p w:rsidR="00942894" w:rsidRPr="009A1156" w:rsidRDefault="00942894" w:rsidP="00CE10D1">
            <w:pPr>
              <w:rPr>
                <w:rFonts w:eastAsia="Calibri" w:cs="Arial"/>
                <w:sz w:val="18"/>
                <w:szCs w:val="18"/>
                <w:u w:val="single"/>
              </w:rPr>
            </w:pPr>
            <w:r w:rsidRPr="009A1156">
              <w:rPr>
                <w:rFonts w:eastAsia="Calibri" w:cs="Arial"/>
                <w:sz w:val="18"/>
                <w:szCs w:val="18"/>
                <w:u w:val="single"/>
              </w:rPr>
              <w:t>2.2 Schreiben</w:t>
            </w:r>
          </w:p>
          <w:p w:rsidR="00942894" w:rsidRPr="009A1156" w:rsidRDefault="00942894" w:rsidP="00CE10D1">
            <w:pPr>
              <w:rPr>
                <w:rFonts w:eastAsia="Calibri" w:cs="Arial"/>
                <w:sz w:val="18"/>
                <w:szCs w:val="18"/>
              </w:rPr>
            </w:pPr>
            <w:r w:rsidRPr="009A1156">
              <w:rPr>
                <w:rFonts w:eastAsia="Calibri" w:cs="Arial"/>
                <w:sz w:val="18"/>
                <w:szCs w:val="18"/>
              </w:rPr>
              <w:t>4. elementare Anforderungen des Schreibens erfüllen (Regeln der Rechtschreibung, Zeichensetzung und Grammatik)</w:t>
            </w:r>
          </w:p>
          <w:p w:rsidR="00942894" w:rsidRDefault="00942894" w:rsidP="00CE10D1">
            <w:pPr>
              <w:rPr>
                <w:rFonts w:eastAsia="Calibri" w:cs="Arial"/>
                <w:sz w:val="18"/>
                <w:szCs w:val="18"/>
              </w:rPr>
            </w:pPr>
            <w:r w:rsidRPr="009A1156">
              <w:rPr>
                <w:rFonts w:eastAsia="Calibri" w:cs="Arial"/>
                <w:sz w:val="18"/>
                <w:szCs w:val="18"/>
              </w:rPr>
              <w:t>7. strukturiert, verständlich und stilistisch stimmig formulieren; dabei einen differenzierten Wortschatz […] verwenden</w:t>
            </w:r>
          </w:p>
          <w:p w:rsidR="00942894" w:rsidRPr="00B57E85" w:rsidRDefault="00942894" w:rsidP="00CE10D1">
            <w:pPr>
              <w:rPr>
                <w:rFonts w:eastAsia="Calibri" w:cs="Arial"/>
                <w:sz w:val="18"/>
                <w:szCs w:val="18"/>
              </w:rPr>
            </w:pPr>
            <w:r w:rsidRPr="00B57E85">
              <w:rPr>
                <w:rFonts w:eastAsia="Calibri" w:cs="Arial"/>
                <w:sz w:val="18"/>
                <w:szCs w:val="18"/>
              </w:rPr>
              <w:t>9. Übernahmen aus fremden Texten klar kennzeichnen (Zitat, indirekte Rede) und in den eigenen Text integrieren, Quellen benennen</w:t>
            </w:r>
          </w:p>
          <w:p w:rsidR="00942894" w:rsidRPr="009A1156" w:rsidRDefault="00942894" w:rsidP="00CE10D1">
            <w:pPr>
              <w:rPr>
                <w:rFonts w:eastAsia="Calibri" w:cs="Arial"/>
                <w:sz w:val="18"/>
                <w:szCs w:val="18"/>
              </w:rPr>
            </w:pPr>
            <w:r w:rsidRPr="009A1156">
              <w:rPr>
                <w:rFonts w:eastAsia="Calibri" w:cs="Arial"/>
                <w:sz w:val="18"/>
                <w:szCs w:val="18"/>
              </w:rPr>
              <w:t>10. formalisierte lineare beziehungsweise nichtlineare Texte verfassen</w:t>
            </w:r>
          </w:p>
          <w:p w:rsidR="00942894" w:rsidRPr="009A1156" w:rsidRDefault="00942894" w:rsidP="00CE10D1">
            <w:pPr>
              <w:rPr>
                <w:rFonts w:eastAsia="Calibri" w:cs="Arial"/>
                <w:sz w:val="18"/>
                <w:szCs w:val="18"/>
              </w:rPr>
            </w:pPr>
            <w:r w:rsidRPr="009A1156">
              <w:rPr>
                <w:rFonts w:eastAsia="Calibri" w:cs="Arial"/>
                <w:sz w:val="18"/>
                <w:szCs w:val="18"/>
              </w:rPr>
              <w:t>11. Schreibformen unterscheiden und funktional verwenden</w:t>
            </w:r>
          </w:p>
          <w:p w:rsidR="00942894" w:rsidRPr="009A1156" w:rsidRDefault="00942894" w:rsidP="00CE10D1">
            <w:pPr>
              <w:rPr>
                <w:rFonts w:eastAsia="Calibri" w:cs="Arial"/>
                <w:sz w:val="18"/>
                <w:szCs w:val="18"/>
              </w:rPr>
            </w:pPr>
            <w:r w:rsidRPr="009A1156">
              <w:rPr>
                <w:rFonts w:eastAsia="Calibri" w:cs="Arial"/>
                <w:sz w:val="18"/>
                <w:szCs w:val="18"/>
              </w:rPr>
              <w:t>12. von Ereignissen berichten, Gegenstände, Vorgänge, Orte, Bilder und Personen beschreiben</w:t>
            </w:r>
          </w:p>
          <w:p w:rsidR="00942894" w:rsidRDefault="00942894" w:rsidP="00CE10D1">
            <w:pPr>
              <w:rPr>
                <w:rFonts w:eastAsia="Calibri" w:cs="Arial"/>
                <w:sz w:val="18"/>
                <w:szCs w:val="18"/>
              </w:rPr>
            </w:pPr>
            <w:r w:rsidRPr="009A1156">
              <w:rPr>
                <w:rFonts w:eastAsia="Calibri" w:cs="Arial"/>
                <w:sz w:val="18"/>
                <w:szCs w:val="18"/>
              </w:rPr>
              <w:t>13. den Inhalt auch längerer Texte knapp, eigenständig und adressatenorientiert wiedergeben</w:t>
            </w:r>
          </w:p>
          <w:p w:rsidR="00942894" w:rsidRPr="00B57E85" w:rsidRDefault="00942894" w:rsidP="00CE10D1">
            <w:pPr>
              <w:rPr>
                <w:rFonts w:eastAsia="Calibri" w:cs="Arial"/>
                <w:sz w:val="18"/>
                <w:szCs w:val="18"/>
              </w:rPr>
            </w:pPr>
            <w:r w:rsidRPr="00B57E85">
              <w:rPr>
                <w:rFonts w:eastAsia="Calibri" w:cs="Arial"/>
                <w:sz w:val="18"/>
                <w:szCs w:val="18"/>
              </w:rPr>
              <w:t>14. Informationen aus linearen und nichtlinearen Texten zusammenfassen und kohärent darstellen</w:t>
            </w:r>
          </w:p>
          <w:p w:rsidR="00942894" w:rsidRPr="00B57E85" w:rsidRDefault="00942894" w:rsidP="00CE10D1">
            <w:pPr>
              <w:rPr>
                <w:rFonts w:eastAsia="Calibri" w:cs="Arial"/>
                <w:sz w:val="18"/>
                <w:szCs w:val="18"/>
              </w:rPr>
            </w:pPr>
            <w:r w:rsidRPr="00B57E85">
              <w:rPr>
                <w:rFonts w:eastAsia="Calibri" w:cs="Arial"/>
                <w:sz w:val="18"/>
                <w:szCs w:val="18"/>
              </w:rPr>
              <w:t>16. Formen der Informationsverschriftlichung anwenden (</w:t>
            </w:r>
            <w:r w:rsidR="00F54B79">
              <w:rPr>
                <w:rFonts w:eastAsia="Calibri" w:cs="Arial"/>
                <w:sz w:val="18"/>
                <w:szCs w:val="18"/>
              </w:rPr>
              <w:t>z.B.</w:t>
            </w:r>
            <w:r w:rsidRPr="00B57E85">
              <w:rPr>
                <w:rFonts w:eastAsia="Calibri" w:cs="Arial"/>
                <w:sz w:val="18"/>
                <w:szCs w:val="18"/>
              </w:rPr>
              <w:t xml:space="preserve"> Notiz, Exzerpt, Protokoll)</w:t>
            </w:r>
          </w:p>
          <w:p w:rsidR="00942894" w:rsidRDefault="00942894" w:rsidP="00CE10D1">
            <w:pPr>
              <w:rPr>
                <w:rFonts w:eastAsia="Calibri" w:cs="Arial"/>
                <w:sz w:val="18"/>
                <w:szCs w:val="18"/>
              </w:rPr>
            </w:pPr>
            <w:r w:rsidRPr="009A1156">
              <w:rPr>
                <w:rFonts w:eastAsia="Calibri" w:cs="Arial"/>
                <w:sz w:val="18"/>
                <w:szCs w:val="18"/>
              </w:rPr>
              <w:t>17. in sachlichem Stil verständlich formulieren</w:t>
            </w:r>
          </w:p>
          <w:p w:rsidR="00942894" w:rsidRPr="00B57E85" w:rsidRDefault="00942894" w:rsidP="00CE10D1">
            <w:pPr>
              <w:rPr>
                <w:rFonts w:eastAsia="Calibri" w:cs="Arial"/>
                <w:sz w:val="18"/>
                <w:szCs w:val="18"/>
              </w:rPr>
            </w:pPr>
            <w:r w:rsidRPr="00B57E85">
              <w:rPr>
                <w:rFonts w:eastAsia="Calibri" w:cs="Arial"/>
                <w:sz w:val="18"/>
                <w:szCs w:val="18"/>
              </w:rPr>
              <w:t>18. […] abwägende wie meinungsbildende Texte strukturieren und formulieren</w:t>
            </w:r>
          </w:p>
          <w:p w:rsidR="00942894" w:rsidRPr="009A1156" w:rsidRDefault="00942894" w:rsidP="00CE10D1">
            <w:pPr>
              <w:rPr>
                <w:rFonts w:eastAsia="Calibri" w:cs="Arial"/>
                <w:sz w:val="18"/>
                <w:szCs w:val="18"/>
              </w:rPr>
            </w:pPr>
            <w:r w:rsidRPr="009A1156">
              <w:rPr>
                <w:rFonts w:eastAsia="Calibri" w:cs="Arial"/>
                <w:sz w:val="18"/>
                <w:szCs w:val="18"/>
              </w:rPr>
              <w:t>25. die formale und sprachlich stilistische Gestaltungsweise von Texten und deren Wirkung an Beispielen darstellen (zum Beispiel sprachliche Bilder deuten, Dialoge analysieren (E))</w:t>
            </w:r>
          </w:p>
          <w:p w:rsidR="00942894" w:rsidRPr="009A1156" w:rsidRDefault="00942894" w:rsidP="00CE10D1">
            <w:pPr>
              <w:rPr>
                <w:rFonts w:eastAsia="Calibri" w:cs="Arial"/>
                <w:sz w:val="18"/>
                <w:szCs w:val="18"/>
              </w:rPr>
            </w:pPr>
            <w:r w:rsidRPr="009A1156">
              <w:rPr>
                <w:rFonts w:eastAsia="Calibri" w:cs="Arial"/>
                <w:sz w:val="18"/>
                <w:szCs w:val="18"/>
              </w:rPr>
              <w:t>26. Textdeutungen begründen und belegen […]</w:t>
            </w:r>
          </w:p>
          <w:p w:rsidR="00942894" w:rsidRPr="009A1156" w:rsidRDefault="00942894" w:rsidP="00CE10D1">
            <w:pPr>
              <w:rPr>
                <w:rFonts w:eastAsia="Calibri" w:cs="Arial"/>
                <w:sz w:val="18"/>
                <w:szCs w:val="18"/>
              </w:rPr>
            </w:pPr>
            <w:r w:rsidRPr="009A1156">
              <w:rPr>
                <w:rFonts w:eastAsia="Calibri" w:cs="Arial"/>
                <w:sz w:val="18"/>
                <w:szCs w:val="18"/>
              </w:rPr>
              <w:t>27. gestaltend interpretieren und dabei die Ergebnisse einer Textuntersuchung nutzen</w:t>
            </w:r>
          </w:p>
          <w:p w:rsidR="00942894" w:rsidRPr="009A1156" w:rsidRDefault="00942894" w:rsidP="00CE10D1">
            <w:pPr>
              <w:rPr>
                <w:rFonts w:eastAsia="Calibri" w:cs="Arial"/>
                <w:sz w:val="18"/>
                <w:szCs w:val="18"/>
              </w:rPr>
            </w:pPr>
            <w:r w:rsidRPr="009A1156">
              <w:rPr>
                <w:rFonts w:eastAsia="Calibri" w:cs="Arial"/>
                <w:sz w:val="18"/>
                <w:szCs w:val="18"/>
              </w:rPr>
              <w:t>28. sprachliche Mittel gezielt einsetzen</w:t>
            </w:r>
          </w:p>
          <w:p w:rsidR="00942894" w:rsidRPr="009A1156" w:rsidRDefault="00942894" w:rsidP="00CE10D1">
            <w:pPr>
              <w:rPr>
                <w:rFonts w:eastAsia="Calibri" w:cs="Arial"/>
                <w:sz w:val="18"/>
                <w:szCs w:val="18"/>
              </w:rPr>
            </w:pPr>
            <w:r w:rsidRPr="009A1156">
              <w:rPr>
                <w:rFonts w:eastAsia="Calibri" w:cs="Arial"/>
                <w:sz w:val="18"/>
                <w:szCs w:val="18"/>
              </w:rPr>
              <w:t>30. nach Mustern schreiben: Textsortenspezifika und deren stilistische Merkmale im eigenen Text nachahmen</w:t>
            </w:r>
          </w:p>
          <w:p w:rsidR="00942894" w:rsidRPr="009A1156" w:rsidRDefault="00942894" w:rsidP="00CE10D1">
            <w:pPr>
              <w:rPr>
                <w:rFonts w:eastAsia="Calibri" w:cs="Arial"/>
                <w:sz w:val="18"/>
                <w:szCs w:val="18"/>
              </w:rPr>
            </w:pPr>
            <w:r w:rsidRPr="009A1156">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9A1156" w:rsidRDefault="00942894" w:rsidP="00CE10D1">
            <w:pPr>
              <w:rPr>
                <w:rFonts w:eastAsia="Calibri" w:cs="Arial"/>
                <w:sz w:val="18"/>
                <w:szCs w:val="18"/>
              </w:rPr>
            </w:pPr>
            <w:r w:rsidRPr="009A1156">
              <w:rPr>
                <w:rFonts w:eastAsia="Calibri" w:cs="Arial"/>
                <w:sz w:val="18"/>
                <w:szCs w:val="18"/>
              </w:rPr>
              <w:t>37. Strategien zur Überprüfung der sprachlichen Richtigkeit und Rechtschreibung anwenden</w:t>
            </w:r>
          </w:p>
          <w:p w:rsidR="00942894" w:rsidRPr="009A1156" w:rsidRDefault="00942894" w:rsidP="00CE10D1">
            <w:pPr>
              <w:rPr>
                <w:rFonts w:eastAsia="Calibri" w:cs="Arial"/>
                <w:sz w:val="18"/>
                <w:szCs w:val="18"/>
              </w:rPr>
            </w:pPr>
            <w:r w:rsidRPr="009A1156">
              <w:rPr>
                <w:rFonts w:eastAsia="Calibri" w:cs="Arial"/>
                <w:sz w:val="18"/>
                <w:szCs w:val="18"/>
              </w:rPr>
              <w:t xml:space="preserve">38. kritische Beobachtungen in konkrete Verbesserungsansätze und </w:t>
            </w:r>
            <w:r w:rsidRPr="009A1156">
              <w:rPr>
                <w:rFonts w:ascii="Cambria Math" w:eastAsia="Calibri" w:hAnsi="Cambria Math" w:cs="Cambria Math"/>
                <w:sz w:val="18"/>
                <w:szCs w:val="18"/>
              </w:rPr>
              <w:t>‑</w:t>
            </w:r>
            <w:r w:rsidRPr="009A1156">
              <w:rPr>
                <w:rFonts w:eastAsia="Calibri" w:cs="Arial"/>
                <w:sz w:val="18"/>
                <w:szCs w:val="18"/>
              </w:rPr>
              <w:t>vorschläge umsetzen</w:t>
            </w:r>
          </w:p>
          <w:p w:rsidR="00942894" w:rsidRPr="009A1156" w:rsidRDefault="00942894" w:rsidP="00CE10D1">
            <w:pPr>
              <w:rPr>
                <w:rFonts w:eastAsia="Calibri" w:cs="Arial"/>
                <w:sz w:val="18"/>
                <w:szCs w:val="18"/>
              </w:rPr>
            </w:pPr>
            <w:r w:rsidRPr="009A1156">
              <w:rPr>
                <w:rFonts w:eastAsia="Calibri" w:cs="Arial"/>
                <w:sz w:val="18"/>
                <w:szCs w:val="18"/>
              </w:rPr>
              <w:t>39. Texte inhaltlich und sprachlich überarbeiten und dazu geeignete Methoden und Sozialformen (zum Beispiel Schreibkonferenz) nutzen</w:t>
            </w:r>
          </w:p>
          <w:p w:rsidR="00942894" w:rsidRPr="009A1156" w:rsidRDefault="00942894" w:rsidP="00CE10D1">
            <w:pPr>
              <w:rPr>
                <w:rFonts w:eastAsia="Calibri" w:cs="Arial"/>
                <w:sz w:val="18"/>
                <w:szCs w:val="18"/>
                <w:u w:val="single"/>
              </w:rPr>
            </w:pPr>
            <w:r w:rsidRPr="009A1156">
              <w:rPr>
                <w:rFonts w:eastAsia="Calibri" w:cs="Arial"/>
                <w:sz w:val="18"/>
                <w:szCs w:val="18"/>
                <w:u w:val="single"/>
              </w:rPr>
              <w:t>2.3 Lesen</w:t>
            </w:r>
          </w:p>
          <w:p w:rsidR="00942894" w:rsidRPr="009A1156" w:rsidRDefault="00942894" w:rsidP="00CE10D1">
            <w:pPr>
              <w:rPr>
                <w:rFonts w:eastAsia="Calibri" w:cs="Arial"/>
                <w:sz w:val="18"/>
                <w:szCs w:val="18"/>
              </w:rPr>
            </w:pPr>
            <w:r w:rsidRPr="009A1156">
              <w:rPr>
                <w:rFonts w:eastAsia="Calibri" w:cs="Arial"/>
                <w:sz w:val="18"/>
                <w:szCs w:val="18"/>
              </w:rPr>
              <w:t>3. Lesestrategien und Methoden der Texterschließung anwenden (markieren […], Wortbedeutungen und Fachbegriffe klären, Nachschlagewerke in verschiedenen Medien verwenden)</w:t>
            </w:r>
          </w:p>
          <w:p w:rsidR="00942894" w:rsidRPr="009A1156" w:rsidRDefault="00942894" w:rsidP="00CE10D1">
            <w:pPr>
              <w:rPr>
                <w:rFonts w:eastAsia="Calibri" w:cs="Arial"/>
                <w:sz w:val="18"/>
                <w:szCs w:val="18"/>
              </w:rPr>
            </w:pPr>
            <w:r w:rsidRPr="009A1156">
              <w:rPr>
                <w:rFonts w:eastAsia="Calibri" w:cs="Arial"/>
                <w:sz w:val="18"/>
                <w:szCs w:val="18"/>
              </w:rPr>
              <w:t>5. Zusammenhänge zwischen Teilaspekten und Textganzem herstellen</w:t>
            </w:r>
          </w:p>
          <w:p w:rsidR="00942894" w:rsidRPr="009A1156" w:rsidRDefault="00942894" w:rsidP="00CE10D1">
            <w:pPr>
              <w:rPr>
                <w:rFonts w:eastAsia="Calibri" w:cs="Arial"/>
                <w:sz w:val="18"/>
                <w:szCs w:val="18"/>
              </w:rPr>
            </w:pPr>
            <w:r w:rsidRPr="009A1156">
              <w:rPr>
                <w:rFonts w:eastAsia="Calibri" w:cs="Arial"/>
                <w:sz w:val="18"/>
                <w:szCs w:val="18"/>
              </w:rPr>
              <w:t xml:space="preserve">7. Interpretations- und Analysemethoden anwenden […] </w:t>
            </w:r>
          </w:p>
          <w:p w:rsidR="00942894" w:rsidRDefault="00942894" w:rsidP="00CE10D1">
            <w:pPr>
              <w:rPr>
                <w:rFonts w:eastAsia="Calibri" w:cs="Arial"/>
                <w:sz w:val="18"/>
                <w:szCs w:val="18"/>
              </w:rPr>
            </w:pPr>
            <w:r w:rsidRPr="009A1156">
              <w:rPr>
                <w:rFonts w:eastAsia="Calibri" w:cs="Arial"/>
                <w:sz w:val="18"/>
                <w:szCs w:val="18"/>
              </w:rPr>
              <w:t>8. sprachliche Gestaltungsmittel in ihren Wirkungszusammenhängen erkennen […]</w:t>
            </w:r>
          </w:p>
          <w:p w:rsidR="00942894" w:rsidRPr="00B57E85" w:rsidRDefault="00942894" w:rsidP="00CE10D1">
            <w:pPr>
              <w:rPr>
                <w:rFonts w:eastAsia="Calibri" w:cs="Arial"/>
                <w:sz w:val="18"/>
                <w:szCs w:val="18"/>
              </w:rPr>
            </w:pPr>
            <w:r w:rsidRPr="00B57E85">
              <w:rPr>
                <w:rFonts w:eastAsia="Calibri" w:cs="Arial"/>
                <w:sz w:val="18"/>
                <w:szCs w:val="18"/>
              </w:rPr>
              <w:t>9. die Perspektivgebundenheit von Texten erkennen und beschreiben […]</w:t>
            </w:r>
          </w:p>
          <w:p w:rsidR="00942894" w:rsidRPr="009A1156" w:rsidRDefault="00942894" w:rsidP="00CE10D1">
            <w:pPr>
              <w:rPr>
                <w:rFonts w:eastAsia="Calibri" w:cs="Arial"/>
                <w:sz w:val="18"/>
                <w:szCs w:val="18"/>
              </w:rPr>
            </w:pPr>
            <w:r w:rsidRPr="009A1156">
              <w:rPr>
                <w:rFonts w:eastAsia="Calibri" w:cs="Arial"/>
                <w:sz w:val="18"/>
                <w:szCs w:val="18"/>
              </w:rPr>
              <w:t>10. sich mit der Darstellung von Lebensentwürfen und Lebenswirklichkeiten in Texten auseinandersetzen […]</w:t>
            </w:r>
          </w:p>
          <w:p w:rsidR="00942894" w:rsidRPr="009A1156" w:rsidRDefault="00942894" w:rsidP="00CE10D1">
            <w:pPr>
              <w:rPr>
                <w:rFonts w:eastAsia="Calibri" w:cs="Arial"/>
                <w:sz w:val="18"/>
                <w:szCs w:val="18"/>
              </w:rPr>
            </w:pPr>
            <w:r w:rsidRPr="009A1156">
              <w:rPr>
                <w:rFonts w:eastAsia="Calibri" w:cs="Arial"/>
                <w:sz w:val="18"/>
                <w:szCs w:val="18"/>
              </w:rPr>
              <w:t>11. Vergleiche zwischen Texten anstellen […]</w:t>
            </w:r>
          </w:p>
          <w:p w:rsidR="00942894" w:rsidRDefault="00942894" w:rsidP="00CE10D1">
            <w:pPr>
              <w:rPr>
                <w:rFonts w:eastAsia="Calibri" w:cs="Arial"/>
                <w:sz w:val="18"/>
                <w:szCs w:val="18"/>
              </w:rPr>
            </w:pPr>
            <w:r w:rsidRPr="009A1156">
              <w:rPr>
                <w:rFonts w:eastAsia="Calibri" w:cs="Arial"/>
                <w:sz w:val="18"/>
                <w:szCs w:val="18"/>
              </w:rPr>
              <w:t>12. Mehrdeutigkeit als Merkmal literarischer Texte erkennen (E)</w:t>
            </w:r>
          </w:p>
          <w:p w:rsidR="00942894" w:rsidRPr="00B57E85" w:rsidRDefault="00942894" w:rsidP="00CE10D1">
            <w:pPr>
              <w:rPr>
                <w:rFonts w:eastAsia="Calibri" w:cs="Arial"/>
                <w:sz w:val="18"/>
                <w:szCs w:val="18"/>
              </w:rPr>
            </w:pPr>
            <w:r w:rsidRPr="00B57E85">
              <w:rPr>
                <w:rFonts w:eastAsia="Calibri" w:cs="Arial"/>
                <w:sz w:val="18"/>
                <w:szCs w:val="18"/>
              </w:rPr>
              <w:t>17. Thesen, Argumente und Beispiele in Texten unterscheiden und bestimmen</w:t>
            </w:r>
          </w:p>
          <w:p w:rsidR="00942894" w:rsidRPr="009A1156" w:rsidRDefault="00942894" w:rsidP="00CE10D1">
            <w:pPr>
              <w:rPr>
                <w:rFonts w:eastAsia="Calibri" w:cs="Arial"/>
                <w:sz w:val="18"/>
                <w:szCs w:val="18"/>
              </w:rPr>
            </w:pPr>
            <w:r w:rsidRPr="009A1156">
              <w:rPr>
                <w:rFonts w:eastAsia="Calibri" w:cs="Arial"/>
                <w:sz w:val="18"/>
                <w:szCs w:val="18"/>
              </w:rPr>
              <w:t>20. Information und Wertung in Texten unterscheiden</w:t>
            </w:r>
          </w:p>
          <w:p w:rsidR="00942894" w:rsidRPr="00B57E85" w:rsidRDefault="00942894" w:rsidP="00CE10D1">
            <w:pPr>
              <w:rPr>
                <w:rFonts w:eastAsia="Calibri" w:cs="Arial"/>
                <w:sz w:val="18"/>
                <w:szCs w:val="18"/>
              </w:rPr>
            </w:pPr>
            <w:r w:rsidRPr="00B57E85">
              <w:rPr>
                <w:rFonts w:eastAsia="Calibri" w:cs="Arial"/>
                <w:sz w:val="18"/>
                <w:szCs w:val="18"/>
              </w:rPr>
              <w:t>24. zwischen verschiedenen Lesehaltungen unterscheiden (analytisch, identifikatorisch, wertend) […]</w:t>
            </w:r>
          </w:p>
          <w:p w:rsidR="00942894" w:rsidRPr="009A1156" w:rsidRDefault="00942894" w:rsidP="00CE10D1">
            <w:pPr>
              <w:rPr>
                <w:rFonts w:eastAsia="Calibri" w:cs="Arial"/>
                <w:sz w:val="18"/>
                <w:szCs w:val="18"/>
              </w:rPr>
            </w:pPr>
            <w:r w:rsidRPr="00B57E85">
              <w:rPr>
                <w:rFonts w:eastAsia="Calibri" w:cs="Arial"/>
                <w:sz w:val="18"/>
                <w:szCs w:val="18"/>
              </w:rPr>
              <w:t>27. das Verhältnis von Wirklichkeit, Fiktionalität und Virtualität (E)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42894" w:rsidRPr="008A2A82" w:rsidRDefault="00942894" w:rsidP="00CE10D1">
            <w:pPr>
              <w:rPr>
                <w:rFonts w:eastAsia="Calibri" w:cs="Arial"/>
                <w:sz w:val="18"/>
                <w:szCs w:val="18"/>
                <w:u w:val="single"/>
              </w:rPr>
            </w:pPr>
            <w:r w:rsidRPr="008A2A82">
              <w:rPr>
                <w:rFonts w:eastAsia="Calibri" w:cs="Arial"/>
                <w:sz w:val="18"/>
                <w:szCs w:val="18"/>
                <w:u w:val="single"/>
              </w:rPr>
              <w:t>3.2.2.1 Struktur von Äußerungen</w:t>
            </w:r>
          </w:p>
          <w:p w:rsidR="00942894" w:rsidRDefault="00942894" w:rsidP="00CE10D1">
            <w:pPr>
              <w:rPr>
                <w:sz w:val="18"/>
                <w:szCs w:val="18"/>
              </w:rPr>
            </w:pPr>
            <w:r w:rsidRPr="00DF74F4">
              <w:rPr>
                <w:sz w:val="18"/>
                <w:szCs w:val="18"/>
              </w:rPr>
              <w:t>(1</w:t>
            </w:r>
            <w:r>
              <w:rPr>
                <w:sz w:val="18"/>
                <w:szCs w:val="18"/>
              </w:rPr>
              <w:t>ME</w:t>
            </w:r>
            <w:r w:rsidRPr="00DF74F4">
              <w:rPr>
                <w:sz w:val="18"/>
                <w:szCs w:val="18"/>
              </w:rPr>
              <w:t>) die zentrale Bedeutung des Prädikats für den Satz erläutern und Art und Anzahl der vom Prädikat abhängigen Satzglieder untersuchen und bestimmen</w:t>
            </w:r>
          </w:p>
          <w:p w:rsidR="00942894" w:rsidRPr="00DF74F4" w:rsidRDefault="00942894" w:rsidP="00CE10D1">
            <w:pPr>
              <w:rPr>
                <w:sz w:val="18"/>
                <w:szCs w:val="18"/>
              </w:rPr>
            </w:pPr>
            <w:r w:rsidRPr="00DF74F4">
              <w:rPr>
                <w:sz w:val="18"/>
                <w:szCs w:val="18"/>
              </w:rPr>
              <w:t xml:space="preserve">(4) die Struktur von Sätzen und Satzgefügen im Feldermodell analysieren (Satzklammer und Felder, </w:t>
            </w:r>
            <w:r>
              <w:rPr>
                <w:sz w:val="18"/>
                <w:szCs w:val="18"/>
              </w:rPr>
              <w:t xml:space="preserve">E: </w:t>
            </w:r>
            <w:r w:rsidRPr="00DF74F4">
              <w:rPr>
                <w:sz w:val="18"/>
                <w:szCs w:val="18"/>
              </w:rPr>
              <w:t xml:space="preserve">auch in komplexeren Formen) </w:t>
            </w:r>
          </w:p>
          <w:p w:rsidR="00942894" w:rsidRPr="009B6215" w:rsidRDefault="00942894" w:rsidP="00CE10D1">
            <w:pPr>
              <w:rPr>
                <w:sz w:val="18"/>
                <w:szCs w:val="18"/>
              </w:rPr>
            </w:pPr>
            <w:r w:rsidRPr="009B6215">
              <w:rPr>
                <w:sz w:val="18"/>
                <w:szCs w:val="18"/>
              </w:rPr>
              <w:t>(6</w:t>
            </w:r>
            <w:r w:rsidRPr="009C745B">
              <w:rPr>
                <w:sz w:val="18"/>
                <w:szCs w:val="18"/>
                <w:shd w:val="clear" w:color="auto" w:fill="FFFFFF"/>
              </w:rPr>
              <w:t>G</w:t>
            </w:r>
            <w:r w:rsidRPr="009B6215">
              <w:rPr>
                <w:sz w:val="18"/>
                <w:szCs w:val="18"/>
              </w:rPr>
              <w:t>) Nebensätze bestimmen und verwenden</w:t>
            </w:r>
          </w:p>
          <w:p w:rsidR="00942894" w:rsidRPr="009B6215" w:rsidRDefault="00942894" w:rsidP="00CE10D1">
            <w:pPr>
              <w:rPr>
                <w:sz w:val="18"/>
                <w:szCs w:val="18"/>
              </w:rPr>
            </w:pPr>
            <w:r w:rsidRPr="009B6215">
              <w:rPr>
                <w:sz w:val="18"/>
                <w:szCs w:val="18"/>
              </w:rPr>
              <w:t>(</w:t>
            </w:r>
            <w:r w:rsidRPr="009C745B">
              <w:rPr>
                <w:sz w:val="18"/>
                <w:szCs w:val="18"/>
                <w:shd w:val="clear" w:color="auto" w:fill="FFFFFF"/>
              </w:rPr>
              <w:t>6M)</w:t>
            </w:r>
            <w:r w:rsidRPr="009B6215">
              <w:rPr>
                <w:sz w:val="18"/>
                <w:szCs w:val="18"/>
              </w:rPr>
              <w:t xml:space="preserve"> Nebensätze als Satzglieder oder Satzgliedteile in Satzgefügen bestimmen und verwenden</w:t>
            </w:r>
          </w:p>
          <w:p w:rsidR="00942894" w:rsidRDefault="00942894" w:rsidP="00CE10D1">
            <w:pPr>
              <w:rPr>
                <w:sz w:val="18"/>
                <w:szCs w:val="18"/>
              </w:rPr>
            </w:pPr>
            <w:r w:rsidRPr="009B6215">
              <w:rPr>
                <w:sz w:val="18"/>
                <w:szCs w:val="18"/>
              </w:rPr>
              <w:t>(6</w:t>
            </w:r>
            <w:r w:rsidRPr="00BD1F28">
              <w:rPr>
                <w:sz w:val="18"/>
                <w:szCs w:val="18"/>
              </w:rPr>
              <w:t>E)</w:t>
            </w:r>
            <w:r w:rsidRPr="009B6215">
              <w:rPr>
                <w:sz w:val="18"/>
                <w:szCs w:val="18"/>
              </w:rPr>
              <w:t xml:space="preserve"> Nebensätze als Satzglieder oder Satzgliedteile auch in komplexeren Satzgefügen bestimmen, erläutern (Adverbialsätze, Subjekt- und Objektsätze) und verwenden</w:t>
            </w:r>
          </w:p>
          <w:p w:rsidR="00942894" w:rsidRPr="009A1156" w:rsidRDefault="00942894" w:rsidP="00CE10D1">
            <w:pPr>
              <w:rPr>
                <w:sz w:val="18"/>
                <w:szCs w:val="18"/>
              </w:rPr>
            </w:pPr>
            <w:r w:rsidRPr="009A1156">
              <w:rPr>
                <w:sz w:val="18"/>
                <w:szCs w:val="18"/>
              </w:rPr>
              <w:t>(8</w:t>
            </w:r>
            <w:r>
              <w:rPr>
                <w:sz w:val="18"/>
                <w:szCs w:val="18"/>
              </w:rPr>
              <w:t>ME</w:t>
            </w:r>
            <w:r w:rsidRPr="009A1156">
              <w:rPr>
                <w:sz w:val="18"/>
                <w:szCs w:val="18"/>
              </w:rPr>
              <w:t>) Gleich- und Unterordnung unterscheiden, auch in komplexeren Satzgefügen</w:t>
            </w:r>
            <w:r>
              <w:rPr>
                <w:sz w:val="18"/>
                <w:szCs w:val="18"/>
              </w:rPr>
              <w:t xml:space="preserve">, E: </w:t>
            </w:r>
            <w:r w:rsidRPr="009A1156">
              <w:rPr>
                <w:sz w:val="18"/>
                <w:szCs w:val="18"/>
              </w:rPr>
              <w:t>dazu Konjunktionen und Subjunktionen unterscheiden, in ihren syntaktischen Funktion</w:t>
            </w:r>
            <w:r w:rsidR="0039633D">
              <w:rPr>
                <w:sz w:val="18"/>
                <w:szCs w:val="18"/>
              </w:rPr>
              <w:t>en</w:t>
            </w:r>
            <w:r w:rsidRPr="009A1156">
              <w:rPr>
                <w:sz w:val="18"/>
                <w:szCs w:val="18"/>
              </w:rPr>
              <w:t xml:space="preserve"> beschrei</w:t>
            </w:r>
            <w:r>
              <w:rPr>
                <w:sz w:val="18"/>
                <w:szCs w:val="18"/>
              </w:rPr>
              <w:t>ben und verwenden</w:t>
            </w:r>
          </w:p>
          <w:p w:rsidR="00942894" w:rsidRDefault="00942894" w:rsidP="00CE10D1">
            <w:pPr>
              <w:rPr>
                <w:sz w:val="18"/>
                <w:szCs w:val="18"/>
              </w:rPr>
            </w:pPr>
            <w:r w:rsidRPr="00807462">
              <w:rPr>
                <w:sz w:val="18"/>
                <w:szCs w:val="18"/>
              </w:rPr>
              <w:t>(9</w:t>
            </w:r>
            <w:r>
              <w:rPr>
                <w:sz w:val="18"/>
                <w:szCs w:val="18"/>
              </w:rPr>
              <w:t>GM</w:t>
            </w:r>
            <w:r w:rsidRPr="00807462">
              <w:rPr>
                <w:sz w:val="18"/>
                <w:szCs w:val="18"/>
              </w:rPr>
              <w:t>) eigene Texte mithilfe</w:t>
            </w:r>
            <w:r>
              <w:rPr>
                <w:sz w:val="18"/>
                <w:szCs w:val="18"/>
              </w:rPr>
              <w:t xml:space="preserve"> </w:t>
            </w:r>
            <w:r w:rsidRPr="00807462">
              <w:rPr>
                <w:sz w:val="18"/>
                <w:szCs w:val="18"/>
              </w:rPr>
              <w:t>sprachlicher Mittel kohärent</w:t>
            </w:r>
            <w:r>
              <w:rPr>
                <w:sz w:val="18"/>
                <w:szCs w:val="18"/>
              </w:rPr>
              <w:t xml:space="preserve"> </w:t>
            </w:r>
            <w:r w:rsidRPr="00807462">
              <w:rPr>
                <w:sz w:val="18"/>
                <w:szCs w:val="18"/>
              </w:rPr>
              <w:t>gestalten</w:t>
            </w:r>
          </w:p>
          <w:p w:rsidR="00942894" w:rsidRDefault="00942894" w:rsidP="00CE10D1">
            <w:pPr>
              <w:rPr>
                <w:sz w:val="18"/>
                <w:szCs w:val="18"/>
              </w:rPr>
            </w:pPr>
            <w:r w:rsidRPr="009B6215">
              <w:rPr>
                <w:sz w:val="18"/>
                <w:szCs w:val="18"/>
              </w:rPr>
              <w:t>(9</w:t>
            </w:r>
            <w:r>
              <w:rPr>
                <w:sz w:val="18"/>
                <w:szCs w:val="18"/>
              </w:rPr>
              <w:t>E</w:t>
            </w:r>
            <w:r w:rsidRPr="009B6215">
              <w:rPr>
                <w:sz w:val="18"/>
                <w:szCs w:val="18"/>
              </w:rPr>
              <w:t xml:space="preserve">) Erscheinungsformen der Textkohärenz erklären und eigene Texte </w:t>
            </w:r>
            <w:r w:rsidR="00F54B79">
              <w:rPr>
                <w:sz w:val="18"/>
                <w:szCs w:val="18"/>
              </w:rPr>
              <w:t>mithilfe</w:t>
            </w:r>
            <w:r w:rsidRPr="009B6215">
              <w:rPr>
                <w:sz w:val="18"/>
                <w:szCs w:val="18"/>
              </w:rPr>
              <w:t xml:space="preserve"> sprachlicher Mittel kohärent gestalten </w:t>
            </w:r>
          </w:p>
          <w:p w:rsidR="00942894" w:rsidRDefault="00942894" w:rsidP="00CE10D1">
            <w:pPr>
              <w:rPr>
                <w:sz w:val="18"/>
                <w:szCs w:val="18"/>
              </w:rPr>
            </w:pPr>
            <w:r w:rsidRPr="002A0017">
              <w:rPr>
                <w:sz w:val="18"/>
                <w:szCs w:val="18"/>
              </w:rPr>
              <w:t>(10</w:t>
            </w:r>
            <w:r>
              <w:rPr>
                <w:sz w:val="18"/>
                <w:szCs w:val="18"/>
              </w:rPr>
              <w:t>M</w:t>
            </w:r>
            <w:r w:rsidRPr="002A0017">
              <w:rPr>
                <w:sz w:val="18"/>
                <w:szCs w:val="18"/>
              </w:rPr>
              <w:t>) alle Wortarten nach Form</w:t>
            </w:r>
            <w:r>
              <w:rPr>
                <w:sz w:val="18"/>
                <w:szCs w:val="18"/>
              </w:rPr>
              <w:t xml:space="preserve"> </w:t>
            </w:r>
            <w:r w:rsidRPr="002A0017">
              <w:rPr>
                <w:sz w:val="18"/>
                <w:szCs w:val="18"/>
              </w:rPr>
              <w:t>und Funktion bestimmen</w:t>
            </w:r>
            <w:r>
              <w:rPr>
                <w:sz w:val="18"/>
                <w:szCs w:val="18"/>
              </w:rPr>
              <w:t xml:space="preserve"> </w:t>
            </w:r>
            <w:r w:rsidRPr="002A0017">
              <w:rPr>
                <w:sz w:val="18"/>
                <w:szCs w:val="18"/>
              </w:rPr>
              <w:t>und verwenden</w:t>
            </w:r>
          </w:p>
          <w:p w:rsidR="00942894" w:rsidRDefault="00942894" w:rsidP="00CE10D1">
            <w:pPr>
              <w:rPr>
                <w:sz w:val="18"/>
                <w:szCs w:val="18"/>
              </w:rPr>
            </w:pPr>
            <w:r w:rsidRPr="00DF74F4">
              <w:rPr>
                <w:sz w:val="18"/>
                <w:szCs w:val="18"/>
              </w:rPr>
              <w:t>(10</w:t>
            </w:r>
            <w:r>
              <w:rPr>
                <w:sz w:val="18"/>
                <w:szCs w:val="18"/>
              </w:rPr>
              <w:t>E</w:t>
            </w:r>
            <w:r w:rsidRPr="00DF74F4">
              <w:rPr>
                <w:sz w:val="18"/>
                <w:szCs w:val="18"/>
              </w:rPr>
              <w:t>) Wortarten nach ihren morphologischen Merkmalen sowie gemäß ihrer Funktion unterscheiden und bestimmen; Zusammenhänge zwischen Wortart und syntaktischer Verwendung erläutern</w:t>
            </w:r>
          </w:p>
          <w:p w:rsidR="00942894" w:rsidRPr="00A23699" w:rsidRDefault="00942894" w:rsidP="00CE10D1">
            <w:pPr>
              <w:rPr>
                <w:rFonts w:cs="Arial"/>
                <w:sz w:val="18"/>
                <w:szCs w:val="18"/>
              </w:rPr>
            </w:pPr>
            <w:r w:rsidRPr="00A23699">
              <w:rPr>
                <w:rFonts w:cs="Arial"/>
                <w:sz w:val="18"/>
                <w:szCs w:val="18"/>
              </w:rPr>
              <w:t>(12</w:t>
            </w:r>
            <w:r>
              <w:rPr>
                <w:rFonts w:cs="Arial"/>
                <w:sz w:val="18"/>
                <w:szCs w:val="18"/>
              </w:rPr>
              <w:t>G</w:t>
            </w:r>
            <w:r w:rsidRPr="00A23699">
              <w:rPr>
                <w:rFonts w:cs="Arial"/>
                <w:sz w:val="18"/>
                <w:szCs w:val="18"/>
              </w:rPr>
              <w:t>) geläufige Formen der</w:t>
            </w:r>
            <w:r>
              <w:rPr>
                <w:rFonts w:cs="Arial"/>
                <w:sz w:val="18"/>
                <w:szCs w:val="18"/>
              </w:rPr>
              <w:t xml:space="preserve"> </w:t>
            </w:r>
            <w:r w:rsidRPr="00A23699">
              <w:rPr>
                <w:rFonts w:cs="Arial"/>
                <w:sz w:val="18"/>
                <w:szCs w:val="18"/>
              </w:rPr>
              <w:t>Konjugation (bei den Tempora</w:t>
            </w:r>
            <w:r>
              <w:rPr>
                <w:rFonts w:cs="Arial"/>
                <w:sz w:val="18"/>
                <w:szCs w:val="18"/>
              </w:rPr>
              <w:t xml:space="preserve"> </w:t>
            </w:r>
            <w:r w:rsidRPr="00A23699">
              <w:rPr>
                <w:rFonts w:cs="Arial"/>
                <w:sz w:val="18"/>
                <w:szCs w:val="18"/>
              </w:rPr>
              <w:t>Präsens, Präteritum, Präsesperfekt/Perfekt, Präteritumperfekt/Plusquamperfekt und</w:t>
            </w:r>
            <w:r>
              <w:rPr>
                <w:rFonts w:cs="Arial"/>
                <w:sz w:val="18"/>
                <w:szCs w:val="18"/>
              </w:rPr>
              <w:t xml:space="preserve"> </w:t>
            </w:r>
            <w:r w:rsidRPr="00A23699">
              <w:rPr>
                <w:rFonts w:cs="Arial"/>
                <w:sz w:val="18"/>
                <w:szCs w:val="18"/>
              </w:rPr>
              <w:t>Futur I) bilden und sicher</w:t>
            </w:r>
            <w:r>
              <w:rPr>
                <w:rFonts w:cs="Arial"/>
                <w:sz w:val="18"/>
                <w:szCs w:val="18"/>
              </w:rPr>
              <w:t xml:space="preserve"> </w:t>
            </w:r>
            <w:r w:rsidRPr="00A23699">
              <w:rPr>
                <w:rFonts w:cs="Arial"/>
                <w:sz w:val="18"/>
                <w:szCs w:val="18"/>
              </w:rPr>
              <w:t>verwenden;</w:t>
            </w:r>
          </w:p>
          <w:p w:rsidR="00942894" w:rsidRPr="00A23699" w:rsidRDefault="00942894" w:rsidP="00CE10D1">
            <w:pPr>
              <w:rPr>
                <w:rFonts w:cs="Arial"/>
                <w:sz w:val="18"/>
                <w:szCs w:val="18"/>
              </w:rPr>
            </w:pPr>
            <w:r w:rsidRPr="00A23699">
              <w:rPr>
                <w:rFonts w:cs="Arial"/>
                <w:sz w:val="18"/>
                <w:szCs w:val="18"/>
              </w:rPr>
              <w:t>(12</w:t>
            </w:r>
            <w:r>
              <w:rPr>
                <w:rFonts w:cs="Arial"/>
                <w:sz w:val="18"/>
                <w:szCs w:val="18"/>
              </w:rPr>
              <w:t>M</w:t>
            </w:r>
            <w:r w:rsidRPr="00A23699">
              <w:rPr>
                <w:rFonts w:cs="Arial"/>
                <w:sz w:val="18"/>
                <w:szCs w:val="18"/>
              </w:rPr>
              <w:t>) alle Formen der Konjugation</w:t>
            </w:r>
            <w:r>
              <w:rPr>
                <w:rFonts w:cs="Arial"/>
                <w:sz w:val="18"/>
                <w:szCs w:val="18"/>
              </w:rPr>
              <w:t xml:space="preserve"> </w:t>
            </w:r>
            <w:r w:rsidRPr="00A23699">
              <w:rPr>
                <w:rFonts w:cs="Arial"/>
                <w:sz w:val="18"/>
                <w:szCs w:val="18"/>
              </w:rPr>
              <w:t>erkennen, bilden und sicher</w:t>
            </w:r>
            <w:r>
              <w:rPr>
                <w:rFonts w:cs="Arial"/>
                <w:sz w:val="18"/>
                <w:szCs w:val="18"/>
              </w:rPr>
              <w:t xml:space="preserve"> </w:t>
            </w:r>
            <w:r w:rsidRPr="00A23699">
              <w:rPr>
                <w:rFonts w:cs="Arial"/>
                <w:sz w:val="18"/>
                <w:szCs w:val="18"/>
              </w:rPr>
              <w:t>verwenden; Formen starker</w:t>
            </w:r>
            <w:r>
              <w:rPr>
                <w:rFonts w:cs="Arial"/>
                <w:sz w:val="18"/>
                <w:szCs w:val="18"/>
              </w:rPr>
              <w:t xml:space="preserve"> </w:t>
            </w:r>
            <w:r w:rsidRPr="00A23699">
              <w:rPr>
                <w:rFonts w:cs="Arial"/>
                <w:sz w:val="18"/>
                <w:szCs w:val="18"/>
              </w:rPr>
              <w:t>Konjugation verwenden</w:t>
            </w:r>
          </w:p>
          <w:p w:rsidR="00942894" w:rsidRDefault="00942894" w:rsidP="00CE10D1">
            <w:pPr>
              <w:rPr>
                <w:rFonts w:cs="Arial"/>
                <w:sz w:val="18"/>
                <w:szCs w:val="18"/>
              </w:rPr>
            </w:pPr>
            <w:r w:rsidRPr="00A23699">
              <w:rPr>
                <w:rFonts w:cs="Arial"/>
                <w:sz w:val="18"/>
                <w:szCs w:val="18"/>
              </w:rPr>
              <w:t>(12</w:t>
            </w:r>
            <w:r>
              <w:rPr>
                <w:rFonts w:cs="Arial"/>
                <w:sz w:val="18"/>
                <w:szCs w:val="18"/>
              </w:rPr>
              <w:t>G</w:t>
            </w:r>
            <w:r w:rsidRPr="00A23699">
              <w:rPr>
                <w:rFonts w:cs="Arial"/>
                <w:sz w:val="18"/>
                <w:szCs w:val="18"/>
              </w:rPr>
              <w:t>) alle Formen der Konjugation</w:t>
            </w:r>
            <w:r>
              <w:rPr>
                <w:rFonts w:cs="Arial"/>
                <w:sz w:val="18"/>
                <w:szCs w:val="18"/>
              </w:rPr>
              <w:t xml:space="preserve"> </w:t>
            </w:r>
            <w:r w:rsidRPr="00A23699">
              <w:rPr>
                <w:rFonts w:cs="Arial"/>
                <w:sz w:val="18"/>
                <w:szCs w:val="18"/>
              </w:rPr>
              <w:t>bestimmen und sicher</w:t>
            </w:r>
            <w:r>
              <w:rPr>
                <w:rFonts w:cs="Arial"/>
                <w:sz w:val="18"/>
                <w:szCs w:val="18"/>
              </w:rPr>
              <w:t xml:space="preserve"> </w:t>
            </w:r>
            <w:r w:rsidRPr="00A23699">
              <w:rPr>
                <w:rFonts w:cs="Arial"/>
                <w:sz w:val="18"/>
                <w:szCs w:val="18"/>
              </w:rPr>
              <w:t>verwenden; verschiedene</w:t>
            </w:r>
            <w:r>
              <w:rPr>
                <w:rFonts w:cs="Arial"/>
                <w:sz w:val="18"/>
                <w:szCs w:val="18"/>
              </w:rPr>
              <w:t xml:space="preserve"> </w:t>
            </w:r>
            <w:r w:rsidRPr="00A23699">
              <w:rPr>
                <w:rFonts w:cs="Arial"/>
                <w:sz w:val="18"/>
                <w:szCs w:val="18"/>
              </w:rPr>
              <w:t>Funktionen der Tempora sowie</w:t>
            </w:r>
            <w:r>
              <w:rPr>
                <w:rFonts w:cs="Arial"/>
                <w:sz w:val="18"/>
                <w:szCs w:val="18"/>
              </w:rPr>
              <w:t xml:space="preserve"> </w:t>
            </w:r>
            <w:r w:rsidRPr="00A23699">
              <w:rPr>
                <w:rFonts w:cs="Arial"/>
                <w:sz w:val="18"/>
                <w:szCs w:val="18"/>
              </w:rPr>
              <w:t>Formen starker Konjugation in</w:t>
            </w:r>
            <w:r>
              <w:rPr>
                <w:rFonts w:cs="Arial"/>
                <w:sz w:val="18"/>
                <w:szCs w:val="18"/>
              </w:rPr>
              <w:t xml:space="preserve"> </w:t>
            </w:r>
            <w:r w:rsidRPr="00A23699">
              <w:rPr>
                <w:rFonts w:cs="Arial"/>
                <w:sz w:val="18"/>
                <w:szCs w:val="18"/>
              </w:rPr>
              <w:t>ihrer Besonderheit erläutern</w:t>
            </w:r>
          </w:p>
          <w:p w:rsidR="00942894" w:rsidRPr="008A2A82" w:rsidRDefault="00942894" w:rsidP="00CE10D1">
            <w:pPr>
              <w:rPr>
                <w:rFonts w:cs="Arial"/>
                <w:sz w:val="18"/>
                <w:szCs w:val="18"/>
              </w:rPr>
            </w:pPr>
            <w:r w:rsidRPr="008A2A82">
              <w:rPr>
                <w:rFonts w:cs="Arial"/>
                <w:sz w:val="18"/>
                <w:szCs w:val="18"/>
              </w:rPr>
              <w:t>(12) alle Formen der Konjugation bestimmen und sicher verwenden; Formen starker Konjugation verwenden und in ihrer Besonderheit erläutern</w:t>
            </w:r>
          </w:p>
          <w:p w:rsidR="00942894" w:rsidRDefault="00942894" w:rsidP="00CE10D1">
            <w:pPr>
              <w:rPr>
                <w:sz w:val="18"/>
                <w:szCs w:val="18"/>
              </w:rPr>
            </w:pPr>
            <w:r w:rsidRPr="00E95908">
              <w:rPr>
                <w:sz w:val="18"/>
                <w:szCs w:val="18"/>
              </w:rPr>
              <w:t>(27</w:t>
            </w:r>
            <w:r>
              <w:rPr>
                <w:sz w:val="18"/>
                <w:szCs w:val="18"/>
              </w:rPr>
              <w:t>G</w:t>
            </w:r>
            <w:r w:rsidRPr="00E95908">
              <w:rPr>
                <w:sz w:val="18"/>
                <w:szCs w:val="18"/>
              </w:rPr>
              <w:t>) Rechtschreibstrategien</w:t>
            </w:r>
            <w:r>
              <w:rPr>
                <w:sz w:val="18"/>
                <w:szCs w:val="18"/>
              </w:rPr>
              <w:t xml:space="preserve"> </w:t>
            </w:r>
            <w:r w:rsidRPr="00E95908">
              <w:rPr>
                <w:sz w:val="18"/>
                <w:szCs w:val="18"/>
              </w:rPr>
              <w:t>(Silbierung, Wortverlängerung,</w:t>
            </w:r>
            <w:r>
              <w:rPr>
                <w:sz w:val="18"/>
                <w:szCs w:val="18"/>
              </w:rPr>
              <w:t xml:space="preserve"> </w:t>
            </w:r>
            <w:r w:rsidRPr="00E95908">
              <w:rPr>
                <w:sz w:val="18"/>
                <w:szCs w:val="18"/>
              </w:rPr>
              <w:t>Ableitungen) und grundlegende</w:t>
            </w:r>
            <w:r>
              <w:rPr>
                <w:sz w:val="18"/>
                <w:szCs w:val="18"/>
              </w:rPr>
              <w:t xml:space="preserve"> </w:t>
            </w:r>
            <w:r w:rsidRPr="00E95908">
              <w:rPr>
                <w:sz w:val="18"/>
                <w:szCs w:val="18"/>
              </w:rPr>
              <w:t>Rechtschreibregeln</w:t>
            </w:r>
            <w:r>
              <w:rPr>
                <w:sz w:val="18"/>
                <w:szCs w:val="18"/>
              </w:rPr>
              <w:t xml:space="preserve"> </w:t>
            </w:r>
            <w:r w:rsidRPr="00E95908">
              <w:rPr>
                <w:sz w:val="18"/>
                <w:szCs w:val="18"/>
              </w:rPr>
              <w:t>(Lautprinzip, morphematisches</w:t>
            </w:r>
            <w:r>
              <w:rPr>
                <w:sz w:val="18"/>
                <w:szCs w:val="18"/>
              </w:rPr>
              <w:t xml:space="preserve"> </w:t>
            </w:r>
            <w:r w:rsidRPr="00E95908">
              <w:rPr>
                <w:sz w:val="18"/>
                <w:szCs w:val="18"/>
              </w:rPr>
              <w:t>Prinzip, silbisches Prinzip,</w:t>
            </w:r>
            <w:r>
              <w:rPr>
                <w:sz w:val="18"/>
                <w:szCs w:val="18"/>
              </w:rPr>
              <w:t xml:space="preserve"> </w:t>
            </w:r>
            <w:r w:rsidRPr="00E95908">
              <w:rPr>
                <w:sz w:val="18"/>
                <w:szCs w:val="18"/>
              </w:rPr>
              <w:t>grammatisches Prinzip)</w:t>
            </w:r>
            <w:r>
              <w:rPr>
                <w:sz w:val="18"/>
                <w:szCs w:val="18"/>
              </w:rPr>
              <w:t xml:space="preserve"> </w:t>
            </w:r>
            <w:r w:rsidRPr="00E95908">
              <w:rPr>
                <w:sz w:val="18"/>
                <w:szCs w:val="18"/>
              </w:rPr>
              <w:t>anwenden, Texte orthografisch</w:t>
            </w:r>
            <w:r>
              <w:rPr>
                <w:sz w:val="18"/>
                <w:szCs w:val="18"/>
              </w:rPr>
              <w:t xml:space="preserve"> </w:t>
            </w:r>
            <w:r w:rsidRPr="00E95908">
              <w:rPr>
                <w:sz w:val="18"/>
                <w:szCs w:val="18"/>
              </w:rPr>
              <w:t>überarbeiten</w:t>
            </w:r>
          </w:p>
          <w:p w:rsidR="00942894" w:rsidRDefault="00942894" w:rsidP="00CE10D1">
            <w:pPr>
              <w:rPr>
                <w:rFonts w:cs="Arial"/>
                <w:sz w:val="18"/>
                <w:szCs w:val="18"/>
              </w:rPr>
            </w:pPr>
            <w:r w:rsidRPr="00DF74F4">
              <w:rPr>
                <w:sz w:val="18"/>
                <w:szCs w:val="18"/>
              </w:rPr>
              <w:t>(27</w:t>
            </w:r>
            <w:r>
              <w:rPr>
                <w:sz w:val="18"/>
                <w:szCs w:val="18"/>
              </w:rPr>
              <w:t>ME</w:t>
            </w:r>
            <w:r w:rsidRPr="00DF74F4">
              <w:rPr>
                <w:sz w:val="18"/>
                <w:szCs w:val="18"/>
              </w:rPr>
              <w:t>) 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942894" w:rsidRPr="008A2A82" w:rsidRDefault="00942894" w:rsidP="00CE10D1">
            <w:pPr>
              <w:rPr>
                <w:rFonts w:cs="Arial"/>
                <w:sz w:val="18"/>
                <w:szCs w:val="18"/>
              </w:rPr>
            </w:pPr>
            <w:r w:rsidRPr="008A2A82">
              <w:rPr>
                <w:rFonts w:cs="Arial"/>
                <w:sz w:val="18"/>
                <w:szCs w:val="18"/>
              </w:rPr>
              <w:t>(28) individuelle Fehlerschwerpunkte benennen und korrigierend bearbeiten</w:t>
            </w:r>
          </w:p>
          <w:p w:rsidR="00942894" w:rsidRPr="008A2A82" w:rsidRDefault="00942894" w:rsidP="00CE10D1">
            <w:pPr>
              <w:rPr>
                <w:rFonts w:eastAsia="Calibri" w:cs="Arial"/>
                <w:sz w:val="18"/>
                <w:szCs w:val="18"/>
                <w:u w:val="single"/>
              </w:rPr>
            </w:pPr>
            <w:r w:rsidRPr="008A2A82">
              <w:rPr>
                <w:rFonts w:eastAsia="Calibri" w:cs="Arial"/>
                <w:sz w:val="18"/>
                <w:szCs w:val="18"/>
                <w:u w:val="single"/>
              </w:rPr>
              <w:t>3.2.2.2 Funktion von Äußerungen</w:t>
            </w:r>
          </w:p>
          <w:p w:rsidR="00942894" w:rsidRDefault="00942894" w:rsidP="00CE10D1">
            <w:pPr>
              <w:rPr>
                <w:sz w:val="18"/>
                <w:szCs w:val="18"/>
              </w:rPr>
            </w:pPr>
            <w:r w:rsidRPr="00AD39B8">
              <w:rPr>
                <w:sz w:val="18"/>
                <w:szCs w:val="18"/>
              </w:rPr>
              <w:t>(2</w:t>
            </w:r>
            <w:r>
              <w:rPr>
                <w:sz w:val="18"/>
                <w:szCs w:val="18"/>
              </w:rPr>
              <w:t>GM</w:t>
            </w:r>
            <w:r w:rsidRPr="00AD39B8">
              <w:rPr>
                <w:sz w:val="18"/>
                <w:szCs w:val="18"/>
              </w:rPr>
              <w:t xml:space="preserve">) Sprechweisen </w:t>
            </w:r>
            <w:r>
              <w:rPr>
                <w:sz w:val="18"/>
                <w:szCs w:val="18"/>
              </w:rPr>
              <w:t xml:space="preserve">G: </w:t>
            </w:r>
            <w:r w:rsidRPr="00AD39B8">
              <w:rPr>
                <w:sz w:val="18"/>
                <w:szCs w:val="18"/>
              </w:rPr>
              <w:t>erkennen</w:t>
            </w:r>
            <w:r>
              <w:rPr>
                <w:sz w:val="18"/>
                <w:szCs w:val="18"/>
              </w:rPr>
              <w:t xml:space="preserve"> / M: unterscheiden </w:t>
            </w:r>
            <w:r w:rsidRPr="00AD39B8">
              <w:rPr>
                <w:sz w:val="18"/>
                <w:szCs w:val="18"/>
              </w:rPr>
              <w:t>(</w:t>
            </w:r>
            <w:r w:rsidR="00F54B79">
              <w:rPr>
                <w:sz w:val="18"/>
                <w:szCs w:val="18"/>
              </w:rPr>
              <w:t>z.B.</w:t>
            </w:r>
            <w:r w:rsidRPr="00AD39B8">
              <w:rPr>
                <w:sz w:val="18"/>
                <w:szCs w:val="18"/>
              </w:rPr>
              <w:t xml:space="preserve"> formelle oder</w:t>
            </w:r>
            <w:r>
              <w:rPr>
                <w:sz w:val="18"/>
                <w:szCs w:val="18"/>
              </w:rPr>
              <w:t xml:space="preserve"> </w:t>
            </w:r>
            <w:r w:rsidRPr="00AD39B8">
              <w:rPr>
                <w:sz w:val="18"/>
                <w:szCs w:val="18"/>
              </w:rPr>
              <w:t>pejorative Sprache)</w:t>
            </w:r>
          </w:p>
          <w:p w:rsidR="00942894" w:rsidRDefault="00942894" w:rsidP="00CE10D1">
            <w:pPr>
              <w:rPr>
                <w:sz w:val="18"/>
                <w:szCs w:val="18"/>
              </w:rPr>
            </w:pPr>
            <w:r w:rsidRPr="00DF74F4">
              <w:rPr>
                <w:sz w:val="18"/>
                <w:szCs w:val="18"/>
              </w:rPr>
              <w:t>(2</w:t>
            </w:r>
            <w:r>
              <w:rPr>
                <w:sz w:val="18"/>
                <w:szCs w:val="18"/>
              </w:rPr>
              <w:t>E</w:t>
            </w:r>
            <w:r w:rsidRPr="00DF74F4">
              <w:rPr>
                <w:sz w:val="18"/>
                <w:szCs w:val="18"/>
              </w:rPr>
              <w:t>) unterschiedliche Sprechabsichten, Sprechakte und Sprechweisen erkennen, erläutern und deren Wirkungen im Kontext unterscheiden (</w:t>
            </w:r>
            <w:r w:rsidR="00F54B79">
              <w:rPr>
                <w:sz w:val="18"/>
                <w:szCs w:val="18"/>
              </w:rPr>
              <w:t>z.B.</w:t>
            </w:r>
            <w:r w:rsidRPr="00DF74F4">
              <w:rPr>
                <w:sz w:val="18"/>
                <w:szCs w:val="18"/>
              </w:rPr>
              <w:t xml:space="preserve"> formelle oder pejorative Sprache)</w:t>
            </w:r>
          </w:p>
          <w:p w:rsidR="00942894" w:rsidRDefault="00942894" w:rsidP="00CE10D1">
            <w:pPr>
              <w:rPr>
                <w:sz w:val="18"/>
                <w:szCs w:val="18"/>
              </w:rPr>
            </w:pPr>
            <w:r w:rsidRPr="00AD39B8">
              <w:rPr>
                <w:sz w:val="18"/>
                <w:szCs w:val="18"/>
              </w:rPr>
              <w:t>(4</w:t>
            </w:r>
            <w:r>
              <w:rPr>
                <w:sz w:val="18"/>
                <w:szCs w:val="18"/>
              </w:rPr>
              <w:t>G</w:t>
            </w:r>
            <w:r w:rsidRPr="00AD39B8">
              <w:rPr>
                <w:sz w:val="18"/>
                <w:szCs w:val="18"/>
              </w:rPr>
              <w:t>) Merkmale gesprochener</w:t>
            </w:r>
            <w:r>
              <w:rPr>
                <w:sz w:val="18"/>
                <w:szCs w:val="18"/>
              </w:rPr>
              <w:t xml:space="preserve"> </w:t>
            </w:r>
            <w:r w:rsidRPr="00AD39B8">
              <w:rPr>
                <w:sz w:val="18"/>
                <w:szCs w:val="18"/>
              </w:rPr>
              <w:t>und geschriebener Sprache</w:t>
            </w:r>
            <w:r>
              <w:rPr>
                <w:sz w:val="18"/>
                <w:szCs w:val="18"/>
              </w:rPr>
              <w:t xml:space="preserve"> </w:t>
            </w:r>
            <w:r w:rsidRPr="00AD39B8">
              <w:rPr>
                <w:sz w:val="18"/>
                <w:szCs w:val="18"/>
              </w:rPr>
              <w:t>unterscheiden</w:t>
            </w:r>
          </w:p>
          <w:p w:rsidR="00942894" w:rsidRDefault="00942894" w:rsidP="00CE10D1">
            <w:pPr>
              <w:rPr>
                <w:sz w:val="18"/>
                <w:szCs w:val="18"/>
              </w:rPr>
            </w:pPr>
            <w:r w:rsidRPr="00AD34BA">
              <w:rPr>
                <w:sz w:val="18"/>
                <w:szCs w:val="18"/>
              </w:rPr>
              <w:t>(4</w:t>
            </w:r>
            <w:r>
              <w:rPr>
                <w:sz w:val="18"/>
                <w:szCs w:val="18"/>
              </w:rPr>
              <w:t>M</w:t>
            </w:r>
            <w:r w:rsidRPr="00AD34BA">
              <w:rPr>
                <w:sz w:val="18"/>
                <w:szCs w:val="18"/>
              </w:rPr>
              <w:t>) distinktive Merkmale</w:t>
            </w:r>
            <w:r>
              <w:rPr>
                <w:sz w:val="18"/>
                <w:szCs w:val="18"/>
              </w:rPr>
              <w:t xml:space="preserve"> </w:t>
            </w:r>
            <w:r w:rsidRPr="00AD34BA">
              <w:rPr>
                <w:sz w:val="18"/>
                <w:szCs w:val="18"/>
              </w:rPr>
              <w:t>von gesprochener und</w:t>
            </w:r>
            <w:r>
              <w:rPr>
                <w:sz w:val="18"/>
                <w:szCs w:val="18"/>
              </w:rPr>
              <w:t xml:space="preserve"> </w:t>
            </w:r>
            <w:r w:rsidRPr="00AD34BA">
              <w:rPr>
                <w:sz w:val="18"/>
                <w:szCs w:val="18"/>
              </w:rPr>
              <w:t>geschriebener Sprache</w:t>
            </w:r>
            <w:r>
              <w:rPr>
                <w:sz w:val="18"/>
                <w:szCs w:val="18"/>
              </w:rPr>
              <w:t xml:space="preserve"> </w:t>
            </w:r>
            <w:r w:rsidRPr="00AD34BA">
              <w:rPr>
                <w:sz w:val="18"/>
                <w:szCs w:val="18"/>
              </w:rPr>
              <w:t>erkennen und beschreiben</w:t>
            </w:r>
            <w:r>
              <w:rPr>
                <w:sz w:val="18"/>
                <w:szCs w:val="18"/>
              </w:rPr>
              <w:t xml:space="preserve"> </w:t>
            </w:r>
            <w:r w:rsidRPr="00AD34BA">
              <w:rPr>
                <w:sz w:val="18"/>
                <w:szCs w:val="18"/>
              </w:rPr>
              <w:t>(</w:t>
            </w:r>
            <w:r w:rsidR="00F54B79">
              <w:rPr>
                <w:sz w:val="18"/>
                <w:szCs w:val="18"/>
              </w:rPr>
              <w:t>z.B.</w:t>
            </w:r>
            <w:r w:rsidRPr="00AD34BA">
              <w:rPr>
                <w:sz w:val="18"/>
                <w:szCs w:val="18"/>
              </w:rPr>
              <w:t xml:space="preserve"> Wortwahl, Syntax)</w:t>
            </w:r>
          </w:p>
          <w:p w:rsidR="00942894" w:rsidRPr="00DF74F4" w:rsidRDefault="00942894" w:rsidP="00CE10D1">
            <w:pPr>
              <w:rPr>
                <w:sz w:val="18"/>
                <w:szCs w:val="18"/>
              </w:rPr>
            </w:pPr>
            <w:r w:rsidRPr="00DF74F4">
              <w:rPr>
                <w:sz w:val="18"/>
                <w:szCs w:val="18"/>
              </w:rPr>
              <w:t>(4</w:t>
            </w:r>
            <w:r>
              <w:rPr>
                <w:sz w:val="18"/>
                <w:szCs w:val="18"/>
              </w:rPr>
              <w:t>E</w:t>
            </w:r>
            <w:r w:rsidRPr="00DF74F4">
              <w:rPr>
                <w:sz w:val="18"/>
                <w:szCs w:val="18"/>
              </w:rPr>
              <w:t>) distinktive Merkmale gesprochener und geschriebener Sprache erkennen, benennen und in ihrer kommunikativen Bedeutung unter</w:t>
            </w:r>
            <w:r>
              <w:rPr>
                <w:sz w:val="18"/>
                <w:szCs w:val="18"/>
              </w:rPr>
              <w:t>scheiden</w:t>
            </w:r>
          </w:p>
          <w:p w:rsidR="00942894" w:rsidRDefault="00942894" w:rsidP="00CE10D1">
            <w:pPr>
              <w:rPr>
                <w:sz w:val="18"/>
                <w:szCs w:val="18"/>
              </w:rPr>
            </w:pPr>
            <w:r w:rsidRPr="00DF74F4">
              <w:rPr>
                <w:sz w:val="18"/>
                <w:szCs w:val="18"/>
              </w:rPr>
              <w:t xml:space="preserve">(5) </w:t>
            </w:r>
            <w:r>
              <w:rPr>
                <w:sz w:val="18"/>
                <w:szCs w:val="18"/>
              </w:rPr>
              <w:t>Funktionen von Texten</w:t>
            </w:r>
            <w:r w:rsidRPr="00DF74F4">
              <w:rPr>
                <w:sz w:val="18"/>
                <w:szCs w:val="18"/>
              </w:rPr>
              <w:t xml:space="preserve"> erkennen </w:t>
            </w:r>
            <w:r>
              <w:rPr>
                <w:sz w:val="18"/>
                <w:szCs w:val="18"/>
              </w:rPr>
              <w:t xml:space="preserve">E: </w:t>
            </w:r>
            <w:r w:rsidRPr="00DF74F4">
              <w:rPr>
                <w:sz w:val="18"/>
                <w:szCs w:val="18"/>
              </w:rPr>
              <w:t>und ihre Wirkung beschreiben (</w:t>
            </w:r>
            <w:r w:rsidR="00F54B79">
              <w:rPr>
                <w:sz w:val="18"/>
                <w:szCs w:val="18"/>
              </w:rPr>
              <w:t>z.B.</w:t>
            </w:r>
            <w:r w:rsidRPr="00DF74F4">
              <w:rPr>
                <w:sz w:val="18"/>
                <w:szCs w:val="18"/>
              </w:rPr>
              <w:t xml:space="preserve"> Information, Appell, Selbstdarstellung, Kontakt</w:t>
            </w:r>
            <w:r>
              <w:rPr>
                <w:sz w:val="18"/>
                <w:szCs w:val="18"/>
              </w:rPr>
              <w:t xml:space="preserve">, E: </w:t>
            </w:r>
            <w:r w:rsidRPr="00DF74F4">
              <w:rPr>
                <w:sz w:val="18"/>
                <w:szCs w:val="18"/>
              </w:rPr>
              <w:t>Regulierung)</w:t>
            </w:r>
          </w:p>
          <w:p w:rsidR="00942894" w:rsidRPr="008A2A82" w:rsidRDefault="00942894" w:rsidP="00CE10D1">
            <w:pPr>
              <w:rPr>
                <w:rFonts w:cs="Arial"/>
                <w:sz w:val="18"/>
                <w:szCs w:val="18"/>
              </w:rPr>
            </w:pPr>
            <w:r>
              <w:rPr>
                <w:rFonts w:cs="Arial"/>
                <w:sz w:val="18"/>
                <w:szCs w:val="18"/>
              </w:rPr>
              <w:t>(</w:t>
            </w:r>
            <w:r w:rsidRPr="0049129B">
              <w:rPr>
                <w:rFonts w:cs="Arial"/>
                <w:sz w:val="18"/>
                <w:szCs w:val="18"/>
              </w:rPr>
              <w:t>7) unterschiedliche Sprechabsichten situationsangemessen und adressatenorientiert formulieren</w:t>
            </w:r>
            <w:r>
              <w:rPr>
                <w:rFonts w:cs="Arial"/>
                <w:sz w:val="18"/>
                <w:szCs w:val="18"/>
              </w:rPr>
              <w:t xml:space="preserve"> […]</w:t>
            </w:r>
          </w:p>
          <w:p w:rsidR="00942894" w:rsidRDefault="00942894" w:rsidP="00CE10D1">
            <w:pPr>
              <w:rPr>
                <w:sz w:val="18"/>
                <w:szCs w:val="18"/>
              </w:rPr>
            </w:pPr>
            <w:r w:rsidRPr="00DF74F4">
              <w:rPr>
                <w:sz w:val="18"/>
                <w:szCs w:val="18"/>
              </w:rPr>
              <w:t xml:space="preserve">(8) </w:t>
            </w:r>
            <w:r>
              <w:rPr>
                <w:sz w:val="18"/>
                <w:szCs w:val="18"/>
              </w:rPr>
              <w:t xml:space="preserve">ME: </w:t>
            </w:r>
            <w:r w:rsidRPr="00DF74F4">
              <w:rPr>
                <w:sz w:val="18"/>
                <w:szCs w:val="18"/>
              </w:rPr>
              <w:t xml:space="preserve">[…] Zusammenhänge und </w:t>
            </w:r>
            <w:r>
              <w:rPr>
                <w:sz w:val="18"/>
                <w:szCs w:val="18"/>
              </w:rPr>
              <w:t xml:space="preserve">GME: </w:t>
            </w:r>
            <w:r w:rsidRPr="00DF74F4">
              <w:rPr>
                <w:sz w:val="18"/>
                <w:szCs w:val="18"/>
              </w:rPr>
              <w:t>Inhalte adressatenorientiert, sachgerecht und übersichtlich darstellen</w:t>
            </w:r>
          </w:p>
          <w:p w:rsidR="00942894" w:rsidRPr="00DF74F4" w:rsidRDefault="00942894" w:rsidP="00CE10D1">
            <w:pPr>
              <w:rPr>
                <w:sz w:val="18"/>
                <w:szCs w:val="18"/>
              </w:rPr>
            </w:pPr>
            <w:r w:rsidRPr="00AD34BA">
              <w:rPr>
                <w:sz w:val="18"/>
                <w:szCs w:val="18"/>
              </w:rPr>
              <w:t>(9</w:t>
            </w:r>
            <w:r>
              <w:rPr>
                <w:sz w:val="18"/>
                <w:szCs w:val="18"/>
              </w:rPr>
              <w:t>GM</w:t>
            </w:r>
            <w:r w:rsidRPr="00AD34BA">
              <w:rPr>
                <w:sz w:val="18"/>
                <w:szCs w:val="18"/>
              </w:rPr>
              <w:t>) bei eigenen Sprech- und</w:t>
            </w:r>
            <w:r>
              <w:rPr>
                <w:sz w:val="18"/>
                <w:szCs w:val="18"/>
              </w:rPr>
              <w:t xml:space="preserve"> </w:t>
            </w:r>
            <w:r w:rsidRPr="00AD34BA">
              <w:rPr>
                <w:sz w:val="18"/>
                <w:szCs w:val="18"/>
              </w:rPr>
              <w:t>Schreibhandlungen einen</w:t>
            </w:r>
            <w:r>
              <w:rPr>
                <w:sz w:val="18"/>
                <w:szCs w:val="18"/>
              </w:rPr>
              <w:t xml:space="preserve"> </w:t>
            </w:r>
            <w:r w:rsidRPr="00AD34BA">
              <w:rPr>
                <w:sz w:val="18"/>
                <w:szCs w:val="18"/>
              </w:rPr>
              <w:t>differenzierten Wortschatz</w:t>
            </w:r>
            <w:r>
              <w:rPr>
                <w:sz w:val="18"/>
                <w:szCs w:val="18"/>
              </w:rPr>
              <w:t xml:space="preserve"> </w:t>
            </w:r>
            <w:r w:rsidRPr="00AD34BA">
              <w:rPr>
                <w:sz w:val="18"/>
                <w:szCs w:val="18"/>
              </w:rPr>
              <w:t xml:space="preserve">verwenden, </w:t>
            </w:r>
            <w:r>
              <w:rPr>
                <w:sz w:val="18"/>
                <w:szCs w:val="18"/>
              </w:rPr>
              <w:t xml:space="preserve">M: </w:t>
            </w:r>
            <w:r w:rsidRPr="00AD34BA">
              <w:rPr>
                <w:sz w:val="18"/>
                <w:szCs w:val="18"/>
              </w:rPr>
              <w:t>einschließlich</w:t>
            </w:r>
            <w:r>
              <w:rPr>
                <w:sz w:val="18"/>
                <w:szCs w:val="18"/>
              </w:rPr>
              <w:t xml:space="preserve"> </w:t>
            </w:r>
            <w:r w:rsidRPr="00AD34BA">
              <w:rPr>
                <w:sz w:val="18"/>
                <w:szCs w:val="18"/>
              </w:rPr>
              <w:t>idiomatischer Wendungen</w:t>
            </w:r>
            <w:r>
              <w:rPr>
                <w:sz w:val="18"/>
                <w:szCs w:val="18"/>
              </w:rPr>
              <w:t xml:space="preserve"> </w:t>
            </w:r>
            <w:r w:rsidRPr="00AD34BA">
              <w:rPr>
                <w:sz w:val="18"/>
                <w:szCs w:val="18"/>
              </w:rPr>
              <w:t>in Kenntnis des jeweiligen</w:t>
            </w:r>
            <w:r>
              <w:rPr>
                <w:sz w:val="18"/>
                <w:szCs w:val="18"/>
              </w:rPr>
              <w:t xml:space="preserve"> </w:t>
            </w:r>
            <w:r w:rsidRPr="00AD34BA">
              <w:rPr>
                <w:sz w:val="18"/>
                <w:szCs w:val="18"/>
              </w:rPr>
              <w:t>Zusammenhangs</w:t>
            </w:r>
          </w:p>
          <w:p w:rsidR="00942894" w:rsidRPr="00DF74F4" w:rsidRDefault="00942894" w:rsidP="00CE10D1">
            <w:pPr>
              <w:rPr>
                <w:sz w:val="18"/>
                <w:szCs w:val="18"/>
              </w:rPr>
            </w:pPr>
            <w:r w:rsidRPr="00DF74F4">
              <w:rPr>
                <w:sz w:val="18"/>
                <w:szCs w:val="18"/>
              </w:rPr>
              <w:t>(9</w:t>
            </w:r>
            <w:r>
              <w:rPr>
                <w:sz w:val="18"/>
                <w:szCs w:val="18"/>
              </w:rPr>
              <w:t>E</w:t>
            </w:r>
            <w:r w:rsidRPr="00DF74F4">
              <w:rPr>
                <w:sz w:val="18"/>
                <w:szCs w:val="18"/>
              </w:rPr>
              <w:t>) bei eigenen Sprech- und Schreibhandlungen distinktive Besonderheiten gesprochener und geschriebener Sprache situationsangemessen und adressatenbezogen und begründet beachten</w:t>
            </w:r>
          </w:p>
          <w:p w:rsidR="00942894" w:rsidRDefault="00942894" w:rsidP="00CE10D1">
            <w:pPr>
              <w:rPr>
                <w:sz w:val="18"/>
                <w:szCs w:val="18"/>
              </w:rPr>
            </w:pPr>
            <w:r w:rsidRPr="00DF74F4">
              <w:rPr>
                <w:sz w:val="18"/>
                <w:szCs w:val="18"/>
              </w:rPr>
              <w:t>(11) sprachliche Äußerungen mündlich und schriftlich situationsangemessen und adressatenorientiert formulieren (</w:t>
            </w:r>
            <w:r w:rsidR="00F54B79">
              <w:rPr>
                <w:sz w:val="18"/>
                <w:szCs w:val="18"/>
              </w:rPr>
              <w:t>z.B.</w:t>
            </w:r>
            <w:r w:rsidRPr="00DF74F4">
              <w:rPr>
                <w:sz w:val="18"/>
                <w:szCs w:val="18"/>
              </w:rPr>
              <w:t xml:space="preserve"> Bewerbungsschreiben, Lebenslauf, Vorstellungsgespräch, Antragstellung, sachlicher Brief, Formulare</w:t>
            </w:r>
            <w:r>
              <w:rPr>
                <w:sz w:val="18"/>
                <w:szCs w:val="18"/>
              </w:rPr>
              <w:t xml:space="preserve">, E: </w:t>
            </w:r>
            <w:r w:rsidRPr="00DF74F4">
              <w:rPr>
                <w:sz w:val="18"/>
                <w:szCs w:val="18"/>
              </w:rPr>
              <w:t>Rollendiskussionen, Dial</w:t>
            </w:r>
            <w:r>
              <w:rPr>
                <w:sz w:val="18"/>
                <w:szCs w:val="18"/>
              </w:rPr>
              <w:t>oge)</w:t>
            </w:r>
          </w:p>
          <w:p w:rsidR="00942894" w:rsidRDefault="00942894" w:rsidP="00CE10D1">
            <w:pPr>
              <w:rPr>
                <w:sz w:val="18"/>
                <w:szCs w:val="18"/>
              </w:rPr>
            </w:pPr>
            <w:r w:rsidRPr="000F5CF4">
              <w:rPr>
                <w:sz w:val="18"/>
                <w:szCs w:val="18"/>
              </w:rPr>
              <w:t>(15</w:t>
            </w:r>
            <w:r>
              <w:rPr>
                <w:sz w:val="18"/>
                <w:szCs w:val="18"/>
              </w:rPr>
              <w:t>GM</w:t>
            </w:r>
            <w:r w:rsidRPr="000F5CF4">
              <w:rPr>
                <w:sz w:val="18"/>
                <w:szCs w:val="18"/>
              </w:rPr>
              <w:t>) Umgangssprache, Dialekte</w:t>
            </w:r>
            <w:r>
              <w:rPr>
                <w:sz w:val="18"/>
                <w:szCs w:val="18"/>
              </w:rPr>
              <w:t xml:space="preserve"> </w:t>
            </w:r>
            <w:r w:rsidRPr="000F5CF4">
              <w:rPr>
                <w:sz w:val="18"/>
                <w:szCs w:val="18"/>
              </w:rPr>
              <w:t>und Standardsprache sowie</w:t>
            </w:r>
            <w:r>
              <w:rPr>
                <w:sz w:val="18"/>
                <w:szCs w:val="18"/>
              </w:rPr>
              <w:t xml:space="preserve"> </w:t>
            </w:r>
            <w:r w:rsidRPr="000F5CF4">
              <w:rPr>
                <w:sz w:val="18"/>
                <w:szCs w:val="18"/>
              </w:rPr>
              <w:t>Jugendsprachen beschreiben</w:t>
            </w:r>
          </w:p>
          <w:p w:rsidR="00942894" w:rsidRPr="0095752B" w:rsidRDefault="00942894" w:rsidP="00CE10D1">
            <w:pPr>
              <w:rPr>
                <w:rFonts w:eastAsia="Calibri" w:cs="Arial"/>
                <w:sz w:val="18"/>
                <w:szCs w:val="18"/>
              </w:rPr>
            </w:pPr>
            <w:r w:rsidRPr="0095752B">
              <w:rPr>
                <w:rFonts w:eastAsia="Calibri" w:cs="Arial"/>
                <w:sz w:val="18"/>
                <w:szCs w:val="18"/>
              </w:rPr>
              <w:t>(15</w:t>
            </w:r>
            <w:r>
              <w:rPr>
                <w:rFonts w:eastAsia="Calibri" w:cs="Arial"/>
                <w:sz w:val="18"/>
                <w:szCs w:val="18"/>
              </w:rPr>
              <w:t>E</w:t>
            </w:r>
            <w:r w:rsidRPr="0095752B">
              <w:rPr>
                <w:rFonts w:eastAsia="Calibri" w:cs="Arial"/>
                <w:sz w:val="18"/>
                <w:szCs w:val="18"/>
              </w:rPr>
              <w:t>) kommunikative Funktionen des Dialekts, der Umgangssprache, der Standardsprache, der Gruppensprachen, Fachsprachen und Jugendsprachen in ihren Abgrenzungen untersuchen und erläutern und die Sprachvarietäten angemessen verwenden</w:t>
            </w:r>
          </w:p>
          <w:p w:rsidR="00942894" w:rsidRPr="008A2A82" w:rsidRDefault="00942894" w:rsidP="00CE10D1">
            <w:pPr>
              <w:rPr>
                <w:rFonts w:eastAsia="Calibri" w:cs="Arial"/>
                <w:sz w:val="18"/>
                <w:szCs w:val="18"/>
              </w:rPr>
            </w:pPr>
            <w:r w:rsidRPr="0095752B">
              <w:rPr>
                <w:rFonts w:eastAsia="Calibri" w:cs="Arial"/>
                <w:sz w:val="18"/>
                <w:szCs w:val="18"/>
              </w:rPr>
              <w:t>(18) sprachliche Fremdheitserfahrungen beschreiben und reflektieren; Mehrsprachigkeit sowie den Sprachenvergleich zur Entwicklun</w:t>
            </w:r>
            <w:r>
              <w:rPr>
                <w:rFonts w:eastAsia="Calibri" w:cs="Arial"/>
                <w:sz w:val="18"/>
                <w:szCs w:val="18"/>
              </w:rPr>
              <w:t>g des Sprachbewusstseins nutzen</w:t>
            </w:r>
          </w:p>
        </w:tc>
        <w:tc>
          <w:tcPr>
            <w:tcW w:w="1250" w:type="pct"/>
            <w:tcBorders>
              <w:left w:val="single" w:sz="4" w:space="0" w:color="auto"/>
              <w:right w:val="single" w:sz="4" w:space="0" w:color="auto"/>
            </w:tcBorders>
            <w:shd w:val="clear" w:color="auto" w:fill="auto"/>
          </w:tcPr>
          <w:p w:rsidR="00942894" w:rsidRDefault="00942894" w:rsidP="0044377F">
            <w:pPr>
              <w:pStyle w:val="Listenabsatz"/>
              <w:numPr>
                <w:ilvl w:val="0"/>
                <w:numId w:val="81"/>
              </w:numPr>
              <w:spacing w:line="240" w:lineRule="auto"/>
            </w:pPr>
            <w:r w:rsidRPr="00765EEB">
              <w:t xml:space="preserve">Schwerpunkt </w:t>
            </w:r>
            <w:r>
              <w:t xml:space="preserve">auf </w:t>
            </w:r>
            <w:r w:rsidRPr="00765EEB">
              <w:t>Formen der starken Konjugation</w:t>
            </w:r>
          </w:p>
          <w:p w:rsidR="00942894" w:rsidRDefault="00942894" w:rsidP="0044377F">
            <w:pPr>
              <w:pStyle w:val="Listenabsatz"/>
              <w:numPr>
                <w:ilvl w:val="0"/>
                <w:numId w:val="81"/>
              </w:numPr>
              <w:spacing w:line="240" w:lineRule="auto"/>
            </w:pPr>
            <w:r>
              <w:t>Wiederholung der behandelten (</w:t>
            </w:r>
            <w:r w:rsidRPr="00C618B9">
              <w:rPr>
                <w:b/>
                <w:shd w:val="clear" w:color="auto" w:fill="F5A091"/>
              </w:rPr>
              <w:t>E:</w:t>
            </w:r>
            <w:r>
              <w:t xml:space="preserve"> aller) Tempora, Schwerpunkt auf den Formen der Vorzeitigkeit</w:t>
            </w:r>
            <w:r>
              <w:br/>
            </w:r>
            <w:r w:rsidRPr="00027C57">
              <w:rPr>
                <w:b/>
                <w:shd w:val="clear" w:color="auto" w:fill="F5A091"/>
              </w:rPr>
              <w:t>M:</w:t>
            </w:r>
            <w:r>
              <w:t xml:space="preserve"> Einführung des Futurperfekts</w:t>
            </w:r>
          </w:p>
          <w:p w:rsidR="00942894" w:rsidRDefault="00942894" w:rsidP="0044377F">
            <w:pPr>
              <w:pStyle w:val="Listenabsatz"/>
              <w:numPr>
                <w:ilvl w:val="0"/>
                <w:numId w:val="81"/>
              </w:numPr>
              <w:spacing w:line="240" w:lineRule="auto"/>
            </w:pPr>
            <w:r w:rsidRPr="00027C57">
              <w:rPr>
                <w:b/>
                <w:shd w:val="clear" w:color="auto" w:fill="F5A091"/>
              </w:rPr>
              <w:t>ME:</w:t>
            </w:r>
            <w:r>
              <w:t xml:space="preserve"> Zeitenfolge im Satz (auch im eigenen Schreiben)</w:t>
            </w:r>
          </w:p>
          <w:p w:rsidR="00942894" w:rsidRDefault="00942894" w:rsidP="0044377F">
            <w:pPr>
              <w:pStyle w:val="Listenabsatz"/>
              <w:numPr>
                <w:ilvl w:val="0"/>
                <w:numId w:val="81"/>
              </w:numPr>
              <w:spacing w:line="240" w:lineRule="auto"/>
            </w:pPr>
            <w:r w:rsidRPr="00027C57">
              <w:rPr>
                <w:b/>
                <w:shd w:val="clear" w:color="auto" w:fill="F5A091"/>
              </w:rPr>
              <w:t>E:</w:t>
            </w:r>
            <w:r>
              <w:t xml:space="preserve"> Reflexion der starken Konjugation: Verben häufigen und alltäglichen Gebrauchs</w:t>
            </w:r>
          </w:p>
        </w:tc>
        <w:tc>
          <w:tcPr>
            <w:tcW w:w="1250" w:type="pct"/>
            <w:tcBorders>
              <w:left w:val="single"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r>
              <w:rPr>
                <w:rFonts w:eastAsia="Calibri"/>
              </w:rPr>
              <w:t xml:space="preserve">Anbindungsmöglichkeiten </w:t>
            </w:r>
            <w:r w:rsidR="00F54B79">
              <w:rPr>
                <w:rFonts w:eastAsia="Calibri"/>
              </w:rPr>
              <w:t>z.B.</w:t>
            </w:r>
            <w:r>
              <w:rPr>
                <w:rFonts w:eastAsia="Calibri"/>
              </w:rPr>
              <w:t xml:space="preserve"> 8.3. (Wiedergabe von Dramaszenen und Dramenhandlung; fürs Futurperfekt Figurenperspektive nutzen), 8.5. (Tempus in Praktikumsberichten: </w:t>
            </w:r>
            <w:r w:rsidRPr="00FE592F">
              <w:rPr>
                <w:rFonts w:eastAsia="Calibri"/>
              </w:rPr>
              <w:t>Bericht, Zustand</w:t>
            </w:r>
            <w:r>
              <w:rPr>
                <w:rFonts w:eastAsia="Calibri"/>
              </w:rPr>
              <w:t>s</w:t>
            </w:r>
            <w:r w:rsidRPr="00FE592F">
              <w:rPr>
                <w:rFonts w:eastAsia="Calibri"/>
              </w:rPr>
              <w:t>beschreibung</w:t>
            </w:r>
            <w:r>
              <w:rPr>
                <w:rFonts w:eastAsia="Calibri"/>
              </w:rPr>
              <w:t>,</w:t>
            </w:r>
            <w:r w:rsidRPr="00FE592F">
              <w:rPr>
                <w:rFonts w:eastAsia="Calibri"/>
              </w:rPr>
              <w:t xml:space="preserve"> Zukunftsaussichten</w:t>
            </w:r>
            <w:r>
              <w:rPr>
                <w:rFonts w:eastAsia="Calibri"/>
              </w:rPr>
              <w:t>)</w:t>
            </w:r>
            <w:r w:rsidRPr="00FE592F">
              <w:rPr>
                <w:rFonts w:eastAsia="Calibri"/>
              </w:rPr>
              <w:t>, Zeiten</w:t>
            </w:r>
            <w:r>
              <w:rPr>
                <w:rFonts w:eastAsia="Calibri"/>
              </w:rPr>
              <w:t>folge)), 8.6. (Inhaltsangaben, Interpretationstexte)</w:t>
            </w:r>
          </w:p>
        </w:tc>
      </w:tr>
      <w:tr w:rsidR="00942894" w:rsidRPr="0066072B" w:rsidTr="000F50E3">
        <w:trPr>
          <w:trHeight w:val="20"/>
        </w:trPr>
        <w:tc>
          <w:tcPr>
            <w:tcW w:w="1250" w:type="pct"/>
            <w:vMerge/>
            <w:tcBorders>
              <w:left w:val="single" w:sz="4" w:space="0" w:color="auto"/>
              <w:right w:val="single" w:sz="4" w:space="0" w:color="auto"/>
            </w:tcBorders>
            <w:shd w:val="clear" w:color="auto" w:fill="auto"/>
          </w:tcPr>
          <w:p w:rsidR="00942894" w:rsidRPr="0066072B" w:rsidRDefault="00942894" w:rsidP="000F50E3">
            <w:pPr>
              <w:spacing w:before="60"/>
              <w:rPr>
                <w:rFonts w:eastAsia="Calibri" w:cs="Arial"/>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942894" w:rsidRPr="008A2A82" w:rsidRDefault="00942894" w:rsidP="00CE10D1">
            <w:pPr>
              <w:rPr>
                <w:rFonts w:eastAsia="Calibri" w:cs="Arial"/>
                <w:sz w:val="18"/>
                <w:szCs w:val="18"/>
                <w:u w:val="single"/>
              </w:rPr>
            </w:pPr>
            <w:r w:rsidRPr="00A23699">
              <w:rPr>
                <w:rFonts w:eastAsia="Calibri" w:cs="Arial"/>
                <w:sz w:val="18"/>
                <w:szCs w:val="18"/>
                <w:shd w:val="clear" w:color="auto" w:fill="F0A092"/>
              </w:rPr>
              <w:t>G:</w:t>
            </w:r>
            <w:r w:rsidRPr="00FE1B09">
              <w:rPr>
                <w:rFonts w:eastAsia="Calibri" w:cs="Arial"/>
                <w:sz w:val="18"/>
                <w:szCs w:val="18"/>
              </w:rPr>
              <w:t xml:space="preserve"> </w:t>
            </w:r>
            <w:r w:rsidRPr="008A2A82">
              <w:rPr>
                <w:rFonts w:eastAsia="Calibri" w:cs="Arial"/>
                <w:sz w:val="18"/>
                <w:szCs w:val="18"/>
                <w:u w:val="single"/>
              </w:rPr>
              <w:t>3.2.2.1 Struktur von Äußerungen</w:t>
            </w:r>
          </w:p>
          <w:p w:rsidR="00942894" w:rsidRPr="00FE1B09" w:rsidRDefault="00942894" w:rsidP="00CE10D1">
            <w:pPr>
              <w:rPr>
                <w:rFonts w:eastAsia="Calibri" w:cs="Arial"/>
                <w:sz w:val="18"/>
                <w:szCs w:val="18"/>
              </w:rPr>
            </w:pPr>
            <w:r w:rsidRPr="008A2A82">
              <w:rPr>
                <w:rFonts w:cs="Arial"/>
                <w:sz w:val="18"/>
                <w:szCs w:val="18"/>
              </w:rPr>
              <w:t>(13) Aktiv und Passiv erkennen, bilden und verwenden</w:t>
            </w:r>
          </w:p>
          <w:p w:rsidR="00942894" w:rsidRPr="00FE1B09" w:rsidRDefault="00942894" w:rsidP="00CE10D1">
            <w:pPr>
              <w:rPr>
                <w:rFonts w:eastAsia="Calibri" w:cs="Arial"/>
                <w:sz w:val="18"/>
                <w:szCs w:val="18"/>
              </w:rPr>
            </w:pPr>
          </w:p>
        </w:tc>
        <w:tc>
          <w:tcPr>
            <w:tcW w:w="1250" w:type="pct"/>
            <w:tcBorders>
              <w:left w:val="single" w:sz="4" w:space="0" w:color="auto"/>
              <w:bottom w:val="dashed" w:sz="4" w:space="0" w:color="auto"/>
              <w:right w:val="single" w:sz="4" w:space="0" w:color="auto"/>
            </w:tcBorders>
            <w:shd w:val="clear" w:color="auto" w:fill="auto"/>
          </w:tcPr>
          <w:p w:rsidR="00942894" w:rsidRDefault="00942894" w:rsidP="000F50E3">
            <w:pPr>
              <w:pStyle w:val="Listenabsatz"/>
              <w:ind w:left="0"/>
            </w:pPr>
            <w:r>
              <w:rPr>
                <w:rFonts w:cs="Arial"/>
                <w:b/>
                <w:shd w:val="clear" w:color="auto" w:fill="F5A091"/>
              </w:rPr>
              <w:t>G</w:t>
            </w:r>
            <w:r w:rsidRPr="00A23699">
              <w:rPr>
                <w:rFonts w:cs="Arial"/>
                <w:b/>
                <w:shd w:val="clear" w:color="auto" w:fill="F5A091"/>
              </w:rPr>
              <w:t>:</w:t>
            </w:r>
          </w:p>
          <w:p w:rsidR="00942894" w:rsidRDefault="00942894" w:rsidP="0044377F">
            <w:pPr>
              <w:pStyle w:val="Listenabsatz"/>
              <w:numPr>
                <w:ilvl w:val="0"/>
                <w:numId w:val="81"/>
              </w:numPr>
              <w:spacing w:line="240" w:lineRule="auto"/>
            </w:pPr>
            <w:r>
              <w:t>Passiv wiederholen, Schwerpunkt auf Anwendung im eigenen Schreiben</w:t>
            </w:r>
          </w:p>
          <w:p w:rsidR="00942894" w:rsidRDefault="00942894" w:rsidP="0044377F">
            <w:pPr>
              <w:pStyle w:val="Listenabsatz"/>
              <w:numPr>
                <w:ilvl w:val="0"/>
                <w:numId w:val="81"/>
              </w:numPr>
              <w:spacing w:line="240" w:lineRule="auto"/>
            </w:pPr>
            <w:r w:rsidRPr="00C618B9">
              <w:t>Morphologie des Passivs beschreiben und einüben</w:t>
            </w:r>
          </w:p>
        </w:tc>
        <w:tc>
          <w:tcPr>
            <w:tcW w:w="1250" w:type="pct"/>
            <w:tcBorders>
              <w:left w:val="single" w:sz="4" w:space="0" w:color="auto"/>
              <w:bottom w:val="dashed" w:sz="4" w:space="0" w:color="auto"/>
              <w:right w:val="single" w:sz="4" w:space="0" w:color="auto"/>
            </w:tcBorders>
            <w:shd w:val="clear" w:color="auto" w:fill="auto"/>
          </w:tcPr>
          <w:p w:rsidR="00942894" w:rsidRPr="00FE592F" w:rsidRDefault="00942894" w:rsidP="000F50E3">
            <w:pPr>
              <w:spacing w:before="60"/>
              <w:rPr>
                <w:rFonts w:eastAsia="Calibri" w:cs="Arial"/>
                <w:szCs w:val="22"/>
              </w:rPr>
            </w:pPr>
            <w:r>
              <w:rPr>
                <w:rFonts w:eastAsia="Calibri" w:cs="Arial"/>
                <w:szCs w:val="22"/>
              </w:rPr>
              <w:t xml:space="preserve">Anbindungsmöglichkeiten </w:t>
            </w:r>
            <w:r w:rsidR="00F54B79">
              <w:rPr>
                <w:rFonts w:eastAsia="Calibri" w:cs="Arial"/>
                <w:szCs w:val="22"/>
              </w:rPr>
              <w:t>z.B.</w:t>
            </w:r>
            <w:r>
              <w:rPr>
                <w:rFonts w:eastAsia="Calibri" w:cs="Arial"/>
                <w:szCs w:val="22"/>
              </w:rPr>
              <w:t xml:space="preserve"> 8.2 (Schilderung der Konsequenzen von Gewalterfahrungen), 8.5. (Vorgangsbeschreibung im Kontext der Praktikumsberichte)</w:t>
            </w:r>
          </w:p>
        </w:tc>
      </w:tr>
      <w:tr w:rsidR="00942894" w:rsidRPr="0066072B" w:rsidTr="000F50E3">
        <w:trPr>
          <w:trHeight w:val="20"/>
        </w:trPr>
        <w:tc>
          <w:tcPr>
            <w:tcW w:w="1250" w:type="pct"/>
            <w:vMerge/>
            <w:tcBorders>
              <w:left w:val="single" w:sz="4" w:space="0" w:color="auto"/>
              <w:right w:val="single" w:sz="4" w:space="0" w:color="auto"/>
            </w:tcBorders>
            <w:shd w:val="clear" w:color="auto" w:fill="auto"/>
          </w:tcPr>
          <w:p w:rsidR="00942894" w:rsidRPr="0066072B" w:rsidRDefault="00942894" w:rsidP="000F50E3">
            <w:pPr>
              <w:spacing w:before="60"/>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Pr="008A2A82" w:rsidRDefault="00942894" w:rsidP="00CE10D1">
            <w:pPr>
              <w:rPr>
                <w:rFonts w:eastAsia="Calibri" w:cs="Arial"/>
                <w:sz w:val="18"/>
                <w:szCs w:val="18"/>
                <w:u w:val="single"/>
              </w:rPr>
            </w:pPr>
            <w:r w:rsidRPr="00A23699">
              <w:rPr>
                <w:rFonts w:eastAsia="Calibri" w:cs="Arial"/>
                <w:sz w:val="18"/>
                <w:szCs w:val="18"/>
                <w:shd w:val="clear" w:color="auto" w:fill="F0A092"/>
              </w:rPr>
              <w:t>M:</w:t>
            </w:r>
            <w:r w:rsidRPr="008A2A82">
              <w:rPr>
                <w:rFonts w:eastAsia="Calibri" w:cs="Arial"/>
                <w:sz w:val="18"/>
                <w:szCs w:val="18"/>
                <w:u w:val="single"/>
              </w:rPr>
              <w:t xml:space="preserve"> 3.2.2.1 Struktur von Äußerungen</w:t>
            </w:r>
          </w:p>
          <w:p w:rsidR="00942894" w:rsidRPr="008A2A82" w:rsidRDefault="00942894" w:rsidP="00CE10D1">
            <w:pPr>
              <w:rPr>
                <w:rFonts w:eastAsia="Calibri" w:cs="Arial"/>
                <w:sz w:val="18"/>
                <w:szCs w:val="18"/>
              </w:rPr>
            </w:pPr>
            <w:r w:rsidRPr="008A2A82">
              <w:rPr>
                <w:rFonts w:cs="Arial"/>
                <w:sz w:val="18"/>
                <w:szCs w:val="18"/>
              </w:rPr>
              <w:t>(13) Aktiv und Passiv erkennen, in ihrer Funktion (</w:t>
            </w:r>
            <w:r w:rsidR="00F54B79">
              <w:rPr>
                <w:rFonts w:cs="Arial"/>
                <w:sz w:val="18"/>
                <w:szCs w:val="18"/>
              </w:rPr>
              <w:t>z.B.</w:t>
            </w:r>
            <w:r w:rsidRPr="008A2A82">
              <w:rPr>
                <w:rFonts w:cs="Arial"/>
                <w:sz w:val="18"/>
                <w:szCs w:val="18"/>
              </w:rPr>
              <w:t xml:space="preserve"> für die Darstellung von Vorgängen) beschreiben, bilden und verwenden</w:t>
            </w:r>
            <w:r w:rsidRPr="008A2A82">
              <w:rPr>
                <w:rFonts w:eastAsia="Calibri" w:cs="Arial"/>
                <w:sz w:val="18"/>
                <w:szCs w:val="18"/>
              </w:rPr>
              <w:t xml:space="preserve"> </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Default="00942894" w:rsidP="000F50E3">
            <w:pPr>
              <w:pStyle w:val="Listenabsatz"/>
              <w:ind w:left="0"/>
            </w:pPr>
            <w:r>
              <w:rPr>
                <w:rFonts w:cs="Arial"/>
                <w:b/>
                <w:shd w:val="clear" w:color="auto" w:fill="F5A091"/>
              </w:rPr>
              <w:t>M</w:t>
            </w:r>
            <w:r w:rsidRPr="00A23699">
              <w:rPr>
                <w:rFonts w:cs="Arial"/>
                <w:b/>
                <w:shd w:val="clear" w:color="auto" w:fill="F5A091"/>
              </w:rPr>
              <w:t>:</w:t>
            </w:r>
          </w:p>
          <w:p w:rsidR="00942894" w:rsidRDefault="00942894" w:rsidP="0044377F">
            <w:pPr>
              <w:pStyle w:val="Listenabsatz"/>
              <w:numPr>
                <w:ilvl w:val="0"/>
                <w:numId w:val="81"/>
              </w:numPr>
              <w:spacing w:line="240" w:lineRule="auto"/>
            </w:pPr>
            <w:r>
              <w:t>Morphologie des Passivs wiederholen</w:t>
            </w:r>
          </w:p>
          <w:p w:rsidR="00942894" w:rsidRDefault="00942894" w:rsidP="0044377F">
            <w:pPr>
              <w:pStyle w:val="Listenabsatz"/>
              <w:numPr>
                <w:ilvl w:val="0"/>
                <w:numId w:val="81"/>
              </w:numPr>
              <w:spacing w:line="240" w:lineRule="auto"/>
            </w:pPr>
            <w:r>
              <w:t>Alternative Formen täterabgewandter Perspektive (</w:t>
            </w:r>
            <w:r w:rsidR="00F54B79">
              <w:t>z.B.</w:t>
            </w:r>
            <w:r>
              <w:t xml:space="preserve"> „lassen“, „bekommen“; „man“)</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p>
        </w:tc>
      </w:tr>
      <w:tr w:rsidR="00942894" w:rsidRPr="0066072B" w:rsidTr="000F50E3">
        <w:trPr>
          <w:trHeight w:val="20"/>
        </w:trPr>
        <w:tc>
          <w:tcPr>
            <w:tcW w:w="1250" w:type="pct"/>
            <w:vMerge/>
            <w:tcBorders>
              <w:left w:val="single" w:sz="4" w:space="0" w:color="auto"/>
              <w:bottom w:val="single" w:sz="4" w:space="0" w:color="auto"/>
              <w:right w:val="single" w:sz="4" w:space="0" w:color="auto"/>
            </w:tcBorders>
            <w:shd w:val="clear" w:color="auto" w:fill="auto"/>
          </w:tcPr>
          <w:p w:rsidR="00942894" w:rsidRPr="0066072B" w:rsidRDefault="00942894" w:rsidP="000F50E3">
            <w:pPr>
              <w:spacing w:before="60"/>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42894" w:rsidRPr="008A2A82" w:rsidRDefault="00942894" w:rsidP="00CE10D1">
            <w:pPr>
              <w:rPr>
                <w:rFonts w:eastAsia="Calibri" w:cs="Arial"/>
                <w:sz w:val="18"/>
                <w:szCs w:val="18"/>
                <w:u w:val="single"/>
              </w:rPr>
            </w:pPr>
            <w:r w:rsidRPr="00A23699">
              <w:rPr>
                <w:rFonts w:eastAsia="Calibri" w:cs="Arial"/>
                <w:sz w:val="18"/>
                <w:szCs w:val="18"/>
                <w:shd w:val="clear" w:color="auto" w:fill="F0A092"/>
              </w:rPr>
              <w:t>E:</w:t>
            </w:r>
            <w:r w:rsidRPr="008A2A82">
              <w:rPr>
                <w:rFonts w:eastAsia="Calibri" w:cs="Arial"/>
                <w:sz w:val="18"/>
                <w:szCs w:val="18"/>
                <w:u w:val="single"/>
              </w:rPr>
              <w:t xml:space="preserve"> 3.2.2.1 Struktur von Äußerungen</w:t>
            </w:r>
          </w:p>
          <w:p w:rsidR="00942894" w:rsidRPr="008A2A82" w:rsidRDefault="00942894" w:rsidP="00CE10D1">
            <w:pPr>
              <w:pStyle w:val="BPStandard"/>
              <w:rPr>
                <w:rFonts w:ascii="Arial" w:hAnsi="Arial"/>
                <w:sz w:val="18"/>
                <w:szCs w:val="18"/>
              </w:rPr>
            </w:pPr>
            <w:r w:rsidRPr="008A2A82">
              <w:rPr>
                <w:rFonts w:ascii="Arial" w:hAnsi="Arial"/>
                <w:sz w:val="18"/>
                <w:szCs w:val="18"/>
              </w:rPr>
              <w:t>(13) Aktiv und Passiv (auch Zustands- und Vorgangspassiv) unterscheiden, bilden und syntaktisch beschreiben; Aktiv und Passiv in ihrer Aussagefunktion beschreiben</w:t>
            </w:r>
          </w:p>
          <w:p w:rsidR="00942894" w:rsidRPr="008A2A82" w:rsidRDefault="00942894" w:rsidP="00CE10D1">
            <w:pPr>
              <w:rPr>
                <w:rFonts w:eastAsia="Calibri" w:cs="Arial"/>
                <w:sz w:val="18"/>
                <w:szCs w:val="18"/>
                <w:u w:val="single"/>
              </w:rPr>
            </w:pPr>
            <w:r w:rsidRPr="008A2A82">
              <w:rPr>
                <w:rFonts w:eastAsia="Calibri" w:cs="Arial"/>
                <w:sz w:val="18"/>
                <w:szCs w:val="18"/>
                <w:u w:val="single"/>
              </w:rPr>
              <w:t>3.2.2.2 Funktion von Äußerungen</w:t>
            </w:r>
          </w:p>
          <w:p w:rsidR="00942894" w:rsidRPr="008A2A82" w:rsidRDefault="00942894" w:rsidP="00CE10D1">
            <w:pPr>
              <w:rPr>
                <w:rFonts w:eastAsia="Calibri" w:cs="Arial"/>
                <w:sz w:val="18"/>
                <w:szCs w:val="18"/>
              </w:rPr>
            </w:pPr>
            <w:r w:rsidRPr="008A2A82">
              <w:rPr>
                <w:rFonts w:eastAsia="Calibri" w:cs="Arial"/>
                <w:sz w:val="18"/>
                <w:szCs w:val="18"/>
              </w:rPr>
              <w:t>(16) einfache Merkmale von Fachsprachen exemplarisch untersuchen und benennen</w:t>
            </w:r>
          </w:p>
          <w:p w:rsidR="00942894" w:rsidRPr="008A2A82" w:rsidRDefault="00942894" w:rsidP="00CE10D1">
            <w:pPr>
              <w:rPr>
                <w:rFonts w:eastAsia="Calibri" w:cs="Arial"/>
                <w:sz w:val="18"/>
                <w:szCs w:val="18"/>
              </w:rPr>
            </w:pPr>
            <w:r w:rsidRPr="008A2A82">
              <w:rPr>
                <w:rFonts w:eastAsia="Calibri" w:cs="Arial"/>
                <w:sz w:val="18"/>
                <w:szCs w:val="18"/>
              </w:rPr>
              <w:t>(17) Funktion und Merkmale von Jugendsprache untersuchen und erläutern, auch in ihrer Wechselwirkung mit medialen Kommunikationssituationen</w:t>
            </w:r>
          </w:p>
        </w:tc>
        <w:tc>
          <w:tcPr>
            <w:tcW w:w="1250" w:type="pct"/>
            <w:tcBorders>
              <w:top w:val="dashed" w:sz="4" w:space="0" w:color="auto"/>
              <w:left w:val="single" w:sz="4" w:space="0" w:color="auto"/>
              <w:right w:val="single" w:sz="4" w:space="0" w:color="auto"/>
            </w:tcBorders>
            <w:shd w:val="clear" w:color="auto" w:fill="auto"/>
          </w:tcPr>
          <w:p w:rsidR="00942894" w:rsidRDefault="00942894" w:rsidP="000F50E3">
            <w:pPr>
              <w:pStyle w:val="Listenabsatz"/>
              <w:ind w:left="0"/>
            </w:pPr>
            <w:r w:rsidRPr="00A23699">
              <w:rPr>
                <w:rFonts w:cs="Arial"/>
                <w:b/>
                <w:shd w:val="clear" w:color="auto" w:fill="F5A091"/>
              </w:rPr>
              <w:t>E:</w:t>
            </w:r>
          </w:p>
          <w:p w:rsidR="00942894" w:rsidRDefault="00942894" w:rsidP="0044377F">
            <w:pPr>
              <w:pStyle w:val="Listenabsatz"/>
              <w:numPr>
                <w:ilvl w:val="0"/>
                <w:numId w:val="81"/>
              </w:numPr>
              <w:spacing w:line="240" w:lineRule="auto"/>
            </w:pPr>
            <w:r>
              <w:t>auch an Varietäten (</w:t>
            </w:r>
            <w:r w:rsidR="00F54B79">
              <w:t>z.B.</w:t>
            </w:r>
            <w:r>
              <w:t xml:space="preserve"> Fachsprache) binden und zur Stilanalyse nutzen</w:t>
            </w:r>
          </w:p>
          <w:p w:rsidR="00942894" w:rsidRDefault="00942894" w:rsidP="0044377F">
            <w:pPr>
              <w:pStyle w:val="Listenabsatz"/>
              <w:numPr>
                <w:ilvl w:val="0"/>
                <w:numId w:val="81"/>
              </w:numPr>
              <w:spacing w:line="240" w:lineRule="auto"/>
            </w:pPr>
            <w:r>
              <w:t>Alternative Formen einer täterabgewandten Perspektive (</w:t>
            </w:r>
            <w:r w:rsidR="00F54B79">
              <w:t>z.B.</w:t>
            </w:r>
            <w:r>
              <w:t xml:space="preserve"> „lassen“, „bekommen“; „man“; Infinitivkonstruktion: „… ist zu beachten.“)</w:t>
            </w:r>
          </w:p>
        </w:tc>
        <w:tc>
          <w:tcPr>
            <w:tcW w:w="1250" w:type="pct"/>
            <w:tcBorders>
              <w:top w:val="dashed" w:sz="4" w:space="0" w:color="auto"/>
              <w:left w:val="single"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p>
        </w:tc>
      </w:tr>
      <w:tr w:rsidR="00942894" w:rsidRPr="0066072B" w:rsidTr="000F50E3">
        <w:trPr>
          <w:trHeight w:val="20"/>
        </w:trPr>
        <w:tc>
          <w:tcPr>
            <w:tcW w:w="1250" w:type="pct"/>
            <w:vMerge w:val="restart"/>
            <w:tcBorders>
              <w:top w:val="single" w:sz="4" w:space="0" w:color="auto"/>
              <w:left w:val="single" w:sz="4" w:space="0" w:color="auto"/>
              <w:right w:val="single" w:sz="4" w:space="0" w:color="auto"/>
            </w:tcBorders>
            <w:shd w:val="clear" w:color="auto" w:fill="auto"/>
          </w:tcPr>
          <w:p w:rsidR="00942894" w:rsidRPr="00B57E85" w:rsidRDefault="00942894" w:rsidP="000F50E3">
            <w:pPr>
              <w:spacing w:before="60"/>
              <w:rPr>
                <w:rFonts w:eastAsia="Calibri" w:cs="Arial"/>
                <w:sz w:val="18"/>
                <w:szCs w:val="18"/>
              </w:rPr>
            </w:pPr>
          </w:p>
        </w:tc>
        <w:tc>
          <w:tcPr>
            <w:tcW w:w="1250" w:type="pct"/>
            <w:tcBorders>
              <w:top w:val="single" w:sz="4" w:space="0" w:color="auto"/>
              <w:left w:val="single" w:sz="4" w:space="0" w:color="auto"/>
              <w:bottom w:val="nil"/>
              <w:right w:val="single" w:sz="4" w:space="0" w:color="auto"/>
            </w:tcBorders>
            <w:shd w:val="clear" w:color="auto" w:fill="auto"/>
          </w:tcPr>
          <w:p w:rsidR="00942894" w:rsidRPr="006C23D2" w:rsidRDefault="00942894" w:rsidP="000F50E3">
            <w:pPr>
              <w:spacing w:before="60"/>
              <w:rPr>
                <w:rFonts w:eastAsia="Calibri" w:cs="Arial"/>
                <w:sz w:val="18"/>
                <w:szCs w:val="18"/>
              </w:rPr>
            </w:pPr>
          </w:p>
        </w:tc>
        <w:tc>
          <w:tcPr>
            <w:tcW w:w="1250" w:type="pct"/>
            <w:tcBorders>
              <w:left w:val="single" w:sz="4" w:space="0" w:color="auto"/>
              <w:bottom w:val="nil"/>
              <w:right w:val="single" w:sz="4" w:space="0" w:color="auto"/>
            </w:tcBorders>
            <w:shd w:val="clear" w:color="auto" w:fill="auto"/>
          </w:tcPr>
          <w:p w:rsidR="00942894" w:rsidRPr="00027C57" w:rsidRDefault="00942894" w:rsidP="000F50E3">
            <w:pPr>
              <w:rPr>
                <w:b/>
              </w:rPr>
            </w:pPr>
            <w:r w:rsidRPr="00027C57">
              <w:rPr>
                <w:b/>
              </w:rPr>
              <w:t>Modus: Konjunktiv I</w:t>
            </w:r>
          </w:p>
          <w:p w:rsidR="00942894" w:rsidRDefault="00942894" w:rsidP="0044377F">
            <w:pPr>
              <w:pStyle w:val="Listenabsatz"/>
              <w:numPr>
                <w:ilvl w:val="0"/>
                <w:numId w:val="81"/>
              </w:numPr>
              <w:spacing w:line="240" w:lineRule="auto"/>
            </w:pPr>
            <w:r>
              <w:t>Notwendigkeit der Wiedergabe fremder Rede an geeigneten Beispielen aufzeigen</w:t>
            </w:r>
          </w:p>
          <w:p w:rsidR="00942894" w:rsidRDefault="00942894" w:rsidP="0044377F">
            <w:pPr>
              <w:pStyle w:val="Listenabsatz"/>
              <w:numPr>
                <w:ilvl w:val="0"/>
                <w:numId w:val="81"/>
              </w:numPr>
              <w:spacing w:line="240" w:lineRule="auto"/>
            </w:pPr>
            <w:r>
              <w:t>Verben des Sagens (verba dicendi)</w:t>
            </w:r>
          </w:p>
          <w:p w:rsidR="00942894" w:rsidRDefault="00942894" w:rsidP="0044377F">
            <w:pPr>
              <w:pStyle w:val="Listenabsatz"/>
              <w:numPr>
                <w:ilvl w:val="0"/>
                <w:numId w:val="81"/>
              </w:numPr>
              <w:spacing w:line="240" w:lineRule="auto"/>
            </w:pPr>
            <w:r>
              <w:t>Konsekutivsatz</w:t>
            </w:r>
          </w:p>
        </w:tc>
        <w:tc>
          <w:tcPr>
            <w:tcW w:w="1250" w:type="pct"/>
            <w:tcBorders>
              <w:left w:val="single" w:sz="4" w:space="0" w:color="auto"/>
              <w:bottom w:val="nil"/>
              <w:right w:val="single" w:sz="4" w:space="0" w:color="auto"/>
            </w:tcBorders>
            <w:shd w:val="clear" w:color="auto" w:fill="auto"/>
          </w:tcPr>
          <w:p w:rsidR="00942894" w:rsidRPr="0066072B" w:rsidRDefault="00942894" w:rsidP="000F50E3">
            <w:pPr>
              <w:spacing w:before="60"/>
              <w:rPr>
                <w:rFonts w:eastAsia="Calibri" w:cs="Arial"/>
                <w:i/>
                <w:szCs w:val="22"/>
              </w:rPr>
            </w:pPr>
            <w:r>
              <w:rPr>
                <w:rFonts w:eastAsia="Calibri"/>
              </w:rPr>
              <w:t xml:space="preserve">Anbindungsmöglichkeiten </w:t>
            </w:r>
            <w:r w:rsidR="00F54B79">
              <w:rPr>
                <w:rFonts w:eastAsia="Calibri"/>
              </w:rPr>
              <w:t>z.B.</w:t>
            </w:r>
            <w:r>
              <w:rPr>
                <w:rFonts w:eastAsia="Calibri"/>
              </w:rPr>
              <w:t xml:space="preserve"> 8.3. (Redewiedergabe in der Inhaltsangabe dramatischerTexte), 8.6. (Redewiedergabe in der Inhaltsangabe einer Graphic Novel) </w:t>
            </w:r>
          </w:p>
        </w:tc>
      </w:tr>
      <w:tr w:rsidR="00942894" w:rsidRPr="0066072B" w:rsidTr="000F50E3">
        <w:trPr>
          <w:trHeight w:val="20"/>
        </w:trPr>
        <w:tc>
          <w:tcPr>
            <w:tcW w:w="1250" w:type="pct"/>
            <w:vMerge/>
            <w:tcBorders>
              <w:left w:val="single" w:sz="4" w:space="0" w:color="auto"/>
              <w:right w:val="single" w:sz="4" w:space="0" w:color="auto"/>
            </w:tcBorders>
            <w:shd w:val="clear" w:color="auto" w:fill="auto"/>
          </w:tcPr>
          <w:p w:rsidR="00942894" w:rsidRPr="00B57E85" w:rsidRDefault="00942894" w:rsidP="000F50E3">
            <w:pPr>
              <w:spacing w:before="60"/>
              <w:rPr>
                <w:rFonts w:eastAsia="Calibri" w:cs="Arial"/>
                <w:sz w:val="18"/>
                <w:szCs w:val="18"/>
              </w:rPr>
            </w:pPr>
          </w:p>
        </w:tc>
        <w:tc>
          <w:tcPr>
            <w:tcW w:w="1250" w:type="pct"/>
            <w:tcBorders>
              <w:top w:val="nil"/>
              <w:left w:val="single" w:sz="4" w:space="0" w:color="auto"/>
              <w:bottom w:val="dashed" w:sz="4" w:space="0" w:color="auto"/>
              <w:right w:val="single" w:sz="4" w:space="0" w:color="auto"/>
            </w:tcBorders>
            <w:shd w:val="clear" w:color="auto" w:fill="auto"/>
          </w:tcPr>
          <w:p w:rsidR="00942894" w:rsidRPr="005D53E7" w:rsidRDefault="00942894" w:rsidP="000F50E3">
            <w:pPr>
              <w:spacing w:before="60"/>
              <w:rPr>
                <w:rFonts w:eastAsia="Calibri" w:cs="Arial"/>
                <w:sz w:val="18"/>
                <w:szCs w:val="18"/>
              </w:rPr>
            </w:pPr>
            <w:r w:rsidRPr="009371C8">
              <w:rPr>
                <w:rFonts w:eastAsia="Calibri" w:cs="Arial"/>
                <w:sz w:val="18"/>
                <w:szCs w:val="18"/>
                <w:shd w:val="clear" w:color="auto" w:fill="F0A08D"/>
              </w:rPr>
              <w:t>G:</w:t>
            </w:r>
            <w:r w:rsidRPr="005D53E7">
              <w:rPr>
                <w:rFonts w:eastAsia="Calibri" w:cs="Arial"/>
                <w:sz w:val="18"/>
                <w:szCs w:val="18"/>
              </w:rPr>
              <w:t xml:space="preserve"> –</w:t>
            </w:r>
          </w:p>
        </w:tc>
        <w:tc>
          <w:tcPr>
            <w:tcW w:w="1250" w:type="pct"/>
            <w:tcBorders>
              <w:top w:val="nil"/>
              <w:left w:val="single" w:sz="4" w:space="0" w:color="auto"/>
              <w:bottom w:val="dashed" w:sz="4" w:space="0" w:color="auto"/>
              <w:right w:val="single" w:sz="4" w:space="0" w:color="auto"/>
            </w:tcBorders>
            <w:shd w:val="clear" w:color="auto" w:fill="auto"/>
          </w:tcPr>
          <w:p w:rsidR="00942894" w:rsidRPr="009371C8" w:rsidRDefault="00942894" w:rsidP="000F50E3">
            <w:pPr>
              <w:pStyle w:val="Listenabsatz"/>
              <w:ind w:left="0"/>
              <w:rPr>
                <w:b/>
                <w:caps/>
              </w:rPr>
            </w:pPr>
            <w:r w:rsidRPr="009371C8">
              <w:rPr>
                <w:b/>
                <w:caps/>
                <w:shd w:val="clear" w:color="auto" w:fill="F0A08D"/>
              </w:rPr>
              <w:t>G:</w:t>
            </w:r>
          </w:p>
          <w:p w:rsidR="00942894" w:rsidRDefault="00942894" w:rsidP="0044377F">
            <w:pPr>
              <w:pStyle w:val="Listenabsatz"/>
              <w:numPr>
                <w:ilvl w:val="0"/>
                <w:numId w:val="81"/>
              </w:numPr>
              <w:spacing w:line="240" w:lineRule="auto"/>
            </w:pPr>
            <w:r>
              <w:t>Wiederholung Konjunktiv II mit deutlicher Abgrenzung gegen würde-Form</w:t>
            </w:r>
          </w:p>
          <w:p w:rsidR="00942894" w:rsidRDefault="00942894" w:rsidP="0044377F">
            <w:pPr>
              <w:pStyle w:val="Listenabsatz"/>
              <w:numPr>
                <w:ilvl w:val="0"/>
                <w:numId w:val="81"/>
              </w:numPr>
              <w:spacing w:line="240" w:lineRule="auto"/>
            </w:pPr>
            <w:r>
              <w:t>Formen der Konjunktivs II in der starken Konjugation</w:t>
            </w:r>
          </w:p>
          <w:p w:rsidR="00942894" w:rsidRDefault="00942894" w:rsidP="0044377F">
            <w:pPr>
              <w:pStyle w:val="Listenabsatz"/>
              <w:numPr>
                <w:ilvl w:val="0"/>
                <w:numId w:val="81"/>
              </w:numPr>
              <w:spacing w:line="240" w:lineRule="auto"/>
            </w:pPr>
            <w:r>
              <w:t>indirekte Rede analytisch und produktiv</w:t>
            </w:r>
          </w:p>
        </w:tc>
        <w:tc>
          <w:tcPr>
            <w:tcW w:w="1250" w:type="pct"/>
            <w:tcBorders>
              <w:top w:val="nil"/>
              <w:left w:val="single" w:sz="4" w:space="0" w:color="auto"/>
              <w:bottom w:val="dashed"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p>
        </w:tc>
      </w:tr>
      <w:tr w:rsidR="00942894" w:rsidRPr="0066072B" w:rsidTr="000F50E3">
        <w:trPr>
          <w:trHeight w:val="20"/>
        </w:trPr>
        <w:tc>
          <w:tcPr>
            <w:tcW w:w="1250" w:type="pct"/>
            <w:vMerge/>
            <w:tcBorders>
              <w:left w:val="single" w:sz="4" w:space="0" w:color="auto"/>
              <w:right w:val="single" w:sz="4" w:space="0" w:color="auto"/>
            </w:tcBorders>
            <w:shd w:val="clear" w:color="auto" w:fill="auto"/>
          </w:tcPr>
          <w:p w:rsidR="00942894" w:rsidRPr="00B57E85" w:rsidRDefault="00942894" w:rsidP="000F50E3">
            <w:pPr>
              <w:spacing w:before="60"/>
              <w:rPr>
                <w:rFonts w:eastAsia="Calibri" w:cs="Arial"/>
                <w:sz w:val="18"/>
                <w:szCs w:val="18"/>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Pr="0049129B" w:rsidRDefault="00942894" w:rsidP="00CE10D1">
            <w:pPr>
              <w:rPr>
                <w:rFonts w:eastAsia="Calibri" w:cs="Arial"/>
                <w:sz w:val="18"/>
                <w:szCs w:val="18"/>
                <w:u w:val="single"/>
              </w:rPr>
            </w:pPr>
            <w:r w:rsidRPr="009371C8">
              <w:rPr>
                <w:rFonts w:eastAsia="Calibri" w:cs="Arial"/>
                <w:sz w:val="18"/>
                <w:szCs w:val="18"/>
                <w:shd w:val="clear" w:color="auto" w:fill="F0A08D"/>
              </w:rPr>
              <w:t>M:</w:t>
            </w:r>
            <w:r w:rsidRPr="0049129B">
              <w:rPr>
                <w:rFonts w:eastAsia="Calibri" w:cs="Arial"/>
                <w:sz w:val="18"/>
                <w:szCs w:val="18"/>
              </w:rPr>
              <w:t xml:space="preserve"> </w:t>
            </w:r>
            <w:r w:rsidRPr="0049129B">
              <w:rPr>
                <w:rFonts w:eastAsia="Calibri" w:cs="Arial"/>
                <w:sz w:val="18"/>
                <w:szCs w:val="18"/>
                <w:u w:val="single"/>
              </w:rPr>
              <w:t>3.2.2.1 Struktur von Äußerungen</w:t>
            </w:r>
          </w:p>
          <w:p w:rsidR="00942894" w:rsidRPr="0049129B" w:rsidRDefault="00942894" w:rsidP="00CE10D1">
            <w:pPr>
              <w:rPr>
                <w:rFonts w:eastAsia="Calibri" w:cs="Arial"/>
                <w:sz w:val="18"/>
                <w:szCs w:val="18"/>
                <w:u w:val="single"/>
              </w:rPr>
            </w:pPr>
            <w:r w:rsidRPr="0049129B">
              <w:rPr>
                <w:sz w:val="18"/>
                <w:szCs w:val="18"/>
              </w:rPr>
              <w:t>(14) Modi (Indikativ, Konjunktiv I und II, Imperativ) und andere Möglichkeiten modalen Ausdrucks kennen und nutzen</w:t>
            </w:r>
            <w:r w:rsidRPr="0049129B">
              <w:rPr>
                <w:rFonts w:eastAsia="Calibri" w:cs="Arial"/>
                <w:sz w:val="18"/>
                <w:szCs w:val="18"/>
                <w:u w:val="single"/>
              </w:rPr>
              <w:t xml:space="preserve"> </w:t>
            </w:r>
          </w:p>
          <w:p w:rsidR="00942894" w:rsidRPr="0049129B" w:rsidRDefault="00942894" w:rsidP="00CE10D1">
            <w:pPr>
              <w:rPr>
                <w:rFonts w:eastAsia="Calibri" w:cs="Arial"/>
                <w:sz w:val="18"/>
                <w:szCs w:val="18"/>
                <w:u w:val="single"/>
              </w:rPr>
            </w:pPr>
            <w:r w:rsidRPr="0049129B">
              <w:rPr>
                <w:rFonts w:eastAsia="Calibri" w:cs="Arial"/>
                <w:sz w:val="18"/>
                <w:szCs w:val="18"/>
                <w:u w:val="single"/>
              </w:rPr>
              <w:t>3.2.2.2 Funktion von Äußerungen</w:t>
            </w:r>
          </w:p>
          <w:p w:rsidR="00942894" w:rsidRPr="0049129B" w:rsidRDefault="00942894" w:rsidP="00CE10D1">
            <w:pPr>
              <w:rPr>
                <w:rFonts w:eastAsia="Calibri" w:cs="Arial"/>
                <w:sz w:val="18"/>
                <w:szCs w:val="18"/>
              </w:rPr>
            </w:pPr>
            <w:r w:rsidRPr="0049129B">
              <w:rPr>
                <w:sz w:val="18"/>
                <w:szCs w:val="18"/>
              </w:rPr>
              <w:t>(10) Wortwahl, Sprachebenen, Tonfall und Umgangsformen begründet und differenziert gestalten</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Pr="009371C8" w:rsidRDefault="00942894" w:rsidP="000F50E3">
            <w:pPr>
              <w:pStyle w:val="Listenabsatz"/>
              <w:ind w:left="0"/>
              <w:rPr>
                <w:b/>
                <w:caps/>
              </w:rPr>
            </w:pPr>
            <w:r>
              <w:rPr>
                <w:b/>
                <w:caps/>
                <w:shd w:val="clear" w:color="auto" w:fill="F0A08D"/>
              </w:rPr>
              <w:t>M</w:t>
            </w:r>
            <w:r w:rsidRPr="009371C8">
              <w:rPr>
                <w:b/>
                <w:caps/>
                <w:shd w:val="clear" w:color="auto" w:fill="F0A08D"/>
              </w:rPr>
              <w:t>:</w:t>
            </w:r>
          </w:p>
          <w:p w:rsidR="00942894" w:rsidRDefault="00942894" w:rsidP="0044377F">
            <w:pPr>
              <w:pStyle w:val="Listenabsatz"/>
              <w:numPr>
                <w:ilvl w:val="0"/>
                <w:numId w:val="81"/>
              </w:numPr>
              <w:spacing w:line="240" w:lineRule="auto"/>
            </w:pPr>
            <w:r>
              <w:t>Wiederholung Konjunktiv II mit deutlicher Abgrenzung gegen würde-Form und Akzent auf den Formen starker Konjugation</w:t>
            </w:r>
          </w:p>
          <w:p w:rsidR="00942894" w:rsidRDefault="00942894" w:rsidP="0044377F">
            <w:pPr>
              <w:pStyle w:val="Listenabsatz"/>
              <w:numPr>
                <w:ilvl w:val="0"/>
                <w:numId w:val="81"/>
              </w:numPr>
              <w:spacing w:line="240" w:lineRule="auto"/>
            </w:pPr>
            <w:r>
              <w:t>Konjugationsformen des Konjunktiv I wiederholen</w:t>
            </w:r>
          </w:p>
          <w:p w:rsidR="00942894" w:rsidRDefault="00942894" w:rsidP="0044377F">
            <w:pPr>
              <w:pStyle w:val="Listenabsatz"/>
              <w:numPr>
                <w:ilvl w:val="0"/>
                <w:numId w:val="81"/>
              </w:numPr>
              <w:spacing w:line="240" w:lineRule="auto"/>
            </w:pPr>
            <w:r>
              <w:t>indirekte Rede analytisch und produktiv anwenden</w:t>
            </w:r>
            <w:r>
              <w:br/>
              <w:t>Konjunktiv II-Formen als Ersatzform bei Formidentität</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p>
        </w:tc>
      </w:tr>
      <w:tr w:rsidR="00942894" w:rsidRPr="0066072B" w:rsidTr="000F50E3">
        <w:trPr>
          <w:trHeight w:val="20"/>
        </w:trPr>
        <w:tc>
          <w:tcPr>
            <w:tcW w:w="1250" w:type="pct"/>
            <w:vMerge/>
            <w:tcBorders>
              <w:left w:val="single" w:sz="4" w:space="0" w:color="auto"/>
              <w:bottom w:val="single" w:sz="4" w:space="0" w:color="auto"/>
              <w:right w:val="single" w:sz="4" w:space="0" w:color="auto"/>
            </w:tcBorders>
            <w:shd w:val="clear" w:color="auto" w:fill="auto"/>
          </w:tcPr>
          <w:p w:rsidR="00942894" w:rsidRPr="00B57E85" w:rsidRDefault="00942894" w:rsidP="000F50E3">
            <w:pPr>
              <w:spacing w:before="60"/>
              <w:rPr>
                <w:rFonts w:eastAsia="Calibri" w:cs="Arial"/>
                <w:sz w:val="18"/>
                <w:szCs w:val="18"/>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42894" w:rsidRPr="0049129B" w:rsidRDefault="00942894" w:rsidP="00CE10D1">
            <w:pPr>
              <w:rPr>
                <w:rFonts w:eastAsia="Calibri" w:cs="Arial"/>
                <w:sz w:val="18"/>
                <w:szCs w:val="18"/>
                <w:u w:val="single"/>
              </w:rPr>
            </w:pPr>
            <w:r w:rsidRPr="009371C8">
              <w:rPr>
                <w:rFonts w:eastAsia="Calibri" w:cs="Arial"/>
                <w:sz w:val="18"/>
                <w:szCs w:val="18"/>
                <w:shd w:val="clear" w:color="auto" w:fill="F0A08D"/>
              </w:rPr>
              <w:t>E:</w:t>
            </w:r>
            <w:r w:rsidRPr="0049129B">
              <w:rPr>
                <w:rFonts w:eastAsia="Calibri" w:cs="Arial"/>
                <w:sz w:val="18"/>
                <w:szCs w:val="18"/>
              </w:rPr>
              <w:t xml:space="preserve"> </w:t>
            </w:r>
            <w:r w:rsidRPr="0049129B">
              <w:rPr>
                <w:rFonts w:eastAsia="Calibri" w:cs="Arial"/>
                <w:sz w:val="18"/>
                <w:szCs w:val="18"/>
                <w:u w:val="single"/>
              </w:rPr>
              <w:t>3.2.2.1 Struktur von Äußerungen</w:t>
            </w:r>
          </w:p>
          <w:p w:rsidR="00942894" w:rsidRPr="0049129B" w:rsidRDefault="00942894" w:rsidP="00CE10D1">
            <w:pPr>
              <w:rPr>
                <w:rFonts w:eastAsia="Calibri" w:cs="Arial"/>
                <w:sz w:val="18"/>
                <w:szCs w:val="18"/>
              </w:rPr>
            </w:pPr>
            <w:r w:rsidRPr="0049129B">
              <w:rPr>
                <w:sz w:val="18"/>
                <w:szCs w:val="18"/>
              </w:rPr>
              <w:t>(7) Infinitiv- und Partizipialgruppen erkennen und verwenden</w:t>
            </w:r>
          </w:p>
          <w:p w:rsidR="00942894" w:rsidRPr="0049129B" w:rsidRDefault="00942894" w:rsidP="00CE10D1">
            <w:pPr>
              <w:rPr>
                <w:rFonts w:eastAsia="Calibri" w:cs="Arial"/>
                <w:sz w:val="18"/>
                <w:szCs w:val="18"/>
              </w:rPr>
            </w:pPr>
            <w:r w:rsidRPr="0049129B">
              <w:rPr>
                <w:sz w:val="18"/>
                <w:szCs w:val="18"/>
              </w:rPr>
              <w:t>(14) Modi (Indikativ, Konjunktiv I und II, Imperativ) und andere Möglichkeiten modalen Ausdrucks unterscheiden, bilden und ihre wesentlichen Funktionen erläutern (Formen des Wirklichkeitsbezugs, indirekte Rede)</w:t>
            </w:r>
          </w:p>
          <w:p w:rsidR="00942894" w:rsidRPr="0049129B" w:rsidRDefault="00942894" w:rsidP="00CE10D1">
            <w:pPr>
              <w:rPr>
                <w:rFonts w:eastAsia="Calibri" w:cs="Arial"/>
                <w:sz w:val="18"/>
                <w:szCs w:val="18"/>
                <w:u w:val="single"/>
              </w:rPr>
            </w:pPr>
            <w:r w:rsidRPr="0049129B">
              <w:rPr>
                <w:rFonts w:eastAsia="Calibri" w:cs="Arial"/>
                <w:sz w:val="18"/>
                <w:szCs w:val="18"/>
                <w:u w:val="single"/>
              </w:rPr>
              <w:t>3.2.2.2 Funktion von Äußerungen</w:t>
            </w:r>
          </w:p>
          <w:p w:rsidR="00942894" w:rsidRPr="0049129B" w:rsidRDefault="00942894" w:rsidP="00CE10D1">
            <w:pPr>
              <w:rPr>
                <w:sz w:val="18"/>
                <w:szCs w:val="18"/>
              </w:rPr>
            </w:pPr>
            <w:r w:rsidRPr="0049129B">
              <w:rPr>
                <w:sz w:val="18"/>
                <w:szCs w:val="18"/>
              </w:rPr>
              <w:t>(10) Wortwahl, Sprachebenen, Tonfall und Umgangsformen begründet und differenziert gestalten, Sprechweisen unterscheiden und beachten (</w:t>
            </w:r>
            <w:r w:rsidR="00F54B79">
              <w:rPr>
                <w:sz w:val="18"/>
                <w:szCs w:val="18"/>
              </w:rPr>
              <w:t>z.B.</w:t>
            </w:r>
            <w:r w:rsidRPr="0049129B">
              <w:rPr>
                <w:sz w:val="18"/>
                <w:szCs w:val="18"/>
              </w:rPr>
              <w:t xml:space="preserve"> gehoben, abwertend, ironisch)</w:t>
            </w:r>
          </w:p>
          <w:p w:rsidR="00942894" w:rsidRPr="0049129B" w:rsidRDefault="00942894" w:rsidP="00CE10D1">
            <w:pPr>
              <w:rPr>
                <w:sz w:val="18"/>
                <w:szCs w:val="18"/>
              </w:rPr>
            </w:pPr>
            <w:r w:rsidRPr="0049129B">
              <w:rPr>
                <w:sz w:val="18"/>
                <w:szCs w:val="18"/>
              </w:rPr>
              <w:t>(16) einfache Merkmale von Fachsprachen exemplarisch untersuchen und benennen</w:t>
            </w:r>
          </w:p>
          <w:p w:rsidR="00942894" w:rsidRPr="0049129B" w:rsidRDefault="00942894" w:rsidP="00CE10D1">
            <w:pPr>
              <w:rPr>
                <w:rFonts w:eastAsia="Calibri" w:cs="Arial"/>
                <w:sz w:val="18"/>
                <w:szCs w:val="18"/>
              </w:rPr>
            </w:pPr>
            <w:r w:rsidRPr="0049129B">
              <w:rPr>
                <w:sz w:val="18"/>
                <w:szCs w:val="18"/>
              </w:rPr>
              <w:t>(20) Formen der Überredung und Überzeugung beschreiben und gegeneinander abgrenzen (</w:t>
            </w:r>
            <w:r w:rsidR="00F54B79">
              <w:rPr>
                <w:sz w:val="18"/>
                <w:szCs w:val="18"/>
              </w:rPr>
              <w:t>z.B.</w:t>
            </w:r>
            <w:r w:rsidRPr="0049129B">
              <w:rPr>
                <w:sz w:val="18"/>
                <w:szCs w:val="18"/>
              </w:rPr>
              <w:t xml:space="preserve"> Werbung, politische Rede)</w:t>
            </w:r>
            <w:r w:rsidRPr="0049129B">
              <w:rPr>
                <w:rFonts w:eastAsia="Calibri" w:cs="Arial"/>
                <w:sz w:val="18"/>
                <w:szCs w:val="18"/>
              </w:rPr>
              <w:t xml:space="preserve"> </w:t>
            </w:r>
          </w:p>
        </w:tc>
        <w:tc>
          <w:tcPr>
            <w:tcW w:w="1250" w:type="pct"/>
            <w:tcBorders>
              <w:top w:val="dashed" w:sz="4" w:space="0" w:color="auto"/>
              <w:left w:val="single" w:sz="4" w:space="0" w:color="auto"/>
              <w:right w:val="single" w:sz="4" w:space="0" w:color="auto"/>
            </w:tcBorders>
            <w:shd w:val="clear" w:color="auto" w:fill="auto"/>
          </w:tcPr>
          <w:p w:rsidR="00942894" w:rsidRPr="009371C8" w:rsidRDefault="00942894" w:rsidP="000F50E3">
            <w:pPr>
              <w:pStyle w:val="Listenabsatz"/>
              <w:ind w:left="0"/>
              <w:rPr>
                <w:b/>
                <w:caps/>
              </w:rPr>
            </w:pPr>
            <w:r>
              <w:rPr>
                <w:b/>
                <w:caps/>
                <w:shd w:val="clear" w:color="auto" w:fill="F0A08D"/>
              </w:rPr>
              <w:t>E</w:t>
            </w:r>
            <w:r w:rsidRPr="009371C8">
              <w:rPr>
                <w:b/>
                <w:caps/>
                <w:shd w:val="clear" w:color="auto" w:fill="F0A08D"/>
              </w:rPr>
              <w:t>:</w:t>
            </w:r>
          </w:p>
          <w:p w:rsidR="00942894" w:rsidRPr="008C4138" w:rsidRDefault="00942894" w:rsidP="0044377F">
            <w:pPr>
              <w:pStyle w:val="Listenabsatz"/>
              <w:numPr>
                <w:ilvl w:val="0"/>
                <w:numId w:val="81"/>
              </w:numPr>
              <w:spacing w:line="240" w:lineRule="auto"/>
            </w:pPr>
            <w:r w:rsidRPr="008C4138">
              <w:t>Wiederholung und Übung der indirekten Rede</w:t>
            </w:r>
          </w:p>
          <w:p w:rsidR="00942894" w:rsidRPr="008C4138" w:rsidRDefault="00942894" w:rsidP="0044377F">
            <w:pPr>
              <w:pStyle w:val="Listenabsatz"/>
              <w:numPr>
                <w:ilvl w:val="0"/>
                <w:numId w:val="81"/>
              </w:numPr>
              <w:spacing w:line="240" w:lineRule="auto"/>
            </w:pPr>
            <w:r w:rsidRPr="008C4138">
              <w:t>ergänzende Formen der Kennzeichnung fremder Rede (verba dicendi, Konzessivsatz), diese aber immer mit Konjunktiv I verbinden</w:t>
            </w:r>
          </w:p>
          <w:p w:rsidR="00942894" w:rsidRPr="00A25FF2" w:rsidRDefault="00942894" w:rsidP="0044377F">
            <w:pPr>
              <w:pStyle w:val="Listenabsatz"/>
              <w:numPr>
                <w:ilvl w:val="0"/>
                <w:numId w:val="81"/>
              </w:numPr>
              <w:spacing w:line="240" w:lineRule="auto"/>
            </w:pPr>
            <w:r w:rsidRPr="008C4138">
              <w:t>Ersatzformen der indirekten Rede; Wiederholung des Konjunktiv II</w:t>
            </w:r>
          </w:p>
          <w:p w:rsidR="00942894" w:rsidRDefault="00942894" w:rsidP="0044377F">
            <w:pPr>
              <w:pStyle w:val="Listenabsatz"/>
              <w:numPr>
                <w:ilvl w:val="0"/>
                <w:numId w:val="81"/>
              </w:numPr>
              <w:spacing w:line="240" w:lineRule="auto"/>
            </w:pPr>
            <w:r w:rsidRPr="008C4138">
              <w:t>würde-Form als lediglich mündliche F</w:t>
            </w:r>
            <w:r>
              <w:rPr>
                <w:rFonts w:cs="Arial"/>
              </w:rPr>
              <w:t>orm, im Schriftlichen vermeiden</w:t>
            </w:r>
          </w:p>
        </w:tc>
        <w:tc>
          <w:tcPr>
            <w:tcW w:w="1250" w:type="pct"/>
            <w:tcBorders>
              <w:top w:val="dashed" w:sz="4" w:space="0" w:color="auto"/>
              <w:left w:val="single"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p>
        </w:tc>
      </w:tr>
      <w:tr w:rsidR="00942894" w:rsidRPr="0066072B" w:rsidTr="000F50E3">
        <w:trPr>
          <w:trHeight w:val="397"/>
        </w:trPr>
        <w:tc>
          <w:tcPr>
            <w:tcW w:w="5000" w:type="pct"/>
            <w:gridSpan w:val="4"/>
            <w:tcBorders>
              <w:top w:val="single" w:sz="4" w:space="0" w:color="auto"/>
              <w:left w:val="single" w:sz="4" w:space="0" w:color="auto"/>
              <w:right w:val="single" w:sz="4" w:space="0" w:color="auto"/>
            </w:tcBorders>
            <w:shd w:val="clear" w:color="auto" w:fill="D9D9D9"/>
            <w:vAlign w:val="center"/>
          </w:tcPr>
          <w:p w:rsidR="00942894" w:rsidRPr="005A729C" w:rsidRDefault="00942894" w:rsidP="000F50E3">
            <w:pPr>
              <w:jc w:val="center"/>
            </w:pPr>
            <w:r w:rsidRPr="00325F19">
              <w:rPr>
                <w:b/>
              </w:rPr>
              <w:t>Kohärenzmittel untersuchen</w:t>
            </w:r>
          </w:p>
        </w:tc>
      </w:tr>
      <w:tr w:rsidR="00942894" w:rsidRPr="0066072B" w:rsidTr="000F50E3">
        <w:trPr>
          <w:trHeight w:val="20"/>
        </w:trPr>
        <w:tc>
          <w:tcPr>
            <w:tcW w:w="1250" w:type="pct"/>
            <w:vMerge w:val="restart"/>
            <w:tcBorders>
              <w:top w:val="single" w:sz="4" w:space="0" w:color="auto"/>
              <w:left w:val="single" w:sz="4" w:space="0" w:color="auto"/>
              <w:right w:val="single" w:sz="4" w:space="0" w:color="auto"/>
            </w:tcBorders>
            <w:shd w:val="clear" w:color="auto" w:fill="auto"/>
          </w:tcPr>
          <w:p w:rsidR="00942894" w:rsidRPr="009A1156" w:rsidRDefault="00942894" w:rsidP="00CE10D1">
            <w:pPr>
              <w:rPr>
                <w:rFonts w:eastAsia="Calibri" w:cs="Arial"/>
                <w:sz w:val="18"/>
                <w:szCs w:val="18"/>
                <w:u w:val="single"/>
              </w:rPr>
            </w:pPr>
            <w:r w:rsidRPr="009A1156">
              <w:rPr>
                <w:rFonts w:eastAsia="Calibri" w:cs="Arial"/>
                <w:sz w:val="18"/>
                <w:szCs w:val="18"/>
                <w:u w:val="single"/>
              </w:rPr>
              <w:t>2.1 Sprechen und Zuhören</w:t>
            </w:r>
          </w:p>
          <w:p w:rsidR="00942894" w:rsidRPr="00FB5D24" w:rsidRDefault="00942894" w:rsidP="00CE10D1">
            <w:pPr>
              <w:rPr>
                <w:rFonts w:eastAsia="Calibri" w:cs="Arial"/>
                <w:sz w:val="18"/>
                <w:szCs w:val="18"/>
              </w:rPr>
            </w:pPr>
            <w:r w:rsidRPr="00FB5D24">
              <w:rPr>
                <w:rFonts w:eastAsia="Calibri" w:cs="Arial"/>
                <w:sz w:val="18"/>
                <w:szCs w:val="18"/>
              </w:rPr>
              <w:t>1. einen differenzierten, situations- und adressatengerechten Wortschatz verwenden</w:t>
            </w:r>
          </w:p>
          <w:p w:rsidR="00942894" w:rsidRPr="00FB5D24" w:rsidRDefault="00942894" w:rsidP="00CE10D1">
            <w:pPr>
              <w:rPr>
                <w:rFonts w:eastAsia="Calibri" w:cs="Arial"/>
                <w:sz w:val="18"/>
                <w:szCs w:val="18"/>
              </w:rPr>
            </w:pPr>
            <w:r w:rsidRPr="00FB5D24">
              <w:rPr>
                <w:rFonts w:eastAsia="Calibri" w:cs="Arial"/>
                <w:sz w:val="18"/>
                <w:szCs w:val="18"/>
              </w:rPr>
              <w:t>2. sich standardsprachlich ausdrücken und den Unterschied zwischen mündlichem und schriftlichem Sprachgebrauch sowie Merkmale umgangssprachlichen Sprechens erkennen</w:t>
            </w:r>
          </w:p>
          <w:p w:rsidR="00942894" w:rsidRPr="00FB5D24" w:rsidRDefault="00942894" w:rsidP="00CE10D1">
            <w:pPr>
              <w:rPr>
                <w:rFonts w:eastAsia="Calibri" w:cs="Arial"/>
                <w:sz w:val="18"/>
                <w:szCs w:val="18"/>
              </w:rPr>
            </w:pPr>
            <w:r w:rsidRPr="00FB5D24">
              <w:rPr>
                <w:rFonts w:eastAsia="Calibri" w:cs="Arial"/>
                <w:sz w:val="18"/>
                <w:szCs w:val="18"/>
              </w:rPr>
              <w:t>3. inhaltlich präzise, sprachlich prägnant und klar strukturiert formulieren</w:t>
            </w:r>
          </w:p>
          <w:p w:rsidR="00942894" w:rsidRPr="00FB5D24" w:rsidRDefault="00942894" w:rsidP="00CE10D1">
            <w:pPr>
              <w:rPr>
                <w:rFonts w:eastAsia="Calibri" w:cs="Arial"/>
                <w:sz w:val="18"/>
                <w:szCs w:val="18"/>
              </w:rPr>
            </w:pPr>
            <w:r w:rsidRPr="00FB5D24">
              <w:rPr>
                <w:rFonts w:eastAsia="Calibri" w:cs="Arial"/>
                <w:sz w:val="18"/>
                <w:szCs w:val="18"/>
              </w:rPr>
              <w:t>6. Gespräche beobachten, moderieren, reflektieren, dabei Merkmale unangemessener Kommunikation erkennen und darauf hinweisen</w:t>
            </w:r>
          </w:p>
          <w:p w:rsidR="00942894" w:rsidRPr="00FB5D24" w:rsidRDefault="00942894" w:rsidP="00CE10D1">
            <w:pPr>
              <w:rPr>
                <w:rFonts w:eastAsia="Calibri" w:cs="Arial"/>
                <w:sz w:val="18"/>
                <w:szCs w:val="18"/>
              </w:rPr>
            </w:pPr>
            <w:r w:rsidRPr="00FB5D24">
              <w:rPr>
                <w:rFonts w:eastAsia="Calibri" w:cs="Arial"/>
                <w:sz w:val="18"/>
                <w:szCs w:val="18"/>
              </w:rPr>
              <w:t>10. wesentliche Aussagen auch komplexer gesprochener Texte bestimmen und wiedergeben, dabei systematisch vorgehen und auch Texterschließungsmethoden und Mitschreibetechniken nutzen</w:t>
            </w:r>
          </w:p>
          <w:p w:rsidR="00942894" w:rsidRPr="00FB5D24" w:rsidRDefault="00942894" w:rsidP="00CE10D1">
            <w:pPr>
              <w:rPr>
                <w:rFonts w:eastAsia="Calibri" w:cs="Arial"/>
                <w:sz w:val="18"/>
                <w:szCs w:val="18"/>
              </w:rPr>
            </w:pPr>
            <w:r w:rsidRPr="00FB5D24">
              <w:rPr>
                <w:rFonts w:eastAsia="Calibri" w:cs="Arial"/>
                <w:sz w:val="18"/>
                <w:szCs w:val="18"/>
              </w:rPr>
              <w:t>11. Redebeiträge transparent strukturieren, dabei Redestrategien einsetzen und die Wirkung eines Redebeitrags reflektieren</w:t>
            </w:r>
          </w:p>
          <w:p w:rsidR="00942894" w:rsidRPr="00FB5D24" w:rsidRDefault="00942894" w:rsidP="00CE10D1">
            <w:pPr>
              <w:rPr>
                <w:rFonts w:eastAsia="Calibri" w:cs="Arial"/>
                <w:sz w:val="18"/>
                <w:szCs w:val="18"/>
              </w:rPr>
            </w:pPr>
            <w:r w:rsidRPr="00FB5D24">
              <w:rPr>
                <w:rFonts w:eastAsia="Calibri" w:cs="Arial"/>
                <w:sz w:val="18"/>
                <w:szCs w:val="18"/>
              </w:rPr>
              <w:t>12. freie Redebeiträge leisten, Sachinhalte verständlich referieren (E), Kurzdarstellungen (zum Beispiel Buchpräsentationen) und Referate frei vortragen (gegebenenfalls mithilfe von Stichwörtern oder einer Gliederung) […]</w:t>
            </w:r>
          </w:p>
          <w:p w:rsidR="00942894" w:rsidRPr="00FB5D24" w:rsidRDefault="00942894" w:rsidP="00CE10D1">
            <w:pPr>
              <w:rPr>
                <w:rFonts w:eastAsia="Calibri" w:cs="Arial"/>
                <w:sz w:val="18"/>
                <w:szCs w:val="18"/>
              </w:rPr>
            </w:pPr>
            <w:r w:rsidRPr="00FB5D24">
              <w:rPr>
                <w:rFonts w:eastAsia="Calibri" w:cs="Arial"/>
                <w:sz w:val="18"/>
                <w:szCs w:val="18"/>
              </w:rPr>
              <w:t>13. verschiedene Formen mündlicher Darstellung verwenden: erzählen, nacherzählen, schildern, informieren, berichten, beschreiben, appellieren, argumentieren</w:t>
            </w:r>
          </w:p>
          <w:p w:rsidR="00942894" w:rsidRPr="00FB5D24" w:rsidRDefault="00942894" w:rsidP="00CE10D1">
            <w:pPr>
              <w:rPr>
                <w:rFonts w:eastAsia="Calibri" w:cs="Arial"/>
                <w:sz w:val="18"/>
                <w:szCs w:val="18"/>
              </w:rPr>
            </w:pPr>
            <w:r w:rsidRPr="00FB5D24">
              <w:rPr>
                <w:rFonts w:eastAsia="Calibri" w:cs="Arial"/>
                <w:sz w:val="18"/>
                <w:szCs w:val="18"/>
              </w:rPr>
              <w:t>15. unterschiedliche Sprechsituationen gestalten</w:t>
            </w:r>
          </w:p>
          <w:p w:rsidR="00942894" w:rsidRPr="00FB5D24" w:rsidRDefault="00942894" w:rsidP="00CE10D1">
            <w:pPr>
              <w:rPr>
                <w:rFonts w:eastAsia="Calibri" w:cs="Arial"/>
                <w:sz w:val="18"/>
                <w:szCs w:val="18"/>
              </w:rPr>
            </w:pPr>
            <w:r w:rsidRPr="00FB5D24">
              <w:rPr>
                <w:rFonts w:eastAsia="Calibri" w:cs="Arial"/>
                <w:sz w:val="18"/>
                <w:szCs w:val="18"/>
              </w:rPr>
              <w:t>17. Gespräche sowie längere gesprochene Texte konzentriert verfolgen und ihr Verständnis sichern, aktiv zuhören</w:t>
            </w:r>
          </w:p>
          <w:p w:rsidR="00942894" w:rsidRPr="00FB5D24" w:rsidRDefault="00942894" w:rsidP="00CE10D1">
            <w:pPr>
              <w:rPr>
                <w:rFonts w:eastAsia="Calibri" w:cs="Arial"/>
                <w:sz w:val="18"/>
                <w:szCs w:val="18"/>
              </w:rPr>
            </w:pPr>
            <w:r w:rsidRPr="00FB5D24">
              <w:rPr>
                <w:rFonts w:eastAsia="Calibri" w:cs="Arial"/>
                <w:sz w:val="18"/>
                <w:szCs w:val="18"/>
              </w:rPr>
              <w:t>18. Kommunikation beurteilen: kriterienorientiert das eigene Gesprächsverhalten und das anderer beobachten, reflektieren und bewerten</w:t>
            </w:r>
          </w:p>
          <w:p w:rsidR="00942894" w:rsidRPr="009A1156" w:rsidRDefault="00942894" w:rsidP="00CE10D1">
            <w:pPr>
              <w:rPr>
                <w:rFonts w:eastAsia="Calibri" w:cs="Arial"/>
                <w:sz w:val="18"/>
                <w:szCs w:val="18"/>
                <w:u w:val="single"/>
              </w:rPr>
            </w:pPr>
            <w:r w:rsidRPr="009A1156">
              <w:rPr>
                <w:rFonts w:eastAsia="Calibri" w:cs="Arial"/>
                <w:sz w:val="18"/>
                <w:szCs w:val="18"/>
                <w:u w:val="single"/>
              </w:rPr>
              <w:t>2.2 Schreiben</w:t>
            </w:r>
          </w:p>
          <w:p w:rsidR="00942894" w:rsidRPr="00FB5D24" w:rsidRDefault="00942894" w:rsidP="00CE10D1">
            <w:pPr>
              <w:rPr>
                <w:rFonts w:eastAsia="Calibri" w:cs="Arial"/>
                <w:sz w:val="18"/>
                <w:szCs w:val="18"/>
              </w:rPr>
            </w:pPr>
            <w:r w:rsidRPr="00FB5D24">
              <w:rPr>
                <w:rFonts w:eastAsia="Calibri" w:cs="Arial"/>
                <w:sz w:val="18"/>
                <w:szCs w:val="18"/>
              </w:rPr>
              <w:t>1. Arbeitsschritte festlegen: Informationen sammeln, ordnen, ergänzen; dabei Schreibanlass, Textfunktion und Aufgabenstellung auf der Basis der jeweiligen Operatoren beachten</w:t>
            </w:r>
          </w:p>
          <w:p w:rsidR="00942894" w:rsidRPr="00FB5D24" w:rsidRDefault="00942894" w:rsidP="00CE10D1">
            <w:pPr>
              <w:rPr>
                <w:rFonts w:eastAsia="Calibri" w:cs="Arial"/>
                <w:sz w:val="18"/>
                <w:szCs w:val="18"/>
              </w:rPr>
            </w:pPr>
            <w:r w:rsidRPr="00FB5D24">
              <w:rPr>
                <w:rFonts w:eastAsia="Calibri" w:cs="Arial"/>
                <w:sz w:val="18"/>
                <w:szCs w:val="18"/>
              </w:rPr>
              <w:t>4. elementare Anforderungen des Schreibens erfüllen (Regeln der Rechtschreibung, Zeichensetzung und Grammatik)</w:t>
            </w:r>
          </w:p>
          <w:p w:rsidR="00942894" w:rsidRPr="00FB5D24" w:rsidRDefault="00942894" w:rsidP="00CE10D1">
            <w:pPr>
              <w:rPr>
                <w:rFonts w:eastAsia="Calibri" w:cs="Arial"/>
                <w:sz w:val="18"/>
                <w:szCs w:val="18"/>
              </w:rPr>
            </w:pPr>
            <w:r w:rsidRPr="00FB5D24">
              <w:rPr>
                <w:rFonts w:eastAsia="Calibri" w:cs="Arial"/>
                <w:sz w:val="18"/>
                <w:szCs w:val="18"/>
              </w:rPr>
              <w:t>7. strukturiert, verständlich und stilistisch stimmig formulieren; dabei einen differenzierten Wortschatz […] verwenden</w:t>
            </w:r>
          </w:p>
          <w:p w:rsidR="00942894" w:rsidRPr="00FB5D24" w:rsidRDefault="00942894" w:rsidP="00CE10D1">
            <w:pPr>
              <w:rPr>
                <w:rFonts w:eastAsia="Calibri" w:cs="Arial"/>
                <w:sz w:val="18"/>
                <w:szCs w:val="18"/>
              </w:rPr>
            </w:pPr>
            <w:r w:rsidRPr="00FB5D24">
              <w:rPr>
                <w:rFonts w:eastAsia="Calibri" w:cs="Arial"/>
                <w:sz w:val="18"/>
                <w:szCs w:val="18"/>
              </w:rPr>
              <w:t>11. Schreibformen unterscheiden und funktional verwenden</w:t>
            </w:r>
          </w:p>
          <w:p w:rsidR="00942894" w:rsidRPr="00FB5D24" w:rsidRDefault="00942894" w:rsidP="00CE10D1">
            <w:pPr>
              <w:rPr>
                <w:rFonts w:eastAsia="Calibri" w:cs="Arial"/>
                <w:sz w:val="18"/>
                <w:szCs w:val="18"/>
              </w:rPr>
            </w:pPr>
            <w:r w:rsidRPr="00FB5D24">
              <w:rPr>
                <w:rFonts w:eastAsia="Calibri" w:cs="Arial"/>
                <w:sz w:val="18"/>
                <w:szCs w:val="18"/>
              </w:rPr>
              <w:t>12. von Ereignissen berichten, Gegenstände, Vorgänge, Orte, Bilder und Personen beschreiben</w:t>
            </w:r>
          </w:p>
          <w:p w:rsidR="00942894" w:rsidRPr="00FB5D24" w:rsidRDefault="00942894" w:rsidP="00CE10D1">
            <w:pPr>
              <w:rPr>
                <w:rFonts w:eastAsia="Calibri" w:cs="Arial"/>
                <w:sz w:val="18"/>
                <w:szCs w:val="18"/>
              </w:rPr>
            </w:pPr>
            <w:r w:rsidRPr="00FB5D24">
              <w:rPr>
                <w:rFonts w:eastAsia="Calibri" w:cs="Arial"/>
                <w:sz w:val="18"/>
                <w:szCs w:val="18"/>
              </w:rPr>
              <w:t>13. den Inhalt auch längerer Texte knapp, eigenständig und adressatenorientiert wiedergeben</w:t>
            </w:r>
          </w:p>
          <w:p w:rsidR="00942894" w:rsidRPr="00FB5D24" w:rsidRDefault="00942894" w:rsidP="00CE10D1">
            <w:pPr>
              <w:rPr>
                <w:rFonts w:eastAsia="Calibri" w:cs="Arial"/>
                <w:sz w:val="18"/>
                <w:szCs w:val="18"/>
              </w:rPr>
            </w:pPr>
            <w:r w:rsidRPr="00FB5D24">
              <w:rPr>
                <w:rFonts w:eastAsia="Calibri" w:cs="Arial"/>
                <w:sz w:val="18"/>
                <w:szCs w:val="18"/>
              </w:rPr>
              <w:t>14. Informationen aus linearen und nichtlinearen Texten zusammenfassen und kohärent darstellen</w:t>
            </w:r>
          </w:p>
          <w:p w:rsidR="00942894" w:rsidRPr="00FB5D24" w:rsidRDefault="00942894" w:rsidP="00CE10D1">
            <w:pPr>
              <w:rPr>
                <w:rFonts w:eastAsia="Calibri" w:cs="Arial"/>
                <w:sz w:val="18"/>
                <w:szCs w:val="18"/>
              </w:rPr>
            </w:pPr>
            <w:r w:rsidRPr="00FB5D24">
              <w:rPr>
                <w:rFonts w:eastAsia="Calibri" w:cs="Arial"/>
                <w:sz w:val="18"/>
                <w:szCs w:val="18"/>
              </w:rPr>
              <w:t>15. eigenes Wissen über literarische, sprachliche und weitere Sachverhalte geordnet darstellen</w:t>
            </w:r>
          </w:p>
          <w:p w:rsidR="00942894" w:rsidRPr="00FB5D24" w:rsidRDefault="00942894" w:rsidP="00CE10D1">
            <w:pPr>
              <w:rPr>
                <w:rFonts w:eastAsia="Calibri" w:cs="Arial"/>
                <w:sz w:val="18"/>
                <w:szCs w:val="18"/>
              </w:rPr>
            </w:pPr>
            <w:r w:rsidRPr="00FB5D24">
              <w:rPr>
                <w:rFonts w:eastAsia="Calibri" w:cs="Arial"/>
                <w:sz w:val="18"/>
                <w:szCs w:val="18"/>
              </w:rPr>
              <w:t>20. Argumente mit plausibler Begründung formulieren und durch geeignete Belege, Beispiele und Beweise stützen</w:t>
            </w:r>
          </w:p>
          <w:p w:rsidR="00942894" w:rsidRPr="00FB5D24" w:rsidRDefault="00942894" w:rsidP="00CE10D1">
            <w:pPr>
              <w:rPr>
                <w:rFonts w:eastAsia="Calibri" w:cs="Arial"/>
                <w:sz w:val="18"/>
                <w:szCs w:val="18"/>
              </w:rPr>
            </w:pPr>
            <w:r w:rsidRPr="00FB5D24">
              <w:rPr>
                <w:rFonts w:eastAsia="Calibri" w:cs="Arial"/>
                <w:sz w:val="18"/>
                <w:szCs w:val="18"/>
              </w:rPr>
              <w:t>21. Argumente zu einer Argumentationskette verknüpfen und gewichten</w:t>
            </w:r>
          </w:p>
          <w:p w:rsidR="00942894" w:rsidRPr="00FB5D24" w:rsidRDefault="00942894" w:rsidP="00CE10D1">
            <w:pPr>
              <w:rPr>
                <w:rFonts w:eastAsia="Calibri" w:cs="Arial"/>
                <w:sz w:val="18"/>
                <w:szCs w:val="18"/>
              </w:rPr>
            </w:pPr>
            <w:r w:rsidRPr="00FB5D24">
              <w:rPr>
                <w:rFonts w:eastAsia="Calibri" w:cs="Arial"/>
                <w:sz w:val="18"/>
                <w:szCs w:val="18"/>
              </w:rPr>
              <w:t>22. Gegenargumente formulieren, prüfen und einbeziehen</w:t>
            </w:r>
          </w:p>
          <w:p w:rsidR="00942894" w:rsidRPr="00FB5D24" w:rsidRDefault="00942894" w:rsidP="00CE10D1">
            <w:pPr>
              <w:rPr>
                <w:rFonts w:eastAsia="Calibri" w:cs="Arial"/>
                <w:sz w:val="18"/>
                <w:szCs w:val="18"/>
              </w:rPr>
            </w:pPr>
            <w:r w:rsidRPr="00FB5D24">
              <w:rPr>
                <w:rFonts w:eastAsia="Calibri" w:cs="Arial"/>
                <w:sz w:val="18"/>
                <w:szCs w:val="18"/>
              </w:rPr>
              <w:t>23. eigenständige (E) Schlussfolgerungen ziehen und begründet Stellung nehmen</w:t>
            </w:r>
          </w:p>
          <w:p w:rsidR="00942894" w:rsidRPr="00FB5D24" w:rsidRDefault="00942894" w:rsidP="00CE10D1">
            <w:pPr>
              <w:rPr>
                <w:rFonts w:eastAsia="Calibri" w:cs="Arial"/>
                <w:sz w:val="18"/>
                <w:szCs w:val="18"/>
              </w:rPr>
            </w:pPr>
            <w:r w:rsidRPr="00FB5D24">
              <w:rPr>
                <w:rFonts w:eastAsia="Calibri" w:cs="Arial"/>
                <w:sz w:val="18"/>
                <w:szCs w:val="18"/>
              </w:rPr>
              <w:t>25. die formale und sprachlich stilistische Gestaltungsweise von Texten und deren Wirkung an Beispielen darstellen (zum Beispiel sprachliche Bilder deuten, Dialoge analysieren (E))</w:t>
            </w:r>
          </w:p>
          <w:p w:rsidR="00942894" w:rsidRPr="00FB5D24" w:rsidRDefault="00942894" w:rsidP="00CE10D1">
            <w:pPr>
              <w:rPr>
                <w:rFonts w:eastAsia="Calibri" w:cs="Arial"/>
                <w:sz w:val="18"/>
                <w:szCs w:val="18"/>
              </w:rPr>
            </w:pPr>
            <w:r w:rsidRPr="00FB5D24">
              <w:rPr>
                <w:rFonts w:eastAsia="Calibri" w:cs="Arial"/>
                <w:sz w:val="18"/>
                <w:szCs w:val="18"/>
              </w:rPr>
              <w:t>26. Textdeutungen begründen und belegen […]</w:t>
            </w:r>
          </w:p>
          <w:p w:rsidR="00942894" w:rsidRPr="00FB5D24" w:rsidRDefault="00942894" w:rsidP="00CE10D1">
            <w:pPr>
              <w:rPr>
                <w:rFonts w:eastAsia="Calibri" w:cs="Arial"/>
                <w:sz w:val="18"/>
                <w:szCs w:val="18"/>
              </w:rPr>
            </w:pPr>
            <w:r w:rsidRPr="00FB5D24">
              <w:rPr>
                <w:rFonts w:eastAsia="Calibri" w:cs="Arial"/>
                <w:sz w:val="18"/>
                <w:szCs w:val="18"/>
              </w:rPr>
              <w:t>27. gestaltend interpretieren und dabei die Ergebnisse einer Textuntersuchung nutzen</w:t>
            </w:r>
          </w:p>
          <w:p w:rsidR="00942894" w:rsidRPr="00FB5D24" w:rsidRDefault="00942894" w:rsidP="00CE10D1">
            <w:pPr>
              <w:rPr>
                <w:rFonts w:eastAsia="Calibri" w:cs="Arial"/>
                <w:sz w:val="18"/>
                <w:szCs w:val="18"/>
              </w:rPr>
            </w:pPr>
            <w:r w:rsidRPr="00FB5D24">
              <w:rPr>
                <w:rFonts w:eastAsia="Calibri" w:cs="Arial"/>
                <w:sz w:val="18"/>
                <w:szCs w:val="18"/>
              </w:rPr>
              <w:t>28. sprachliche Mittel gezielt einsetzen</w:t>
            </w:r>
          </w:p>
          <w:p w:rsidR="00942894" w:rsidRPr="00FB5D24" w:rsidRDefault="00942894" w:rsidP="00CE10D1">
            <w:pPr>
              <w:rPr>
                <w:rFonts w:eastAsia="Calibri" w:cs="Arial"/>
                <w:sz w:val="18"/>
                <w:szCs w:val="18"/>
              </w:rPr>
            </w:pPr>
            <w:r w:rsidRPr="00FB5D24">
              <w:rPr>
                <w:rFonts w:eastAsia="Calibri" w:cs="Arial"/>
                <w:sz w:val="18"/>
                <w:szCs w:val="18"/>
              </w:rPr>
              <w:t>29. anschaulich erzählen und nacherzählen, Erzähltechniken anwenden, auf die Erzähllogik achten</w:t>
            </w:r>
          </w:p>
          <w:p w:rsidR="00942894" w:rsidRPr="00FB5D24" w:rsidRDefault="00942894" w:rsidP="00CE10D1">
            <w:pPr>
              <w:rPr>
                <w:rFonts w:eastAsia="Calibri" w:cs="Arial"/>
                <w:sz w:val="18"/>
                <w:szCs w:val="18"/>
              </w:rPr>
            </w:pPr>
            <w:r w:rsidRPr="00FB5D24">
              <w:rPr>
                <w:rFonts w:eastAsia="Calibri" w:cs="Arial"/>
                <w:sz w:val="18"/>
                <w:szCs w:val="18"/>
              </w:rPr>
              <w:t>30. nach Mustern schreiben: Textsortenspezifika und deren stilistische Merkmale im eigenen Text nachahmen</w:t>
            </w:r>
          </w:p>
          <w:p w:rsidR="00942894" w:rsidRPr="00FB5D24" w:rsidRDefault="00942894" w:rsidP="00CE10D1">
            <w:pPr>
              <w:rPr>
                <w:rFonts w:eastAsia="Calibri" w:cs="Arial"/>
                <w:sz w:val="18"/>
                <w:szCs w:val="18"/>
              </w:rPr>
            </w:pPr>
            <w:r w:rsidRPr="00FB5D24">
              <w:rPr>
                <w:rFonts w:eastAsia="Calibri" w:cs="Arial"/>
                <w:sz w:val="18"/>
                <w:szCs w:val="18"/>
              </w:rPr>
              <w:t>34. Begriffe klären</w:t>
            </w:r>
          </w:p>
          <w:p w:rsidR="00942894" w:rsidRPr="00FB5D24" w:rsidRDefault="00942894" w:rsidP="00CE10D1">
            <w:pPr>
              <w:rPr>
                <w:rFonts w:eastAsia="Calibri" w:cs="Arial"/>
                <w:sz w:val="18"/>
                <w:szCs w:val="18"/>
              </w:rPr>
            </w:pPr>
            <w:r w:rsidRPr="00FB5D24">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FB5D24" w:rsidRDefault="00942894" w:rsidP="00CE10D1">
            <w:pPr>
              <w:rPr>
                <w:rFonts w:eastAsia="Calibri" w:cs="Arial"/>
                <w:sz w:val="18"/>
                <w:szCs w:val="18"/>
              </w:rPr>
            </w:pPr>
            <w:r w:rsidRPr="00FB5D24">
              <w:rPr>
                <w:rFonts w:eastAsia="Calibri" w:cs="Arial"/>
                <w:sz w:val="18"/>
                <w:szCs w:val="18"/>
              </w:rPr>
              <w:t xml:space="preserve">38. kritische Beobachtungen in konkrete Verbesserungsansätze und </w:t>
            </w:r>
            <w:r w:rsidRPr="00FB5D24">
              <w:rPr>
                <w:rFonts w:ascii="Cambria Math" w:eastAsia="Calibri" w:hAnsi="Cambria Math" w:cs="Cambria Math"/>
                <w:sz w:val="18"/>
                <w:szCs w:val="18"/>
              </w:rPr>
              <w:t>‑</w:t>
            </w:r>
            <w:r w:rsidRPr="00FB5D24">
              <w:rPr>
                <w:rFonts w:eastAsia="Calibri" w:cs="Arial"/>
                <w:sz w:val="18"/>
                <w:szCs w:val="18"/>
              </w:rPr>
              <w:t>vorschläge umsetzen</w:t>
            </w:r>
          </w:p>
          <w:p w:rsidR="00942894" w:rsidRPr="00FB5D24" w:rsidRDefault="00942894" w:rsidP="00CE10D1">
            <w:pPr>
              <w:rPr>
                <w:rFonts w:eastAsia="Calibri" w:cs="Arial"/>
                <w:sz w:val="18"/>
                <w:szCs w:val="18"/>
              </w:rPr>
            </w:pPr>
            <w:r w:rsidRPr="00FB5D24">
              <w:rPr>
                <w:rFonts w:eastAsia="Calibri" w:cs="Arial"/>
                <w:sz w:val="18"/>
                <w:szCs w:val="18"/>
              </w:rPr>
              <w:t>39. Texte inhaltlich und sprachlich überarbeiten und dazu geeignete Methoden und Sozialformen (zum Beispiel Schreibkonferenz) nutzen</w:t>
            </w:r>
          </w:p>
          <w:p w:rsidR="00942894" w:rsidRPr="009A1156" w:rsidRDefault="00942894" w:rsidP="00CE10D1">
            <w:pPr>
              <w:rPr>
                <w:rFonts w:eastAsia="Calibri" w:cs="Arial"/>
                <w:sz w:val="18"/>
                <w:szCs w:val="18"/>
                <w:u w:val="single"/>
              </w:rPr>
            </w:pPr>
            <w:r w:rsidRPr="009A1156">
              <w:rPr>
                <w:rFonts w:eastAsia="Calibri" w:cs="Arial"/>
                <w:sz w:val="18"/>
                <w:szCs w:val="18"/>
                <w:u w:val="single"/>
              </w:rPr>
              <w:t>2.3 Lesen</w:t>
            </w:r>
          </w:p>
          <w:p w:rsidR="00942894" w:rsidRPr="00FB5D24" w:rsidRDefault="00942894" w:rsidP="00CE10D1">
            <w:pPr>
              <w:rPr>
                <w:rFonts w:eastAsia="Calibri" w:cs="Arial"/>
                <w:sz w:val="18"/>
                <w:szCs w:val="18"/>
              </w:rPr>
            </w:pPr>
            <w:r w:rsidRPr="00FB5D24">
              <w:rPr>
                <w:rFonts w:eastAsia="Calibri" w:cs="Arial"/>
                <w:sz w:val="18"/>
                <w:szCs w:val="18"/>
              </w:rPr>
              <w:t>1. unterschiedliche Lesetechniken anwenden und nutzen (zum Beispiel diagonal, selektiv, navigierend</w:t>
            </w:r>
          </w:p>
          <w:p w:rsidR="00942894" w:rsidRPr="00FB5D24" w:rsidRDefault="00942894" w:rsidP="00CE10D1">
            <w:pPr>
              <w:rPr>
                <w:rFonts w:eastAsia="Calibri" w:cs="Arial"/>
                <w:sz w:val="18"/>
                <w:szCs w:val="18"/>
              </w:rPr>
            </w:pPr>
            <w:r w:rsidRPr="00FB5D24">
              <w:rPr>
                <w:rFonts w:eastAsia="Calibri" w:cs="Arial"/>
                <w:sz w:val="18"/>
                <w:szCs w:val="18"/>
              </w:rPr>
              <w:t>(E))</w:t>
            </w:r>
          </w:p>
          <w:p w:rsidR="00942894" w:rsidRPr="00FB5D24" w:rsidRDefault="00942894" w:rsidP="00CE10D1">
            <w:pPr>
              <w:rPr>
                <w:rFonts w:eastAsia="Calibri" w:cs="Arial"/>
                <w:sz w:val="18"/>
                <w:szCs w:val="18"/>
              </w:rPr>
            </w:pPr>
            <w:r w:rsidRPr="00FB5D24">
              <w:rPr>
                <w:rFonts w:eastAsia="Calibri" w:cs="Arial"/>
                <w:sz w:val="18"/>
                <w:szCs w:val="18"/>
              </w:rPr>
              <w:t>3. Lesestrategien und Methoden der Texterschließung anwenden (markieren […], Wortbedeutungen und Fachbegriffe klären, Nachschlagewerke in verschiedenen Medien verwenden)</w:t>
            </w:r>
          </w:p>
          <w:p w:rsidR="00942894" w:rsidRPr="00FB5D24" w:rsidRDefault="00942894" w:rsidP="00CE10D1">
            <w:pPr>
              <w:rPr>
                <w:rFonts w:eastAsia="Calibri" w:cs="Arial"/>
                <w:sz w:val="18"/>
                <w:szCs w:val="18"/>
              </w:rPr>
            </w:pPr>
            <w:r w:rsidRPr="00FB5D24">
              <w:rPr>
                <w:rFonts w:eastAsia="Calibri" w:cs="Arial"/>
                <w:sz w:val="18"/>
                <w:szCs w:val="18"/>
              </w:rPr>
              <w:t>5. Zusammenhänge zwischen Teilaspekten und Textganzem herstellen</w:t>
            </w:r>
          </w:p>
          <w:p w:rsidR="00942894" w:rsidRPr="00FB5D24" w:rsidRDefault="00942894" w:rsidP="00CE10D1">
            <w:pPr>
              <w:rPr>
                <w:rFonts w:eastAsia="Calibri" w:cs="Arial"/>
                <w:sz w:val="18"/>
                <w:szCs w:val="18"/>
              </w:rPr>
            </w:pPr>
            <w:r w:rsidRPr="00FB5D24">
              <w:rPr>
                <w:rFonts w:eastAsia="Calibri" w:cs="Arial"/>
                <w:sz w:val="18"/>
                <w:szCs w:val="18"/>
              </w:rPr>
              <w:t xml:space="preserve">7. Interpretations- und Analysemethoden anwenden […] </w:t>
            </w:r>
          </w:p>
          <w:p w:rsidR="00942894" w:rsidRPr="00FB5D24" w:rsidRDefault="00942894" w:rsidP="00CE10D1">
            <w:pPr>
              <w:rPr>
                <w:rFonts w:eastAsia="Calibri" w:cs="Arial"/>
                <w:sz w:val="18"/>
                <w:szCs w:val="18"/>
              </w:rPr>
            </w:pPr>
            <w:r w:rsidRPr="00FB5D24">
              <w:rPr>
                <w:rFonts w:eastAsia="Calibri" w:cs="Arial"/>
                <w:sz w:val="18"/>
                <w:szCs w:val="18"/>
              </w:rPr>
              <w:t>8. sprachliche Gestaltungsmittel in ihren Wirkungszusammenhängen erkennen […]</w:t>
            </w:r>
          </w:p>
          <w:p w:rsidR="00942894" w:rsidRPr="00FB5D24" w:rsidRDefault="00942894" w:rsidP="00CE10D1">
            <w:pPr>
              <w:rPr>
                <w:rFonts w:eastAsia="Calibri" w:cs="Arial"/>
                <w:sz w:val="18"/>
                <w:szCs w:val="18"/>
              </w:rPr>
            </w:pPr>
            <w:r w:rsidRPr="00FB5D24">
              <w:rPr>
                <w:rFonts w:eastAsia="Calibri" w:cs="Arial"/>
                <w:sz w:val="18"/>
                <w:szCs w:val="18"/>
              </w:rPr>
              <w:t>18. […] den inhaltlichen Zusammenhang (E) und die Positionen in argumentierenden Texten erfassen</w:t>
            </w:r>
          </w:p>
          <w:p w:rsidR="00942894" w:rsidRPr="00FB5D24" w:rsidRDefault="00942894" w:rsidP="00CE10D1">
            <w:pPr>
              <w:rPr>
                <w:rFonts w:eastAsia="Calibri" w:cs="Arial"/>
                <w:sz w:val="18"/>
                <w:szCs w:val="18"/>
              </w:rPr>
            </w:pPr>
            <w:r w:rsidRPr="00FB5D24">
              <w:rPr>
                <w:rFonts w:eastAsia="Calibri" w:cs="Arial"/>
                <w:sz w:val="18"/>
                <w:szCs w:val="18"/>
              </w:rPr>
              <w:t>24. zwischen verschiedenen Lesehaltungen unterscheiden (analytisch, identifikatorisch, wertend) […]</w:t>
            </w:r>
          </w:p>
          <w:p w:rsidR="00942894" w:rsidRPr="00FB5D24" w:rsidRDefault="00942894" w:rsidP="00CE10D1">
            <w:pPr>
              <w:rPr>
                <w:rFonts w:eastAsia="Calibri" w:cs="Arial"/>
                <w:sz w:val="18"/>
                <w:szCs w:val="18"/>
              </w:rPr>
            </w:pPr>
            <w:r w:rsidRPr="00FB5D24">
              <w:rPr>
                <w:rFonts w:eastAsia="Calibri" w:cs="Arial"/>
                <w:sz w:val="18"/>
                <w:szCs w:val="18"/>
              </w:rPr>
              <w:t>27. das Verhältnis von Wirklichkeit, Fiktionalität und Virtualität (E) reflektieren</w:t>
            </w:r>
          </w:p>
        </w:tc>
        <w:tc>
          <w:tcPr>
            <w:tcW w:w="1250" w:type="pct"/>
            <w:tcBorders>
              <w:top w:val="single" w:sz="4" w:space="0" w:color="auto"/>
              <w:left w:val="single" w:sz="4" w:space="0" w:color="auto"/>
              <w:bottom w:val="nil"/>
              <w:right w:val="single" w:sz="4" w:space="0" w:color="auto"/>
            </w:tcBorders>
            <w:shd w:val="clear" w:color="auto" w:fill="auto"/>
          </w:tcPr>
          <w:p w:rsidR="00942894" w:rsidRPr="0066072B" w:rsidRDefault="00942894" w:rsidP="00CE10D1">
            <w:pPr>
              <w:rPr>
                <w:rFonts w:eastAsia="Calibri" w:cs="Arial"/>
                <w:szCs w:val="22"/>
              </w:rPr>
            </w:pPr>
          </w:p>
        </w:tc>
        <w:tc>
          <w:tcPr>
            <w:tcW w:w="1250" w:type="pct"/>
            <w:tcBorders>
              <w:left w:val="single" w:sz="4" w:space="0" w:color="auto"/>
              <w:bottom w:val="nil"/>
              <w:right w:val="single" w:sz="4" w:space="0" w:color="auto"/>
            </w:tcBorders>
            <w:shd w:val="clear" w:color="auto" w:fill="auto"/>
          </w:tcPr>
          <w:p w:rsidR="00942894" w:rsidRDefault="00942894" w:rsidP="000F50E3">
            <w:pPr>
              <w:rPr>
                <w:i/>
              </w:rPr>
            </w:pPr>
            <w:r>
              <w:t xml:space="preserve">Untersuchung „kleiner“ Wörter, die Kohärenz herstellen </w:t>
            </w:r>
          </w:p>
          <w:p w:rsidR="00942894" w:rsidRPr="00325F19" w:rsidRDefault="00942894" w:rsidP="000F50E3">
            <w:r>
              <w:t>Fokus auf funktionaler Analyse</w:t>
            </w:r>
          </w:p>
        </w:tc>
        <w:tc>
          <w:tcPr>
            <w:tcW w:w="1250" w:type="pct"/>
            <w:vMerge w:val="restart"/>
            <w:tcBorders>
              <w:left w:val="single" w:sz="4" w:space="0" w:color="auto"/>
              <w:right w:val="single" w:sz="4" w:space="0" w:color="auto"/>
            </w:tcBorders>
            <w:shd w:val="clear" w:color="auto" w:fill="auto"/>
          </w:tcPr>
          <w:p w:rsidR="00942894" w:rsidRDefault="00942894" w:rsidP="000F50E3">
            <w:pPr>
              <w:spacing w:before="60"/>
              <w:rPr>
                <w:rFonts w:eastAsia="Calibri" w:cs="Arial"/>
                <w:szCs w:val="22"/>
              </w:rPr>
            </w:pPr>
            <w:r>
              <w:rPr>
                <w:rFonts w:eastAsia="Calibri" w:cs="Arial"/>
                <w:szCs w:val="22"/>
              </w:rPr>
              <w:t>zum Begriff der Kohärenz vgl. 7.G</w:t>
            </w:r>
          </w:p>
          <w:p w:rsidR="00942894" w:rsidRDefault="00942894" w:rsidP="000F50E3">
            <w:pPr>
              <w:spacing w:before="60"/>
              <w:rPr>
                <w:rFonts w:eastAsia="Calibri" w:cs="Arial"/>
                <w:szCs w:val="22"/>
              </w:rPr>
            </w:pPr>
            <w:r>
              <w:rPr>
                <w:rFonts w:eastAsia="Calibri" w:cs="Arial"/>
                <w:szCs w:val="22"/>
              </w:rPr>
              <w:t>Kohärenzmittel lassen sich tendenziell Schreibformen zuordnen (argumantieren: Konjunktionen, Subjunktionen, Modaladverbien; erzählen: Temporaladverbien; beschreiben: Lokaladverbien).</w:t>
            </w:r>
          </w:p>
          <w:p w:rsidR="00942894" w:rsidRDefault="00942894" w:rsidP="000F50E3">
            <w:pPr>
              <w:spacing w:before="60"/>
              <w:rPr>
                <w:rFonts w:eastAsia="Calibri" w:cs="Arial"/>
                <w:szCs w:val="22"/>
              </w:rPr>
            </w:pPr>
            <w:r>
              <w:rPr>
                <w:rFonts w:eastAsia="Calibri" w:cs="Arial"/>
                <w:szCs w:val="22"/>
              </w:rPr>
              <w:t>Eingebunden werden können auch die Partikel (Abtönungspartikel; Fokuspartikel erst auf höheren Klassenstufen).</w:t>
            </w:r>
          </w:p>
          <w:p w:rsidR="00942894" w:rsidRDefault="00942894" w:rsidP="000F50E3">
            <w:pPr>
              <w:spacing w:before="60"/>
              <w:rPr>
                <w:rFonts w:eastAsia="Calibri"/>
              </w:rPr>
            </w:pPr>
          </w:p>
          <w:p w:rsidR="00942894" w:rsidRDefault="00942894" w:rsidP="000F50E3">
            <w:pPr>
              <w:spacing w:before="60"/>
              <w:rPr>
                <w:rFonts w:eastAsia="Calibri"/>
              </w:rPr>
            </w:pPr>
            <w:r>
              <w:rPr>
                <w:rFonts w:eastAsia="Calibri"/>
              </w:rPr>
              <w:t>Anbindungsmöglichkeiten prinzipiell in allen Phasen des Schreibens</w:t>
            </w:r>
          </w:p>
          <w:p w:rsidR="00942894" w:rsidRPr="005A729C" w:rsidRDefault="00F54B79" w:rsidP="000F50E3">
            <w:pPr>
              <w:spacing w:before="60"/>
              <w:rPr>
                <w:rFonts w:eastAsia="Calibri" w:cs="Arial"/>
                <w:szCs w:val="22"/>
              </w:rPr>
            </w:pPr>
            <w:r>
              <w:rPr>
                <w:rFonts w:eastAsia="Calibri"/>
              </w:rPr>
              <w:t>z.B.</w:t>
            </w:r>
            <w:r w:rsidR="00942894">
              <w:rPr>
                <w:rFonts w:eastAsia="Calibri"/>
              </w:rPr>
              <w:t xml:space="preserve"> 8.1 (Untersuchung der Kohärenzherstellung in eigenen Texten), 8.3. (Formen des Verweisens in Dramatischen Texten; insb. auch Deixis), 8.4. (Kohärenzbrüche zur Pointenkonstruktion), 8.5. (Kohärenzstiftung in längeren eigenen Texten)</w:t>
            </w:r>
          </w:p>
        </w:tc>
      </w:tr>
      <w:tr w:rsidR="00942894" w:rsidRPr="0066072B" w:rsidTr="000F50E3">
        <w:trPr>
          <w:trHeight w:val="20"/>
        </w:trPr>
        <w:tc>
          <w:tcPr>
            <w:tcW w:w="1250" w:type="pct"/>
            <w:vMerge/>
            <w:tcBorders>
              <w:left w:val="single" w:sz="4" w:space="0" w:color="auto"/>
              <w:right w:val="single" w:sz="4" w:space="0" w:color="auto"/>
            </w:tcBorders>
            <w:shd w:val="clear" w:color="auto" w:fill="auto"/>
          </w:tcPr>
          <w:p w:rsidR="00942894" w:rsidRPr="0066072B" w:rsidRDefault="00942894" w:rsidP="00CE10D1">
            <w:pPr>
              <w:rPr>
                <w:rFonts w:eastAsia="Calibri" w:cs="Arial"/>
                <w:szCs w:val="22"/>
              </w:rPr>
            </w:pPr>
          </w:p>
        </w:tc>
        <w:tc>
          <w:tcPr>
            <w:tcW w:w="1250" w:type="pct"/>
            <w:tcBorders>
              <w:top w:val="nil"/>
              <w:left w:val="single" w:sz="4" w:space="0" w:color="auto"/>
              <w:bottom w:val="dashed" w:sz="4" w:space="0" w:color="auto"/>
              <w:right w:val="single" w:sz="4" w:space="0" w:color="auto"/>
            </w:tcBorders>
            <w:shd w:val="clear" w:color="auto" w:fill="auto"/>
          </w:tcPr>
          <w:p w:rsidR="00942894" w:rsidRPr="001B2AC3" w:rsidRDefault="00942894" w:rsidP="00CE10D1">
            <w:pPr>
              <w:rPr>
                <w:rFonts w:eastAsia="Calibri" w:cs="Arial"/>
                <w:sz w:val="18"/>
                <w:szCs w:val="18"/>
                <w:u w:val="single"/>
              </w:rPr>
            </w:pPr>
            <w:r w:rsidRPr="00955BF3">
              <w:rPr>
                <w:rFonts w:eastAsia="Calibri" w:cs="Arial"/>
                <w:sz w:val="18"/>
                <w:szCs w:val="18"/>
                <w:shd w:val="clear" w:color="auto" w:fill="F0A092"/>
              </w:rPr>
              <w:t>G:</w:t>
            </w:r>
            <w:r w:rsidRPr="001B2AC3">
              <w:rPr>
                <w:rFonts w:eastAsia="Calibri" w:cs="Arial"/>
                <w:sz w:val="18"/>
                <w:szCs w:val="18"/>
              </w:rPr>
              <w:t xml:space="preserve"> </w:t>
            </w:r>
            <w:r w:rsidRPr="001B2AC3">
              <w:rPr>
                <w:rFonts w:eastAsia="Calibri" w:cs="Arial"/>
                <w:sz w:val="18"/>
                <w:szCs w:val="18"/>
                <w:u w:val="single"/>
              </w:rPr>
              <w:t>3.2.2.1 Struktur von Äußerungen</w:t>
            </w:r>
          </w:p>
          <w:p w:rsidR="00942894" w:rsidRPr="001B2AC3" w:rsidRDefault="00942894" w:rsidP="00CE10D1">
            <w:pPr>
              <w:rPr>
                <w:rFonts w:cs="Arial"/>
                <w:sz w:val="18"/>
                <w:szCs w:val="18"/>
              </w:rPr>
            </w:pPr>
            <w:r w:rsidRPr="001B2AC3">
              <w:rPr>
                <w:rFonts w:cs="Arial"/>
                <w:sz w:val="18"/>
                <w:szCs w:val="18"/>
              </w:rPr>
              <w:t>(2) adverbiale Bestimmungen in ihrer semantischen Funktion bestimmen (</w:t>
            </w:r>
            <w:r w:rsidR="00F54B79">
              <w:rPr>
                <w:rFonts w:cs="Arial"/>
                <w:sz w:val="18"/>
                <w:szCs w:val="18"/>
              </w:rPr>
              <w:t>z.B.</w:t>
            </w:r>
            <w:r w:rsidRPr="001B2AC3">
              <w:rPr>
                <w:rFonts w:cs="Arial"/>
                <w:sz w:val="18"/>
                <w:szCs w:val="18"/>
              </w:rPr>
              <w:t xml:space="preserve"> lokal, temporal, kausal)</w:t>
            </w:r>
          </w:p>
          <w:p w:rsidR="00942894" w:rsidRPr="001B2AC3" w:rsidRDefault="00942894" w:rsidP="00CE10D1">
            <w:pPr>
              <w:rPr>
                <w:rFonts w:cs="Arial"/>
                <w:sz w:val="18"/>
                <w:szCs w:val="18"/>
              </w:rPr>
            </w:pPr>
            <w:r w:rsidRPr="001B2AC3">
              <w:rPr>
                <w:rFonts w:cs="Arial"/>
                <w:sz w:val="18"/>
                <w:szCs w:val="18"/>
              </w:rPr>
              <w:t>(3) Formen von Attributen erkennen und verwenden</w:t>
            </w:r>
          </w:p>
          <w:p w:rsidR="00942894" w:rsidRPr="00FE1B09" w:rsidRDefault="00942894" w:rsidP="00CE10D1">
            <w:pPr>
              <w:rPr>
                <w:rFonts w:eastAsia="Calibri" w:cs="Arial"/>
                <w:sz w:val="18"/>
                <w:szCs w:val="18"/>
              </w:rPr>
            </w:pPr>
            <w:r w:rsidRPr="001B2AC3">
              <w:rPr>
                <w:rFonts w:cs="Arial"/>
                <w:sz w:val="18"/>
                <w:szCs w:val="18"/>
              </w:rPr>
              <w:t>(6) Nebensätze bestimmen und verwenden</w:t>
            </w:r>
          </w:p>
          <w:p w:rsidR="00942894" w:rsidRPr="00FE1B09" w:rsidRDefault="00942894" w:rsidP="00CE10D1">
            <w:pPr>
              <w:rPr>
                <w:rFonts w:eastAsia="Calibri" w:cs="Arial"/>
                <w:sz w:val="18"/>
                <w:szCs w:val="18"/>
              </w:rPr>
            </w:pPr>
            <w:r w:rsidRPr="00FE1B09">
              <w:rPr>
                <w:rFonts w:eastAsia="Calibri" w:cs="Arial"/>
                <w:sz w:val="18"/>
                <w:szCs w:val="18"/>
              </w:rPr>
              <w:t xml:space="preserve">(9) eigene Texte </w:t>
            </w:r>
            <w:r w:rsidR="00F54B79">
              <w:rPr>
                <w:rFonts w:eastAsia="Calibri" w:cs="Arial"/>
                <w:sz w:val="18"/>
                <w:szCs w:val="18"/>
              </w:rPr>
              <w:t>mithilfe</w:t>
            </w:r>
            <w:r w:rsidRPr="00FE1B09">
              <w:rPr>
                <w:rFonts w:eastAsia="Calibri" w:cs="Arial"/>
                <w:sz w:val="18"/>
                <w:szCs w:val="18"/>
              </w:rPr>
              <w:t xml:space="preserve"> sprachlicher Mittel kohärent gestalten</w:t>
            </w:r>
          </w:p>
          <w:p w:rsidR="00942894" w:rsidRPr="001B2AC3" w:rsidRDefault="00942894" w:rsidP="00CE10D1">
            <w:pPr>
              <w:rPr>
                <w:rFonts w:cs="Arial"/>
                <w:sz w:val="18"/>
                <w:szCs w:val="18"/>
              </w:rPr>
            </w:pPr>
            <w:r w:rsidRPr="001B2AC3">
              <w:rPr>
                <w:rFonts w:cs="Arial"/>
                <w:sz w:val="18"/>
                <w:szCs w:val="18"/>
              </w:rPr>
              <w:t>(10) Wortarten benennen und sie ihren Funktionen und Formen entsprechend verwenden (Verb, Nomen, Pronomen, Artikel, Adjektiv, Präposition, Konjunktionen, Adverb)</w:t>
            </w:r>
          </w:p>
          <w:p w:rsidR="00942894" w:rsidRPr="001B2AC3" w:rsidRDefault="00942894" w:rsidP="00CE10D1">
            <w:pPr>
              <w:pStyle w:val="BPStandard"/>
              <w:rPr>
                <w:rFonts w:ascii="Arial" w:hAnsi="Arial"/>
                <w:sz w:val="18"/>
                <w:szCs w:val="18"/>
              </w:rPr>
            </w:pPr>
            <w:r w:rsidRPr="001B2AC3">
              <w:rPr>
                <w:rFonts w:ascii="Arial" w:hAnsi="Arial"/>
                <w:sz w:val="18"/>
                <w:szCs w:val="18"/>
              </w:rPr>
              <w:t>(15) Kategorien (Genus, Numerus, Kasus) des Nomens in funktionalen Zusammenhängen bestimmen und verwenden</w:t>
            </w:r>
          </w:p>
          <w:p w:rsidR="00942894" w:rsidRPr="001B2AC3" w:rsidRDefault="00942894" w:rsidP="00CE10D1">
            <w:pPr>
              <w:rPr>
                <w:rFonts w:cs="Arial"/>
                <w:sz w:val="18"/>
                <w:szCs w:val="18"/>
              </w:rPr>
            </w:pPr>
            <w:r w:rsidRPr="001B2AC3">
              <w:rPr>
                <w:rFonts w:cs="Arial"/>
                <w:sz w:val="18"/>
                <w:szCs w:val="18"/>
              </w:rPr>
              <w:t>(16) Wortbedeutungen klären und voneinander abgrenzen, auch unter Zuhilfenahme von Nachschlagewerken und des Internets</w:t>
            </w:r>
          </w:p>
          <w:p w:rsidR="00942894" w:rsidRPr="001B2AC3" w:rsidRDefault="00942894" w:rsidP="00CE10D1">
            <w:pPr>
              <w:pStyle w:val="BPStandard"/>
              <w:rPr>
                <w:rFonts w:ascii="Arial" w:hAnsi="Arial"/>
                <w:sz w:val="18"/>
                <w:szCs w:val="18"/>
              </w:rPr>
            </w:pPr>
            <w:r w:rsidRPr="001B2AC3">
              <w:rPr>
                <w:rFonts w:ascii="Arial" w:hAnsi="Arial"/>
                <w:sz w:val="18"/>
                <w:szCs w:val="18"/>
              </w:rPr>
              <w:t xml:space="preserve">(17) sinnverwandte Wörter in Wortfeldern und Wörter gleicher Herkunft in Wortfamilien zusammenfassen sowie durch Abgrenzung und Vergleich die Bedeutung einzelner Wörter erschließen; </w:t>
            </w:r>
            <w:r w:rsidR="003B2E34">
              <w:rPr>
                <w:rFonts w:ascii="Arial" w:hAnsi="Arial"/>
                <w:sz w:val="18"/>
                <w:szCs w:val="18"/>
              </w:rPr>
              <w:t xml:space="preserve">E: </w:t>
            </w:r>
            <w:r w:rsidRPr="001B2AC3">
              <w:rPr>
                <w:rFonts w:ascii="Arial" w:hAnsi="Arial"/>
                <w:sz w:val="18"/>
                <w:szCs w:val="18"/>
              </w:rPr>
              <w:t>Synonyme und Antonyme unterscheiden</w:t>
            </w:r>
          </w:p>
          <w:p w:rsidR="00942894" w:rsidRPr="001B2AC3" w:rsidRDefault="00942894" w:rsidP="00CE10D1">
            <w:pPr>
              <w:pStyle w:val="BPStandard"/>
              <w:rPr>
                <w:rFonts w:ascii="Arial" w:hAnsi="Arial"/>
                <w:sz w:val="18"/>
                <w:szCs w:val="18"/>
              </w:rPr>
            </w:pPr>
            <w:r w:rsidRPr="001B2AC3">
              <w:rPr>
                <w:rFonts w:ascii="Arial" w:hAnsi="Arial"/>
                <w:sz w:val="18"/>
                <w:szCs w:val="18"/>
              </w:rPr>
              <w:t>(23) Groß- und Kleinschreibung sicher unterscheiden; Großschreibung in allen Fällen nominaler Verwendung sowie in festen Fügungen normgerecht verwenden und dabei grammatikalisches Wissen nutzen</w:t>
            </w:r>
          </w:p>
          <w:p w:rsidR="00942894" w:rsidRPr="001B2AC3" w:rsidRDefault="00942894" w:rsidP="00CE10D1">
            <w:pPr>
              <w:pStyle w:val="BPStandard"/>
              <w:rPr>
                <w:rFonts w:ascii="Arial" w:hAnsi="Arial"/>
                <w:sz w:val="18"/>
                <w:szCs w:val="18"/>
              </w:rPr>
            </w:pPr>
            <w:r w:rsidRPr="001B2AC3">
              <w:rPr>
                <w:rFonts w:ascii="Arial" w:hAnsi="Arial"/>
                <w:sz w:val="18"/>
                <w:szCs w:val="18"/>
              </w:rPr>
              <w:t xml:space="preserve"> (26) die Zeichensetzung korrekt verwenden: Anrede, Ausrufe, Aufzählung, Satzreihe, Nebensätze und Redewiedergabe</w:t>
            </w:r>
          </w:p>
          <w:p w:rsidR="00942894" w:rsidRPr="001B2AC3" w:rsidRDefault="00942894" w:rsidP="00CE10D1">
            <w:pPr>
              <w:rPr>
                <w:rFonts w:eastAsia="Calibri" w:cs="Arial"/>
                <w:sz w:val="18"/>
                <w:szCs w:val="18"/>
                <w:u w:val="single"/>
              </w:rPr>
            </w:pPr>
            <w:r w:rsidRPr="001B2AC3">
              <w:rPr>
                <w:rFonts w:eastAsia="Calibri" w:cs="Arial"/>
                <w:sz w:val="18"/>
                <w:szCs w:val="18"/>
                <w:u w:val="single"/>
              </w:rPr>
              <w:t>3.2.2.2 Funktion von Äußerungen</w:t>
            </w:r>
          </w:p>
          <w:p w:rsidR="00942894" w:rsidRPr="00FE1B09" w:rsidRDefault="00942894" w:rsidP="00CE10D1">
            <w:pPr>
              <w:rPr>
                <w:rFonts w:eastAsia="Calibri" w:cs="Arial"/>
                <w:sz w:val="18"/>
                <w:szCs w:val="18"/>
              </w:rPr>
            </w:pPr>
            <w:r w:rsidRPr="00FE1B09">
              <w:rPr>
                <w:rFonts w:eastAsia="Calibri" w:cs="Arial"/>
                <w:sz w:val="18"/>
                <w:szCs w:val="18"/>
              </w:rPr>
              <w:t>(8) Inhalte adressatenorientiert, sachgerecht und übersichtlich darstellen</w:t>
            </w:r>
          </w:p>
          <w:p w:rsidR="00942894" w:rsidRPr="00FE1B09" w:rsidRDefault="00942894" w:rsidP="00CE10D1">
            <w:pPr>
              <w:rPr>
                <w:rFonts w:eastAsia="Calibri" w:cs="Arial"/>
                <w:sz w:val="18"/>
                <w:szCs w:val="18"/>
              </w:rPr>
            </w:pPr>
            <w:r w:rsidRPr="001B2AC3">
              <w:rPr>
                <w:rFonts w:cs="Arial"/>
                <w:sz w:val="18"/>
                <w:szCs w:val="18"/>
              </w:rPr>
              <w:t>(9) bei eigenen Sprech- und Schreibhandlungen einen differenzierten Wortschatz gebrauchen</w:t>
            </w:r>
          </w:p>
          <w:p w:rsidR="00942894" w:rsidRPr="00FE1B09" w:rsidRDefault="00942894" w:rsidP="00CE10D1">
            <w:pPr>
              <w:rPr>
                <w:rFonts w:eastAsia="Calibri" w:cs="Arial"/>
                <w:sz w:val="18"/>
                <w:szCs w:val="18"/>
              </w:rPr>
            </w:pPr>
            <w:r w:rsidRPr="00FE1B09">
              <w:rPr>
                <w:rFonts w:eastAsia="Calibri" w:cs="Arial"/>
                <w:sz w:val="18"/>
                <w:szCs w:val="18"/>
              </w:rPr>
              <w:t>(11) sprachliche Äußerungen mündlich und schriftlich situationsangemessen und adressatenorientiert formulieren (</w:t>
            </w:r>
            <w:r w:rsidR="00F54B79">
              <w:rPr>
                <w:rFonts w:eastAsia="Calibri" w:cs="Arial"/>
                <w:sz w:val="18"/>
                <w:szCs w:val="18"/>
              </w:rPr>
              <w:t>z.B.</w:t>
            </w:r>
            <w:r w:rsidRPr="00FE1B09">
              <w:rPr>
                <w:rFonts w:eastAsia="Calibri" w:cs="Arial"/>
                <w:sz w:val="18"/>
                <w:szCs w:val="18"/>
              </w:rPr>
              <w:t xml:space="preserve"> Bewerbungsschreiben, Lebenslauf, Vorstellungsgespräch, Antragstellung, sachlicher Brief, Formulare)</w:t>
            </w:r>
          </w:p>
          <w:p w:rsidR="00942894" w:rsidRPr="00FE1B09" w:rsidRDefault="00942894" w:rsidP="00CE10D1">
            <w:pPr>
              <w:rPr>
                <w:rFonts w:eastAsia="Calibri" w:cs="Arial"/>
                <w:sz w:val="18"/>
                <w:szCs w:val="18"/>
              </w:rPr>
            </w:pPr>
            <w:r w:rsidRPr="001B2AC3">
              <w:rPr>
                <w:rFonts w:cs="Arial"/>
                <w:sz w:val="18"/>
                <w:szCs w:val="18"/>
              </w:rPr>
              <w:t>(18) sprachliche Fremdheitserfahrungen beschreiben und reflektieren; Mehrsprachigkeit sowie den Sprachenvergleich zur Entwicklung des Sprachbewusstseins nutzen</w:t>
            </w:r>
          </w:p>
        </w:tc>
        <w:tc>
          <w:tcPr>
            <w:tcW w:w="1250" w:type="pct"/>
            <w:tcBorders>
              <w:top w:val="nil"/>
              <w:left w:val="single" w:sz="4" w:space="0" w:color="auto"/>
              <w:bottom w:val="dashed" w:sz="4" w:space="0" w:color="auto"/>
              <w:right w:val="single" w:sz="4" w:space="0" w:color="auto"/>
            </w:tcBorders>
            <w:shd w:val="clear" w:color="auto" w:fill="auto"/>
          </w:tcPr>
          <w:p w:rsidR="00942894" w:rsidRPr="00955BF3" w:rsidRDefault="00942894" w:rsidP="000F50E3">
            <w:pPr>
              <w:pStyle w:val="Listenabsatz"/>
              <w:ind w:left="0"/>
              <w:rPr>
                <w:b/>
              </w:rPr>
            </w:pPr>
            <w:r w:rsidRPr="00955BF3">
              <w:rPr>
                <w:b/>
                <w:shd w:val="clear" w:color="auto" w:fill="F0A092"/>
              </w:rPr>
              <w:t>G:</w:t>
            </w:r>
          </w:p>
          <w:p w:rsidR="00942894" w:rsidRDefault="00942894" w:rsidP="00942894">
            <w:pPr>
              <w:numPr>
                <w:ilvl w:val="0"/>
                <w:numId w:val="12"/>
              </w:numPr>
              <w:spacing w:before="60"/>
              <w:rPr>
                <w:rFonts w:eastAsia="Calibri" w:cs="Arial"/>
              </w:rPr>
            </w:pPr>
            <w:r w:rsidRPr="005F1719">
              <w:rPr>
                <w:rFonts w:eastAsia="Calibri" w:cs="Arial"/>
              </w:rPr>
              <w:t xml:space="preserve">wiederholend: Pronomen </w:t>
            </w:r>
            <w:r>
              <w:rPr>
                <w:rFonts w:eastAsia="Calibri" w:cs="Arial"/>
              </w:rPr>
              <w:t>(Personal-, Demonstrativ-, Possessivpronomen)</w:t>
            </w:r>
          </w:p>
          <w:p w:rsidR="00942894" w:rsidRDefault="00942894" w:rsidP="00942894">
            <w:pPr>
              <w:pStyle w:val="Listenabsatz"/>
              <w:numPr>
                <w:ilvl w:val="0"/>
                <w:numId w:val="12"/>
              </w:numPr>
              <w:spacing w:line="240" w:lineRule="auto"/>
            </w:pPr>
            <w:r>
              <w:t>fakultativ: Präpositionen und deren Rektion (Kasuskohärenz der Nominalgruppe)</w:t>
            </w:r>
          </w:p>
        </w:tc>
        <w:tc>
          <w:tcPr>
            <w:tcW w:w="1250" w:type="pct"/>
            <w:vMerge/>
            <w:tcBorders>
              <w:left w:val="single" w:sz="4" w:space="0" w:color="auto"/>
              <w:bottom w:val="dashed"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p>
        </w:tc>
      </w:tr>
      <w:tr w:rsidR="00942894" w:rsidRPr="0066072B" w:rsidTr="000F50E3">
        <w:trPr>
          <w:trHeight w:val="20"/>
        </w:trPr>
        <w:tc>
          <w:tcPr>
            <w:tcW w:w="1250" w:type="pct"/>
            <w:vMerge/>
            <w:tcBorders>
              <w:left w:val="single" w:sz="4" w:space="0" w:color="auto"/>
              <w:right w:val="single" w:sz="4" w:space="0" w:color="auto"/>
            </w:tcBorders>
            <w:shd w:val="clear" w:color="auto" w:fill="auto"/>
          </w:tcPr>
          <w:p w:rsidR="00942894" w:rsidRPr="0066072B" w:rsidRDefault="00942894" w:rsidP="000F50E3">
            <w:pPr>
              <w:spacing w:before="60"/>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Pr="001B2AC3" w:rsidRDefault="00942894" w:rsidP="00CE10D1">
            <w:pPr>
              <w:rPr>
                <w:rFonts w:eastAsia="Calibri" w:cs="Arial"/>
                <w:sz w:val="18"/>
                <w:szCs w:val="18"/>
                <w:u w:val="single"/>
              </w:rPr>
            </w:pPr>
            <w:r w:rsidRPr="00A17F24">
              <w:rPr>
                <w:rFonts w:eastAsia="Calibri" w:cs="Arial"/>
                <w:sz w:val="18"/>
                <w:szCs w:val="18"/>
                <w:shd w:val="clear" w:color="auto" w:fill="F0A092"/>
              </w:rPr>
              <w:t>M:</w:t>
            </w:r>
            <w:r w:rsidRPr="001B2AC3">
              <w:rPr>
                <w:rFonts w:eastAsia="Calibri" w:cs="Arial"/>
                <w:sz w:val="18"/>
                <w:szCs w:val="18"/>
              </w:rPr>
              <w:t xml:space="preserve"> </w:t>
            </w:r>
            <w:r w:rsidRPr="001B2AC3">
              <w:rPr>
                <w:rFonts w:eastAsia="Calibri" w:cs="Arial"/>
                <w:sz w:val="18"/>
                <w:szCs w:val="18"/>
                <w:u w:val="single"/>
              </w:rPr>
              <w:t>3.2.2.1 Struktur von Äußerungen</w:t>
            </w:r>
          </w:p>
          <w:p w:rsidR="00942894" w:rsidRPr="001B2AC3" w:rsidRDefault="00942894" w:rsidP="00CE10D1">
            <w:pPr>
              <w:rPr>
                <w:rFonts w:cs="Arial"/>
                <w:sz w:val="18"/>
                <w:szCs w:val="18"/>
              </w:rPr>
            </w:pPr>
            <w:r w:rsidRPr="001B2AC3">
              <w:rPr>
                <w:rFonts w:cs="Arial"/>
                <w:sz w:val="18"/>
                <w:szCs w:val="18"/>
              </w:rPr>
              <w:t>(1) die zentrale Bedeutung des Prädikats für den Satz erläutern und Art und Anzahl der vom Prädikat abhängigen Satzglieder untersuchen und bestimmen</w:t>
            </w:r>
          </w:p>
          <w:p w:rsidR="00942894" w:rsidRPr="001B2AC3" w:rsidRDefault="00942894" w:rsidP="00CE10D1">
            <w:pPr>
              <w:rPr>
                <w:rFonts w:cs="Arial"/>
                <w:sz w:val="18"/>
                <w:szCs w:val="18"/>
              </w:rPr>
            </w:pPr>
            <w:r w:rsidRPr="001B2AC3">
              <w:rPr>
                <w:rFonts w:cs="Arial"/>
                <w:sz w:val="18"/>
                <w:szCs w:val="18"/>
              </w:rPr>
              <w:t>(2) adverbiale Bestimmungen in ihrer Form (Adverb, Adverbialsätze) und semantischen Funktion (temporal, kausal, modal, lokal) erläutern und verwenden</w:t>
            </w:r>
          </w:p>
          <w:p w:rsidR="00942894" w:rsidRPr="001B2AC3" w:rsidRDefault="00942894" w:rsidP="00CE10D1">
            <w:pPr>
              <w:rPr>
                <w:rFonts w:cs="Arial"/>
                <w:sz w:val="18"/>
                <w:szCs w:val="18"/>
              </w:rPr>
            </w:pPr>
            <w:r w:rsidRPr="001B2AC3">
              <w:rPr>
                <w:rFonts w:cs="Arial"/>
                <w:sz w:val="18"/>
                <w:szCs w:val="18"/>
              </w:rPr>
              <w:t>(3) Formen von Attributen als Teil eines Satzgliedes erkennen und verwenden</w:t>
            </w:r>
          </w:p>
          <w:p w:rsidR="00942894" w:rsidRPr="001B2AC3" w:rsidRDefault="00942894" w:rsidP="00CE10D1">
            <w:pPr>
              <w:rPr>
                <w:rFonts w:cs="Arial"/>
                <w:sz w:val="18"/>
                <w:szCs w:val="18"/>
              </w:rPr>
            </w:pPr>
            <w:r w:rsidRPr="001B2AC3">
              <w:rPr>
                <w:rFonts w:cs="Arial"/>
                <w:sz w:val="18"/>
                <w:szCs w:val="18"/>
              </w:rPr>
              <w:t>(4) die Struktur von Sätzen und Satzgefügen im Feldermodell analysieren (Satzklammer und Felder)</w:t>
            </w:r>
          </w:p>
          <w:p w:rsidR="00942894" w:rsidRPr="001B2AC3" w:rsidRDefault="00942894" w:rsidP="00CE10D1">
            <w:pPr>
              <w:rPr>
                <w:rFonts w:eastAsia="Calibri" w:cs="Arial"/>
                <w:sz w:val="18"/>
                <w:szCs w:val="18"/>
              </w:rPr>
            </w:pPr>
            <w:r w:rsidRPr="001B2AC3">
              <w:rPr>
                <w:rFonts w:eastAsia="Calibri" w:cs="Arial"/>
                <w:sz w:val="18"/>
                <w:szCs w:val="18"/>
              </w:rPr>
              <w:t>(6) Nebensätze als Satzglieder oder Satzgliedteile in Satzgefügen bestimmen und verwenden</w:t>
            </w:r>
          </w:p>
          <w:p w:rsidR="00942894" w:rsidRPr="001B2AC3" w:rsidRDefault="00942894" w:rsidP="00CE10D1">
            <w:pPr>
              <w:rPr>
                <w:rFonts w:eastAsia="Calibri" w:cs="Arial"/>
                <w:sz w:val="18"/>
                <w:szCs w:val="18"/>
              </w:rPr>
            </w:pPr>
            <w:r w:rsidRPr="001B2AC3">
              <w:rPr>
                <w:rFonts w:eastAsia="Calibri" w:cs="Arial"/>
                <w:sz w:val="18"/>
                <w:szCs w:val="18"/>
              </w:rPr>
              <w:t>(7) Infinitiv- und Partizipialgruppen erkennen</w:t>
            </w:r>
          </w:p>
          <w:p w:rsidR="00942894" w:rsidRPr="001B2AC3" w:rsidRDefault="00942894" w:rsidP="00CE10D1">
            <w:pPr>
              <w:rPr>
                <w:rFonts w:eastAsia="Calibri" w:cs="Arial"/>
                <w:sz w:val="18"/>
                <w:szCs w:val="18"/>
              </w:rPr>
            </w:pPr>
            <w:r w:rsidRPr="001B2AC3">
              <w:rPr>
                <w:rFonts w:eastAsia="Calibri" w:cs="Arial"/>
                <w:sz w:val="18"/>
                <w:szCs w:val="18"/>
              </w:rPr>
              <w:t>(8) Gleich- und Unterordnung von Sätzen unterscheiden, auch in komplexeren Satzgefügen</w:t>
            </w:r>
          </w:p>
          <w:p w:rsidR="00942894" w:rsidRPr="001B2AC3" w:rsidRDefault="00942894" w:rsidP="00CE10D1">
            <w:pPr>
              <w:rPr>
                <w:rFonts w:eastAsia="Calibri" w:cs="Arial"/>
                <w:sz w:val="18"/>
                <w:szCs w:val="18"/>
              </w:rPr>
            </w:pPr>
            <w:r w:rsidRPr="001B2AC3">
              <w:rPr>
                <w:rFonts w:eastAsia="Calibri" w:cs="Arial"/>
                <w:sz w:val="18"/>
                <w:szCs w:val="18"/>
              </w:rPr>
              <w:t xml:space="preserve">(9) eigene Texte </w:t>
            </w:r>
            <w:r w:rsidR="00F54B79">
              <w:rPr>
                <w:rFonts w:eastAsia="Calibri" w:cs="Arial"/>
                <w:sz w:val="18"/>
                <w:szCs w:val="18"/>
              </w:rPr>
              <w:t>mithilfe</w:t>
            </w:r>
            <w:r w:rsidRPr="001B2AC3">
              <w:rPr>
                <w:rFonts w:eastAsia="Calibri" w:cs="Arial"/>
                <w:sz w:val="18"/>
                <w:szCs w:val="18"/>
              </w:rPr>
              <w:t xml:space="preserve"> sprachlicher Mittel kohärent gestalten</w:t>
            </w:r>
          </w:p>
          <w:p w:rsidR="00942894" w:rsidRPr="001B2AC3" w:rsidRDefault="00942894" w:rsidP="00CE10D1">
            <w:pPr>
              <w:rPr>
                <w:rFonts w:eastAsia="Calibri" w:cs="Arial"/>
                <w:sz w:val="18"/>
                <w:szCs w:val="18"/>
              </w:rPr>
            </w:pPr>
            <w:r w:rsidRPr="001B2AC3">
              <w:rPr>
                <w:rFonts w:cs="Arial"/>
                <w:sz w:val="18"/>
                <w:szCs w:val="18"/>
              </w:rPr>
              <w:t>(10) alle Wortarten nach Form und Funktion bestimmen und verwenden</w:t>
            </w:r>
          </w:p>
          <w:p w:rsidR="00942894" w:rsidRPr="001B2AC3" w:rsidRDefault="00942894" w:rsidP="00CE10D1">
            <w:pPr>
              <w:rPr>
                <w:rFonts w:cs="Arial"/>
                <w:sz w:val="18"/>
                <w:szCs w:val="18"/>
              </w:rPr>
            </w:pPr>
            <w:r w:rsidRPr="001B2AC3">
              <w:rPr>
                <w:rFonts w:cs="Arial"/>
                <w:sz w:val="18"/>
                <w:szCs w:val="18"/>
              </w:rPr>
              <w:t>(15) Kategorien (Genus, Numerus, Kasus) des Nomens in ihrem Zusammenhang mit Verben und Präpositionen in Form und Funktion erläutern</w:t>
            </w:r>
          </w:p>
          <w:p w:rsidR="00942894" w:rsidRPr="001B2AC3" w:rsidRDefault="00942894" w:rsidP="00CE10D1">
            <w:pPr>
              <w:rPr>
                <w:rFonts w:cs="Arial"/>
                <w:sz w:val="18"/>
                <w:szCs w:val="18"/>
              </w:rPr>
            </w:pPr>
            <w:r w:rsidRPr="001B2AC3">
              <w:rPr>
                <w:rFonts w:cs="Arial"/>
                <w:sz w:val="18"/>
                <w:szCs w:val="18"/>
              </w:rPr>
              <w:t>(16) Wortbedeutungen klären und voneinander abgrenzen, auch unter Zuhilfenahme von Nachschlagewerken und des Internets</w:t>
            </w:r>
          </w:p>
          <w:p w:rsidR="00942894" w:rsidRPr="003B2E34" w:rsidRDefault="00942894" w:rsidP="00CE10D1">
            <w:pPr>
              <w:rPr>
                <w:sz w:val="18"/>
                <w:szCs w:val="18"/>
              </w:rPr>
            </w:pPr>
            <w:r w:rsidRPr="001B2AC3">
              <w:rPr>
                <w:rFonts w:cs="Arial"/>
                <w:sz w:val="18"/>
                <w:szCs w:val="18"/>
              </w:rPr>
              <w:t>(17) sinnverwandte Wörter in Wortfeldern und Wörter gleicher Herkunft in Wortfamilien zusammenfassen sowie durch Abgrenzung und Vergleich die Bedeutung einzelner Wörter erschließen</w:t>
            </w:r>
            <w:r w:rsidR="003B2E34" w:rsidRPr="001649DC">
              <w:rPr>
                <w:sz w:val="18"/>
                <w:szCs w:val="18"/>
              </w:rPr>
              <w:t xml:space="preserve">; </w:t>
            </w:r>
            <w:r w:rsidR="003B2E34">
              <w:rPr>
                <w:sz w:val="18"/>
                <w:szCs w:val="18"/>
              </w:rPr>
              <w:t xml:space="preserve">E: </w:t>
            </w:r>
            <w:r w:rsidR="003B2E34" w:rsidRPr="001649DC">
              <w:rPr>
                <w:sz w:val="18"/>
                <w:szCs w:val="18"/>
              </w:rPr>
              <w:t>Synonyme und Antonyme unter</w:t>
            </w:r>
            <w:r w:rsidR="003B2E34">
              <w:rPr>
                <w:sz w:val="18"/>
                <w:szCs w:val="18"/>
              </w:rPr>
              <w:t>scheiden</w:t>
            </w:r>
          </w:p>
          <w:p w:rsidR="00942894" w:rsidRPr="001B2AC3" w:rsidRDefault="00942894" w:rsidP="00CE10D1">
            <w:pPr>
              <w:rPr>
                <w:rFonts w:cs="Arial"/>
                <w:sz w:val="18"/>
                <w:szCs w:val="18"/>
              </w:rPr>
            </w:pPr>
            <w:r w:rsidRPr="001B2AC3">
              <w:rPr>
                <w:rFonts w:cs="Arial"/>
                <w:sz w:val="18"/>
                <w:szCs w:val="18"/>
              </w:rPr>
              <w:t>(23) die Regeln der Groß- und Kleinschreibung anwenden und dabei grammatikalisches Wissen nutzen</w:t>
            </w:r>
          </w:p>
          <w:p w:rsidR="00942894" w:rsidRPr="001B2AC3" w:rsidRDefault="00942894" w:rsidP="00CE10D1">
            <w:pPr>
              <w:rPr>
                <w:rFonts w:cs="Arial"/>
                <w:sz w:val="18"/>
                <w:szCs w:val="18"/>
              </w:rPr>
            </w:pPr>
            <w:r w:rsidRPr="001B2AC3">
              <w:rPr>
                <w:rFonts w:cs="Arial"/>
                <w:sz w:val="18"/>
                <w:szCs w:val="18"/>
              </w:rPr>
              <w:t>(26) die Zeichensetzung korrekt verwenden: Anrede, Ausrufe, Aufzählung, Satzreihe, Nebensätze, Appositionen, Zitate, Redewiedergabe, Infinitiv- und Partizipialgruppen</w:t>
            </w:r>
          </w:p>
          <w:p w:rsidR="00942894" w:rsidRPr="001B2AC3" w:rsidRDefault="00942894" w:rsidP="00CE10D1">
            <w:pPr>
              <w:rPr>
                <w:rFonts w:eastAsia="Calibri" w:cs="Arial"/>
                <w:sz w:val="18"/>
                <w:szCs w:val="18"/>
                <w:u w:val="single"/>
              </w:rPr>
            </w:pPr>
            <w:r w:rsidRPr="001B2AC3">
              <w:rPr>
                <w:rFonts w:eastAsia="Calibri" w:cs="Arial"/>
                <w:sz w:val="18"/>
                <w:szCs w:val="18"/>
                <w:u w:val="single"/>
              </w:rPr>
              <w:t>3.2.2.2 Funktion von Äußerungen</w:t>
            </w:r>
          </w:p>
          <w:p w:rsidR="00942894" w:rsidRPr="001B2AC3" w:rsidRDefault="00942894" w:rsidP="00CE10D1">
            <w:pPr>
              <w:rPr>
                <w:rFonts w:cs="Arial"/>
                <w:sz w:val="18"/>
                <w:szCs w:val="18"/>
              </w:rPr>
            </w:pPr>
            <w:r w:rsidRPr="001B2AC3">
              <w:rPr>
                <w:rFonts w:cs="Arial"/>
                <w:sz w:val="18"/>
                <w:szCs w:val="18"/>
              </w:rPr>
              <w:t>(4) distinktive Merkmale von gesprochener und geschriebener Sprache erkennen und beschreiben (</w:t>
            </w:r>
            <w:r w:rsidR="00F54B79">
              <w:rPr>
                <w:rFonts w:cs="Arial"/>
                <w:sz w:val="18"/>
                <w:szCs w:val="18"/>
              </w:rPr>
              <w:t>z.B.</w:t>
            </w:r>
            <w:r w:rsidRPr="001B2AC3">
              <w:rPr>
                <w:rFonts w:cs="Arial"/>
                <w:sz w:val="18"/>
                <w:szCs w:val="18"/>
              </w:rPr>
              <w:t xml:space="preserve"> Wortwahl, Syntax)</w:t>
            </w:r>
          </w:p>
          <w:p w:rsidR="00942894" w:rsidRPr="001B2AC3" w:rsidRDefault="00942894" w:rsidP="00CE10D1">
            <w:pPr>
              <w:rPr>
                <w:rFonts w:cs="Arial"/>
                <w:sz w:val="18"/>
                <w:szCs w:val="18"/>
              </w:rPr>
            </w:pPr>
            <w:r w:rsidRPr="001B2AC3">
              <w:rPr>
                <w:rFonts w:cs="Arial"/>
                <w:sz w:val="18"/>
                <w:szCs w:val="18"/>
              </w:rPr>
              <w:t>(7) unterschiedliche Sprechabsichten situationsangemessen und adressatenorientiert formulieren, dabei auch die Körpersprache bewusst einsetzen</w:t>
            </w:r>
          </w:p>
          <w:p w:rsidR="00942894" w:rsidRPr="001B2AC3" w:rsidRDefault="00942894" w:rsidP="00CE10D1">
            <w:pPr>
              <w:rPr>
                <w:rFonts w:cs="Arial"/>
                <w:sz w:val="18"/>
                <w:szCs w:val="18"/>
              </w:rPr>
            </w:pPr>
            <w:r w:rsidRPr="001B2AC3">
              <w:rPr>
                <w:rFonts w:cs="Arial"/>
                <w:sz w:val="18"/>
                <w:szCs w:val="18"/>
              </w:rPr>
              <w:t>(8) Zusammenhänge und Inhalte adressatenorientiert, sachgerecht und übersichtlich darstellen</w:t>
            </w:r>
          </w:p>
          <w:p w:rsidR="00942894" w:rsidRPr="001B2AC3" w:rsidRDefault="00942894" w:rsidP="00CE10D1">
            <w:pPr>
              <w:rPr>
                <w:rFonts w:cs="Arial"/>
                <w:sz w:val="18"/>
                <w:szCs w:val="18"/>
              </w:rPr>
            </w:pPr>
            <w:r w:rsidRPr="001B2AC3">
              <w:rPr>
                <w:rFonts w:cs="Arial"/>
                <w:sz w:val="18"/>
                <w:szCs w:val="18"/>
              </w:rPr>
              <w:t>(9) bei eigenen Sprech- und Schreibhandlungen einen differenzierten Wortschatz gebrauchen, einschließlich idiomatischer Wendungen in Kenntnis des jeweiligen Zusammenhangs</w:t>
            </w:r>
          </w:p>
          <w:p w:rsidR="00942894" w:rsidRPr="001B2AC3" w:rsidRDefault="00942894" w:rsidP="00CE10D1">
            <w:pPr>
              <w:rPr>
                <w:rFonts w:cs="Arial"/>
                <w:sz w:val="18"/>
                <w:szCs w:val="18"/>
              </w:rPr>
            </w:pPr>
            <w:r w:rsidRPr="001B2AC3">
              <w:rPr>
                <w:rFonts w:cs="Arial"/>
                <w:sz w:val="18"/>
                <w:szCs w:val="18"/>
              </w:rPr>
              <w:t>(11) sprachliche Äußerungen mündlich und schriftlich situationsangemessen und adressatenorientiert formulieren (</w:t>
            </w:r>
            <w:r w:rsidR="00F54B79">
              <w:rPr>
                <w:rFonts w:cs="Arial"/>
                <w:sz w:val="18"/>
                <w:szCs w:val="18"/>
              </w:rPr>
              <w:t>z.B.</w:t>
            </w:r>
            <w:r w:rsidRPr="001B2AC3">
              <w:rPr>
                <w:rFonts w:cs="Arial"/>
                <w:sz w:val="18"/>
                <w:szCs w:val="18"/>
              </w:rPr>
              <w:t xml:space="preserve"> Bewerbungsschreiben, Lebenslauf, Vorstellungsgespräch, Antragstellung, sachlicher Brief, Formulare)</w:t>
            </w:r>
          </w:p>
          <w:p w:rsidR="00942894" w:rsidRPr="001B2AC3" w:rsidRDefault="00942894" w:rsidP="00CE10D1">
            <w:pPr>
              <w:rPr>
                <w:rFonts w:eastAsia="Calibri" w:cs="Arial"/>
                <w:sz w:val="18"/>
                <w:szCs w:val="18"/>
              </w:rPr>
            </w:pPr>
            <w:r w:rsidRPr="001B2AC3">
              <w:rPr>
                <w:rFonts w:cs="Arial"/>
                <w:sz w:val="18"/>
                <w:szCs w:val="18"/>
              </w:rPr>
              <w:t>(18) sprachliche Fremdheitserfahrungen beschreiben und reflektieren; Mehrsprachigkeit sowie den Sprachenvergleich zur Entwicklung des Sprachbewusstseins nutzen</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Pr="00A17F24" w:rsidRDefault="00942894" w:rsidP="000F50E3">
            <w:pPr>
              <w:pStyle w:val="Listenabsatz"/>
              <w:ind w:left="0"/>
            </w:pPr>
            <w:r>
              <w:rPr>
                <w:b/>
                <w:shd w:val="clear" w:color="auto" w:fill="F0A092"/>
              </w:rPr>
              <w:t>M</w:t>
            </w:r>
            <w:r w:rsidRPr="00955BF3">
              <w:rPr>
                <w:b/>
                <w:shd w:val="clear" w:color="auto" w:fill="F0A092"/>
              </w:rPr>
              <w:t>:</w:t>
            </w:r>
          </w:p>
          <w:p w:rsidR="00942894" w:rsidRDefault="00942894" w:rsidP="000F50E3">
            <w:pPr>
              <w:spacing w:before="60"/>
              <w:rPr>
                <w:rFonts w:eastAsia="Calibri" w:cs="Arial"/>
              </w:rPr>
            </w:pPr>
            <w:r>
              <w:rPr>
                <w:rFonts w:eastAsia="Calibri" w:cs="Arial"/>
              </w:rPr>
              <w:t>Untersuchung verschiedener Mittel der Kohärenzbildung anhand verschiedener Textsorten; induktive Anlage als Kohärenzwerkstatt (Weglassproben, Kohärenzherstellung); mit verschiedenen Schreibaufgaben und der Überarbeitung eigener Texte verbinden</w:t>
            </w:r>
          </w:p>
          <w:p w:rsidR="00942894" w:rsidRDefault="00942894" w:rsidP="00942894">
            <w:pPr>
              <w:pStyle w:val="Listenabsatz"/>
              <w:numPr>
                <w:ilvl w:val="0"/>
                <w:numId w:val="12"/>
              </w:numPr>
              <w:spacing w:line="240" w:lineRule="auto"/>
            </w:pPr>
            <w:r>
              <w:t xml:space="preserve">wiederholend: </w:t>
            </w:r>
            <w:r w:rsidRPr="00016F46">
              <w:rPr>
                <w:rFonts w:cs="Arial"/>
              </w:rPr>
              <w:t>syntak</w:t>
            </w:r>
            <w:r>
              <w:rPr>
                <w:rFonts w:cs="Arial"/>
              </w:rPr>
              <w:t xml:space="preserve">tische Gleich- und Unterordnung, </w:t>
            </w:r>
            <w:r>
              <w:t>Präpositionen und deren Rektion (Kasuskohärenz der Nominalgruppe)</w:t>
            </w:r>
          </w:p>
          <w:p w:rsidR="00942894" w:rsidRDefault="00942894" w:rsidP="000F50E3">
            <w:pPr>
              <w:spacing w:before="60"/>
              <w:rPr>
                <w:rFonts w:eastAsia="Calibri" w:cs="Arial"/>
              </w:rPr>
            </w:pPr>
            <w:r w:rsidRPr="005F1719">
              <w:rPr>
                <w:rFonts w:eastAsia="Calibri" w:cs="Arial"/>
                <w:i/>
              </w:rPr>
              <w:t>Phänomen der Verweisung:</w:t>
            </w:r>
          </w:p>
          <w:p w:rsidR="00942894" w:rsidRDefault="00942894" w:rsidP="00942894">
            <w:pPr>
              <w:numPr>
                <w:ilvl w:val="0"/>
                <w:numId w:val="12"/>
              </w:numPr>
              <w:spacing w:before="60"/>
              <w:rPr>
                <w:rFonts w:eastAsia="Calibri" w:cs="Arial"/>
              </w:rPr>
            </w:pPr>
            <w:r w:rsidRPr="005F1719">
              <w:rPr>
                <w:rFonts w:eastAsia="Calibri" w:cs="Arial"/>
              </w:rPr>
              <w:t xml:space="preserve">wiederholend: Pronomen </w:t>
            </w:r>
            <w:r>
              <w:rPr>
                <w:rFonts w:eastAsia="Calibri" w:cs="Arial"/>
              </w:rPr>
              <w:t>(Personal-, Demonstrativ-, Possessivpronomen)</w:t>
            </w:r>
          </w:p>
          <w:p w:rsidR="00942894" w:rsidRPr="005F1719" w:rsidRDefault="00942894" w:rsidP="00942894">
            <w:pPr>
              <w:numPr>
                <w:ilvl w:val="0"/>
                <w:numId w:val="12"/>
              </w:numPr>
              <w:spacing w:before="60"/>
              <w:rPr>
                <w:rFonts w:eastAsia="Calibri" w:cs="Arial"/>
              </w:rPr>
            </w:pPr>
            <w:r w:rsidRPr="005F1719">
              <w:rPr>
                <w:rFonts w:eastAsia="Calibri" w:cs="Arial"/>
              </w:rPr>
              <w:t>Abgrenzung von Verweisung auf etwas außerhalb des Textes bzw. innerhalb des Textes</w:t>
            </w:r>
          </w:p>
          <w:p w:rsidR="00942894" w:rsidRDefault="00942894" w:rsidP="00942894">
            <w:pPr>
              <w:pStyle w:val="Listenabsatz"/>
              <w:numPr>
                <w:ilvl w:val="0"/>
                <w:numId w:val="12"/>
              </w:numPr>
              <w:spacing w:line="240" w:lineRule="auto"/>
            </w:pPr>
            <w:r w:rsidRPr="005F1719">
              <w:rPr>
                <w:rFonts w:cs="Arial"/>
              </w:rPr>
              <w:t>bestimmter Artikel als Markierung der Bekanntheit aus dem Text (Textkohärenz; Abgrenzung zum unbestimmten Artikel bei Neueinführung) oder aus dem Vorwissen</w:t>
            </w: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p>
        </w:tc>
      </w:tr>
      <w:tr w:rsidR="00942894" w:rsidRPr="0066072B" w:rsidTr="000F50E3">
        <w:trPr>
          <w:trHeight w:val="20"/>
        </w:trPr>
        <w:tc>
          <w:tcPr>
            <w:tcW w:w="1250" w:type="pct"/>
            <w:vMerge/>
            <w:tcBorders>
              <w:left w:val="single" w:sz="4" w:space="0" w:color="auto"/>
              <w:bottom w:val="single" w:sz="4" w:space="0" w:color="auto"/>
              <w:right w:val="single" w:sz="4" w:space="0" w:color="auto"/>
            </w:tcBorders>
            <w:shd w:val="clear" w:color="auto" w:fill="auto"/>
          </w:tcPr>
          <w:p w:rsidR="00942894" w:rsidRPr="0066072B" w:rsidRDefault="00942894" w:rsidP="000F50E3">
            <w:pPr>
              <w:spacing w:before="60"/>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42894" w:rsidRPr="001B2AC3" w:rsidRDefault="00942894" w:rsidP="00CE10D1">
            <w:pPr>
              <w:rPr>
                <w:rFonts w:eastAsia="Calibri" w:cs="Arial"/>
                <w:sz w:val="18"/>
                <w:szCs w:val="18"/>
                <w:u w:val="single"/>
              </w:rPr>
            </w:pPr>
            <w:r w:rsidRPr="00A17F24">
              <w:rPr>
                <w:rFonts w:eastAsia="Calibri" w:cs="Arial"/>
                <w:sz w:val="18"/>
                <w:szCs w:val="18"/>
                <w:shd w:val="clear" w:color="auto" w:fill="F0A092"/>
              </w:rPr>
              <w:t>E:</w:t>
            </w:r>
            <w:r w:rsidRPr="001B2AC3">
              <w:rPr>
                <w:rFonts w:eastAsia="Calibri" w:cs="Arial"/>
                <w:sz w:val="18"/>
                <w:szCs w:val="18"/>
              </w:rPr>
              <w:t xml:space="preserve"> </w:t>
            </w:r>
            <w:r w:rsidRPr="001B2AC3">
              <w:rPr>
                <w:rFonts w:eastAsia="Calibri" w:cs="Arial"/>
                <w:sz w:val="18"/>
                <w:szCs w:val="18"/>
                <w:u w:val="single"/>
              </w:rPr>
              <w:t>3.2.2.1 Struktur von Äußerungen</w:t>
            </w:r>
          </w:p>
          <w:p w:rsidR="00942894" w:rsidRPr="001B2AC3" w:rsidRDefault="00942894" w:rsidP="00CE10D1">
            <w:pPr>
              <w:rPr>
                <w:rFonts w:cs="Arial"/>
                <w:sz w:val="18"/>
                <w:szCs w:val="18"/>
              </w:rPr>
            </w:pPr>
            <w:r w:rsidRPr="001B2AC3">
              <w:rPr>
                <w:rFonts w:cs="Arial"/>
                <w:sz w:val="18"/>
                <w:szCs w:val="18"/>
              </w:rPr>
              <w:t>(1) die zentrale Bedeutung des Prädikats für den Satz erläutern und Art und Anzahl der vom Prädikat abhängigen Satzglieder untersuchen und bestimmen</w:t>
            </w:r>
          </w:p>
          <w:p w:rsidR="00942894" w:rsidRPr="001B2AC3" w:rsidRDefault="00942894" w:rsidP="00CE10D1">
            <w:pPr>
              <w:rPr>
                <w:rFonts w:cs="Arial"/>
                <w:sz w:val="18"/>
                <w:szCs w:val="18"/>
              </w:rPr>
            </w:pPr>
            <w:r w:rsidRPr="001B2AC3">
              <w:rPr>
                <w:rFonts w:cs="Arial"/>
                <w:sz w:val="18"/>
                <w:szCs w:val="18"/>
              </w:rPr>
              <w:t>(2) adverbiale Bestimmungen in ihrer Form (Adverb, Präpositionalausdruck, Adverbialsätze) und semantischen Funktion (temporal, kausal, modal, lokal) erläutern und verwenden</w:t>
            </w:r>
          </w:p>
          <w:p w:rsidR="00942894" w:rsidRPr="001B2AC3" w:rsidRDefault="00942894" w:rsidP="00CE10D1">
            <w:pPr>
              <w:rPr>
                <w:rFonts w:cs="Arial"/>
                <w:sz w:val="18"/>
                <w:szCs w:val="18"/>
              </w:rPr>
            </w:pPr>
            <w:r w:rsidRPr="001B2AC3">
              <w:rPr>
                <w:rFonts w:cs="Arial"/>
                <w:sz w:val="18"/>
                <w:szCs w:val="18"/>
              </w:rPr>
              <w:t>(3) Attribute als Teil eines Satzgliedes erkennen und bestimmen (Adjektiv-, Präpositional-, Pronominal-, Genitivattribut, Relativsatz) und verwenden</w:t>
            </w:r>
          </w:p>
          <w:p w:rsidR="00942894" w:rsidRPr="001B2AC3" w:rsidRDefault="00942894" w:rsidP="00CE10D1">
            <w:pPr>
              <w:rPr>
                <w:rFonts w:cs="Arial"/>
                <w:sz w:val="18"/>
                <w:szCs w:val="18"/>
              </w:rPr>
            </w:pPr>
            <w:r w:rsidRPr="001B2AC3">
              <w:rPr>
                <w:rFonts w:cs="Arial"/>
                <w:sz w:val="18"/>
                <w:szCs w:val="18"/>
              </w:rPr>
              <w:t>(4) die Struktur von Sätzen und Satzgefügen im Feldermodell analysieren (Satzklammer und Felder, auch in komplexeren Formen)</w:t>
            </w:r>
          </w:p>
          <w:p w:rsidR="00942894" w:rsidRPr="001B2AC3" w:rsidRDefault="00942894" w:rsidP="00CE10D1">
            <w:pPr>
              <w:rPr>
                <w:rFonts w:cs="Arial"/>
                <w:sz w:val="18"/>
                <w:szCs w:val="18"/>
              </w:rPr>
            </w:pPr>
            <w:r w:rsidRPr="001B2AC3">
              <w:rPr>
                <w:rFonts w:cs="Arial"/>
                <w:sz w:val="18"/>
                <w:szCs w:val="18"/>
              </w:rPr>
              <w:t>(6) Nebensätze als Satzglieder oder Satzgliedteile auch in komplexeren Satzgefügen bestimmen, erläutern (Adverbialsätze, Subjekt- und Objektsätze) und verwenden</w:t>
            </w:r>
          </w:p>
          <w:p w:rsidR="00942894" w:rsidRPr="001B2AC3" w:rsidRDefault="00942894" w:rsidP="00CE10D1">
            <w:pPr>
              <w:rPr>
                <w:rFonts w:cs="Arial"/>
                <w:sz w:val="18"/>
                <w:szCs w:val="18"/>
              </w:rPr>
            </w:pPr>
            <w:r w:rsidRPr="001B2AC3">
              <w:rPr>
                <w:rFonts w:cs="Arial"/>
                <w:sz w:val="18"/>
                <w:szCs w:val="18"/>
              </w:rPr>
              <w:t>(7) Infinitiv- und Partizipialgruppen erkennen und verwenden</w:t>
            </w:r>
          </w:p>
          <w:p w:rsidR="00942894" w:rsidRPr="001B2AC3" w:rsidRDefault="00942894" w:rsidP="00CE10D1">
            <w:pPr>
              <w:rPr>
                <w:rFonts w:cs="Arial"/>
                <w:sz w:val="18"/>
                <w:szCs w:val="18"/>
              </w:rPr>
            </w:pPr>
            <w:r w:rsidRPr="001B2AC3">
              <w:rPr>
                <w:rFonts w:cs="Arial"/>
                <w:sz w:val="18"/>
                <w:szCs w:val="18"/>
              </w:rPr>
              <w:t xml:space="preserve">(8) Gleich- und Unterordnung unterscheiden, dazu Konjunktionen und Subjunktionen unterscheiden, in ihren syntaktischen Funktionen beschreiben und verwenden, auch in komplexeren Satzgefügen </w:t>
            </w:r>
          </w:p>
          <w:p w:rsidR="00942894" w:rsidRPr="001B2AC3" w:rsidRDefault="00942894" w:rsidP="00CE10D1">
            <w:pPr>
              <w:rPr>
                <w:rFonts w:cs="Arial"/>
                <w:sz w:val="18"/>
                <w:szCs w:val="18"/>
              </w:rPr>
            </w:pPr>
            <w:r w:rsidRPr="001B2AC3">
              <w:rPr>
                <w:rFonts w:cs="Arial"/>
                <w:sz w:val="18"/>
                <w:szCs w:val="18"/>
              </w:rPr>
              <w:t>(9) Erscheinungsformen der Textkohärenz erklären und eigene Texte mit Hilfe sprachlicher Mittel kohärent gestalten</w:t>
            </w:r>
          </w:p>
          <w:p w:rsidR="00942894" w:rsidRPr="001B2AC3" w:rsidRDefault="00942894" w:rsidP="00CE10D1">
            <w:pPr>
              <w:rPr>
                <w:rFonts w:cs="Arial"/>
                <w:sz w:val="18"/>
                <w:szCs w:val="18"/>
              </w:rPr>
            </w:pPr>
            <w:r w:rsidRPr="001B2AC3">
              <w:rPr>
                <w:rFonts w:cs="Arial"/>
                <w:sz w:val="18"/>
                <w:szCs w:val="18"/>
              </w:rPr>
              <w:t>(10) Wortarten nach ihren morphologischen Merkmalen sowie gemäß ihrer Funktion unterscheiden und bestimmen; Zusammenhänge zwischen Wortart und syntaktischer Verwendung erläutern</w:t>
            </w:r>
          </w:p>
          <w:p w:rsidR="00942894" w:rsidRPr="001B2AC3" w:rsidRDefault="00942894" w:rsidP="00CE10D1">
            <w:pPr>
              <w:rPr>
                <w:rFonts w:cs="Arial"/>
                <w:sz w:val="18"/>
                <w:szCs w:val="18"/>
              </w:rPr>
            </w:pPr>
            <w:r w:rsidRPr="001B2AC3">
              <w:rPr>
                <w:rFonts w:cs="Arial"/>
                <w:sz w:val="18"/>
                <w:szCs w:val="18"/>
              </w:rPr>
              <w:t>(15) Kategorien (Genus, Numerus, Kasus) des Nomens in ihrem Zusammenhang mit Verben und Präpositionen in Form und Funktion erläutern</w:t>
            </w:r>
          </w:p>
          <w:p w:rsidR="00942894" w:rsidRPr="001B2AC3" w:rsidRDefault="00942894" w:rsidP="00CE10D1">
            <w:pPr>
              <w:rPr>
                <w:rFonts w:cs="Arial"/>
                <w:sz w:val="18"/>
                <w:szCs w:val="18"/>
              </w:rPr>
            </w:pPr>
            <w:r w:rsidRPr="001B2AC3">
              <w:rPr>
                <w:rFonts w:cs="Arial"/>
                <w:sz w:val="18"/>
                <w:szCs w:val="18"/>
              </w:rPr>
              <w:t>(16) Wortbedeutungen klären, auch mittels Nachschlagewerken (</w:t>
            </w:r>
            <w:r w:rsidR="00F54B79">
              <w:rPr>
                <w:rFonts w:cs="Arial"/>
                <w:sz w:val="18"/>
                <w:szCs w:val="18"/>
              </w:rPr>
              <w:t>z.B.</w:t>
            </w:r>
            <w:r w:rsidRPr="001B2AC3">
              <w:rPr>
                <w:rFonts w:cs="Arial"/>
                <w:sz w:val="18"/>
                <w:szCs w:val="18"/>
              </w:rPr>
              <w:t xml:space="preserve"> Fremd- oder Synonymwörterbücher, auch im Internet), Definitionen einfacher Begriffe formulieren</w:t>
            </w:r>
          </w:p>
          <w:p w:rsidR="00942894" w:rsidRPr="0039633D" w:rsidRDefault="00942894" w:rsidP="00CE10D1">
            <w:pPr>
              <w:rPr>
                <w:rFonts w:cs="Arial"/>
                <w:sz w:val="18"/>
                <w:szCs w:val="18"/>
              </w:rPr>
            </w:pPr>
            <w:r w:rsidRPr="001B2AC3">
              <w:rPr>
                <w:rFonts w:cs="Arial"/>
                <w:sz w:val="18"/>
                <w:szCs w:val="18"/>
              </w:rPr>
              <w:t xml:space="preserve">(17) sinnverwandte Wörter in Wortfeldern und Wörter gleicher Herkunft in Wortfamilien zusammenfassen sowie durch Abgrenzung und Vergleich die Bedeutung einzelner Wörter erschließen; Synonyme und Antonyme </w:t>
            </w:r>
            <w:r w:rsidRPr="0039633D">
              <w:rPr>
                <w:rFonts w:cs="Arial"/>
                <w:sz w:val="18"/>
                <w:szCs w:val="18"/>
              </w:rPr>
              <w:t>unterscheiden</w:t>
            </w:r>
          </w:p>
          <w:p w:rsidR="00942894" w:rsidRPr="0039633D" w:rsidRDefault="00942894" w:rsidP="00CE10D1">
            <w:pPr>
              <w:rPr>
                <w:rFonts w:cs="Arial"/>
                <w:sz w:val="18"/>
                <w:szCs w:val="18"/>
              </w:rPr>
            </w:pPr>
            <w:r w:rsidRPr="0039633D">
              <w:rPr>
                <w:rFonts w:cs="Arial"/>
                <w:sz w:val="18"/>
                <w:szCs w:val="18"/>
              </w:rPr>
              <w:t>(20) Herkunft und Bedeutungswandel von Wörtern klären und dazu auch etymologische Lexika nutzen</w:t>
            </w:r>
          </w:p>
          <w:p w:rsidR="00942894" w:rsidRPr="001B2AC3" w:rsidRDefault="00942894" w:rsidP="00CE10D1">
            <w:pPr>
              <w:rPr>
                <w:rFonts w:cs="Arial"/>
                <w:sz w:val="18"/>
                <w:szCs w:val="18"/>
              </w:rPr>
            </w:pPr>
            <w:r w:rsidRPr="0039633D">
              <w:rPr>
                <w:rFonts w:cs="Arial"/>
                <w:sz w:val="18"/>
                <w:szCs w:val="18"/>
              </w:rPr>
              <w:t>(23) Groß- und</w:t>
            </w:r>
            <w:r w:rsidRPr="001B2AC3">
              <w:rPr>
                <w:rFonts w:cs="Arial"/>
                <w:sz w:val="18"/>
                <w:szCs w:val="18"/>
              </w:rPr>
              <w:t xml:space="preserve"> Kleinschreibung sicher unterscheiden; Großschreibung in allen Fällen nominaler Verwendung sowie in festen Fügungen normgerecht verwenden und dabei grammatikalisches Wissen nutzen</w:t>
            </w:r>
          </w:p>
          <w:p w:rsidR="00942894" w:rsidRPr="001B2AC3" w:rsidRDefault="00942894" w:rsidP="00CE10D1">
            <w:pPr>
              <w:rPr>
                <w:rFonts w:cs="Arial"/>
                <w:sz w:val="18"/>
                <w:szCs w:val="18"/>
              </w:rPr>
            </w:pPr>
            <w:r w:rsidRPr="001B2AC3">
              <w:rPr>
                <w:rFonts w:cs="Arial"/>
                <w:sz w:val="18"/>
                <w:szCs w:val="18"/>
              </w:rPr>
              <w:t>(26) die Zeichensetzung korrekt verwenden und syntaktisch begründen (bei Zitaten und Redewieder-gabe, Satzreihen, Nebensätzen, Appositionen, Anre-den und Ausrufen sowie in einfachen Sätzen bei Infinitiv- und Partizipialgruppen) […]</w:t>
            </w:r>
          </w:p>
          <w:p w:rsidR="00942894" w:rsidRPr="001B2AC3" w:rsidRDefault="00942894" w:rsidP="00CE10D1">
            <w:pPr>
              <w:rPr>
                <w:rFonts w:eastAsia="Calibri" w:cs="Arial"/>
                <w:sz w:val="18"/>
                <w:szCs w:val="18"/>
                <w:u w:val="single"/>
              </w:rPr>
            </w:pPr>
            <w:r w:rsidRPr="001B2AC3">
              <w:rPr>
                <w:rFonts w:eastAsia="Calibri" w:cs="Arial"/>
                <w:sz w:val="18"/>
                <w:szCs w:val="18"/>
                <w:u w:val="single"/>
              </w:rPr>
              <w:t>3.2.2.2 Funktion von Äußerungen</w:t>
            </w:r>
          </w:p>
          <w:p w:rsidR="00942894" w:rsidRPr="001B2AC3" w:rsidRDefault="00942894" w:rsidP="00CE10D1">
            <w:pPr>
              <w:rPr>
                <w:rFonts w:cs="Arial"/>
                <w:sz w:val="18"/>
                <w:szCs w:val="18"/>
              </w:rPr>
            </w:pPr>
            <w:r w:rsidRPr="001B2AC3">
              <w:rPr>
                <w:rFonts w:cs="Arial"/>
                <w:sz w:val="18"/>
                <w:szCs w:val="18"/>
              </w:rPr>
              <w:t>(3) Zusammenhänge zwischen verbalen und nonverbalen Ausdrucksmitteln erkennen und wesentliche Faktoren beschreiben, die die mündliche Kommunikation prägen (</w:t>
            </w:r>
            <w:r w:rsidR="00F54B79">
              <w:rPr>
                <w:rFonts w:cs="Arial"/>
                <w:sz w:val="18"/>
                <w:szCs w:val="18"/>
              </w:rPr>
              <w:t>z.B.</w:t>
            </w:r>
            <w:r w:rsidRPr="001B2AC3">
              <w:rPr>
                <w:rFonts w:cs="Arial"/>
                <w:sz w:val="18"/>
                <w:szCs w:val="18"/>
              </w:rPr>
              <w:t xml:space="preserve"> Gestik, Mimik, Stimme, Modulation)</w:t>
            </w:r>
          </w:p>
          <w:p w:rsidR="00942894" w:rsidRPr="001B2AC3" w:rsidRDefault="00942894" w:rsidP="00CE10D1">
            <w:pPr>
              <w:rPr>
                <w:rFonts w:cs="Arial"/>
                <w:sz w:val="18"/>
                <w:szCs w:val="18"/>
              </w:rPr>
            </w:pPr>
            <w:r w:rsidRPr="001B2AC3">
              <w:rPr>
                <w:rFonts w:cs="Arial"/>
                <w:sz w:val="18"/>
                <w:szCs w:val="18"/>
              </w:rPr>
              <w:t>(4) distinktive Merkmale gesprochener und geschriebener Sprache erkennen, benennen und in ihrer kommunikativen Bedeutung unterscheiden</w:t>
            </w:r>
          </w:p>
          <w:p w:rsidR="00942894" w:rsidRPr="001B2AC3" w:rsidRDefault="00942894" w:rsidP="00CE10D1">
            <w:pPr>
              <w:rPr>
                <w:rFonts w:cs="Arial"/>
                <w:sz w:val="18"/>
                <w:szCs w:val="18"/>
              </w:rPr>
            </w:pPr>
            <w:r w:rsidRPr="001B2AC3">
              <w:rPr>
                <w:rFonts w:cs="Arial"/>
                <w:sz w:val="18"/>
                <w:szCs w:val="18"/>
              </w:rPr>
              <w:t>(7) unterschiedliche Sprechabsichten situationsangemessen und adressatenorientiert formulieren […]</w:t>
            </w:r>
          </w:p>
          <w:p w:rsidR="00942894" w:rsidRPr="001B2AC3" w:rsidRDefault="00942894" w:rsidP="00CE10D1">
            <w:pPr>
              <w:rPr>
                <w:rFonts w:cs="Arial"/>
                <w:sz w:val="18"/>
                <w:szCs w:val="18"/>
              </w:rPr>
            </w:pPr>
            <w:r w:rsidRPr="001B2AC3">
              <w:rPr>
                <w:rFonts w:cs="Arial"/>
                <w:sz w:val="18"/>
                <w:szCs w:val="18"/>
              </w:rPr>
              <w:t>(8) […] Zusammenhänge und Inhalte adressatenorientiert, sachgerecht und übersichtlich darstellen</w:t>
            </w:r>
          </w:p>
          <w:p w:rsidR="00942894" w:rsidRPr="001B2AC3" w:rsidRDefault="00942894" w:rsidP="00CE10D1">
            <w:pPr>
              <w:rPr>
                <w:rFonts w:cs="Arial"/>
                <w:sz w:val="18"/>
                <w:szCs w:val="18"/>
              </w:rPr>
            </w:pPr>
            <w:r w:rsidRPr="001B2AC3">
              <w:rPr>
                <w:rFonts w:cs="Arial"/>
                <w:sz w:val="18"/>
                <w:szCs w:val="18"/>
              </w:rPr>
              <w:t>(9) bei eigenen Sprech- und Schreibhandlungen distinktive Besonderheiten gesprochener und geschriebener Sprache situationsangemessen und adressatenbezogen und begründet beachten</w:t>
            </w:r>
          </w:p>
          <w:p w:rsidR="00942894" w:rsidRPr="001B2AC3" w:rsidRDefault="00942894" w:rsidP="00CE10D1">
            <w:pPr>
              <w:rPr>
                <w:rFonts w:cs="Arial"/>
                <w:sz w:val="18"/>
                <w:szCs w:val="18"/>
              </w:rPr>
            </w:pPr>
            <w:r w:rsidRPr="001B2AC3">
              <w:rPr>
                <w:rFonts w:cs="Arial"/>
                <w:sz w:val="18"/>
                <w:szCs w:val="18"/>
              </w:rPr>
              <w:t>(11) sprachliche Äußerungen mündlich und schriftlich situationsangemessen und adressatenorientiert formulieren (</w:t>
            </w:r>
            <w:r w:rsidR="00F54B79">
              <w:rPr>
                <w:rFonts w:cs="Arial"/>
                <w:sz w:val="18"/>
                <w:szCs w:val="18"/>
              </w:rPr>
              <w:t>z.B.</w:t>
            </w:r>
            <w:r w:rsidRPr="001B2AC3">
              <w:rPr>
                <w:rFonts w:cs="Arial"/>
                <w:sz w:val="18"/>
                <w:szCs w:val="18"/>
              </w:rPr>
              <w:t xml:space="preserve"> Rollendiskussionen, Dialoge, Bewerbungsschreiben, Lebenslauf, Vorstellungsgespräch, Antragstellung, sachlicher Brief, Formulare)</w:t>
            </w:r>
          </w:p>
          <w:p w:rsidR="00942894" w:rsidRPr="001B2AC3" w:rsidRDefault="00942894" w:rsidP="00CE10D1">
            <w:pPr>
              <w:rPr>
                <w:rFonts w:cs="Arial"/>
                <w:sz w:val="18"/>
                <w:szCs w:val="18"/>
              </w:rPr>
            </w:pPr>
            <w:r w:rsidRPr="001B2AC3">
              <w:rPr>
                <w:rFonts w:cs="Arial"/>
                <w:sz w:val="18"/>
                <w:szCs w:val="18"/>
              </w:rPr>
              <w:t>(16) einfache Merkmale von Fachsprachen exemplarisch untersuchen und benennen</w:t>
            </w:r>
          </w:p>
          <w:p w:rsidR="00942894" w:rsidRPr="001B2AC3" w:rsidRDefault="00942894" w:rsidP="00CE10D1">
            <w:pPr>
              <w:rPr>
                <w:rFonts w:eastAsia="Calibri" w:cs="Arial"/>
                <w:sz w:val="18"/>
                <w:szCs w:val="18"/>
              </w:rPr>
            </w:pPr>
            <w:r w:rsidRPr="001B2AC3">
              <w:rPr>
                <w:rFonts w:cs="Arial"/>
                <w:sz w:val="18"/>
                <w:szCs w:val="18"/>
              </w:rPr>
              <w:t>(18) sprachliche Fremdheitserfahrungen beschreiben und reflektieren; Mehrsprachigkeit sowie den Sprachenvergleich zur Entwicklung des Sprachbewusstseins nutzen</w:t>
            </w: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42894" w:rsidRDefault="00942894" w:rsidP="000F50E3">
            <w:pPr>
              <w:spacing w:before="60"/>
              <w:rPr>
                <w:rFonts w:eastAsia="Calibri" w:cs="Arial"/>
              </w:rPr>
            </w:pPr>
            <w:r>
              <w:rPr>
                <w:b/>
                <w:shd w:val="clear" w:color="auto" w:fill="F0A092"/>
              </w:rPr>
              <w:t>E</w:t>
            </w:r>
            <w:r w:rsidRPr="00955BF3">
              <w:rPr>
                <w:b/>
                <w:shd w:val="clear" w:color="auto" w:fill="F0A092"/>
              </w:rPr>
              <w:t>:</w:t>
            </w:r>
          </w:p>
          <w:p w:rsidR="00942894" w:rsidRDefault="00942894" w:rsidP="000F50E3">
            <w:pPr>
              <w:rPr>
                <w:i/>
              </w:rPr>
            </w:pPr>
            <w:r>
              <w:t xml:space="preserve">Untersuchung „kleiner“ Wörter, die Kohärenz herstellen </w:t>
            </w:r>
          </w:p>
          <w:p w:rsidR="00942894" w:rsidRDefault="00942894" w:rsidP="000F50E3">
            <w:r>
              <w:t>Fokus auf funktionaler Analyse</w:t>
            </w:r>
          </w:p>
          <w:p w:rsidR="00942894" w:rsidRDefault="00942894" w:rsidP="000F50E3">
            <w:pPr>
              <w:spacing w:before="60"/>
              <w:rPr>
                <w:rFonts w:eastAsia="Calibri" w:cs="Arial"/>
              </w:rPr>
            </w:pPr>
            <w:r>
              <w:rPr>
                <w:rFonts w:eastAsia="Calibri" w:cs="Arial"/>
              </w:rPr>
              <w:t>Untersuchung verschiedener Mittel der Kohärenzbildung anhand verschiedener Textsorten; induktive Anlage als Kohärenzwerkstatt (Weglassproben, Kohärenzherstellung); mit verschiedenen Schreibaufgaben und der Überarbeitung eigener Texte verbinden</w:t>
            </w:r>
          </w:p>
          <w:p w:rsidR="00942894" w:rsidRPr="005F1719" w:rsidRDefault="00942894" w:rsidP="000F50E3">
            <w:pPr>
              <w:numPr>
                <w:ilvl w:val="0"/>
                <w:numId w:val="1"/>
              </w:numPr>
              <w:spacing w:before="60"/>
              <w:rPr>
                <w:rFonts w:eastAsia="Calibri" w:cs="Arial"/>
              </w:rPr>
            </w:pPr>
            <w:r w:rsidRPr="00016F46">
              <w:rPr>
                <w:rFonts w:eastAsia="Calibri" w:cs="Arial"/>
              </w:rPr>
              <w:t>wiederholend: syntaktische Gleich- und Unterordnung (Konjunktion und Subjunktion)</w:t>
            </w:r>
            <w:r>
              <w:rPr>
                <w:rFonts w:eastAsia="Calibri" w:cs="Arial"/>
              </w:rPr>
              <w:t>, Präpositionen (einschließlich Rektion)</w:t>
            </w:r>
          </w:p>
          <w:p w:rsidR="00942894" w:rsidRDefault="00942894" w:rsidP="000F50E3">
            <w:pPr>
              <w:spacing w:before="60"/>
              <w:rPr>
                <w:rFonts w:eastAsia="Calibri" w:cs="Arial"/>
              </w:rPr>
            </w:pPr>
            <w:r w:rsidRPr="005F1719">
              <w:rPr>
                <w:rFonts w:eastAsia="Calibri" w:cs="Arial"/>
                <w:i/>
              </w:rPr>
              <w:t>Phänomen der Verweisung:</w:t>
            </w:r>
          </w:p>
          <w:p w:rsidR="00942894" w:rsidRDefault="00942894" w:rsidP="000F50E3">
            <w:pPr>
              <w:numPr>
                <w:ilvl w:val="0"/>
                <w:numId w:val="1"/>
              </w:numPr>
              <w:spacing w:before="60"/>
              <w:rPr>
                <w:rFonts w:eastAsia="Calibri" w:cs="Arial"/>
              </w:rPr>
            </w:pPr>
            <w:r w:rsidRPr="005F1719">
              <w:rPr>
                <w:rFonts w:eastAsia="Calibri" w:cs="Arial"/>
              </w:rPr>
              <w:t xml:space="preserve">wiederholend: Pronomen </w:t>
            </w:r>
            <w:r>
              <w:rPr>
                <w:rFonts w:eastAsia="Calibri" w:cs="Arial"/>
              </w:rPr>
              <w:t>(Personal-, Demonstrativ-, Possessivpronomen)</w:t>
            </w:r>
          </w:p>
          <w:p w:rsidR="00942894" w:rsidRPr="005F1719" w:rsidRDefault="00942894" w:rsidP="000F50E3">
            <w:pPr>
              <w:numPr>
                <w:ilvl w:val="0"/>
                <w:numId w:val="1"/>
              </w:numPr>
              <w:spacing w:before="60"/>
              <w:rPr>
                <w:rFonts w:eastAsia="Calibri" w:cs="Arial"/>
              </w:rPr>
            </w:pPr>
            <w:r w:rsidRPr="005F1719">
              <w:rPr>
                <w:rFonts w:eastAsia="Calibri" w:cs="Arial"/>
              </w:rPr>
              <w:t>Abgrenzung von deiktischer und phorischer Verweisung (auf etwas außerhalb des Textes bzw. Verweisung innerhalb des Textes)</w:t>
            </w:r>
          </w:p>
          <w:p w:rsidR="00942894" w:rsidRPr="006C32CF" w:rsidRDefault="00942894" w:rsidP="000F50E3">
            <w:pPr>
              <w:numPr>
                <w:ilvl w:val="0"/>
                <w:numId w:val="1"/>
              </w:numPr>
              <w:spacing w:before="60"/>
            </w:pPr>
            <w:r w:rsidRPr="005F1719">
              <w:rPr>
                <w:rFonts w:eastAsia="Calibri" w:cs="Arial"/>
              </w:rPr>
              <w:t xml:space="preserve">bestimmter Artikel als Markierung der Bekanntheit aus dem Text (Textkohärenz; Abgrenzung zum unbestimmten Artikel bei Neueinführung) oder aus dem Vorwissen; zudem als Markierung </w:t>
            </w:r>
            <w:r>
              <w:t>sachlicher Einmaligkeit („der Papst“) sowie von Generalisierungen („Die Katze ist ein Säugetier.“)</w:t>
            </w:r>
          </w:p>
          <w:p w:rsidR="00942894" w:rsidRPr="005F1719" w:rsidRDefault="00942894" w:rsidP="000F50E3">
            <w:pPr>
              <w:spacing w:before="60"/>
              <w:rPr>
                <w:rFonts w:eastAsia="Calibri" w:cs="Arial"/>
                <w:i/>
              </w:rPr>
            </w:pPr>
            <w:r w:rsidRPr="005F1719">
              <w:rPr>
                <w:rFonts w:eastAsia="Calibri" w:cs="Arial"/>
                <w:i/>
              </w:rPr>
              <w:t>Ellipsenphänomene</w:t>
            </w:r>
          </w:p>
          <w:p w:rsidR="00942894" w:rsidRDefault="00942894" w:rsidP="000F50E3">
            <w:pPr>
              <w:numPr>
                <w:ilvl w:val="0"/>
                <w:numId w:val="1"/>
              </w:numPr>
              <w:spacing w:before="60"/>
            </w:pPr>
            <w:r>
              <w:rPr>
                <w:rFonts w:eastAsia="Calibri" w:cs="Arial"/>
              </w:rPr>
              <w:t xml:space="preserve">Ellipsenphänomene im Satzbau (Satzklammeranalysen); dabei auch </w:t>
            </w:r>
            <w:r w:rsidRPr="006C32CF">
              <w:t>Reflexion der zugrundeliegenden Stilnorm (Wiederholungsvermei</w:t>
            </w:r>
            <w:r>
              <w:t>dung)</w:t>
            </w: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42894" w:rsidRPr="0066072B" w:rsidRDefault="00942894" w:rsidP="000F50E3">
            <w:pPr>
              <w:spacing w:before="60"/>
              <w:rPr>
                <w:rFonts w:eastAsia="Calibri" w:cs="Arial"/>
                <w:i/>
                <w:szCs w:val="22"/>
              </w:rPr>
            </w:pPr>
          </w:p>
        </w:tc>
      </w:tr>
    </w:tbl>
    <w:p w:rsidR="00942894" w:rsidRPr="00545000" w:rsidRDefault="00942894" w:rsidP="00942894">
      <w:pPr>
        <w:jc w:val="both"/>
        <w:rPr>
          <w:szCs w:val="22"/>
        </w:rPr>
      </w:pPr>
    </w:p>
    <w:tbl>
      <w:tblPr>
        <w:tblW w:w="15930" w:type="dxa"/>
        <w:tblInd w:w="108" w:type="dxa"/>
        <w:tblLayout w:type="fixed"/>
        <w:tblLook w:val="0000" w:firstRow="0" w:lastRow="0" w:firstColumn="0" w:lastColumn="0" w:noHBand="0" w:noVBand="0"/>
      </w:tblPr>
      <w:tblGrid>
        <w:gridCol w:w="3980"/>
        <w:gridCol w:w="3980"/>
        <w:gridCol w:w="3980"/>
        <w:gridCol w:w="3990"/>
      </w:tblGrid>
      <w:tr w:rsidR="00942894" w:rsidTr="000F50E3">
        <w:tc>
          <w:tcPr>
            <w:tcW w:w="15930" w:type="dxa"/>
            <w:gridSpan w:val="4"/>
            <w:tcBorders>
              <w:top w:val="single" w:sz="4" w:space="0" w:color="000000"/>
              <w:left w:val="single" w:sz="4" w:space="0" w:color="000000"/>
              <w:bottom w:val="single" w:sz="4" w:space="0" w:color="000000"/>
              <w:right w:val="single" w:sz="4" w:space="0" w:color="000000"/>
            </w:tcBorders>
            <w:shd w:val="clear" w:color="auto" w:fill="D9D9D9"/>
          </w:tcPr>
          <w:p w:rsidR="00942894" w:rsidRPr="005352A8" w:rsidRDefault="00942894" w:rsidP="005352A8">
            <w:pPr>
              <w:pStyle w:val="bcTab"/>
              <w:rPr>
                <w:highlight w:val="green"/>
              </w:rPr>
            </w:pPr>
            <w:bookmarkStart w:id="42" w:name="_Toc472943878"/>
            <w:bookmarkStart w:id="43" w:name="_Toc474332770"/>
            <w:bookmarkStart w:id="44" w:name="_Toc475637477"/>
            <w:bookmarkStart w:id="45" w:name="_Toc481875960"/>
            <w:r>
              <w:t>8.R Rechtschreibung und Zeichensetzung</w:t>
            </w:r>
            <w:bookmarkEnd w:id="42"/>
            <w:bookmarkEnd w:id="43"/>
            <w:bookmarkEnd w:id="44"/>
            <w:bookmarkEnd w:id="45"/>
          </w:p>
        </w:tc>
      </w:tr>
      <w:tr w:rsidR="00942894" w:rsidRPr="007057AF" w:rsidTr="000F50E3">
        <w:tc>
          <w:tcPr>
            <w:tcW w:w="1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942894" w:rsidRDefault="00942894" w:rsidP="000F50E3">
            <w:r>
              <w:t>Auf der Grundlage der erfolgreichen selbstständigen Anwendung von Rechtschreibstrategien und von grundlegenden Rechtschreibregeln sowie der Verwendung von Nachschlagewerken sind die Schülerinnen und Schüler zunehmend in der Lage, Texte orthografisch korrekt zu gestalten</w:t>
            </w:r>
            <w:r w:rsidR="005352A8">
              <w:t xml:space="preserve"> – wiewohl Rechtschreibung über die ganze Schulkarriere hinweg ein Problemfeld bleibt</w:t>
            </w:r>
            <w:r>
              <w:t>. Die Schülerinnen und Schüler sollen dazu befähigt werden, im Bereich der Orthografie sowie der Interpunktion individuelle Fehlerschwerpunkte zu benennen und korrigierend bearbeiten zu können. Beim Verfassen und Überarbeiten eigener Texte nutzen die Schülerinnen und Schüler auch digitale Rechtschreibhilfen; deren Grenzen zu erkennen und zu beachten, ist ebenfalls Ziel des Deutschunterrichts.</w:t>
            </w:r>
          </w:p>
          <w:p w:rsidR="00942894" w:rsidRPr="007057AF" w:rsidRDefault="00942894" w:rsidP="000F50E3">
            <w:r>
              <w:t>Hilfreich ist es, zur Motivation der SuS Situationen und Schreibanlässe zu nutzen, in denen sich ihnen der Wert korrekter Orthografie unmittelbar erschließt (</w:t>
            </w:r>
            <w:r w:rsidR="00F54B79">
              <w:t>z.B.</w:t>
            </w:r>
            <w:r>
              <w:t xml:space="preserve"> durch Veröffentlichung ihrer Texte). Ein weiterer bedeutender Faktor ist die Ermutigung und Motivierung der SuS, längerfristig und hartnäckig an Problembereichen zu arbeiten.</w:t>
            </w:r>
          </w:p>
        </w:tc>
      </w:tr>
      <w:tr w:rsidR="00942894" w:rsidTr="000F50E3">
        <w:tc>
          <w:tcPr>
            <w:tcW w:w="3980" w:type="dxa"/>
            <w:tcBorders>
              <w:top w:val="single" w:sz="4" w:space="0" w:color="000000"/>
              <w:left w:val="single" w:sz="4" w:space="0" w:color="000000"/>
              <w:bottom w:val="single" w:sz="4" w:space="0" w:color="000000"/>
            </w:tcBorders>
            <w:shd w:val="clear" w:color="auto" w:fill="F59D1E"/>
            <w:vAlign w:val="center"/>
          </w:tcPr>
          <w:p w:rsidR="00942894" w:rsidRDefault="00942894" w:rsidP="000F50E3">
            <w:pPr>
              <w:pStyle w:val="bcTabweiKompetenzen"/>
            </w:pPr>
            <w:r>
              <w:t>Prozessbezogene Kompetenzen</w:t>
            </w:r>
          </w:p>
        </w:tc>
        <w:tc>
          <w:tcPr>
            <w:tcW w:w="3980" w:type="dxa"/>
            <w:tcBorders>
              <w:top w:val="single" w:sz="4" w:space="0" w:color="000000"/>
              <w:left w:val="single" w:sz="4" w:space="0" w:color="000000"/>
              <w:bottom w:val="single" w:sz="4" w:space="0" w:color="000000"/>
            </w:tcBorders>
            <w:shd w:val="clear" w:color="auto" w:fill="B70017"/>
            <w:vAlign w:val="center"/>
          </w:tcPr>
          <w:p w:rsidR="00942894" w:rsidRDefault="00942894" w:rsidP="000F50E3">
            <w:pPr>
              <w:pStyle w:val="bcTabweiKompetenzen"/>
            </w:pPr>
            <w:r>
              <w:t>Inhaltsbezogene Kompetenzen</w:t>
            </w:r>
          </w:p>
        </w:tc>
        <w:tc>
          <w:tcPr>
            <w:tcW w:w="3980" w:type="dxa"/>
            <w:tcBorders>
              <w:top w:val="single" w:sz="4" w:space="0" w:color="000000"/>
              <w:left w:val="single" w:sz="4" w:space="0" w:color="000000"/>
              <w:bottom w:val="single" w:sz="4" w:space="0" w:color="000000"/>
            </w:tcBorders>
            <w:shd w:val="clear" w:color="auto" w:fill="D9D9D9"/>
            <w:vAlign w:val="center"/>
          </w:tcPr>
          <w:p w:rsidR="00942894" w:rsidRDefault="00942894" w:rsidP="000F50E3">
            <w:pPr>
              <w:pStyle w:val="bcTabschwKompetenzen"/>
            </w:pPr>
            <w:r w:rsidRPr="00D72B29">
              <w:t>Konkretisierung,</w:t>
            </w:r>
            <w:r w:rsidRPr="00D72B29">
              <w:br/>
              <w:t>Vorgehen im Unterricht</w:t>
            </w:r>
          </w:p>
        </w:tc>
        <w:tc>
          <w:tcPr>
            <w:tcW w:w="3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2894" w:rsidRDefault="00942894" w:rsidP="000F50E3">
            <w:pPr>
              <w:pStyle w:val="bcTabschwKompetenzen"/>
            </w:pPr>
            <w:r>
              <w:t xml:space="preserve">Hinweise, Arbeitsmittel, </w:t>
            </w:r>
            <w:r>
              <w:br/>
              <w:t>Organisation, Verweise</w:t>
            </w:r>
          </w:p>
        </w:tc>
      </w:tr>
      <w:tr w:rsidR="00D2673E" w:rsidTr="00145E9D">
        <w:trPr>
          <w:cantSplit/>
          <w:trHeight w:val="397"/>
        </w:trPr>
        <w:tc>
          <w:tcPr>
            <w:tcW w:w="1593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2673E" w:rsidRDefault="00D2673E" w:rsidP="00D2673E">
            <w:pPr>
              <w:snapToGrid w:val="0"/>
              <w:spacing w:before="60" w:line="276" w:lineRule="auto"/>
              <w:jc w:val="center"/>
            </w:pPr>
            <w:r w:rsidRPr="007C691C">
              <w:rPr>
                <w:rFonts w:eastAsia="Calibri" w:cs="Arial"/>
                <w:b/>
              </w:rPr>
              <w:t>grundlegenden Rechtschreib</w:t>
            </w:r>
            <w:r w:rsidRPr="007C691C">
              <w:rPr>
                <w:rFonts w:eastAsia="Calibri" w:cs="Arial"/>
                <w:b/>
              </w:rPr>
              <w:softHyphen/>
              <w:t>phänomene</w:t>
            </w:r>
          </w:p>
        </w:tc>
      </w:tr>
      <w:tr w:rsidR="00942894" w:rsidTr="000F50E3">
        <w:trPr>
          <w:cantSplit/>
        </w:trPr>
        <w:tc>
          <w:tcPr>
            <w:tcW w:w="7960" w:type="dxa"/>
            <w:gridSpan w:val="2"/>
            <w:tcBorders>
              <w:top w:val="single" w:sz="4" w:space="0" w:color="000000"/>
              <w:left w:val="single" w:sz="4" w:space="0" w:color="000000"/>
              <w:bottom w:val="single" w:sz="4" w:space="0" w:color="000000"/>
            </w:tcBorders>
            <w:shd w:val="clear" w:color="auto" w:fill="auto"/>
            <w:vAlign w:val="center"/>
          </w:tcPr>
          <w:p w:rsidR="00942894" w:rsidRPr="00981038" w:rsidRDefault="00942894" w:rsidP="000F50E3">
            <w:pPr>
              <w:jc w:val="center"/>
              <w:rPr>
                <w:rFonts w:eastAsia="Calibri"/>
                <w:sz w:val="18"/>
                <w:szCs w:val="18"/>
              </w:rPr>
            </w:pPr>
            <w:r w:rsidRPr="00981038">
              <w:rPr>
                <w:sz w:val="18"/>
                <w:szCs w:val="18"/>
              </w:rPr>
              <w:t>Die Schülerinnen und Schüler können</w:t>
            </w:r>
          </w:p>
        </w:tc>
        <w:tc>
          <w:tcPr>
            <w:tcW w:w="3980" w:type="dxa"/>
            <w:vMerge w:val="restart"/>
            <w:tcBorders>
              <w:top w:val="single" w:sz="4" w:space="0" w:color="000000"/>
              <w:left w:val="single" w:sz="4" w:space="0" w:color="000000"/>
            </w:tcBorders>
            <w:shd w:val="clear" w:color="auto" w:fill="auto"/>
          </w:tcPr>
          <w:p w:rsidR="00942894" w:rsidRPr="00017114" w:rsidRDefault="00942894" w:rsidP="000F50E3">
            <w:pPr>
              <w:spacing w:before="60"/>
              <w:rPr>
                <w:b/>
              </w:rPr>
            </w:pPr>
            <w:r w:rsidRPr="00017114">
              <w:rPr>
                <w:b/>
                <w:shd w:val="clear" w:color="auto" w:fill="F0A08D"/>
              </w:rPr>
              <w:t>G:</w:t>
            </w:r>
          </w:p>
          <w:p w:rsidR="00942894" w:rsidRDefault="00942894" w:rsidP="0044377F">
            <w:pPr>
              <w:numPr>
                <w:ilvl w:val="0"/>
                <w:numId w:val="57"/>
              </w:numPr>
              <w:spacing w:line="276" w:lineRule="auto"/>
            </w:pPr>
            <w:r w:rsidRPr="00ED447F">
              <w:t>Anlassbezogene Wiederholung und Übung</w:t>
            </w:r>
          </w:p>
          <w:p w:rsidR="00942894" w:rsidRPr="00017114" w:rsidRDefault="00942894" w:rsidP="000F50E3">
            <w:pPr>
              <w:spacing w:before="60"/>
              <w:rPr>
                <w:rFonts w:eastAsia="Calibri" w:cs="Arial"/>
                <w:b/>
              </w:rPr>
            </w:pPr>
            <w:r w:rsidRPr="00017114">
              <w:rPr>
                <w:rFonts w:eastAsia="Calibri" w:cs="Arial"/>
                <w:b/>
                <w:shd w:val="clear" w:color="auto" w:fill="F0A08D"/>
              </w:rPr>
              <w:t>ME:</w:t>
            </w:r>
          </w:p>
          <w:p w:rsidR="00942894" w:rsidRPr="00ED447F" w:rsidRDefault="00942894" w:rsidP="000F50E3">
            <w:pPr>
              <w:spacing w:before="60"/>
            </w:pPr>
            <w:r w:rsidRPr="00ED447F">
              <w:t xml:space="preserve">Anlassbezogene Wiederholung und Übung </w:t>
            </w:r>
          </w:p>
          <w:p w:rsidR="00942894" w:rsidRPr="00ED447F" w:rsidRDefault="00942894" w:rsidP="0044377F">
            <w:pPr>
              <w:numPr>
                <w:ilvl w:val="0"/>
                <w:numId w:val="57"/>
              </w:numPr>
              <w:spacing w:before="60"/>
              <w:rPr>
                <w:rFonts w:eastAsia="Calibri" w:cs="Arial"/>
              </w:rPr>
            </w:pPr>
            <w:r w:rsidRPr="00ED447F">
              <w:rPr>
                <w:rFonts w:eastAsia="Calibri" w:cs="Arial"/>
              </w:rPr>
              <w:t>Dehnung/Schärfung</w:t>
            </w:r>
          </w:p>
          <w:p w:rsidR="00942894" w:rsidRPr="00ED447F" w:rsidRDefault="00942894" w:rsidP="0044377F">
            <w:pPr>
              <w:numPr>
                <w:ilvl w:val="1"/>
                <w:numId w:val="57"/>
              </w:numPr>
              <w:spacing w:before="60"/>
              <w:rPr>
                <w:rFonts w:eastAsia="Calibri" w:cs="Arial"/>
              </w:rPr>
            </w:pPr>
            <w:r w:rsidRPr="00ED447F">
              <w:rPr>
                <w:rFonts w:eastAsia="Calibri" w:cs="Arial"/>
              </w:rPr>
              <w:t>Präteritum von Verben als Auslöser veränderter Schreibung</w:t>
            </w:r>
          </w:p>
          <w:p w:rsidR="00942894" w:rsidRDefault="00942894" w:rsidP="0044377F">
            <w:pPr>
              <w:numPr>
                <w:ilvl w:val="0"/>
                <w:numId w:val="57"/>
              </w:numPr>
              <w:spacing w:line="276" w:lineRule="auto"/>
            </w:pPr>
            <w:r>
              <w:rPr>
                <w:rFonts w:eastAsia="Calibri" w:cs="Arial"/>
              </w:rPr>
              <w:t>s-Laute</w:t>
            </w:r>
          </w:p>
        </w:tc>
        <w:tc>
          <w:tcPr>
            <w:tcW w:w="3990" w:type="dxa"/>
            <w:vMerge w:val="restart"/>
            <w:tcBorders>
              <w:top w:val="single" w:sz="4" w:space="0" w:color="000000"/>
              <w:left w:val="single" w:sz="4" w:space="0" w:color="000000"/>
              <w:right w:val="single" w:sz="4" w:space="0" w:color="000000"/>
            </w:tcBorders>
            <w:shd w:val="clear" w:color="auto" w:fill="auto"/>
          </w:tcPr>
          <w:p w:rsidR="005F47F6" w:rsidRDefault="005F47F6" w:rsidP="005F47F6">
            <w:pPr>
              <w:spacing w:before="60"/>
              <w:rPr>
                <w:rFonts w:eastAsia="Calibri"/>
              </w:rPr>
            </w:pPr>
            <w:r w:rsidRPr="00796512">
              <w:rPr>
                <w:rFonts w:eastAsia="Calibri"/>
              </w:rPr>
              <w:t>Rechtschreibung sollte mehr und mehr auch in eine selbstregulative Pflege überführt</w:t>
            </w:r>
            <w:r>
              <w:rPr>
                <w:rFonts w:eastAsia="Calibri"/>
              </w:rPr>
              <w:t xml:space="preserve"> werden.</w:t>
            </w:r>
          </w:p>
          <w:p w:rsidR="005F47F6" w:rsidRDefault="005F47F6" w:rsidP="005F47F6">
            <w:pPr>
              <w:snapToGrid w:val="0"/>
            </w:pPr>
            <w:r w:rsidRPr="00524470">
              <w:rPr>
                <w:rFonts w:eastAsia="Calibri" w:cs="Arial"/>
                <w:b/>
                <w:shd w:val="clear" w:color="auto" w:fill="A3D7B7"/>
              </w:rPr>
              <w:t>PG</w:t>
            </w:r>
          </w:p>
          <w:p w:rsidR="00942894" w:rsidRDefault="00942894" w:rsidP="000F50E3">
            <w:pPr>
              <w:snapToGrid w:val="0"/>
              <w:spacing w:before="60" w:line="276" w:lineRule="auto"/>
            </w:pPr>
          </w:p>
        </w:tc>
      </w:tr>
      <w:tr w:rsidR="00942894" w:rsidTr="000F50E3">
        <w:tc>
          <w:tcPr>
            <w:tcW w:w="3980" w:type="dxa"/>
            <w:tcBorders>
              <w:top w:val="single" w:sz="4" w:space="0" w:color="000000"/>
              <w:left w:val="single" w:sz="4" w:space="0" w:color="000000"/>
              <w:bottom w:val="single" w:sz="4" w:space="0" w:color="000000"/>
            </w:tcBorders>
            <w:shd w:val="clear" w:color="auto" w:fill="auto"/>
          </w:tcPr>
          <w:p w:rsidR="00942894" w:rsidRPr="00C05A46" w:rsidRDefault="00942894" w:rsidP="00CE10D1">
            <w:pPr>
              <w:rPr>
                <w:rFonts w:eastAsia="Calibri" w:cs="Arial"/>
                <w:sz w:val="18"/>
                <w:szCs w:val="18"/>
                <w:u w:val="single"/>
              </w:rPr>
            </w:pPr>
            <w:r w:rsidRPr="00C05A46">
              <w:rPr>
                <w:rFonts w:eastAsia="Calibri" w:cs="Arial"/>
                <w:sz w:val="18"/>
                <w:szCs w:val="18"/>
                <w:u w:val="single"/>
              </w:rPr>
              <w:t>2.2 Schreiben</w:t>
            </w:r>
          </w:p>
          <w:p w:rsidR="00942894" w:rsidRPr="0078583F" w:rsidRDefault="00942894" w:rsidP="00CE10D1">
            <w:pPr>
              <w:rPr>
                <w:rFonts w:eastAsia="Calibri" w:cs="Arial"/>
                <w:sz w:val="18"/>
                <w:szCs w:val="18"/>
              </w:rPr>
            </w:pPr>
            <w:r w:rsidRPr="0078583F">
              <w:rPr>
                <w:rFonts w:eastAsia="Calibri" w:cs="Arial"/>
                <w:sz w:val="18"/>
                <w:szCs w:val="18"/>
              </w:rPr>
              <w:t>5. in einem angemessenen Zeitrahmen Texte in (auch handschriftlich) gut lesbarer Form anfertigen</w:t>
            </w:r>
          </w:p>
          <w:p w:rsidR="00942894" w:rsidRPr="0078583F" w:rsidRDefault="00942894" w:rsidP="00CE10D1">
            <w:pPr>
              <w:rPr>
                <w:rFonts w:eastAsia="Calibri" w:cs="Arial"/>
                <w:sz w:val="18"/>
                <w:szCs w:val="18"/>
              </w:rPr>
            </w:pPr>
            <w:r w:rsidRPr="0078583F">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78583F" w:rsidRDefault="00942894" w:rsidP="00CE10D1">
            <w:pPr>
              <w:rPr>
                <w:rFonts w:eastAsia="Calibri" w:cs="Arial"/>
                <w:sz w:val="18"/>
                <w:szCs w:val="18"/>
              </w:rPr>
            </w:pPr>
            <w:r w:rsidRPr="0078583F">
              <w:rPr>
                <w:rFonts w:eastAsia="Calibri" w:cs="Arial"/>
                <w:sz w:val="18"/>
                <w:szCs w:val="18"/>
              </w:rPr>
              <w:t>37. Strategien zur Überprüfung der sprachlichen Richtigkeit und Rechtschreibung anwenden</w:t>
            </w:r>
          </w:p>
          <w:p w:rsidR="00942894" w:rsidRDefault="00942894" w:rsidP="00CE10D1">
            <w:pPr>
              <w:rPr>
                <w:rFonts w:eastAsia="Calibri" w:cs="Arial"/>
                <w:sz w:val="18"/>
                <w:szCs w:val="18"/>
              </w:rPr>
            </w:pPr>
            <w:r w:rsidRPr="0078583F">
              <w:rPr>
                <w:rFonts w:eastAsia="Calibri" w:cs="Arial"/>
                <w:sz w:val="18"/>
                <w:szCs w:val="18"/>
              </w:rPr>
              <w:t xml:space="preserve">38. kritische Beobachtungen in konkrete Verbesserungsansätze und </w:t>
            </w:r>
            <w:r w:rsidRPr="0078583F">
              <w:rPr>
                <w:rFonts w:ascii="MS Gothic" w:eastAsia="MS Gothic" w:hAnsi="MS Gothic" w:cs="MS Gothic" w:hint="eastAsia"/>
                <w:sz w:val="18"/>
                <w:szCs w:val="18"/>
              </w:rPr>
              <w:t>‑</w:t>
            </w:r>
            <w:r w:rsidRPr="0078583F">
              <w:rPr>
                <w:rFonts w:eastAsia="Calibri" w:cs="Arial"/>
                <w:sz w:val="18"/>
                <w:szCs w:val="18"/>
              </w:rPr>
              <w:t>vorschläge umsetzen</w:t>
            </w:r>
          </w:p>
          <w:p w:rsidR="00942894" w:rsidRPr="00C05A46" w:rsidRDefault="00942894" w:rsidP="00CE10D1">
            <w:pPr>
              <w:rPr>
                <w:rFonts w:eastAsia="Calibri" w:cs="Arial"/>
                <w:sz w:val="18"/>
                <w:szCs w:val="18"/>
                <w:u w:val="single"/>
              </w:rPr>
            </w:pPr>
            <w:r w:rsidRPr="00C05A46">
              <w:rPr>
                <w:rFonts w:eastAsia="Calibri" w:cs="Arial"/>
                <w:sz w:val="18"/>
                <w:szCs w:val="18"/>
                <w:u w:val="single"/>
              </w:rPr>
              <w:t>2.3 Lesen</w:t>
            </w:r>
          </w:p>
          <w:p w:rsidR="00942894" w:rsidRPr="007C691C" w:rsidRDefault="00942894" w:rsidP="00CE10D1">
            <w:pPr>
              <w:rPr>
                <w:rFonts w:eastAsia="Calibri" w:cs="Arial"/>
                <w:sz w:val="18"/>
                <w:szCs w:val="18"/>
                <w:highlight w:val="yellow"/>
              </w:rPr>
            </w:pPr>
            <w:r w:rsidRPr="0078583F">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tc>
        <w:tc>
          <w:tcPr>
            <w:tcW w:w="3980" w:type="dxa"/>
            <w:tcBorders>
              <w:top w:val="single" w:sz="4" w:space="0" w:color="000000"/>
              <w:left w:val="single" w:sz="4" w:space="0" w:color="000000"/>
              <w:bottom w:val="single" w:sz="4" w:space="0" w:color="000000"/>
            </w:tcBorders>
            <w:shd w:val="clear" w:color="auto" w:fill="auto"/>
          </w:tcPr>
          <w:p w:rsidR="00942894" w:rsidRPr="00C05A46" w:rsidRDefault="00942894" w:rsidP="00CE10D1">
            <w:pPr>
              <w:rPr>
                <w:rFonts w:eastAsia="Calibri" w:cs="Arial"/>
                <w:sz w:val="18"/>
                <w:szCs w:val="18"/>
                <w:u w:val="single"/>
              </w:rPr>
            </w:pPr>
            <w:r w:rsidRPr="00C05A46">
              <w:rPr>
                <w:rFonts w:eastAsia="Calibri" w:cs="Arial"/>
                <w:sz w:val="18"/>
                <w:szCs w:val="18"/>
                <w:u w:val="single"/>
              </w:rPr>
              <w:t>3.2.2.1 Struktur von Äußerungen</w:t>
            </w:r>
          </w:p>
          <w:p w:rsidR="00942894" w:rsidRPr="008E7607" w:rsidRDefault="00942894" w:rsidP="00CE10D1">
            <w:pPr>
              <w:rPr>
                <w:rFonts w:eastAsia="Calibri" w:cs="Arial"/>
                <w:sz w:val="18"/>
                <w:szCs w:val="18"/>
              </w:rPr>
            </w:pPr>
            <w:r w:rsidRPr="008E7607">
              <w:rPr>
                <w:rFonts w:eastAsia="Calibri" w:cs="Arial"/>
                <w:sz w:val="18"/>
                <w:szCs w:val="18"/>
              </w:rPr>
              <w:t>(22G) die Regeln der Schärfung und Dehnung sowie der Schreibung der s-Laute nennen und anwenden;</w:t>
            </w:r>
          </w:p>
          <w:p w:rsidR="00942894" w:rsidRPr="008E7607" w:rsidRDefault="00942894" w:rsidP="00CE10D1">
            <w:pPr>
              <w:rPr>
                <w:rFonts w:eastAsia="Calibri" w:cs="Arial"/>
                <w:sz w:val="18"/>
                <w:szCs w:val="18"/>
              </w:rPr>
            </w:pPr>
            <w:r w:rsidRPr="008E7607">
              <w:rPr>
                <w:rFonts w:eastAsia="Calibri" w:cs="Arial"/>
                <w:sz w:val="18"/>
                <w:szCs w:val="18"/>
              </w:rPr>
              <w:t>(22M) die Regeln der Schärfung und Dehnung sowie der Schreibung der s-Laute nennen und korrekt anwenden;</w:t>
            </w:r>
          </w:p>
          <w:p w:rsidR="00942894" w:rsidRDefault="00942894" w:rsidP="00CE10D1">
            <w:pPr>
              <w:rPr>
                <w:rFonts w:eastAsia="Calibri" w:cs="Arial"/>
                <w:sz w:val="18"/>
                <w:szCs w:val="18"/>
              </w:rPr>
            </w:pPr>
            <w:r w:rsidRPr="008E7607">
              <w:rPr>
                <w:rFonts w:eastAsia="Calibri" w:cs="Arial"/>
                <w:sz w:val="18"/>
                <w:szCs w:val="18"/>
              </w:rPr>
              <w:t>(22E) die Regeln der Schärfung und Dehnung sowie der Schreibung der s-Laute nennen und korrekt anwenden;</w:t>
            </w:r>
          </w:p>
          <w:p w:rsidR="00942894" w:rsidRPr="008E7607" w:rsidRDefault="00942894" w:rsidP="00CE10D1">
            <w:pPr>
              <w:rPr>
                <w:rFonts w:eastAsia="Calibri" w:cs="Arial"/>
                <w:sz w:val="18"/>
                <w:szCs w:val="18"/>
              </w:rPr>
            </w:pPr>
            <w:r w:rsidRPr="008E7607">
              <w:rPr>
                <w:rFonts w:eastAsia="Calibri" w:cs="Arial"/>
                <w:sz w:val="18"/>
                <w:szCs w:val="18"/>
              </w:rPr>
              <w:t>(23GM) die Regeln der Groß- und Kleinschreibung anwenden und dabei grammatikalisches Wissen nutzen</w:t>
            </w:r>
          </w:p>
          <w:p w:rsidR="00942894" w:rsidRDefault="00942894" w:rsidP="00CE10D1">
            <w:pPr>
              <w:rPr>
                <w:rFonts w:eastAsia="Calibri" w:cs="Arial"/>
                <w:sz w:val="18"/>
                <w:szCs w:val="18"/>
              </w:rPr>
            </w:pPr>
            <w:r w:rsidRPr="008E7607">
              <w:rPr>
                <w:rFonts w:eastAsia="Calibri" w:cs="Arial"/>
                <w:sz w:val="18"/>
                <w:szCs w:val="18"/>
              </w:rPr>
              <w:t>(23E) Groß- und Kleinschreibung sicher unterscheiden; Großschreibung in allen Fällen nominaler Verwendung sowie in festen Fügungen normgerecht verwenden und dabei grammatikalisches Wissen nutzen</w:t>
            </w:r>
          </w:p>
          <w:p w:rsidR="00942894" w:rsidRDefault="00942894" w:rsidP="00CE10D1">
            <w:pPr>
              <w:rPr>
                <w:rFonts w:eastAsia="Calibri" w:cs="Arial"/>
                <w:sz w:val="18"/>
                <w:szCs w:val="18"/>
              </w:rPr>
            </w:pPr>
            <w:r w:rsidRPr="008E7607">
              <w:rPr>
                <w:rFonts w:eastAsia="Calibri" w:cs="Arial"/>
                <w:sz w:val="18"/>
                <w:szCs w:val="18"/>
              </w:rPr>
              <w:t>(24GME) Getrennt- und Zusammenschreibung in geläufigen Fällen normgerecht verwenden</w:t>
            </w:r>
          </w:p>
          <w:p w:rsidR="00942894" w:rsidRPr="008E7607" w:rsidRDefault="00942894" w:rsidP="00CE10D1">
            <w:pPr>
              <w:rPr>
                <w:rFonts w:eastAsia="Calibri" w:cs="Arial"/>
                <w:sz w:val="18"/>
                <w:szCs w:val="18"/>
              </w:rPr>
            </w:pPr>
            <w:r w:rsidRPr="008E7607">
              <w:rPr>
                <w:rFonts w:eastAsia="Calibri" w:cs="Arial"/>
                <w:sz w:val="18"/>
                <w:szCs w:val="18"/>
              </w:rPr>
              <w:t>(25M) die Schreibung von häufig gebrauchten Fremdwörtern korrekt anwenden</w:t>
            </w:r>
          </w:p>
          <w:p w:rsidR="00942894" w:rsidRDefault="00942894" w:rsidP="00CE10D1">
            <w:pPr>
              <w:rPr>
                <w:rFonts w:eastAsia="Calibri" w:cs="Arial"/>
                <w:sz w:val="18"/>
                <w:szCs w:val="18"/>
              </w:rPr>
            </w:pPr>
            <w:r w:rsidRPr="008E7607">
              <w:rPr>
                <w:rFonts w:eastAsia="Calibri" w:cs="Arial"/>
                <w:sz w:val="18"/>
                <w:szCs w:val="18"/>
              </w:rPr>
              <w:t>(25E) Besonderheiten der Schreibung von Fremdwörtern nennen und korrekt anwenden</w:t>
            </w:r>
          </w:p>
          <w:p w:rsidR="00942894" w:rsidRPr="008E7607" w:rsidRDefault="00942894" w:rsidP="00CE10D1">
            <w:pPr>
              <w:rPr>
                <w:rFonts w:eastAsia="Calibri" w:cs="Arial"/>
                <w:sz w:val="18"/>
                <w:szCs w:val="18"/>
              </w:rPr>
            </w:pPr>
            <w:r w:rsidRPr="008E7607">
              <w:rPr>
                <w:rFonts w:eastAsia="Calibri" w:cs="Arial"/>
                <w:sz w:val="18"/>
                <w:szCs w:val="18"/>
              </w:rPr>
              <w:t>(27G) Rechtschreibstrategien (Silbierung, Wortverlängerung, Ableitungen) und grundlegende Rechtschreibregeln (Lautprinzip, morphematisches Prinzip, silbisches Prinzip, grammatisches Prinzip) anwenden, Texte orthografisch überarbeiten</w:t>
            </w:r>
          </w:p>
          <w:p w:rsidR="00942894" w:rsidRDefault="00942894" w:rsidP="00CE10D1">
            <w:pPr>
              <w:rPr>
                <w:rFonts w:eastAsia="Calibri" w:cs="Arial"/>
                <w:sz w:val="18"/>
                <w:szCs w:val="18"/>
              </w:rPr>
            </w:pPr>
            <w:r w:rsidRPr="008E7607">
              <w:rPr>
                <w:rFonts w:eastAsia="Calibri" w:cs="Arial"/>
                <w:sz w:val="18"/>
                <w:szCs w:val="18"/>
              </w:rPr>
              <w:t>(27ME) 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942894" w:rsidRDefault="00942894" w:rsidP="00CE10D1">
            <w:pPr>
              <w:rPr>
                <w:rFonts w:eastAsia="Calibri" w:cs="Arial"/>
                <w:sz w:val="18"/>
                <w:szCs w:val="18"/>
              </w:rPr>
            </w:pPr>
            <w:r w:rsidRPr="008E7607">
              <w:rPr>
                <w:rFonts w:eastAsia="Calibri" w:cs="Arial"/>
                <w:sz w:val="18"/>
                <w:szCs w:val="18"/>
              </w:rPr>
              <w:t>(28GME) individuelle Fehlerschwerpunkte benennen und korrigierend bearbeiten</w:t>
            </w:r>
          </w:p>
          <w:p w:rsidR="00942894" w:rsidRPr="007C691C" w:rsidRDefault="00942894" w:rsidP="00CE10D1">
            <w:pPr>
              <w:rPr>
                <w:rFonts w:eastAsia="Calibri" w:cs="Arial"/>
                <w:sz w:val="18"/>
                <w:szCs w:val="18"/>
                <w:highlight w:val="yellow"/>
              </w:rPr>
            </w:pPr>
            <w:r w:rsidRPr="008E7607">
              <w:rPr>
                <w:rFonts w:eastAsia="Calibri" w:cs="Arial"/>
                <w:sz w:val="18"/>
                <w:szCs w:val="18"/>
              </w:rPr>
              <w:t>(29GME) die Grenzen digitaler Rechtschreibhilfen erkennen und beachten</w:t>
            </w:r>
          </w:p>
        </w:tc>
        <w:tc>
          <w:tcPr>
            <w:tcW w:w="3980" w:type="dxa"/>
            <w:vMerge/>
            <w:tcBorders>
              <w:left w:val="single" w:sz="4" w:space="0" w:color="000000"/>
              <w:bottom w:val="single" w:sz="4" w:space="0" w:color="000000"/>
            </w:tcBorders>
            <w:shd w:val="clear" w:color="auto" w:fill="auto"/>
          </w:tcPr>
          <w:p w:rsidR="00942894" w:rsidRDefault="00942894" w:rsidP="00942894">
            <w:pPr>
              <w:numPr>
                <w:ilvl w:val="0"/>
                <w:numId w:val="13"/>
              </w:numPr>
              <w:spacing w:line="276" w:lineRule="auto"/>
            </w:pPr>
          </w:p>
        </w:tc>
        <w:tc>
          <w:tcPr>
            <w:tcW w:w="3990" w:type="dxa"/>
            <w:vMerge/>
            <w:tcBorders>
              <w:left w:val="single" w:sz="4" w:space="0" w:color="000000"/>
              <w:bottom w:val="single" w:sz="4" w:space="0" w:color="000000"/>
              <w:right w:val="single" w:sz="4" w:space="0" w:color="000000"/>
            </w:tcBorders>
            <w:shd w:val="clear" w:color="auto" w:fill="auto"/>
          </w:tcPr>
          <w:p w:rsidR="00942894" w:rsidRDefault="00942894" w:rsidP="000F50E3">
            <w:pPr>
              <w:snapToGrid w:val="0"/>
              <w:spacing w:before="60" w:line="276" w:lineRule="auto"/>
            </w:pPr>
          </w:p>
        </w:tc>
      </w:tr>
      <w:tr w:rsidR="00D2673E" w:rsidRPr="00513DE2" w:rsidTr="00145E9D">
        <w:trPr>
          <w:trHeight w:val="283"/>
        </w:trPr>
        <w:tc>
          <w:tcPr>
            <w:tcW w:w="1593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2673E" w:rsidRPr="00D2673E" w:rsidRDefault="00D2673E" w:rsidP="00D2673E">
            <w:pPr>
              <w:jc w:val="center"/>
              <w:rPr>
                <w:b/>
              </w:rPr>
            </w:pPr>
            <w:r>
              <w:rPr>
                <w:b/>
              </w:rPr>
              <w:t>Groß- und Kleinschreibung</w:t>
            </w:r>
          </w:p>
        </w:tc>
      </w:tr>
      <w:tr w:rsidR="00942894" w:rsidRPr="00513DE2" w:rsidTr="000F50E3">
        <w:tc>
          <w:tcPr>
            <w:tcW w:w="3980" w:type="dxa"/>
            <w:tcBorders>
              <w:top w:val="single" w:sz="4" w:space="0" w:color="000000"/>
              <w:left w:val="single" w:sz="4" w:space="0" w:color="000000"/>
              <w:bottom w:val="single" w:sz="4" w:space="0" w:color="000000"/>
            </w:tcBorders>
            <w:shd w:val="clear" w:color="auto" w:fill="auto"/>
          </w:tcPr>
          <w:p w:rsidR="00942894" w:rsidRPr="00312CE3" w:rsidRDefault="00942894" w:rsidP="00CE10D1">
            <w:pPr>
              <w:rPr>
                <w:rFonts w:eastAsia="Calibri" w:cs="Arial"/>
                <w:sz w:val="18"/>
                <w:szCs w:val="18"/>
                <w:u w:val="single"/>
              </w:rPr>
            </w:pPr>
            <w:r w:rsidRPr="00312CE3">
              <w:rPr>
                <w:rFonts w:eastAsia="Calibri" w:cs="Arial"/>
                <w:sz w:val="18"/>
                <w:szCs w:val="18"/>
                <w:u w:val="single"/>
              </w:rPr>
              <w:t>2.2 Schreiben</w:t>
            </w:r>
          </w:p>
          <w:p w:rsidR="00942894" w:rsidRPr="0078583F" w:rsidRDefault="00942894" w:rsidP="00CE10D1">
            <w:pPr>
              <w:rPr>
                <w:rFonts w:eastAsia="Calibri" w:cs="Arial"/>
                <w:sz w:val="18"/>
                <w:szCs w:val="18"/>
              </w:rPr>
            </w:pPr>
            <w:r w:rsidRPr="0078583F">
              <w:rPr>
                <w:rFonts w:eastAsia="Calibri" w:cs="Arial"/>
                <w:sz w:val="18"/>
                <w:szCs w:val="18"/>
              </w:rPr>
              <w:t>5. in einem angemessenen Zeitrahmen Texte in (auch handschriftlich) gut lesbarer Form anfertigen</w:t>
            </w:r>
          </w:p>
          <w:p w:rsidR="00942894" w:rsidRPr="0078583F" w:rsidRDefault="00942894" w:rsidP="00CE10D1">
            <w:pPr>
              <w:rPr>
                <w:rFonts w:eastAsia="Calibri" w:cs="Arial"/>
                <w:sz w:val="18"/>
                <w:szCs w:val="18"/>
              </w:rPr>
            </w:pPr>
            <w:r w:rsidRPr="0078583F">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78583F" w:rsidRDefault="00942894" w:rsidP="00CE10D1">
            <w:pPr>
              <w:rPr>
                <w:rFonts w:eastAsia="Calibri" w:cs="Arial"/>
                <w:sz w:val="18"/>
                <w:szCs w:val="18"/>
              </w:rPr>
            </w:pPr>
            <w:r w:rsidRPr="0078583F">
              <w:rPr>
                <w:rFonts w:eastAsia="Calibri" w:cs="Arial"/>
                <w:sz w:val="18"/>
                <w:szCs w:val="18"/>
              </w:rPr>
              <w:t>37. Strategien zur Überprüfung der sprachlichen Richtigkeit und Rechtschreibung anwenden</w:t>
            </w:r>
          </w:p>
          <w:p w:rsidR="00942894" w:rsidRDefault="00942894" w:rsidP="00CE10D1">
            <w:pPr>
              <w:rPr>
                <w:rFonts w:eastAsia="Calibri" w:cs="Arial"/>
                <w:sz w:val="18"/>
                <w:szCs w:val="18"/>
              </w:rPr>
            </w:pPr>
            <w:r w:rsidRPr="0078583F">
              <w:rPr>
                <w:rFonts w:eastAsia="Calibri" w:cs="Arial"/>
                <w:sz w:val="18"/>
                <w:szCs w:val="18"/>
              </w:rPr>
              <w:t xml:space="preserve">38. kritische Beobachtungen in konkrete Verbesserungsansätze und </w:t>
            </w:r>
            <w:r w:rsidRPr="0078583F">
              <w:rPr>
                <w:rFonts w:ascii="MS Gothic" w:eastAsia="MS Gothic" w:hAnsi="MS Gothic" w:cs="MS Gothic" w:hint="eastAsia"/>
                <w:sz w:val="18"/>
                <w:szCs w:val="18"/>
              </w:rPr>
              <w:t>‑</w:t>
            </w:r>
            <w:r w:rsidRPr="0078583F">
              <w:rPr>
                <w:rFonts w:eastAsia="Calibri" w:cs="Arial"/>
                <w:sz w:val="18"/>
                <w:szCs w:val="18"/>
              </w:rPr>
              <w:t>vorschläge umsetzen</w:t>
            </w:r>
          </w:p>
          <w:p w:rsidR="00942894" w:rsidRPr="00312CE3" w:rsidRDefault="00942894" w:rsidP="00CE10D1">
            <w:pPr>
              <w:rPr>
                <w:rFonts w:eastAsia="Calibri" w:cs="Arial"/>
                <w:sz w:val="18"/>
                <w:szCs w:val="18"/>
                <w:u w:val="single"/>
              </w:rPr>
            </w:pPr>
            <w:r w:rsidRPr="00312CE3">
              <w:rPr>
                <w:rFonts w:eastAsia="Calibri" w:cs="Arial"/>
                <w:sz w:val="18"/>
                <w:szCs w:val="18"/>
                <w:u w:val="single"/>
              </w:rPr>
              <w:t>2.3. Lesen</w:t>
            </w:r>
          </w:p>
          <w:p w:rsidR="00942894" w:rsidRPr="00312CE3" w:rsidRDefault="00942894" w:rsidP="00CE10D1">
            <w:pPr>
              <w:rPr>
                <w:rFonts w:eastAsia="Calibri" w:cs="Arial"/>
                <w:sz w:val="18"/>
                <w:szCs w:val="18"/>
              </w:rPr>
            </w:pPr>
            <w:r w:rsidRPr="0078583F">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tc>
        <w:tc>
          <w:tcPr>
            <w:tcW w:w="3980" w:type="dxa"/>
            <w:tcBorders>
              <w:top w:val="single" w:sz="4" w:space="0" w:color="000000"/>
              <w:left w:val="single" w:sz="4" w:space="0" w:color="000000"/>
              <w:bottom w:val="single" w:sz="4" w:space="0" w:color="000000"/>
            </w:tcBorders>
            <w:shd w:val="clear" w:color="auto" w:fill="auto"/>
          </w:tcPr>
          <w:p w:rsidR="00942894" w:rsidRPr="00312CE3" w:rsidRDefault="00942894" w:rsidP="00CE10D1">
            <w:pPr>
              <w:rPr>
                <w:rFonts w:eastAsia="Calibri" w:cs="Arial"/>
                <w:sz w:val="18"/>
                <w:szCs w:val="18"/>
                <w:u w:val="single"/>
              </w:rPr>
            </w:pPr>
            <w:r w:rsidRPr="00312CE3">
              <w:rPr>
                <w:rFonts w:eastAsia="Calibri" w:cs="Arial"/>
                <w:sz w:val="18"/>
                <w:szCs w:val="18"/>
                <w:u w:val="single"/>
              </w:rPr>
              <w:t>3.2.2.1 Struktur von Äußerungen</w:t>
            </w:r>
          </w:p>
          <w:p w:rsidR="00942894" w:rsidRPr="008E7607" w:rsidRDefault="00942894" w:rsidP="00CE10D1">
            <w:pPr>
              <w:rPr>
                <w:rFonts w:eastAsia="Calibri" w:cs="Arial"/>
                <w:sz w:val="18"/>
                <w:szCs w:val="18"/>
              </w:rPr>
            </w:pPr>
            <w:r w:rsidRPr="008E7607">
              <w:rPr>
                <w:rFonts w:eastAsia="Calibri" w:cs="Arial"/>
                <w:sz w:val="18"/>
                <w:szCs w:val="18"/>
              </w:rPr>
              <w:t>(23GM) die Regeln der Groß- und Kleinschreibung anwenden und dabei grammatikalisches Wissen nutzen</w:t>
            </w:r>
          </w:p>
          <w:p w:rsidR="00942894" w:rsidRDefault="00942894" w:rsidP="00CE10D1">
            <w:pPr>
              <w:rPr>
                <w:rFonts w:eastAsia="Calibri" w:cs="Arial"/>
                <w:sz w:val="18"/>
                <w:szCs w:val="18"/>
              </w:rPr>
            </w:pPr>
            <w:r w:rsidRPr="008E7607">
              <w:rPr>
                <w:rFonts w:eastAsia="Calibri" w:cs="Arial"/>
                <w:sz w:val="18"/>
                <w:szCs w:val="18"/>
              </w:rPr>
              <w:t>(23E) Groß- und Kleinschreibung sicher unterscheiden; Großschreibung in allen Fällen nominaler Verwendung sowie in festen Fügungen normgerecht verwenden und dabei grammatikalisches Wissen nutzen</w:t>
            </w:r>
          </w:p>
          <w:p w:rsidR="00942894" w:rsidRPr="008E7607" w:rsidRDefault="00942894" w:rsidP="00CE10D1">
            <w:pPr>
              <w:rPr>
                <w:rFonts w:eastAsia="Calibri" w:cs="Arial"/>
                <w:sz w:val="18"/>
                <w:szCs w:val="18"/>
              </w:rPr>
            </w:pPr>
            <w:r w:rsidRPr="008E7607">
              <w:rPr>
                <w:rFonts w:eastAsia="Calibri" w:cs="Arial"/>
                <w:sz w:val="18"/>
                <w:szCs w:val="18"/>
              </w:rPr>
              <w:t>(27G) Rechtschreibstrategien (Silbierung, Wortverlängerung, Ableitungen) und grundlegende Rechtschreibregeln (Lautprinzip, morphematisches Prinzip, silbisches Prinzip, grammatisches Prinzip) anwenden, Texte orthografisch überarbeiten</w:t>
            </w:r>
          </w:p>
          <w:p w:rsidR="00942894" w:rsidRDefault="00942894" w:rsidP="00CE10D1">
            <w:pPr>
              <w:rPr>
                <w:rFonts w:eastAsia="Calibri" w:cs="Arial"/>
                <w:sz w:val="18"/>
                <w:szCs w:val="18"/>
              </w:rPr>
            </w:pPr>
            <w:r w:rsidRPr="008E7607">
              <w:rPr>
                <w:rFonts w:eastAsia="Calibri" w:cs="Arial"/>
                <w:sz w:val="18"/>
                <w:szCs w:val="18"/>
              </w:rPr>
              <w:t>(27ME) 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942894" w:rsidRDefault="00942894" w:rsidP="00CE10D1">
            <w:pPr>
              <w:rPr>
                <w:rFonts w:eastAsia="Calibri" w:cs="Arial"/>
                <w:sz w:val="18"/>
                <w:szCs w:val="18"/>
              </w:rPr>
            </w:pPr>
            <w:r w:rsidRPr="005A3A32">
              <w:rPr>
                <w:rFonts w:eastAsia="Calibri" w:cs="Arial"/>
                <w:sz w:val="18"/>
                <w:szCs w:val="18"/>
              </w:rPr>
              <w:t>(28GME) individuelle Fehlerschwerpunkte benennen und korrigierend bearbeiten</w:t>
            </w:r>
          </w:p>
          <w:p w:rsidR="00942894" w:rsidRPr="00312CE3" w:rsidRDefault="00942894" w:rsidP="00CE10D1">
            <w:pPr>
              <w:rPr>
                <w:rFonts w:eastAsia="Calibri" w:cs="Arial"/>
                <w:sz w:val="18"/>
                <w:szCs w:val="18"/>
              </w:rPr>
            </w:pPr>
            <w:r w:rsidRPr="005A3A32">
              <w:rPr>
                <w:rFonts w:eastAsia="Calibri" w:cs="Arial"/>
                <w:sz w:val="18"/>
                <w:szCs w:val="18"/>
              </w:rPr>
              <w:t>(29GME) die Grenzen digitaler Rechtschreibhilfen erkennen und beachten</w:t>
            </w:r>
          </w:p>
        </w:tc>
        <w:tc>
          <w:tcPr>
            <w:tcW w:w="3980" w:type="dxa"/>
            <w:tcBorders>
              <w:top w:val="single" w:sz="4" w:space="0" w:color="000000"/>
              <w:left w:val="single" w:sz="4" w:space="0" w:color="000000"/>
              <w:bottom w:val="single" w:sz="4" w:space="0" w:color="000000"/>
            </w:tcBorders>
            <w:shd w:val="clear" w:color="auto" w:fill="auto"/>
          </w:tcPr>
          <w:p w:rsidR="00942894" w:rsidRPr="00ED447F" w:rsidRDefault="00942894" w:rsidP="000F50E3">
            <w:pPr>
              <w:spacing w:before="60"/>
              <w:rPr>
                <w:rFonts w:eastAsia="Calibri" w:cs="Arial"/>
              </w:rPr>
            </w:pPr>
            <w:r w:rsidRPr="00C618B9">
              <w:rPr>
                <w:rFonts w:eastAsia="Calibri" w:cs="Arial"/>
              </w:rPr>
              <w:t>Anlassbezogene Wiederholung und Übung von Groß- und Kleinschreibung in allen Fällen</w:t>
            </w:r>
          </w:p>
          <w:p w:rsidR="00942894" w:rsidRPr="00513DE2" w:rsidRDefault="00942894" w:rsidP="000F50E3">
            <w:pPr>
              <w:spacing w:line="276" w:lineRule="auto"/>
            </w:pPr>
            <w:r>
              <w:t>E: Nominalisierung und</w:t>
            </w:r>
            <w:r w:rsidRPr="00ED447F">
              <w:t xml:space="preserve"> Groß</w:t>
            </w:r>
            <w:r w:rsidRPr="00ED447F">
              <w:softHyphen/>
              <w:t>schrei</w:t>
            </w:r>
            <w:r w:rsidRPr="00ED447F">
              <w:softHyphen/>
              <w:t>bung in festen Fügungen</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942894" w:rsidRPr="00513DE2" w:rsidRDefault="00942894" w:rsidP="000F50E3">
            <w:pPr>
              <w:snapToGrid w:val="0"/>
              <w:spacing w:before="60" w:line="276" w:lineRule="auto"/>
            </w:pPr>
          </w:p>
        </w:tc>
      </w:tr>
      <w:tr w:rsidR="00D2673E" w:rsidRPr="00513DE2" w:rsidTr="00145E9D">
        <w:trPr>
          <w:trHeight w:val="397"/>
        </w:trPr>
        <w:tc>
          <w:tcPr>
            <w:tcW w:w="1593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2673E" w:rsidRPr="00D2673E" w:rsidRDefault="00D2673E" w:rsidP="00D2673E">
            <w:pPr>
              <w:spacing w:before="60"/>
              <w:jc w:val="center"/>
              <w:rPr>
                <w:rFonts w:eastAsia="Calibri" w:cs="Arial"/>
                <w:b/>
              </w:rPr>
            </w:pPr>
            <w:r w:rsidRPr="007C691C">
              <w:rPr>
                <w:rFonts w:eastAsia="Calibri" w:cs="Arial"/>
                <w:b/>
              </w:rPr>
              <w:t>Getrennt- und Zusammenschrei</w:t>
            </w:r>
            <w:r>
              <w:rPr>
                <w:rFonts w:eastAsia="Calibri" w:cs="Arial"/>
                <w:b/>
              </w:rPr>
              <w:t>bung</w:t>
            </w:r>
          </w:p>
        </w:tc>
      </w:tr>
      <w:tr w:rsidR="00942894" w:rsidRPr="00513DE2" w:rsidTr="000F50E3">
        <w:tc>
          <w:tcPr>
            <w:tcW w:w="3980" w:type="dxa"/>
            <w:tcBorders>
              <w:top w:val="single" w:sz="4" w:space="0" w:color="000000"/>
              <w:left w:val="single" w:sz="4" w:space="0" w:color="000000"/>
              <w:bottom w:val="single" w:sz="4" w:space="0" w:color="000000"/>
            </w:tcBorders>
            <w:shd w:val="clear" w:color="auto" w:fill="auto"/>
          </w:tcPr>
          <w:p w:rsidR="00942894" w:rsidRPr="00312CE3" w:rsidRDefault="00942894" w:rsidP="00CE10D1">
            <w:pPr>
              <w:rPr>
                <w:rFonts w:eastAsia="Calibri" w:cs="Arial"/>
                <w:sz w:val="18"/>
                <w:szCs w:val="18"/>
                <w:u w:val="single"/>
              </w:rPr>
            </w:pPr>
            <w:r w:rsidRPr="00312CE3">
              <w:rPr>
                <w:rFonts w:eastAsia="Calibri" w:cs="Arial"/>
                <w:sz w:val="18"/>
                <w:szCs w:val="18"/>
                <w:u w:val="single"/>
              </w:rPr>
              <w:t>2.2 Schreiben</w:t>
            </w:r>
          </w:p>
          <w:p w:rsidR="00942894" w:rsidRPr="0078583F" w:rsidRDefault="00942894" w:rsidP="00CE10D1">
            <w:pPr>
              <w:rPr>
                <w:rFonts w:eastAsia="Calibri" w:cs="Arial"/>
                <w:sz w:val="18"/>
                <w:szCs w:val="18"/>
              </w:rPr>
            </w:pPr>
            <w:r w:rsidRPr="0078583F">
              <w:rPr>
                <w:rFonts w:eastAsia="Calibri" w:cs="Arial"/>
                <w:sz w:val="18"/>
                <w:szCs w:val="18"/>
              </w:rPr>
              <w:t>5. in einem angemessenen Zeitrahmen Texte in (auch handschriftlich) gut lesbarer Form anfertigen</w:t>
            </w:r>
          </w:p>
          <w:p w:rsidR="00942894" w:rsidRPr="0078583F" w:rsidRDefault="00942894" w:rsidP="00CE10D1">
            <w:pPr>
              <w:rPr>
                <w:rFonts w:eastAsia="Calibri" w:cs="Arial"/>
                <w:sz w:val="18"/>
                <w:szCs w:val="18"/>
              </w:rPr>
            </w:pPr>
            <w:r w:rsidRPr="0078583F">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78583F" w:rsidRDefault="00942894" w:rsidP="00CE10D1">
            <w:pPr>
              <w:rPr>
                <w:rFonts w:eastAsia="Calibri" w:cs="Arial"/>
                <w:sz w:val="18"/>
                <w:szCs w:val="18"/>
              </w:rPr>
            </w:pPr>
            <w:r w:rsidRPr="0078583F">
              <w:rPr>
                <w:rFonts w:eastAsia="Calibri" w:cs="Arial"/>
                <w:sz w:val="18"/>
                <w:szCs w:val="18"/>
              </w:rPr>
              <w:t>37. Strategien zur Überprüfung der sprachlichen Richtigkeit und Rechtschreibung anwenden</w:t>
            </w:r>
          </w:p>
          <w:p w:rsidR="00942894" w:rsidRDefault="00942894" w:rsidP="00CE10D1">
            <w:pPr>
              <w:rPr>
                <w:rFonts w:eastAsia="Calibri" w:cs="Arial"/>
                <w:sz w:val="18"/>
                <w:szCs w:val="18"/>
                <w:u w:val="single"/>
              </w:rPr>
            </w:pPr>
            <w:r w:rsidRPr="0078583F">
              <w:rPr>
                <w:rFonts w:eastAsia="Calibri" w:cs="Arial"/>
                <w:sz w:val="18"/>
                <w:szCs w:val="18"/>
              </w:rPr>
              <w:t xml:space="preserve">38. kritische Beobachtungen in konkrete Verbesserungsansätze und </w:t>
            </w:r>
            <w:r w:rsidRPr="0078583F">
              <w:rPr>
                <w:rFonts w:ascii="MS Gothic" w:eastAsia="MS Gothic" w:hAnsi="MS Gothic" w:cs="MS Gothic" w:hint="eastAsia"/>
                <w:sz w:val="18"/>
                <w:szCs w:val="18"/>
              </w:rPr>
              <w:t>‑</w:t>
            </w:r>
            <w:r w:rsidRPr="0078583F">
              <w:rPr>
                <w:rFonts w:eastAsia="Calibri" w:cs="Arial"/>
                <w:sz w:val="18"/>
                <w:szCs w:val="18"/>
              </w:rPr>
              <w:t>vorschläge umsetzen</w:t>
            </w:r>
            <w:r w:rsidRPr="0078583F">
              <w:rPr>
                <w:rFonts w:eastAsia="Calibri" w:cs="Arial"/>
                <w:sz w:val="18"/>
                <w:szCs w:val="18"/>
                <w:u w:val="single"/>
              </w:rPr>
              <w:t xml:space="preserve"> </w:t>
            </w:r>
          </w:p>
          <w:p w:rsidR="00942894" w:rsidRPr="00312CE3" w:rsidRDefault="00942894" w:rsidP="00CE10D1">
            <w:pPr>
              <w:rPr>
                <w:rFonts w:eastAsia="Calibri" w:cs="Arial"/>
                <w:sz w:val="18"/>
                <w:szCs w:val="18"/>
                <w:u w:val="single"/>
              </w:rPr>
            </w:pPr>
            <w:r w:rsidRPr="00312CE3">
              <w:rPr>
                <w:rFonts w:eastAsia="Calibri" w:cs="Arial"/>
                <w:sz w:val="18"/>
                <w:szCs w:val="18"/>
                <w:u w:val="single"/>
              </w:rPr>
              <w:t>2.3 Lesen</w:t>
            </w:r>
          </w:p>
          <w:p w:rsidR="00942894" w:rsidRDefault="00942894" w:rsidP="00CE10D1">
            <w:pPr>
              <w:rPr>
                <w:rFonts w:eastAsia="Calibri" w:cs="Arial"/>
                <w:sz w:val="18"/>
                <w:szCs w:val="18"/>
              </w:rPr>
            </w:pPr>
            <w:r w:rsidRPr="0078583F">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942894" w:rsidRPr="00312CE3" w:rsidRDefault="00942894" w:rsidP="00CE10D1">
            <w:pPr>
              <w:rPr>
                <w:rFonts w:eastAsia="Calibri" w:cs="Arial"/>
                <w:sz w:val="18"/>
                <w:szCs w:val="18"/>
              </w:rPr>
            </w:pPr>
          </w:p>
        </w:tc>
        <w:tc>
          <w:tcPr>
            <w:tcW w:w="3980" w:type="dxa"/>
            <w:tcBorders>
              <w:top w:val="single" w:sz="4" w:space="0" w:color="000000"/>
              <w:left w:val="single" w:sz="4" w:space="0" w:color="000000"/>
              <w:bottom w:val="single" w:sz="4" w:space="0" w:color="000000"/>
            </w:tcBorders>
            <w:shd w:val="clear" w:color="auto" w:fill="auto"/>
          </w:tcPr>
          <w:p w:rsidR="00942894" w:rsidRPr="00312CE3" w:rsidRDefault="00942894" w:rsidP="00CE10D1">
            <w:pPr>
              <w:rPr>
                <w:rFonts w:eastAsia="Calibri" w:cs="Arial"/>
                <w:sz w:val="18"/>
                <w:szCs w:val="18"/>
                <w:u w:val="single"/>
              </w:rPr>
            </w:pPr>
            <w:r w:rsidRPr="00312CE3">
              <w:rPr>
                <w:rFonts w:eastAsia="Calibri" w:cs="Arial"/>
                <w:sz w:val="18"/>
                <w:szCs w:val="18"/>
                <w:u w:val="single"/>
              </w:rPr>
              <w:t>3.2.2.1 Struktur von Äußerungen</w:t>
            </w:r>
          </w:p>
          <w:p w:rsidR="00942894" w:rsidRPr="00C75AD7" w:rsidRDefault="00942894" w:rsidP="00CE10D1">
            <w:pPr>
              <w:rPr>
                <w:rFonts w:eastAsia="Calibri" w:cs="Arial"/>
                <w:sz w:val="18"/>
                <w:szCs w:val="18"/>
              </w:rPr>
            </w:pPr>
            <w:r w:rsidRPr="00C75AD7">
              <w:rPr>
                <w:rFonts w:eastAsia="Calibri" w:cs="Arial"/>
                <w:sz w:val="18"/>
                <w:szCs w:val="18"/>
              </w:rPr>
              <w:t>(10G) Wortarten benennen und sie ihren Funktionen und Formen entsprechend verwenden (Verb, Nomen, Pronomen, Artikel, Adjektiv, Präposition, Konjunktion, Adverb)</w:t>
            </w:r>
          </w:p>
          <w:p w:rsidR="00942894" w:rsidRPr="00C75AD7" w:rsidRDefault="00942894" w:rsidP="00CE10D1">
            <w:pPr>
              <w:rPr>
                <w:rFonts w:eastAsia="Calibri" w:cs="Arial"/>
                <w:sz w:val="18"/>
                <w:szCs w:val="18"/>
              </w:rPr>
            </w:pPr>
            <w:r w:rsidRPr="00C75AD7">
              <w:rPr>
                <w:rFonts w:eastAsia="Calibri" w:cs="Arial"/>
                <w:sz w:val="18"/>
                <w:szCs w:val="18"/>
              </w:rPr>
              <w:t>(10M) alle Wortarten nach Form und Funktion bestimmen und verwenden</w:t>
            </w:r>
          </w:p>
          <w:p w:rsidR="00942894" w:rsidRDefault="00942894" w:rsidP="00CE10D1">
            <w:pPr>
              <w:rPr>
                <w:rFonts w:eastAsia="Calibri" w:cs="Arial"/>
                <w:sz w:val="18"/>
                <w:szCs w:val="18"/>
              </w:rPr>
            </w:pPr>
            <w:r w:rsidRPr="00C75AD7">
              <w:rPr>
                <w:rFonts w:eastAsia="Calibri" w:cs="Arial"/>
                <w:sz w:val="18"/>
                <w:szCs w:val="18"/>
              </w:rPr>
              <w:t>(10E) Wortarten nach ihren morphologischen Merkmalen sowie gemäß ihrer Funktion unterscheiden und bestimmen; Zusammenhänge zwischen Wortart und syntaktischer Verwendung erläutern</w:t>
            </w:r>
          </w:p>
          <w:p w:rsidR="00942894" w:rsidRPr="00C75AD7" w:rsidRDefault="00942894" w:rsidP="00CE10D1">
            <w:pPr>
              <w:rPr>
                <w:rFonts w:eastAsia="Calibri" w:cs="Arial"/>
                <w:sz w:val="18"/>
                <w:szCs w:val="18"/>
              </w:rPr>
            </w:pPr>
            <w:r w:rsidRPr="00C75AD7">
              <w:rPr>
                <w:rFonts w:eastAsia="Calibri" w:cs="Arial"/>
                <w:sz w:val="18"/>
                <w:szCs w:val="18"/>
              </w:rPr>
              <w:t>(11G) Komposita verwenden</w:t>
            </w:r>
          </w:p>
          <w:p w:rsidR="00942894" w:rsidRPr="00C75AD7" w:rsidRDefault="00942894" w:rsidP="00CE10D1">
            <w:pPr>
              <w:rPr>
                <w:rFonts w:eastAsia="Calibri" w:cs="Arial"/>
                <w:sz w:val="18"/>
                <w:szCs w:val="18"/>
              </w:rPr>
            </w:pPr>
            <w:r w:rsidRPr="00C75AD7">
              <w:rPr>
                <w:rFonts w:eastAsia="Calibri" w:cs="Arial"/>
                <w:sz w:val="18"/>
                <w:szCs w:val="18"/>
              </w:rPr>
              <w:t>(11M) Komposita erkennen und bilden</w:t>
            </w:r>
          </w:p>
          <w:p w:rsidR="00942894" w:rsidRDefault="00942894" w:rsidP="00CE10D1">
            <w:pPr>
              <w:rPr>
                <w:rFonts w:eastAsia="Calibri" w:cs="Arial"/>
                <w:sz w:val="18"/>
                <w:szCs w:val="18"/>
              </w:rPr>
            </w:pPr>
            <w:r w:rsidRPr="00C75AD7">
              <w:rPr>
                <w:rFonts w:eastAsia="Calibri" w:cs="Arial"/>
                <w:sz w:val="18"/>
                <w:szCs w:val="18"/>
              </w:rPr>
              <w:t xml:space="preserve">(11E) Möglichkeiten der Wortbildung (Zusammensetzungen und Ableitungen) untersuchen und bestimmen </w:t>
            </w:r>
          </w:p>
          <w:p w:rsidR="00942894" w:rsidRDefault="00942894" w:rsidP="00CE10D1">
            <w:pPr>
              <w:rPr>
                <w:rFonts w:eastAsia="Calibri" w:cs="Arial"/>
                <w:sz w:val="18"/>
                <w:szCs w:val="18"/>
              </w:rPr>
            </w:pPr>
            <w:r w:rsidRPr="005A3A32">
              <w:rPr>
                <w:rFonts w:eastAsia="Calibri" w:cs="Arial"/>
                <w:sz w:val="18"/>
                <w:szCs w:val="18"/>
              </w:rPr>
              <w:t>(24GME) Getrennt- und Zusammenschreibung in geläufigen Fällen normgerecht verwenden</w:t>
            </w:r>
          </w:p>
          <w:p w:rsidR="00942894" w:rsidRPr="005A3A32" w:rsidRDefault="00942894" w:rsidP="00CE10D1">
            <w:pPr>
              <w:rPr>
                <w:rFonts w:eastAsia="Calibri" w:cs="Arial"/>
                <w:sz w:val="18"/>
                <w:szCs w:val="18"/>
              </w:rPr>
            </w:pPr>
            <w:r w:rsidRPr="005A3A32">
              <w:rPr>
                <w:rFonts w:eastAsia="Calibri" w:cs="Arial"/>
                <w:sz w:val="18"/>
                <w:szCs w:val="18"/>
              </w:rPr>
              <w:t>(27G) Rechtschreibstrategien (Silbierung, Wortverlängerung, Ableitungen) und grundlegende Rechtschreibregeln (Lautprinzip, morphematisches Prinzip, silbisches Prinzip, grammatisches Prinzip) anwenden, Texte orthografisch überarbeiten</w:t>
            </w:r>
          </w:p>
          <w:p w:rsidR="00942894" w:rsidRDefault="00942894" w:rsidP="00CE10D1">
            <w:pPr>
              <w:rPr>
                <w:rFonts w:eastAsia="Calibri" w:cs="Arial"/>
                <w:sz w:val="18"/>
                <w:szCs w:val="18"/>
              </w:rPr>
            </w:pPr>
            <w:r w:rsidRPr="005A3A32">
              <w:rPr>
                <w:rFonts w:eastAsia="Calibri" w:cs="Arial"/>
                <w:sz w:val="18"/>
                <w:szCs w:val="18"/>
              </w:rPr>
              <w:t>(27ME) 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942894" w:rsidRPr="00312CE3" w:rsidRDefault="00942894" w:rsidP="00CE10D1">
            <w:pPr>
              <w:rPr>
                <w:rFonts w:eastAsia="Calibri" w:cs="Arial"/>
                <w:sz w:val="18"/>
                <w:szCs w:val="18"/>
              </w:rPr>
            </w:pPr>
            <w:r w:rsidRPr="005A3A32">
              <w:rPr>
                <w:rFonts w:eastAsia="Calibri" w:cs="Arial"/>
                <w:sz w:val="18"/>
                <w:szCs w:val="18"/>
              </w:rPr>
              <w:t>(28GME) individuelle Fehlerschwerpunkte benennen und korrigierend bearbeiten</w:t>
            </w:r>
          </w:p>
        </w:tc>
        <w:tc>
          <w:tcPr>
            <w:tcW w:w="3980" w:type="dxa"/>
            <w:tcBorders>
              <w:top w:val="single" w:sz="4" w:space="0" w:color="000000"/>
              <w:left w:val="single" w:sz="4" w:space="0" w:color="000000"/>
              <w:bottom w:val="single" w:sz="4" w:space="0" w:color="000000"/>
            </w:tcBorders>
            <w:shd w:val="clear" w:color="auto" w:fill="auto"/>
          </w:tcPr>
          <w:p w:rsidR="00942894" w:rsidRPr="00017114" w:rsidRDefault="00942894" w:rsidP="000F50E3">
            <w:pPr>
              <w:spacing w:before="60"/>
              <w:rPr>
                <w:rFonts w:eastAsia="Calibri" w:cs="Arial"/>
                <w:b/>
              </w:rPr>
            </w:pPr>
            <w:r w:rsidRPr="00017114">
              <w:rPr>
                <w:rFonts w:eastAsia="Calibri" w:cs="Arial"/>
                <w:b/>
                <w:shd w:val="clear" w:color="auto" w:fill="F0A08D"/>
              </w:rPr>
              <w:t>GM:</w:t>
            </w:r>
          </w:p>
          <w:p w:rsidR="00942894" w:rsidRPr="00ED447F" w:rsidRDefault="00942894" w:rsidP="000F50E3">
            <w:pPr>
              <w:spacing w:before="60"/>
              <w:rPr>
                <w:rFonts w:eastAsia="Calibri" w:cs="Arial"/>
              </w:rPr>
            </w:pPr>
            <w:r w:rsidRPr="00ED447F">
              <w:rPr>
                <w:rFonts w:eastAsia="Calibri" w:cs="Arial"/>
              </w:rPr>
              <w:t>Getrennt- und Zusammenschreibung</w:t>
            </w:r>
          </w:p>
          <w:p w:rsidR="00942894" w:rsidRPr="00ED447F" w:rsidRDefault="00942894" w:rsidP="00942894">
            <w:pPr>
              <w:pStyle w:val="Listenabsatz"/>
              <w:numPr>
                <w:ilvl w:val="0"/>
                <w:numId w:val="1"/>
              </w:numPr>
              <w:spacing w:before="60" w:line="240" w:lineRule="auto"/>
              <w:rPr>
                <w:rFonts w:cs="Arial"/>
              </w:rPr>
            </w:pPr>
            <w:r w:rsidRPr="00ED447F">
              <w:rPr>
                <w:rFonts w:cs="Arial"/>
              </w:rPr>
              <w:t>Wiederholung</w:t>
            </w:r>
          </w:p>
          <w:p w:rsidR="00942894" w:rsidRPr="00ED447F" w:rsidRDefault="00942894" w:rsidP="00942894">
            <w:pPr>
              <w:pStyle w:val="Listenabsatz"/>
              <w:numPr>
                <w:ilvl w:val="0"/>
                <w:numId w:val="1"/>
              </w:numPr>
              <w:spacing w:before="60" w:line="240" w:lineRule="auto"/>
              <w:rPr>
                <w:rFonts w:cs="Arial"/>
              </w:rPr>
            </w:pPr>
            <w:r w:rsidRPr="00ED447F">
              <w:rPr>
                <w:rFonts w:cs="Arial"/>
              </w:rPr>
              <w:t>Nomen</w:t>
            </w:r>
          </w:p>
          <w:p w:rsidR="00942894" w:rsidRPr="00ED447F" w:rsidRDefault="00942894" w:rsidP="00942894">
            <w:pPr>
              <w:pStyle w:val="Listenabsatz"/>
              <w:numPr>
                <w:ilvl w:val="1"/>
                <w:numId w:val="1"/>
              </w:numPr>
              <w:spacing w:before="60" w:line="240" w:lineRule="auto"/>
              <w:ind w:left="785"/>
              <w:rPr>
                <w:rFonts w:cs="Arial"/>
              </w:rPr>
            </w:pPr>
            <w:r w:rsidRPr="00ED447F">
              <w:rPr>
                <w:rFonts w:cs="Arial"/>
              </w:rPr>
              <w:t xml:space="preserve">Zusammenschreibung Nomen + nominalisiertes Verb </w:t>
            </w:r>
          </w:p>
          <w:p w:rsidR="00942894" w:rsidRDefault="00942894" w:rsidP="000F50E3">
            <w:pPr>
              <w:numPr>
                <w:ilvl w:val="0"/>
                <w:numId w:val="1"/>
              </w:numPr>
              <w:spacing w:before="60"/>
              <w:rPr>
                <w:rFonts w:eastAsia="Calibri" w:cs="Arial"/>
              </w:rPr>
            </w:pPr>
            <w:r>
              <w:rPr>
                <w:rFonts w:eastAsia="Calibri" w:cs="Arial"/>
              </w:rPr>
              <w:t>Verben</w:t>
            </w:r>
          </w:p>
          <w:p w:rsidR="00942894" w:rsidRDefault="00942894" w:rsidP="00942894">
            <w:pPr>
              <w:numPr>
                <w:ilvl w:val="1"/>
                <w:numId w:val="1"/>
              </w:numPr>
              <w:spacing w:before="60"/>
              <w:ind w:left="785"/>
              <w:rPr>
                <w:rFonts w:eastAsia="Calibri" w:cs="Arial"/>
              </w:rPr>
            </w:pPr>
            <w:r w:rsidRPr="00F47F02">
              <w:rPr>
                <w:rFonts w:eastAsia="Calibri" w:cs="Arial"/>
              </w:rPr>
              <w:t>Zusammenschreibung bei verblassten Nomen (Wortliste); Beibehaltung der Kleinschreibung bei Trennung)</w:t>
            </w:r>
          </w:p>
          <w:p w:rsidR="00942894" w:rsidRPr="00F85453" w:rsidRDefault="00942894" w:rsidP="00942894">
            <w:pPr>
              <w:numPr>
                <w:ilvl w:val="1"/>
                <w:numId w:val="1"/>
              </w:numPr>
              <w:spacing w:before="60"/>
              <w:ind w:left="785"/>
              <w:rPr>
                <w:rFonts w:eastAsia="Calibri" w:cs="Arial"/>
              </w:rPr>
            </w:pPr>
            <w:r w:rsidRPr="00F85453">
              <w:rPr>
                <w:rFonts w:eastAsia="Calibri" w:cs="Arial"/>
              </w:rPr>
              <w:t xml:space="preserve">Vertiefung Infinitiv + Verb: </w:t>
            </w:r>
            <w:r w:rsidRPr="00FC7904">
              <w:rPr>
                <w:rFonts w:eastAsia="Calibri" w:cs="Arial"/>
              </w:rPr>
              <w:t>Möglichkeit der Zusammenschreibung</w:t>
            </w:r>
            <w:r w:rsidRPr="00F85453">
              <w:rPr>
                <w:rFonts w:eastAsia="Calibri" w:cs="Arial"/>
              </w:rPr>
              <w:t xml:space="preserve"> bei übertragener Bedeutung</w:t>
            </w:r>
          </w:p>
          <w:p w:rsidR="00942894" w:rsidRPr="00ED447F" w:rsidRDefault="00942894" w:rsidP="00942894">
            <w:pPr>
              <w:pStyle w:val="Listenabsatz"/>
              <w:numPr>
                <w:ilvl w:val="0"/>
                <w:numId w:val="1"/>
              </w:numPr>
              <w:spacing w:before="60" w:line="240" w:lineRule="auto"/>
              <w:rPr>
                <w:rFonts w:cs="Arial"/>
              </w:rPr>
            </w:pPr>
            <w:r w:rsidRPr="00ED447F">
              <w:rPr>
                <w:rFonts w:cs="Arial"/>
              </w:rPr>
              <w:t>Wiederholung Adjektive; zur Vertiefung evtl. Möglichkeiten der Getrenntschreibung (Bedeutungsgradierung, Partizipien) nennen.</w:t>
            </w:r>
          </w:p>
          <w:p w:rsidR="00942894" w:rsidRDefault="00942894" w:rsidP="00942894">
            <w:pPr>
              <w:pStyle w:val="Listenabsatz"/>
              <w:numPr>
                <w:ilvl w:val="0"/>
                <w:numId w:val="1"/>
              </w:numPr>
              <w:spacing w:before="60" w:line="240" w:lineRule="auto"/>
              <w:rPr>
                <w:rFonts w:cs="Arial"/>
              </w:rPr>
            </w:pPr>
            <w:r w:rsidRPr="00ED447F">
              <w:rPr>
                <w:rFonts w:cs="Arial"/>
              </w:rPr>
              <w:t>Sonderfall mehrteilige Straßennamen (Bindestrich)</w:t>
            </w:r>
          </w:p>
          <w:p w:rsidR="00942894" w:rsidRPr="008529E8" w:rsidRDefault="00942894" w:rsidP="00942894">
            <w:pPr>
              <w:pStyle w:val="Listenabsatz"/>
              <w:numPr>
                <w:ilvl w:val="0"/>
                <w:numId w:val="1"/>
              </w:numPr>
              <w:spacing w:before="60" w:line="240" w:lineRule="auto"/>
              <w:rPr>
                <w:rFonts w:cs="Arial"/>
              </w:rPr>
            </w:pPr>
            <w:r w:rsidRPr="008529E8">
              <w:rPr>
                <w:rFonts w:cs="Arial"/>
              </w:rPr>
              <w:t>feste Zusammensetzungen (Wortliste)</w:t>
            </w:r>
          </w:p>
          <w:p w:rsidR="00942894" w:rsidRPr="00017114" w:rsidRDefault="00942894" w:rsidP="000F50E3">
            <w:pPr>
              <w:spacing w:before="60"/>
              <w:rPr>
                <w:rFonts w:eastAsia="Calibri" w:cs="Arial"/>
                <w:b/>
              </w:rPr>
            </w:pPr>
            <w:r w:rsidRPr="00017114">
              <w:rPr>
                <w:rFonts w:eastAsia="Calibri" w:cs="Arial"/>
                <w:b/>
                <w:shd w:val="clear" w:color="auto" w:fill="F0A08D"/>
              </w:rPr>
              <w:t>E:</w:t>
            </w:r>
          </w:p>
          <w:p w:rsidR="00942894" w:rsidRPr="00ED447F" w:rsidRDefault="00942894" w:rsidP="000F50E3">
            <w:pPr>
              <w:numPr>
                <w:ilvl w:val="0"/>
                <w:numId w:val="1"/>
              </w:numPr>
              <w:spacing w:before="60"/>
              <w:rPr>
                <w:rFonts w:eastAsia="Calibri" w:cs="Arial"/>
              </w:rPr>
            </w:pPr>
            <w:r w:rsidRPr="00ED447F">
              <w:rPr>
                <w:rFonts w:eastAsia="Calibri" w:cs="Arial"/>
              </w:rPr>
              <w:t>Adjektiv + Verb: Untersuchung der Fälle semantisch und syntaktisch (Adjektivteil im nahen Mittelfeld oder in der rechten Satzklammer)</w:t>
            </w:r>
          </w:p>
          <w:p w:rsidR="00942894" w:rsidRDefault="00942894" w:rsidP="000F50E3">
            <w:pPr>
              <w:numPr>
                <w:ilvl w:val="0"/>
                <w:numId w:val="1"/>
              </w:numPr>
              <w:spacing w:before="60"/>
              <w:rPr>
                <w:rFonts w:eastAsia="Calibri" w:cs="Arial"/>
              </w:rPr>
            </w:pPr>
            <w:r w:rsidRPr="00ED447F">
              <w:rPr>
                <w:rFonts w:eastAsia="Calibri" w:cs="Arial"/>
              </w:rPr>
              <w:t>Partikel (formgleich mit Präpositionen oder Adverbien)</w:t>
            </w:r>
          </w:p>
          <w:p w:rsidR="00942894" w:rsidRPr="008529E8" w:rsidRDefault="00942894" w:rsidP="000F50E3">
            <w:pPr>
              <w:numPr>
                <w:ilvl w:val="0"/>
                <w:numId w:val="1"/>
              </w:numPr>
              <w:spacing w:before="60"/>
              <w:rPr>
                <w:rFonts w:eastAsia="Calibri" w:cs="Arial"/>
              </w:rPr>
            </w:pPr>
            <w:r w:rsidRPr="008529E8">
              <w:rPr>
                <w:rFonts w:eastAsia="Calibri" w:cs="Arial"/>
              </w:rPr>
              <w:t>Substantive: Untersuchung der Zusammensetzung nach Wortarten (neben substantivischen auch verbale, adjektivische, pronominale, adverbiale oder sonstige partikuläre Anteile)</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942894" w:rsidRPr="002E113D" w:rsidRDefault="00942894" w:rsidP="000F50E3">
            <w:pPr>
              <w:pStyle w:val="bcTabVortext"/>
              <w:rPr>
                <w:shd w:val="clear" w:color="auto" w:fill="A3D7B7"/>
              </w:rPr>
            </w:pPr>
            <w:r w:rsidRPr="002E113D">
              <w:t>Die Formulierung des BP in 3.2.2.1.(24) lässt die Freiheit, einige vertiefende Phänomene der Getrennt- und Zusammenschreibung auch in Klasse 9 zu verschieben.</w:t>
            </w:r>
          </w:p>
        </w:tc>
      </w:tr>
      <w:tr w:rsidR="00D2673E" w:rsidRPr="00513DE2" w:rsidTr="00145E9D">
        <w:trPr>
          <w:trHeight w:val="397"/>
        </w:trPr>
        <w:tc>
          <w:tcPr>
            <w:tcW w:w="1593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2673E" w:rsidRDefault="00D2673E" w:rsidP="00D2673E">
            <w:pPr>
              <w:spacing w:line="276" w:lineRule="auto"/>
              <w:jc w:val="center"/>
            </w:pPr>
            <w:r>
              <w:rPr>
                <w:b/>
              </w:rPr>
              <w:t>Zeichensetzung</w:t>
            </w:r>
          </w:p>
        </w:tc>
      </w:tr>
      <w:tr w:rsidR="00942894" w:rsidRPr="00513DE2" w:rsidTr="000F50E3">
        <w:tc>
          <w:tcPr>
            <w:tcW w:w="3980" w:type="dxa"/>
            <w:tcBorders>
              <w:top w:val="single" w:sz="4" w:space="0" w:color="000000"/>
              <w:left w:val="single" w:sz="4" w:space="0" w:color="000000"/>
              <w:bottom w:val="single" w:sz="4" w:space="0" w:color="000000"/>
            </w:tcBorders>
            <w:shd w:val="clear" w:color="auto" w:fill="auto"/>
          </w:tcPr>
          <w:p w:rsidR="00942894" w:rsidRPr="00312CE3" w:rsidRDefault="00942894" w:rsidP="00CE10D1">
            <w:pPr>
              <w:rPr>
                <w:rFonts w:eastAsia="Calibri" w:cs="Arial"/>
                <w:sz w:val="18"/>
                <w:szCs w:val="18"/>
                <w:u w:val="single"/>
              </w:rPr>
            </w:pPr>
            <w:r w:rsidRPr="00312CE3">
              <w:rPr>
                <w:rFonts w:eastAsia="Calibri" w:cs="Arial"/>
                <w:sz w:val="18"/>
                <w:szCs w:val="18"/>
                <w:u w:val="single"/>
              </w:rPr>
              <w:t>2.2 Schreiben</w:t>
            </w:r>
          </w:p>
          <w:p w:rsidR="00942894" w:rsidRPr="0078583F" w:rsidRDefault="00942894" w:rsidP="00CE10D1">
            <w:pPr>
              <w:rPr>
                <w:rFonts w:eastAsia="Calibri" w:cs="Arial"/>
                <w:sz w:val="18"/>
                <w:szCs w:val="18"/>
              </w:rPr>
            </w:pPr>
            <w:r w:rsidRPr="0078583F">
              <w:rPr>
                <w:rFonts w:eastAsia="Calibri" w:cs="Arial"/>
                <w:sz w:val="18"/>
                <w:szCs w:val="18"/>
              </w:rPr>
              <w:t>5. in einem angemessenen Zeitrahmen Texte in (auch handschriftlich) gut lesbarer Form anfertigen</w:t>
            </w:r>
          </w:p>
          <w:p w:rsidR="00942894" w:rsidRPr="0078583F" w:rsidRDefault="00942894" w:rsidP="00CE10D1">
            <w:pPr>
              <w:rPr>
                <w:rFonts w:eastAsia="Calibri" w:cs="Arial"/>
                <w:sz w:val="18"/>
                <w:szCs w:val="18"/>
              </w:rPr>
            </w:pPr>
            <w:r w:rsidRPr="0078583F">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78583F" w:rsidRDefault="00942894" w:rsidP="00CE10D1">
            <w:pPr>
              <w:rPr>
                <w:rFonts w:eastAsia="Calibri" w:cs="Arial"/>
                <w:sz w:val="18"/>
                <w:szCs w:val="18"/>
              </w:rPr>
            </w:pPr>
            <w:r w:rsidRPr="0078583F">
              <w:rPr>
                <w:rFonts w:eastAsia="Calibri" w:cs="Arial"/>
                <w:sz w:val="18"/>
                <w:szCs w:val="18"/>
              </w:rPr>
              <w:t>37. Strategien zur Überprüfung der sprachlichen Richtigkeit und Rechtschreibung anwenden</w:t>
            </w:r>
          </w:p>
          <w:p w:rsidR="00942894" w:rsidRDefault="00942894" w:rsidP="00CE10D1">
            <w:pPr>
              <w:rPr>
                <w:rFonts w:eastAsia="Calibri" w:cs="Arial"/>
                <w:sz w:val="18"/>
                <w:szCs w:val="18"/>
                <w:u w:val="single"/>
              </w:rPr>
            </w:pPr>
            <w:r w:rsidRPr="0078583F">
              <w:rPr>
                <w:rFonts w:eastAsia="Calibri" w:cs="Arial"/>
                <w:sz w:val="18"/>
                <w:szCs w:val="18"/>
              </w:rPr>
              <w:t xml:space="preserve">38. kritische Beobachtungen in konkrete Verbesserungsansätze und </w:t>
            </w:r>
            <w:r w:rsidRPr="0078583F">
              <w:rPr>
                <w:rFonts w:ascii="MS Gothic" w:eastAsia="MS Gothic" w:hAnsi="MS Gothic" w:cs="MS Gothic" w:hint="eastAsia"/>
                <w:sz w:val="18"/>
                <w:szCs w:val="18"/>
              </w:rPr>
              <w:t>‑</w:t>
            </w:r>
            <w:r w:rsidRPr="0078583F">
              <w:rPr>
                <w:rFonts w:eastAsia="Calibri" w:cs="Arial"/>
                <w:sz w:val="18"/>
                <w:szCs w:val="18"/>
              </w:rPr>
              <w:t>vorschläge umsetzen</w:t>
            </w:r>
            <w:r w:rsidRPr="0078583F">
              <w:rPr>
                <w:rFonts w:eastAsia="Calibri" w:cs="Arial"/>
                <w:sz w:val="18"/>
                <w:szCs w:val="18"/>
                <w:u w:val="single"/>
              </w:rPr>
              <w:t xml:space="preserve"> </w:t>
            </w:r>
          </w:p>
          <w:p w:rsidR="00942894" w:rsidRPr="00312CE3" w:rsidRDefault="00942894" w:rsidP="00CE10D1">
            <w:pPr>
              <w:rPr>
                <w:rFonts w:eastAsia="Calibri" w:cs="Arial"/>
                <w:sz w:val="18"/>
                <w:szCs w:val="18"/>
                <w:u w:val="single"/>
              </w:rPr>
            </w:pPr>
            <w:r w:rsidRPr="00312CE3">
              <w:rPr>
                <w:rFonts w:eastAsia="Calibri" w:cs="Arial"/>
                <w:sz w:val="18"/>
                <w:szCs w:val="18"/>
                <w:u w:val="single"/>
              </w:rPr>
              <w:t>2.3 Lesen</w:t>
            </w:r>
          </w:p>
          <w:p w:rsidR="00942894" w:rsidRPr="00312CE3" w:rsidRDefault="00942894" w:rsidP="00CE10D1">
            <w:pPr>
              <w:rPr>
                <w:rFonts w:eastAsia="Calibri" w:cs="Arial"/>
                <w:sz w:val="18"/>
                <w:szCs w:val="18"/>
              </w:rPr>
            </w:pPr>
            <w:r w:rsidRPr="0078583F">
              <w:rPr>
                <w:rFonts w:eastAsia="Calibri" w:cs="Arial"/>
                <w:sz w:val="18"/>
                <w:szCs w:val="18"/>
              </w:rPr>
              <w:t>2. flüssig und sinnbezogen lesen und vorlesen</w:t>
            </w:r>
          </w:p>
        </w:tc>
        <w:tc>
          <w:tcPr>
            <w:tcW w:w="3980" w:type="dxa"/>
            <w:tcBorders>
              <w:top w:val="single" w:sz="4" w:space="0" w:color="000000"/>
              <w:left w:val="single" w:sz="4" w:space="0" w:color="000000"/>
              <w:bottom w:val="single" w:sz="4" w:space="0" w:color="000000"/>
            </w:tcBorders>
            <w:shd w:val="clear" w:color="auto" w:fill="auto"/>
          </w:tcPr>
          <w:p w:rsidR="00942894" w:rsidRPr="00312CE3" w:rsidRDefault="00942894" w:rsidP="00CE10D1">
            <w:pPr>
              <w:rPr>
                <w:rFonts w:eastAsia="Calibri" w:cs="Arial"/>
                <w:sz w:val="18"/>
                <w:szCs w:val="18"/>
                <w:u w:val="single"/>
              </w:rPr>
            </w:pPr>
            <w:r w:rsidRPr="00312CE3">
              <w:rPr>
                <w:rFonts w:eastAsia="Calibri" w:cs="Arial"/>
                <w:sz w:val="18"/>
                <w:szCs w:val="18"/>
                <w:u w:val="single"/>
              </w:rPr>
              <w:t>3.2.2.1 Struktur von Äußerungen</w:t>
            </w:r>
          </w:p>
          <w:p w:rsidR="00942894" w:rsidRPr="005A3A32" w:rsidRDefault="00942894" w:rsidP="00CE10D1">
            <w:pPr>
              <w:rPr>
                <w:rFonts w:eastAsia="Calibri" w:cs="Arial"/>
                <w:sz w:val="18"/>
                <w:szCs w:val="18"/>
              </w:rPr>
            </w:pPr>
            <w:r w:rsidRPr="005A3A32">
              <w:rPr>
                <w:rFonts w:eastAsia="Calibri" w:cs="Arial"/>
                <w:sz w:val="18"/>
                <w:szCs w:val="18"/>
              </w:rPr>
              <w:t>(26G) die Zeichensetzung korrekt verwenden: Anrede, Ausrufe, Aufzählung, Satzreihe, Nebensätze und Redewiedergabe</w:t>
            </w:r>
          </w:p>
          <w:p w:rsidR="00942894" w:rsidRPr="005A3A32" w:rsidRDefault="00942894" w:rsidP="00CE10D1">
            <w:pPr>
              <w:rPr>
                <w:rFonts w:eastAsia="Calibri" w:cs="Arial"/>
                <w:sz w:val="18"/>
                <w:szCs w:val="18"/>
              </w:rPr>
            </w:pPr>
            <w:r w:rsidRPr="005A3A32">
              <w:rPr>
                <w:rFonts w:eastAsia="Calibri" w:cs="Arial"/>
                <w:sz w:val="18"/>
                <w:szCs w:val="18"/>
              </w:rPr>
              <w:t>(26M) die Zeichensetzung korrekt verwenden: Anrede, Ausrufe, Aufzählung, Satzreihe, Nebensätze, Appositionen, Zitate, Redewiedergabe sowie in einfachen Sätzen Infinitiv- und Partizipialgruppen</w:t>
            </w:r>
          </w:p>
          <w:p w:rsidR="00942894" w:rsidRDefault="00942894" w:rsidP="00CE10D1">
            <w:pPr>
              <w:rPr>
                <w:rFonts w:eastAsia="Calibri" w:cs="Arial"/>
                <w:sz w:val="18"/>
                <w:szCs w:val="18"/>
              </w:rPr>
            </w:pPr>
            <w:r w:rsidRPr="005A3A32">
              <w:rPr>
                <w:rFonts w:eastAsia="Calibri" w:cs="Arial"/>
                <w:sz w:val="18"/>
                <w:szCs w:val="18"/>
              </w:rPr>
              <w:t>(26E) die Zeichensetzung korrekt verwenden und syntaktisch begründen (bei Zitaten und Redewiedergabe, Satzreihen, Nebensätzen, Appositionen, Anreden und Ausrufen sowie in einfachen Sätzen bei Infinitiv- und Partizipialgruppen); Parenthesen durch Komma oder Gedankenstrich abtrennen</w:t>
            </w:r>
          </w:p>
          <w:p w:rsidR="00942894" w:rsidRPr="005A3A32" w:rsidRDefault="00942894" w:rsidP="00CE10D1">
            <w:pPr>
              <w:rPr>
                <w:rFonts w:eastAsia="Calibri" w:cs="Arial"/>
                <w:sz w:val="18"/>
                <w:szCs w:val="18"/>
              </w:rPr>
            </w:pPr>
            <w:r w:rsidRPr="005A3A32">
              <w:rPr>
                <w:rFonts w:eastAsia="Calibri" w:cs="Arial"/>
                <w:sz w:val="18"/>
                <w:szCs w:val="18"/>
              </w:rPr>
              <w:t>(27G) Rechtschreibstrategien (Silbierung, Wortverlängerung, Ableitungen) und grundlegende Rechtschreibregeln (Lautprinzip, morphematisches Prinzip, silbisches Prinzip, grammatisches Prinzip) anwenden, Texte orthografisch überarbeiten</w:t>
            </w:r>
          </w:p>
          <w:p w:rsidR="00942894" w:rsidRDefault="00942894" w:rsidP="00CE10D1">
            <w:pPr>
              <w:rPr>
                <w:rFonts w:eastAsia="Calibri" w:cs="Arial"/>
                <w:sz w:val="18"/>
                <w:szCs w:val="18"/>
              </w:rPr>
            </w:pPr>
            <w:r w:rsidRPr="005A3A32">
              <w:rPr>
                <w:rFonts w:eastAsia="Calibri" w:cs="Arial"/>
                <w:sz w:val="18"/>
                <w:szCs w:val="18"/>
              </w:rPr>
              <w:t>(27ME) 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942894" w:rsidRDefault="00942894" w:rsidP="00CE10D1">
            <w:pPr>
              <w:rPr>
                <w:rFonts w:eastAsia="Calibri" w:cs="Arial"/>
                <w:sz w:val="18"/>
                <w:szCs w:val="18"/>
              </w:rPr>
            </w:pPr>
            <w:r w:rsidRPr="005A3A32">
              <w:rPr>
                <w:rFonts w:eastAsia="Calibri" w:cs="Arial"/>
                <w:sz w:val="18"/>
                <w:szCs w:val="18"/>
              </w:rPr>
              <w:t>(28GME) individuelle Fehlerschwerpunkte benennen und korrigierend bearbeiten</w:t>
            </w:r>
          </w:p>
          <w:p w:rsidR="00942894" w:rsidRPr="00312CE3" w:rsidRDefault="00942894" w:rsidP="00CE10D1">
            <w:pPr>
              <w:rPr>
                <w:rFonts w:eastAsia="Calibri" w:cs="Arial"/>
                <w:sz w:val="18"/>
                <w:szCs w:val="18"/>
              </w:rPr>
            </w:pPr>
            <w:r w:rsidRPr="005A3A32">
              <w:rPr>
                <w:rFonts w:eastAsia="Calibri" w:cs="Arial"/>
                <w:sz w:val="18"/>
                <w:szCs w:val="18"/>
              </w:rPr>
              <w:t>(29GME) die Grenzen digitaler Rechtschreibhilfen erkennen und beachten</w:t>
            </w:r>
          </w:p>
        </w:tc>
        <w:tc>
          <w:tcPr>
            <w:tcW w:w="3980" w:type="dxa"/>
            <w:tcBorders>
              <w:top w:val="single" w:sz="4" w:space="0" w:color="000000"/>
              <w:left w:val="single" w:sz="4" w:space="0" w:color="000000"/>
              <w:bottom w:val="single" w:sz="4" w:space="0" w:color="000000"/>
            </w:tcBorders>
            <w:shd w:val="clear" w:color="auto" w:fill="auto"/>
          </w:tcPr>
          <w:p w:rsidR="00942894" w:rsidRPr="00017114" w:rsidRDefault="00942894" w:rsidP="000F50E3">
            <w:pPr>
              <w:spacing w:before="60"/>
              <w:rPr>
                <w:b/>
              </w:rPr>
            </w:pPr>
            <w:r w:rsidRPr="00017114">
              <w:rPr>
                <w:b/>
                <w:shd w:val="clear" w:color="auto" w:fill="F0A08D"/>
              </w:rPr>
              <w:t>GM:</w:t>
            </w:r>
          </w:p>
          <w:p w:rsidR="00942894" w:rsidRDefault="00942894" w:rsidP="000F50E3">
            <w:pPr>
              <w:spacing w:line="276" w:lineRule="auto"/>
            </w:pPr>
            <w:r w:rsidRPr="00ED447F">
              <w:t xml:space="preserve">Wiederholung, Vertiefung und Übung </w:t>
            </w:r>
            <w:r>
              <w:t xml:space="preserve">von </w:t>
            </w:r>
            <w:r w:rsidRPr="00ED447F">
              <w:t>Regeln der Zeichensetzung</w:t>
            </w:r>
          </w:p>
          <w:p w:rsidR="00942894" w:rsidRPr="00017114" w:rsidRDefault="00942894" w:rsidP="000F50E3">
            <w:pPr>
              <w:rPr>
                <w:b/>
              </w:rPr>
            </w:pPr>
            <w:r w:rsidRPr="00017114">
              <w:rPr>
                <w:b/>
                <w:shd w:val="clear" w:color="auto" w:fill="F0A08D"/>
              </w:rPr>
              <w:t>E:</w:t>
            </w:r>
          </w:p>
          <w:p w:rsidR="00942894" w:rsidRPr="00ED447F" w:rsidRDefault="00942894" w:rsidP="000F50E3">
            <w:pPr>
              <w:spacing w:before="60"/>
              <w:rPr>
                <w:rFonts w:eastAsia="Calibri" w:cs="Arial"/>
              </w:rPr>
            </w:pPr>
            <w:r w:rsidRPr="00ED447F">
              <w:rPr>
                <w:rFonts w:eastAsia="Calibri" w:cs="Arial"/>
              </w:rPr>
              <w:t>Wiederholung</w:t>
            </w:r>
          </w:p>
          <w:p w:rsidR="00942894" w:rsidRDefault="00942894" w:rsidP="000F50E3">
            <w:pPr>
              <w:numPr>
                <w:ilvl w:val="0"/>
                <w:numId w:val="1"/>
              </w:numPr>
              <w:spacing w:before="60"/>
              <w:rPr>
                <w:rFonts w:eastAsia="Calibri" w:cs="Arial"/>
              </w:rPr>
            </w:pPr>
            <w:r w:rsidRPr="00ED447F">
              <w:rPr>
                <w:rFonts w:eastAsia="Calibri" w:cs="Arial"/>
              </w:rPr>
              <w:t>Vertiefung und Übung: vor allem Sätze mit mehreren Nebensätzen und Infinitivgruppen</w:t>
            </w:r>
          </w:p>
          <w:p w:rsidR="00942894" w:rsidRPr="00591149" w:rsidRDefault="00942894" w:rsidP="000F50E3">
            <w:pPr>
              <w:numPr>
                <w:ilvl w:val="0"/>
                <w:numId w:val="1"/>
              </w:numPr>
              <w:spacing w:before="60"/>
              <w:rPr>
                <w:rFonts w:eastAsia="Calibri" w:cs="Arial"/>
              </w:rPr>
            </w:pPr>
            <w:r w:rsidRPr="00591149">
              <w:rPr>
                <w:rFonts w:eastAsia="Calibri" w:cs="Arial"/>
              </w:rPr>
              <w:t>Anführungszeichen bei Zitaten (verbunden mit Nachweisklammer)</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942894" w:rsidRDefault="00942894" w:rsidP="000F50E3">
            <w:pPr>
              <w:spacing w:line="276" w:lineRule="auto"/>
            </w:pPr>
            <w:r>
              <w:t>Zeichensetzung stets mit syntaktischer Analyse verbinden</w:t>
            </w:r>
          </w:p>
          <w:p w:rsidR="00942894" w:rsidRPr="00513DE2" w:rsidRDefault="00942894" w:rsidP="000F50E3">
            <w:pPr>
              <w:spacing w:line="276" w:lineRule="auto"/>
              <w:rPr>
                <w:rFonts w:eastAsia="Calibri"/>
                <w:szCs w:val="22"/>
                <w:shd w:val="clear" w:color="auto" w:fill="A3D7B7"/>
              </w:rPr>
            </w:pPr>
          </w:p>
        </w:tc>
      </w:tr>
    </w:tbl>
    <w:p w:rsidR="00942894" w:rsidRPr="00545000" w:rsidRDefault="00942894" w:rsidP="00942894">
      <w:pPr>
        <w:jc w:val="both"/>
        <w:rPr>
          <w:szCs w:val="22"/>
        </w:rPr>
      </w:pPr>
    </w:p>
    <w:p w:rsidR="00942894" w:rsidRDefault="00942894" w:rsidP="00942894">
      <w:pPr>
        <w:pStyle w:val="bcTabFach-Klasse"/>
      </w:pPr>
      <w:bookmarkStart w:id="46" w:name="_Toc475713823"/>
      <w:r>
        <w:br w:type="column"/>
      </w:r>
      <w:bookmarkStart w:id="47" w:name="_Toc481875961"/>
      <w:r w:rsidR="001B174A">
        <w:t xml:space="preserve">Deutsch – </w:t>
      </w:r>
      <w:r>
        <w:t>Klasse 9</w:t>
      </w:r>
      <w:bookmarkEnd w:id="46"/>
      <w:bookmarkEnd w:id="47"/>
    </w:p>
    <w:tbl>
      <w:tblPr>
        <w:tblW w:w="5000" w:type="pct"/>
        <w:tblCellMar>
          <w:left w:w="10" w:type="dxa"/>
          <w:right w:w="10" w:type="dxa"/>
        </w:tblCellMar>
        <w:tblLook w:val="0000" w:firstRow="0" w:lastRow="0" w:firstColumn="0" w:lastColumn="0" w:noHBand="0" w:noVBand="0"/>
      </w:tblPr>
      <w:tblGrid>
        <w:gridCol w:w="3920"/>
        <w:gridCol w:w="41"/>
        <w:gridCol w:w="3961"/>
        <w:gridCol w:w="38"/>
        <w:gridCol w:w="3999"/>
        <w:gridCol w:w="67"/>
        <w:gridCol w:w="3894"/>
      </w:tblGrid>
      <w:tr w:rsidR="00942894" w:rsidTr="005F47F6">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42894" w:rsidRDefault="00942894" w:rsidP="000F50E3">
            <w:pPr>
              <w:pStyle w:val="bcTab"/>
              <w:pageBreakBefore w:val="0"/>
              <w:rPr>
                <w:szCs w:val="32"/>
              </w:rPr>
            </w:pPr>
            <w:bookmarkStart w:id="48" w:name="_Toc481875962"/>
            <w:r>
              <w:rPr>
                <w:szCs w:val="32"/>
              </w:rPr>
              <w:t>9.1 Sich eine Meinung bilden – Debattieren und Erörtern</w:t>
            </w:r>
            <w:bookmarkEnd w:id="48"/>
            <w:r>
              <w:rPr>
                <w:szCs w:val="32"/>
              </w:rPr>
              <w:t xml:space="preserve"> </w:t>
            </w:r>
          </w:p>
          <w:p w:rsidR="00942894" w:rsidRPr="001A4797" w:rsidRDefault="00942894" w:rsidP="002A479F">
            <w:pPr>
              <w:pStyle w:val="bcTabschwKompetenzen"/>
            </w:pPr>
            <w:r w:rsidRPr="001A4797">
              <w:t xml:space="preserve">ca. </w:t>
            </w:r>
            <w:r w:rsidR="009F382E">
              <w:t>20 (25)</w:t>
            </w:r>
            <w:r w:rsidRPr="001A4797">
              <w:t xml:space="preserve"> Std.</w:t>
            </w:r>
          </w:p>
        </w:tc>
      </w:tr>
      <w:tr w:rsidR="00942894" w:rsidTr="005F47F6">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894" w:rsidRPr="001A4797" w:rsidRDefault="00942894" w:rsidP="000F50E3">
            <w:pPr>
              <w:pStyle w:val="bcTabVortext"/>
            </w:pPr>
            <w:r w:rsidRPr="001A4797">
              <w:t>Das Zusammenspiel von Information, Abwägung und Schwerpunktsetzung ist die Grundlage einer echten, differenzierten Meinungsbildung. Nur wer selbst bestimmen kann, welchen Zielen eine Entscheidung dienen soll, kann selbstständig zwischen Alternativen abwägen, andere von seiner Ansicht überzeugen oder sich gegen Forderungen aussprechen. Dazu müssen die eigenen Einstellungen ebenso genau und ehrlich überprüft werden wie die Gegenseite, wobei das schriftliche Ordnen von gedanklichen Zusammenhängen, wie dies beim Erörtern geübt wird, einen großen Beitrag leisten kann.</w:t>
            </w:r>
          </w:p>
          <w:p w:rsidR="00942894" w:rsidRPr="001A4797" w:rsidRDefault="00942894" w:rsidP="000F50E3">
            <w:pPr>
              <w:pStyle w:val="bcTabVortext"/>
            </w:pPr>
            <w:r w:rsidRPr="001A4797">
              <w:t>Wer die Erfahrung macht, dass er selbst zu einem Urteil kommen kann, kann diese Kompetenz auch auf neue Inhalte anwenden, um eigene Entscheidungen abzuwägen, andere Meinungen zu hinterfragen und so nicht nur seinen Alltag besser organisieren, sondern ggf. sogar vermeiden, populistischen Parolen hilflos gegenüberzustehen.</w:t>
            </w:r>
          </w:p>
        </w:tc>
      </w:tr>
      <w:tr w:rsidR="00942894" w:rsidTr="005F47F6">
        <w:tc>
          <w:tcPr>
            <w:tcW w:w="1231" w:type="pct"/>
            <w:tcBorders>
              <w:top w:val="single" w:sz="4" w:space="0" w:color="000000"/>
              <w:left w:val="single" w:sz="4" w:space="0" w:color="000000"/>
              <w:bottom w:val="single" w:sz="4" w:space="0" w:color="000000"/>
            </w:tcBorders>
            <w:shd w:val="clear" w:color="auto" w:fill="F59D1E"/>
            <w:tcMar>
              <w:top w:w="0" w:type="dxa"/>
              <w:left w:w="108" w:type="dxa"/>
              <w:bottom w:w="0" w:type="dxa"/>
              <w:right w:w="108" w:type="dxa"/>
            </w:tcMar>
            <w:vAlign w:val="center"/>
          </w:tcPr>
          <w:p w:rsidR="00942894" w:rsidRDefault="00942894" w:rsidP="000F50E3">
            <w:pPr>
              <w:pStyle w:val="bcTabweiKompetenzen"/>
            </w:pPr>
            <w:r>
              <w:t>Prozessbezogene Kompetenzen</w:t>
            </w:r>
          </w:p>
        </w:tc>
        <w:tc>
          <w:tcPr>
            <w:tcW w:w="1269" w:type="pct"/>
            <w:gridSpan w:val="3"/>
            <w:tcBorders>
              <w:top w:val="single" w:sz="4" w:space="0" w:color="000000"/>
              <w:left w:val="single" w:sz="4" w:space="0" w:color="000000"/>
              <w:bottom w:val="single" w:sz="4" w:space="0" w:color="000000"/>
            </w:tcBorders>
            <w:shd w:val="clear" w:color="auto" w:fill="B70017"/>
            <w:tcMar>
              <w:top w:w="0" w:type="dxa"/>
              <w:left w:w="108" w:type="dxa"/>
              <w:bottom w:w="0" w:type="dxa"/>
              <w:right w:w="108" w:type="dxa"/>
            </w:tcMar>
            <w:vAlign w:val="center"/>
          </w:tcPr>
          <w:p w:rsidR="00942894" w:rsidRDefault="00942894" w:rsidP="000F50E3">
            <w:pPr>
              <w:pStyle w:val="bcTabweiKompetenzen"/>
            </w:pPr>
            <w:r>
              <w:t>Inhaltsbezogene Kompetenzen</w:t>
            </w:r>
          </w:p>
        </w:tc>
        <w:tc>
          <w:tcPr>
            <w:tcW w:w="1277" w:type="pct"/>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942894" w:rsidRDefault="00942894" w:rsidP="000F50E3">
            <w:pPr>
              <w:pStyle w:val="bcTabschwKompetenzen"/>
            </w:pPr>
            <w:r>
              <w:t>Konkretisierung,</w:t>
            </w:r>
            <w:r>
              <w:br/>
              <w:t>Vorgehen im Unterricht</w:t>
            </w:r>
          </w:p>
        </w:tc>
        <w:tc>
          <w:tcPr>
            <w:tcW w:w="1223"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42894" w:rsidRDefault="00942894" w:rsidP="000F50E3">
            <w:pPr>
              <w:pStyle w:val="bcTabschwKompetenzen"/>
            </w:pPr>
            <w:r>
              <w:t xml:space="preserve">Hinweise, Arbeitsmittel, </w:t>
            </w:r>
            <w:r>
              <w:br/>
              <w:t>Organisation, Verweise</w:t>
            </w:r>
          </w:p>
        </w:tc>
      </w:tr>
      <w:tr w:rsidR="00942894" w:rsidTr="005F47F6">
        <w:trPr>
          <w:trHeight w:val="39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42894" w:rsidRDefault="00942894" w:rsidP="000F50E3">
            <w:pPr>
              <w:jc w:val="center"/>
              <w:rPr>
                <w:b/>
                <w:bCs/>
              </w:rPr>
            </w:pPr>
            <w:r>
              <w:rPr>
                <w:b/>
                <w:bCs/>
              </w:rPr>
              <w:t>1. Debatten als Eingangsdiagnose nutzen</w:t>
            </w:r>
          </w:p>
        </w:tc>
      </w:tr>
      <w:tr w:rsidR="00942894" w:rsidTr="005F47F6">
        <w:trPr>
          <w:trHeight w:val="33"/>
        </w:trPr>
        <w:tc>
          <w:tcPr>
            <w:tcW w:w="1231" w:type="pct"/>
            <w:vMerge w:val="restart"/>
            <w:tcBorders>
              <w:left w:val="single" w:sz="4" w:space="0" w:color="000000"/>
              <w:bottom w:val="single" w:sz="4" w:space="0" w:color="000000"/>
            </w:tcBorders>
            <w:tcMar>
              <w:top w:w="0" w:type="dxa"/>
              <w:left w:w="108" w:type="dxa"/>
              <w:bottom w:w="0" w:type="dxa"/>
              <w:right w:w="108" w:type="dxa"/>
            </w:tcMar>
          </w:tcPr>
          <w:p w:rsidR="00BF1609" w:rsidRPr="00BF1609" w:rsidRDefault="00942894" w:rsidP="000F50E3">
            <w:pPr>
              <w:rPr>
                <w:sz w:val="18"/>
                <w:szCs w:val="18"/>
                <w:u w:val="single"/>
              </w:rPr>
            </w:pPr>
            <w:r w:rsidRPr="00BF1609">
              <w:rPr>
                <w:sz w:val="18"/>
                <w:szCs w:val="18"/>
                <w:u w:val="single"/>
              </w:rPr>
              <w:t xml:space="preserve">2.1 </w:t>
            </w:r>
            <w:r w:rsidR="00BF1609" w:rsidRPr="00BF1609">
              <w:rPr>
                <w:sz w:val="18"/>
                <w:szCs w:val="18"/>
                <w:u w:val="single"/>
              </w:rPr>
              <w:t xml:space="preserve">Sprechen und Zuhören </w:t>
            </w:r>
          </w:p>
          <w:p w:rsidR="006F1F42" w:rsidRPr="006F1F42" w:rsidRDefault="006F1F42" w:rsidP="006F1F42">
            <w:pPr>
              <w:rPr>
                <w:sz w:val="18"/>
                <w:szCs w:val="18"/>
              </w:rPr>
            </w:pPr>
            <w:r>
              <w:rPr>
                <w:sz w:val="18"/>
                <w:szCs w:val="18"/>
              </w:rPr>
              <w:t xml:space="preserve">3. </w:t>
            </w:r>
            <w:r w:rsidRPr="006F1F42">
              <w:rPr>
                <w:sz w:val="18"/>
                <w:szCs w:val="18"/>
              </w:rPr>
              <w:t>inhaltlich präzise, sprachlich prägnant und klar strukturiert formulieren</w:t>
            </w:r>
          </w:p>
          <w:p w:rsidR="006F1F42" w:rsidRPr="006F1F42" w:rsidRDefault="006F1F42" w:rsidP="006F1F42">
            <w:pPr>
              <w:rPr>
                <w:sz w:val="18"/>
                <w:szCs w:val="18"/>
              </w:rPr>
            </w:pPr>
            <w:r w:rsidRPr="006F1F42">
              <w:rPr>
                <w:sz w:val="18"/>
                <w:szCs w:val="18"/>
              </w:rPr>
              <w:t>5. verschiedene Gesprächsformen (zum Beispiel Diskussion, Streitgespräch, Debatte) praktizieren</w:t>
            </w:r>
          </w:p>
          <w:p w:rsidR="006F1F42" w:rsidRPr="006F1F42" w:rsidRDefault="006F1F42" w:rsidP="006F1F42">
            <w:pPr>
              <w:rPr>
                <w:sz w:val="18"/>
                <w:szCs w:val="18"/>
              </w:rPr>
            </w:pPr>
            <w:r w:rsidRPr="006F1F42">
              <w:rPr>
                <w:sz w:val="18"/>
                <w:szCs w:val="18"/>
              </w:rPr>
              <w:t>6. Gespräche beobachten, moderieren, reflektieren, dabei Merkmale unangemessener Kommunikation</w:t>
            </w:r>
            <w:r>
              <w:rPr>
                <w:sz w:val="18"/>
                <w:szCs w:val="18"/>
              </w:rPr>
              <w:t xml:space="preserve"> </w:t>
            </w:r>
            <w:r w:rsidRPr="006F1F42">
              <w:rPr>
                <w:sz w:val="18"/>
                <w:szCs w:val="18"/>
              </w:rPr>
              <w:t>erkennen und darauf hinweisen</w:t>
            </w:r>
          </w:p>
          <w:p w:rsidR="006F1F42" w:rsidRDefault="006F1F42" w:rsidP="006F1F42">
            <w:pPr>
              <w:rPr>
                <w:sz w:val="18"/>
                <w:szCs w:val="18"/>
                <w:highlight w:val="green"/>
              </w:rPr>
            </w:pPr>
            <w:r w:rsidRPr="006F1F42">
              <w:rPr>
                <w:sz w:val="18"/>
                <w:szCs w:val="18"/>
              </w:rPr>
              <w:t>7. durch gezieltes Fragen Informationen beschaffen</w:t>
            </w:r>
          </w:p>
          <w:p w:rsidR="00942894" w:rsidRDefault="00942894" w:rsidP="000F50E3">
            <w:pPr>
              <w:rPr>
                <w:sz w:val="18"/>
                <w:szCs w:val="18"/>
              </w:rPr>
            </w:pPr>
            <w:r w:rsidRPr="00DE0C92">
              <w:rPr>
                <w:sz w:val="18"/>
                <w:szCs w:val="18"/>
              </w:rPr>
              <w:t>11</w:t>
            </w:r>
            <w:r w:rsidR="00BF1609">
              <w:rPr>
                <w:sz w:val="18"/>
                <w:szCs w:val="18"/>
              </w:rPr>
              <w:t>.</w:t>
            </w:r>
            <w:r w:rsidRPr="00DE0C92">
              <w:rPr>
                <w:sz w:val="18"/>
                <w:szCs w:val="18"/>
              </w:rPr>
              <w:t xml:space="preserve"> Redebeiträge transparent strukturieren, dabei Redestrategien einsetzen und die Wirkung</w:t>
            </w:r>
            <w:r w:rsidR="00BF1609">
              <w:rPr>
                <w:sz w:val="18"/>
                <w:szCs w:val="18"/>
              </w:rPr>
              <w:t xml:space="preserve"> </w:t>
            </w:r>
            <w:r w:rsidRPr="00DE0C92">
              <w:rPr>
                <w:sz w:val="18"/>
                <w:szCs w:val="18"/>
              </w:rPr>
              <w:t>eines Redebeitrags reflektieren</w:t>
            </w:r>
          </w:p>
          <w:p w:rsidR="00BF1609" w:rsidRPr="00DE0C92" w:rsidRDefault="006F1F42" w:rsidP="006F1F42">
            <w:pPr>
              <w:rPr>
                <w:sz w:val="18"/>
                <w:szCs w:val="18"/>
              </w:rPr>
            </w:pPr>
            <w:r w:rsidRPr="006F1F42">
              <w:rPr>
                <w:sz w:val="18"/>
                <w:szCs w:val="18"/>
              </w:rPr>
              <w:t>13. verschiedene Formen mündlicher Darstellung verwenden: erzählen, nacherzählen, schildern,</w:t>
            </w:r>
            <w:r>
              <w:rPr>
                <w:sz w:val="18"/>
                <w:szCs w:val="18"/>
              </w:rPr>
              <w:t xml:space="preserve"> </w:t>
            </w:r>
            <w:r w:rsidRPr="006F1F42">
              <w:rPr>
                <w:sz w:val="18"/>
                <w:szCs w:val="18"/>
              </w:rPr>
              <w:t>informieren, berichten, beschreiben, appellieren, argumentieren</w:t>
            </w:r>
          </w:p>
          <w:p w:rsidR="00942894" w:rsidRPr="00DE0C92" w:rsidRDefault="00942894" w:rsidP="000F50E3">
            <w:pPr>
              <w:rPr>
                <w:sz w:val="18"/>
                <w:szCs w:val="18"/>
              </w:rPr>
            </w:pPr>
            <w:r w:rsidRPr="00DE0C92">
              <w:rPr>
                <w:sz w:val="18"/>
                <w:szCs w:val="18"/>
              </w:rPr>
              <w:t>17</w:t>
            </w:r>
            <w:r w:rsidR="00BF1609">
              <w:rPr>
                <w:sz w:val="18"/>
                <w:szCs w:val="18"/>
              </w:rPr>
              <w:t>.</w:t>
            </w:r>
            <w:r w:rsidRPr="00DE0C92">
              <w:rPr>
                <w:sz w:val="18"/>
                <w:szCs w:val="18"/>
              </w:rPr>
              <w:t xml:space="preserve"> Gespräche sowie längere gesprochene Texte konzentriert verfolgen und ihr Verständnis sichern, aktiv zuhören</w:t>
            </w:r>
          </w:p>
          <w:p w:rsidR="00942894" w:rsidRPr="00B252DD" w:rsidRDefault="00942894" w:rsidP="000F50E3">
            <w:pPr>
              <w:rPr>
                <w:sz w:val="18"/>
                <w:szCs w:val="18"/>
              </w:rPr>
            </w:pPr>
            <w:r w:rsidRPr="00DE0C92">
              <w:rPr>
                <w:sz w:val="18"/>
                <w:szCs w:val="18"/>
              </w:rPr>
              <w:t>18</w:t>
            </w:r>
            <w:r w:rsidR="00BF1609">
              <w:rPr>
                <w:sz w:val="18"/>
                <w:szCs w:val="18"/>
              </w:rPr>
              <w:t>.</w:t>
            </w:r>
            <w:r w:rsidRPr="00DE0C92">
              <w:rPr>
                <w:sz w:val="18"/>
                <w:szCs w:val="18"/>
              </w:rPr>
              <w:t xml:space="preserve"> Kommunikation beurteilen: kriterienorientiert das eigene Gesprächsverhalten und das anderer beobac</w:t>
            </w:r>
            <w:r w:rsidR="00B252DD">
              <w:rPr>
                <w:sz w:val="18"/>
                <w:szCs w:val="18"/>
              </w:rPr>
              <w:t>hten, reflektieren und bewerten</w:t>
            </w:r>
          </w:p>
        </w:tc>
        <w:tc>
          <w:tcPr>
            <w:tcW w:w="1269" w:type="pct"/>
            <w:gridSpan w:val="3"/>
            <w:tcBorders>
              <w:left w:val="single" w:sz="4" w:space="0" w:color="000000"/>
              <w:bottom w:val="single" w:sz="4" w:space="0" w:color="000000"/>
            </w:tcBorders>
            <w:tcMar>
              <w:top w:w="0" w:type="dxa"/>
              <w:left w:w="108" w:type="dxa"/>
              <w:bottom w:w="0" w:type="dxa"/>
              <w:right w:w="108" w:type="dxa"/>
            </w:tcMar>
          </w:tcPr>
          <w:p w:rsidR="00513D13" w:rsidRPr="009B2008" w:rsidRDefault="00942894" w:rsidP="00513D13">
            <w:pPr>
              <w:rPr>
                <w:sz w:val="18"/>
                <w:szCs w:val="18"/>
                <w:u w:val="single"/>
              </w:rPr>
            </w:pPr>
            <w:r w:rsidRPr="009B2008">
              <w:rPr>
                <w:sz w:val="18"/>
                <w:szCs w:val="18"/>
                <w:u w:val="single"/>
              </w:rPr>
              <w:t>3.2.2</w:t>
            </w:r>
            <w:r w:rsidR="00513D13" w:rsidRPr="009B2008">
              <w:rPr>
                <w:sz w:val="18"/>
                <w:szCs w:val="18"/>
                <w:u w:val="single"/>
              </w:rPr>
              <w:t>.2</w:t>
            </w:r>
            <w:r w:rsidRPr="009B2008">
              <w:rPr>
                <w:sz w:val="18"/>
                <w:szCs w:val="18"/>
                <w:u w:val="single"/>
              </w:rPr>
              <w:t xml:space="preserve"> Funktion von Äußerungen </w:t>
            </w:r>
          </w:p>
          <w:p w:rsidR="00513D13" w:rsidRPr="009B2008" w:rsidRDefault="00513D13" w:rsidP="00513D13">
            <w:pPr>
              <w:rPr>
                <w:sz w:val="18"/>
                <w:szCs w:val="18"/>
              </w:rPr>
            </w:pPr>
          </w:p>
        </w:tc>
        <w:tc>
          <w:tcPr>
            <w:tcW w:w="1277" w:type="pct"/>
            <w:gridSpan w:val="2"/>
            <w:tcBorders>
              <w:left w:val="single" w:sz="4" w:space="0" w:color="000000"/>
              <w:bottom w:val="single" w:sz="4" w:space="0" w:color="000000"/>
            </w:tcBorders>
            <w:tcMar>
              <w:top w:w="0" w:type="dxa"/>
              <w:left w:w="108" w:type="dxa"/>
              <w:bottom w:w="0" w:type="dxa"/>
              <w:right w:w="108" w:type="dxa"/>
            </w:tcMar>
          </w:tcPr>
          <w:p w:rsidR="00942894" w:rsidRPr="00FB6EE0" w:rsidRDefault="00942894" w:rsidP="00E50EBB">
            <w:pPr>
              <w:numPr>
                <w:ilvl w:val="0"/>
                <w:numId w:val="137"/>
              </w:numPr>
              <w:rPr>
                <w:szCs w:val="22"/>
                <w:shd w:val="clear" w:color="auto" w:fill="99FF66"/>
              </w:rPr>
            </w:pPr>
            <w:r w:rsidRPr="00FB6EE0">
              <w:rPr>
                <w:szCs w:val="22"/>
              </w:rPr>
              <w:t>Als Eingangsdiagnose eignen sich kurze Gruppendebatten zu Themen, die ohne Recherche zu bewältigen sind (</w:t>
            </w:r>
            <w:r w:rsidR="00F54B79">
              <w:rPr>
                <w:szCs w:val="22"/>
              </w:rPr>
              <w:t>z.B.</w:t>
            </w:r>
            <w:r w:rsidRPr="00FB6EE0">
              <w:rPr>
                <w:szCs w:val="22"/>
              </w:rPr>
              <w:t xml:space="preserve"> Problemfragen wie „Sollte man nur bis zur 6. Klasse zur Schule gehen?“ „Sollte man jeden Tag Schulsport haben?“, „Sollten Klassenräume videoüberwacht werden?“, „Sollte man abschreiben, statt selbst zu arbeiten?“ etc.)</w:t>
            </w:r>
            <w:r w:rsidR="00FB6EE0">
              <w:rPr>
                <w:szCs w:val="22"/>
              </w:rPr>
              <w:br/>
            </w:r>
            <w:r w:rsidRPr="00FB6EE0">
              <w:rPr>
                <w:szCs w:val="22"/>
              </w:rPr>
              <w:t>Dabei sollten grundlegende Strategien des Debattierens (</w:t>
            </w:r>
            <w:r w:rsidR="00F54B79">
              <w:rPr>
                <w:szCs w:val="22"/>
              </w:rPr>
              <w:t>z.B.</w:t>
            </w:r>
            <w:r w:rsidRPr="00FB6EE0">
              <w:rPr>
                <w:szCs w:val="22"/>
              </w:rPr>
              <w:t xml:space="preserve"> Fragen stellen, Folgen formulieren, Annahmen und Bezug zum Thema überprüfen, verschiedene Perspektiven berücksichtigen etc.), der Gesprächsführung und Ideenfindung wiederholt werden (</w:t>
            </w:r>
            <w:r w:rsidR="00F54B79">
              <w:rPr>
                <w:szCs w:val="22"/>
              </w:rPr>
              <w:t>z.B.</w:t>
            </w:r>
            <w:r w:rsidRPr="00FB6EE0">
              <w:rPr>
                <w:szCs w:val="22"/>
              </w:rPr>
              <w:t xml:space="preserve"> mit einem Beobachtungsbogen nach dem Vorbild von „Jugend debattiert“).</w:t>
            </w:r>
            <w:r w:rsidR="00F54B79">
              <w:rPr>
                <w:szCs w:val="22"/>
              </w:rPr>
              <w:t xml:space="preserve"> </w:t>
            </w:r>
          </w:p>
          <w:p w:rsidR="00942894" w:rsidRPr="005C0126" w:rsidRDefault="00FB6EE0" w:rsidP="00FB6EE0">
            <w:pPr>
              <w:numPr>
                <w:ilvl w:val="0"/>
                <w:numId w:val="137"/>
              </w:numPr>
              <w:rPr>
                <w:szCs w:val="22"/>
              </w:rPr>
            </w:pPr>
            <w:r w:rsidRPr="00FB6EE0">
              <w:rPr>
                <w:szCs w:val="22"/>
              </w:rPr>
              <w:t>I</w:t>
            </w:r>
            <w:r w:rsidR="00942894" w:rsidRPr="00FB6EE0">
              <w:rPr>
                <w:szCs w:val="22"/>
              </w:rPr>
              <w:t>n einem zweiten Schritt Argumente systematisch auf ihre Überzeugungskraft hin überprüf</w:t>
            </w:r>
            <w:r>
              <w:rPr>
                <w:szCs w:val="22"/>
              </w:rPr>
              <w:t>en</w:t>
            </w:r>
          </w:p>
        </w:tc>
        <w:tc>
          <w:tcPr>
            <w:tcW w:w="1223" w:type="pct"/>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894" w:rsidRDefault="00942894" w:rsidP="000F50E3">
            <w:pPr>
              <w:shd w:val="clear" w:color="auto" w:fill="FFFFFF"/>
              <w:rPr>
                <w:szCs w:val="22"/>
              </w:rPr>
            </w:pPr>
            <w:r w:rsidRPr="007F5584">
              <w:rPr>
                <w:szCs w:val="22"/>
                <w:shd w:val="clear" w:color="auto" w:fill="FFFFFF"/>
              </w:rPr>
              <w:t>Wenn das meinungsbildende Argumentieren im Zentrum stehen soll, ist es hilfreich, zunächst Entdeckungs- und Begründungslogik zu schulen. Beginnt man sofort einem Input, um Sachkenntnis sicherzustellen, stehen stattdessen automatisch das Textverstehen und die Textwiedergabe im Zentrum.</w:t>
            </w:r>
          </w:p>
          <w:p w:rsidR="00942894" w:rsidRDefault="00942894" w:rsidP="000F50E3">
            <w:pPr>
              <w:rPr>
                <w:szCs w:val="22"/>
              </w:rPr>
            </w:pPr>
          </w:p>
          <w:p w:rsidR="00942894" w:rsidRDefault="00942894" w:rsidP="000F50E3">
            <w:pPr>
              <w:rPr>
                <w:szCs w:val="22"/>
              </w:rPr>
            </w:pPr>
          </w:p>
        </w:tc>
      </w:tr>
      <w:tr w:rsidR="00942894" w:rsidTr="005F47F6">
        <w:trPr>
          <w:trHeight w:val="33"/>
        </w:trPr>
        <w:tc>
          <w:tcPr>
            <w:tcW w:w="1231" w:type="pct"/>
            <w:vMerge/>
            <w:tcBorders>
              <w:left w:val="single" w:sz="4" w:space="0" w:color="000000"/>
              <w:bottom w:val="single" w:sz="4" w:space="0" w:color="000000"/>
            </w:tcBorders>
            <w:tcMar>
              <w:top w:w="0" w:type="dxa"/>
              <w:left w:w="108" w:type="dxa"/>
              <w:bottom w:w="0" w:type="dxa"/>
              <w:right w:w="108" w:type="dxa"/>
            </w:tcMar>
          </w:tcPr>
          <w:p w:rsidR="00942894" w:rsidRPr="00DE0C92" w:rsidRDefault="00942894" w:rsidP="000F50E3">
            <w:pPr>
              <w:rPr>
                <w:sz w:val="18"/>
                <w:szCs w:val="18"/>
              </w:rPr>
            </w:pPr>
          </w:p>
        </w:tc>
        <w:tc>
          <w:tcPr>
            <w:tcW w:w="1269" w:type="pct"/>
            <w:gridSpan w:val="3"/>
            <w:tcBorders>
              <w:left w:val="single" w:sz="4" w:space="0" w:color="000000"/>
              <w:bottom w:val="dashed" w:sz="4" w:space="0" w:color="auto"/>
            </w:tcBorders>
            <w:tcMar>
              <w:top w:w="0" w:type="dxa"/>
              <w:left w:w="108" w:type="dxa"/>
              <w:bottom w:w="0" w:type="dxa"/>
              <w:right w:w="108" w:type="dxa"/>
            </w:tcMar>
          </w:tcPr>
          <w:p w:rsidR="00942894" w:rsidRPr="00AF4FF5" w:rsidRDefault="00942894" w:rsidP="00AF4FF5">
            <w:pPr>
              <w:rPr>
                <w:rFonts w:cs="Arial"/>
                <w:sz w:val="18"/>
                <w:szCs w:val="18"/>
              </w:rPr>
            </w:pPr>
            <w:r w:rsidRPr="00AF4FF5">
              <w:rPr>
                <w:rFonts w:cs="Arial"/>
                <w:b/>
                <w:bCs/>
                <w:sz w:val="18"/>
                <w:szCs w:val="18"/>
                <w:shd w:val="clear" w:color="auto" w:fill="F0A08D"/>
              </w:rPr>
              <w:t>GM:</w:t>
            </w:r>
            <w:r w:rsidRPr="00AF4FF5">
              <w:rPr>
                <w:rFonts w:cs="Arial"/>
                <w:sz w:val="18"/>
                <w:szCs w:val="18"/>
              </w:rPr>
              <w:t xml:space="preserve"> (1) die Inhalts- und Beziehungsebene erkennen und berücksichtigen (gelingende/misslingende Kommunikation, öffentliche/private Kommunikationssituationen)</w:t>
            </w:r>
          </w:p>
          <w:p w:rsidR="00942894" w:rsidRPr="00AF4FF5" w:rsidRDefault="00942894" w:rsidP="00AF4FF5">
            <w:pPr>
              <w:rPr>
                <w:rFonts w:cs="Arial"/>
                <w:sz w:val="18"/>
                <w:szCs w:val="18"/>
              </w:rPr>
            </w:pPr>
            <w:r w:rsidRPr="00AF4FF5">
              <w:rPr>
                <w:rFonts w:cs="Arial"/>
                <w:sz w:val="18"/>
                <w:szCs w:val="18"/>
              </w:rPr>
              <w:t>(2) Sprechweisen erkennen (</w:t>
            </w:r>
            <w:r w:rsidR="00F54B79">
              <w:rPr>
                <w:rFonts w:cs="Arial"/>
                <w:sz w:val="18"/>
                <w:szCs w:val="18"/>
              </w:rPr>
              <w:t>z.B.</w:t>
            </w:r>
            <w:r w:rsidRPr="00AF4FF5">
              <w:rPr>
                <w:rFonts w:cs="Arial"/>
                <w:sz w:val="18"/>
                <w:szCs w:val="18"/>
              </w:rPr>
              <w:t xml:space="preserve"> formelle oder pejorative Sprache)</w:t>
            </w:r>
          </w:p>
          <w:p w:rsidR="00942894" w:rsidRPr="00AF4FF5" w:rsidRDefault="00942894" w:rsidP="00AF4FF5">
            <w:pPr>
              <w:rPr>
                <w:rFonts w:cs="Arial"/>
                <w:sz w:val="18"/>
                <w:szCs w:val="18"/>
              </w:rPr>
            </w:pPr>
            <w:r w:rsidRPr="00AF4FF5">
              <w:rPr>
                <w:rFonts w:cs="Arial"/>
                <w:sz w:val="18"/>
                <w:szCs w:val="18"/>
              </w:rPr>
              <w:t>(3) Zusammenhänge zwischen verbalen und nonverbalen Ausdrucksmitteln erkennen und wesentliche Faktoren beschreiben, die die mündliche Kommunikation prägen (</w:t>
            </w:r>
            <w:r w:rsidR="00F54B79">
              <w:rPr>
                <w:rFonts w:cs="Arial"/>
                <w:sz w:val="18"/>
                <w:szCs w:val="18"/>
              </w:rPr>
              <w:t>z.B.</w:t>
            </w:r>
            <w:r w:rsidRPr="00AF4FF5">
              <w:rPr>
                <w:rFonts w:cs="Arial"/>
                <w:sz w:val="18"/>
                <w:szCs w:val="18"/>
              </w:rPr>
              <w:t xml:space="preserve"> Gestik, Mimik, Stimme)</w:t>
            </w:r>
          </w:p>
          <w:p w:rsidR="009B2008" w:rsidRPr="00AF4FF5" w:rsidRDefault="009B2008" w:rsidP="00AF4FF5">
            <w:pPr>
              <w:autoSpaceDE w:val="0"/>
              <w:autoSpaceDN w:val="0"/>
              <w:adjustRightInd w:val="0"/>
              <w:rPr>
                <w:rFonts w:cs="Arial"/>
                <w:sz w:val="18"/>
                <w:szCs w:val="18"/>
              </w:rPr>
            </w:pPr>
            <w:r w:rsidRPr="00AF4FF5">
              <w:rPr>
                <w:rFonts w:cs="Arial"/>
                <w:sz w:val="18"/>
                <w:szCs w:val="18"/>
              </w:rPr>
              <w:t>(5) Funktionen von Texten</w:t>
            </w:r>
            <w:r w:rsidR="00AF4FF5">
              <w:rPr>
                <w:rFonts w:cs="Arial"/>
                <w:sz w:val="18"/>
                <w:szCs w:val="18"/>
              </w:rPr>
              <w:t xml:space="preserve"> </w:t>
            </w:r>
            <w:r w:rsidRPr="00AF4FF5">
              <w:rPr>
                <w:rFonts w:cs="Arial"/>
                <w:sz w:val="18"/>
                <w:szCs w:val="18"/>
              </w:rPr>
              <w:t>erkennen (</w:t>
            </w:r>
            <w:r w:rsidR="00F54B79">
              <w:rPr>
                <w:rFonts w:cs="Arial"/>
                <w:sz w:val="18"/>
                <w:szCs w:val="18"/>
              </w:rPr>
              <w:t>z.B.</w:t>
            </w:r>
            <w:r w:rsidRPr="00AF4FF5">
              <w:rPr>
                <w:rFonts w:cs="Arial"/>
                <w:sz w:val="18"/>
                <w:szCs w:val="18"/>
              </w:rPr>
              <w:t xml:space="preserve"> Information,</w:t>
            </w:r>
            <w:r w:rsidR="00AF4FF5">
              <w:rPr>
                <w:rFonts w:cs="Arial"/>
                <w:sz w:val="18"/>
                <w:szCs w:val="18"/>
              </w:rPr>
              <w:t xml:space="preserve"> </w:t>
            </w:r>
            <w:r w:rsidRPr="00AF4FF5">
              <w:rPr>
                <w:rFonts w:cs="Arial"/>
                <w:sz w:val="18"/>
                <w:szCs w:val="18"/>
              </w:rPr>
              <w:t>Appell, Selbstdarstellung,</w:t>
            </w:r>
            <w:r w:rsidR="00AF4FF5">
              <w:rPr>
                <w:rFonts w:cs="Arial"/>
                <w:sz w:val="18"/>
                <w:szCs w:val="18"/>
              </w:rPr>
              <w:t xml:space="preserve"> </w:t>
            </w:r>
            <w:r w:rsidRPr="00AF4FF5">
              <w:rPr>
                <w:rFonts w:cs="Arial"/>
                <w:sz w:val="18"/>
                <w:szCs w:val="18"/>
              </w:rPr>
              <w:t>Kontakt)</w:t>
            </w:r>
          </w:p>
          <w:p w:rsidR="00AF4FF5" w:rsidRPr="00AF4FF5" w:rsidRDefault="00AF4FF5" w:rsidP="00AF4FF5">
            <w:pPr>
              <w:autoSpaceDE w:val="0"/>
              <w:autoSpaceDN w:val="0"/>
              <w:adjustRightInd w:val="0"/>
              <w:rPr>
                <w:rFonts w:cs="Arial"/>
                <w:sz w:val="18"/>
                <w:szCs w:val="18"/>
              </w:rPr>
            </w:pPr>
            <w:r w:rsidRPr="00AF4FF5">
              <w:rPr>
                <w:rFonts w:cs="Arial"/>
                <w:sz w:val="18"/>
                <w:szCs w:val="18"/>
              </w:rPr>
              <w:t>(7) beim Sprachhandeln einen</w:t>
            </w:r>
            <w:r>
              <w:rPr>
                <w:rFonts w:cs="Arial"/>
                <w:sz w:val="18"/>
                <w:szCs w:val="18"/>
              </w:rPr>
              <w:t xml:space="preserve"> </w:t>
            </w:r>
            <w:r w:rsidRPr="00AF4FF5">
              <w:rPr>
                <w:rFonts w:cs="Arial"/>
                <w:sz w:val="18"/>
                <w:szCs w:val="18"/>
              </w:rPr>
              <w:t>differenzierten Wortschatz</w:t>
            </w:r>
            <w:r>
              <w:rPr>
                <w:rFonts w:cs="Arial"/>
                <w:sz w:val="18"/>
                <w:szCs w:val="18"/>
              </w:rPr>
              <w:t xml:space="preserve"> </w:t>
            </w:r>
            <w:r w:rsidRPr="00AF4FF5">
              <w:rPr>
                <w:rFonts w:cs="Arial"/>
                <w:sz w:val="18"/>
                <w:szCs w:val="18"/>
              </w:rPr>
              <w:t>gebrauchen, M: einschließlich</w:t>
            </w:r>
            <w:r>
              <w:rPr>
                <w:rFonts w:cs="Arial"/>
                <w:sz w:val="18"/>
                <w:szCs w:val="18"/>
              </w:rPr>
              <w:t xml:space="preserve"> </w:t>
            </w:r>
            <w:r w:rsidRPr="00AF4FF5">
              <w:rPr>
                <w:rFonts w:cs="Arial"/>
                <w:sz w:val="18"/>
                <w:szCs w:val="18"/>
              </w:rPr>
              <w:t>umgangssprachlicher und idiomatischer</w:t>
            </w:r>
            <w:r>
              <w:rPr>
                <w:rFonts w:cs="Arial"/>
                <w:sz w:val="18"/>
                <w:szCs w:val="18"/>
              </w:rPr>
              <w:t xml:space="preserve"> </w:t>
            </w:r>
            <w:r w:rsidRPr="00AF4FF5">
              <w:rPr>
                <w:rFonts w:cs="Arial"/>
                <w:sz w:val="18"/>
                <w:szCs w:val="18"/>
              </w:rPr>
              <w:t>Wendungen in Kenntnis</w:t>
            </w:r>
            <w:r>
              <w:rPr>
                <w:rFonts w:cs="Arial"/>
                <w:sz w:val="18"/>
                <w:szCs w:val="18"/>
              </w:rPr>
              <w:t xml:space="preserve"> </w:t>
            </w:r>
            <w:r w:rsidRPr="00AF4FF5">
              <w:rPr>
                <w:rFonts w:cs="Arial"/>
                <w:sz w:val="18"/>
                <w:szCs w:val="18"/>
              </w:rPr>
              <w:t>des jeweiligen situativen</w:t>
            </w:r>
            <w:r>
              <w:rPr>
                <w:rFonts w:cs="Arial"/>
                <w:sz w:val="18"/>
                <w:szCs w:val="18"/>
              </w:rPr>
              <w:t xml:space="preserve"> </w:t>
            </w:r>
            <w:r w:rsidRPr="00AF4FF5">
              <w:rPr>
                <w:rFonts w:cs="Arial"/>
                <w:sz w:val="18"/>
                <w:szCs w:val="18"/>
              </w:rPr>
              <w:t>Zusammenhangs (</w:t>
            </w:r>
            <w:r w:rsidR="00F54B79">
              <w:rPr>
                <w:rFonts w:cs="Arial"/>
                <w:sz w:val="18"/>
                <w:szCs w:val="18"/>
              </w:rPr>
              <w:t>z.B.</w:t>
            </w:r>
            <w:r w:rsidRPr="00AF4FF5">
              <w:rPr>
                <w:rFonts w:cs="Arial"/>
                <w:sz w:val="18"/>
                <w:szCs w:val="18"/>
              </w:rPr>
              <w:t xml:space="preserve"> in</w:t>
            </w:r>
            <w:r>
              <w:rPr>
                <w:rFonts w:cs="Arial"/>
                <w:sz w:val="18"/>
                <w:szCs w:val="18"/>
              </w:rPr>
              <w:t xml:space="preserve"> </w:t>
            </w:r>
            <w:r w:rsidRPr="00AF4FF5">
              <w:rPr>
                <w:rFonts w:cs="Arial"/>
                <w:sz w:val="18"/>
                <w:szCs w:val="18"/>
              </w:rPr>
              <w:t>Bewerbungssituationen)</w:t>
            </w:r>
          </w:p>
          <w:p w:rsidR="00AF4FF5" w:rsidRPr="00AF4FF5" w:rsidRDefault="00AF4FF5" w:rsidP="00AF4FF5">
            <w:pPr>
              <w:autoSpaceDE w:val="0"/>
              <w:autoSpaceDN w:val="0"/>
              <w:adjustRightInd w:val="0"/>
              <w:rPr>
                <w:rFonts w:cs="Arial"/>
                <w:sz w:val="18"/>
                <w:szCs w:val="18"/>
              </w:rPr>
            </w:pPr>
            <w:r w:rsidRPr="00AF4FF5">
              <w:rPr>
                <w:rFonts w:cs="Arial"/>
                <w:sz w:val="18"/>
                <w:szCs w:val="18"/>
              </w:rPr>
              <w:t>(8) M: Zusammenhänge und GM:</w:t>
            </w:r>
            <w:r>
              <w:rPr>
                <w:rFonts w:cs="Arial"/>
                <w:sz w:val="18"/>
                <w:szCs w:val="18"/>
              </w:rPr>
              <w:t xml:space="preserve"> </w:t>
            </w:r>
            <w:r w:rsidRPr="00AF4FF5">
              <w:rPr>
                <w:rFonts w:cs="Arial"/>
                <w:sz w:val="18"/>
                <w:szCs w:val="18"/>
              </w:rPr>
              <w:t>Inhalte adressatenorientiert,</w:t>
            </w:r>
            <w:r>
              <w:rPr>
                <w:rFonts w:cs="Arial"/>
                <w:sz w:val="18"/>
                <w:szCs w:val="18"/>
              </w:rPr>
              <w:t xml:space="preserve"> </w:t>
            </w:r>
            <w:r w:rsidRPr="00AF4FF5">
              <w:rPr>
                <w:rFonts w:cs="Arial"/>
                <w:sz w:val="18"/>
                <w:szCs w:val="18"/>
              </w:rPr>
              <w:t>sachgerecht und ansprechend</w:t>
            </w:r>
            <w:r>
              <w:rPr>
                <w:rFonts w:cs="Arial"/>
                <w:sz w:val="18"/>
                <w:szCs w:val="18"/>
              </w:rPr>
              <w:t xml:space="preserve"> </w:t>
            </w:r>
            <w:r w:rsidRPr="00AF4FF5">
              <w:rPr>
                <w:rFonts w:cs="Arial"/>
                <w:sz w:val="18"/>
                <w:szCs w:val="18"/>
              </w:rPr>
              <w:t>darstellen</w:t>
            </w:r>
          </w:p>
        </w:tc>
        <w:tc>
          <w:tcPr>
            <w:tcW w:w="1277" w:type="pct"/>
            <w:gridSpan w:val="2"/>
            <w:tcBorders>
              <w:left w:val="single" w:sz="4" w:space="0" w:color="000000"/>
              <w:bottom w:val="dashed" w:sz="4" w:space="0" w:color="auto"/>
            </w:tcBorders>
            <w:tcMar>
              <w:top w:w="0" w:type="dxa"/>
              <w:left w:w="108" w:type="dxa"/>
              <w:bottom w:w="0" w:type="dxa"/>
              <w:right w:w="108" w:type="dxa"/>
            </w:tcMar>
          </w:tcPr>
          <w:p w:rsidR="00942894" w:rsidRPr="005C0126" w:rsidRDefault="00942894" w:rsidP="000F50E3">
            <w:pPr>
              <w:rPr>
                <w:szCs w:val="22"/>
              </w:rPr>
            </w:pPr>
            <w:r w:rsidRPr="00E2776A">
              <w:rPr>
                <w:b/>
                <w:bCs/>
                <w:szCs w:val="22"/>
                <w:shd w:val="clear" w:color="auto" w:fill="F0A08D"/>
              </w:rPr>
              <w:t>GM:</w:t>
            </w:r>
            <w:r w:rsidRPr="005C0126">
              <w:rPr>
                <w:b/>
                <w:bCs/>
                <w:szCs w:val="22"/>
              </w:rPr>
              <w:t xml:space="preserve"> </w:t>
            </w:r>
            <w:r w:rsidR="00F54B79">
              <w:rPr>
                <w:bCs/>
                <w:szCs w:val="22"/>
              </w:rPr>
              <w:t>mithilfe</w:t>
            </w:r>
            <w:r w:rsidRPr="005C0126">
              <w:rPr>
                <w:bCs/>
                <w:szCs w:val="22"/>
              </w:rPr>
              <w:t xml:space="preserve"> einer </w:t>
            </w:r>
            <w:r w:rsidRPr="005C0126">
              <w:rPr>
                <w:szCs w:val="22"/>
              </w:rPr>
              <w:t xml:space="preserve">Liste hilfreicher Strategien </w:t>
            </w:r>
            <w:r>
              <w:rPr>
                <w:szCs w:val="22"/>
              </w:rPr>
              <w:t>Scheinargumente und logische Fehler</w:t>
            </w:r>
            <w:r w:rsidRPr="005C0126">
              <w:rPr>
                <w:szCs w:val="22"/>
              </w:rPr>
              <w:t xml:space="preserve"> aus einer fiktiven De</w:t>
            </w:r>
            <w:r>
              <w:rPr>
                <w:szCs w:val="22"/>
              </w:rPr>
              <w:t>batte verbessern</w:t>
            </w:r>
          </w:p>
        </w:tc>
        <w:tc>
          <w:tcPr>
            <w:tcW w:w="1223"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894" w:rsidRDefault="00942894" w:rsidP="000F50E3"/>
        </w:tc>
      </w:tr>
      <w:tr w:rsidR="00942894" w:rsidTr="005F47F6">
        <w:trPr>
          <w:trHeight w:val="33"/>
        </w:trPr>
        <w:tc>
          <w:tcPr>
            <w:tcW w:w="1231" w:type="pct"/>
            <w:vMerge/>
            <w:tcBorders>
              <w:left w:val="single" w:sz="4" w:space="0" w:color="000000"/>
              <w:bottom w:val="single" w:sz="4" w:space="0" w:color="000000"/>
            </w:tcBorders>
            <w:tcMar>
              <w:top w:w="0" w:type="dxa"/>
              <w:left w:w="108" w:type="dxa"/>
              <w:bottom w:w="0" w:type="dxa"/>
              <w:right w:w="108" w:type="dxa"/>
            </w:tcMar>
          </w:tcPr>
          <w:p w:rsidR="00942894" w:rsidRPr="00DE0C92" w:rsidRDefault="00942894" w:rsidP="000F50E3">
            <w:pPr>
              <w:rPr>
                <w:sz w:val="18"/>
                <w:szCs w:val="18"/>
              </w:rPr>
            </w:pPr>
          </w:p>
        </w:tc>
        <w:tc>
          <w:tcPr>
            <w:tcW w:w="1269" w:type="pct"/>
            <w:gridSpan w:val="3"/>
            <w:tcBorders>
              <w:top w:val="dashed" w:sz="4" w:space="0" w:color="auto"/>
              <w:left w:val="single" w:sz="4" w:space="0" w:color="000000"/>
              <w:bottom w:val="single" w:sz="4" w:space="0" w:color="000000"/>
            </w:tcBorders>
            <w:tcMar>
              <w:top w:w="0" w:type="dxa"/>
              <w:left w:w="108" w:type="dxa"/>
              <w:bottom w:w="0" w:type="dxa"/>
              <w:right w:w="108" w:type="dxa"/>
            </w:tcMar>
          </w:tcPr>
          <w:p w:rsidR="009B2008" w:rsidRPr="00AF4FF5" w:rsidRDefault="00942894" w:rsidP="00AF4FF5">
            <w:pPr>
              <w:rPr>
                <w:rFonts w:cs="Arial"/>
                <w:b/>
                <w:bCs/>
                <w:sz w:val="18"/>
                <w:szCs w:val="18"/>
              </w:rPr>
            </w:pPr>
            <w:r w:rsidRPr="00AF4FF5">
              <w:rPr>
                <w:rFonts w:cs="Arial"/>
                <w:b/>
                <w:bCs/>
                <w:sz w:val="18"/>
                <w:szCs w:val="18"/>
                <w:shd w:val="clear" w:color="auto" w:fill="F0A08D"/>
              </w:rPr>
              <w:t>E:</w:t>
            </w:r>
            <w:r w:rsidRPr="00AF4FF5">
              <w:rPr>
                <w:rFonts w:cs="Arial"/>
                <w:b/>
                <w:bCs/>
                <w:sz w:val="18"/>
                <w:szCs w:val="18"/>
              </w:rPr>
              <w:t xml:space="preserve"> </w:t>
            </w:r>
          </w:p>
          <w:p w:rsidR="009B2008" w:rsidRPr="00AF4FF5" w:rsidRDefault="009B2008" w:rsidP="00AF4FF5">
            <w:pPr>
              <w:rPr>
                <w:rFonts w:cs="Arial"/>
                <w:bCs/>
                <w:sz w:val="18"/>
                <w:szCs w:val="18"/>
                <w:u w:val="single"/>
              </w:rPr>
            </w:pPr>
            <w:r w:rsidRPr="00AF4FF5">
              <w:rPr>
                <w:rFonts w:cs="Arial"/>
                <w:bCs/>
                <w:sz w:val="18"/>
                <w:szCs w:val="18"/>
                <w:u w:val="single"/>
              </w:rPr>
              <w:t>3.2.1.2 Sach- und Gebrauchstexte</w:t>
            </w:r>
          </w:p>
          <w:p w:rsidR="009B2008" w:rsidRPr="00AF4FF5" w:rsidRDefault="009B2008" w:rsidP="00AF4FF5">
            <w:pPr>
              <w:rPr>
                <w:rFonts w:cs="Arial"/>
                <w:sz w:val="18"/>
                <w:szCs w:val="18"/>
              </w:rPr>
            </w:pPr>
            <w:r w:rsidRPr="00AF4FF5">
              <w:rPr>
                <w:rFonts w:cs="Arial"/>
                <w:sz w:val="18"/>
                <w:szCs w:val="18"/>
              </w:rPr>
              <w:t>(7) Textinhalte und Textstrukturen visualisieren (Schaubild, Diagramm, Tabelle)</w:t>
            </w:r>
          </w:p>
          <w:p w:rsidR="009B2008" w:rsidRPr="00AF4FF5" w:rsidRDefault="009B2008" w:rsidP="00AF4FF5">
            <w:pPr>
              <w:rPr>
                <w:rFonts w:cs="Arial"/>
                <w:bCs/>
                <w:sz w:val="18"/>
                <w:szCs w:val="18"/>
                <w:u w:val="single"/>
              </w:rPr>
            </w:pPr>
            <w:r w:rsidRPr="00AF4FF5">
              <w:rPr>
                <w:rFonts w:cs="Arial"/>
                <w:sz w:val="18"/>
                <w:szCs w:val="18"/>
                <w:u w:val="single"/>
              </w:rPr>
              <w:t>3.2.2.2. Funktion von Äußerungen</w:t>
            </w:r>
          </w:p>
          <w:p w:rsidR="00942894" w:rsidRPr="00AF4FF5" w:rsidRDefault="00942894" w:rsidP="00AF4FF5">
            <w:pPr>
              <w:rPr>
                <w:rFonts w:cs="Arial"/>
                <w:sz w:val="18"/>
                <w:szCs w:val="18"/>
              </w:rPr>
            </w:pPr>
            <w:r w:rsidRPr="00AF4FF5">
              <w:rPr>
                <w:rFonts w:cs="Arial"/>
                <w:sz w:val="18"/>
                <w:szCs w:val="18"/>
              </w:rPr>
              <w:t>(1) gelingende und misslingende Kommunikation in verschiedenen Kontexten (</w:t>
            </w:r>
            <w:r w:rsidR="00F54B79">
              <w:rPr>
                <w:rFonts w:cs="Arial"/>
                <w:sz w:val="18"/>
                <w:szCs w:val="18"/>
              </w:rPr>
              <w:t>z.B.</w:t>
            </w:r>
            <w:r w:rsidRPr="00AF4FF5">
              <w:rPr>
                <w:rFonts w:cs="Arial"/>
                <w:sz w:val="18"/>
                <w:szCs w:val="18"/>
              </w:rPr>
              <w:t xml:space="preserve"> öffentliche und private Kommunikation) unterscheiden und analysieren; Bedingungen gelingender Kommunikation formulieren</w:t>
            </w:r>
          </w:p>
          <w:p w:rsidR="00942894" w:rsidRPr="00AF4FF5" w:rsidRDefault="00942894" w:rsidP="00AF4FF5">
            <w:pPr>
              <w:rPr>
                <w:rFonts w:cs="Arial"/>
                <w:sz w:val="18"/>
                <w:szCs w:val="18"/>
              </w:rPr>
            </w:pPr>
            <w:r w:rsidRPr="00AF4FF5">
              <w:rPr>
                <w:rFonts w:cs="Arial"/>
                <w:sz w:val="18"/>
                <w:szCs w:val="18"/>
              </w:rPr>
              <w:t>(2) unterschiedliche Sprechabsichten, Sprechakte und Sprechweisen erkennen, erläutern und deren Wirkungen im Kontext unterscheiden (</w:t>
            </w:r>
            <w:r w:rsidR="00F54B79">
              <w:rPr>
                <w:rFonts w:cs="Arial"/>
                <w:sz w:val="18"/>
                <w:szCs w:val="18"/>
              </w:rPr>
              <w:t>z.B.</w:t>
            </w:r>
            <w:r w:rsidRPr="00AF4FF5">
              <w:rPr>
                <w:rFonts w:cs="Arial"/>
                <w:sz w:val="18"/>
                <w:szCs w:val="18"/>
              </w:rPr>
              <w:t xml:space="preserve"> formelle oder pejorative Sprache)</w:t>
            </w:r>
          </w:p>
          <w:p w:rsidR="00942894" w:rsidRPr="00AF4FF5" w:rsidRDefault="00942894" w:rsidP="00AF4FF5">
            <w:pPr>
              <w:rPr>
                <w:rFonts w:cs="Arial"/>
                <w:sz w:val="18"/>
                <w:szCs w:val="18"/>
              </w:rPr>
            </w:pPr>
            <w:r w:rsidRPr="00AF4FF5">
              <w:rPr>
                <w:rFonts w:cs="Arial"/>
                <w:sz w:val="18"/>
                <w:szCs w:val="18"/>
              </w:rPr>
              <w:t>(3) Zusammenhänge zwischen verbalen und nonverbalen Ausdrucksmitteln erkennen und wesentliche Faktoren beschreiben, die die mündliche Kommunikation prägen (</w:t>
            </w:r>
            <w:r w:rsidR="00F54B79">
              <w:rPr>
                <w:rFonts w:cs="Arial"/>
                <w:sz w:val="18"/>
                <w:szCs w:val="18"/>
              </w:rPr>
              <w:t>z.B.</w:t>
            </w:r>
            <w:r w:rsidRPr="00AF4FF5">
              <w:rPr>
                <w:rFonts w:cs="Arial"/>
                <w:sz w:val="18"/>
                <w:szCs w:val="18"/>
              </w:rPr>
              <w:t xml:space="preserve"> Gestik, Mimik, Stimme, Modulation)</w:t>
            </w:r>
          </w:p>
          <w:p w:rsidR="009B2008" w:rsidRPr="00AF4FF5" w:rsidRDefault="009B2008" w:rsidP="00AF4FF5">
            <w:pPr>
              <w:autoSpaceDE w:val="0"/>
              <w:autoSpaceDN w:val="0"/>
              <w:adjustRightInd w:val="0"/>
              <w:rPr>
                <w:rFonts w:cs="Arial"/>
                <w:sz w:val="18"/>
                <w:szCs w:val="18"/>
              </w:rPr>
            </w:pPr>
            <w:r w:rsidRPr="00AF4FF5">
              <w:rPr>
                <w:rFonts w:cs="Arial"/>
                <w:sz w:val="18"/>
                <w:szCs w:val="18"/>
              </w:rPr>
              <w:t>(5) Funktionen von Texten</w:t>
            </w:r>
            <w:r w:rsidR="00AF4FF5">
              <w:rPr>
                <w:rFonts w:cs="Arial"/>
                <w:sz w:val="18"/>
                <w:szCs w:val="18"/>
              </w:rPr>
              <w:t xml:space="preserve"> </w:t>
            </w:r>
            <w:r w:rsidRPr="00AF4FF5">
              <w:rPr>
                <w:rFonts w:cs="Arial"/>
                <w:sz w:val="18"/>
                <w:szCs w:val="18"/>
              </w:rPr>
              <w:t>erkennen und ihre Wirkung</w:t>
            </w:r>
            <w:r w:rsidR="00AF4FF5">
              <w:rPr>
                <w:rFonts w:cs="Arial"/>
                <w:sz w:val="18"/>
                <w:szCs w:val="18"/>
              </w:rPr>
              <w:t xml:space="preserve"> </w:t>
            </w:r>
            <w:r w:rsidRPr="00AF4FF5">
              <w:rPr>
                <w:rFonts w:cs="Arial"/>
                <w:sz w:val="18"/>
                <w:szCs w:val="18"/>
              </w:rPr>
              <w:t>beschreiben (</w:t>
            </w:r>
            <w:r w:rsidR="00F54B79">
              <w:rPr>
                <w:rFonts w:cs="Arial"/>
                <w:sz w:val="18"/>
                <w:szCs w:val="18"/>
              </w:rPr>
              <w:t>z.B.</w:t>
            </w:r>
            <w:r w:rsidRPr="00AF4FF5">
              <w:rPr>
                <w:rFonts w:cs="Arial"/>
                <w:sz w:val="18"/>
                <w:szCs w:val="18"/>
              </w:rPr>
              <w:t xml:space="preserve"> Information,</w:t>
            </w:r>
            <w:r w:rsidR="00AF4FF5">
              <w:rPr>
                <w:rFonts w:cs="Arial"/>
                <w:sz w:val="18"/>
                <w:szCs w:val="18"/>
              </w:rPr>
              <w:t xml:space="preserve"> </w:t>
            </w:r>
            <w:r w:rsidRPr="00AF4FF5">
              <w:rPr>
                <w:rFonts w:cs="Arial"/>
                <w:sz w:val="18"/>
                <w:szCs w:val="18"/>
              </w:rPr>
              <w:t>Regulierung, Appell, Selbstdarstellung,</w:t>
            </w:r>
            <w:r w:rsidR="00AF4FF5">
              <w:rPr>
                <w:rFonts w:cs="Arial"/>
                <w:sz w:val="18"/>
                <w:szCs w:val="18"/>
              </w:rPr>
              <w:t xml:space="preserve"> </w:t>
            </w:r>
            <w:r w:rsidRPr="00AF4FF5">
              <w:rPr>
                <w:rFonts w:cs="Arial"/>
                <w:sz w:val="18"/>
                <w:szCs w:val="18"/>
              </w:rPr>
              <w:t>Kontakt)</w:t>
            </w:r>
          </w:p>
          <w:p w:rsidR="00823BDE" w:rsidRPr="00AF4FF5" w:rsidRDefault="00AF4FF5" w:rsidP="00AF4FF5">
            <w:pPr>
              <w:autoSpaceDE w:val="0"/>
              <w:autoSpaceDN w:val="0"/>
              <w:adjustRightInd w:val="0"/>
              <w:rPr>
                <w:rFonts w:cs="Arial"/>
                <w:sz w:val="18"/>
                <w:szCs w:val="18"/>
              </w:rPr>
            </w:pPr>
            <w:r w:rsidRPr="00AF4FF5">
              <w:rPr>
                <w:rFonts w:cs="Arial"/>
                <w:sz w:val="18"/>
                <w:szCs w:val="18"/>
              </w:rPr>
              <w:t>(7) Sprechabsichten gezielt</w:t>
            </w:r>
            <w:r>
              <w:rPr>
                <w:rFonts w:cs="Arial"/>
                <w:sz w:val="18"/>
                <w:szCs w:val="18"/>
              </w:rPr>
              <w:t xml:space="preserve"> </w:t>
            </w:r>
            <w:r w:rsidRPr="00AF4FF5">
              <w:rPr>
                <w:rFonts w:cs="Arial"/>
                <w:sz w:val="18"/>
                <w:szCs w:val="18"/>
              </w:rPr>
              <w:t>formulieren, Sprachvarietäten</w:t>
            </w:r>
            <w:r>
              <w:rPr>
                <w:rFonts w:cs="Arial"/>
                <w:sz w:val="18"/>
                <w:szCs w:val="18"/>
              </w:rPr>
              <w:t xml:space="preserve"> </w:t>
            </w:r>
            <w:r w:rsidRPr="00AF4FF5">
              <w:rPr>
                <w:rFonts w:cs="Arial"/>
                <w:sz w:val="18"/>
                <w:szCs w:val="18"/>
              </w:rPr>
              <w:t>funktional und adressatenorientiert</w:t>
            </w:r>
            <w:r>
              <w:rPr>
                <w:rFonts w:cs="Arial"/>
                <w:sz w:val="18"/>
                <w:szCs w:val="18"/>
              </w:rPr>
              <w:t xml:space="preserve"> </w:t>
            </w:r>
            <w:r w:rsidRPr="00AF4FF5">
              <w:rPr>
                <w:rFonts w:cs="Arial"/>
                <w:sz w:val="18"/>
                <w:szCs w:val="18"/>
              </w:rPr>
              <w:t>in Gesprächssituationen</w:t>
            </w:r>
            <w:r>
              <w:rPr>
                <w:rFonts w:cs="Arial"/>
                <w:sz w:val="18"/>
                <w:szCs w:val="18"/>
              </w:rPr>
              <w:t xml:space="preserve"> </w:t>
            </w:r>
            <w:r w:rsidRPr="00AF4FF5">
              <w:rPr>
                <w:rFonts w:cs="Arial"/>
                <w:sz w:val="18"/>
                <w:szCs w:val="18"/>
              </w:rPr>
              <w:t>verwenden</w:t>
            </w:r>
          </w:p>
          <w:p w:rsidR="00AF4FF5" w:rsidRPr="00AF4FF5" w:rsidRDefault="00AF4FF5" w:rsidP="00AF4FF5">
            <w:pPr>
              <w:autoSpaceDE w:val="0"/>
              <w:autoSpaceDN w:val="0"/>
              <w:adjustRightInd w:val="0"/>
              <w:rPr>
                <w:rFonts w:cs="Arial"/>
                <w:sz w:val="18"/>
                <w:szCs w:val="18"/>
              </w:rPr>
            </w:pPr>
            <w:r w:rsidRPr="00AF4FF5">
              <w:rPr>
                <w:rFonts w:cs="Arial"/>
                <w:sz w:val="18"/>
                <w:szCs w:val="18"/>
              </w:rPr>
              <w:t>(8) komplexere Zusammenhänge</w:t>
            </w:r>
            <w:r>
              <w:rPr>
                <w:rFonts w:cs="Arial"/>
                <w:sz w:val="18"/>
                <w:szCs w:val="18"/>
              </w:rPr>
              <w:t xml:space="preserve"> </w:t>
            </w:r>
            <w:r w:rsidRPr="00AF4FF5">
              <w:rPr>
                <w:rFonts w:cs="Arial"/>
                <w:sz w:val="18"/>
                <w:szCs w:val="18"/>
              </w:rPr>
              <w:t>und Inhalte adressatenorientiert,</w:t>
            </w:r>
            <w:r>
              <w:rPr>
                <w:rFonts w:cs="Arial"/>
                <w:sz w:val="18"/>
                <w:szCs w:val="18"/>
              </w:rPr>
              <w:t xml:space="preserve"> </w:t>
            </w:r>
            <w:r w:rsidRPr="00AF4FF5">
              <w:rPr>
                <w:rFonts w:cs="Arial"/>
                <w:sz w:val="18"/>
                <w:szCs w:val="18"/>
              </w:rPr>
              <w:t>sachgerecht und</w:t>
            </w:r>
            <w:r>
              <w:rPr>
                <w:rFonts w:cs="Arial"/>
                <w:sz w:val="18"/>
                <w:szCs w:val="18"/>
              </w:rPr>
              <w:t xml:space="preserve"> </w:t>
            </w:r>
            <w:r w:rsidRPr="00AF4FF5">
              <w:rPr>
                <w:rFonts w:cs="Arial"/>
                <w:sz w:val="18"/>
                <w:szCs w:val="18"/>
              </w:rPr>
              <w:t>ansprechend darstellen</w:t>
            </w:r>
          </w:p>
          <w:p w:rsidR="00AF4FF5" w:rsidRPr="00AF4FF5" w:rsidRDefault="00AF4FF5" w:rsidP="00AF4FF5">
            <w:pPr>
              <w:autoSpaceDE w:val="0"/>
              <w:autoSpaceDN w:val="0"/>
              <w:adjustRightInd w:val="0"/>
              <w:rPr>
                <w:rFonts w:cs="Arial"/>
                <w:sz w:val="18"/>
                <w:szCs w:val="18"/>
              </w:rPr>
            </w:pPr>
            <w:r w:rsidRPr="00AF4FF5">
              <w:rPr>
                <w:rFonts w:cs="Arial"/>
                <w:sz w:val="18"/>
                <w:szCs w:val="18"/>
              </w:rPr>
              <w:t>(20) Formen und Strategien der</w:t>
            </w:r>
            <w:r>
              <w:rPr>
                <w:rFonts w:cs="Arial"/>
                <w:sz w:val="18"/>
                <w:szCs w:val="18"/>
              </w:rPr>
              <w:t xml:space="preserve"> </w:t>
            </w:r>
            <w:r w:rsidRPr="00AF4FF5">
              <w:rPr>
                <w:rFonts w:cs="Arial"/>
                <w:sz w:val="18"/>
                <w:szCs w:val="18"/>
              </w:rPr>
              <w:t>Manipulation und Persuasion</w:t>
            </w:r>
            <w:r>
              <w:rPr>
                <w:rFonts w:cs="Arial"/>
                <w:sz w:val="18"/>
                <w:szCs w:val="18"/>
              </w:rPr>
              <w:t xml:space="preserve"> </w:t>
            </w:r>
            <w:r w:rsidRPr="00AF4FF5">
              <w:rPr>
                <w:rFonts w:cs="Arial"/>
                <w:sz w:val="18"/>
                <w:szCs w:val="18"/>
              </w:rPr>
              <w:t>beschreiben und diskutieren</w:t>
            </w:r>
          </w:p>
        </w:tc>
        <w:tc>
          <w:tcPr>
            <w:tcW w:w="1277" w:type="pct"/>
            <w:gridSpan w:val="2"/>
            <w:tcBorders>
              <w:top w:val="dashed" w:sz="4" w:space="0" w:color="auto"/>
              <w:left w:val="single" w:sz="4" w:space="0" w:color="000000"/>
              <w:bottom w:val="single" w:sz="4" w:space="0" w:color="000000"/>
            </w:tcBorders>
            <w:tcMar>
              <w:top w:w="0" w:type="dxa"/>
              <w:left w:w="108" w:type="dxa"/>
              <w:bottom w:w="0" w:type="dxa"/>
              <w:right w:w="108" w:type="dxa"/>
            </w:tcMar>
          </w:tcPr>
          <w:p w:rsidR="00942894" w:rsidRDefault="00942894" w:rsidP="000F50E3">
            <w:pPr>
              <w:rPr>
                <w:szCs w:val="22"/>
              </w:rPr>
            </w:pPr>
            <w:r w:rsidRPr="00E2776A">
              <w:rPr>
                <w:b/>
                <w:bCs/>
                <w:szCs w:val="22"/>
                <w:shd w:val="clear" w:color="auto" w:fill="F0A08D"/>
              </w:rPr>
              <w:t>E:</w:t>
            </w:r>
            <w:r w:rsidRPr="005C0126">
              <w:rPr>
                <w:szCs w:val="22"/>
              </w:rPr>
              <w:t xml:space="preserve"> selbstständiges Überarbeiten </w:t>
            </w:r>
            <w:r>
              <w:rPr>
                <w:szCs w:val="22"/>
              </w:rPr>
              <w:t xml:space="preserve">logisch </w:t>
            </w:r>
            <w:r w:rsidRPr="005C0126">
              <w:rPr>
                <w:szCs w:val="22"/>
              </w:rPr>
              <w:t xml:space="preserve">fehlerhafter Debattenbeiträge </w:t>
            </w:r>
            <w:r>
              <w:rPr>
                <w:szCs w:val="22"/>
              </w:rPr>
              <w:t xml:space="preserve">und Scheinargumente </w:t>
            </w:r>
            <w:r w:rsidRPr="005C0126">
              <w:rPr>
                <w:szCs w:val="22"/>
              </w:rPr>
              <w:t>sowie ggf. Anwendung einzelner Strategien in einer zusätzlichen Gruppendebatte.</w:t>
            </w:r>
          </w:p>
          <w:p w:rsidR="00942894" w:rsidRPr="005C0126" w:rsidRDefault="00942894" w:rsidP="000F50E3">
            <w:pPr>
              <w:rPr>
                <w:szCs w:val="22"/>
              </w:rPr>
            </w:pPr>
            <w:r w:rsidRPr="00764DBD">
              <w:rPr>
                <w:szCs w:val="22"/>
                <w:shd w:val="clear" w:color="auto" w:fill="FFFFFF"/>
              </w:rPr>
              <w:t>Denkbar wäre auch, Schüler selbst Scheinargumente erstellen zu lassen und den logischen Fehler (unzulässige Verallgemeinerung, Argumentum ad hominem etc.) erläutern zu lassen.</w:t>
            </w:r>
          </w:p>
        </w:tc>
        <w:tc>
          <w:tcPr>
            <w:tcW w:w="1223"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894" w:rsidRDefault="00942894" w:rsidP="000F50E3"/>
        </w:tc>
      </w:tr>
      <w:tr w:rsidR="00942894" w:rsidTr="005F47F6">
        <w:trPr>
          <w:trHeight w:val="397"/>
        </w:trPr>
        <w:tc>
          <w:tcPr>
            <w:tcW w:w="5000" w:type="pct"/>
            <w:gridSpan w:val="7"/>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42894" w:rsidRPr="005C0126" w:rsidRDefault="00942894" w:rsidP="000F50E3">
            <w:pPr>
              <w:jc w:val="center"/>
              <w:rPr>
                <w:b/>
                <w:bCs/>
              </w:rPr>
            </w:pPr>
            <w:r w:rsidRPr="005C0126">
              <w:rPr>
                <w:b/>
                <w:bCs/>
              </w:rPr>
              <w:t>2. Perspektivierung durch Arbeit mit einem Kompendium vorbereiten</w:t>
            </w:r>
          </w:p>
        </w:tc>
      </w:tr>
      <w:tr w:rsidR="00942894" w:rsidTr="005F47F6">
        <w:trPr>
          <w:trHeight w:val="2"/>
        </w:trPr>
        <w:tc>
          <w:tcPr>
            <w:tcW w:w="1231" w:type="pct"/>
            <w:vMerge w:val="restart"/>
            <w:tcBorders>
              <w:left w:val="single" w:sz="4" w:space="0" w:color="000000"/>
              <w:bottom w:val="single" w:sz="4" w:space="0" w:color="000000"/>
            </w:tcBorders>
            <w:tcMar>
              <w:top w:w="0" w:type="dxa"/>
              <w:left w:w="108" w:type="dxa"/>
              <w:bottom w:w="0" w:type="dxa"/>
              <w:right w:w="108" w:type="dxa"/>
            </w:tcMar>
          </w:tcPr>
          <w:p w:rsidR="00BF1609" w:rsidRPr="00740D36" w:rsidRDefault="00BF1609" w:rsidP="000F50E3">
            <w:pPr>
              <w:pStyle w:val="BPStandard"/>
              <w:rPr>
                <w:rFonts w:ascii="Arial" w:hAnsi="Arial"/>
                <w:sz w:val="18"/>
                <w:szCs w:val="18"/>
                <w:u w:val="single"/>
              </w:rPr>
            </w:pPr>
            <w:r w:rsidRPr="00740D36">
              <w:rPr>
                <w:rFonts w:ascii="Arial" w:hAnsi="Arial"/>
                <w:sz w:val="18"/>
                <w:szCs w:val="18"/>
                <w:u w:val="single"/>
              </w:rPr>
              <w:t>2.2. Schreiben</w:t>
            </w:r>
          </w:p>
          <w:p w:rsidR="006F1F42" w:rsidRPr="006F1F42" w:rsidRDefault="006F1F42" w:rsidP="006F1F42">
            <w:pPr>
              <w:pStyle w:val="BPStandard"/>
              <w:rPr>
                <w:rFonts w:ascii="Arial" w:hAnsi="Arial"/>
                <w:sz w:val="18"/>
                <w:szCs w:val="18"/>
              </w:rPr>
            </w:pPr>
            <w:r w:rsidRPr="006F1F42">
              <w:rPr>
                <w:rFonts w:ascii="Arial" w:hAnsi="Arial"/>
                <w:sz w:val="18"/>
                <w:szCs w:val="18"/>
              </w:rPr>
              <w:t>14. Informationen aus linearen und nichtlinearen Texten zusammenfassen und kohärent darstellen</w:t>
            </w:r>
          </w:p>
          <w:p w:rsidR="006F1F42" w:rsidRPr="006F1F42" w:rsidRDefault="006F1F42" w:rsidP="006F1F42">
            <w:pPr>
              <w:pStyle w:val="BPStandard"/>
              <w:rPr>
                <w:rFonts w:ascii="Arial" w:hAnsi="Arial"/>
                <w:sz w:val="18"/>
                <w:szCs w:val="18"/>
              </w:rPr>
            </w:pPr>
            <w:r w:rsidRPr="006F1F42">
              <w:rPr>
                <w:rFonts w:ascii="Arial" w:hAnsi="Arial"/>
                <w:sz w:val="18"/>
                <w:szCs w:val="18"/>
              </w:rPr>
              <w:t>15. eigenes Wissen über literarische, sprachliche und weitere Sachverhalte geordnet darstellen</w:t>
            </w:r>
          </w:p>
          <w:p w:rsidR="00740D36" w:rsidRPr="00740D36" w:rsidRDefault="006F1F42" w:rsidP="006F1F42">
            <w:pPr>
              <w:pStyle w:val="BPStandard"/>
              <w:rPr>
                <w:rFonts w:ascii="Arial" w:hAnsi="Arial"/>
                <w:sz w:val="18"/>
                <w:szCs w:val="18"/>
                <w:highlight w:val="green"/>
              </w:rPr>
            </w:pPr>
            <w:r w:rsidRPr="006F1F42">
              <w:rPr>
                <w:rFonts w:ascii="Arial" w:hAnsi="Arial"/>
                <w:sz w:val="18"/>
                <w:szCs w:val="18"/>
              </w:rPr>
              <w:t>16. Formen der Informationsverschriftlichung anwenden (</w:t>
            </w:r>
            <w:r w:rsidR="00F54B79">
              <w:rPr>
                <w:rFonts w:ascii="Arial" w:hAnsi="Arial"/>
                <w:sz w:val="18"/>
                <w:szCs w:val="18"/>
              </w:rPr>
              <w:t>z.B.</w:t>
            </w:r>
            <w:r w:rsidRPr="006F1F42">
              <w:rPr>
                <w:rFonts w:ascii="Arial" w:hAnsi="Arial"/>
                <w:sz w:val="18"/>
                <w:szCs w:val="18"/>
              </w:rPr>
              <w:t xml:space="preserve"> Notiz, Exzerpt, Protokoll)</w:t>
            </w:r>
          </w:p>
          <w:p w:rsidR="00942894" w:rsidRPr="00740D36" w:rsidRDefault="00942894" w:rsidP="000F50E3">
            <w:pPr>
              <w:pStyle w:val="BPStandard"/>
              <w:rPr>
                <w:rFonts w:ascii="Arial" w:hAnsi="Arial"/>
                <w:sz w:val="18"/>
                <w:szCs w:val="18"/>
                <w:u w:val="single"/>
              </w:rPr>
            </w:pPr>
            <w:r w:rsidRPr="00740D36">
              <w:rPr>
                <w:rFonts w:ascii="Arial" w:hAnsi="Arial"/>
                <w:sz w:val="18"/>
                <w:szCs w:val="18"/>
                <w:u w:val="single"/>
              </w:rPr>
              <w:t xml:space="preserve">2.3 </w:t>
            </w:r>
            <w:r w:rsidR="00740D36" w:rsidRPr="00740D36">
              <w:rPr>
                <w:rFonts w:ascii="Arial" w:hAnsi="Arial"/>
                <w:sz w:val="18"/>
                <w:szCs w:val="18"/>
                <w:u w:val="single"/>
              </w:rPr>
              <w:t>Lesen</w:t>
            </w:r>
          </w:p>
          <w:p w:rsidR="0061504D" w:rsidRPr="0061504D" w:rsidRDefault="0061504D" w:rsidP="0061504D">
            <w:pPr>
              <w:pStyle w:val="BPStandard"/>
              <w:rPr>
                <w:rFonts w:ascii="Arial" w:hAnsi="Arial"/>
                <w:sz w:val="18"/>
                <w:szCs w:val="18"/>
              </w:rPr>
            </w:pPr>
            <w:r w:rsidRPr="0061504D">
              <w:rPr>
                <w:rFonts w:ascii="Arial" w:hAnsi="Arial"/>
                <w:sz w:val="18"/>
                <w:szCs w:val="18"/>
              </w:rPr>
              <w:t>1. unterschiedliche Lesetechniken anwenden und nutzen (zum Beispiel diagonal, selektiv,</w:t>
            </w:r>
            <w:r>
              <w:rPr>
                <w:rFonts w:ascii="Arial" w:hAnsi="Arial"/>
                <w:sz w:val="18"/>
                <w:szCs w:val="18"/>
              </w:rPr>
              <w:t xml:space="preserve"> </w:t>
            </w:r>
            <w:r w:rsidRPr="0061504D">
              <w:rPr>
                <w:rFonts w:ascii="Arial" w:hAnsi="Arial"/>
                <w:sz w:val="18"/>
                <w:szCs w:val="18"/>
              </w:rPr>
              <w:t>navigierend (E))</w:t>
            </w:r>
          </w:p>
          <w:p w:rsidR="0061504D" w:rsidRPr="0061504D" w:rsidRDefault="0061504D" w:rsidP="0061504D">
            <w:pPr>
              <w:pStyle w:val="BPStandard"/>
              <w:rPr>
                <w:rFonts w:ascii="Arial" w:hAnsi="Arial"/>
                <w:sz w:val="18"/>
                <w:szCs w:val="18"/>
              </w:rPr>
            </w:pPr>
            <w:r w:rsidRPr="0061504D">
              <w:rPr>
                <w:rFonts w:ascii="Arial" w:hAnsi="Arial"/>
                <w:sz w:val="18"/>
                <w:szCs w:val="18"/>
              </w:rPr>
              <w:t>3. Lesestrategien und Methoden der Texterschließung anwenden (markieren, Verstehensbarrieren</w:t>
            </w:r>
            <w:r>
              <w:rPr>
                <w:rFonts w:ascii="Arial" w:hAnsi="Arial"/>
                <w:sz w:val="18"/>
                <w:szCs w:val="18"/>
              </w:rPr>
              <w:t xml:space="preserve"> </w:t>
            </w:r>
            <w:r w:rsidRPr="0061504D">
              <w:rPr>
                <w:rFonts w:ascii="Arial" w:hAnsi="Arial"/>
                <w:sz w:val="18"/>
                <w:szCs w:val="18"/>
              </w:rPr>
              <w:t>identifizieren, Verständnisfragen formulieren, Texte strukturieren, Wortbedeutungen</w:t>
            </w:r>
            <w:r>
              <w:rPr>
                <w:rFonts w:ascii="Arial" w:hAnsi="Arial"/>
                <w:sz w:val="18"/>
                <w:szCs w:val="18"/>
              </w:rPr>
              <w:t xml:space="preserve"> </w:t>
            </w:r>
            <w:r w:rsidRPr="0061504D">
              <w:rPr>
                <w:rFonts w:ascii="Arial" w:hAnsi="Arial"/>
                <w:sz w:val="18"/>
                <w:szCs w:val="18"/>
              </w:rPr>
              <w:t>und Fachbegriffe klären, Nachschlagewerke in verschiedenen Medien verwenden)</w:t>
            </w:r>
            <w:r>
              <w:rPr>
                <w:rFonts w:ascii="Arial" w:hAnsi="Arial"/>
                <w:sz w:val="18"/>
                <w:szCs w:val="18"/>
              </w:rPr>
              <w:t xml:space="preserve"> </w:t>
            </w:r>
            <w:r w:rsidRPr="0061504D">
              <w:rPr>
                <w:rFonts w:ascii="Arial" w:hAnsi="Arial"/>
                <w:sz w:val="18"/>
                <w:szCs w:val="18"/>
              </w:rPr>
              <w:t>literarische Texte verstehen</w:t>
            </w:r>
          </w:p>
          <w:p w:rsidR="00740D36" w:rsidRPr="0061504D" w:rsidRDefault="0061504D" w:rsidP="0061504D">
            <w:pPr>
              <w:pStyle w:val="BPStandard"/>
              <w:rPr>
                <w:rFonts w:ascii="Arial" w:hAnsi="Arial"/>
                <w:sz w:val="18"/>
                <w:szCs w:val="18"/>
                <w:highlight w:val="green"/>
              </w:rPr>
            </w:pPr>
            <w:r w:rsidRPr="0061504D">
              <w:rPr>
                <w:rFonts w:ascii="Arial" w:hAnsi="Arial"/>
                <w:sz w:val="18"/>
                <w:szCs w:val="18"/>
              </w:rPr>
              <w:t>4. ihre Leseerwartung an einen Text formulieren und reflektieren</w:t>
            </w:r>
          </w:p>
          <w:p w:rsidR="00942894" w:rsidRDefault="00942894" w:rsidP="000F50E3">
            <w:pPr>
              <w:pStyle w:val="BPStandard"/>
              <w:rPr>
                <w:rFonts w:ascii="Arial" w:hAnsi="Arial"/>
                <w:sz w:val="18"/>
                <w:szCs w:val="18"/>
              </w:rPr>
            </w:pPr>
            <w:r w:rsidRPr="00DE0C92">
              <w:rPr>
                <w:rFonts w:ascii="Arial" w:hAnsi="Arial"/>
                <w:sz w:val="18"/>
                <w:szCs w:val="18"/>
              </w:rPr>
              <w:t>16</w:t>
            </w:r>
            <w:r w:rsidR="00740D36">
              <w:rPr>
                <w:rFonts w:ascii="Arial" w:hAnsi="Arial"/>
                <w:sz w:val="18"/>
                <w:szCs w:val="18"/>
              </w:rPr>
              <w:t>.</w:t>
            </w:r>
            <w:r w:rsidRPr="00DE0C92">
              <w:rPr>
                <w:rFonts w:ascii="Arial" w:hAnsi="Arial"/>
                <w:sz w:val="18"/>
                <w:szCs w:val="18"/>
              </w:rPr>
              <w:t xml:space="preserve"> verschiedene Textsorten – auch nichtlineare Texte – in ihren Funktionen (informieren, appellieren) erkennen</w:t>
            </w:r>
          </w:p>
          <w:p w:rsidR="0061504D" w:rsidRDefault="0061504D" w:rsidP="000F50E3">
            <w:pPr>
              <w:pStyle w:val="BPStandard"/>
              <w:rPr>
                <w:rFonts w:ascii="Arial" w:hAnsi="Arial"/>
                <w:sz w:val="18"/>
                <w:szCs w:val="18"/>
              </w:rPr>
            </w:pPr>
            <w:r w:rsidRPr="0061504D">
              <w:rPr>
                <w:rFonts w:ascii="Arial" w:hAnsi="Arial"/>
                <w:sz w:val="18"/>
                <w:szCs w:val="18"/>
              </w:rPr>
              <w:t>17. Thesen, Argumente und Beispiele in Texten unterscheiden und bestimmen</w:t>
            </w:r>
          </w:p>
          <w:p w:rsidR="00942894" w:rsidRPr="00DE0C92" w:rsidRDefault="00942894" w:rsidP="000F50E3">
            <w:pPr>
              <w:pStyle w:val="BPStandard"/>
              <w:rPr>
                <w:rFonts w:ascii="Arial" w:hAnsi="Arial"/>
                <w:sz w:val="18"/>
                <w:szCs w:val="18"/>
              </w:rPr>
            </w:pPr>
            <w:r w:rsidRPr="00DE0C92">
              <w:rPr>
                <w:rFonts w:ascii="Arial" w:hAnsi="Arial"/>
                <w:sz w:val="18"/>
                <w:szCs w:val="18"/>
              </w:rPr>
              <w:t>18</w:t>
            </w:r>
            <w:r w:rsidR="00740D36">
              <w:rPr>
                <w:rFonts w:ascii="Arial" w:hAnsi="Arial"/>
                <w:sz w:val="18"/>
                <w:szCs w:val="18"/>
              </w:rPr>
              <w:t>.</w:t>
            </w:r>
            <w:r w:rsidRPr="00DE0C92">
              <w:rPr>
                <w:rFonts w:ascii="Arial" w:hAnsi="Arial"/>
                <w:sz w:val="18"/>
                <w:szCs w:val="18"/>
              </w:rPr>
              <w:t xml:space="preserve"> die Problemstellung, den inhaltlichen Zusammenhang (E) und die Positionen in argumentierenden</w:t>
            </w:r>
          </w:p>
          <w:p w:rsidR="00942894" w:rsidRPr="00DE0C92" w:rsidRDefault="00942894" w:rsidP="000F50E3">
            <w:pPr>
              <w:pStyle w:val="BPStandard"/>
              <w:rPr>
                <w:rFonts w:ascii="Arial" w:hAnsi="Arial"/>
                <w:sz w:val="18"/>
                <w:szCs w:val="18"/>
              </w:rPr>
            </w:pPr>
            <w:r w:rsidRPr="00DE0C92">
              <w:rPr>
                <w:rFonts w:ascii="Arial" w:hAnsi="Arial"/>
                <w:sz w:val="18"/>
                <w:szCs w:val="18"/>
              </w:rPr>
              <w:t>Texten erfassen</w:t>
            </w:r>
          </w:p>
          <w:p w:rsidR="00942894" w:rsidRPr="00DE0C92" w:rsidRDefault="00942894" w:rsidP="000F50E3">
            <w:pPr>
              <w:pStyle w:val="BPStandard"/>
              <w:rPr>
                <w:rFonts w:ascii="Arial" w:hAnsi="Arial"/>
                <w:sz w:val="18"/>
                <w:szCs w:val="18"/>
              </w:rPr>
            </w:pPr>
            <w:r w:rsidRPr="00DE0C92">
              <w:rPr>
                <w:rFonts w:ascii="Arial" w:hAnsi="Arial"/>
                <w:sz w:val="18"/>
                <w:szCs w:val="18"/>
              </w:rPr>
              <w:t>19</w:t>
            </w:r>
            <w:r w:rsidR="00740D36">
              <w:rPr>
                <w:rFonts w:ascii="Arial" w:hAnsi="Arial"/>
                <w:sz w:val="18"/>
                <w:szCs w:val="18"/>
              </w:rPr>
              <w:t>.</w:t>
            </w:r>
            <w:r w:rsidRPr="00DE0C92">
              <w:rPr>
                <w:rFonts w:ascii="Arial" w:hAnsi="Arial"/>
                <w:sz w:val="18"/>
                <w:szCs w:val="18"/>
              </w:rPr>
              <w:t xml:space="preserve"> Vergleiche zwischen Texten anstellen, Vergleichsaspekte herausarbeiten (E) und für das</w:t>
            </w:r>
          </w:p>
          <w:p w:rsidR="00942894" w:rsidRPr="00DE0C92" w:rsidRDefault="00942894" w:rsidP="000F50E3">
            <w:pPr>
              <w:pStyle w:val="BPStandard"/>
              <w:rPr>
                <w:rFonts w:ascii="Arial" w:hAnsi="Arial"/>
                <w:sz w:val="18"/>
                <w:szCs w:val="18"/>
              </w:rPr>
            </w:pPr>
            <w:r w:rsidRPr="00DE0C92">
              <w:rPr>
                <w:rFonts w:ascii="Arial" w:hAnsi="Arial"/>
                <w:sz w:val="18"/>
                <w:szCs w:val="18"/>
              </w:rPr>
              <w:t>Textverstehen nutzen</w:t>
            </w:r>
          </w:p>
          <w:p w:rsidR="00942894" w:rsidRPr="00DE0C92" w:rsidRDefault="00942894" w:rsidP="000F50E3">
            <w:pPr>
              <w:pStyle w:val="BPStandard"/>
              <w:rPr>
                <w:rFonts w:ascii="Arial" w:hAnsi="Arial"/>
                <w:sz w:val="18"/>
                <w:szCs w:val="18"/>
              </w:rPr>
            </w:pPr>
            <w:r w:rsidRPr="00DE0C92">
              <w:rPr>
                <w:rFonts w:ascii="Arial" w:hAnsi="Arial"/>
                <w:sz w:val="18"/>
                <w:szCs w:val="18"/>
              </w:rPr>
              <w:t>20</w:t>
            </w:r>
            <w:r w:rsidR="00740D36">
              <w:rPr>
                <w:rFonts w:ascii="Arial" w:hAnsi="Arial"/>
                <w:sz w:val="18"/>
                <w:szCs w:val="18"/>
              </w:rPr>
              <w:t>.</w:t>
            </w:r>
            <w:r w:rsidRPr="00DE0C92">
              <w:rPr>
                <w:rFonts w:ascii="Arial" w:hAnsi="Arial"/>
                <w:sz w:val="18"/>
                <w:szCs w:val="18"/>
              </w:rPr>
              <w:t xml:space="preserve"> Information und Wertung in Texten unterscheiden</w:t>
            </w:r>
          </w:p>
          <w:p w:rsidR="00942894" w:rsidRPr="00DE0C92" w:rsidRDefault="00942894" w:rsidP="000F50E3">
            <w:pPr>
              <w:pStyle w:val="BPStandard"/>
              <w:rPr>
                <w:rFonts w:ascii="Arial" w:hAnsi="Arial"/>
                <w:sz w:val="18"/>
                <w:szCs w:val="18"/>
              </w:rPr>
            </w:pPr>
            <w:r w:rsidRPr="00DE0C92">
              <w:rPr>
                <w:rFonts w:ascii="Arial" w:hAnsi="Arial"/>
                <w:sz w:val="18"/>
                <w:szCs w:val="18"/>
              </w:rPr>
              <w:t>21</w:t>
            </w:r>
            <w:r w:rsidR="00740D36">
              <w:rPr>
                <w:rFonts w:ascii="Arial" w:hAnsi="Arial"/>
                <w:sz w:val="18"/>
                <w:szCs w:val="18"/>
              </w:rPr>
              <w:t>.</w:t>
            </w:r>
            <w:r w:rsidRPr="00DE0C92">
              <w:rPr>
                <w:rFonts w:ascii="Arial" w:hAnsi="Arial"/>
                <w:sz w:val="18"/>
                <w:szCs w:val="18"/>
              </w:rPr>
              <w:t xml:space="preserve"> begründete Schlussfolgerungen aus Sach- und Gebrauchstexten ziehen und dabei auch konkurrierende Informationen berücksichtigen</w:t>
            </w:r>
          </w:p>
          <w:p w:rsidR="00942894" w:rsidRPr="00DE0C92" w:rsidRDefault="00740D36" w:rsidP="00740D36">
            <w:pPr>
              <w:pStyle w:val="BPStandard"/>
              <w:rPr>
                <w:rFonts w:ascii="Arial" w:hAnsi="Arial"/>
                <w:sz w:val="18"/>
                <w:szCs w:val="18"/>
              </w:rPr>
            </w:pPr>
            <w:r>
              <w:rPr>
                <w:rFonts w:ascii="Arial" w:hAnsi="Arial"/>
                <w:sz w:val="18"/>
                <w:szCs w:val="18"/>
              </w:rPr>
              <w:t>2</w:t>
            </w:r>
            <w:r w:rsidR="00942894" w:rsidRPr="00DE0C92">
              <w:rPr>
                <w:rFonts w:ascii="Arial" w:hAnsi="Arial"/>
                <w:sz w:val="18"/>
                <w:szCs w:val="18"/>
              </w:rPr>
              <w:t>2</w:t>
            </w:r>
            <w:r>
              <w:rPr>
                <w:rFonts w:ascii="Arial" w:hAnsi="Arial"/>
                <w:sz w:val="18"/>
                <w:szCs w:val="18"/>
              </w:rPr>
              <w:t>.</w:t>
            </w:r>
            <w:r w:rsidR="00942894" w:rsidRPr="00DE0C92">
              <w:rPr>
                <w:rFonts w:ascii="Arial" w:hAnsi="Arial"/>
                <w:sz w:val="18"/>
                <w:szCs w:val="18"/>
              </w:rPr>
              <w:t xml:space="preserve"> nichtlineare Texte auswerten sowie komplexe Analysen von Texten durchführen (E); die</w:t>
            </w:r>
            <w:r>
              <w:rPr>
                <w:rFonts w:ascii="Arial" w:hAnsi="Arial"/>
                <w:sz w:val="18"/>
                <w:szCs w:val="18"/>
              </w:rPr>
              <w:t xml:space="preserve"> </w:t>
            </w:r>
            <w:r w:rsidR="00942894" w:rsidRPr="00DE0C92">
              <w:rPr>
                <w:rFonts w:ascii="Arial" w:hAnsi="Arial"/>
                <w:sz w:val="18"/>
                <w:szCs w:val="18"/>
              </w:rPr>
              <w:t xml:space="preserve">Ergebnisse für eine Argumentation </w:t>
            </w:r>
            <w:r>
              <w:rPr>
                <w:rFonts w:ascii="Arial" w:hAnsi="Arial"/>
                <w:sz w:val="18"/>
                <w:szCs w:val="18"/>
              </w:rPr>
              <w:t xml:space="preserve">[…] </w:t>
            </w:r>
            <w:r w:rsidR="00942894" w:rsidRPr="00DE0C92">
              <w:rPr>
                <w:rFonts w:ascii="Arial" w:hAnsi="Arial"/>
                <w:sz w:val="18"/>
                <w:szCs w:val="18"/>
              </w:rPr>
              <w:t>nutzen</w:t>
            </w:r>
          </w:p>
        </w:tc>
        <w:tc>
          <w:tcPr>
            <w:tcW w:w="1269" w:type="pct"/>
            <w:gridSpan w:val="3"/>
            <w:tcBorders>
              <w:left w:val="single" w:sz="4" w:space="0" w:color="000000"/>
              <w:bottom w:val="single" w:sz="4" w:space="0" w:color="000000"/>
            </w:tcBorders>
            <w:tcMar>
              <w:top w:w="0" w:type="dxa"/>
              <w:left w:w="108" w:type="dxa"/>
              <w:bottom w:w="0" w:type="dxa"/>
              <w:right w:w="108" w:type="dxa"/>
            </w:tcMar>
          </w:tcPr>
          <w:p w:rsidR="00942894" w:rsidRPr="00E2776A" w:rsidRDefault="00942894" w:rsidP="00513D13">
            <w:pPr>
              <w:pStyle w:val="BPStandard"/>
              <w:rPr>
                <w:rFonts w:ascii="Arial" w:eastAsia="Calibri" w:hAnsi="Arial"/>
                <w:sz w:val="18"/>
                <w:szCs w:val="18"/>
                <w:u w:val="single"/>
              </w:rPr>
            </w:pPr>
            <w:r w:rsidRPr="00E2776A">
              <w:rPr>
                <w:rFonts w:ascii="Arial" w:eastAsia="Calibri" w:hAnsi="Arial"/>
                <w:sz w:val="18"/>
                <w:szCs w:val="18"/>
                <w:u w:val="single"/>
              </w:rPr>
              <w:t>3.2.</w:t>
            </w:r>
            <w:r w:rsidR="00513D13" w:rsidRPr="00E2776A">
              <w:rPr>
                <w:rFonts w:ascii="Arial" w:eastAsia="Calibri" w:hAnsi="Arial"/>
                <w:sz w:val="18"/>
                <w:szCs w:val="18"/>
                <w:u w:val="single"/>
              </w:rPr>
              <w:t>2.</w:t>
            </w:r>
            <w:r w:rsidRPr="00E2776A">
              <w:rPr>
                <w:rFonts w:ascii="Arial" w:eastAsia="Calibri" w:hAnsi="Arial"/>
                <w:sz w:val="18"/>
                <w:szCs w:val="18"/>
                <w:u w:val="single"/>
              </w:rPr>
              <w:t xml:space="preserve">1 </w:t>
            </w:r>
            <w:r w:rsidR="00513D13" w:rsidRPr="00E2776A">
              <w:rPr>
                <w:rFonts w:ascii="Arial" w:eastAsia="Calibri" w:hAnsi="Arial"/>
                <w:sz w:val="18"/>
                <w:szCs w:val="18"/>
                <w:u w:val="single"/>
              </w:rPr>
              <w:t xml:space="preserve">Struktur von Äußerungen </w:t>
            </w:r>
          </w:p>
          <w:p w:rsidR="00513D13" w:rsidRPr="00513D13" w:rsidRDefault="00513D13" w:rsidP="00513D13">
            <w:pPr>
              <w:pStyle w:val="BPStandard"/>
              <w:rPr>
                <w:rFonts w:ascii="Arial" w:eastAsia="Calibri" w:hAnsi="Arial"/>
                <w:sz w:val="18"/>
                <w:szCs w:val="18"/>
              </w:rPr>
            </w:pPr>
            <w:r w:rsidRPr="00513D13">
              <w:rPr>
                <w:rFonts w:ascii="Arial" w:eastAsia="Calibri" w:hAnsi="Arial"/>
                <w:sz w:val="18"/>
                <w:szCs w:val="18"/>
              </w:rPr>
              <w:t>(16</w:t>
            </w:r>
            <w:r>
              <w:rPr>
                <w:rFonts w:ascii="Arial" w:eastAsia="Calibri" w:hAnsi="Arial"/>
                <w:sz w:val="18"/>
                <w:szCs w:val="18"/>
              </w:rPr>
              <w:t>G</w:t>
            </w:r>
            <w:r w:rsidRPr="00513D13">
              <w:rPr>
                <w:rFonts w:ascii="Arial" w:eastAsia="Calibri" w:hAnsi="Arial"/>
                <w:sz w:val="18"/>
                <w:szCs w:val="18"/>
              </w:rPr>
              <w:t>) Wortbedeutungen im Bereich eines allgemeinen Wortschatzes klären und vonei-</w:t>
            </w:r>
          </w:p>
          <w:p w:rsidR="00513D13" w:rsidRPr="00513D13" w:rsidRDefault="00513D13" w:rsidP="00513D13">
            <w:pPr>
              <w:pStyle w:val="BPStandard"/>
              <w:rPr>
                <w:rFonts w:ascii="Arial" w:eastAsia="Calibri" w:hAnsi="Arial"/>
                <w:sz w:val="18"/>
                <w:szCs w:val="18"/>
              </w:rPr>
            </w:pPr>
            <w:r w:rsidRPr="00513D13">
              <w:rPr>
                <w:rFonts w:ascii="Arial" w:eastAsia="Calibri" w:hAnsi="Arial"/>
                <w:sz w:val="18"/>
                <w:szCs w:val="18"/>
              </w:rPr>
              <w:t>nander abgrenzen, auch unter Zuhilfenahme von Nachschlagewerken und des Internets</w:t>
            </w:r>
          </w:p>
          <w:p w:rsidR="00513D13" w:rsidRPr="00513D13" w:rsidRDefault="00513D13" w:rsidP="00513D13">
            <w:pPr>
              <w:pStyle w:val="BPStandard"/>
              <w:rPr>
                <w:rFonts w:ascii="Arial" w:eastAsia="Calibri" w:hAnsi="Arial"/>
                <w:sz w:val="18"/>
                <w:szCs w:val="18"/>
              </w:rPr>
            </w:pPr>
            <w:r w:rsidRPr="00513D13">
              <w:rPr>
                <w:rFonts w:ascii="Arial" w:eastAsia="Calibri" w:hAnsi="Arial"/>
                <w:sz w:val="18"/>
                <w:szCs w:val="18"/>
              </w:rPr>
              <w:t>(16</w:t>
            </w:r>
            <w:r>
              <w:rPr>
                <w:rFonts w:ascii="Arial" w:eastAsia="Calibri" w:hAnsi="Arial"/>
                <w:sz w:val="18"/>
                <w:szCs w:val="18"/>
              </w:rPr>
              <w:t>M</w:t>
            </w:r>
            <w:r w:rsidRPr="00513D13">
              <w:rPr>
                <w:rFonts w:ascii="Arial" w:eastAsia="Calibri" w:hAnsi="Arial"/>
                <w:sz w:val="18"/>
                <w:szCs w:val="18"/>
              </w:rPr>
              <w:t xml:space="preserve">) Wortbedeutungen klären und voneinander abgrenzen, auch unter Zuhilfenahme von </w:t>
            </w:r>
          </w:p>
          <w:p w:rsidR="00513D13" w:rsidRDefault="00513D13" w:rsidP="00513D13">
            <w:pPr>
              <w:pStyle w:val="BPStandard"/>
              <w:rPr>
                <w:rFonts w:ascii="Arial" w:eastAsia="Calibri" w:hAnsi="Arial"/>
                <w:sz w:val="18"/>
                <w:szCs w:val="18"/>
              </w:rPr>
            </w:pPr>
            <w:r w:rsidRPr="00513D13">
              <w:rPr>
                <w:rFonts w:ascii="Arial" w:eastAsia="Calibri" w:hAnsi="Arial"/>
                <w:sz w:val="18"/>
                <w:szCs w:val="18"/>
              </w:rPr>
              <w:t>Nachschlagewerken und des Internets</w:t>
            </w:r>
          </w:p>
          <w:p w:rsidR="00942894" w:rsidRDefault="00942894" w:rsidP="00513D13">
            <w:pPr>
              <w:pStyle w:val="BPStandard"/>
              <w:rPr>
                <w:rFonts w:ascii="Arial" w:eastAsia="Calibri" w:hAnsi="Arial"/>
                <w:sz w:val="18"/>
                <w:szCs w:val="18"/>
              </w:rPr>
            </w:pPr>
            <w:r w:rsidRPr="00DE0C92">
              <w:rPr>
                <w:rFonts w:ascii="Arial" w:eastAsia="Calibri" w:hAnsi="Arial"/>
                <w:sz w:val="18"/>
                <w:szCs w:val="18"/>
              </w:rPr>
              <w:t>(16</w:t>
            </w:r>
            <w:r w:rsidR="00513D13">
              <w:rPr>
                <w:rFonts w:ascii="Arial" w:eastAsia="Calibri" w:hAnsi="Arial"/>
                <w:sz w:val="18"/>
                <w:szCs w:val="18"/>
              </w:rPr>
              <w:t>E</w:t>
            </w:r>
            <w:r w:rsidRPr="00DE0C92">
              <w:rPr>
                <w:rFonts w:ascii="Arial" w:eastAsia="Calibri" w:hAnsi="Arial"/>
                <w:sz w:val="18"/>
                <w:szCs w:val="18"/>
              </w:rPr>
              <w:t>) Wortbedeutungen klären, auch mittels Nachschlagewerken (</w:t>
            </w:r>
            <w:r w:rsidR="00F54B79">
              <w:rPr>
                <w:rFonts w:ascii="Arial" w:eastAsia="Calibri" w:hAnsi="Arial"/>
                <w:sz w:val="18"/>
                <w:szCs w:val="18"/>
              </w:rPr>
              <w:t>z.B.</w:t>
            </w:r>
            <w:r w:rsidRPr="00DE0C92">
              <w:rPr>
                <w:rFonts w:ascii="Arial" w:eastAsia="Calibri" w:hAnsi="Arial"/>
                <w:sz w:val="18"/>
                <w:szCs w:val="18"/>
              </w:rPr>
              <w:t xml:space="preserve"> Fremd- oder Synonymwörterbücher, auch im Internet), Definitionen ei</w:t>
            </w:r>
            <w:r w:rsidR="00513D13">
              <w:rPr>
                <w:rFonts w:ascii="Arial" w:eastAsia="Calibri" w:hAnsi="Arial"/>
                <w:sz w:val="18"/>
                <w:szCs w:val="18"/>
              </w:rPr>
              <w:t>nfacher Begriffe formulieren</w:t>
            </w:r>
          </w:p>
          <w:p w:rsidR="00AE1804" w:rsidRPr="00AE1804" w:rsidRDefault="00AE1804" w:rsidP="00AE1804">
            <w:pPr>
              <w:pStyle w:val="BPStandard"/>
              <w:rPr>
                <w:rFonts w:ascii="Arial" w:eastAsia="Calibri" w:hAnsi="Arial"/>
                <w:sz w:val="18"/>
                <w:szCs w:val="18"/>
              </w:rPr>
            </w:pPr>
            <w:r w:rsidRPr="00AE1804">
              <w:rPr>
                <w:rFonts w:ascii="Arial" w:eastAsia="Calibri" w:hAnsi="Arial"/>
                <w:sz w:val="18"/>
                <w:szCs w:val="18"/>
              </w:rPr>
              <w:t>(17</w:t>
            </w:r>
            <w:r>
              <w:rPr>
                <w:rFonts w:ascii="Arial" w:eastAsia="Calibri" w:hAnsi="Arial"/>
                <w:sz w:val="18"/>
                <w:szCs w:val="18"/>
              </w:rPr>
              <w:t>GM</w:t>
            </w:r>
            <w:r w:rsidRPr="00AE1804">
              <w:rPr>
                <w:rFonts w:ascii="Arial" w:eastAsia="Calibri" w:hAnsi="Arial"/>
                <w:sz w:val="18"/>
                <w:szCs w:val="18"/>
              </w:rPr>
              <w:t>) sinnverwandte Wörter in</w:t>
            </w:r>
            <w:r>
              <w:rPr>
                <w:rFonts w:ascii="Arial" w:eastAsia="Calibri" w:hAnsi="Arial"/>
                <w:sz w:val="18"/>
                <w:szCs w:val="18"/>
              </w:rPr>
              <w:t xml:space="preserve"> </w:t>
            </w:r>
            <w:r w:rsidRPr="00AE1804">
              <w:rPr>
                <w:rFonts w:ascii="Arial" w:eastAsia="Calibri" w:hAnsi="Arial"/>
                <w:sz w:val="18"/>
                <w:szCs w:val="18"/>
              </w:rPr>
              <w:t>Wortfeldern und Wörter gleicher</w:t>
            </w:r>
            <w:r>
              <w:rPr>
                <w:rFonts w:ascii="Arial" w:eastAsia="Calibri" w:hAnsi="Arial"/>
                <w:sz w:val="18"/>
                <w:szCs w:val="18"/>
              </w:rPr>
              <w:t xml:space="preserve"> </w:t>
            </w:r>
            <w:r w:rsidRPr="00AE1804">
              <w:rPr>
                <w:rFonts w:ascii="Arial" w:eastAsia="Calibri" w:hAnsi="Arial"/>
                <w:sz w:val="18"/>
                <w:szCs w:val="18"/>
              </w:rPr>
              <w:t>Herkunft in Wortfamilien</w:t>
            </w:r>
            <w:r>
              <w:rPr>
                <w:rFonts w:ascii="Arial" w:eastAsia="Calibri" w:hAnsi="Arial"/>
                <w:sz w:val="18"/>
                <w:szCs w:val="18"/>
              </w:rPr>
              <w:t xml:space="preserve"> </w:t>
            </w:r>
            <w:r w:rsidRPr="00AE1804">
              <w:rPr>
                <w:rFonts w:ascii="Arial" w:eastAsia="Calibri" w:hAnsi="Arial"/>
                <w:sz w:val="18"/>
                <w:szCs w:val="18"/>
              </w:rPr>
              <w:t>zusammenfassen sowie durch</w:t>
            </w:r>
            <w:r>
              <w:rPr>
                <w:rFonts w:ascii="Arial" w:eastAsia="Calibri" w:hAnsi="Arial"/>
                <w:sz w:val="18"/>
                <w:szCs w:val="18"/>
              </w:rPr>
              <w:t xml:space="preserve"> </w:t>
            </w:r>
            <w:r w:rsidRPr="00AE1804">
              <w:rPr>
                <w:rFonts w:ascii="Arial" w:eastAsia="Calibri" w:hAnsi="Arial"/>
                <w:sz w:val="18"/>
                <w:szCs w:val="18"/>
              </w:rPr>
              <w:t>Abgrenzung und Vergleich die</w:t>
            </w:r>
            <w:r>
              <w:rPr>
                <w:rFonts w:ascii="Arial" w:eastAsia="Calibri" w:hAnsi="Arial"/>
                <w:sz w:val="18"/>
                <w:szCs w:val="18"/>
              </w:rPr>
              <w:t xml:space="preserve"> </w:t>
            </w:r>
            <w:r w:rsidRPr="00AE1804">
              <w:rPr>
                <w:rFonts w:ascii="Arial" w:eastAsia="Calibri" w:hAnsi="Arial"/>
                <w:sz w:val="18"/>
                <w:szCs w:val="18"/>
              </w:rPr>
              <w:t>Bedeutung einzelner Wörter</w:t>
            </w:r>
            <w:r>
              <w:rPr>
                <w:rFonts w:ascii="Arial" w:eastAsia="Calibri" w:hAnsi="Arial"/>
                <w:sz w:val="18"/>
                <w:szCs w:val="18"/>
              </w:rPr>
              <w:t xml:space="preserve"> </w:t>
            </w:r>
            <w:r w:rsidRPr="00AE1804">
              <w:rPr>
                <w:rFonts w:ascii="Arial" w:eastAsia="Calibri" w:hAnsi="Arial"/>
                <w:sz w:val="18"/>
                <w:szCs w:val="18"/>
              </w:rPr>
              <w:t>erschließen</w:t>
            </w:r>
          </w:p>
          <w:p w:rsidR="00942894" w:rsidRPr="00513D13" w:rsidRDefault="00AE1804" w:rsidP="00AE1804">
            <w:pPr>
              <w:pStyle w:val="BPStandard"/>
              <w:rPr>
                <w:rFonts w:ascii="Arial" w:eastAsia="Calibri" w:hAnsi="Arial"/>
                <w:sz w:val="18"/>
                <w:szCs w:val="18"/>
                <w:u w:val="single"/>
              </w:rPr>
            </w:pPr>
            <w:r w:rsidRPr="00AE1804">
              <w:rPr>
                <w:rFonts w:ascii="Arial" w:eastAsia="Calibri" w:hAnsi="Arial"/>
                <w:sz w:val="18"/>
                <w:szCs w:val="18"/>
              </w:rPr>
              <w:t>(17</w:t>
            </w:r>
            <w:r>
              <w:rPr>
                <w:rFonts w:ascii="Arial" w:eastAsia="Calibri" w:hAnsi="Arial"/>
                <w:sz w:val="18"/>
                <w:szCs w:val="18"/>
              </w:rPr>
              <w:t>E</w:t>
            </w:r>
            <w:r w:rsidRPr="00AE1804">
              <w:rPr>
                <w:rFonts w:ascii="Arial" w:eastAsia="Calibri" w:hAnsi="Arial"/>
                <w:sz w:val="18"/>
                <w:szCs w:val="18"/>
              </w:rPr>
              <w:t>) sinnverwandte Wörter in</w:t>
            </w:r>
            <w:r>
              <w:rPr>
                <w:rFonts w:ascii="Arial" w:eastAsia="Calibri" w:hAnsi="Arial"/>
                <w:sz w:val="18"/>
                <w:szCs w:val="18"/>
              </w:rPr>
              <w:t xml:space="preserve"> </w:t>
            </w:r>
            <w:r w:rsidRPr="00AE1804">
              <w:rPr>
                <w:rFonts w:ascii="Arial" w:eastAsia="Calibri" w:hAnsi="Arial"/>
                <w:sz w:val="18"/>
                <w:szCs w:val="18"/>
              </w:rPr>
              <w:t>Wortfeldern und Wörter gleicher</w:t>
            </w:r>
            <w:r>
              <w:rPr>
                <w:rFonts w:ascii="Arial" w:eastAsia="Calibri" w:hAnsi="Arial"/>
                <w:sz w:val="18"/>
                <w:szCs w:val="18"/>
              </w:rPr>
              <w:t xml:space="preserve"> </w:t>
            </w:r>
            <w:r w:rsidRPr="00AE1804">
              <w:rPr>
                <w:rFonts w:ascii="Arial" w:eastAsia="Calibri" w:hAnsi="Arial"/>
                <w:sz w:val="18"/>
                <w:szCs w:val="18"/>
              </w:rPr>
              <w:t>Herkunft in Wortfamilien</w:t>
            </w:r>
            <w:r>
              <w:rPr>
                <w:rFonts w:ascii="Arial" w:eastAsia="Calibri" w:hAnsi="Arial"/>
                <w:sz w:val="18"/>
                <w:szCs w:val="18"/>
              </w:rPr>
              <w:t xml:space="preserve"> </w:t>
            </w:r>
            <w:r w:rsidRPr="00AE1804">
              <w:rPr>
                <w:rFonts w:ascii="Arial" w:eastAsia="Calibri" w:hAnsi="Arial"/>
                <w:sz w:val="18"/>
                <w:szCs w:val="18"/>
              </w:rPr>
              <w:t>zusammenfassen sowie durch</w:t>
            </w:r>
            <w:r>
              <w:rPr>
                <w:rFonts w:ascii="Arial" w:eastAsia="Calibri" w:hAnsi="Arial"/>
                <w:sz w:val="18"/>
                <w:szCs w:val="18"/>
              </w:rPr>
              <w:t xml:space="preserve"> </w:t>
            </w:r>
            <w:r w:rsidRPr="00AE1804">
              <w:rPr>
                <w:rFonts w:ascii="Arial" w:eastAsia="Calibri" w:hAnsi="Arial"/>
                <w:sz w:val="18"/>
                <w:szCs w:val="18"/>
              </w:rPr>
              <w:t>Abgrenzung und Vergleich die</w:t>
            </w:r>
            <w:r>
              <w:rPr>
                <w:rFonts w:ascii="Arial" w:eastAsia="Calibri" w:hAnsi="Arial"/>
                <w:sz w:val="18"/>
                <w:szCs w:val="18"/>
              </w:rPr>
              <w:t xml:space="preserve"> </w:t>
            </w:r>
            <w:r w:rsidRPr="00AE1804">
              <w:rPr>
                <w:rFonts w:ascii="Arial" w:eastAsia="Calibri" w:hAnsi="Arial"/>
                <w:sz w:val="18"/>
                <w:szCs w:val="18"/>
              </w:rPr>
              <w:t>Bedeutung einzelner Wörter</w:t>
            </w:r>
            <w:r>
              <w:rPr>
                <w:rFonts w:ascii="Arial" w:eastAsia="Calibri" w:hAnsi="Arial"/>
                <w:sz w:val="18"/>
                <w:szCs w:val="18"/>
              </w:rPr>
              <w:t xml:space="preserve"> </w:t>
            </w:r>
            <w:r w:rsidRPr="00AE1804">
              <w:rPr>
                <w:rFonts w:ascii="Arial" w:eastAsia="Calibri" w:hAnsi="Arial"/>
                <w:sz w:val="18"/>
                <w:szCs w:val="18"/>
              </w:rPr>
              <w:t>erschließen; Synonyme und</w:t>
            </w:r>
            <w:r>
              <w:rPr>
                <w:rFonts w:ascii="Arial" w:eastAsia="Calibri" w:hAnsi="Arial"/>
                <w:sz w:val="18"/>
                <w:szCs w:val="18"/>
              </w:rPr>
              <w:t xml:space="preserve"> </w:t>
            </w:r>
            <w:r w:rsidRPr="00AE1804">
              <w:rPr>
                <w:rFonts w:ascii="Arial" w:eastAsia="Calibri" w:hAnsi="Arial"/>
                <w:sz w:val="18"/>
                <w:szCs w:val="18"/>
              </w:rPr>
              <w:t>Antonyme unterscheiden</w:t>
            </w:r>
          </w:p>
        </w:tc>
        <w:tc>
          <w:tcPr>
            <w:tcW w:w="1277" w:type="pct"/>
            <w:gridSpan w:val="2"/>
            <w:tcBorders>
              <w:left w:val="single" w:sz="4" w:space="0" w:color="000000"/>
              <w:bottom w:val="single" w:sz="4" w:space="0" w:color="000000"/>
            </w:tcBorders>
            <w:tcMar>
              <w:top w:w="0" w:type="dxa"/>
              <w:left w:w="108" w:type="dxa"/>
              <w:bottom w:w="0" w:type="dxa"/>
              <w:right w:w="108" w:type="dxa"/>
            </w:tcMar>
          </w:tcPr>
          <w:p w:rsidR="00942894" w:rsidRPr="00282FA4" w:rsidRDefault="00942894" w:rsidP="000F50E3">
            <w:pPr>
              <w:spacing w:line="276" w:lineRule="auto"/>
              <w:rPr>
                <w:rFonts w:eastAsia="Calibri" w:cs="Arial"/>
                <w:bCs/>
                <w:i/>
                <w:szCs w:val="22"/>
              </w:rPr>
            </w:pPr>
            <w:r w:rsidRPr="00282FA4">
              <w:rPr>
                <w:rFonts w:eastAsia="Calibri" w:cs="Arial"/>
                <w:bCs/>
                <w:i/>
                <w:szCs w:val="22"/>
              </w:rPr>
              <w:t>Kompendium als Ausgang</w:t>
            </w:r>
            <w:r w:rsidR="00282FA4" w:rsidRPr="00282FA4">
              <w:rPr>
                <w:rFonts w:eastAsia="Calibri" w:cs="Arial"/>
                <w:bCs/>
                <w:i/>
                <w:szCs w:val="22"/>
              </w:rPr>
              <w:t>s</w:t>
            </w:r>
            <w:r w:rsidRPr="00282FA4">
              <w:rPr>
                <w:rFonts w:eastAsia="Calibri" w:cs="Arial"/>
                <w:bCs/>
                <w:i/>
                <w:szCs w:val="22"/>
              </w:rPr>
              <w:t>punkt</w:t>
            </w:r>
          </w:p>
          <w:p w:rsidR="00942894" w:rsidRPr="005C0126" w:rsidRDefault="00942894" w:rsidP="000F50E3">
            <w:pPr>
              <w:rPr>
                <w:rFonts w:eastAsia="Calibri" w:cs="Arial"/>
                <w:szCs w:val="22"/>
              </w:rPr>
            </w:pPr>
            <w:r w:rsidRPr="005C0126">
              <w:rPr>
                <w:rFonts w:eastAsia="Calibri" w:cs="Arial"/>
                <w:szCs w:val="22"/>
              </w:rPr>
              <w:t xml:space="preserve">Texte zu einem ggf. gemeinsam </w:t>
            </w:r>
            <w:r w:rsidRPr="007F5584">
              <w:rPr>
                <w:rFonts w:eastAsia="Calibri" w:cs="Arial"/>
                <w:szCs w:val="22"/>
                <w:shd w:val="clear" w:color="auto" w:fill="FFFFFF"/>
              </w:rPr>
              <w:t>gewählten Oberthema (</w:t>
            </w:r>
            <w:r w:rsidR="00F54B79">
              <w:rPr>
                <w:rFonts w:eastAsia="Calibri" w:cs="Arial"/>
                <w:szCs w:val="22"/>
                <w:shd w:val="clear" w:color="auto" w:fill="FFFFFF"/>
              </w:rPr>
              <w:t>z.B.</w:t>
            </w:r>
            <w:r w:rsidRPr="007F5584">
              <w:rPr>
                <w:rFonts w:eastAsia="Calibri" w:cs="Arial"/>
                <w:szCs w:val="22"/>
                <w:shd w:val="clear" w:color="auto" w:fill="FFFFFF"/>
              </w:rPr>
              <w:t xml:space="preserve"> „Sollte man in Notlagen seine Heimat verlassen?“, „Sollte man</w:t>
            </w:r>
            <w:r w:rsidRPr="005C0126">
              <w:rPr>
                <w:rFonts w:eastAsia="Calibri" w:cs="Arial"/>
                <w:szCs w:val="22"/>
              </w:rPr>
              <w:t xml:space="preserve"> in allen Situationen gleich sprechen</w:t>
            </w:r>
            <w:r>
              <w:rPr>
                <w:rFonts w:eastAsia="Calibri" w:cs="Arial"/>
                <w:szCs w:val="22"/>
              </w:rPr>
              <w:t>“</w:t>
            </w:r>
            <w:r w:rsidRPr="005C0126">
              <w:rPr>
                <w:rFonts w:eastAsia="Calibri" w:cs="Arial"/>
                <w:szCs w:val="22"/>
              </w:rPr>
              <w:t xml:space="preserve"> (</w:t>
            </w:r>
            <w:r w:rsidR="00F54B79">
              <w:rPr>
                <w:rFonts w:eastAsia="Calibri" w:cs="Arial"/>
                <w:szCs w:val="22"/>
              </w:rPr>
              <w:t>z.B.</w:t>
            </w:r>
            <w:r w:rsidRPr="005C0126">
              <w:rPr>
                <w:rFonts w:eastAsia="Calibri" w:cs="Arial"/>
                <w:szCs w:val="22"/>
              </w:rPr>
              <w:t xml:space="preserve"> Dialekt)? „Sollte man Fleisch essen?“, „Sollte man Doping im Alltag und Profisport erlauben?“) lesen und bestimmen, welche Informationen was für das Thema relevant sind</w:t>
            </w:r>
          </w:p>
          <w:p w:rsidR="00942894" w:rsidRPr="005C0126" w:rsidRDefault="00942894" w:rsidP="000F50E3">
            <w:pPr>
              <w:spacing w:line="276" w:lineRule="auto"/>
              <w:rPr>
                <w:rFonts w:eastAsia="Calibri" w:cs="Arial"/>
                <w:szCs w:val="22"/>
              </w:rPr>
            </w:pPr>
          </w:p>
          <w:p w:rsidR="00942894" w:rsidRPr="005C0126" w:rsidRDefault="00942894" w:rsidP="000F50E3">
            <w:pPr>
              <w:pStyle w:val="bcTabVortext"/>
            </w:pPr>
            <w:r w:rsidRPr="005C0126">
              <w:t xml:space="preserve">Vorbereitend sollten Grundbegriffe des Themas genauer bestimmt werden, um bereits hier verschiedene Perspektiven zu eröffnen </w:t>
            </w:r>
          </w:p>
        </w:tc>
        <w:tc>
          <w:tcPr>
            <w:tcW w:w="1223" w:type="pct"/>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pPr>
              <w:rPr>
                <w:szCs w:val="22"/>
              </w:rPr>
            </w:pPr>
            <w:r>
              <w:rPr>
                <w:szCs w:val="22"/>
              </w:rPr>
              <w:t>Um das Vorstellungsvermögen zu erweitern und den für das dialektische Erörtern notwendigen Perspektivwechsel zu erleichtern, kann es helfen, wenn mit einem Kompendium verschiedener Texte gearbeitet wird. Dabei könnten Texte, die bereits perspektivisch sind oder fremde Perspektiven ermöglichen (</w:t>
            </w:r>
            <w:r w:rsidR="00F54B79">
              <w:rPr>
                <w:szCs w:val="22"/>
              </w:rPr>
              <w:t>z.B.</w:t>
            </w:r>
            <w:r>
              <w:rPr>
                <w:szCs w:val="22"/>
              </w:rPr>
              <w:t xml:space="preserve"> Geschichten über oder Erlebnisberichte von Flüchtlingskindern) den emotionalen Zugang fördern.</w:t>
            </w:r>
          </w:p>
        </w:tc>
      </w:tr>
      <w:tr w:rsidR="00942894" w:rsidTr="005F47F6">
        <w:trPr>
          <w:trHeight w:val="2"/>
        </w:trPr>
        <w:tc>
          <w:tcPr>
            <w:tcW w:w="1231" w:type="pct"/>
            <w:vMerge/>
            <w:tcBorders>
              <w:left w:val="single" w:sz="4" w:space="0" w:color="000000"/>
              <w:bottom w:val="single" w:sz="4" w:space="0" w:color="000000"/>
            </w:tcBorders>
            <w:tcMar>
              <w:top w:w="0" w:type="dxa"/>
              <w:left w:w="108" w:type="dxa"/>
              <w:bottom w:w="0" w:type="dxa"/>
              <w:right w:w="108" w:type="dxa"/>
            </w:tcMar>
          </w:tcPr>
          <w:p w:rsidR="00942894" w:rsidRPr="00DE0C92" w:rsidRDefault="00942894" w:rsidP="000F50E3">
            <w:pPr>
              <w:rPr>
                <w:sz w:val="18"/>
                <w:szCs w:val="18"/>
              </w:rPr>
            </w:pPr>
          </w:p>
        </w:tc>
        <w:tc>
          <w:tcPr>
            <w:tcW w:w="1269" w:type="pct"/>
            <w:gridSpan w:val="3"/>
            <w:tcBorders>
              <w:left w:val="single" w:sz="4" w:space="0" w:color="000000"/>
              <w:bottom w:val="dashed" w:sz="4" w:space="0" w:color="auto"/>
            </w:tcBorders>
            <w:tcMar>
              <w:top w:w="0" w:type="dxa"/>
              <w:left w:w="108" w:type="dxa"/>
              <w:bottom w:w="0" w:type="dxa"/>
              <w:right w:w="108" w:type="dxa"/>
            </w:tcMar>
          </w:tcPr>
          <w:p w:rsidR="00942894" w:rsidRPr="00DE0C92" w:rsidRDefault="00942894" w:rsidP="00E159B2">
            <w:pPr>
              <w:pStyle w:val="BPStandard"/>
              <w:rPr>
                <w:rFonts w:ascii="Arial" w:eastAsia="Calibri" w:hAnsi="Arial"/>
                <w:b/>
                <w:bCs/>
                <w:sz w:val="18"/>
                <w:szCs w:val="18"/>
              </w:rPr>
            </w:pPr>
            <w:r w:rsidRPr="00E2776A">
              <w:rPr>
                <w:rFonts w:ascii="Arial" w:eastAsia="Calibri" w:hAnsi="Arial"/>
                <w:b/>
                <w:bCs/>
                <w:sz w:val="18"/>
                <w:szCs w:val="18"/>
                <w:shd w:val="clear" w:color="auto" w:fill="F0A08D"/>
              </w:rPr>
              <w:t>G:</w:t>
            </w:r>
            <w:r w:rsidR="00E2776A" w:rsidRPr="00513D13">
              <w:rPr>
                <w:rFonts w:ascii="Arial" w:eastAsia="Calibri" w:hAnsi="Arial"/>
                <w:sz w:val="18"/>
                <w:szCs w:val="18"/>
                <w:u w:val="single"/>
              </w:rPr>
              <w:t xml:space="preserve"> 3.2.1.2 Sach- und Gebrauchstexte</w:t>
            </w:r>
          </w:p>
          <w:p w:rsidR="00942894" w:rsidRPr="00DE0C92" w:rsidRDefault="00942894" w:rsidP="00E159B2">
            <w:pPr>
              <w:pStyle w:val="BPStandard"/>
              <w:rPr>
                <w:rFonts w:ascii="Arial" w:eastAsia="Calibri" w:hAnsi="Arial"/>
                <w:sz w:val="18"/>
                <w:szCs w:val="18"/>
              </w:rPr>
            </w:pPr>
            <w:r w:rsidRPr="00DE0C92">
              <w:rPr>
                <w:rFonts w:ascii="Arial" w:eastAsia="Calibri" w:hAnsi="Arial"/>
                <w:sz w:val="18"/>
                <w:szCs w:val="18"/>
              </w:rPr>
              <w:t>(1) Methoden der Texterschließung (</w:t>
            </w:r>
            <w:r w:rsidR="00F54B79">
              <w:rPr>
                <w:rFonts w:ascii="Arial" w:eastAsia="Calibri" w:hAnsi="Arial"/>
                <w:sz w:val="18"/>
                <w:szCs w:val="18"/>
              </w:rPr>
              <w:t>z.B.</w:t>
            </w:r>
            <w:r w:rsidRPr="00DE0C92">
              <w:rPr>
                <w:rFonts w:ascii="Arial" w:eastAsia="Calibri" w:hAnsi="Arial"/>
                <w:sz w:val="18"/>
                <w:szCs w:val="18"/>
              </w:rPr>
              <w:t xml:space="preserve"> markieren, Verständnisfragen formulieren) anwenden</w:t>
            </w:r>
          </w:p>
          <w:p w:rsidR="00942894" w:rsidRPr="00DE0C92" w:rsidRDefault="00942894" w:rsidP="00E159B2">
            <w:pPr>
              <w:pStyle w:val="BPStandard"/>
              <w:rPr>
                <w:rFonts w:ascii="Arial" w:eastAsia="Calibri" w:hAnsi="Arial"/>
                <w:sz w:val="18"/>
                <w:szCs w:val="18"/>
              </w:rPr>
            </w:pPr>
            <w:r w:rsidRPr="00DE0C92">
              <w:rPr>
                <w:rFonts w:ascii="Arial" w:eastAsia="Calibri" w:hAnsi="Arial"/>
                <w:sz w:val="18"/>
                <w:szCs w:val="18"/>
              </w:rPr>
              <w:t>(2) linearen und nichtlinearen Texten zielgerichtet Informationen entnehmen, diese ordnen, prüfen und darstellen</w:t>
            </w:r>
          </w:p>
          <w:p w:rsidR="00AE1804" w:rsidRPr="00AE1804" w:rsidRDefault="00AE1804" w:rsidP="00E159B2">
            <w:pPr>
              <w:pStyle w:val="BPStandard"/>
              <w:rPr>
                <w:rFonts w:ascii="Arial" w:eastAsia="Calibri" w:hAnsi="Arial"/>
                <w:sz w:val="18"/>
                <w:szCs w:val="18"/>
              </w:rPr>
            </w:pPr>
            <w:r w:rsidRPr="00AE1804">
              <w:rPr>
                <w:rFonts w:ascii="Arial" w:eastAsia="Calibri" w:hAnsi="Arial"/>
                <w:sz w:val="18"/>
                <w:szCs w:val="18"/>
              </w:rPr>
              <w:t>(4) Inhalte von Sach- und Gebrauchstexten</w:t>
            </w:r>
          </w:p>
          <w:p w:rsidR="00F97257" w:rsidRDefault="00AE1804" w:rsidP="00E159B2">
            <w:pPr>
              <w:pStyle w:val="BPStandard"/>
              <w:rPr>
                <w:rFonts w:ascii="Arial" w:eastAsia="Calibri" w:hAnsi="Arial"/>
                <w:sz w:val="18"/>
                <w:szCs w:val="18"/>
                <w:highlight w:val="green"/>
              </w:rPr>
            </w:pPr>
            <w:r>
              <w:rPr>
                <w:rFonts w:ascii="Arial" w:eastAsia="Calibri" w:hAnsi="Arial"/>
                <w:sz w:val="18"/>
                <w:szCs w:val="18"/>
              </w:rPr>
              <w:t>herausarbeiten</w:t>
            </w:r>
          </w:p>
          <w:p w:rsidR="00AE1804" w:rsidRPr="00AE1804" w:rsidRDefault="00AE1804" w:rsidP="00E159B2">
            <w:pPr>
              <w:pStyle w:val="BPStandard"/>
              <w:rPr>
                <w:rFonts w:ascii="Arial" w:eastAsia="Calibri" w:hAnsi="Arial"/>
                <w:sz w:val="18"/>
                <w:szCs w:val="18"/>
              </w:rPr>
            </w:pPr>
            <w:r w:rsidRPr="00AE1804">
              <w:rPr>
                <w:rFonts w:ascii="Arial" w:eastAsia="Calibri" w:hAnsi="Arial"/>
                <w:sz w:val="18"/>
                <w:szCs w:val="18"/>
              </w:rPr>
              <w:t>(5) aus Texten entnommene</w:t>
            </w:r>
          </w:p>
          <w:p w:rsidR="00AE1804" w:rsidRPr="00AE1804" w:rsidRDefault="00AE1804" w:rsidP="00E159B2">
            <w:pPr>
              <w:pStyle w:val="BPStandard"/>
              <w:rPr>
                <w:rFonts w:ascii="Arial" w:eastAsia="Calibri" w:hAnsi="Arial"/>
                <w:sz w:val="18"/>
                <w:szCs w:val="18"/>
              </w:rPr>
            </w:pPr>
            <w:r w:rsidRPr="00AE1804">
              <w:rPr>
                <w:rFonts w:ascii="Arial" w:eastAsia="Calibri" w:hAnsi="Arial"/>
                <w:sz w:val="18"/>
                <w:szCs w:val="18"/>
              </w:rPr>
              <w:t>Informationen zusammenhängend</w:t>
            </w:r>
          </w:p>
          <w:p w:rsidR="00513D13" w:rsidRPr="00DE0C92" w:rsidRDefault="00AE1804" w:rsidP="00E159B2">
            <w:pPr>
              <w:pStyle w:val="BPStandard"/>
              <w:rPr>
                <w:rFonts w:ascii="Arial" w:eastAsia="Calibri" w:hAnsi="Arial"/>
                <w:sz w:val="18"/>
                <w:szCs w:val="18"/>
              </w:rPr>
            </w:pPr>
            <w:r w:rsidRPr="00AE1804">
              <w:rPr>
                <w:rFonts w:ascii="Arial" w:eastAsia="Calibri" w:hAnsi="Arial"/>
                <w:sz w:val="18"/>
                <w:szCs w:val="18"/>
              </w:rPr>
              <w:t>wiedergeben</w:t>
            </w:r>
          </w:p>
          <w:p w:rsidR="00E2776A" w:rsidRPr="00AE1804" w:rsidRDefault="00942894" w:rsidP="00E159B2">
            <w:pPr>
              <w:pStyle w:val="BPStandard"/>
              <w:rPr>
                <w:rFonts w:ascii="Arial" w:eastAsia="Calibri" w:hAnsi="Arial"/>
                <w:sz w:val="18"/>
                <w:szCs w:val="18"/>
              </w:rPr>
            </w:pPr>
            <w:r w:rsidRPr="00DE0C92">
              <w:rPr>
                <w:rFonts w:ascii="Arial" w:eastAsia="Calibri" w:hAnsi="Arial"/>
                <w:sz w:val="18"/>
                <w:szCs w:val="18"/>
              </w:rPr>
              <w:t>(6) nichtlineare Texte (</w:t>
            </w:r>
            <w:r w:rsidR="00F54B79">
              <w:rPr>
                <w:rFonts w:ascii="Arial" w:eastAsia="Calibri" w:hAnsi="Arial"/>
                <w:sz w:val="18"/>
                <w:szCs w:val="18"/>
              </w:rPr>
              <w:t>z.B.</w:t>
            </w:r>
            <w:r w:rsidRPr="00DE0C92">
              <w:rPr>
                <w:rFonts w:ascii="Arial" w:eastAsia="Calibri" w:hAnsi="Arial"/>
                <w:sz w:val="18"/>
                <w:szCs w:val="18"/>
              </w:rPr>
              <w:t xml:space="preserve"> einfaches Diagramm, Schaubild, Tabelle) auswerten und die entnommenen Informationen darstellen</w:t>
            </w:r>
          </w:p>
          <w:p w:rsidR="00AE1804" w:rsidRDefault="00AE1804" w:rsidP="00E159B2">
            <w:pPr>
              <w:pStyle w:val="BPStandard"/>
              <w:rPr>
                <w:rFonts w:ascii="Arial" w:eastAsia="Calibri" w:hAnsi="Arial"/>
                <w:sz w:val="18"/>
                <w:szCs w:val="18"/>
              </w:rPr>
            </w:pPr>
            <w:r w:rsidRPr="00AE1804">
              <w:rPr>
                <w:rFonts w:ascii="Arial" w:eastAsia="Calibri" w:hAnsi="Arial"/>
                <w:sz w:val="18"/>
                <w:szCs w:val="18"/>
              </w:rPr>
              <w:t>(12) ihr Textverständnis</w:t>
            </w:r>
            <w:r w:rsidR="00E159B2">
              <w:rPr>
                <w:rFonts w:ascii="Arial" w:eastAsia="Calibri" w:hAnsi="Arial"/>
                <w:sz w:val="18"/>
                <w:szCs w:val="18"/>
              </w:rPr>
              <w:t xml:space="preserve"> </w:t>
            </w:r>
            <w:r w:rsidRPr="00AE1804">
              <w:rPr>
                <w:rFonts w:ascii="Arial" w:eastAsia="Calibri" w:hAnsi="Arial"/>
                <w:sz w:val="18"/>
                <w:szCs w:val="18"/>
              </w:rPr>
              <w:t>erläutern</w:t>
            </w:r>
          </w:p>
          <w:p w:rsidR="00AE1804" w:rsidRDefault="00AE1804" w:rsidP="00E159B2">
            <w:pPr>
              <w:pStyle w:val="BPStandard"/>
              <w:rPr>
                <w:rFonts w:ascii="Arial" w:eastAsia="Calibri" w:hAnsi="Arial"/>
                <w:sz w:val="18"/>
                <w:szCs w:val="18"/>
              </w:rPr>
            </w:pPr>
            <w:r w:rsidRPr="00AE1804">
              <w:rPr>
                <w:rFonts w:ascii="Arial" w:eastAsia="Calibri" w:hAnsi="Arial"/>
                <w:sz w:val="18"/>
                <w:szCs w:val="18"/>
              </w:rPr>
              <w:t>(13) Verstehensschwierigkeiten</w:t>
            </w:r>
            <w:r w:rsidR="00E159B2">
              <w:rPr>
                <w:rFonts w:ascii="Arial" w:eastAsia="Calibri" w:hAnsi="Arial"/>
                <w:sz w:val="18"/>
                <w:szCs w:val="18"/>
              </w:rPr>
              <w:t xml:space="preserve"> </w:t>
            </w:r>
            <w:r w:rsidRPr="00AE1804">
              <w:rPr>
                <w:rFonts w:ascii="Arial" w:eastAsia="Calibri" w:hAnsi="Arial"/>
                <w:sz w:val="18"/>
                <w:szCs w:val="18"/>
              </w:rPr>
              <w:t>benennen</w:t>
            </w:r>
          </w:p>
          <w:p w:rsidR="00AE1804" w:rsidRDefault="00AE1804" w:rsidP="00E159B2">
            <w:pPr>
              <w:pStyle w:val="BPStandard"/>
              <w:rPr>
                <w:rFonts w:ascii="Arial" w:eastAsia="Calibri" w:hAnsi="Arial"/>
                <w:sz w:val="18"/>
                <w:szCs w:val="18"/>
              </w:rPr>
            </w:pPr>
            <w:r w:rsidRPr="00AE1804">
              <w:rPr>
                <w:rFonts w:ascii="Arial" w:eastAsia="Calibri" w:hAnsi="Arial"/>
                <w:sz w:val="18"/>
                <w:szCs w:val="18"/>
              </w:rPr>
              <w:t>(14) Vorwissen aktivieren und</w:t>
            </w:r>
            <w:r w:rsidR="00E159B2">
              <w:rPr>
                <w:rFonts w:ascii="Arial" w:eastAsia="Calibri" w:hAnsi="Arial"/>
                <w:sz w:val="18"/>
                <w:szCs w:val="18"/>
              </w:rPr>
              <w:t xml:space="preserve"> </w:t>
            </w:r>
            <w:r w:rsidRPr="00AE1804">
              <w:rPr>
                <w:rFonts w:ascii="Arial" w:eastAsia="Calibri" w:hAnsi="Arial"/>
                <w:sz w:val="18"/>
                <w:szCs w:val="18"/>
              </w:rPr>
              <w:t>in Zusammenhang mit dem</w:t>
            </w:r>
            <w:r w:rsidR="00E159B2">
              <w:rPr>
                <w:rFonts w:ascii="Arial" w:eastAsia="Calibri" w:hAnsi="Arial"/>
                <w:sz w:val="18"/>
                <w:szCs w:val="18"/>
              </w:rPr>
              <w:t xml:space="preserve"> </w:t>
            </w:r>
            <w:r w:rsidRPr="00AE1804">
              <w:rPr>
                <w:rFonts w:ascii="Arial" w:eastAsia="Calibri" w:hAnsi="Arial"/>
                <w:sz w:val="18"/>
                <w:szCs w:val="18"/>
              </w:rPr>
              <w:t>Text bringen</w:t>
            </w:r>
          </w:p>
          <w:p w:rsidR="00AE1804" w:rsidRDefault="00AE1804" w:rsidP="00E159B2">
            <w:pPr>
              <w:pStyle w:val="BPStandard"/>
              <w:rPr>
                <w:rFonts w:ascii="Arial" w:eastAsia="Calibri" w:hAnsi="Arial"/>
                <w:sz w:val="18"/>
                <w:szCs w:val="18"/>
              </w:rPr>
            </w:pPr>
            <w:r w:rsidRPr="00AE1804">
              <w:rPr>
                <w:rFonts w:ascii="Arial" w:eastAsia="Calibri" w:hAnsi="Arial"/>
                <w:sz w:val="18"/>
                <w:szCs w:val="18"/>
              </w:rPr>
              <w:t>(15) für ihr Textverstehen</w:t>
            </w:r>
            <w:r w:rsidR="00E159B2">
              <w:rPr>
                <w:rFonts w:ascii="Arial" w:eastAsia="Calibri" w:hAnsi="Arial"/>
                <w:sz w:val="18"/>
                <w:szCs w:val="18"/>
              </w:rPr>
              <w:t xml:space="preserve"> </w:t>
            </w:r>
            <w:r w:rsidRPr="00AE1804">
              <w:rPr>
                <w:rFonts w:ascii="Arial" w:eastAsia="Calibri" w:hAnsi="Arial"/>
                <w:sz w:val="18"/>
                <w:szCs w:val="18"/>
              </w:rPr>
              <w:t>Quellen nutzen (Lexika,</w:t>
            </w:r>
            <w:r w:rsidR="00E159B2">
              <w:rPr>
                <w:rFonts w:ascii="Arial" w:eastAsia="Calibri" w:hAnsi="Arial"/>
                <w:sz w:val="18"/>
                <w:szCs w:val="18"/>
              </w:rPr>
              <w:t xml:space="preserve"> </w:t>
            </w:r>
            <w:r w:rsidRPr="00AE1804">
              <w:rPr>
                <w:rFonts w:ascii="Arial" w:eastAsia="Calibri" w:hAnsi="Arial"/>
                <w:sz w:val="18"/>
                <w:szCs w:val="18"/>
              </w:rPr>
              <w:t>Wörterbücher, Internet)</w:t>
            </w:r>
          </w:p>
          <w:p w:rsidR="009F7A63" w:rsidRPr="00E5438D" w:rsidRDefault="009F7A63" w:rsidP="00E159B2">
            <w:pPr>
              <w:rPr>
                <w:rFonts w:eastAsia="Calibri" w:cs="Arial"/>
                <w:sz w:val="18"/>
                <w:szCs w:val="18"/>
              </w:rPr>
            </w:pPr>
            <w:r w:rsidRPr="00E5438D">
              <w:rPr>
                <w:rFonts w:eastAsia="Calibri" w:cs="Arial"/>
                <w:sz w:val="18"/>
                <w:szCs w:val="18"/>
              </w:rPr>
              <w:t>(21) die Intention eines Textes erkennen und bewerten</w:t>
            </w:r>
          </w:p>
          <w:p w:rsidR="00E2776A" w:rsidRPr="00E159B2" w:rsidRDefault="00E2776A" w:rsidP="00E159B2">
            <w:pPr>
              <w:pStyle w:val="BPStandard"/>
              <w:rPr>
                <w:rFonts w:ascii="Arial" w:eastAsia="Calibri" w:hAnsi="Arial"/>
                <w:sz w:val="18"/>
                <w:szCs w:val="18"/>
                <w:u w:val="single"/>
              </w:rPr>
            </w:pPr>
            <w:r w:rsidRPr="00E159B2">
              <w:rPr>
                <w:rFonts w:ascii="Arial" w:eastAsia="Calibri" w:hAnsi="Arial"/>
                <w:sz w:val="18"/>
                <w:szCs w:val="18"/>
                <w:u w:val="single"/>
              </w:rPr>
              <w:t>3.2.1.3 Medien</w:t>
            </w:r>
          </w:p>
          <w:p w:rsidR="00E2776A" w:rsidRPr="002F4280" w:rsidRDefault="00AE1804" w:rsidP="00E159B2">
            <w:pPr>
              <w:pStyle w:val="BPStandard"/>
              <w:rPr>
                <w:rFonts w:ascii="Arial" w:eastAsia="Calibri" w:hAnsi="Arial"/>
                <w:sz w:val="18"/>
                <w:szCs w:val="18"/>
                <w:highlight w:val="green"/>
              </w:rPr>
            </w:pPr>
            <w:r w:rsidRPr="00AE1804">
              <w:rPr>
                <w:rFonts w:ascii="Arial" w:eastAsia="Calibri" w:hAnsi="Arial"/>
                <w:sz w:val="18"/>
                <w:szCs w:val="18"/>
              </w:rPr>
              <w:t>(4) verschiedene mediale Quellen</w:t>
            </w:r>
            <w:r w:rsidR="00E159B2">
              <w:rPr>
                <w:rFonts w:ascii="Arial" w:eastAsia="Calibri" w:hAnsi="Arial"/>
                <w:sz w:val="18"/>
                <w:szCs w:val="18"/>
              </w:rPr>
              <w:t xml:space="preserve"> </w:t>
            </w:r>
            <w:r w:rsidRPr="00AE1804">
              <w:rPr>
                <w:rFonts w:ascii="Arial" w:eastAsia="Calibri" w:hAnsi="Arial"/>
                <w:sz w:val="18"/>
                <w:szCs w:val="18"/>
              </w:rPr>
              <w:t>zur Informationsbeschaffung</w:t>
            </w:r>
            <w:r w:rsidR="00E159B2">
              <w:rPr>
                <w:rFonts w:ascii="Arial" w:eastAsia="Calibri" w:hAnsi="Arial"/>
                <w:sz w:val="18"/>
                <w:szCs w:val="18"/>
              </w:rPr>
              <w:t xml:space="preserve"> </w:t>
            </w:r>
            <w:r w:rsidRPr="00AE1804">
              <w:rPr>
                <w:rFonts w:ascii="Arial" w:eastAsia="Calibri" w:hAnsi="Arial"/>
                <w:sz w:val="18"/>
                <w:szCs w:val="18"/>
              </w:rPr>
              <w:t>nutzen und die Auswahl</w:t>
            </w:r>
            <w:r w:rsidR="00E159B2">
              <w:rPr>
                <w:rFonts w:ascii="Arial" w:eastAsia="Calibri" w:hAnsi="Arial"/>
                <w:sz w:val="18"/>
                <w:szCs w:val="18"/>
              </w:rPr>
              <w:t xml:space="preserve"> </w:t>
            </w:r>
            <w:r w:rsidRPr="00AE1804">
              <w:rPr>
                <w:rFonts w:ascii="Arial" w:eastAsia="Calibri" w:hAnsi="Arial"/>
                <w:sz w:val="18"/>
                <w:szCs w:val="18"/>
              </w:rPr>
              <w:t>des Mediums begründen</w:t>
            </w:r>
          </w:p>
          <w:p w:rsidR="002F4280" w:rsidRDefault="00AE1804" w:rsidP="00E159B2">
            <w:pPr>
              <w:pStyle w:val="BPStandard"/>
              <w:rPr>
                <w:rFonts w:ascii="Arial" w:eastAsia="Calibri" w:hAnsi="Arial"/>
                <w:sz w:val="18"/>
                <w:szCs w:val="18"/>
              </w:rPr>
            </w:pPr>
            <w:r w:rsidRPr="00AE1804">
              <w:rPr>
                <w:rFonts w:ascii="Arial" w:eastAsia="Calibri" w:hAnsi="Arial"/>
                <w:sz w:val="18"/>
                <w:szCs w:val="18"/>
              </w:rPr>
              <w:t>(5) Informationen aus Printmedien</w:t>
            </w:r>
            <w:r w:rsidR="00E159B2">
              <w:rPr>
                <w:rFonts w:ascii="Arial" w:eastAsia="Calibri" w:hAnsi="Arial"/>
                <w:sz w:val="18"/>
                <w:szCs w:val="18"/>
              </w:rPr>
              <w:t xml:space="preserve"> </w:t>
            </w:r>
            <w:r w:rsidRPr="00AE1804">
              <w:rPr>
                <w:rFonts w:ascii="Arial" w:eastAsia="Calibri" w:hAnsi="Arial"/>
                <w:sz w:val="18"/>
                <w:szCs w:val="18"/>
              </w:rPr>
              <w:t>und digitalen Medien</w:t>
            </w:r>
            <w:r w:rsidR="00E159B2">
              <w:rPr>
                <w:rFonts w:ascii="Arial" w:eastAsia="Calibri" w:hAnsi="Arial"/>
                <w:sz w:val="18"/>
                <w:szCs w:val="18"/>
              </w:rPr>
              <w:t xml:space="preserve"> </w:t>
            </w:r>
            <w:r w:rsidRPr="00AE1804">
              <w:rPr>
                <w:rFonts w:ascii="Arial" w:eastAsia="Calibri" w:hAnsi="Arial"/>
                <w:sz w:val="18"/>
                <w:szCs w:val="18"/>
              </w:rPr>
              <w:t>unter Verwendung von</w:t>
            </w:r>
            <w:r w:rsidR="00E159B2">
              <w:rPr>
                <w:rFonts w:ascii="Arial" w:eastAsia="Calibri" w:hAnsi="Arial"/>
                <w:sz w:val="18"/>
                <w:szCs w:val="18"/>
              </w:rPr>
              <w:t xml:space="preserve"> </w:t>
            </w:r>
            <w:r w:rsidRPr="00AE1804">
              <w:rPr>
                <w:rFonts w:ascii="Arial" w:eastAsia="Calibri" w:hAnsi="Arial"/>
                <w:sz w:val="18"/>
                <w:szCs w:val="18"/>
              </w:rPr>
              <w:t>Suchstrategien gewinnen</w:t>
            </w:r>
          </w:p>
          <w:p w:rsidR="0083083F" w:rsidRDefault="00B64D8A" w:rsidP="00E159B2">
            <w:pPr>
              <w:rPr>
                <w:rFonts w:eastAsia="Calibri" w:cs="Arial"/>
                <w:sz w:val="18"/>
                <w:szCs w:val="18"/>
              </w:rPr>
            </w:pPr>
            <w:r>
              <w:rPr>
                <w:rFonts w:eastAsia="Calibri" w:cs="Arial"/>
                <w:sz w:val="18"/>
                <w:szCs w:val="18"/>
              </w:rPr>
              <w:t>(</w:t>
            </w:r>
            <w:r w:rsidRPr="00287A2B">
              <w:rPr>
                <w:rFonts w:eastAsia="Calibri" w:cs="Arial"/>
                <w:sz w:val="18"/>
                <w:szCs w:val="18"/>
              </w:rPr>
              <w:t>19</w:t>
            </w:r>
            <w:r>
              <w:rPr>
                <w:rFonts w:eastAsia="Calibri" w:cs="Arial"/>
                <w:sz w:val="18"/>
                <w:szCs w:val="18"/>
              </w:rPr>
              <w:t>)</w:t>
            </w:r>
            <w:r>
              <w:t xml:space="preserve"> </w:t>
            </w:r>
            <w:r w:rsidRPr="00287A2B">
              <w:rPr>
                <w:rFonts w:eastAsia="Calibri" w:cs="Arial"/>
                <w:sz w:val="18"/>
                <w:szCs w:val="18"/>
              </w:rPr>
              <w:t>ihren eigenen Umgang mit Medien im Alltag beschreiben, erläutern und sich damit kritisch auseinandersetzen (</w:t>
            </w:r>
            <w:r w:rsidR="00F54B79">
              <w:rPr>
                <w:rFonts w:eastAsia="Calibri" w:cs="Arial"/>
                <w:sz w:val="18"/>
                <w:szCs w:val="18"/>
              </w:rPr>
              <w:t>z.B.</w:t>
            </w:r>
            <w:r w:rsidRPr="00287A2B">
              <w:rPr>
                <w:rFonts w:eastAsia="Calibri" w:cs="Arial"/>
                <w:sz w:val="18"/>
                <w:szCs w:val="18"/>
              </w:rPr>
              <w:t xml:space="preserve"> Auseinandersetzung mit Konsumverhalten, Cyber-Mobbing)</w:t>
            </w:r>
          </w:p>
          <w:p w:rsidR="0083083F" w:rsidRPr="00B64D8A" w:rsidRDefault="0083083F" w:rsidP="00E159B2">
            <w:pPr>
              <w:snapToGrid w:val="0"/>
              <w:rPr>
                <w:rFonts w:eastAsia="Calibri" w:cs="Arial"/>
                <w:sz w:val="18"/>
                <w:szCs w:val="18"/>
              </w:rPr>
            </w:pPr>
            <w:r w:rsidRPr="0083083F">
              <w:rPr>
                <w:rFonts w:eastAsia="Calibri" w:cs="Arial"/>
                <w:sz w:val="18"/>
                <w:szCs w:val="18"/>
              </w:rPr>
              <w:t>(21) sich mit Gefahren der Mediennutzung auseinandersetzen und angemessen und präventiv agieren;</w:t>
            </w:r>
            <w:r>
              <w:rPr>
                <w:rFonts w:eastAsia="Calibri" w:cs="Arial"/>
                <w:sz w:val="18"/>
                <w:szCs w:val="18"/>
              </w:rPr>
              <w:t xml:space="preserve"> </w:t>
            </w:r>
            <w:r w:rsidRPr="0083083F">
              <w:rPr>
                <w:rFonts w:eastAsia="Calibri" w:cs="Arial"/>
                <w:sz w:val="18"/>
                <w:szCs w:val="18"/>
              </w:rPr>
              <w:t>Urheberrecht, Datenschutz und Persönlichkeitsrechte beim Umgang mit Medien berücksichtigen</w:t>
            </w:r>
          </w:p>
        </w:tc>
        <w:tc>
          <w:tcPr>
            <w:tcW w:w="1277" w:type="pct"/>
            <w:gridSpan w:val="2"/>
            <w:tcBorders>
              <w:left w:val="single" w:sz="4" w:space="0" w:color="000000"/>
              <w:bottom w:val="dashed" w:sz="4" w:space="0" w:color="auto"/>
            </w:tcBorders>
            <w:tcMar>
              <w:top w:w="0" w:type="dxa"/>
              <w:left w:w="108" w:type="dxa"/>
              <w:bottom w:w="0" w:type="dxa"/>
              <w:right w:w="108" w:type="dxa"/>
            </w:tcMar>
          </w:tcPr>
          <w:p w:rsidR="00942894" w:rsidRPr="00291799" w:rsidRDefault="00942894" w:rsidP="000F50E3">
            <w:pPr>
              <w:spacing w:line="276" w:lineRule="auto"/>
              <w:rPr>
                <w:rFonts w:eastAsia="Calibri" w:cs="Arial"/>
                <w:b/>
                <w:bCs/>
                <w:szCs w:val="22"/>
              </w:rPr>
            </w:pPr>
            <w:r w:rsidRPr="00E2776A">
              <w:rPr>
                <w:rFonts w:eastAsia="Calibri" w:cs="Arial"/>
                <w:b/>
                <w:bCs/>
                <w:szCs w:val="22"/>
                <w:shd w:val="clear" w:color="auto" w:fill="F0A08D"/>
              </w:rPr>
              <w:t>G:</w:t>
            </w:r>
          </w:p>
          <w:p w:rsidR="00942894" w:rsidRPr="00291799" w:rsidRDefault="00942894" w:rsidP="000F50E3">
            <w:pPr>
              <w:pStyle w:val="bcTabVortext"/>
            </w:pPr>
            <w:r w:rsidRPr="00291799">
              <w:t>knappes Kompendium (</w:t>
            </w:r>
            <w:r w:rsidR="00F54B79">
              <w:t>z.B.</w:t>
            </w:r>
            <w:r w:rsidRPr="00291799">
              <w:t xml:space="preserve"> beste</w:t>
            </w:r>
            <w:r>
              <w:t>hend aus einfachen G</w:t>
            </w:r>
            <w:r w:rsidRPr="00291799">
              <w:t xml:space="preserve">eschichten, Ausschnitten aus Podcasts, einfachen Schaubildern und Graphiken und Textauszügen) hinsichtlich vorgegebener Fragen auswerten, die Informationen </w:t>
            </w:r>
            <w:r>
              <w:t xml:space="preserve">in </w:t>
            </w:r>
            <w:r w:rsidRPr="00291799">
              <w:t xml:space="preserve">einer Tabelle zuordnen, die </w:t>
            </w:r>
            <w:r w:rsidR="00F54B79">
              <w:t>z.B.</w:t>
            </w:r>
            <w:r w:rsidRPr="00291799">
              <w:t xml:space="preserve"> Gründe und Beispiele unterscheidet</w:t>
            </w:r>
          </w:p>
          <w:p w:rsidR="00942894" w:rsidRPr="00291799" w:rsidRDefault="00942894" w:rsidP="000F50E3">
            <w:pPr>
              <w:spacing w:line="276" w:lineRule="auto"/>
              <w:rPr>
                <w:rFonts w:eastAsia="Calibri" w:cs="Arial"/>
                <w:szCs w:val="22"/>
              </w:rPr>
            </w:pPr>
            <w:r w:rsidRPr="00291799">
              <w:rPr>
                <w:rFonts w:eastAsia="Calibri" w:cs="Arial"/>
                <w:szCs w:val="22"/>
              </w:rPr>
              <w:t>die im Voraus definierten Grundbegriffe sollten dabei berücksichtigt werden</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tc>
      </w:tr>
      <w:tr w:rsidR="00942894" w:rsidTr="005F47F6">
        <w:trPr>
          <w:trHeight w:val="5"/>
        </w:trPr>
        <w:tc>
          <w:tcPr>
            <w:tcW w:w="1231" w:type="pct"/>
            <w:vMerge/>
            <w:tcBorders>
              <w:left w:val="single" w:sz="4" w:space="0" w:color="000000"/>
              <w:bottom w:val="single" w:sz="4" w:space="0" w:color="000000"/>
            </w:tcBorders>
            <w:tcMar>
              <w:top w:w="0" w:type="dxa"/>
              <w:left w:w="108" w:type="dxa"/>
              <w:bottom w:w="0" w:type="dxa"/>
              <w:right w:w="108" w:type="dxa"/>
            </w:tcMar>
          </w:tcPr>
          <w:p w:rsidR="00942894" w:rsidRPr="00DE0C92" w:rsidRDefault="00942894" w:rsidP="000F50E3">
            <w:pPr>
              <w:rPr>
                <w:sz w:val="18"/>
                <w:szCs w:val="18"/>
              </w:rPr>
            </w:pPr>
          </w:p>
        </w:tc>
        <w:tc>
          <w:tcPr>
            <w:tcW w:w="1269" w:type="pct"/>
            <w:gridSpan w:val="3"/>
            <w:tcBorders>
              <w:top w:val="dashed" w:sz="4" w:space="0" w:color="auto"/>
              <w:left w:val="single" w:sz="4" w:space="0" w:color="000000"/>
              <w:bottom w:val="dashed" w:sz="4" w:space="0" w:color="auto"/>
            </w:tcBorders>
            <w:tcMar>
              <w:top w:w="0" w:type="dxa"/>
              <w:left w:w="108" w:type="dxa"/>
              <w:bottom w:w="0" w:type="dxa"/>
              <w:right w:w="108" w:type="dxa"/>
            </w:tcMar>
          </w:tcPr>
          <w:p w:rsidR="00942894" w:rsidRPr="00DE0C92" w:rsidRDefault="00942894" w:rsidP="00E159B2">
            <w:pPr>
              <w:pStyle w:val="BPStandard"/>
              <w:suppressAutoHyphens w:val="0"/>
              <w:rPr>
                <w:rFonts w:ascii="Arial" w:eastAsia="Calibri" w:hAnsi="Arial"/>
                <w:sz w:val="18"/>
                <w:szCs w:val="18"/>
              </w:rPr>
            </w:pPr>
            <w:r w:rsidRPr="00E2776A">
              <w:rPr>
                <w:rFonts w:ascii="Arial" w:eastAsia="Calibri" w:hAnsi="Arial"/>
                <w:b/>
                <w:bCs/>
                <w:sz w:val="18"/>
                <w:szCs w:val="18"/>
                <w:shd w:val="clear" w:color="auto" w:fill="F0A08D"/>
              </w:rPr>
              <w:t>M:</w:t>
            </w:r>
            <w:r w:rsidR="00E2776A" w:rsidRPr="00513D13">
              <w:rPr>
                <w:rFonts w:ascii="Arial" w:eastAsia="Calibri" w:hAnsi="Arial"/>
                <w:sz w:val="18"/>
                <w:szCs w:val="18"/>
                <w:u w:val="single"/>
              </w:rPr>
              <w:t xml:space="preserve"> 3.2.1.2 Sach- und Gebrauchstexte</w:t>
            </w:r>
          </w:p>
          <w:p w:rsidR="00942894" w:rsidRPr="00DE0C92" w:rsidRDefault="00942894" w:rsidP="00E159B2">
            <w:pPr>
              <w:pStyle w:val="BPStandard"/>
              <w:suppressAutoHyphens w:val="0"/>
              <w:rPr>
                <w:rFonts w:ascii="Arial" w:eastAsia="Calibri" w:hAnsi="Arial"/>
                <w:sz w:val="18"/>
                <w:szCs w:val="18"/>
              </w:rPr>
            </w:pPr>
            <w:r w:rsidRPr="00DE0C92">
              <w:rPr>
                <w:rFonts w:ascii="Arial" w:eastAsia="Calibri" w:hAnsi="Arial"/>
                <w:sz w:val="18"/>
                <w:szCs w:val="18"/>
              </w:rPr>
              <w:t>(1) unterschiedliche Lesetechniken (</w:t>
            </w:r>
            <w:r w:rsidR="00F54B79">
              <w:rPr>
                <w:rFonts w:ascii="Arial" w:eastAsia="Calibri" w:hAnsi="Arial"/>
                <w:sz w:val="18"/>
                <w:szCs w:val="18"/>
              </w:rPr>
              <w:t>z.B.</w:t>
            </w:r>
            <w:r w:rsidRPr="00DE0C92">
              <w:rPr>
                <w:rFonts w:ascii="Arial" w:eastAsia="Calibri" w:hAnsi="Arial"/>
                <w:sz w:val="18"/>
                <w:szCs w:val="18"/>
              </w:rPr>
              <w:t xml:space="preserve"> diagonal, selektiv) und Methoden der Texterschließung (</w:t>
            </w:r>
            <w:r w:rsidR="00F54B79">
              <w:rPr>
                <w:rFonts w:ascii="Arial" w:eastAsia="Calibri" w:hAnsi="Arial"/>
                <w:sz w:val="18"/>
                <w:szCs w:val="18"/>
              </w:rPr>
              <w:t>z.B.</w:t>
            </w:r>
            <w:r w:rsidRPr="00DE0C92">
              <w:rPr>
                <w:rFonts w:ascii="Arial" w:eastAsia="Calibri" w:hAnsi="Arial"/>
                <w:sz w:val="18"/>
                <w:szCs w:val="18"/>
              </w:rPr>
              <w:t xml:space="preserve"> markieren, Verständnisfragen formulieren) anwenden</w:t>
            </w:r>
          </w:p>
          <w:p w:rsidR="00942894" w:rsidRPr="00DE0C92" w:rsidRDefault="00942894" w:rsidP="00E159B2">
            <w:pPr>
              <w:pStyle w:val="BPStandard"/>
              <w:suppressAutoHyphens w:val="0"/>
              <w:rPr>
                <w:rFonts w:ascii="Arial" w:eastAsia="Calibri" w:hAnsi="Arial"/>
                <w:sz w:val="18"/>
                <w:szCs w:val="18"/>
              </w:rPr>
            </w:pPr>
            <w:r w:rsidRPr="00DE0C92">
              <w:rPr>
                <w:rFonts w:ascii="Arial" w:eastAsia="Calibri" w:hAnsi="Arial"/>
                <w:sz w:val="18"/>
                <w:szCs w:val="18"/>
              </w:rPr>
              <w:t>(2) linearen und nichtlinearen Texten Informationen zielgerichtet entnehmen, ordnen, prüfen und strukturiert darstellen</w:t>
            </w:r>
          </w:p>
          <w:p w:rsidR="00E2776A"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(4) Inhalte von Sach- und</w:t>
            </w:r>
            <w:r>
              <w:rPr>
                <w:rFonts w:ascii="Arial" w:eastAsia="Calibri" w:hAnsi="Arial"/>
                <w:sz w:val="18"/>
                <w:szCs w:val="18"/>
              </w:rPr>
              <w:t xml:space="preserve"> </w:t>
            </w:r>
            <w:r w:rsidRPr="00E159B2">
              <w:rPr>
                <w:rFonts w:ascii="Arial" w:eastAsia="Calibri" w:hAnsi="Arial"/>
                <w:sz w:val="18"/>
                <w:szCs w:val="18"/>
              </w:rPr>
              <w:t>Gebrauchstexten herausarbeiten,</w:t>
            </w:r>
            <w:r>
              <w:rPr>
                <w:rFonts w:ascii="Arial" w:eastAsia="Calibri" w:hAnsi="Arial"/>
                <w:sz w:val="18"/>
                <w:szCs w:val="18"/>
              </w:rPr>
              <w:t xml:space="preserve"> </w:t>
            </w:r>
            <w:r w:rsidRPr="00E159B2">
              <w:rPr>
                <w:rFonts w:ascii="Arial" w:eastAsia="Calibri" w:hAnsi="Arial"/>
                <w:sz w:val="18"/>
                <w:szCs w:val="18"/>
              </w:rPr>
              <w:t>textbezogen erläutern</w:t>
            </w:r>
            <w:r>
              <w:rPr>
                <w:rFonts w:ascii="Arial" w:eastAsia="Calibri" w:hAnsi="Arial"/>
                <w:sz w:val="18"/>
                <w:szCs w:val="18"/>
              </w:rPr>
              <w:t xml:space="preserve"> </w:t>
            </w:r>
            <w:r w:rsidRPr="00E159B2">
              <w:rPr>
                <w:rFonts w:ascii="Arial" w:eastAsia="Calibri" w:hAnsi="Arial"/>
                <w:sz w:val="18"/>
                <w:szCs w:val="18"/>
              </w:rPr>
              <w:t>und dabei aussagekräftige</w:t>
            </w:r>
            <w:r>
              <w:rPr>
                <w:rFonts w:ascii="Arial" w:eastAsia="Calibri" w:hAnsi="Arial"/>
                <w:sz w:val="18"/>
                <w:szCs w:val="18"/>
              </w:rPr>
              <w:t xml:space="preserve"> </w:t>
            </w:r>
            <w:r w:rsidRPr="00E159B2">
              <w:rPr>
                <w:rFonts w:ascii="Arial" w:eastAsia="Calibri" w:hAnsi="Arial"/>
                <w:sz w:val="18"/>
                <w:szCs w:val="18"/>
              </w:rPr>
              <w:t>Textbelege</w:t>
            </w:r>
            <w:r>
              <w:rPr>
                <w:rFonts w:ascii="Arial" w:eastAsia="Calibri" w:hAnsi="Arial"/>
                <w:sz w:val="18"/>
                <w:szCs w:val="18"/>
              </w:rPr>
              <w:t xml:space="preserve"> </w:t>
            </w:r>
            <w:r w:rsidRPr="00E159B2">
              <w:rPr>
                <w:rFonts w:ascii="Arial" w:eastAsia="Calibri" w:hAnsi="Arial"/>
                <w:sz w:val="18"/>
                <w:szCs w:val="18"/>
              </w:rPr>
              <w:t>auswählen und</w:t>
            </w:r>
            <w:r>
              <w:rPr>
                <w:rFonts w:ascii="Arial" w:eastAsia="Calibri" w:hAnsi="Arial"/>
                <w:sz w:val="18"/>
                <w:szCs w:val="18"/>
              </w:rPr>
              <w:t xml:space="preserve"> </w:t>
            </w:r>
            <w:r w:rsidRPr="00E159B2">
              <w:rPr>
                <w:rFonts w:ascii="Arial" w:eastAsia="Calibri" w:hAnsi="Arial"/>
                <w:sz w:val="18"/>
                <w:szCs w:val="18"/>
              </w:rPr>
              <w:t>zitieren</w:t>
            </w:r>
          </w:p>
          <w:p w:rsidR="00E159B2" w:rsidRPr="00DE0C9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(5) aus Texten entnommene</w:t>
            </w:r>
            <w:r>
              <w:rPr>
                <w:rFonts w:ascii="Arial" w:eastAsia="Calibri" w:hAnsi="Arial"/>
                <w:sz w:val="18"/>
                <w:szCs w:val="18"/>
              </w:rPr>
              <w:t xml:space="preserve"> </w:t>
            </w:r>
            <w:r w:rsidRPr="00E159B2">
              <w:rPr>
                <w:rFonts w:ascii="Arial" w:eastAsia="Calibri" w:hAnsi="Arial"/>
                <w:sz w:val="18"/>
                <w:szCs w:val="18"/>
              </w:rPr>
              <w:t>Informationen zusammenhängend</w:t>
            </w:r>
            <w:r>
              <w:rPr>
                <w:rFonts w:ascii="Arial" w:eastAsia="Calibri" w:hAnsi="Arial"/>
                <w:sz w:val="18"/>
                <w:szCs w:val="18"/>
              </w:rPr>
              <w:t xml:space="preserve"> </w:t>
            </w:r>
            <w:r w:rsidRPr="00E159B2">
              <w:rPr>
                <w:rFonts w:ascii="Arial" w:eastAsia="Calibri" w:hAnsi="Arial"/>
                <w:sz w:val="18"/>
                <w:szCs w:val="18"/>
              </w:rPr>
              <w:t>wiedergeben</w:t>
            </w:r>
          </w:p>
          <w:p w:rsidR="00942894" w:rsidRDefault="00942894" w:rsidP="00E159B2">
            <w:pPr>
              <w:pStyle w:val="BPStandard"/>
              <w:suppressAutoHyphens w:val="0"/>
              <w:rPr>
                <w:rFonts w:ascii="Arial" w:eastAsia="Calibri" w:hAnsi="Arial"/>
                <w:sz w:val="18"/>
                <w:szCs w:val="18"/>
              </w:rPr>
            </w:pPr>
            <w:r w:rsidRPr="00DE0C92">
              <w:rPr>
                <w:rFonts w:ascii="Arial" w:eastAsia="Calibri" w:hAnsi="Arial"/>
                <w:sz w:val="18"/>
                <w:szCs w:val="18"/>
              </w:rPr>
              <w:t>(6) nichtlineare Texte (</w:t>
            </w:r>
            <w:r w:rsidR="00F54B79">
              <w:rPr>
                <w:rFonts w:ascii="Arial" w:eastAsia="Calibri" w:hAnsi="Arial"/>
                <w:sz w:val="18"/>
                <w:szCs w:val="18"/>
              </w:rPr>
              <w:t>z.B.</w:t>
            </w:r>
            <w:r w:rsidRPr="00DE0C92">
              <w:rPr>
                <w:rFonts w:ascii="Arial" w:eastAsia="Calibri" w:hAnsi="Arial"/>
                <w:sz w:val="18"/>
                <w:szCs w:val="18"/>
              </w:rPr>
              <w:t xml:space="preserve"> Diagramm, Schaubild, Tabelle) auswerten und die entnommenen Informationen als linearen Text darstellen</w:t>
            </w:r>
          </w:p>
          <w:p w:rsidR="00513D13"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(8) das Thema eines Textes</w:t>
            </w:r>
            <w:r>
              <w:rPr>
                <w:rFonts w:ascii="Arial" w:eastAsia="Calibri" w:hAnsi="Arial"/>
                <w:sz w:val="18"/>
                <w:szCs w:val="18"/>
              </w:rPr>
              <w:t xml:space="preserve"> </w:t>
            </w:r>
            <w:r w:rsidRPr="00E159B2">
              <w:rPr>
                <w:rFonts w:ascii="Arial" w:eastAsia="Calibri" w:hAnsi="Arial"/>
                <w:sz w:val="18"/>
                <w:szCs w:val="18"/>
              </w:rPr>
              <w:t>benennen</w:t>
            </w:r>
          </w:p>
          <w:p w:rsidR="00E159B2" w:rsidRPr="00E159B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(9) Sachtexte aufgrund ihrer</w:t>
            </w:r>
            <w:r>
              <w:rPr>
                <w:rFonts w:ascii="Arial" w:eastAsia="Calibri" w:hAnsi="Arial"/>
                <w:sz w:val="18"/>
                <w:szCs w:val="18"/>
              </w:rPr>
              <w:t xml:space="preserve"> </w:t>
            </w:r>
            <w:r w:rsidRPr="00E159B2">
              <w:rPr>
                <w:rFonts w:ascii="Arial" w:eastAsia="Calibri" w:hAnsi="Arial"/>
                <w:sz w:val="18"/>
                <w:szCs w:val="18"/>
              </w:rPr>
              <w:t>appellativen, instruierenden,</w:t>
            </w:r>
            <w:r>
              <w:rPr>
                <w:rFonts w:ascii="Arial" w:eastAsia="Calibri" w:hAnsi="Arial"/>
                <w:sz w:val="18"/>
                <w:szCs w:val="18"/>
              </w:rPr>
              <w:t xml:space="preserve"> </w:t>
            </w:r>
            <w:r w:rsidRPr="00E159B2">
              <w:rPr>
                <w:rFonts w:ascii="Arial" w:eastAsia="Calibri" w:hAnsi="Arial"/>
                <w:sz w:val="18"/>
                <w:szCs w:val="18"/>
              </w:rPr>
              <w:t>informierenden und regulierenden</w:t>
            </w:r>
            <w:r>
              <w:rPr>
                <w:rFonts w:ascii="Arial" w:eastAsia="Calibri" w:hAnsi="Arial"/>
                <w:sz w:val="18"/>
                <w:szCs w:val="18"/>
              </w:rPr>
              <w:t xml:space="preserve"> </w:t>
            </w:r>
            <w:r w:rsidRPr="00E159B2">
              <w:rPr>
                <w:rFonts w:ascii="Arial" w:eastAsia="Calibri" w:hAnsi="Arial"/>
                <w:sz w:val="18"/>
                <w:szCs w:val="18"/>
              </w:rPr>
              <w:t>Funktionen bestimmen</w:t>
            </w:r>
          </w:p>
          <w:p w:rsidR="00E159B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und unterscheiden</w:t>
            </w:r>
            <w:r>
              <w:rPr>
                <w:rFonts w:ascii="Arial" w:eastAsia="Calibri" w:hAnsi="Arial"/>
                <w:sz w:val="18"/>
                <w:szCs w:val="18"/>
              </w:rPr>
              <w:t xml:space="preserve"> </w:t>
            </w:r>
            <w:r w:rsidRPr="00E159B2">
              <w:rPr>
                <w:rFonts w:ascii="Arial" w:eastAsia="Calibri" w:hAnsi="Arial"/>
                <w:sz w:val="18"/>
                <w:szCs w:val="18"/>
              </w:rPr>
              <w:t>(</w:t>
            </w:r>
            <w:r w:rsidR="00F54B79">
              <w:rPr>
                <w:rFonts w:ascii="Arial" w:eastAsia="Calibri" w:hAnsi="Arial"/>
                <w:sz w:val="18"/>
                <w:szCs w:val="18"/>
              </w:rPr>
              <w:t>z.B.</w:t>
            </w:r>
            <w:r w:rsidRPr="00E159B2">
              <w:rPr>
                <w:rFonts w:ascii="Arial" w:eastAsia="Calibri" w:hAnsi="Arial"/>
                <w:sz w:val="18"/>
                <w:szCs w:val="18"/>
              </w:rPr>
              <w:t xml:space="preserve"> Werbetext, Bedienungsanleitung</w:t>
            </w:r>
            <w:r>
              <w:rPr>
                <w:rFonts w:ascii="Arial" w:eastAsia="Calibri" w:hAnsi="Arial"/>
                <w:sz w:val="18"/>
                <w:szCs w:val="18"/>
              </w:rPr>
              <w:t>, L</w:t>
            </w:r>
            <w:r w:rsidRPr="00E159B2">
              <w:rPr>
                <w:rFonts w:ascii="Arial" w:eastAsia="Calibri" w:hAnsi="Arial"/>
                <w:sz w:val="18"/>
                <w:szCs w:val="18"/>
              </w:rPr>
              <w:t>exikonartikel)</w:t>
            </w:r>
          </w:p>
          <w:p w:rsidR="00E159B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(12) ihr Textverständnis</w:t>
            </w:r>
            <w:r>
              <w:rPr>
                <w:rFonts w:ascii="Arial" w:eastAsia="Calibri" w:hAnsi="Arial"/>
                <w:sz w:val="18"/>
                <w:szCs w:val="18"/>
              </w:rPr>
              <w:t xml:space="preserve"> </w:t>
            </w:r>
            <w:r w:rsidRPr="00E159B2">
              <w:rPr>
                <w:rFonts w:ascii="Arial" w:eastAsia="Calibri" w:hAnsi="Arial"/>
                <w:sz w:val="18"/>
                <w:szCs w:val="18"/>
              </w:rPr>
              <w:t>textbezogen erläutern</w:t>
            </w:r>
          </w:p>
          <w:p w:rsidR="00E159B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(13) Verstehensschwierigkeiten</w:t>
            </w:r>
            <w:r>
              <w:rPr>
                <w:rFonts w:ascii="Arial" w:eastAsia="Calibri" w:hAnsi="Arial"/>
                <w:sz w:val="18"/>
                <w:szCs w:val="18"/>
              </w:rPr>
              <w:t xml:space="preserve"> </w:t>
            </w:r>
            <w:r w:rsidRPr="00E159B2">
              <w:rPr>
                <w:rFonts w:ascii="Arial" w:eastAsia="Calibri" w:hAnsi="Arial"/>
                <w:sz w:val="18"/>
                <w:szCs w:val="18"/>
              </w:rPr>
              <w:t>benennen und in einen</w:t>
            </w:r>
            <w:r>
              <w:rPr>
                <w:rFonts w:ascii="Arial" w:eastAsia="Calibri" w:hAnsi="Arial"/>
                <w:sz w:val="18"/>
                <w:szCs w:val="18"/>
              </w:rPr>
              <w:t xml:space="preserve"> </w:t>
            </w:r>
            <w:r w:rsidRPr="00E159B2">
              <w:rPr>
                <w:rFonts w:ascii="Arial" w:eastAsia="Calibri" w:hAnsi="Arial"/>
                <w:sz w:val="18"/>
                <w:szCs w:val="18"/>
              </w:rPr>
              <w:t>Zusammenhang mit ihrem</w:t>
            </w:r>
            <w:r>
              <w:rPr>
                <w:rFonts w:ascii="Arial" w:eastAsia="Calibri" w:hAnsi="Arial"/>
                <w:sz w:val="18"/>
                <w:szCs w:val="18"/>
              </w:rPr>
              <w:t xml:space="preserve"> </w:t>
            </w:r>
            <w:r w:rsidRPr="00E159B2">
              <w:rPr>
                <w:rFonts w:ascii="Arial" w:eastAsia="Calibri" w:hAnsi="Arial"/>
                <w:sz w:val="18"/>
                <w:szCs w:val="18"/>
              </w:rPr>
              <w:t>Textverstehen stellen</w:t>
            </w:r>
          </w:p>
          <w:p w:rsidR="00E159B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(14) Vorwissen aktivieren und</w:t>
            </w:r>
            <w:r>
              <w:rPr>
                <w:rFonts w:ascii="Arial" w:eastAsia="Calibri" w:hAnsi="Arial"/>
                <w:sz w:val="18"/>
                <w:szCs w:val="18"/>
              </w:rPr>
              <w:t xml:space="preserve"> </w:t>
            </w:r>
            <w:r w:rsidRPr="00E159B2">
              <w:rPr>
                <w:rFonts w:ascii="Arial" w:eastAsia="Calibri" w:hAnsi="Arial"/>
                <w:sz w:val="18"/>
                <w:szCs w:val="18"/>
              </w:rPr>
              <w:t>in Zusammenhang mit dem</w:t>
            </w:r>
            <w:r>
              <w:rPr>
                <w:rFonts w:ascii="Arial" w:eastAsia="Calibri" w:hAnsi="Arial"/>
                <w:sz w:val="18"/>
                <w:szCs w:val="18"/>
              </w:rPr>
              <w:t xml:space="preserve"> </w:t>
            </w:r>
            <w:r w:rsidRPr="00E159B2">
              <w:rPr>
                <w:rFonts w:ascii="Arial" w:eastAsia="Calibri" w:hAnsi="Arial"/>
                <w:sz w:val="18"/>
                <w:szCs w:val="18"/>
              </w:rPr>
              <w:t>Text bringen</w:t>
            </w:r>
          </w:p>
          <w:p w:rsidR="00E159B2" w:rsidRPr="00E2776A" w:rsidRDefault="00E159B2" w:rsidP="00E159B2">
            <w:pPr>
              <w:pStyle w:val="BPStandard"/>
              <w:suppressAutoHyphens w:val="0"/>
              <w:rPr>
                <w:rFonts w:ascii="Arial" w:eastAsia="Calibri" w:hAnsi="Arial"/>
                <w:sz w:val="18"/>
                <w:szCs w:val="18"/>
                <w:highlight w:val="green"/>
              </w:rPr>
            </w:pPr>
            <w:r w:rsidRPr="00E159B2">
              <w:rPr>
                <w:rFonts w:ascii="Arial" w:eastAsia="Calibri" w:hAnsi="Arial"/>
                <w:sz w:val="18"/>
                <w:szCs w:val="18"/>
              </w:rPr>
              <w:t>(15) für ihr Textverstehen</w:t>
            </w:r>
            <w:r>
              <w:rPr>
                <w:rFonts w:ascii="Arial" w:eastAsia="Calibri" w:hAnsi="Arial"/>
                <w:sz w:val="18"/>
                <w:szCs w:val="18"/>
              </w:rPr>
              <w:t xml:space="preserve"> </w:t>
            </w:r>
            <w:r w:rsidRPr="00E159B2">
              <w:rPr>
                <w:rFonts w:ascii="Arial" w:eastAsia="Calibri" w:hAnsi="Arial"/>
                <w:sz w:val="18"/>
                <w:szCs w:val="18"/>
              </w:rPr>
              <w:t>Quellen nutzen (Lexika,</w:t>
            </w:r>
            <w:r>
              <w:rPr>
                <w:rFonts w:ascii="Arial" w:eastAsia="Calibri" w:hAnsi="Arial"/>
                <w:sz w:val="18"/>
                <w:szCs w:val="18"/>
              </w:rPr>
              <w:t xml:space="preserve"> </w:t>
            </w:r>
            <w:r w:rsidRPr="00E159B2">
              <w:rPr>
                <w:rFonts w:ascii="Arial" w:eastAsia="Calibri" w:hAnsi="Arial"/>
                <w:sz w:val="18"/>
                <w:szCs w:val="18"/>
              </w:rPr>
              <w:t>Wörterbücher, Internet)</w:t>
            </w:r>
          </w:p>
          <w:p w:rsidR="009F7A63" w:rsidRPr="00E159B2" w:rsidRDefault="009F7A63" w:rsidP="00E159B2">
            <w:pPr>
              <w:rPr>
                <w:rFonts w:eastAsia="Calibri" w:cs="Arial"/>
                <w:sz w:val="18"/>
                <w:szCs w:val="18"/>
              </w:rPr>
            </w:pPr>
            <w:r w:rsidRPr="00E5438D">
              <w:rPr>
                <w:rFonts w:eastAsia="Calibri" w:cs="Arial"/>
                <w:sz w:val="18"/>
                <w:szCs w:val="18"/>
              </w:rPr>
              <w:t xml:space="preserve">(21) den Standpunkt des Verfassers bestimmen </w:t>
            </w:r>
            <w:r w:rsidRPr="00E159B2">
              <w:rPr>
                <w:rFonts w:eastAsia="Calibri" w:cs="Arial"/>
                <w:sz w:val="18"/>
                <w:szCs w:val="18"/>
              </w:rPr>
              <w:t>und bewerten</w:t>
            </w:r>
          </w:p>
          <w:p w:rsidR="002F4280" w:rsidRPr="00E159B2" w:rsidRDefault="002F4280" w:rsidP="00E159B2">
            <w:pPr>
              <w:pStyle w:val="BPStandard"/>
              <w:suppressAutoHyphens w:val="0"/>
              <w:rPr>
                <w:rFonts w:ascii="Arial" w:eastAsia="Calibri" w:hAnsi="Arial"/>
                <w:sz w:val="18"/>
                <w:szCs w:val="18"/>
                <w:u w:val="single"/>
              </w:rPr>
            </w:pPr>
            <w:r w:rsidRPr="00E159B2">
              <w:rPr>
                <w:rFonts w:ascii="Arial" w:eastAsia="Calibri" w:hAnsi="Arial"/>
                <w:sz w:val="18"/>
                <w:szCs w:val="18"/>
                <w:u w:val="single"/>
              </w:rPr>
              <w:t>3.2.1.3 Medien</w:t>
            </w:r>
          </w:p>
          <w:p w:rsidR="00E159B2" w:rsidRPr="002F4280" w:rsidRDefault="00E159B2" w:rsidP="00E159B2">
            <w:pPr>
              <w:pStyle w:val="BPStandard"/>
              <w:suppressAutoHyphens w:val="0"/>
              <w:rPr>
                <w:rFonts w:ascii="Arial" w:eastAsia="Calibri" w:hAnsi="Arial"/>
                <w:sz w:val="18"/>
                <w:szCs w:val="18"/>
                <w:highlight w:val="green"/>
              </w:rPr>
            </w:pPr>
            <w:r w:rsidRPr="00AE1804">
              <w:rPr>
                <w:rFonts w:ascii="Arial" w:eastAsia="Calibri" w:hAnsi="Arial"/>
                <w:sz w:val="18"/>
                <w:szCs w:val="18"/>
              </w:rPr>
              <w:t>(4) verschiedene mediale Quellen</w:t>
            </w:r>
            <w:r>
              <w:rPr>
                <w:rFonts w:ascii="Arial" w:eastAsia="Calibri" w:hAnsi="Arial"/>
                <w:sz w:val="18"/>
                <w:szCs w:val="18"/>
              </w:rPr>
              <w:t xml:space="preserve"> </w:t>
            </w:r>
            <w:r w:rsidRPr="00AE1804">
              <w:rPr>
                <w:rFonts w:ascii="Arial" w:eastAsia="Calibri" w:hAnsi="Arial"/>
                <w:sz w:val="18"/>
                <w:szCs w:val="18"/>
              </w:rPr>
              <w:t>zur Informationsbeschaffung</w:t>
            </w:r>
            <w:r>
              <w:rPr>
                <w:rFonts w:ascii="Arial" w:eastAsia="Calibri" w:hAnsi="Arial"/>
                <w:sz w:val="18"/>
                <w:szCs w:val="18"/>
              </w:rPr>
              <w:t xml:space="preserve"> </w:t>
            </w:r>
            <w:r w:rsidRPr="00AE1804">
              <w:rPr>
                <w:rFonts w:ascii="Arial" w:eastAsia="Calibri" w:hAnsi="Arial"/>
                <w:sz w:val="18"/>
                <w:szCs w:val="18"/>
              </w:rPr>
              <w:t>nutzen und die Auswahl</w:t>
            </w:r>
            <w:r>
              <w:rPr>
                <w:rFonts w:ascii="Arial" w:eastAsia="Calibri" w:hAnsi="Arial"/>
                <w:sz w:val="18"/>
                <w:szCs w:val="18"/>
              </w:rPr>
              <w:t xml:space="preserve"> </w:t>
            </w:r>
            <w:r w:rsidRPr="00AE1804">
              <w:rPr>
                <w:rFonts w:ascii="Arial" w:eastAsia="Calibri" w:hAnsi="Arial"/>
                <w:sz w:val="18"/>
                <w:szCs w:val="18"/>
              </w:rPr>
              <w:t>des Mediums begründen</w:t>
            </w:r>
          </w:p>
          <w:p w:rsidR="00E159B2" w:rsidRPr="00E159B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(5) Informationen aus Printmedien</w:t>
            </w:r>
            <w:r>
              <w:rPr>
                <w:rFonts w:ascii="Arial" w:eastAsia="Calibri" w:hAnsi="Arial"/>
                <w:sz w:val="18"/>
                <w:szCs w:val="18"/>
              </w:rPr>
              <w:t xml:space="preserve"> </w:t>
            </w:r>
            <w:r w:rsidRPr="00E159B2">
              <w:rPr>
                <w:rFonts w:ascii="Arial" w:eastAsia="Calibri" w:hAnsi="Arial"/>
                <w:sz w:val="18"/>
                <w:szCs w:val="18"/>
              </w:rPr>
              <w:t>und digitalen Medien</w:t>
            </w:r>
            <w:r>
              <w:rPr>
                <w:rFonts w:ascii="Arial" w:eastAsia="Calibri" w:hAnsi="Arial"/>
                <w:sz w:val="18"/>
                <w:szCs w:val="18"/>
              </w:rPr>
              <w:t xml:space="preserve"> </w:t>
            </w:r>
            <w:r w:rsidRPr="00E159B2">
              <w:rPr>
                <w:rFonts w:ascii="Arial" w:eastAsia="Calibri" w:hAnsi="Arial"/>
                <w:sz w:val="18"/>
                <w:szCs w:val="18"/>
              </w:rPr>
              <w:t>unter Verwendung auch</w:t>
            </w:r>
          </w:p>
          <w:p w:rsidR="002F4280"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komplexerer Suchstrategien</w:t>
            </w:r>
            <w:r>
              <w:rPr>
                <w:rFonts w:ascii="Arial" w:eastAsia="Calibri" w:hAnsi="Arial"/>
                <w:sz w:val="18"/>
                <w:szCs w:val="18"/>
              </w:rPr>
              <w:t xml:space="preserve"> </w:t>
            </w:r>
            <w:r w:rsidRPr="00E159B2">
              <w:rPr>
                <w:rFonts w:ascii="Arial" w:eastAsia="Calibri" w:hAnsi="Arial"/>
                <w:sz w:val="18"/>
                <w:szCs w:val="18"/>
              </w:rPr>
              <w:t>gewinnen</w:t>
            </w:r>
          </w:p>
          <w:p w:rsidR="00B64D8A" w:rsidRDefault="00B64D8A" w:rsidP="00E159B2">
            <w:pPr>
              <w:rPr>
                <w:rFonts w:eastAsia="Calibri" w:cs="Arial"/>
                <w:sz w:val="18"/>
                <w:szCs w:val="18"/>
              </w:rPr>
            </w:pPr>
            <w:r>
              <w:rPr>
                <w:rFonts w:eastAsia="Calibri" w:cs="Arial"/>
                <w:sz w:val="18"/>
                <w:szCs w:val="18"/>
              </w:rPr>
              <w:t>(19)</w:t>
            </w:r>
            <w:r>
              <w:t xml:space="preserve"> </w:t>
            </w:r>
            <w:r w:rsidRPr="00287A2B">
              <w:rPr>
                <w:rFonts w:eastAsia="Calibri" w:cs="Arial"/>
                <w:sz w:val="18"/>
                <w:szCs w:val="18"/>
              </w:rPr>
              <w:t>ihren eigenen Umgang mit Medien im Alltag beschreiben, erläutern und sich damit kritisch auseinandersetzen (</w:t>
            </w:r>
            <w:r w:rsidR="00F54B79">
              <w:rPr>
                <w:rFonts w:eastAsia="Calibri" w:cs="Arial"/>
                <w:sz w:val="18"/>
                <w:szCs w:val="18"/>
              </w:rPr>
              <w:t>z.B.</w:t>
            </w:r>
            <w:r w:rsidRPr="00287A2B">
              <w:rPr>
                <w:rFonts w:eastAsia="Calibri" w:cs="Arial"/>
                <w:sz w:val="18"/>
                <w:szCs w:val="18"/>
              </w:rPr>
              <w:t xml:space="preserve"> Auseinandersetzung mit Konsumverhalten, Cyber-Mobbing)</w:t>
            </w:r>
          </w:p>
          <w:p w:rsidR="0083083F" w:rsidRDefault="0083083F" w:rsidP="00E159B2">
            <w:pPr>
              <w:snapToGrid w:val="0"/>
              <w:rPr>
                <w:rFonts w:eastAsia="Calibri" w:cs="Arial"/>
                <w:sz w:val="18"/>
                <w:szCs w:val="18"/>
              </w:rPr>
            </w:pPr>
            <w:r w:rsidRPr="0083083F">
              <w:rPr>
                <w:rFonts w:eastAsia="Calibri" w:cs="Arial"/>
                <w:sz w:val="18"/>
                <w:szCs w:val="18"/>
              </w:rPr>
              <w:t xml:space="preserve">(20) Informationen aus Medien hinsichtlich ihrer Zuverlässigkeit und Glaubwürdigkeit </w:t>
            </w:r>
            <w:r>
              <w:rPr>
                <w:rFonts w:eastAsia="Calibri" w:cs="Arial"/>
                <w:sz w:val="18"/>
                <w:szCs w:val="18"/>
              </w:rPr>
              <w:t>prüfen</w:t>
            </w:r>
          </w:p>
          <w:p w:rsidR="0083083F" w:rsidRPr="0083083F" w:rsidRDefault="0083083F" w:rsidP="00E159B2">
            <w:pPr>
              <w:snapToGrid w:val="0"/>
              <w:rPr>
                <w:rFonts w:eastAsia="Calibri" w:cs="Arial"/>
                <w:sz w:val="18"/>
                <w:szCs w:val="18"/>
              </w:rPr>
            </w:pPr>
            <w:r w:rsidRPr="0083083F">
              <w:rPr>
                <w:rFonts w:eastAsia="Calibri" w:cs="Arial"/>
                <w:sz w:val="18"/>
                <w:szCs w:val="18"/>
              </w:rPr>
              <w:t>(21) sich mit Gefahren der Mediennutzung auseinandersetzen und angemessen und präventiv agieren;</w:t>
            </w:r>
            <w:r>
              <w:rPr>
                <w:rFonts w:eastAsia="Calibri" w:cs="Arial"/>
                <w:sz w:val="18"/>
                <w:szCs w:val="18"/>
              </w:rPr>
              <w:t xml:space="preserve"> </w:t>
            </w:r>
            <w:r w:rsidRPr="0083083F">
              <w:rPr>
                <w:rFonts w:eastAsia="Calibri" w:cs="Arial"/>
                <w:sz w:val="18"/>
                <w:szCs w:val="18"/>
              </w:rPr>
              <w:t>Urheberrecht, Datenschutz und Persönlichkeitsrechte beim Umgang mit Medien berücksichtigen</w:t>
            </w:r>
          </w:p>
        </w:tc>
        <w:tc>
          <w:tcPr>
            <w:tcW w:w="1277" w:type="pct"/>
            <w:gridSpan w:val="2"/>
            <w:tcBorders>
              <w:top w:val="dashed" w:sz="4" w:space="0" w:color="auto"/>
              <w:left w:val="single" w:sz="4" w:space="0" w:color="000000"/>
              <w:bottom w:val="dashed" w:sz="4" w:space="0" w:color="auto"/>
            </w:tcBorders>
            <w:tcMar>
              <w:top w:w="0" w:type="dxa"/>
              <w:left w:w="108" w:type="dxa"/>
              <w:bottom w:w="0" w:type="dxa"/>
              <w:right w:w="108" w:type="dxa"/>
            </w:tcMar>
          </w:tcPr>
          <w:p w:rsidR="00942894" w:rsidRPr="00291799" w:rsidRDefault="00942894" w:rsidP="000F50E3">
            <w:pPr>
              <w:spacing w:line="276" w:lineRule="auto"/>
              <w:rPr>
                <w:rFonts w:eastAsia="Calibri" w:cs="Arial"/>
                <w:b/>
                <w:bCs/>
                <w:szCs w:val="22"/>
              </w:rPr>
            </w:pPr>
            <w:r w:rsidRPr="00E2776A">
              <w:rPr>
                <w:rFonts w:eastAsia="Calibri" w:cs="Arial"/>
                <w:b/>
                <w:bCs/>
                <w:szCs w:val="22"/>
                <w:shd w:val="clear" w:color="auto" w:fill="F0A08D"/>
              </w:rPr>
              <w:t>M:</w:t>
            </w:r>
          </w:p>
          <w:p w:rsidR="00942894" w:rsidRPr="00291799" w:rsidRDefault="00942894" w:rsidP="000F50E3">
            <w:pPr>
              <w:pStyle w:val="bcTabVortext"/>
            </w:pPr>
            <w:r w:rsidRPr="00291799">
              <w:t>erweitertes Kompendium (</w:t>
            </w:r>
            <w:r w:rsidR="00F54B79">
              <w:t>z.B.</w:t>
            </w:r>
            <w:r w:rsidRPr="00291799">
              <w:t xml:space="preserve"> bestehend aus Geschichten mittlerer Länge, Auszügen aus Jugendbüchern, kurzen Podcasts, Schaubildern Graphiken und gekürzten Texten aus Printmedien) hinsichtlich vorgegebener Fragen auswerten und mit Textbelegen in eine vorgegebene Tabelle einordnen, die </w:t>
            </w:r>
            <w:r w:rsidR="00F54B79">
              <w:t>z.B.</w:t>
            </w:r>
            <w:r w:rsidRPr="00291799">
              <w:t xml:space="preserve"> Gründe, Beispiele und Position unterscheidet</w:t>
            </w:r>
          </w:p>
          <w:p w:rsidR="00942894" w:rsidRPr="00291799" w:rsidRDefault="00942894" w:rsidP="000F50E3">
            <w:pPr>
              <w:spacing w:line="276" w:lineRule="auto"/>
              <w:rPr>
                <w:rFonts w:eastAsia="Calibri" w:cs="Arial"/>
                <w:szCs w:val="22"/>
              </w:rPr>
            </w:pPr>
            <w:r w:rsidRPr="00291799">
              <w:rPr>
                <w:rFonts w:eastAsia="Calibri" w:cs="Arial"/>
                <w:szCs w:val="22"/>
              </w:rPr>
              <w:t>die im Voraus definierten Grundbegriffe sollten dabei berücksichtigt werden</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tc>
      </w:tr>
      <w:tr w:rsidR="00942894" w:rsidTr="005F47F6">
        <w:trPr>
          <w:trHeight w:val="2"/>
        </w:trPr>
        <w:tc>
          <w:tcPr>
            <w:tcW w:w="1231" w:type="pct"/>
            <w:vMerge/>
            <w:tcBorders>
              <w:left w:val="single" w:sz="4" w:space="0" w:color="000000"/>
              <w:bottom w:val="single" w:sz="4" w:space="0" w:color="000000"/>
            </w:tcBorders>
            <w:tcMar>
              <w:top w:w="0" w:type="dxa"/>
              <w:left w:w="108" w:type="dxa"/>
              <w:bottom w:w="0" w:type="dxa"/>
              <w:right w:w="108" w:type="dxa"/>
            </w:tcMar>
          </w:tcPr>
          <w:p w:rsidR="00942894" w:rsidRDefault="00942894" w:rsidP="000F50E3"/>
        </w:tc>
        <w:tc>
          <w:tcPr>
            <w:tcW w:w="1269" w:type="pct"/>
            <w:gridSpan w:val="3"/>
            <w:tcBorders>
              <w:top w:val="dashed" w:sz="4" w:space="0" w:color="auto"/>
              <w:left w:val="single" w:sz="4" w:space="0" w:color="000000"/>
              <w:bottom w:val="single" w:sz="4" w:space="0" w:color="000000"/>
            </w:tcBorders>
            <w:tcMar>
              <w:top w:w="0" w:type="dxa"/>
              <w:left w:w="108" w:type="dxa"/>
              <w:bottom w:w="0" w:type="dxa"/>
              <w:right w:w="108" w:type="dxa"/>
            </w:tcMar>
          </w:tcPr>
          <w:p w:rsidR="00942894" w:rsidRPr="00DE0C92" w:rsidRDefault="00942894" w:rsidP="00E159B2">
            <w:pPr>
              <w:pStyle w:val="BPStandard"/>
              <w:suppressAutoHyphens w:val="0"/>
              <w:rPr>
                <w:rFonts w:ascii="Arial" w:eastAsia="Calibri" w:hAnsi="Arial"/>
                <w:sz w:val="18"/>
                <w:szCs w:val="18"/>
              </w:rPr>
            </w:pPr>
            <w:r w:rsidRPr="00E2776A">
              <w:rPr>
                <w:rFonts w:ascii="Arial" w:eastAsia="Calibri" w:hAnsi="Arial"/>
                <w:b/>
                <w:bCs/>
                <w:sz w:val="18"/>
                <w:szCs w:val="18"/>
                <w:shd w:val="clear" w:color="auto" w:fill="F0A08D"/>
              </w:rPr>
              <w:t>E:</w:t>
            </w:r>
            <w:r w:rsidR="00E2776A" w:rsidRPr="00513D13">
              <w:rPr>
                <w:rFonts w:ascii="Arial" w:eastAsia="Calibri" w:hAnsi="Arial"/>
                <w:sz w:val="18"/>
                <w:szCs w:val="18"/>
                <w:u w:val="single"/>
              </w:rPr>
              <w:t xml:space="preserve"> 3.2.1.2 Sach- und Gebrauchstexte</w:t>
            </w:r>
          </w:p>
          <w:p w:rsidR="00942894" w:rsidRPr="00DE0C92" w:rsidRDefault="00942894" w:rsidP="00E159B2">
            <w:pPr>
              <w:pStyle w:val="BPStandard"/>
              <w:suppressAutoHyphens w:val="0"/>
              <w:rPr>
                <w:rFonts w:ascii="Arial" w:eastAsia="Calibri" w:hAnsi="Arial"/>
                <w:sz w:val="18"/>
                <w:szCs w:val="18"/>
              </w:rPr>
            </w:pPr>
            <w:r w:rsidRPr="00DE0C92">
              <w:rPr>
                <w:rFonts w:ascii="Arial" w:eastAsia="Calibri" w:hAnsi="Arial"/>
                <w:sz w:val="18"/>
                <w:szCs w:val="18"/>
              </w:rPr>
              <w:t>(1) unterschiedliche Lesetechniken (</w:t>
            </w:r>
            <w:r w:rsidR="00F54B79">
              <w:rPr>
                <w:rFonts w:ascii="Arial" w:eastAsia="Calibri" w:hAnsi="Arial"/>
                <w:sz w:val="18"/>
                <w:szCs w:val="18"/>
              </w:rPr>
              <w:t>z.B.</w:t>
            </w:r>
            <w:r w:rsidRPr="00DE0C92">
              <w:rPr>
                <w:rFonts w:ascii="Arial" w:eastAsia="Calibri" w:hAnsi="Arial"/>
                <w:sz w:val="18"/>
                <w:szCs w:val="18"/>
              </w:rPr>
              <w:t xml:space="preserve"> diagonal, selektiv, navigierend) und Methoden der Texterschließung (</w:t>
            </w:r>
            <w:r w:rsidR="00F54B79">
              <w:rPr>
                <w:rFonts w:ascii="Arial" w:eastAsia="Calibri" w:hAnsi="Arial"/>
                <w:sz w:val="18"/>
                <w:szCs w:val="18"/>
              </w:rPr>
              <w:t>z.B.</w:t>
            </w:r>
            <w:r w:rsidRPr="00DE0C92">
              <w:rPr>
                <w:rFonts w:ascii="Arial" w:eastAsia="Calibri" w:hAnsi="Arial"/>
                <w:sz w:val="18"/>
                <w:szCs w:val="18"/>
              </w:rPr>
              <w:t xml:space="preserve"> markieren, Verständnisfragen formulieren) anwenden</w:t>
            </w:r>
          </w:p>
          <w:p w:rsidR="00942894" w:rsidRPr="00DE0C92" w:rsidRDefault="00942894" w:rsidP="00E159B2">
            <w:pPr>
              <w:pStyle w:val="BPStandard"/>
              <w:suppressAutoHyphens w:val="0"/>
              <w:rPr>
                <w:rFonts w:ascii="Arial" w:eastAsia="Calibri" w:hAnsi="Arial"/>
                <w:sz w:val="18"/>
                <w:szCs w:val="18"/>
              </w:rPr>
            </w:pPr>
            <w:r w:rsidRPr="00DE0C92">
              <w:rPr>
                <w:rFonts w:ascii="Arial" w:eastAsia="Calibri" w:hAnsi="Arial"/>
                <w:sz w:val="18"/>
                <w:szCs w:val="18"/>
              </w:rPr>
              <w:t>(2) linearen und nichtlinearen Texten komplexere Informationen zielgerichtet entnehmen, zentrale Inhalte herausarbeiten und Texte exzerpieren</w:t>
            </w:r>
          </w:p>
          <w:p w:rsidR="00942894" w:rsidRDefault="00942894" w:rsidP="00E159B2">
            <w:pPr>
              <w:pStyle w:val="BPStandard"/>
              <w:suppressAutoHyphens w:val="0"/>
              <w:rPr>
                <w:rFonts w:ascii="Arial" w:eastAsia="Calibri" w:hAnsi="Arial"/>
                <w:sz w:val="18"/>
                <w:szCs w:val="18"/>
              </w:rPr>
            </w:pPr>
            <w:r w:rsidRPr="00DE0C92">
              <w:rPr>
                <w:rFonts w:ascii="Arial" w:eastAsia="Calibri" w:hAnsi="Arial"/>
                <w:sz w:val="18"/>
                <w:szCs w:val="18"/>
              </w:rPr>
              <w:t>(3) Inhalte von Texten herausarbeiten und zusammenfassen; dazu aussagekräftige Textbelege auswählen</w:t>
            </w:r>
          </w:p>
          <w:p w:rsidR="00E2776A" w:rsidRPr="00DE0C9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(5) aus Texten entnommene</w:t>
            </w:r>
            <w:r>
              <w:rPr>
                <w:rFonts w:ascii="Arial" w:eastAsia="Calibri" w:hAnsi="Arial"/>
                <w:sz w:val="18"/>
                <w:szCs w:val="18"/>
              </w:rPr>
              <w:t xml:space="preserve"> </w:t>
            </w:r>
            <w:r w:rsidRPr="00E159B2">
              <w:rPr>
                <w:rFonts w:ascii="Arial" w:eastAsia="Calibri" w:hAnsi="Arial"/>
                <w:sz w:val="18"/>
                <w:szCs w:val="18"/>
              </w:rPr>
              <w:t>Informationen zusammenhängend</w:t>
            </w:r>
            <w:r>
              <w:rPr>
                <w:rFonts w:ascii="Arial" w:eastAsia="Calibri" w:hAnsi="Arial"/>
                <w:sz w:val="18"/>
                <w:szCs w:val="18"/>
              </w:rPr>
              <w:t xml:space="preserve"> </w:t>
            </w:r>
            <w:r w:rsidRPr="00E159B2">
              <w:rPr>
                <w:rFonts w:ascii="Arial" w:eastAsia="Calibri" w:hAnsi="Arial"/>
                <w:sz w:val="18"/>
                <w:szCs w:val="18"/>
              </w:rPr>
              <w:t>wiedergeben und in</w:t>
            </w:r>
            <w:r>
              <w:rPr>
                <w:rFonts w:ascii="Arial" w:eastAsia="Calibri" w:hAnsi="Arial"/>
                <w:sz w:val="18"/>
                <w:szCs w:val="18"/>
              </w:rPr>
              <w:t xml:space="preserve"> </w:t>
            </w:r>
            <w:r w:rsidRPr="00E159B2">
              <w:rPr>
                <w:rFonts w:ascii="Arial" w:eastAsia="Calibri" w:hAnsi="Arial"/>
                <w:sz w:val="18"/>
                <w:szCs w:val="18"/>
              </w:rPr>
              <w:t>übergeordnete Zusammenhänge</w:t>
            </w:r>
            <w:r>
              <w:rPr>
                <w:rFonts w:ascii="Arial" w:eastAsia="Calibri" w:hAnsi="Arial"/>
                <w:sz w:val="18"/>
                <w:szCs w:val="18"/>
              </w:rPr>
              <w:t xml:space="preserve"> </w:t>
            </w:r>
            <w:r w:rsidRPr="00E159B2">
              <w:rPr>
                <w:rFonts w:ascii="Arial" w:eastAsia="Calibri" w:hAnsi="Arial"/>
                <w:sz w:val="18"/>
                <w:szCs w:val="18"/>
              </w:rPr>
              <w:t>einordnen</w:t>
            </w:r>
          </w:p>
          <w:p w:rsidR="00942894" w:rsidRPr="00DE0C92" w:rsidRDefault="00942894" w:rsidP="00E159B2">
            <w:pPr>
              <w:pStyle w:val="BPStandard"/>
              <w:suppressAutoHyphens w:val="0"/>
              <w:rPr>
                <w:rFonts w:ascii="Arial" w:eastAsia="Calibri" w:hAnsi="Arial"/>
                <w:sz w:val="18"/>
                <w:szCs w:val="18"/>
              </w:rPr>
            </w:pPr>
            <w:r w:rsidRPr="00DE0C92">
              <w:rPr>
                <w:rFonts w:ascii="Arial" w:eastAsia="Calibri" w:hAnsi="Arial"/>
                <w:sz w:val="18"/>
                <w:szCs w:val="18"/>
              </w:rPr>
              <w:t>(6) nichtlineare Texte (</w:t>
            </w:r>
            <w:r w:rsidR="00F54B79">
              <w:rPr>
                <w:rFonts w:ascii="Arial" w:eastAsia="Calibri" w:hAnsi="Arial"/>
                <w:sz w:val="18"/>
                <w:szCs w:val="18"/>
              </w:rPr>
              <w:t>z.B.</w:t>
            </w:r>
            <w:r w:rsidRPr="00DE0C92">
              <w:rPr>
                <w:rFonts w:ascii="Arial" w:eastAsia="Calibri" w:hAnsi="Arial"/>
                <w:sz w:val="18"/>
                <w:szCs w:val="18"/>
              </w:rPr>
              <w:t xml:space="preserve"> Diagramm, Schaubild, Tabelle) auswerten, auch durch Umwandlung der Informationen in andere nichtlineare oder lineare Texte</w:t>
            </w:r>
          </w:p>
          <w:p w:rsidR="00942894" w:rsidRDefault="00942894" w:rsidP="00E159B2">
            <w:pPr>
              <w:pStyle w:val="BPStandard"/>
              <w:suppressAutoHyphens w:val="0"/>
              <w:rPr>
                <w:rFonts w:ascii="Arial" w:eastAsia="Calibri" w:hAnsi="Arial"/>
                <w:sz w:val="18"/>
                <w:szCs w:val="18"/>
              </w:rPr>
            </w:pPr>
            <w:r w:rsidRPr="00DE0C92">
              <w:rPr>
                <w:rFonts w:ascii="Arial" w:eastAsia="Calibri" w:hAnsi="Arial"/>
                <w:sz w:val="18"/>
                <w:szCs w:val="18"/>
              </w:rPr>
              <w:t>(</w:t>
            </w:r>
            <w:r w:rsidR="00513D13">
              <w:rPr>
                <w:rFonts w:ascii="Arial" w:eastAsia="Calibri" w:hAnsi="Arial"/>
                <w:sz w:val="18"/>
                <w:szCs w:val="18"/>
              </w:rPr>
              <w:t>7</w:t>
            </w:r>
            <w:r w:rsidRPr="00DE0C92">
              <w:rPr>
                <w:rFonts w:ascii="Arial" w:eastAsia="Calibri" w:hAnsi="Arial"/>
                <w:sz w:val="18"/>
                <w:szCs w:val="18"/>
              </w:rPr>
              <w:t>) Textinhalte und Textstrukturen visualisieren</w:t>
            </w:r>
            <w:r w:rsidR="00513D13">
              <w:rPr>
                <w:rFonts w:ascii="Arial" w:eastAsia="Calibri" w:hAnsi="Arial"/>
                <w:sz w:val="18"/>
                <w:szCs w:val="18"/>
              </w:rPr>
              <w:t xml:space="preserve"> (</w:t>
            </w:r>
            <w:r w:rsidRPr="00DE0C92">
              <w:rPr>
                <w:rFonts w:ascii="Arial" w:eastAsia="Calibri" w:hAnsi="Arial"/>
                <w:sz w:val="18"/>
                <w:szCs w:val="18"/>
              </w:rPr>
              <w:t xml:space="preserve">Schaubild, </w:t>
            </w:r>
            <w:r w:rsidR="00513D13">
              <w:rPr>
                <w:rFonts w:ascii="Arial" w:eastAsia="Calibri" w:hAnsi="Arial"/>
                <w:sz w:val="18"/>
                <w:szCs w:val="18"/>
              </w:rPr>
              <w:t xml:space="preserve">Diagramm, </w:t>
            </w:r>
            <w:r w:rsidRPr="00DE0C92">
              <w:rPr>
                <w:rFonts w:ascii="Arial" w:eastAsia="Calibri" w:hAnsi="Arial"/>
                <w:sz w:val="18"/>
                <w:szCs w:val="18"/>
              </w:rPr>
              <w:t>Tabelle</w:t>
            </w:r>
            <w:r w:rsidR="00513D13">
              <w:rPr>
                <w:rFonts w:ascii="Arial" w:eastAsia="Calibri" w:hAnsi="Arial"/>
                <w:sz w:val="18"/>
                <w:szCs w:val="18"/>
              </w:rPr>
              <w:t>)</w:t>
            </w:r>
          </w:p>
          <w:p w:rsidR="00E2776A"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(8) das Thema und zentrale</w:t>
            </w:r>
            <w:r>
              <w:rPr>
                <w:rFonts w:ascii="Arial" w:eastAsia="Calibri" w:hAnsi="Arial"/>
                <w:sz w:val="18"/>
                <w:szCs w:val="18"/>
              </w:rPr>
              <w:t xml:space="preserve"> </w:t>
            </w:r>
            <w:r w:rsidRPr="00E159B2">
              <w:rPr>
                <w:rFonts w:ascii="Arial" w:eastAsia="Calibri" w:hAnsi="Arial"/>
                <w:sz w:val="18"/>
                <w:szCs w:val="18"/>
              </w:rPr>
              <w:t>Aussagen eines Textes</w:t>
            </w:r>
            <w:r>
              <w:rPr>
                <w:rFonts w:ascii="Arial" w:eastAsia="Calibri" w:hAnsi="Arial"/>
                <w:sz w:val="18"/>
                <w:szCs w:val="18"/>
              </w:rPr>
              <w:t xml:space="preserve"> </w:t>
            </w:r>
            <w:r w:rsidRPr="00E159B2">
              <w:rPr>
                <w:rFonts w:ascii="Arial" w:eastAsia="Calibri" w:hAnsi="Arial"/>
                <w:sz w:val="18"/>
                <w:szCs w:val="18"/>
              </w:rPr>
              <w:t>bestimmen und benennen</w:t>
            </w:r>
          </w:p>
          <w:p w:rsidR="00E159B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(9) Sachtexte aufgrund ihrer</w:t>
            </w:r>
            <w:r>
              <w:rPr>
                <w:rFonts w:ascii="Arial" w:eastAsia="Calibri" w:hAnsi="Arial"/>
                <w:sz w:val="18"/>
                <w:szCs w:val="18"/>
              </w:rPr>
              <w:t xml:space="preserve"> </w:t>
            </w:r>
            <w:r w:rsidRPr="00E159B2">
              <w:rPr>
                <w:rFonts w:ascii="Arial" w:eastAsia="Calibri" w:hAnsi="Arial"/>
                <w:sz w:val="18"/>
                <w:szCs w:val="18"/>
              </w:rPr>
              <w:t>informierenden, instruierenden,</w:t>
            </w:r>
            <w:r>
              <w:rPr>
                <w:rFonts w:ascii="Arial" w:eastAsia="Calibri" w:hAnsi="Arial"/>
                <w:sz w:val="18"/>
                <w:szCs w:val="18"/>
              </w:rPr>
              <w:t xml:space="preserve"> </w:t>
            </w:r>
            <w:r w:rsidRPr="00E159B2">
              <w:rPr>
                <w:rFonts w:ascii="Arial" w:eastAsia="Calibri" w:hAnsi="Arial"/>
                <w:sz w:val="18"/>
                <w:szCs w:val="18"/>
              </w:rPr>
              <w:t>appellativen, argumentierenden,</w:t>
            </w:r>
            <w:r>
              <w:rPr>
                <w:rFonts w:ascii="Arial" w:eastAsia="Calibri" w:hAnsi="Arial"/>
                <w:sz w:val="18"/>
                <w:szCs w:val="18"/>
              </w:rPr>
              <w:t xml:space="preserve"> </w:t>
            </w:r>
            <w:r w:rsidRPr="00E159B2">
              <w:rPr>
                <w:rFonts w:ascii="Arial" w:eastAsia="Calibri" w:hAnsi="Arial"/>
                <w:sz w:val="18"/>
                <w:szCs w:val="18"/>
              </w:rPr>
              <w:t>regulierenden Funktion</w:t>
            </w:r>
            <w:r>
              <w:rPr>
                <w:rFonts w:ascii="Arial" w:eastAsia="Calibri" w:hAnsi="Arial"/>
                <w:sz w:val="18"/>
                <w:szCs w:val="18"/>
              </w:rPr>
              <w:t xml:space="preserve"> </w:t>
            </w:r>
            <w:r w:rsidRPr="00E159B2">
              <w:rPr>
                <w:rFonts w:ascii="Arial" w:eastAsia="Calibri" w:hAnsi="Arial"/>
                <w:sz w:val="18"/>
                <w:szCs w:val="18"/>
              </w:rPr>
              <w:t>bestimmen und unterscheiden</w:t>
            </w:r>
            <w:r>
              <w:rPr>
                <w:rFonts w:ascii="Arial" w:eastAsia="Calibri" w:hAnsi="Arial"/>
                <w:sz w:val="18"/>
                <w:szCs w:val="18"/>
              </w:rPr>
              <w:t xml:space="preserve"> </w:t>
            </w:r>
            <w:r w:rsidRPr="00E159B2">
              <w:rPr>
                <w:rFonts w:ascii="Arial" w:eastAsia="Calibri" w:hAnsi="Arial"/>
                <w:sz w:val="18"/>
                <w:szCs w:val="18"/>
              </w:rPr>
              <w:t>(</w:t>
            </w:r>
            <w:r w:rsidR="00F54B79">
              <w:rPr>
                <w:rFonts w:ascii="Arial" w:eastAsia="Calibri" w:hAnsi="Arial"/>
                <w:sz w:val="18"/>
                <w:szCs w:val="18"/>
              </w:rPr>
              <w:t>z.B.</w:t>
            </w:r>
            <w:r w:rsidRPr="00E159B2">
              <w:rPr>
                <w:rFonts w:ascii="Arial" w:eastAsia="Calibri" w:hAnsi="Arial"/>
                <w:sz w:val="18"/>
                <w:szCs w:val="18"/>
              </w:rPr>
              <w:t xml:space="preserve"> Lexikonartikel,</w:t>
            </w:r>
            <w:r>
              <w:rPr>
                <w:rFonts w:ascii="Arial" w:eastAsia="Calibri" w:hAnsi="Arial"/>
                <w:sz w:val="18"/>
                <w:szCs w:val="18"/>
              </w:rPr>
              <w:t xml:space="preserve"> </w:t>
            </w:r>
            <w:r w:rsidRPr="00E159B2">
              <w:rPr>
                <w:rFonts w:ascii="Arial" w:eastAsia="Calibri" w:hAnsi="Arial"/>
                <w:sz w:val="18"/>
                <w:szCs w:val="18"/>
              </w:rPr>
              <w:t>Gebrauchsanweisung, Nachricht,</w:t>
            </w:r>
            <w:r>
              <w:rPr>
                <w:rFonts w:ascii="Arial" w:eastAsia="Calibri" w:hAnsi="Arial"/>
                <w:sz w:val="18"/>
                <w:szCs w:val="18"/>
              </w:rPr>
              <w:t xml:space="preserve"> </w:t>
            </w:r>
            <w:r w:rsidRPr="00E159B2">
              <w:rPr>
                <w:rFonts w:ascii="Arial" w:eastAsia="Calibri" w:hAnsi="Arial"/>
                <w:sz w:val="18"/>
                <w:szCs w:val="18"/>
              </w:rPr>
              <w:t>Werbetext, Gesetzestext)</w:t>
            </w:r>
          </w:p>
          <w:p w:rsidR="00E159B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(12) Verständnis- und Deutungsmöglichkeiten</w:t>
            </w:r>
            <w:r>
              <w:rPr>
                <w:rFonts w:ascii="Arial" w:eastAsia="Calibri" w:hAnsi="Arial"/>
                <w:sz w:val="18"/>
                <w:szCs w:val="18"/>
              </w:rPr>
              <w:t xml:space="preserve"> </w:t>
            </w:r>
            <w:r w:rsidRPr="00E159B2">
              <w:rPr>
                <w:rFonts w:ascii="Arial" w:eastAsia="Calibri" w:hAnsi="Arial"/>
                <w:sz w:val="18"/>
                <w:szCs w:val="18"/>
              </w:rPr>
              <w:t>eines Textes</w:t>
            </w:r>
            <w:r>
              <w:rPr>
                <w:rFonts w:ascii="Arial" w:eastAsia="Calibri" w:hAnsi="Arial"/>
                <w:sz w:val="18"/>
                <w:szCs w:val="18"/>
              </w:rPr>
              <w:t xml:space="preserve"> </w:t>
            </w:r>
            <w:r w:rsidRPr="00E159B2">
              <w:rPr>
                <w:rFonts w:ascii="Arial" w:eastAsia="Calibri" w:hAnsi="Arial"/>
                <w:sz w:val="18"/>
                <w:szCs w:val="18"/>
              </w:rPr>
              <w:t>formulieren und das eigene</w:t>
            </w:r>
            <w:r>
              <w:rPr>
                <w:rFonts w:ascii="Arial" w:eastAsia="Calibri" w:hAnsi="Arial"/>
                <w:sz w:val="18"/>
                <w:szCs w:val="18"/>
              </w:rPr>
              <w:t xml:space="preserve"> </w:t>
            </w:r>
            <w:r w:rsidRPr="00E159B2">
              <w:rPr>
                <w:rFonts w:ascii="Arial" w:eastAsia="Calibri" w:hAnsi="Arial"/>
                <w:sz w:val="18"/>
                <w:szCs w:val="18"/>
              </w:rPr>
              <w:t>Textverständnis erläutern und</w:t>
            </w:r>
            <w:r>
              <w:rPr>
                <w:rFonts w:ascii="Arial" w:eastAsia="Calibri" w:hAnsi="Arial"/>
                <w:sz w:val="18"/>
                <w:szCs w:val="18"/>
              </w:rPr>
              <w:t xml:space="preserve"> </w:t>
            </w:r>
            <w:r w:rsidRPr="00E159B2">
              <w:rPr>
                <w:rFonts w:ascii="Arial" w:eastAsia="Calibri" w:hAnsi="Arial"/>
                <w:sz w:val="18"/>
                <w:szCs w:val="18"/>
              </w:rPr>
              <w:t>begründen (Hypothese mit</w:t>
            </w:r>
            <w:r>
              <w:rPr>
                <w:rFonts w:ascii="Arial" w:eastAsia="Calibri" w:hAnsi="Arial"/>
                <w:sz w:val="18"/>
                <w:szCs w:val="18"/>
              </w:rPr>
              <w:t xml:space="preserve"> </w:t>
            </w:r>
            <w:r w:rsidRPr="00E159B2">
              <w:rPr>
                <w:rFonts w:ascii="Arial" w:eastAsia="Calibri" w:hAnsi="Arial"/>
                <w:sz w:val="18"/>
                <w:szCs w:val="18"/>
              </w:rPr>
              <w:t>Begründung und Beleg)</w:t>
            </w:r>
          </w:p>
          <w:p w:rsidR="00E159B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(13) Verstehensschwierigkeiten</w:t>
            </w:r>
            <w:r>
              <w:rPr>
                <w:rFonts w:ascii="Arial" w:eastAsia="Calibri" w:hAnsi="Arial"/>
                <w:sz w:val="18"/>
                <w:szCs w:val="18"/>
              </w:rPr>
              <w:t xml:space="preserve"> </w:t>
            </w:r>
            <w:r w:rsidRPr="00E159B2">
              <w:rPr>
                <w:rFonts w:ascii="Arial" w:eastAsia="Calibri" w:hAnsi="Arial"/>
                <w:sz w:val="18"/>
                <w:szCs w:val="18"/>
              </w:rPr>
              <w:t>benennen und in einen</w:t>
            </w:r>
            <w:r>
              <w:rPr>
                <w:rFonts w:ascii="Arial" w:eastAsia="Calibri" w:hAnsi="Arial"/>
                <w:sz w:val="18"/>
                <w:szCs w:val="18"/>
              </w:rPr>
              <w:t xml:space="preserve"> </w:t>
            </w:r>
            <w:r w:rsidRPr="00E159B2">
              <w:rPr>
                <w:rFonts w:ascii="Arial" w:eastAsia="Calibri" w:hAnsi="Arial"/>
                <w:sz w:val="18"/>
                <w:szCs w:val="18"/>
              </w:rPr>
              <w:t>Zusammenhang mit ihrem</w:t>
            </w:r>
            <w:r>
              <w:rPr>
                <w:rFonts w:ascii="Arial" w:eastAsia="Calibri" w:hAnsi="Arial"/>
                <w:sz w:val="18"/>
                <w:szCs w:val="18"/>
              </w:rPr>
              <w:t xml:space="preserve"> </w:t>
            </w:r>
            <w:r w:rsidRPr="00E159B2">
              <w:rPr>
                <w:rFonts w:ascii="Arial" w:eastAsia="Calibri" w:hAnsi="Arial"/>
                <w:sz w:val="18"/>
                <w:szCs w:val="18"/>
              </w:rPr>
              <w:t>Textverstehen stellen</w:t>
            </w:r>
          </w:p>
          <w:p w:rsidR="00E159B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(14) Vorwissen für ihr Textverstehen</w:t>
            </w:r>
            <w:r>
              <w:rPr>
                <w:rFonts w:ascii="Arial" w:eastAsia="Calibri" w:hAnsi="Arial"/>
                <w:sz w:val="18"/>
                <w:szCs w:val="18"/>
              </w:rPr>
              <w:t xml:space="preserve"> </w:t>
            </w:r>
            <w:r w:rsidRPr="00E159B2">
              <w:rPr>
                <w:rFonts w:ascii="Arial" w:eastAsia="Calibri" w:hAnsi="Arial"/>
                <w:sz w:val="18"/>
                <w:szCs w:val="18"/>
              </w:rPr>
              <w:t>nutzen</w:t>
            </w:r>
          </w:p>
          <w:p w:rsidR="00E159B2" w:rsidRPr="00E159B2"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(15) für ihr Textverstehen einschlägige</w:t>
            </w:r>
            <w:r>
              <w:rPr>
                <w:rFonts w:ascii="Arial" w:eastAsia="Calibri" w:hAnsi="Arial"/>
                <w:sz w:val="18"/>
                <w:szCs w:val="18"/>
              </w:rPr>
              <w:t xml:space="preserve"> </w:t>
            </w:r>
            <w:r w:rsidRPr="00E159B2">
              <w:rPr>
                <w:rFonts w:ascii="Arial" w:eastAsia="Calibri" w:hAnsi="Arial"/>
                <w:sz w:val="18"/>
                <w:szCs w:val="18"/>
              </w:rPr>
              <w:t>Quellen nutzen</w:t>
            </w:r>
            <w:r>
              <w:rPr>
                <w:rFonts w:ascii="Arial" w:eastAsia="Calibri" w:hAnsi="Arial"/>
                <w:sz w:val="18"/>
                <w:szCs w:val="18"/>
              </w:rPr>
              <w:t xml:space="preserve"> </w:t>
            </w:r>
            <w:r w:rsidRPr="00E159B2">
              <w:rPr>
                <w:rFonts w:ascii="Arial" w:eastAsia="Calibri" w:hAnsi="Arial"/>
                <w:sz w:val="18"/>
                <w:szCs w:val="18"/>
              </w:rPr>
              <w:t>(Lexika, Wörterbücher, Internet)</w:t>
            </w:r>
          </w:p>
          <w:p w:rsidR="009F7A63" w:rsidRPr="00E159B2" w:rsidRDefault="009F7A63" w:rsidP="00E159B2">
            <w:pPr>
              <w:rPr>
                <w:rFonts w:eastAsia="Calibri" w:cs="Arial"/>
                <w:sz w:val="18"/>
                <w:szCs w:val="18"/>
              </w:rPr>
            </w:pPr>
            <w:r w:rsidRPr="00E159B2">
              <w:rPr>
                <w:rFonts w:eastAsia="Calibri" w:cs="Arial"/>
                <w:sz w:val="18"/>
                <w:szCs w:val="18"/>
              </w:rPr>
              <w:t>(21) Thesen problematisieren und erörtern</w:t>
            </w:r>
          </w:p>
          <w:p w:rsidR="002F4280" w:rsidRPr="00E159B2" w:rsidRDefault="002F4280" w:rsidP="00E159B2">
            <w:pPr>
              <w:pStyle w:val="BPStandard"/>
              <w:suppressAutoHyphens w:val="0"/>
              <w:rPr>
                <w:rFonts w:ascii="Arial" w:eastAsia="Calibri" w:hAnsi="Arial"/>
                <w:sz w:val="18"/>
                <w:szCs w:val="18"/>
                <w:u w:val="single"/>
              </w:rPr>
            </w:pPr>
            <w:r w:rsidRPr="00E159B2">
              <w:rPr>
                <w:rFonts w:ascii="Arial" w:eastAsia="Calibri" w:hAnsi="Arial"/>
                <w:sz w:val="18"/>
                <w:szCs w:val="18"/>
                <w:u w:val="single"/>
              </w:rPr>
              <w:t>3.2.1.3 Medien</w:t>
            </w:r>
          </w:p>
          <w:p w:rsidR="002F4280" w:rsidRPr="002F4280" w:rsidRDefault="00E159B2" w:rsidP="00E159B2">
            <w:pPr>
              <w:pStyle w:val="BPStandard"/>
              <w:suppressAutoHyphens w:val="0"/>
              <w:rPr>
                <w:rFonts w:ascii="Arial" w:eastAsia="Calibri" w:hAnsi="Arial"/>
                <w:sz w:val="18"/>
                <w:szCs w:val="18"/>
                <w:highlight w:val="green"/>
              </w:rPr>
            </w:pPr>
            <w:r w:rsidRPr="00E159B2">
              <w:rPr>
                <w:rFonts w:ascii="Arial" w:eastAsia="Calibri" w:hAnsi="Arial"/>
                <w:sz w:val="18"/>
                <w:szCs w:val="18"/>
              </w:rPr>
              <w:t>(4) Printmedien und elektronische</w:t>
            </w:r>
            <w:r>
              <w:rPr>
                <w:rFonts w:ascii="Arial" w:eastAsia="Calibri" w:hAnsi="Arial"/>
                <w:sz w:val="18"/>
                <w:szCs w:val="18"/>
              </w:rPr>
              <w:t xml:space="preserve"> </w:t>
            </w:r>
            <w:r w:rsidRPr="00E159B2">
              <w:rPr>
                <w:rFonts w:ascii="Arial" w:eastAsia="Calibri" w:hAnsi="Arial"/>
                <w:sz w:val="18"/>
                <w:szCs w:val="18"/>
              </w:rPr>
              <w:t>Medien gezielt nutzen</w:t>
            </w:r>
            <w:r>
              <w:rPr>
                <w:rFonts w:ascii="Arial" w:eastAsia="Calibri" w:hAnsi="Arial"/>
                <w:sz w:val="18"/>
                <w:szCs w:val="18"/>
              </w:rPr>
              <w:t xml:space="preserve"> </w:t>
            </w:r>
            <w:r w:rsidRPr="00E159B2">
              <w:rPr>
                <w:rFonts w:ascii="Arial" w:eastAsia="Calibri" w:hAnsi="Arial"/>
                <w:sz w:val="18"/>
                <w:szCs w:val="18"/>
              </w:rPr>
              <w:t>und die Auswahl des Mediums</w:t>
            </w:r>
            <w:r>
              <w:rPr>
                <w:rFonts w:ascii="Arial" w:eastAsia="Calibri" w:hAnsi="Arial"/>
                <w:sz w:val="18"/>
                <w:szCs w:val="18"/>
              </w:rPr>
              <w:t xml:space="preserve"> </w:t>
            </w:r>
            <w:r w:rsidRPr="00E159B2">
              <w:rPr>
                <w:rFonts w:ascii="Arial" w:eastAsia="Calibri" w:hAnsi="Arial"/>
                <w:sz w:val="18"/>
                <w:szCs w:val="18"/>
              </w:rPr>
              <w:t>in Hinblick auf seine Funktion</w:t>
            </w:r>
            <w:r>
              <w:rPr>
                <w:rFonts w:ascii="Arial" w:eastAsia="Calibri" w:hAnsi="Arial"/>
                <w:sz w:val="18"/>
                <w:szCs w:val="18"/>
              </w:rPr>
              <w:t xml:space="preserve"> </w:t>
            </w:r>
            <w:r w:rsidRPr="00E159B2">
              <w:rPr>
                <w:rFonts w:ascii="Arial" w:eastAsia="Calibri" w:hAnsi="Arial"/>
                <w:sz w:val="18"/>
                <w:szCs w:val="18"/>
              </w:rPr>
              <w:t>begründen</w:t>
            </w:r>
          </w:p>
          <w:p w:rsidR="002F4280" w:rsidRPr="00B64D8A" w:rsidRDefault="00E159B2" w:rsidP="00E159B2">
            <w:pPr>
              <w:pStyle w:val="BPStandard"/>
              <w:suppressAutoHyphens w:val="0"/>
              <w:rPr>
                <w:rFonts w:ascii="Arial" w:eastAsia="Calibri" w:hAnsi="Arial"/>
                <w:sz w:val="18"/>
                <w:szCs w:val="18"/>
              </w:rPr>
            </w:pPr>
            <w:r w:rsidRPr="00E159B2">
              <w:rPr>
                <w:rFonts w:ascii="Arial" w:eastAsia="Calibri" w:hAnsi="Arial"/>
                <w:sz w:val="18"/>
                <w:szCs w:val="18"/>
              </w:rPr>
              <w:t>(5) Informationen aus Printmedien</w:t>
            </w:r>
            <w:r>
              <w:rPr>
                <w:rFonts w:ascii="Arial" w:eastAsia="Calibri" w:hAnsi="Arial"/>
                <w:sz w:val="18"/>
                <w:szCs w:val="18"/>
              </w:rPr>
              <w:t xml:space="preserve"> </w:t>
            </w:r>
            <w:r w:rsidRPr="00E159B2">
              <w:rPr>
                <w:rFonts w:ascii="Arial" w:eastAsia="Calibri" w:hAnsi="Arial"/>
                <w:sz w:val="18"/>
                <w:szCs w:val="18"/>
              </w:rPr>
              <w:t>und digitalen Medien</w:t>
            </w:r>
            <w:r>
              <w:rPr>
                <w:rFonts w:ascii="Arial" w:eastAsia="Calibri" w:hAnsi="Arial"/>
                <w:sz w:val="18"/>
                <w:szCs w:val="18"/>
              </w:rPr>
              <w:t xml:space="preserve"> </w:t>
            </w:r>
            <w:r w:rsidRPr="00E159B2">
              <w:rPr>
                <w:rFonts w:ascii="Arial" w:eastAsia="Calibri" w:hAnsi="Arial"/>
                <w:sz w:val="18"/>
                <w:szCs w:val="18"/>
              </w:rPr>
              <w:t>gewinnen und kriterienorientiert</w:t>
            </w:r>
            <w:r>
              <w:rPr>
                <w:rFonts w:ascii="Arial" w:eastAsia="Calibri" w:hAnsi="Arial"/>
                <w:sz w:val="18"/>
                <w:szCs w:val="18"/>
              </w:rPr>
              <w:t xml:space="preserve"> </w:t>
            </w:r>
            <w:r w:rsidRPr="00E159B2">
              <w:rPr>
                <w:rFonts w:ascii="Arial" w:eastAsia="Calibri" w:hAnsi="Arial"/>
                <w:sz w:val="18"/>
                <w:szCs w:val="18"/>
              </w:rPr>
              <w:t>bewerten; dabei auch</w:t>
            </w:r>
            <w:r>
              <w:rPr>
                <w:rFonts w:ascii="Arial" w:eastAsia="Calibri" w:hAnsi="Arial"/>
                <w:sz w:val="18"/>
                <w:szCs w:val="18"/>
              </w:rPr>
              <w:t xml:space="preserve"> </w:t>
            </w:r>
            <w:r w:rsidRPr="00E159B2">
              <w:rPr>
                <w:rFonts w:ascii="Arial" w:eastAsia="Calibri" w:hAnsi="Arial"/>
                <w:sz w:val="18"/>
                <w:szCs w:val="18"/>
              </w:rPr>
              <w:t>komplexere Suchstrategien</w:t>
            </w:r>
            <w:r>
              <w:rPr>
                <w:rFonts w:ascii="Arial" w:eastAsia="Calibri" w:hAnsi="Arial"/>
                <w:sz w:val="18"/>
                <w:szCs w:val="18"/>
              </w:rPr>
              <w:t xml:space="preserve"> </w:t>
            </w:r>
            <w:r w:rsidRPr="00E159B2">
              <w:rPr>
                <w:rFonts w:ascii="Arial" w:eastAsia="Calibri" w:hAnsi="Arial"/>
                <w:sz w:val="18"/>
                <w:szCs w:val="18"/>
              </w:rPr>
              <w:t>anwenden</w:t>
            </w:r>
          </w:p>
          <w:p w:rsidR="0083083F" w:rsidRDefault="00B64D8A" w:rsidP="00E159B2">
            <w:pPr>
              <w:pStyle w:val="BPStandard"/>
              <w:suppressAutoHyphens w:val="0"/>
              <w:rPr>
                <w:rFonts w:ascii="Arial" w:eastAsia="Calibri" w:hAnsi="Arial"/>
                <w:sz w:val="18"/>
                <w:szCs w:val="18"/>
              </w:rPr>
            </w:pPr>
            <w:r w:rsidRPr="00B64D8A">
              <w:rPr>
                <w:rFonts w:ascii="Arial" w:eastAsia="Calibri" w:hAnsi="Arial"/>
                <w:sz w:val="18"/>
                <w:szCs w:val="18"/>
              </w:rPr>
              <w:t>(19)</w:t>
            </w:r>
            <w:r w:rsidRPr="00B64D8A">
              <w:rPr>
                <w:rFonts w:ascii="Arial" w:hAnsi="Arial"/>
              </w:rPr>
              <w:t xml:space="preserve"> </w:t>
            </w:r>
            <w:r w:rsidRPr="00B64D8A">
              <w:rPr>
                <w:rFonts w:ascii="Arial" w:eastAsia="Calibri" w:hAnsi="Arial"/>
                <w:sz w:val="18"/>
                <w:szCs w:val="18"/>
              </w:rPr>
              <w:t>das eigene Medienverhalten und den eigenen Mediengebrauch beschreiben, erläutern und reflektieren (</w:t>
            </w:r>
            <w:r w:rsidR="00F54B79">
              <w:rPr>
                <w:rFonts w:ascii="Arial" w:eastAsia="Calibri" w:hAnsi="Arial"/>
                <w:sz w:val="18"/>
                <w:szCs w:val="18"/>
              </w:rPr>
              <w:t>z.B.</w:t>
            </w:r>
            <w:r w:rsidRPr="00B64D8A">
              <w:rPr>
                <w:rFonts w:ascii="Arial" w:eastAsia="Calibri" w:hAnsi="Arial"/>
                <w:sz w:val="18"/>
                <w:szCs w:val="18"/>
              </w:rPr>
              <w:t xml:space="preserve"> Auseinandersetzung mit Konsumverhalten, Cyber-Mobbing)</w:t>
            </w:r>
          </w:p>
          <w:p w:rsidR="0083083F" w:rsidRDefault="0083083F" w:rsidP="00E159B2">
            <w:pPr>
              <w:pStyle w:val="BPStandard"/>
              <w:suppressAutoHyphens w:val="0"/>
              <w:rPr>
                <w:rFonts w:ascii="Arial" w:eastAsia="Calibri" w:hAnsi="Arial"/>
                <w:sz w:val="18"/>
                <w:szCs w:val="18"/>
              </w:rPr>
            </w:pPr>
            <w:r w:rsidRPr="0083083F">
              <w:rPr>
                <w:rFonts w:ascii="Arial" w:eastAsia="Calibri" w:hAnsi="Arial"/>
                <w:sz w:val="18"/>
                <w:szCs w:val="18"/>
              </w:rPr>
              <w:t>(20E) Informationen aus Medien hinsichtlich ihrer Zuverlässigkeit und Glaubwürdigkeit prüfen, auch vergleichend mit alternativen Medienangeboten</w:t>
            </w:r>
          </w:p>
          <w:p w:rsidR="0083083F" w:rsidRPr="0083083F" w:rsidRDefault="0083083F" w:rsidP="00E159B2">
            <w:pPr>
              <w:snapToGrid w:val="0"/>
              <w:rPr>
                <w:rFonts w:eastAsia="Calibri" w:cs="Arial"/>
                <w:sz w:val="18"/>
                <w:szCs w:val="18"/>
              </w:rPr>
            </w:pPr>
            <w:r w:rsidRPr="0083083F">
              <w:rPr>
                <w:rFonts w:eastAsia="Calibri" w:cs="Arial"/>
                <w:sz w:val="18"/>
                <w:szCs w:val="18"/>
              </w:rPr>
              <w:t>(21) sich mit Gefahren der Mediennutzung auseinandersetzen und angemessen und präventiv agieren;</w:t>
            </w:r>
            <w:r>
              <w:rPr>
                <w:rFonts w:eastAsia="Calibri" w:cs="Arial"/>
                <w:sz w:val="18"/>
                <w:szCs w:val="18"/>
              </w:rPr>
              <w:t xml:space="preserve"> </w:t>
            </w:r>
            <w:r w:rsidRPr="0083083F">
              <w:rPr>
                <w:rFonts w:eastAsia="Calibri" w:cs="Arial"/>
                <w:sz w:val="18"/>
                <w:szCs w:val="18"/>
              </w:rPr>
              <w:t>Urheberrecht, Datenschutz und Persönlichkeitsrechte beim Umgang mit Medien berücksichtigen</w:t>
            </w:r>
          </w:p>
        </w:tc>
        <w:tc>
          <w:tcPr>
            <w:tcW w:w="1277" w:type="pct"/>
            <w:gridSpan w:val="2"/>
            <w:tcBorders>
              <w:top w:val="dashed" w:sz="4" w:space="0" w:color="auto"/>
              <w:left w:val="single" w:sz="4" w:space="0" w:color="000000"/>
              <w:bottom w:val="single" w:sz="4" w:space="0" w:color="000000"/>
            </w:tcBorders>
            <w:tcMar>
              <w:top w:w="0" w:type="dxa"/>
              <w:left w:w="108" w:type="dxa"/>
              <w:bottom w:w="0" w:type="dxa"/>
              <w:right w:w="108" w:type="dxa"/>
            </w:tcMar>
          </w:tcPr>
          <w:p w:rsidR="00942894" w:rsidRPr="00291799" w:rsidRDefault="00942894" w:rsidP="000F50E3">
            <w:pPr>
              <w:spacing w:line="276" w:lineRule="auto"/>
              <w:rPr>
                <w:rFonts w:eastAsia="Calibri" w:cs="Arial"/>
                <w:b/>
                <w:bCs/>
                <w:szCs w:val="22"/>
              </w:rPr>
            </w:pPr>
            <w:r w:rsidRPr="00E2776A">
              <w:rPr>
                <w:rFonts w:eastAsia="Calibri" w:cs="Arial"/>
                <w:b/>
                <w:bCs/>
                <w:szCs w:val="22"/>
                <w:shd w:val="clear" w:color="auto" w:fill="F0A08D"/>
              </w:rPr>
              <w:t>E:</w:t>
            </w:r>
          </w:p>
          <w:p w:rsidR="00942894" w:rsidRPr="00291799" w:rsidRDefault="00942894" w:rsidP="000F50E3">
            <w:pPr>
              <w:pStyle w:val="bcTabVortext"/>
            </w:pPr>
            <w:r>
              <w:t>vielschichtigeres bzw. komplexeres</w:t>
            </w:r>
            <w:r w:rsidRPr="00291799">
              <w:t xml:space="preserve"> Kompendium (</w:t>
            </w:r>
            <w:r w:rsidR="00F54B79">
              <w:t>z.B.</w:t>
            </w:r>
            <w:r w:rsidRPr="00291799">
              <w:t xml:space="preserve"> bestehend aus Geschichten mittlerer Länge, Auszügen aus Jugendbüchern, Podcasts, Graphiken, Schaubildern, gekürzten und vollständigen Texten aus Printmedien) selbstständig oder mit Bezug auf Schlagwörter (</w:t>
            </w:r>
            <w:r w:rsidR="00F54B79">
              <w:t>z.B.</w:t>
            </w:r>
            <w:r w:rsidRPr="00291799">
              <w:t xml:space="preserve"> Situation, Absichten, Probleme, Beteiligte etc.) in Bezug auf das Oberthema auswerten und die Ergebnisse tabellarisch darstellen, ggf. bereits geordnet nach Antithese und These; die im Voraus definierten Grundbegriffe sollten dabei zur Differenzierung verschiedener Aussagen berücksichtigt werden</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tc>
      </w:tr>
      <w:tr w:rsidR="00942894" w:rsidTr="005F47F6">
        <w:trPr>
          <w:trHeight w:val="397"/>
        </w:trPr>
        <w:tc>
          <w:tcPr>
            <w:tcW w:w="5000" w:type="pct"/>
            <w:gridSpan w:val="7"/>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42894" w:rsidRDefault="00942894" w:rsidP="000F50E3">
            <w:pPr>
              <w:jc w:val="center"/>
              <w:rPr>
                <w:b/>
                <w:bCs/>
              </w:rPr>
            </w:pPr>
            <w:r>
              <w:rPr>
                <w:b/>
                <w:bCs/>
              </w:rPr>
              <w:t>3. Gedanken Positionen zuordnen und strukturieren</w:t>
            </w:r>
          </w:p>
        </w:tc>
      </w:tr>
      <w:tr w:rsidR="00942894" w:rsidTr="005F47F6">
        <w:trPr>
          <w:trHeight w:val="284"/>
        </w:trPr>
        <w:tc>
          <w:tcPr>
            <w:tcW w:w="1231" w:type="pct"/>
            <w:vMerge w:val="restart"/>
            <w:tcBorders>
              <w:left w:val="single" w:sz="4" w:space="0" w:color="000000"/>
              <w:bottom w:val="single" w:sz="4" w:space="0" w:color="000000"/>
            </w:tcBorders>
            <w:tcMar>
              <w:top w:w="0" w:type="dxa"/>
              <w:left w:w="108" w:type="dxa"/>
              <w:bottom w:w="0" w:type="dxa"/>
              <w:right w:w="108" w:type="dxa"/>
            </w:tcMar>
          </w:tcPr>
          <w:p w:rsidR="00740D36" w:rsidRPr="00740D36" w:rsidRDefault="00740D36" w:rsidP="00740D36">
            <w:pPr>
              <w:pStyle w:val="BPStandard"/>
              <w:rPr>
                <w:rFonts w:ascii="Arial" w:hAnsi="Arial"/>
                <w:sz w:val="18"/>
                <w:szCs w:val="18"/>
                <w:u w:val="single"/>
              </w:rPr>
            </w:pPr>
            <w:r w:rsidRPr="00740D36">
              <w:rPr>
                <w:rFonts w:ascii="Arial" w:hAnsi="Arial"/>
                <w:sz w:val="18"/>
                <w:szCs w:val="18"/>
                <w:u w:val="single"/>
              </w:rPr>
              <w:t>2.2. Schreiben</w:t>
            </w:r>
          </w:p>
          <w:p w:rsidR="00225D22" w:rsidRPr="00225D22" w:rsidRDefault="00225D22" w:rsidP="00225D22">
            <w:pPr>
              <w:pStyle w:val="BPStandard"/>
              <w:rPr>
                <w:rFonts w:ascii="Arial" w:hAnsi="Arial"/>
                <w:sz w:val="18"/>
                <w:szCs w:val="18"/>
              </w:rPr>
            </w:pPr>
            <w:r w:rsidRPr="00225D22">
              <w:rPr>
                <w:rFonts w:ascii="Arial" w:hAnsi="Arial"/>
                <w:sz w:val="18"/>
                <w:szCs w:val="18"/>
              </w:rPr>
              <w:t>14. Informationen aus linearen und nichtlinearen Texten zusammenfassen und kohärent darstellen</w:t>
            </w:r>
          </w:p>
          <w:p w:rsidR="00225D22" w:rsidRPr="00225D22" w:rsidRDefault="00225D22" w:rsidP="00225D22">
            <w:pPr>
              <w:pStyle w:val="BPStandard"/>
              <w:rPr>
                <w:rFonts w:ascii="Arial" w:hAnsi="Arial"/>
                <w:sz w:val="18"/>
                <w:szCs w:val="18"/>
              </w:rPr>
            </w:pPr>
            <w:r w:rsidRPr="00225D22">
              <w:rPr>
                <w:rFonts w:ascii="Arial" w:hAnsi="Arial"/>
                <w:sz w:val="18"/>
                <w:szCs w:val="18"/>
              </w:rPr>
              <w:t>15. eigenes Wissen über literarische, sprachliche und weitere Sachverhalte geordnet darstellen</w:t>
            </w:r>
          </w:p>
          <w:p w:rsidR="00740D36" w:rsidRDefault="00225D22" w:rsidP="00740D36">
            <w:pPr>
              <w:pStyle w:val="BPStandard"/>
              <w:rPr>
                <w:rFonts w:ascii="Arial" w:hAnsi="Arial"/>
                <w:sz w:val="18"/>
                <w:szCs w:val="18"/>
              </w:rPr>
            </w:pPr>
            <w:r w:rsidRPr="00225D22">
              <w:rPr>
                <w:rFonts w:ascii="Arial" w:hAnsi="Arial"/>
                <w:sz w:val="18"/>
                <w:szCs w:val="18"/>
              </w:rPr>
              <w:t>16. Formen der Informationsverschriftlichung anwenden (</w:t>
            </w:r>
            <w:r w:rsidR="00F54B79">
              <w:rPr>
                <w:rFonts w:ascii="Arial" w:hAnsi="Arial"/>
                <w:sz w:val="18"/>
                <w:szCs w:val="18"/>
              </w:rPr>
              <w:t>z.B.</w:t>
            </w:r>
            <w:r w:rsidRPr="00225D22">
              <w:rPr>
                <w:rFonts w:ascii="Arial" w:hAnsi="Arial"/>
                <w:sz w:val="18"/>
                <w:szCs w:val="18"/>
              </w:rPr>
              <w:t xml:space="preserve"> Notiz, Exzerpt, Protokoll)</w:t>
            </w:r>
          </w:p>
          <w:p w:rsidR="00740D36" w:rsidRDefault="00225D22" w:rsidP="00740D36">
            <w:pPr>
              <w:pStyle w:val="BPStandard"/>
              <w:rPr>
                <w:rFonts w:ascii="Arial" w:hAnsi="Arial"/>
                <w:sz w:val="18"/>
                <w:szCs w:val="18"/>
              </w:rPr>
            </w:pPr>
            <w:r w:rsidRPr="00225D22">
              <w:rPr>
                <w:rFonts w:ascii="Arial" w:hAnsi="Arial"/>
                <w:sz w:val="18"/>
                <w:szCs w:val="18"/>
              </w:rPr>
              <w:t>19. Thesen formulieren</w:t>
            </w:r>
          </w:p>
          <w:p w:rsidR="00740D36" w:rsidRPr="00DE0C92" w:rsidRDefault="00740D36" w:rsidP="00740D36">
            <w:pPr>
              <w:rPr>
                <w:rFonts w:eastAsia="Calibri" w:cs="Arial"/>
                <w:sz w:val="18"/>
                <w:szCs w:val="18"/>
              </w:rPr>
            </w:pPr>
            <w:r w:rsidRPr="00DE0C92">
              <w:rPr>
                <w:rFonts w:eastAsia="Calibri" w:cs="Arial"/>
                <w:sz w:val="18"/>
                <w:szCs w:val="18"/>
              </w:rPr>
              <w:t>20</w:t>
            </w:r>
            <w:r>
              <w:rPr>
                <w:rFonts w:eastAsia="Calibri" w:cs="Arial"/>
                <w:sz w:val="18"/>
                <w:szCs w:val="18"/>
              </w:rPr>
              <w:t>.</w:t>
            </w:r>
            <w:r w:rsidRPr="00DE0C92">
              <w:rPr>
                <w:rFonts w:eastAsia="Calibri" w:cs="Arial"/>
                <w:sz w:val="18"/>
                <w:szCs w:val="18"/>
              </w:rPr>
              <w:t xml:space="preserve"> Argumente mit plausibler Begründung formulieren und durch geeignete Belege, Beispiele</w:t>
            </w:r>
          </w:p>
          <w:p w:rsidR="00740D36" w:rsidRPr="00DE0C92" w:rsidRDefault="00740D36" w:rsidP="00740D36">
            <w:pPr>
              <w:rPr>
                <w:rFonts w:eastAsia="Calibri" w:cs="Arial"/>
                <w:sz w:val="18"/>
                <w:szCs w:val="18"/>
              </w:rPr>
            </w:pPr>
            <w:r w:rsidRPr="00DE0C92">
              <w:rPr>
                <w:rFonts w:eastAsia="Calibri" w:cs="Arial"/>
                <w:sz w:val="18"/>
                <w:szCs w:val="18"/>
              </w:rPr>
              <w:t>und Beweise stützen</w:t>
            </w:r>
          </w:p>
          <w:p w:rsidR="00740D36" w:rsidRPr="00DE0C92" w:rsidRDefault="00740D36" w:rsidP="00740D36">
            <w:pPr>
              <w:rPr>
                <w:rFonts w:eastAsia="Calibri" w:cs="Arial"/>
                <w:sz w:val="18"/>
                <w:szCs w:val="18"/>
              </w:rPr>
            </w:pPr>
            <w:r w:rsidRPr="00DE0C92">
              <w:rPr>
                <w:rFonts w:eastAsia="Calibri" w:cs="Arial"/>
                <w:sz w:val="18"/>
                <w:szCs w:val="18"/>
              </w:rPr>
              <w:t>23</w:t>
            </w:r>
            <w:r>
              <w:rPr>
                <w:rFonts w:eastAsia="Calibri" w:cs="Arial"/>
                <w:sz w:val="18"/>
                <w:szCs w:val="18"/>
              </w:rPr>
              <w:t>.</w:t>
            </w:r>
            <w:r w:rsidRPr="00DE0C92">
              <w:rPr>
                <w:rFonts w:eastAsia="Calibri" w:cs="Arial"/>
                <w:sz w:val="18"/>
                <w:szCs w:val="18"/>
              </w:rPr>
              <w:t xml:space="preserve"> eigenständige (E) Schlussfolgerungen ziehen und begründet Stellung nehmen</w:t>
            </w:r>
          </w:p>
          <w:p w:rsidR="00740D36" w:rsidRPr="00740D36" w:rsidRDefault="00740D36" w:rsidP="00740D36">
            <w:pPr>
              <w:rPr>
                <w:rFonts w:eastAsia="Calibri" w:cs="Arial"/>
                <w:sz w:val="18"/>
                <w:szCs w:val="18"/>
                <w:u w:val="single"/>
              </w:rPr>
            </w:pPr>
            <w:r w:rsidRPr="00740D36">
              <w:rPr>
                <w:rFonts w:eastAsia="Calibri" w:cs="Arial"/>
                <w:sz w:val="18"/>
                <w:szCs w:val="18"/>
                <w:u w:val="single"/>
              </w:rPr>
              <w:t>2.3. Lesen</w:t>
            </w:r>
          </w:p>
          <w:p w:rsidR="00740D36" w:rsidRPr="00DE0C92" w:rsidRDefault="00225D22" w:rsidP="00740D36">
            <w:pPr>
              <w:pStyle w:val="BPStandard"/>
              <w:rPr>
                <w:rFonts w:ascii="Arial" w:hAnsi="Arial"/>
                <w:sz w:val="18"/>
                <w:szCs w:val="18"/>
              </w:rPr>
            </w:pPr>
            <w:r w:rsidRPr="00225D22">
              <w:rPr>
                <w:rFonts w:ascii="Arial" w:hAnsi="Arial"/>
                <w:sz w:val="18"/>
                <w:szCs w:val="18"/>
              </w:rPr>
              <w:t>17. Thesen, Argumente und Beispiele in Texten unterscheiden und bestimmen</w:t>
            </w:r>
          </w:p>
          <w:p w:rsidR="00740D36" w:rsidRPr="00DE0C92" w:rsidRDefault="00740D36" w:rsidP="00740D36">
            <w:pPr>
              <w:pStyle w:val="BPStandard"/>
              <w:rPr>
                <w:rFonts w:ascii="Arial" w:hAnsi="Arial"/>
                <w:sz w:val="18"/>
                <w:szCs w:val="18"/>
              </w:rPr>
            </w:pPr>
            <w:r w:rsidRPr="00DE0C92">
              <w:rPr>
                <w:rFonts w:ascii="Arial" w:hAnsi="Arial"/>
                <w:sz w:val="18"/>
                <w:szCs w:val="18"/>
              </w:rPr>
              <w:t>18</w:t>
            </w:r>
            <w:r>
              <w:rPr>
                <w:rFonts w:ascii="Arial" w:hAnsi="Arial"/>
                <w:sz w:val="18"/>
                <w:szCs w:val="18"/>
              </w:rPr>
              <w:t>.</w:t>
            </w:r>
            <w:r w:rsidRPr="00DE0C92">
              <w:rPr>
                <w:rFonts w:ascii="Arial" w:hAnsi="Arial"/>
                <w:sz w:val="18"/>
                <w:szCs w:val="18"/>
              </w:rPr>
              <w:t xml:space="preserve"> die Problemstellung, den inhaltlichen Zusammenhang (E) und die Positionen in argumentierenden</w:t>
            </w:r>
          </w:p>
          <w:p w:rsidR="00740D36" w:rsidRPr="00DE0C92" w:rsidRDefault="00740D36" w:rsidP="00740D36">
            <w:pPr>
              <w:pStyle w:val="BPStandard"/>
              <w:rPr>
                <w:rFonts w:ascii="Arial" w:hAnsi="Arial"/>
                <w:sz w:val="18"/>
                <w:szCs w:val="18"/>
              </w:rPr>
            </w:pPr>
            <w:r w:rsidRPr="00DE0C92">
              <w:rPr>
                <w:rFonts w:ascii="Arial" w:hAnsi="Arial"/>
                <w:sz w:val="18"/>
                <w:szCs w:val="18"/>
              </w:rPr>
              <w:t>Texten erfassen</w:t>
            </w:r>
          </w:p>
          <w:p w:rsidR="00740D36" w:rsidRPr="00DE0C92" w:rsidRDefault="00740D36" w:rsidP="00740D36">
            <w:pPr>
              <w:pStyle w:val="BPStandard"/>
              <w:rPr>
                <w:rFonts w:ascii="Arial" w:hAnsi="Arial"/>
                <w:sz w:val="18"/>
                <w:szCs w:val="18"/>
              </w:rPr>
            </w:pPr>
            <w:r w:rsidRPr="00DE0C92">
              <w:rPr>
                <w:rFonts w:ascii="Arial" w:hAnsi="Arial"/>
                <w:sz w:val="18"/>
                <w:szCs w:val="18"/>
              </w:rPr>
              <w:t>19</w:t>
            </w:r>
            <w:r>
              <w:rPr>
                <w:rFonts w:ascii="Arial" w:hAnsi="Arial"/>
                <w:sz w:val="18"/>
                <w:szCs w:val="18"/>
              </w:rPr>
              <w:t>.</w:t>
            </w:r>
            <w:r w:rsidRPr="00DE0C92">
              <w:rPr>
                <w:rFonts w:ascii="Arial" w:hAnsi="Arial"/>
                <w:sz w:val="18"/>
                <w:szCs w:val="18"/>
              </w:rPr>
              <w:t xml:space="preserve"> Vergleiche zwischen Texten anstellen, Vergleichsaspekte herausarbeiten (E) und für das</w:t>
            </w:r>
          </w:p>
          <w:p w:rsidR="00740D36" w:rsidRPr="00DE0C92" w:rsidRDefault="00740D36" w:rsidP="00740D36">
            <w:pPr>
              <w:pStyle w:val="BPStandard"/>
              <w:rPr>
                <w:rFonts w:ascii="Arial" w:hAnsi="Arial"/>
                <w:sz w:val="18"/>
                <w:szCs w:val="18"/>
              </w:rPr>
            </w:pPr>
            <w:r w:rsidRPr="00DE0C92">
              <w:rPr>
                <w:rFonts w:ascii="Arial" w:hAnsi="Arial"/>
                <w:sz w:val="18"/>
                <w:szCs w:val="18"/>
              </w:rPr>
              <w:t>Textverstehen nutzen</w:t>
            </w:r>
          </w:p>
          <w:p w:rsidR="00740D36" w:rsidRPr="00DE0C92" w:rsidRDefault="00740D36" w:rsidP="00740D36">
            <w:pPr>
              <w:pStyle w:val="BPStandard"/>
              <w:rPr>
                <w:rFonts w:ascii="Arial" w:hAnsi="Arial"/>
                <w:sz w:val="18"/>
                <w:szCs w:val="18"/>
              </w:rPr>
            </w:pPr>
            <w:r w:rsidRPr="00DE0C92">
              <w:rPr>
                <w:rFonts w:ascii="Arial" w:hAnsi="Arial"/>
                <w:sz w:val="18"/>
                <w:szCs w:val="18"/>
              </w:rPr>
              <w:t>20</w:t>
            </w:r>
            <w:r>
              <w:rPr>
                <w:rFonts w:ascii="Arial" w:hAnsi="Arial"/>
                <w:sz w:val="18"/>
                <w:szCs w:val="18"/>
              </w:rPr>
              <w:t>.</w:t>
            </w:r>
            <w:r w:rsidRPr="00DE0C92">
              <w:rPr>
                <w:rFonts w:ascii="Arial" w:hAnsi="Arial"/>
                <w:sz w:val="18"/>
                <w:szCs w:val="18"/>
              </w:rPr>
              <w:t xml:space="preserve"> Information und Wertung in Texten unterscheiden</w:t>
            </w:r>
          </w:p>
          <w:p w:rsidR="00740D36" w:rsidRPr="00DE0C92" w:rsidRDefault="00740D36" w:rsidP="00740D36">
            <w:pPr>
              <w:pStyle w:val="BPStandard"/>
              <w:rPr>
                <w:rFonts w:ascii="Arial" w:hAnsi="Arial"/>
                <w:sz w:val="18"/>
                <w:szCs w:val="18"/>
              </w:rPr>
            </w:pPr>
            <w:r w:rsidRPr="00DE0C92">
              <w:rPr>
                <w:rFonts w:ascii="Arial" w:hAnsi="Arial"/>
                <w:sz w:val="18"/>
                <w:szCs w:val="18"/>
              </w:rPr>
              <w:t>21</w:t>
            </w:r>
            <w:r>
              <w:rPr>
                <w:rFonts w:ascii="Arial" w:hAnsi="Arial"/>
                <w:sz w:val="18"/>
                <w:szCs w:val="18"/>
              </w:rPr>
              <w:t>.</w:t>
            </w:r>
            <w:r w:rsidRPr="00DE0C92">
              <w:rPr>
                <w:rFonts w:ascii="Arial" w:hAnsi="Arial"/>
                <w:sz w:val="18"/>
                <w:szCs w:val="18"/>
              </w:rPr>
              <w:t xml:space="preserve"> begründete Schlussfolgerungen aus Sach- und Gebrauchstexten ziehen und dabei auch konkurrierende Informationen berücksichtigen</w:t>
            </w:r>
          </w:p>
          <w:p w:rsidR="00942894" w:rsidRPr="00DE0C92" w:rsidRDefault="00740D36" w:rsidP="00740D36">
            <w:pPr>
              <w:rPr>
                <w:rFonts w:eastAsia="Calibri" w:cs="Arial"/>
                <w:sz w:val="18"/>
                <w:szCs w:val="18"/>
              </w:rPr>
            </w:pPr>
            <w:r>
              <w:rPr>
                <w:sz w:val="18"/>
                <w:szCs w:val="18"/>
              </w:rPr>
              <w:t>2</w:t>
            </w:r>
            <w:r w:rsidRPr="00DE0C92">
              <w:rPr>
                <w:sz w:val="18"/>
                <w:szCs w:val="18"/>
              </w:rPr>
              <w:t>2</w:t>
            </w:r>
            <w:r>
              <w:rPr>
                <w:sz w:val="18"/>
                <w:szCs w:val="18"/>
              </w:rPr>
              <w:t>.</w:t>
            </w:r>
            <w:r w:rsidRPr="00DE0C92">
              <w:rPr>
                <w:sz w:val="18"/>
                <w:szCs w:val="18"/>
              </w:rPr>
              <w:t xml:space="preserve"> nichtlineare Texte auswerten sowie komplexe Analysen von Texten durchführen (E); die</w:t>
            </w:r>
            <w:r>
              <w:rPr>
                <w:sz w:val="18"/>
                <w:szCs w:val="18"/>
              </w:rPr>
              <w:t xml:space="preserve"> </w:t>
            </w:r>
            <w:r w:rsidRPr="00DE0C92">
              <w:rPr>
                <w:sz w:val="18"/>
                <w:szCs w:val="18"/>
              </w:rPr>
              <w:t xml:space="preserve">Ergebnisse für eine Argumentation </w:t>
            </w:r>
            <w:r>
              <w:rPr>
                <w:sz w:val="18"/>
                <w:szCs w:val="18"/>
              </w:rPr>
              <w:t xml:space="preserve">[…] </w:t>
            </w:r>
            <w:r w:rsidRPr="00DE0C92">
              <w:rPr>
                <w:sz w:val="18"/>
                <w:szCs w:val="18"/>
              </w:rPr>
              <w:t>nutzen</w:t>
            </w:r>
            <w:r w:rsidRPr="00DE0C92">
              <w:rPr>
                <w:rFonts w:eastAsia="Calibri" w:cs="Arial"/>
                <w:sz w:val="18"/>
                <w:szCs w:val="18"/>
              </w:rPr>
              <w:t xml:space="preserve"> </w:t>
            </w:r>
          </w:p>
          <w:p w:rsidR="00942894" w:rsidRPr="00DE0C92" w:rsidRDefault="00942894" w:rsidP="00740D36">
            <w:pPr>
              <w:rPr>
                <w:rFonts w:eastAsia="Calibri" w:cs="Arial"/>
                <w:sz w:val="18"/>
                <w:szCs w:val="18"/>
              </w:rPr>
            </w:pPr>
          </w:p>
        </w:tc>
        <w:tc>
          <w:tcPr>
            <w:tcW w:w="1269" w:type="pct"/>
            <w:gridSpan w:val="3"/>
            <w:tcBorders>
              <w:left w:val="single" w:sz="4" w:space="0" w:color="000000"/>
              <w:bottom w:val="single" w:sz="4" w:space="0" w:color="000000"/>
            </w:tcBorders>
            <w:tcMar>
              <w:top w:w="0" w:type="dxa"/>
              <w:left w:w="108" w:type="dxa"/>
              <w:bottom w:w="0" w:type="dxa"/>
              <w:right w:w="108" w:type="dxa"/>
            </w:tcMar>
          </w:tcPr>
          <w:p w:rsidR="00942894" w:rsidRPr="00E2776A" w:rsidRDefault="00942894" w:rsidP="00CB35D5">
            <w:pPr>
              <w:spacing w:before="60"/>
              <w:rPr>
                <w:rFonts w:eastAsia="Calibri" w:cs="Arial"/>
                <w:sz w:val="18"/>
                <w:szCs w:val="18"/>
                <w:u w:val="single"/>
              </w:rPr>
            </w:pPr>
            <w:r w:rsidRPr="00E2776A">
              <w:rPr>
                <w:rFonts w:eastAsia="Calibri" w:cs="Arial"/>
                <w:sz w:val="18"/>
                <w:szCs w:val="18"/>
                <w:u w:val="single"/>
              </w:rPr>
              <w:t>3.2.</w:t>
            </w:r>
            <w:r w:rsidR="00E2776A" w:rsidRPr="00E2776A">
              <w:rPr>
                <w:rFonts w:eastAsia="Calibri" w:cs="Arial"/>
                <w:sz w:val="18"/>
                <w:szCs w:val="18"/>
                <w:u w:val="single"/>
              </w:rPr>
              <w:t>2.</w:t>
            </w:r>
            <w:r w:rsidRPr="00E2776A">
              <w:rPr>
                <w:rFonts w:eastAsia="Calibri" w:cs="Arial"/>
                <w:sz w:val="18"/>
                <w:szCs w:val="18"/>
                <w:u w:val="single"/>
              </w:rPr>
              <w:t xml:space="preserve">1 </w:t>
            </w:r>
            <w:r w:rsidR="00E2776A" w:rsidRPr="00E2776A">
              <w:rPr>
                <w:rFonts w:eastAsia="Calibri" w:cs="Arial"/>
                <w:sz w:val="18"/>
                <w:szCs w:val="18"/>
                <w:u w:val="single"/>
              </w:rPr>
              <w:t>Struktur von Äußerungen</w:t>
            </w:r>
          </w:p>
          <w:p w:rsidR="00942894" w:rsidRPr="00DE0C92" w:rsidRDefault="00942894" w:rsidP="00CB35D5">
            <w:pPr>
              <w:spacing w:before="60"/>
              <w:rPr>
                <w:rFonts w:eastAsia="Calibri" w:cs="Arial"/>
                <w:sz w:val="18"/>
                <w:szCs w:val="18"/>
              </w:rPr>
            </w:pPr>
            <w:r w:rsidRPr="00DE0C92">
              <w:rPr>
                <w:rFonts w:eastAsia="Calibri" w:cs="Arial"/>
                <w:sz w:val="18"/>
                <w:szCs w:val="18"/>
              </w:rPr>
              <w:t xml:space="preserve">(17) sinnverwandte Wörter in Wortfeldern und Wörter gleicher Herkunft in Wortfamilien zusammenfassen sowie durch Abgrenzung und Vergleich die Bedeutung einzelner Wörter erschließen; </w:t>
            </w:r>
            <w:r w:rsidR="003B2E34">
              <w:rPr>
                <w:rFonts w:eastAsia="Calibri" w:cs="Arial"/>
                <w:sz w:val="18"/>
                <w:szCs w:val="18"/>
              </w:rPr>
              <w:t xml:space="preserve">E: </w:t>
            </w:r>
            <w:r w:rsidRPr="00DE0C92">
              <w:rPr>
                <w:rFonts w:eastAsia="Calibri" w:cs="Arial"/>
                <w:sz w:val="18"/>
                <w:szCs w:val="18"/>
              </w:rPr>
              <w:t>Synonyme und Antonyme unter</w:t>
            </w:r>
            <w:r w:rsidR="003B2E34">
              <w:rPr>
                <w:rFonts w:eastAsia="Calibri" w:cs="Arial"/>
                <w:sz w:val="18"/>
                <w:szCs w:val="18"/>
              </w:rPr>
              <w:t>scheiden</w:t>
            </w:r>
          </w:p>
        </w:tc>
        <w:tc>
          <w:tcPr>
            <w:tcW w:w="1277" w:type="pct"/>
            <w:gridSpan w:val="2"/>
            <w:tcBorders>
              <w:left w:val="single" w:sz="4" w:space="0" w:color="000000"/>
              <w:bottom w:val="single" w:sz="4" w:space="0" w:color="000000"/>
            </w:tcBorders>
            <w:tcMar>
              <w:top w:w="0" w:type="dxa"/>
              <w:left w:w="108" w:type="dxa"/>
              <w:bottom w:w="0" w:type="dxa"/>
              <w:right w:w="108" w:type="dxa"/>
            </w:tcMar>
          </w:tcPr>
          <w:p w:rsidR="00942894" w:rsidRPr="00764DBD" w:rsidRDefault="00942894" w:rsidP="000F50E3">
            <w:pPr>
              <w:pStyle w:val="bcTabVortext"/>
            </w:pPr>
            <w:r>
              <w:t xml:space="preserve">Auf dem Weg ins dialektische Erörtern müssen neben Sachkenntnis auch gedankliche Strukturen, die Überzeugungskraft erzeugen, eingeübt werden. </w:t>
            </w:r>
            <w:r w:rsidRPr="00FB6EE0">
              <w:t xml:space="preserve">Dazu können mit Rückgriff auf inhaltliche Vorarbeiten </w:t>
            </w:r>
            <w:r w:rsidR="00FB6EE0" w:rsidRPr="00FB6EE0">
              <w:t>aus Phase 2</w:t>
            </w:r>
            <w:r w:rsidRPr="00FB6EE0">
              <w:t xml:space="preserve"> zunächst Leerstellen</w:t>
            </w:r>
            <w:r w:rsidRPr="00205C1F">
              <w:t xml:space="preserve"> in Argumentationen ergänzt werden</w:t>
            </w:r>
          </w:p>
        </w:tc>
        <w:tc>
          <w:tcPr>
            <w:tcW w:w="1223" w:type="pct"/>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Pr="00764DBD" w:rsidRDefault="00942894" w:rsidP="000F50E3">
            <w:pPr>
              <w:rPr>
                <w:rFonts w:eastAsia="Calibri" w:cs="Arial"/>
                <w:szCs w:val="22"/>
              </w:rPr>
            </w:pPr>
            <w:r w:rsidRPr="00764DBD">
              <w:rPr>
                <w:rFonts w:eastAsia="Calibri" w:cs="Arial"/>
                <w:szCs w:val="22"/>
              </w:rPr>
              <w:t>Gedanken lassen sich oft nur auf den ersten Blick eindeutig einer Position (Antithese oder These) zuord</w:t>
            </w:r>
            <w:r w:rsidR="00FB6EE0">
              <w:rPr>
                <w:rFonts w:eastAsia="Calibri" w:cs="Arial"/>
                <w:szCs w:val="22"/>
              </w:rPr>
              <w:t>nen; häu</w:t>
            </w:r>
            <w:r w:rsidRPr="00764DBD">
              <w:rPr>
                <w:rFonts w:eastAsia="Calibri" w:cs="Arial"/>
                <w:szCs w:val="22"/>
              </w:rPr>
              <w:t>fig lässt sich derselbe Gedanken je nach Perspektive (und Begriffsdefiniti-on) verschieden nutzen (</w:t>
            </w:r>
            <w:r w:rsidR="00F54B79">
              <w:rPr>
                <w:rFonts w:eastAsia="Calibri" w:cs="Arial"/>
                <w:szCs w:val="22"/>
              </w:rPr>
              <w:t>z.B.</w:t>
            </w:r>
            <w:r w:rsidRPr="00764DBD">
              <w:rPr>
                <w:rFonts w:eastAsia="Calibri" w:cs="Arial"/>
                <w:szCs w:val="22"/>
              </w:rPr>
              <w:t xml:space="preserve"> bei der Frage, ob man Ergebnisse abschreiben sollte, statt selbst zu überlegen, lässt sich die Behauptung, dass man sein Lebensglück erhöht, sowohl für die These als auch für die Antithese verwenden).</w:t>
            </w:r>
          </w:p>
          <w:p w:rsidR="00942894" w:rsidRPr="00FB6EE0" w:rsidRDefault="00942894" w:rsidP="000F50E3">
            <w:pPr>
              <w:rPr>
                <w:rFonts w:eastAsia="Calibri" w:cs="Arial"/>
                <w:szCs w:val="22"/>
              </w:rPr>
            </w:pPr>
            <w:r w:rsidRPr="00764DBD">
              <w:rPr>
                <w:rFonts w:eastAsia="Calibri" w:cs="Arial"/>
                <w:szCs w:val="22"/>
              </w:rPr>
              <w:t xml:space="preserve">Um die Komplexität zu reduzieren, sollten diese Gedankenschritte zumindest anfangs gemeinsam durchgeführt und geübt werden, </w:t>
            </w:r>
            <w:r w:rsidR="00F54B79">
              <w:rPr>
                <w:rFonts w:eastAsia="Calibri" w:cs="Arial"/>
                <w:szCs w:val="22"/>
              </w:rPr>
              <w:t>z.B.</w:t>
            </w:r>
            <w:r w:rsidRPr="00764DBD">
              <w:rPr>
                <w:rFonts w:eastAsia="Calibri" w:cs="Arial"/>
                <w:szCs w:val="22"/>
              </w:rPr>
              <w:t xml:space="preserve"> indem man die Ideensammlung gemeinsam auf ihre Nutzbarkeit für beide Positionen auswertet, bevor man für einzelne Gedanken eine überzeugende Struktur (aus Behauptung, Begründung, Beispiel oder Beleg sowie ggf. </w:t>
            </w:r>
            <w:r w:rsidRPr="00FB6EE0">
              <w:rPr>
                <w:rFonts w:eastAsia="Calibri" w:cs="Arial"/>
                <w:szCs w:val="22"/>
              </w:rPr>
              <w:t>Schlussfol-gerung) erarbeitet.</w:t>
            </w:r>
          </w:p>
          <w:p w:rsidR="00942894" w:rsidRPr="00FB6EE0" w:rsidRDefault="00942894" w:rsidP="000F50E3">
            <w:pPr>
              <w:spacing w:before="60" w:line="276" w:lineRule="auto"/>
              <w:rPr>
                <w:rFonts w:eastAsia="Calibri" w:cs="Arial"/>
                <w:szCs w:val="22"/>
              </w:rPr>
            </w:pPr>
            <w:r w:rsidRPr="00FB6EE0">
              <w:rPr>
                <w:rFonts w:eastAsia="Calibri" w:cs="Arial"/>
                <w:szCs w:val="22"/>
              </w:rPr>
              <w:t xml:space="preserve">integrierter Grammatikunterricht: </w:t>
            </w:r>
            <w:r w:rsidR="00F54B79">
              <w:rPr>
                <w:rFonts w:eastAsia="Calibri" w:cs="Arial"/>
                <w:szCs w:val="22"/>
              </w:rPr>
              <w:t>z.B.</w:t>
            </w:r>
          </w:p>
          <w:p w:rsidR="00942894" w:rsidRDefault="00942894" w:rsidP="0044377F">
            <w:pPr>
              <w:numPr>
                <w:ilvl w:val="0"/>
                <w:numId w:val="112"/>
              </w:numPr>
              <w:rPr>
                <w:rFonts w:eastAsia="Calibri"/>
              </w:rPr>
            </w:pPr>
            <w:r w:rsidRPr="00C5124A">
              <w:rPr>
                <w:rFonts w:eastAsia="Calibri"/>
              </w:rPr>
              <w:t xml:space="preserve">adverbial Bestimmungen und Adverbialsätze (Herstellung von Begründungszusammenhängen; </w:t>
            </w:r>
            <w:r w:rsidRPr="00017114">
              <w:rPr>
                <w:rFonts w:eastAsia="Calibri"/>
                <w:b/>
                <w:shd w:val="clear" w:color="auto" w:fill="F0A08D"/>
              </w:rPr>
              <w:t>E:</w:t>
            </w:r>
            <w:r>
              <w:rPr>
                <w:rFonts w:eastAsia="Calibri"/>
              </w:rPr>
              <w:t xml:space="preserve"> </w:t>
            </w:r>
            <w:r w:rsidRPr="00C5124A">
              <w:rPr>
                <w:rFonts w:eastAsia="Calibri"/>
              </w:rPr>
              <w:t xml:space="preserve">ausgehend </w:t>
            </w:r>
            <w:r>
              <w:rPr>
                <w:rFonts w:eastAsia="Calibri"/>
              </w:rPr>
              <w:t>von Kausal- und Modaladverbialia Konditional-, Konzessiv- und Finalsatz); in der nächsten Phase üben und anwenden</w:t>
            </w:r>
          </w:p>
          <w:p w:rsidR="00942894" w:rsidRDefault="00942894" w:rsidP="0044377F">
            <w:pPr>
              <w:numPr>
                <w:ilvl w:val="0"/>
                <w:numId w:val="112"/>
              </w:numPr>
              <w:rPr>
                <w:rFonts w:eastAsia="Calibri"/>
              </w:rPr>
            </w:pPr>
            <w:r>
              <w:rPr>
                <w:rFonts w:eastAsia="Calibri"/>
              </w:rPr>
              <w:t>Infinitivgruppen wiederholen (einschl. Zeichensetzung) und nutzen</w:t>
            </w:r>
          </w:p>
          <w:p w:rsidR="00942894" w:rsidRDefault="00942894" w:rsidP="0044377F">
            <w:pPr>
              <w:numPr>
                <w:ilvl w:val="0"/>
                <w:numId w:val="112"/>
              </w:numPr>
              <w:rPr>
                <w:rFonts w:eastAsia="Calibri"/>
              </w:rPr>
            </w:pPr>
            <w:r w:rsidRPr="00017114">
              <w:rPr>
                <w:rFonts w:eastAsia="Calibri"/>
                <w:b/>
                <w:shd w:val="clear" w:color="auto" w:fill="F0A08D"/>
              </w:rPr>
              <w:t>ME:</w:t>
            </w:r>
            <w:r>
              <w:rPr>
                <w:rFonts w:eastAsia="Calibri"/>
              </w:rPr>
              <w:t xml:space="preserve"> Konjunktiv II bewusst zur Darstellung möglicher Einwände verwenden</w:t>
            </w:r>
          </w:p>
          <w:p w:rsidR="00942894" w:rsidRPr="00C5124A" w:rsidRDefault="00942894" w:rsidP="0044377F">
            <w:pPr>
              <w:numPr>
                <w:ilvl w:val="0"/>
                <w:numId w:val="112"/>
              </w:numPr>
              <w:rPr>
                <w:rFonts w:eastAsia="Calibri"/>
              </w:rPr>
            </w:pPr>
            <w:r>
              <w:rPr>
                <w:rFonts w:eastAsia="Calibri"/>
              </w:rPr>
              <w:t>Kohärenzmittel vertiefen und erweitern</w:t>
            </w:r>
          </w:p>
        </w:tc>
      </w:tr>
      <w:tr w:rsidR="00942894" w:rsidTr="005F47F6">
        <w:tc>
          <w:tcPr>
            <w:tcW w:w="1231" w:type="pct"/>
            <w:vMerge/>
            <w:tcBorders>
              <w:left w:val="single" w:sz="4" w:space="0" w:color="000000"/>
              <w:bottom w:val="single" w:sz="4" w:space="0" w:color="000000"/>
            </w:tcBorders>
            <w:tcMar>
              <w:top w:w="0" w:type="dxa"/>
              <w:left w:w="108" w:type="dxa"/>
              <w:bottom w:w="0" w:type="dxa"/>
              <w:right w:w="108" w:type="dxa"/>
            </w:tcMar>
          </w:tcPr>
          <w:p w:rsidR="00942894" w:rsidRPr="00DE0C92" w:rsidRDefault="00942894" w:rsidP="000F50E3">
            <w:pPr>
              <w:rPr>
                <w:sz w:val="18"/>
                <w:szCs w:val="18"/>
              </w:rPr>
            </w:pPr>
          </w:p>
        </w:tc>
        <w:tc>
          <w:tcPr>
            <w:tcW w:w="1269" w:type="pct"/>
            <w:gridSpan w:val="3"/>
            <w:tcBorders>
              <w:left w:val="single" w:sz="4" w:space="0" w:color="000000"/>
              <w:bottom w:val="dashed" w:sz="4" w:space="0" w:color="auto"/>
            </w:tcBorders>
            <w:tcMar>
              <w:top w:w="0" w:type="dxa"/>
              <w:left w:w="108" w:type="dxa"/>
              <w:bottom w:w="0" w:type="dxa"/>
              <w:right w:w="108" w:type="dxa"/>
            </w:tcMar>
          </w:tcPr>
          <w:p w:rsidR="00942894" w:rsidRPr="006A4663" w:rsidRDefault="00942894" w:rsidP="006A4663">
            <w:pPr>
              <w:pStyle w:val="BPStandard"/>
              <w:suppressAutoHyphens w:val="0"/>
              <w:rPr>
                <w:rFonts w:ascii="Arial" w:eastAsia="Calibri" w:hAnsi="Arial"/>
                <w:sz w:val="18"/>
                <w:szCs w:val="18"/>
                <w:u w:val="single"/>
              </w:rPr>
            </w:pPr>
            <w:r w:rsidRPr="006A4663">
              <w:rPr>
                <w:rFonts w:ascii="Arial" w:hAnsi="Arial"/>
                <w:b/>
                <w:bCs/>
                <w:sz w:val="18"/>
                <w:szCs w:val="18"/>
                <w:shd w:val="clear" w:color="auto" w:fill="F0A08D"/>
              </w:rPr>
              <w:t>G:</w:t>
            </w:r>
            <w:r w:rsidR="006A4663">
              <w:rPr>
                <w:rFonts w:ascii="Arial" w:hAnsi="Arial"/>
                <w:b/>
                <w:bCs/>
                <w:sz w:val="18"/>
                <w:szCs w:val="18"/>
              </w:rPr>
              <w:t xml:space="preserve"> </w:t>
            </w:r>
            <w:r w:rsidRPr="006A4663">
              <w:rPr>
                <w:rFonts w:ascii="Arial" w:eastAsia="Calibri" w:hAnsi="Arial"/>
                <w:sz w:val="18"/>
                <w:szCs w:val="18"/>
                <w:u w:val="single"/>
              </w:rPr>
              <w:t>3.</w:t>
            </w:r>
            <w:r w:rsidR="006A4663" w:rsidRPr="006A4663">
              <w:rPr>
                <w:rFonts w:ascii="Arial" w:eastAsia="Calibri" w:hAnsi="Arial"/>
                <w:sz w:val="18"/>
                <w:szCs w:val="18"/>
                <w:u w:val="single"/>
              </w:rPr>
              <w:t>2.</w:t>
            </w:r>
            <w:r w:rsidRPr="006A4663">
              <w:rPr>
                <w:rFonts w:ascii="Arial" w:eastAsia="Calibri" w:hAnsi="Arial"/>
                <w:sz w:val="18"/>
                <w:szCs w:val="18"/>
                <w:u w:val="single"/>
              </w:rPr>
              <w:t xml:space="preserve">1.2 </w:t>
            </w:r>
            <w:r w:rsidR="006A4663">
              <w:rPr>
                <w:rFonts w:ascii="Arial" w:eastAsia="Calibri" w:hAnsi="Arial"/>
                <w:sz w:val="18"/>
                <w:szCs w:val="18"/>
                <w:u w:val="single"/>
              </w:rPr>
              <w:t>Sach- und Gebrauchstexte</w:t>
            </w:r>
          </w:p>
          <w:p w:rsidR="00942894" w:rsidRDefault="00942894" w:rsidP="006A4663">
            <w:pPr>
              <w:rPr>
                <w:rFonts w:eastAsia="Calibri" w:cs="Arial"/>
                <w:sz w:val="18"/>
                <w:szCs w:val="18"/>
              </w:rPr>
            </w:pPr>
            <w:r w:rsidRPr="006A4663">
              <w:rPr>
                <w:rFonts w:eastAsia="Calibri" w:cs="Arial"/>
                <w:sz w:val="18"/>
                <w:szCs w:val="18"/>
              </w:rPr>
              <w:t>(11) Behauptung und Begründung unterscheiden</w:t>
            </w:r>
          </w:p>
          <w:p w:rsidR="006A4663" w:rsidRPr="006A4663" w:rsidRDefault="006A4663" w:rsidP="006A4663">
            <w:pPr>
              <w:pStyle w:val="BPStandard"/>
              <w:suppressAutoHyphens w:val="0"/>
              <w:rPr>
                <w:rFonts w:ascii="Arial" w:hAnsi="Arial"/>
                <w:sz w:val="18"/>
                <w:szCs w:val="18"/>
              </w:rPr>
            </w:pPr>
            <w:r w:rsidRPr="006A4663">
              <w:rPr>
                <w:rFonts w:ascii="Arial" w:hAnsi="Arial"/>
                <w:sz w:val="18"/>
                <w:szCs w:val="18"/>
              </w:rPr>
              <w:t>(14) Vorwissen aktivieren und in einen Zu</w:t>
            </w:r>
            <w:r>
              <w:rPr>
                <w:rFonts w:ascii="Arial" w:hAnsi="Arial"/>
                <w:sz w:val="18"/>
                <w:szCs w:val="18"/>
              </w:rPr>
              <w:t>sammenhang mit dem Text bringen</w:t>
            </w:r>
          </w:p>
        </w:tc>
        <w:tc>
          <w:tcPr>
            <w:tcW w:w="1277" w:type="pct"/>
            <w:gridSpan w:val="2"/>
            <w:tcBorders>
              <w:left w:val="single" w:sz="4" w:space="0" w:color="000000"/>
              <w:bottom w:val="dashed" w:sz="4" w:space="0" w:color="auto"/>
            </w:tcBorders>
            <w:tcMar>
              <w:top w:w="0" w:type="dxa"/>
              <w:left w:w="108" w:type="dxa"/>
              <w:bottom w:w="0" w:type="dxa"/>
              <w:right w:w="108" w:type="dxa"/>
            </w:tcMar>
          </w:tcPr>
          <w:p w:rsidR="00942894" w:rsidRPr="00291799" w:rsidRDefault="00942894" w:rsidP="000F50E3">
            <w:pPr>
              <w:pStyle w:val="bcTabVortext"/>
            </w:pPr>
            <w:r w:rsidRPr="006A4663">
              <w:rPr>
                <w:b/>
                <w:bCs/>
                <w:shd w:val="clear" w:color="auto" w:fill="F0A08D"/>
              </w:rPr>
              <w:t>G:</w:t>
            </w:r>
            <w:r w:rsidRPr="00291799">
              <w:t xml:space="preserve"> </w:t>
            </w:r>
            <w:r w:rsidRPr="00FB6EE0">
              <w:t>vorgegebene Begründungen</w:t>
            </w:r>
            <w:r w:rsidR="004A6AC2">
              <w:t>,</w:t>
            </w:r>
            <w:r w:rsidRPr="00FB6EE0">
              <w:t xml:space="preserve"> Behauptungen</w:t>
            </w:r>
            <w:r w:rsidR="004A6AC2">
              <w:t xml:space="preserve">, </w:t>
            </w:r>
            <w:r w:rsidRPr="00FB6EE0">
              <w:t xml:space="preserve">Beispiele </w:t>
            </w:r>
            <w:r w:rsidR="004A6AC2">
              <w:t xml:space="preserve">und ggf. Schlussfolgerungen zuordnen; </w:t>
            </w:r>
            <w:r w:rsidRPr="00FB6EE0">
              <w:t>begründet Stellung nehmen</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tc>
      </w:tr>
      <w:tr w:rsidR="00942894" w:rsidTr="005F47F6">
        <w:tc>
          <w:tcPr>
            <w:tcW w:w="1231" w:type="pct"/>
            <w:vMerge/>
            <w:tcBorders>
              <w:left w:val="single" w:sz="4" w:space="0" w:color="000000"/>
              <w:bottom w:val="single" w:sz="4" w:space="0" w:color="000000"/>
            </w:tcBorders>
            <w:tcMar>
              <w:top w:w="0" w:type="dxa"/>
              <w:left w:w="108" w:type="dxa"/>
              <w:bottom w:w="0" w:type="dxa"/>
              <w:right w:w="108" w:type="dxa"/>
            </w:tcMar>
          </w:tcPr>
          <w:p w:rsidR="00942894" w:rsidRPr="00DE0C92" w:rsidRDefault="00942894" w:rsidP="000F50E3">
            <w:pPr>
              <w:rPr>
                <w:sz w:val="18"/>
                <w:szCs w:val="18"/>
              </w:rPr>
            </w:pPr>
          </w:p>
        </w:tc>
        <w:tc>
          <w:tcPr>
            <w:tcW w:w="1269" w:type="pct"/>
            <w:gridSpan w:val="3"/>
            <w:tcBorders>
              <w:top w:val="dashed" w:sz="4" w:space="0" w:color="auto"/>
              <w:left w:val="single" w:sz="4" w:space="0" w:color="000000"/>
              <w:bottom w:val="dashed" w:sz="4" w:space="0" w:color="auto"/>
            </w:tcBorders>
            <w:tcMar>
              <w:top w:w="0" w:type="dxa"/>
              <w:left w:w="108" w:type="dxa"/>
              <w:bottom w:w="0" w:type="dxa"/>
              <w:right w:w="108" w:type="dxa"/>
            </w:tcMar>
          </w:tcPr>
          <w:p w:rsidR="00942894" w:rsidRPr="006A4663" w:rsidRDefault="00942894" w:rsidP="006A4663">
            <w:pPr>
              <w:pStyle w:val="BPStandard"/>
              <w:suppressAutoHyphens w:val="0"/>
              <w:rPr>
                <w:rFonts w:ascii="Arial" w:eastAsia="Calibri" w:hAnsi="Arial"/>
                <w:sz w:val="18"/>
                <w:szCs w:val="18"/>
                <w:u w:val="single"/>
              </w:rPr>
            </w:pPr>
            <w:r w:rsidRPr="006A4663">
              <w:rPr>
                <w:rFonts w:ascii="Arial" w:hAnsi="Arial"/>
                <w:b/>
                <w:bCs/>
                <w:sz w:val="18"/>
                <w:szCs w:val="18"/>
                <w:shd w:val="clear" w:color="auto" w:fill="F0A08D"/>
              </w:rPr>
              <w:t>M:</w:t>
            </w:r>
          </w:p>
          <w:p w:rsidR="006A4663" w:rsidRPr="006A4663" w:rsidRDefault="006A4663" w:rsidP="006A4663">
            <w:pPr>
              <w:pStyle w:val="BPStandard"/>
              <w:suppressAutoHyphens w:val="0"/>
              <w:rPr>
                <w:rFonts w:ascii="Arial" w:hAnsi="Arial"/>
                <w:sz w:val="18"/>
                <w:szCs w:val="18"/>
              </w:rPr>
            </w:pPr>
            <w:r w:rsidRPr="006A4663">
              <w:rPr>
                <w:rFonts w:ascii="Arial" w:eastAsia="Calibri" w:hAnsi="Arial"/>
                <w:sz w:val="18"/>
                <w:szCs w:val="18"/>
              </w:rPr>
              <w:t>(11) die Struktur einfacher Argumente untersuchen (Behauptung, Begründung, Beleg)</w:t>
            </w:r>
          </w:p>
          <w:p w:rsidR="00942894" w:rsidRPr="006A4663" w:rsidRDefault="00942894" w:rsidP="006A4663">
            <w:pPr>
              <w:pStyle w:val="BPStandard"/>
              <w:suppressAutoHyphens w:val="0"/>
              <w:rPr>
                <w:rFonts w:ascii="Arial" w:hAnsi="Arial"/>
                <w:sz w:val="18"/>
                <w:szCs w:val="18"/>
              </w:rPr>
            </w:pPr>
            <w:r w:rsidRPr="006A4663">
              <w:rPr>
                <w:rFonts w:ascii="Arial" w:hAnsi="Arial"/>
                <w:sz w:val="18"/>
                <w:szCs w:val="18"/>
              </w:rPr>
              <w:t>(14) Vorwissen aktivieren und in einen Zusammenhang mit dem Text bringen</w:t>
            </w:r>
          </w:p>
          <w:p w:rsidR="00942894" w:rsidRPr="006A4663" w:rsidRDefault="00942894" w:rsidP="006A4663">
            <w:pPr>
              <w:rPr>
                <w:rFonts w:eastAsia="Calibri" w:cs="Arial"/>
                <w:sz w:val="18"/>
                <w:szCs w:val="18"/>
              </w:rPr>
            </w:pPr>
          </w:p>
        </w:tc>
        <w:tc>
          <w:tcPr>
            <w:tcW w:w="1277" w:type="pct"/>
            <w:gridSpan w:val="2"/>
            <w:tcBorders>
              <w:top w:val="dashed" w:sz="4" w:space="0" w:color="auto"/>
              <w:left w:val="single" w:sz="4" w:space="0" w:color="000000"/>
              <w:bottom w:val="dashed" w:sz="4" w:space="0" w:color="auto"/>
            </w:tcBorders>
            <w:tcMar>
              <w:top w:w="0" w:type="dxa"/>
              <w:left w:w="108" w:type="dxa"/>
              <w:bottom w:w="0" w:type="dxa"/>
              <w:right w:w="108" w:type="dxa"/>
            </w:tcMar>
          </w:tcPr>
          <w:p w:rsidR="00942894" w:rsidRDefault="00942894" w:rsidP="000F50E3">
            <w:pPr>
              <w:rPr>
                <w:szCs w:val="22"/>
              </w:rPr>
            </w:pPr>
            <w:r w:rsidRPr="006A4663">
              <w:rPr>
                <w:b/>
                <w:bCs/>
                <w:szCs w:val="22"/>
                <w:shd w:val="clear" w:color="auto" w:fill="F0A08D"/>
              </w:rPr>
              <w:t>M:</w:t>
            </w:r>
            <w:r>
              <w:rPr>
                <w:szCs w:val="22"/>
              </w:rPr>
              <w:t xml:space="preserve"> zu vorgegebenen Behauptungen eigene Begründungen, Beispiele und Belege formulieren</w:t>
            </w:r>
            <w:r w:rsidRPr="00291799">
              <w:rPr>
                <w:rFonts w:eastAsia="Calibri" w:cs="Arial"/>
                <w:szCs w:val="22"/>
              </w:rPr>
              <w:t>; Argumentationen eine passende Schlussfolgerung zuordnen und begründet Stellung nehmen</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tc>
      </w:tr>
      <w:tr w:rsidR="00942894" w:rsidTr="005F47F6">
        <w:tc>
          <w:tcPr>
            <w:tcW w:w="1231" w:type="pct"/>
            <w:vMerge/>
            <w:tcBorders>
              <w:left w:val="single" w:sz="4" w:space="0" w:color="000000"/>
              <w:bottom w:val="single" w:sz="4" w:space="0" w:color="000000"/>
            </w:tcBorders>
            <w:tcMar>
              <w:top w:w="0" w:type="dxa"/>
              <w:left w:w="108" w:type="dxa"/>
              <w:bottom w:w="0" w:type="dxa"/>
              <w:right w:w="108" w:type="dxa"/>
            </w:tcMar>
          </w:tcPr>
          <w:p w:rsidR="00942894" w:rsidRPr="00DE0C92" w:rsidRDefault="00942894" w:rsidP="000F50E3">
            <w:pPr>
              <w:rPr>
                <w:sz w:val="18"/>
                <w:szCs w:val="18"/>
              </w:rPr>
            </w:pPr>
          </w:p>
        </w:tc>
        <w:tc>
          <w:tcPr>
            <w:tcW w:w="1269" w:type="pct"/>
            <w:gridSpan w:val="3"/>
            <w:tcBorders>
              <w:top w:val="dashed" w:sz="4" w:space="0" w:color="auto"/>
              <w:left w:val="single" w:sz="4" w:space="0" w:color="000000"/>
              <w:bottom w:val="single" w:sz="4" w:space="0" w:color="000000"/>
            </w:tcBorders>
            <w:tcMar>
              <w:top w:w="0" w:type="dxa"/>
              <w:left w:w="108" w:type="dxa"/>
              <w:bottom w:w="0" w:type="dxa"/>
              <w:right w:w="108" w:type="dxa"/>
            </w:tcMar>
          </w:tcPr>
          <w:p w:rsidR="00942894" w:rsidRPr="006A4663" w:rsidRDefault="00942894" w:rsidP="006A4663">
            <w:pPr>
              <w:pStyle w:val="BPStandard"/>
              <w:suppressAutoHyphens w:val="0"/>
              <w:rPr>
                <w:rFonts w:ascii="Arial" w:hAnsi="Arial"/>
                <w:sz w:val="18"/>
                <w:szCs w:val="18"/>
              </w:rPr>
            </w:pPr>
            <w:r w:rsidRPr="006A4663">
              <w:rPr>
                <w:rFonts w:ascii="Arial" w:hAnsi="Arial"/>
                <w:b/>
                <w:bCs/>
                <w:sz w:val="18"/>
                <w:szCs w:val="18"/>
                <w:shd w:val="clear" w:color="auto" w:fill="F0A08D"/>
              </w:rPr>
              <w:t>E:</w:t>
            </w:r>
          </w:p>
          <w:p w:rsidR="006A4663" w:rsidRDefault="006A4663" w:rsidP="006A4663">
            <w:pPr>
              <w:pStyle w:val="BPStandard"/>
              <w:suppressAutoHyphens w:val="0"/>
              <w:rPr>
                <w:rFonts w:ascii="Arial" w:hAnsi="Arial"/>
                <w:sz w:val="18"/>
                <w:szCs w:val="18"/>
              </w:rPr>
            </w:pPr>
            <w:r w:rsidRPr="006A4663">
              <w:rPr>
                <w:rFonts w:ascii="Arial" w:hAnsi="Arial"/>
                <w:sz w:val="18"/>
                <w:szCs w:val="18"/>
              </w:rPr>
              <w:t>(11) die Struktur eines einfachen Arguments analysieren (</w:t>
            </w:r>
            <w:r w:rsidR="00F54B79">
              <w:rPr>
                <w:rFonts w:ascii="Arial" w:hAnsi="Arial"/>
                <w:sz w:val="18"/>
                <w:szCs w:val="18"/>
              </w:rPr>
              <w:t>z.B.</w:t>
            </w:r>
            <w:r w:rsidRPr="006A4663">
              <w:rPr>
                <w:rFonts w:ascii="Arial" w:hAnsi="Arial"/>
                <w:sz w:val="18"/>
                <w:szCs w:val="18"/>
              </w:rPr>
              <w:t xml:space="preserve"> vereinfachtes Toulmin-Schema: Behauptung, Begründung, Schlussregel)</w:t>
            </w:r>
          </w:p>
          <w:p w:rsidR="00942894" w:rsidRPr="006A4663" w:rsidRDefault="00942894" w:rsidP="006A4663">
            <w:pPr>
              <w:pStyle w:val="BPStandard"/>
              <w:suppressAutoHyphens w:val="0"/>
              <w:rPr>
                <w:rFonts w:eastAsia="Calibri"/>
                <w:sz w:val="18"/>
                <w:szCs w:val="18"/>
              </w:rPr>
            </w:pPr>
            <w:r w:rsidRPr="006A4663">
              <w:rPr>
                <w:rFonts w:ascii="Arial" w:hAnsi="Arial"/>
                <w:sz w:val="18"/>
                <w:szCs w:val="18"/>
              </w:rPr>
              <w:t>(14) Vorwissen für ihr Textverstehen nutzen</w:t>
            </w:r>
          </w:p>
        </w:tc>
        <w:tc>
          <w:tcPr>
            <w:tcW w:w="1277" w:type="pct"/>
            <w:gridSpan w:val="2"/>
            <w:tcBorders>
              <w:top w:val="dashed" w:sz="4" w:space="0" w:color="auto"/>
              <w:left w:val="single" w:sz="4" w:space="0" w:color="000000"/>
              <w:bottom w:val="single" w:sz="4" w:space="0" w:color="000000"/>
            </w:tcBorders>
            <w:tcMar>
              <w:top w:w="0" w:type="dxa"/>
              <w:left w:w="108" w:type="dxa"/>
              <w:bottom w:w="0" w:type="dxa"/>
              <w:right w:w="108" w:type="dxa"/>
            </w:tcMar>
          </w:tcPr>
          <w:p w:rsidR="00942894" w:rsidRPr="00291799" w:rsidRDefault="00942894" w:rsidP="000F50E3">
            <w:pPr>
              <w:spacing w:before="60"/>
              <w:rPr>
                <w:rFonts w:eastAsia="Calibri" w:cs="Arial"/>
                <w:szCs w:val="22"/>
              </w:rPr>
            </w:pPr>
            <w:r w:rsidRPr="006A4663">
              <w:rPr>
                <w:rFonts w:eastAsia="Calibri" w:cs="Arial"/>
                <w:b/>
                <w:bCs/>
                <w:szCs w:val="22"/>
                <w:shd w:val="clear" w:color="auto" w:fill="F0A08D"/>
              </w:rPr>
              <w:t>E:</w:t>
            </w:r>
            <w:r w:rsidRPr="00291799">
              <w:rPr>
                <w:rFonts w:eastAsia="Calibri" w:cs="Arial"/>
                <w:szCs w:val="22"/>
              </w:rPr>
              <w:t xml:space="preserve"> zusätzlich eigenständige Argumente formulieren, Schlussfolgerungen ziehen und begründet Stellung nehmen</w:t>
            </w:r>
            <w:r>
              <w:rPr>
                <w:rFonts w:eastAsia="Calibri" w:cs="Arial"/>
                <w:szCs w:val="22"/>
              </w:rPr>
              <w:t>; das Toulmin-Schema wiederholen und anwenden.</w:t>
            </w:r>
          </w:p>
        </w:tc>
        <w:tc>
          <w:tcPr>
            <w:tcW w:w="1223"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942894" w:rsidRDefault="00942894" w:rsidP="000F50E3"/>
        </w:tc>
      </w:tr>
      <w:tr w:rsidR="00942894" w:rsidTr="005F47F6">
        <w:trPr>
          <w:trHeight w:val="454"/>
        </w:trPr>
        <w:tc>
          <w:tcPr>
            <w:tcW w:w="5000" w:type="pct"/>
            <w:gridSpan w:val="7"/>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42894" w:rsidRPr="00291799" w:rsidRDefault="00942894" w:rsidP="000F50E3">
            <w:pPr>
              <w:spacing w:before="60"/>
              <w:jc w:val="center"/>
              <w:rPr>
                <w:rFonts w:eastAsia="Calibri" w:cs="Arial"/>
                <w:b/>
                <w:bCs/>
              </w:rPr>
            </w:pPr>
            <w:r>
              <w:rPr>
                <w:rFonts w:eastAsia="Calibri" w:cs="Arial"/>
                <w:b/>
                <w:bCs/>
              </w:rPr>
              <w:t xml:space="preserve">4. Schriftliche Argumentationen </w:t>
            </w:r>
            <w:r w:rsidRPr="00291799">
              <w:rPr>
                <w:rFonts w:eastAsia="Calibri" w:cs="Arial"/>
                <w:b/>
                <w:bCs/>
              </w:rPr>
              <w:t>planen, strukturieren und formulieren</w:t>
            </w:r>
          </w:p>
        </w:tc>
      </w:tr>
      <w:tr w:rsidR="00942894" w:rsidTr="005F47F6">
        <w:trPr>
          <w:trHeight w:val="20"/>
        </w:trPr>
        <w:tc>
          <w:tcPr>
            <w:tcW w:w="1231" w:type="pct"/>
            <w:tcBorders>
              <w:left w:val="single" w:sz="4" w:space="0" w:color="000000"/>
              <w:bottom w:val="single" w:sz="4" w:space="0" w:color="auto"/>
            </w:tcBorders>
            <w:tcMar>
              <w:top w:w="0" w:type="dxa"/>
              <w:left w:w="108" w:type="dxa"/>
              <w:bottom w:w="0" w:type="dxa"/>
              <w:right w:w="108" w:type="dxa"/>
            </w:tcMar>
          </w:tcPr>
          <w:p w:rsidR="00942894" w:rsidRPr="00740D36" w:rsidRDefault="00942894" w:rsidP="000F50E3">
            <w:pPr>
              <w:rPr>
                <w:rFonts w:eastAsia="Calibri" w:cs="Arial"/>
                <w:sz w:val="18"/>
                <w:szCs w:val="18"/>
                <w:u w:val="single"/>
              </w:rPr>
            </w:pPr>
            <w:r w:rsidRPr="00740D36">
              <w:rPr>
                <w:rFonts w:eastAsia="Calibri" w:cs="Arial"/>
                <w:sz w:val="18"/>
                <w:szCs w:val="18"/>
                <w:u w:val="single"/>
              </w:rPr>
              <w:t xml:space="preserve">2.2 </w:t>
            </w:r>
            <w:r w:rsidR="00740D36" w:rsidRPr="00740D36">
              <w:rPr>
                <w:rFonts w:eastAsia="Calibri" w:cs="Arial"/>
                <w:sz w:val="18"/>
                <w:szCs w:val="18"/>
                <w:u w:val="single"/>
              </w:rPr>
              <w:t>Schreiben</w:t>
            </w:r>
          </w:p>
          <w:p w:rsidR="00942894" w:rsidRDefault="00942894" w:rsidP="000F50E3">
            <w:pPr>
              <w:rPr>
                <w:rFonts w:eastAsia="Calibri" w:cs="Arial"/>
                <w:sz w:val="18"/>
                <w:szCs w:val="18"/>
              </w:rPr>
            </w:pPr>
            <w:r w:rsidRPr="00DE0C92">
              <w:rPr>
                <w:rFonts w:eastAsia="Calibri" w:cs="Arial"/>
                <w:sz w:val="18"/>
                <w:szCs w:val="18"/>
              </w:rPr>
              <w:t>1</w:t>
            </w:r>
            <w:r w:rsidR="00740D36">
              <w:rPr>
                <w:rFonts w:eastAsia="Calibri" w:cs="Arial"/>
                <w:sz w:val="18"/>
                <w:szCs w:val="18"/>
              </w:rPr>
              <w:t>.</w:t>
            </w:r>
            <w:r w:rsidRPr="00DE0C92">
              <w:rPr>
                <w:rFonts w:eastAsia="Calibri" w:cs="Arial"/>
                <w:sz w:val="18"/>
                <w:szCs w:val="18"/>
              </w:rPr>
              <w:t xml:space="preserve"> Arbeitsschritte festlegen: Informationen sammeln, ordnen, ergänzen; dabei Schreibanlass,</w:t>
            </w:r>
            <w:r w:rsidR="00740D36">
              <w:rPr>
                <w:rFonts w:eastAsia="Calibri" w:cs="Arial"/>
                <w:sz w:val="18"/>
                <w:szCs w:val="18"/>
              </w:rPr>
              <w:t xml:space="preserve"> </w:t>
            </w:r>
            <w:r w:rsidRPr="00DE0C92">
              <w:rPr>
                <w:rFonts w:eastAsia="Calibri" w:cs="Arial"/>
                <w:sz w:val="18"/>
                <w:szCs w:val="18"/>
              </w:rPr>
              <w:t>Textfunktion und Aufgabenstellung auf der Basis der jeweiligen Operatoren beachten</w:t>
            </w:r>
          </w:p>
          <w:p w:rsidR="00225D22" w:rsidRPr="00225D22" w:rsidRDefault="00225D22" w:rsidP="00225D22">
            <w:pPr>
              <w:rPr>
                <w:rFonts w:eastAsia="Calibri" w:cs="Arial"/>
                <w:sz w:val="18"/>
                <w:szCs w:val="18"/>
              </w:rPr>
            </w:pPr>
            <w:r w:rsidRPr="00225D22">
              <w:rPr>
                <w:rFonts w:eastAsia="Calibri" w:cs="Arial"/>
                <w:sz w:val="18"/>
                <w:szCs w:val="18"/>
              </w:rPr>
              <w:t>2. einen Schreibplan erstellen: Texte zielgerecht, adressaten- und situationsbezogen konzipieren</w:t>
            </w:r>
          </w:p>
          <w:p w:rsidR="00225D22" w:rsidRPr="00225D22" w:rsidRDefault="00225D22" w:rsidP="00225D22">
            <w:pPr>
              <w:rPr>
                <w:rFonts w:eastAsia="Calibri" w:cs="Arial"/>
                <w:sz w:val="18"/>
                <w:szCs w:val="18"/>
              </w:rPr>
            </w:pPr>
            <w:r w:rsidRPr="00225D22">
              <w:rPr>
                <w:rFonts w:eastAsia="Calibri" w:cs="Arial"/>
                <w:sz w:val="18"/>
                <w:szCs w:val="18"/>
              </w:rPr>
              <w:t>3. eine Stoffsammlung erstellen, ordnen und eine Gliederung anfertigen; hierfür Informationsquellen</w:t>
            </w:r>
            <w:r>
              <w:rPr>
                <w:rFonts w:eastAsia="Calibri" w:cs="Arial"/>
                <w:sz w:val="18"/>
                <w:szCs w:val="18"/>
              </w:rPr>
              <w:t xml:space="preserve"> </w:t>
            </w:r>
            <w:r w:rsidRPr="00225D22">
              <w:rPr>
                <w:rFonts w:eastAsia="Calibri" w:cs="Arial"/>
                <w:sz w:val="18"/>
                <w:szCs w:val="18"/>
              </w:rPr>
              <w:t>gezielt nutzen (Nachschlagewerke, Internet, auch an außerschulischen Lernorten,</w:t>
            </w:r>
            <w:r>
              <w:rPr>
                <w:rFonts w:eastAsia="Calibri" w:cs="Arial"/>
                <w:sz w:val="18"/>
                <w:szCs w:val="18"/>
              </w:rPr>
              <w:t xml:space="preserve"> </w:t>
            </w:r>
            <w:r w:rsidRPr="00225D22">
              <w:rPr>
                <w:rFonts w:eastAsia="Calibri" w:cs="Arial"/>
                <w:sz w:val="18"/>
                <w:szCs w:val="18"/>
              </w:rPr>
              <w:t>zum Beispiel Bibliotheken) und Informationen zielgerichtet bewerten und auswählen</w:t>
            </w:r>
            <w:r>
              <w:rPr>
                <w:rFonts w:eastAsia="Calibri" w:cs="Arial"/>
                <w:sz w:val="18"/>
                <w:szCs w:val="18"/>
              </w:rPr>
              <w:t xml:space="preserve"> </w:t>
            </w:r>
            <w:r w:rsidRPr="00225D22">
              <w:rPr>
                <w:rFonts w:eastAsia="Calibri" w:cs="Arial"/>
                <w:sz w:val="18"/>
                <w:szCs w:val="18"/>
              </w:rPr>
              <w:t>Texte formulieren</w:t>
            </w:r>
          </w:p>
          <w:p w:rsidR="00225D22" w:rsidRPr="00225D22" w:rsidRDefault="00225D22" w:rsidP="00225D22">
            <w:pPr>
              <w:rPr>
                <w:rFonts w:eastAsia="Calibri" w:cs="Arial"/>
                <w:sz w:val="18"/>
                <w:szCs w:val="18"/>
              </w:rPr>
            </w:pPr>
            <w:r w:rsidRPr="00225D22">
              <w:rPr>
                <w:rFonts w:eastAsia="Calibri" w:cs="Arial"/>
                <w:sz w:val="18"/>
                <w:szCs w:val="18"/>
              </w:rPr>
              <w:t>4. elementare Anforderungen des Schreibens erfüllen (Regeln der Rechtschreibung, Zeichensetzung</w:t>
            </w:r>
            <w:r>
              <w:rPr>
                <w:rFonts w:eastAsia="Calibri" w:cs="Arial"/>
                <w:sz w:val="18"/>
                <w:szCs w:val="18"/>
              </w:rPr>
              <w:t xml:space="preserve"> </w:t>
            </w:r>
            <w:r w:rsidRPr="00225D22">
              <w:rPr>
                <w:rFonts w:eastAsia="Calibri" w:cs="Arial"/>
                <w:sz w:val="18"/>
                <w:szCs w:val="18"/>
              </w:rPr>
              <w:t>und Grammatik)</w:t>
            </w:r>
          </w:p>
          <w:p w:rsidR="00225D22" w:rsidRPr="00225D22" w:rsidRDefault="00225D22" w:rsidP="00225D22">
            <w:pPr>
              <w:rPr>
                <w:rFonts w:eastAsia="Calibri" w:cs="Arial"/>
                <w:sz w:val="18"/>
                <w:szCs w:val="18"/>
              </w:rPr>
            </w:pPr>
            <w:r w:rsidRPr="00225D22">
              <w:rPr>
                <w:rFonts w:eastAsia="Calibri" w:cs="Arial"/>
                <w:sz w:val="18"/>
                <w:szCs w:val="18"/>
              </w:rPr>
              <w:t>7. strukturiert, verständlich und stilistisch stimmig formulieren; dabei einen differenzierten</w:t>
            </w:r>
            <w:r>
              <w:rPr>
                <w:rFonts w:eastAsia="Calibri" w:cs="Arial"/>
                <w:sz w:val="18"/>
                <w:szCs w:val="18"/>
              </w:rPr>
              <w:t xml:space="preserve"> </w:t>
            </w:r>
            <w:r w:rsidRPr="00225D22">
              <w:rPr>
                <w:rFonts w:eastAsia="Calibri" w:cs="Arial"/>
                <w:sz w:val="18"/>
                <w:szCs w:val="18"/>
              </w:rPr>
              <w:t>Wortschatz (auch Fachsprache, Fremdwörter (E)) verwenden</w:t>
            </w:r>
          </w:p>
          <w:p w:rsidR="00225D22" w:rsidRPr="00225D22" w:rsidRDefault="00225D22" w:rsidP="00225D22">
            <w:pPr>
              <w:rPr>
                <w:rFonts w:eastAsia="Calibri" w:cs="Arial"/>
                <w:sz w:val="18"/>
                <w:szCs w:val="18"/>
              </w:rPr>
            </w:pPr>
            <w:r w:rsidRPr="00225D22">
              <w:rPr>
                <w:rFonts w:eastAsia="Calibri" w:cs="Arial"/>
                <w:sz w:val="18"/>
                <w:szCs w:val="18"/>
              </w:rPr>
              <w:t>9. Übernahmen aus fremden Texten klar kennzeichnen (Zitat, indirekte Rede) und in den</w:t>
            </w:r>
            <w:r>
              <w:rPr>
                <w:rFonts w:eastAsia="Calibri" w:cs="Arial"/>
                <w:sz w:val="18"/>
                <w:szCs w:val="18"/>
              </w:rPr>
              <w:t xml:space="preserve"> </w:t>
            </w:r>
            <w:r w:rsidRPr="00225D22">
              <w:rPr>
                <w:rFonts w:eastAsia="Calibri" w:cs="Arial"/>
                <w:sz w:val="18"/>
                <w:szCs w:val="18"/>
              </w:rPr>
              <w:t>eigenen Text integrieren, Quellen benennen</w:t>
            </w:r>
          </w:p>
          <w:p w:rsidR="00225D22" w:rsidRDefault="00225D22" w:rsidP="00225D22">
            <w:pPr>
              <w:rPr>
                <w:rFonts w:eastAsia="Calibri" w:cs="Arial"/>
                <w:sz w:val="18"/>
                <w:szCs w:val="18"/>
              </w:rPr>
            </w:pPr>
            <w:r w:rsidRPr="00225D22">
              <w:rPr>
                <w:rFonts w:eastAsia="Calibri" w:cs="Arial"/>
                <w:sz w:val="18"/>
                <w:szCs w:val="18"/>
              </w:rPr>
              <w:t>10. formalisierte lineare beziehungsweise nichtlineare Texte verfassen</w:t>
            </w:r>
            <w:r>
              <w:rPr>
                <w:rFonts w:eastAsia="Calibri" w:cs="Arial"/>
                <w:sz w:val="18"/>
                <w:szCs w:val="18"/>
              </w:rPr>
              <w:t xml:space="preserve"> </w:t>
            </w:r>
          </w:p>
          <w:p w:rsidR="00740D36" w:rsidRPr="00DE0C92" w:rsidRDefault="00225D22" w:rsidP="00225D22">
            <w:pPr>
              <w:rPr>
                <w:rFonts w:eastAsia="Calibri" w:cs="Arial"/>
                <w:sz w:val="18"/>
                <w:szCs w:val="18"/>
              </w:rPr>
            </w:pPr>
            <w:r w:rsidRPr="00225D22">
              <w:rPr>
                <w:rFonts w:eastAsia="Calibri" w:cs="Arial"/>
                <w:sz w:val="18"/>
                <w:szCs w:val="18"/>
              </w:rPr>
              <w:t>17. in sachlichem Stil verständlich formulieren</w:t>
            </w:r>
          </w:p>
          <w:p w:rsidR="00942894" w:rsidRPr="00DE0C92" w:rsidRDefault="00942894" w:rsidP="000F50E3">
            <w:pPr>
              <w:rPr>
                <w:rFonts w:eastAsia="Calibri" w:cs="Arial"/>
                <w:sz w:val="18"/>
                <w:szCs w:val="18"/>
              </w:rPr>
            </w:pPr>
            <w:r w:rsidRPr="00DE0C92">
              <w:rPr>
                <w:rFonts w:eastAsia="Calibri" w:cs="Arial"/>
                <w:sz w:val="18"/>
                <w:szCs w:val="18"/>
              </w:rPr>
              <w:t>18</w:t>
            </w:r>
            <w:r w:rsidR="00740D36">
              <w:rPr>
                <w:rFonts w:eastAsia="Calibri" w:cs="Arial"/>
                <w:sz w:val="18"/>
                <w:szCs w:val="18"/>
              </w:rPr>
              <w:t>.</w:t>
            </w:r>
            <w:r w:rsidRPr="00DE0C92">
              <w:rPr>
                <w:rFonts w:eastAsia="Calibri" w:cs="Arial"/>
                <w:sz w:val="18"/>
                <w:szCs w:val="18"/>
              </w:rPr>
              <w:t xml:space="preserve"> differenzierte (E) abwägende wie meinungsbildende Texte strukturieren und formulieren</w:t>
            </w:r>
          </w:p>
          <w:p w:rsidR="00942894" w:rsidRDefault="00942894" w:rsidP="000F50E3">
            <w:pPr>
              <w:rPr>
                <w:rFonts w:eastAsia="Calibri" w:cs="Arial"/>
                <w:sz w:val="18"/>
                <w:szCs w:val="18"/>
              </w:rPr>
            </w:pPr>
            <w:r w:rsidRPr="00DE0C92">
              <w:rPr>
                <w:rFonts w:eastAsia="Calibri" w:cs="Arial"/>
                <w:sz w:val="18"/>
                <w:szCs w:val="18"/>
              </w:rPr>
              <w:t>19</w:t>
            </w:r>
            <w:r w:rsidR="00740D36">
              <w:rPr>
                <w:rFonts w:eastAsia="Calibri" w:cs="Arial"/>
                <w:sz w:val="18"/>
                <w:szCs w:val="18"/>
              </w:rPr>
              <w:t>.</w:t>
            </w:r>
            <w:r w:rsidRPr="00DE0C92">
              <w:rPr>
                <w:rFonts w:eastAsia="Calibri" w:cs="Arial"/>
                <w:sz w:val="18"/>
                <w:szCs w:val="18"/>
              </w:rPr>
              <w:t xml:space="preserve"> Thesen formulieren</w:t>
            </w:r>
          </w:p>
          <w:p w:rsidR="00740D36" w:rsidRPr="00DE0C92" w:rsidRDefault="00225D22" w:rsidP="00225D22">
            <w:pPr>
              <w:rPr>
                <w:rFonts w:eastAsia="Calibri" w:cs="Arial"/>
                <w:sz w:val="18"/>
                <w:szCs w:val="18"/>
              </w:rPr>
            </w:pPr>
            <w:r w:rsidRPr="00225D22">
              <w:rPr>
                <w:rFonts w:eastAsia="Calibri" w:cs="Arial"/>
                <w:sz w:val="18"/>
                <w:szCs w:val="18"/>
              </w:rPr>
              <w:t>20. Argumente mit plausibler Begründung formulieren und durch geeignete Belege, Beispiele</w:t>
            </w:r>
            <w:r>
              <w:rPr>
                <w:rFonts w:eastAsia="Calibri" w:cs="Arial"/>
                <w:sz w:val="18"/>
                <w:szCs w:val="18"/>
              </w:rPr>
              <w:t xml:space="preserve"> </w:t>
            </w:r>
            <w:r w:rsidRPr="00225D22">
              <w:rPr>
                <w:rFonts w:eastAsia="Calibri" w:cs="Arial"/>
                <w:sz w:val="18"/>
                <w:szCs w:val="18"/>
              </w:rPr>
              <w:t>und Beweise stützen</w:t>
            </w:r>
          </w:p>
          <w:p w:rsidR="00942894" w:rsidRDefault="00942894" w:rsidP="000F50E3">
            <w:pPr>
              <w:rPr>
                <w:rFonts w:eastAsia="Calibri" w:cs="Arial"/>
                <w:sz w:val="18"/>
                <w:szCs w:val="18"/>
              </w:rPr>
            </w:pPr>
            <w:r w:rsidRPr="00DE0C92">
              <w:rPr>
                <w:rFonts w:eastAsia="Calibri" w:cs="Arial"/>
                <w:sz w:val="18"/>
                <w:szCs w:val="18"/>
              </w:rPr>
              <w:t>21</w:t>
            </w:r>
            <w:r w:rsidR="00740D36">
              <w:rPr>
                <w:rFonts w:eastAsia="Calibri" w:cs="Arial"/>
                <w:sz w:val="18"/>
                <w:szCs w:val="18"/>
              </w:rPr>
              <w:t>.</w:t>
            </w:r>
            <w:r w:rsidRPr="00DE0C92">
              <w:rPr>
                <w:rFonts w:eastAsia="Calibri" w:cs="Arial"/>
                <w:sz w:val="18"/>
                <w:szCs w:val="18"/>
              </w:rPr>
              <w:t xml:space="preserve"> Argumente zu einer Argumentationskette verknüpfen und gewichten</w:t>
            </w:r>
          </w:p>
          <w:p w:rsidR="00225D22" w:rsidRPr="00225D22" w:rsidRDefault="00225D22" w:rsidP="00225D22">
            <w:pPr>
              <w:rPr>
                <w:rFonts w:eastAsia="Calibri" w:cs="Arial"/>
                <w:sz w:val="18"/>
                <w:szCs w:val="18"/>
              </w:rPr>
            </w:pPr>
            <w:r w:rsidRPr="00225D22">
              <w:rPr>
                <w:rFonts w:eastAsia="Calibri" w:cs="Arial"/>
                <w:sz w:val="18"/>
                <w:szCs w:val="18"/>
              </w:rPr>
              <w:t>22. Gegenargumente formulieren, prüfen und einbeziehen</w:t>
            </w:r>
          </w:p>
          <w:p w:rsidR="00740D36" w:rsidRPr="00740D36" w:rsidRDefault="00225D22" w:rsidP="000F50E3">
            <w:pPr>
              <w:rPr>
                <w:rFonts w:eastAsia="Calibri" w:cs="Arial"/>
                <w:sz w:val="18"/>
                <w:szCs w:val="18"/>
                <w:highlight w:val="green"/>
              </w:rPr>
            </w:pPr>
            <w:r w:rsidRPr="00225D22">
              <w:rPr>
                <w:rFonts w:eastAsia="Calibri" w:cs="Arial"/>
                <w:sz w:val="18"/>
                <w:szCs w:val="18"/>
              </w:rPr>
              <w:t>23. eigenständige (E) Schlussfolgerungen ziehen und begründet Stellung nehmen</w:t>
            </w:r>
          </w:p>
          <w:p w:rsidR="00225D22" w:rsidRPr="00225D22" w:rsidRDefault="00225D22" w:rsidP="00225D22">
            <w:pPr>
              <w:rPr>
                <w:rFonts w:eastAsia="Calibri" w:cs="Arial"/>
                <w:sz w:val="18"/>
                <w:szCs w:val="18"/>
              </w:rPr>
            </w:pPr>
            <w:r w:rsidRPr="00225D22">
              <w:rPr>
                <w:rFonts w:eastAsia="Calibri" w:cs="Arial"/>
                <w:sz w:val="18"/>
                <w:szCs w:val="18"/>
              </w:rPr>
              <w:t>36. kritisch zu eigenen und fremden Texten Stellung nehmen: Aufbau, Inhalt und Formulierung</w:t>
            </w:r>
            <w:r>
              <w:rPr>
                <w:rFonts w:eastAsia="Calibri" w:cs="Arial"/>
                <w:sz w:val="18"/>
                <w:szCs w:val="18"/>
              </w:rPr>
              <w:t xml:space="preserve"> </w:t>
            </w:r>
            <w:r w:rsidRPr="00225D22">
              <w:rPr>
                <w:rFonts w:eastAsia="Calibri" w:cs="Arial"/>
                <w:sz w:val="18"/>
                <w:szCs w:val="18"/>
              </w:rPr>
              <w:t>eigener und fremder Texte auf Schreibanlass, Thema und Adressatenschaft überprüfen,</w:t>
            </w:r>
            <w:r>
              <w:rPr>
                <w:rFonts w:eastAsia="Calibri" w:cs="Arial"/>
                <w:sz w:val="18"/>
                <w:szCs w:val="18"/>
              </w:rPr>
              <w:t xml:space="preserve"> </w:t>
            </w:r>
            <w:r w:rsidRPr="00225D22">
              <w:rPr>
                <w:rFonts w:eastAsia="Calibri" w:cs="Arial"/>
                <w:sz w:val="18"/>
                <w:szCs w:val="18"/>
              </w:rPr>
              <w:t>Wirksamkeit und Stilniveau (E) prüfen</w:t>
            </w:r>
          </w:p>
          <w:p w:rsidR="00225D22" w:rsidRPr="00225D22" w:rsidRDefault="00225D22" w:rsidP="00225D22">
            <w:pPr>
              <w:rPr>
                <w:rFonts w:eastAsia="Calibri" w:cs="Arial"/>
                <w:sz w:val="18"/>
                <w:szCs w:val="18"/>
              </w:rPr>
            </w:pPr>
            <w:r w:rsidRPr="00225D22">
              <w:rPr>
                <w:rFonts w:eastAsia="Calibri" w:cs="Arial"/>
                <w:sz w:val="18"/>
                <w:szCs w:val="18"/>
              </w:rPr>
              <w:t>37. Strategien zur Überprüfung der sprachlichen Richtigkeit und Rechtschreibung anwenden</w:t>
            </w:r>
          </w:p>
          <w:p w:rsidR="00225D22" w:rsidRPr="00225D22" w:rsidRDefault="00225D22" w:rsidP="00225D22">
            <w:pPr>
              <w:rPr>
                <w:rFonts w:eastAsia="Calibri" w:cs="Arial"/>
                <w:sz w:val="18"/>
                <w:szCs w:val="18"/>
              </w:rPr>
            </w:pPr>
            <w:r w:rsidRPr="00225D22">
              <w:rPr>
                <w:rFonts w:eastAsia="Calibri" w:cs="Arial"/>
                <w:sz w:val="18"/>
                <w:szCs w:val="18"/>
              </w:rPr>
              <w:t>38. kritische Beobachtungen in konkrete Verbesserungsansätze und -vorschläge umsetzen</w:t>
            </w:r>
          </w:p>
          <w:p w:rsidR="00942894" w:rsidRPr="00740D36" w:rsidRDefault="00225D22" w:rsidP="00225D22">
            <w:pPr>
              <w:rPr>
                <w:rFonts w:eastAsia="Calibri" w:cs="Arial"/>
                <w:strike/>
                <w:sz w:val="18"/>
                <w:szCs w:val="18"/>
              </w:rPr>
            </w:pPr>
            <w:r w:rsidRPr="00225D22">
              <w:rPr>
                <w:rFonts w:eastAsia="Calibri" w:cs="Arial"/>
                <w:sz w:val="18"/>
                <w:szCs w:val="18"/>
              </w:rPr>
              <w:t>39. Texte inhaltlich und sprachlich überarbeiten und dazu geeignete Methoden und Sozialformen</w:t>
            </w:r>
            <w:r>
              <w:rPr>
                <w:rFonts w:eastAsia="Calibri" w:cs="Arial"/>
                <w:sz w:val="18"/>
                <w:szCs w:val="18"/>
              </w:rPr>
              <w:t xml:space="preserve"> </w:t>
            </w:r>
            <w:r w:rsidRPr="00225D22">
              <w:rPr>
                <w:rFonts w:eastAsia="Calibri" w:cs="Arial"/>
                <w:sz w:val="18"/>
                <w:szCs w:val="18"/>
              </w:rPr>
              <w:t>(zum Beispiel Schreibkonferenz) nutzen</w:t>
            </w:r>
          </w:p>
        </w:tc>
        <w:tc>
          <w:tcPr>
            <w:tcW w:w="1269" w:type="pct"/>
            <w:gridSpan w:val="3"/>
            <w:tcBorders>
              <w:left w:val="single" w:sz="4" w:space="0" w:color="000000"/>
              <w:bottom w:val="single" w:sz="4" w:space="0" w:color="auto"/>
              <w:right w:val="single" w:sz="4" w:space="0" w:color="auto"/>
            </w:tcBorders>
            <w:tcMar>
              <w:top w:w="0" w:type="dxa"/>
              <w:left w:w="108" w:type="dxa"/>
              <w:bottom w:w="0" w:type="dxa"/>
              <w:right w:w="108" w:type="dxa"/>
            </w:tcMar>
          </w:tcPr>
          <w:p w:rsidR="006A4663" w:rsidRPr="006A4663" w:rsidRDefault="006A4663" w:rsidP="00A840FD">
            <w:pPr>
              <w:spacing w:before="60"/>
              <w:rPr>
                <w:sz w:val="18"/>
                <w:szCs w:val="18"/>
                <w:u w:val="single"/>
              </w:rPr>
            </w:pPr>
            <w:r w:rsidRPr="006A4663">
              <w:rPr>
                <w:sz w:val="18"/>
                <w:szCs w:val="18"/>
                <w:u w:val="single"/>
              </w:rPr>
              <w:t>3.2.2.1 Struktur von Äußerungen</w:t>
            </w:r>
          </w:p>
          <w:p w:rsidR="00A840FD" w:rsidRDefault="00A840FD" w:rsidP="00A840FD">
            <w:pPr>
              <w:spacing w:before="60"/>
              <w:rPr>
                <w:sz w:val="18"/>
                <w:szCs w:val="18"/>
              </w:rPr>
            </w:pPr>
            <w:r w:rsidRPr="00644F41">
              <w:rPr>
                <w:sz w:val="18"/>
                <w:szCs w:val="18"/>
              </w:rPr>
              <w:t>(9</w:t>
            </w:r>
            <w:r>
              <w:rPr>
                <w:sz w:val="18"/>
                <w:szCs w:val="18"/>
              </w:rPr>
              <w:t>GM</w:t>
            </w:r>
            <w:r w:rsidRPr="00644F41">
              <w:rPr>
                <w:sz w:val="18"/>
                <w:szCs w:val="18"/>
              </w:rPr>
              <w:t>) eigene Texte mithilfe sprachlicher Mittel kohärent gestalten</w:t>
            </w:r>
          </w:p>
          <w:p w:rsidR="00A840FD" w:rsidRDefault="00A840FD" w:rsidP="00A840FD">
            <w:pPr>
              <w:spacing w:before="60"/>
              <w:rPr>
                <w:sz w:val="18"/>
                <w:szCs w:val="18"/>
              </w:rPr>
            </w:pPr>
            <w:r w:rsidRPr="009A1156">
              <w:rPr>
                <w:sz w:val="18"/>
                <w:szCs w:val="18"/>
              </w:rPr>
              <w:t>(9</w:t>
            </w:r>
            <w:r>
              <w:rPr>
                <w:sz w:val="18"/>
                <w:szCs w:val="18"/>
              </w:rPr>
              <w:t>E</w:t>
            </w:r>
            <w:r w:rsidRPr="009A1156">
              <w:rPr>
                <w:sz w:val="18"/>
                <w:szCs w:val="18"/>
              </w:rPr>
              <w:t xml:space="preserve">) Erscheinungsformen der Textkohärenz erklären und eigene Texte </w:t>
            </w:r>
            <w:r w:rsidR="00F54B79">
              <w:rPr>
                <w:sz w:val="18"/>
                <w:szCs w:val="18"/>
              </w:rPr>
              <w:t>mithilfe</w:t>
            </w:r>
            <w:r w:rsidRPr="009A1156">
              <w:rPr>
                <w:sz w:val="18"/>
                <w:szCs w:val="18"/>
              </w:rPr>
              <w:t xml:space="preserve"> sprachlicher Mittel kohärent gestalten </w:t>
            </w:r>
          </w:p>
          <w:p w:rsidR="006A4663" w:rsidRPr="006A4663" w:rsidRDefault="006A4663" w:rsidP="006A4663">
            <w:pPr>
              <w:rPr>
                <w:sz w:val="18"/>
                <w:szCs w:val="18"/>
              </w:rPr>
            </w:pPr>
            <w:r w:rsidRPr="006A4663">
              <w:rPr>
                <w:sz w:val="18"/>
                <w:szCs w:val="18"/>
              </w:rPr>
              <w:t>(27G) Rechtschreibstrategien (Silbierung, Wortverlängerung, Ableitungen) und grundle-gende Rechtschreibregeln (Lautprinzip, mor-phematisches Prinzip, silbisches Prinzip, grammatisches Prinzip) anwenden, Texte orthografisch überarbeiten</w:t>
            </w:r>
          </w:p>
          <w:p w:rsidR="006A4663" w:rsidRPr="006A4663" w:rsidRDefault="006A4663" w:rsidP="006A4663">
            <w:pPr>
              <w:rPr>
                <w:sz w:val="18"/>
                <w:szCs w:val="18"/>
              </w:rPr>
            </w:pPr>
            <w:r w:rsidRPr="006A4663">
              <w:rPr>
                <w:sz w:val="18"/>
                <w:szCs w:val="18"/>
              </w:rPr>
              <w:t>(27ME) 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942894" w:rsidRPr="00DE0C92" w:rsidRDefault="006A4663" w:rsidP="006A4663">
            <w:pPr>
              <w:rPr>
                <w:sz w:val="18"/>
                <w:szCs w:val="18"/>
              </w:rPr>
            </w:pPr>
            <w:r w:rsidRPr="006A4663">
              <w:rPr>
                <w:sz w:val="18"/>
                <w:szCs w:val="18"/>
              </w:rPr>
              <w:t>(28GME) individuelle Fehlerschwerpunkte benennen und korrigierend bearbeiten</w:t>
            </w:r>
          </w:p>
          <w:p w:rsidR="00942894" w:rsidRDefault="00942894" w:rsidP="000F50E3">
            <w:pPr>
              <w:rPr>
                <w:sz w:val="18"/>
                <w:szCs w:val="18"/>
              </w:rPr>
            </w:pPr>
            <w:r w:rsidRPr="00DE0C92">
              <w:rPr>
                <w:sz w:val="18"/>
                <w:szCs w:val="18"/>
              </w:rPr>
              <w:t>(28) individuelle Fehlerschwerpunkte benennen und korrigierend bearbeiten</w:t>
            </w:r>
          </w:p>
          <w:p w:rsidR="00CB35D5" w:rsidRDefault="00CB35D5" w:rsidP="000F50E3">
            <w:pPr>
              <w:rPr>
                <w:sz w:val="18"/>
                <w:szCs w:val="18"/>
                <w:u w:val="single"/>
              </w:rPr>
            </w:pPr>
            <w:r w:rsidRPr="00CB35D5">
              <w:rPr>
                <w:sz w:val="18"/>
                <w:szCs w:val="18"/>
                <w:u w:val="single"/>
              </w:rPr>
              <w:t>3.2.2.2. Funktion von Äußerungen</w:t>
            </w:r>
          </w:p>
          <w:p w:rsidR="006A4663" w:rsidRDefault="006A4663" w:rsidP="005F47F6">
            <w:pPr>
              <w:rPr>
                <w:sz w:val="18"/>
                <w:szCs w:val="18"/>
              </w:rPr>
            </w:pPr>
            <w:r w:rsidRPr="00AD39B8">
              <w:rPr>
                <w:sz w:val="18"/>
                <w:szCs w:val="18"/>
              </w:rPr>
              <w:t>(4</w:t>
            </w:r>
            <w:r>
              <w:rPr>
                <w:sz w:val="18"/>
                <w:szCs w:val="18"/>
              </w:rPr>
              <w:t>G</w:t>
            </w:r>
            <w:r w:rsidRPr="00AD39B8">
              <w:rPr>
                <w:sz w:val="18"/>
                <w:szCs w:val="18"/>
              </w:rPr>
              <w:t>) Merkmale gesprochener</w:t>
            </w:r>
            <w:r>
              <w:rPr>
                <w:sz w:val="18"/>
                <w:szCs w:val="18"/>
              </w:rPr>
              <w:t xml:space="preserve"> </w:t>
            </w:r>
            <w:r w:rsidRPr="00AD39B8">
              <w:rPr>
                <w:sz w:val="18"/>
                <w:szCs w:val="18"/>
              </w:rPr>
              <w:t>und geschriebener Sprache</w:t>
            </w:r>
            <w:r>
              <w:rPr>
                <w:sz w:val="18"/>
                <w:szCs w:val="18"/>
              </w:rPr>
              <w:t xml:space="preserve"> </w:t>
            </w:r>
            <w:r w:rsidR="005F47F6">
              <w:rPr>
                <w:sz w:val="18"/>
                <w:szCs w:val="18"/>
              </w:rPr>
              <w:t xml:space="preserve">G: </w:t>
            </w:r>
            <w:r w:rsidRPr="00AD39B8">
              <w:rPr>
                <w:sz w:val="18"/>
                <w:szCs w:val="18"/>
              </w:rPr>
              <w:t>unterscheiden</w:t>
            </w:r>
            <w:r w:rsidR="005F47F6">
              <w:rPr>
                <w:sz w:val="18"/>
                <w:szCs w:val="18"/>
              </w:rPr>
              <w:t xml:space="preserve"> / M: </w:t>
            </w:r>
            <w:r w:rsidRPr="00AD34BA">
              <w:rPr>
                <w:sz w:val="18"/>
                <w:szCs w:val="18"/>
              </w:rPr>
              <w:t>erkennen und beschreiben</w:t>
            </w:r>
            <w:r>
              <w:rPr>
                <w:sz w:val="18"/>
                <w:szCs w:val="18"/>
              </w:rPr>
              <w:t xml:space="preserve"> </w:t>
            </w:r>
            <w:r w:rsidRPr="00AD34BA">
              <w:rPr>
                <w:sz w:val="18"/>
                <w:szCs w:val="18"/>
              </w:rPr>
              <w:t>(</w:t>
            </w:r>
            <w:r w:rsidR="00F54B79">
              <w:rPr>
                <w:sz w:val="18"/>
                <w:szCs w:val="18"/>
              </w:rPr>
              <w:t>z.B.</w:t>
            </w:r>
            <w:r w:rsidRPr="00AD34BA">
              <w:rPr>
                <w:sz w:val="18"/>
                <w:szCs w:val="18"/>
              </w:rPr>
              <w:t xml:space="preserve"> Wortwahl, Syntax)</w:t>
            </w:r>
          </w:p>
          <w:p w:rsidR="006A4663" w:rsidRDefault="006A4663" w:rsidP="006A4663">
            <w:pPr>
              <w:rPr>
                <w:sz w:val="18"/>
                <w:szCs w:val="18"/>
              </w:rPr>
            </w:pPr>
            <w:r w:rsidRPr="00DF74F4">
              <w:rPr>
                <w:sz w:val="18"/>
                <w:szCs w:val="18"/>
              </w:rPr>
              <w:t>(4</w:t>
            </w:r>
            <w:r>
              <w:rPr>
                <w:sz w:val="18"/>
                <w:szCs w:val="18"/>
              </w:rPr>
              <w:t>E</w:t>
            </w:r>
            <w:r w:rsidRPr="00DF74F4">
              <w:rPr>
                <w:sz w:val="18"/>
                <w:szCs w:val="18"/>
              </w:rPr>
              <w:t>) distinktive Merkmale gesprochener und geschriebener Sprache erkennen, benennen und in ihrer kommunikativen Bedeutung unter</w:t>
            </w:r>
            <w:r>
              <w:rPr>
                <w:sz w:val="18"/>
                <w:szCs w:val="18"/>
              </w:rPr>
              <w:t>scheiden</w:t>
            </w:r>
          </w:p>
          <w:p w:rsidR="006A4663" w:rsidRPr="00DF74F4" w:rsidRDefault="006A4663" w:rsidP="006A4663">
            <w:pPr>
              <w:rPr>
                <w:sz w:val="18"/>
                <w:szCs w:val="18"/>
              </w:rPr>
            </w:pPr>
            <w:r w:rsidRPr="006A4663">
              <w:rPr>
                <w:sz w:val="18"/>
                <w:szCs w:val="18"/>
              </w:rPr>
              <w:t>(7) unterschiedliche Sprechabsichten</w:t>
            </w:r>
            <w:r>
              <w:rPr>
                <w:sz w:val="18"/>
                <w:szCs w:val="18"/>
              </w:rPr>
              <w:t xml:space="preserve"> </w:t>
            </w:r>
            <w:r w:rsidRPr="006A4663">
              <w:rPr>
                <w:sz w:val="18"/>
                <w:szCs w:val="18"/>
              </w:rPr>
              <w:t>situationsangemessen</w:t>
            </w:r>
            <w:r>
              <w:rPr>
                <w:sz w:val="18"/>
                <w:szCs w:val="18"/>
              </w:rPr>
              <w:t xml:space="preserve"> </w:t>
            </w:r>
            <w:r w:rsidRPr="006A4663">
              <w:rPr>
                <w:sz w:val="18"/>
                <w:szCs w:val="18"/>
              </w:rPr>
              <w:t>und adressatenorientiert formulieren,</w:t>
            </w:r>
            <w:r>
              <w:rPr>
                <w:sz w:val="18"/>
                <w:szCs w:val="18"/>
              </w:rPr>
              <w:t xml:space="preserve"> </w:t>
            </w:r>
            <w:r w:rsidRPr="006A4663">
              <w:rPr>
                <w:sz w:val="18"/>
                <w:szCs w:val="18"/>
              </w:rPr>
              <w:t>dabei auch die Körpersprache</w:t>
            </w:r>
            <w:r>
              <w:rPr>
                <w:sz w:val="18"/>
                <w:szCs w:val="18"/>
              </w:rPr>
              <w:t xml:space="preserve"> </w:t>
            </w:r>
            <w:r w:rsidRPr="006A4663">
              <w:rPr>
                <w:sz w:val="18"/>
                <w:szCs w:val="18"/>
              </w:rPr>
              <w:t>bewusst einsetzen</w:t>
            </w:r>
          </w:p>
          <w:p w:rsidR="006A4663" w:rsidRDefault="006A4663" w:rsidP="006A4663">
            <w:pPr>
              <w:rPr>
                <w:sz w:val="18"/>
                <w:szCs w:val="18"/>
              </w:rPr>
            </w:pPr>
            <w:r w:rsidRPr="00DF74F4">
              <w:rPr>
                <w:sz w:val="18"/>
                <w:szCs w:val="18"/>
              </w:rPr>
              <w:t xml:space="preserve">(8) </w:t>
            </w:r>
            <w:r>
              <w:rPr>
                <w:sz w:val="18"/>
                <w:szCs w:val="18"/>
              </w:rPr>
              <w:t xml:space="preserve">ME: </w:t>
            </w:r>
            <w:r w:rsidRPr="00DF74F4">
              <w:rPr>
                <w:sz w:val="18"/>
                <w:szCs w:val="18"/>
              </w:rPr>
              <w:t xml:space="preserve">[…] Zusammenhänge und </w:t>
            </w:r>
            <w:r>
              <w:rPr>
                <w:sz w:val="18"/>
                <w:szCs w:val="18"/>
              </w:rPr>
              <w:t xml:space="preserve">GME: </w:t>
            </w:r>
            <w:r w:rsidRPr="00DF74F4">
              <w:rPr>
                <w:sz w:val="18"/>
                <w:szCs w:val="18"/>
              </w:rPr>
              <w:t>Inhalte adressatenorientiert, sachgerecht und übersichtlich darstellen</w:t>
            </w:r>
          </w:p>
          <w:p w:rsidR="006A4663" w:rsidRPr="00DF74F4" w:rsidRDefault="006A4663" w:rsidP="006A4663">
            <w:pPr>
              <w:rPr>
                <w:sz w:val="18"/>
                <w:szCs w:val="18"/>
              </w:rPr>
            </w:pPr>
            <w:r w:rsidRPr="00AD34BA">
              <w:rPr>
                <w:sz w:val="18"/>
                <w:szCs w:val="18"/>
              </w:rPr>
              <w:t>(9</w:t>
            </w:r>
            <w:r>
              <w:rPr>
                <w:sz w:val="18"/>
                <w:szCs w:val="18"/>
              </w:rPr>
              <w:t>GM</w:t>
            </w:r>
            <w:r w:rsidRPr="00AD34BA">
              <w:rPr>
                <w:sz w:val="18"/>
                <w:szCs w:val="18"/>
              </w:rPr>
              <w:t>) bei eigenen Sprech- und</w:t>
            </w:r>
            <w:r>
              <w:rPr>
                <w:sz w:val="18"/>
                <w:szCs w:val="18"/>
              </w:rPr>
              <w:t xml:space="preserve"> </w:t>
            </w:r>
            <w:r w:rsidRPr="00AD34BA">
              <w:rPr>
                <w:sz w:val="18"/>
                <w:szCs w:val="18"/>
              </w:rPr>
              <w:t>Schreibhandlungen einen</w:t>
            </w:r>
            <w:r>
              <w:rPr>
                <w:sz w:val="18"/>
                <w:szCs w:val="18"/>
              </w:rPr>
              <w:t xml:space="preserve"> </w:t>
            </w:r>
            <w:r w:rsidRPr="00AD34BA">
              <w:rPr>
                <w:sz w:val="18"/>
                <w:szCs w:val="18"/>
              </w:rPr>
              <w:t>differenzierten Wortschatz</w:t>
            </w:r>
            <w:r>
              <w:rPr>
                <w:sz w:val="18"/>
                <w:szCs w:val="18"/>
              </w:rPr>
              <w:t xml:space="preserve"> </w:t>
            </w:r>
            <w:r w:rsidRPr="00AD34BA">
              <w:rPr>
                <w:sz w:val="18"/>
                <w:szCs w:val="18"/>
              </w:rPr>
              <w:t xml:space="preserve">verwenden, </w:t>
            </w:r>
            <w:r>
              <w:rPr>
                <w:sz w:val="18"/>
                <w:szCs w:val="18"/>
              </w:rPr>
              <w:t xml:space="preserve">M: </w:t>
            </w:r>
            <w:r w:rsidRPr="00AD34BA">
              <w:rPr>
                <w:sz w:val="18"/>
                <w:szCs w:val="18"/>
              </w:rPr>
              <w:t>einschließlich</w:t>
            </w:r>
            <w:r>
              <w:rPr>
                <w:sz w:val="18"/>
                <w:szCs w:val="18"/>
              </w:rPr>
              <w:t xml:space="preserve"> </w:t>
            </w:r>
            <w:r w:rsidRPr="00AD34BA">
              <w:rPr>
                <w:sz w:val="18"/>
                <w:szCs w:val="18"/>
              </w:rPr>
              <w:t>idiomatischer Wendungen</w:t>
            </w:r>
            <w:r>
              <w:rPr>
                <w:sz w:val="18"/>
                <w:szCs w:val="18"/>
              </w:rPr>
              <w:t xml:space="preserve"> </w:t>
            </w:r>
            <w:r w:rsidRPr="00AD34BA">
              <w:rPr>
                <w:sz w:val="18"/>
                <w:szCs w:val="18"/>
              </w:rPr>
              <w:t>in Kenntnis des jeweiligen</w:t>
            </w:r>
            <w:r>
              <w:rPr>
                <w:sz w:val="18"/>
                <w:szCs w:val="18"/>
              </w:rPr>
              <w:t xml:space="preserve"> </w:t>
            </w:r>
            <w:r w:rsidRPr="00AD34BA">
              <w:rPr>
                <w:sz w:val="18"/>
                <w:szCs w:val="18"/>
              </w:rPr>
              <w:t>Zusammenhangs</w:t>
            </w:r>
          </w:p>
          <w:p w:rsidR="006A4663" w:rsidRPr="00DF74F4" w:rsidRDefault="006A4663" w:rsidP="006A4663">
            <w:pPr>
              <w:rPr>
                <w:sz w:val="18"/>
                <w:szCs w:val="18"/>
              </w:rPr>
            </w:pPr>
            <w:r w:rsidRPr="00DF74F4">
              <w:rPr>
                <w:sz w:val="18"/>
                <w:szCs w:val="18"/>
              </w:rPr>
              <w:t>(9</w:t>
            </w:r>
            <w:r>
              <w:rPr>
                <w:sz w:val="18"/>
                <w:szCs w:val="18"/>
              </w:rPr>
              <w:t>E</w:t>
            </w:r>
            <w:r w:rsidRPr="00DF74F4">
              <w:rPr>
                <w:sz w:val="18"/>
                <w:szCs w:val="18"/>
              </w:rPr>
              <w:t>) bei eigenen Sprech- und Schreibhandlungen distinktive Besonderheiten gesprochener und geschriebener Sprache situationsangemessen und adressatenbezogen und begründet beachten</w:t>
            </w:r>
          </w:p>
          <w:p w:rsidR="006A4663" w:rsidRDefault="006A4663" w:rsidP="006A4663">
            <w:pPr>
              <w:rPr>
                <w:sz w:val="18"/>
                <w:szCs w:val="18"/>
              </w:rPr>
            </w:pPr>
            <w:r w:rsidRPr="00DF74F4">
              <w:rPr>
                <w:sz w:val="18"/>
                <w:szCs w:val="18"/>
              </w:rPr>
              <w:t>(11) sprachliche Äußerungen mündlich und schriftlich situationsangemessen und adressatenorientiert formulieren (</w:t>
            </w:r>
            <w:r w:rsidR="00F54B79">
              <w:rPr>
                <w:sz w:val="18"/>
                <w:szCs w:val="18"/>
              </w:rPr>
              <w:t>z.B.</w:t>
            </w:r>
            <w:r w:rsidRPr="00DF74F4">
              <w:rPr>
                <w:sz w:val="18"/>
                <w:szCs w:val="18"/>
              </w:rPr>
              <w:t xml:space="preserve"> Bewerbungsschreiben, Lebenslauf, Vorstellungsgespräch, Antragstellung, sachlicher Brief, Formulare</w:t>
            </w:r>
            <w:r>
              <w:rPr>
                <w:sz w:val="18"/>
                <w:szCs w:val="18"/>
              </w:rPr>
              <w:t xml:space="preserve">, E: </w:t>
            </w:r>
            <w:r w:rsidRPr="00DF74F4">
              <w:rPr>
                <w:sz w:val="18"/>
                <w:szCs w:val="18"/>
              </w:rPr>
              <w:t>Rollendiskussionen, Dial</w:t>
            </w:r>
            <w:r>
              <w:rPr>
                <w:sz w:val="18"/>
                <w:szCs w:val="18"/>
              </w:rPr>
              <w:t>oge)</w:t>
            </w:r>
          </w:p>
          <w:p w:rsidR="006A4663" w:rsidRPr="00CB35D5" w:rsidRDefault="006A4663" w:rsidP="006A4663">
            <w:pPr>
              <w:rPr>
                <w:sz w:val="18"/>
                <w:szCs w:val="18"/>
              </w:rPr>
            </w:pPr>
            <w:r w:rsidRPr="006A4663">
              <w:rPr>
                <w:sz w:val="18"/>
                <w:szCs w:val="18"/>
              </w:rPr>
              <w:t>(20</w:t>
            </w:r>
            <w:r>
              <w:rPr>
                <w:sz w:val="18"/>
                <w:szCs w:val="18"/>
              </w:rPr>
              <w:t>E</w:t>
            </w:r>
            <w:r w:rsidRPr="006A4663">
              <w:rPr>
                <w:sz w:val="18"/>
                <w:szCs w:val="18"/>
              </w:rPr>
              <w:t>) Formen der Überredung</w:t>
            </w:r>
            <w:r>
              <w:rPr>
                <w:sz w:val="18"/>
                <w:szCs w:val="18"/>
              </w:rPr>
              <w:t xml:space="preserve"> </w:t>
            </w:r>
            <w:r w:rsidRPr="006A4663">
              <w:rPr>
                <w:sz w:val="18"/>
                <w:szCs w:val="18"/>
              </w:rPr>
              <w:t>und Überzeugung beschreiben</w:t>
            </w:r>
            <w:r>
              <w:rPr>
                <w:sz w:val="18"/>
                <w:szCs w:val="18"/>
              </w:rPr>
              <w:t xml:space="preserve"> </w:t>
            </w:r>
            <w:r w:rsidRPr="006A4663">
              <w:rPr>
                <w:sz w:val="18"/>
                <w:szCs w:val="18"/>
              </w:rPr>
              <w:t>und gegeneinander abgrenzen</w:t>
            </w:r>
            <w:r>
              <w:rPr>
                <w:sz w:val="18"/>
                <w:szCs w:val="18"/>
              </w:rPr>
              <w:t xml:space="preserve"> </w:t>
            </w:r>
            <w:r w:rsidRPr="006A4663">
              <w:rPr>
                <w:sz w:val="18"/>
                <w:szCs w:val="18"/>
              </w:rPr>
              <w:t>(</w:t>
            </w:r>
            <w:r w:rsidR="00F54B79">
              <w:rPr>
                <w:sz w:val="18"/>
                <w:szCs w:val="18"/>
              </w:rPr>
              <w:t>z.B.</w:t>
            </w:r>
            <w:r w:rsidRPr="006A4663">
              <w:rPr>
                <w:sz w:val="18"/>
                <w:szCs w:val="18"/>
              </w:rPr>
              <w:t xml:space="preserve"> Werbung, politische Rede)</w:t>
            </w:r>
          </w:p>
        </w:tc>
        <w:tc>
          <w:tcPr>
            <w:tcW w:w="127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894" w:rsidRDefault="00942894" w:rsidP="000F50E3">
            <w:pPr>
              <w:rPr>
                <w:rFonts w:eastAsia="Calibri" w:cs="Arial"/>
                <w:szCs w:val="22"/>
              </w:rPr>
            </w:pPr>
            <w:r w:rsidRPr="005C0126">
              <w:rPr>
                <w:rFonts w:eastAsia="Calibri" w:cs="Arial"/>
                <w:szCs w:val="22"/>
              </w:rPr>
              <w:t>Gedankliche Vorarbeiten strukturiert (</w:t>
            </w:r>
            <w:r w:rsidR="00F54B79">
              <w:rPr>
                <w:rFonts w:eastAsia="Calibri" w:cs="Arial"/>
                <w:szCs w:val="22"/>
              </w:rPr>
              <w:t>z.B.</w:t>
            </w:r>
            <w:r w:rsidRPr="005C0126">
              <w:rPr>
                <w:rFonts w:eastAsia="Calibri" w:cs="Arial"/>
                <w:szCs w:val="22"/>
              </w:rPr>
              <w:t xml:space="preserve"> zunächst in einer Tabelle oder als Lückentext) anordnen und ausformulieren</w:t>
            </w:r>
            <w:r>
              <w:rPr>
                <w:rFonts w:eastAsia="Calibri" w:cs="Arial"/>
                <w:szCs w:val="22"/>
              </w:rPr>
              <w:t xml:space="preserve"> (in Teilen auch gemeinsam)</w:t>
            </w:r>
            <w:r w:rsidRPr="005C0126">
              <w:rPr>
                <w:rFonts w:eastAsia="Calibri" w:cs="Arial"/>
                <w:szCs w:val="22"/>
              </w:rPr>
              <w:t xml:space="preserve">; dabei grundlegende Strategien anwenden </w:t>
            </w:r>
            <w:r>
              <w:rPr>
                <w:rFonts w:eastAsia="Calibri" w:cs="Arial"/>
                <w:szCs w:val="22"/>
              </w:rPr>
              <w:t xml:space="preserve">und benennen </w:t>
            </w:r>
            <w:r w:rsidRPr="005C0126">
              <w:rPr>
                <w:rFonts w:eastAsia="Calibri" w:cs="Arial"/>
                <w:szCs w:val="22"/>
              </w:rPr>
              <w:t>(</w:t>
            </w:r>
            <w:r w:rsidR="00F54B79">
              <w:rPr>
                <w:rFonts w:eastAsia="Calibri" w:cs="Arial"/>
                <w:szCs w:val="22"/>
              </w:rPr>
              <w:t>z.B.</w:t>
            </w:r>
            <w:r>
              <w:rPr>
                <w:rFonts w:eastAsia="Calibri" w:cs="Arial"/>
                <w:szCs w:val="22"/>
              </w:rPr>
              <w:t xml:space="preserve"> </w:t>
            </w:r>
            <w:r w:rsidRPr="005C0126">
              <w:rPr>
                <w:rFonts w:eastAsia="Calibri" w:cs="Arial"/>
                <w:szCs w:val="22"/>
              </w:rPr>
              <w:t>Perspektivierung, Themenfelder</w:t>
            </w:r>
            <w:r>
              <w:rPr>
                <w:rFonts w:eastAsia="Calibri" w:cs="Arial"/>
                <w:szCs w:val="22"/>
              </w:rPr>
              <w:t xml:space="preserve">) </w:t>
            </w:r>
            <w:r w:rsidRPr="00764DBD">
              <w:rPr>
                <w:rFonts w:eastAsia="Calibri" w:cs="Arial"/>
                <w:szCs w:val="22"/>
              </w:rPr>
              <w:t>und Argumente anhand von Bewertungskriterien (Struktur, Konsistenz und Kohärenz) überprüfen.</w:t>
            </w:r>
            <w:r w:rsidRPr="005C0126">
              <w:rPr>
                <w:rFonts w:eastAsia="Calibri" w:cs="Arial"/>
                <w:szCs w:val="22"/>
              </w:rPr>
              <w:t xml:space="preserve"> </w:t>
            </w:r>
          </w:p>
          <w:p w:rsidR="00942894" w:rsidRPr="005C0126" w:rsidRDefault="00942894" w:rsidP="000F50E3">
            <w:pPr>
              <w:rPr>
                <w:rFonts w:eastAsia="Calibri" w:cs="Arial"/>
                <w:szCs w:val="22"/>
              </w:rPr>
            </w:pPr>
            <w:r w:rsidRPr="00764DBD">
              <w:rPr>
                <w:rFonts w:eastAsia="Calibri" w:cs="Arial"/>
                <w:szCs w:val="22"/>
              </w:rPr>
              <w:t>In einem zweiten Schritt könnte dann über eine Gewichtung und Anordnung der Argumente diskutiert werden.</w:t>
            </w:r>
          </w:p>
          <w:p w:rsidR="002556CB" w:rsidRDefault="00942894" w:rsidP="002556CB">
            <w:r w:rsidRPr="005C0126">
              <w:rPr>
                <w:rFonts w:eastAsia="Calibri" w:cs="Arial"/>
                <w:szCs w:val="22"/>
              </w:rPr>
              <w:t>Aufgrund der komplexen gedanklichen Anforderung, die ein gelungenes schriftliches Argumentieren verlangt, sollten hier ggf. jeweils Schwerpunkte gewählt werden</w:t>
            </w:r>
            <w:r>
              <w:rPr>
                <w:rFonts w:eastAsia="Calibri" w:cs="Arial"/>
                <w:szCs w:val="22"/>
              </w:rPr>
              <w:t xml:space="preserve"> </w:t>
            </w:r>
            <w:r w:rsidRPr="00764DBD">
              <w:rPr>
                <w:rFonts w:eastAsia="Calibri" w:cs="Arial"/>
                <w:szCs w:val="22"/>
              </w:rPr>
              <w:t>(</w:t>
            </w:r>
            <w:r w:rsidR="00F54B79">
              <w:rPr>
                <w:rFonts w:eastAsia="Calibri" w:cs="Arial"/>
                <w:szCs w:val="22"/>
              </w:rPr>
              <w:t>z.B.</w:t>
            </w:r>
            <w:r w:rsidRPr="00764DBD">
              <w:rPr>
                <w:rFonts w:eastAsia="Calibri" w:cs="Arial"/>
                <w:szCs w:val="22"/>
              </w:rPr>
              <w:t xml:space="preserve"> Genauigkeit der Argumentation, Grad der Abstraktion, Formulierung passender Schlagworte, Differenziertheit der Problemdurchdringung etc.)</w:t>
            </w:r>
            <w:r w:rsidRPr="005C0126">
              <w:rPr>
                <w:rFonts w:eastAsia="Calibri" w:cs="Arial"/>
                <w:szCs w:val="22"/>
              </w:rPr>
              <w:t>.</w:t>
            </w:r>
            <w:r w:rsidR="002556CB">
              <w:t xml:space="preserve"> </w:t>
            </w:r>
          </w:p>
          <w:p w:rsidR="002556CB" w:rsidRPr="002556CB" w:rsidRDefault="002556CB" w:rsidP="002556CB">
            <w:pPr>
              <w:rPr>
                <w:rFonts w:eastAsia="Calibri" w:cs="Arial"/>
                <w:szCs w:val="22"/>
              </w:rPr>
            </w:pPr>
            <w:r w:rsidRPr="002556CB">
              <w:rPr>
                <w:b/>
                <w:bCs/>
                <w:shd w:val="clear" w:color="auto" w:fill="F5A092"/>
              </w:rPr>
              <w:t>G:</w:t>
            </w:r>
            <w:r w:rsidRPr="002556CB">
              <w:rPr>
                <w:rFonts w:eastAsia="Calibri" w:cs="Arial"/>
                <w:szCs w:val="22"/>
              </w:rPr>
              <w:t xml:space="preserve"> Stellungnahme, Plädoyer oder lineare Erörterung durch lineare Reproduktion einer Diskussions-Position; dabei könnten passende Abstrakta (Umsetzbarkeit, Finanzierbarkeit, Recht auf Privatsphäre etc.) als Formulierungshilfe oder wichtige Fragen als Denkanstoß zur Verfügung gestellt werden.</w:t>
            </w:r>
          </w:p>
          <w:p w:rsidR="002556CB" w:rsidRPr="002556CB" w:rsidRDefault="002556CB" w:rsidP="002556CB">
            <w:pPr>
              <w:rPr>
                <w:rFonts w:eastAsia="Calibri" w:cs="Arial"/>
                <w:szCs w:val="22"/>
              </w:rPr>
            </w:pPr>
            <w:r w:rsidRPr="002556CB">
              <w:rPr>
                <w:b/>
                <w:bCs/>
                <w:shd w:val="clear" w:color="auto" w:fill="F5A092"/>
              </w:rPr>
              <w:t>M:</w:t>
            </w:r>
            <w:r w:rsidRPr="002556CB">
              <w:rPr>
                <w:rFonts w:eastAsia="Calibri" w:cs="Arial"/>
                <w:szCs w:val="22"/>
              </w:rPr>
              <w:t xml:space="preserve"> Stellungnahme, Plädoyer, lineare Erörterung oder teilweise dialektisches Erörtern durch Reorganisation und Ergänzung einer Diskussions-Position (ggf. punktuell Gegenargumente integrieren)</w:t>
            </w:r>
          </w:p>
          <w:p w:rsidR="00942894" w:rsidRPr="005C0126" w:rsidRDefault="002556CB" w:rsidP="002556CB">
            <w:pPr>
              <w:rPr>
                <w:rFonts w:eastAsia="Calibri" w:cs="Arial"/>
                <w:szCs w:val="22"/>
              </w:rPr>
            </w:pPr>
            <w:r w:rsidRPr="002556CB">
              <w:rPr>
                <w:b/>
                <w:bCs/>
                <w:shd w:val="clear" w:color="auto" w:fill="F5A092"/>
              </w:rPr>
              <w:t>E:</w:t>
            </w:r>
            <w:r w:rsidRPr="002556CB">
              <w:rPr>
                <w:rFonts w:eastAsia="Calibri" w:cs="Arial"/>
                <w:szCs w:val="22"/>
              </w:rPr>
              <w:t xml:space="preserve"> abwägende Stellungnahme oder dialektische Erörterung durch Ergänzung einer Diskussion </w:t>
            </w:r>
            <w:r w:rsidR="00F54B79">
              <w:rPr>
                <w:rFonts w:eastAsia="Calibri" w:cs="Arial"/>
                <w:szCs w:val="22"/>
              </w:rPr>
              <w:t>z.B.</w:t>
            </w:r>
            <w:r w:rsidRPr="002556CB">
              <w:rPr>
                <w:rFonts w:eastAsia="Calibri" w:cs="Arial"/>
                <w:szCs w:val="22"/>
              </w:rPr>
              <w:t xml:space="preserve"> durch Transfer auf andere Bereiche.</w:t>
            </w:r>
          </w:p>
        </w:tc>
        <w:tc>
          <w:tcPr>
            <w:tcW w:w="1223" w:type="pct"/>
            <w:tcBorders>
              <w:left w:val="single" w:sz="4" w:space="0" w:color="auto"/>
              <w:bottom w:val="single" w:sz="4" w:space="0" w:color="auto"/>
              <w:right w:val="single" w:sz="4" w:space="0" w:color="000000"/>
            </w:tcBorders>
            <w:tcMar>
              <w:top w:w="0" w:type="dxa"/>
              <w:left w:w="108" w:type="dxa"/>
              <w:bottom w:w="0" w:type="dxa"/>
              <w:right w:w="108" w:type="dxa"/>
            </w:tcMar>
          </w:tcPr>
          <w:p w:rsidR="00942894" w:rsidRPr="005C0126" w:rsidRDefault="00942894" w:rsidP="000F50E3">
            <w:pPr>
              <w:rPr>
                <w:rFonts w:eastAsia="Calibri" w:cs="Arial"/>
                <w:szCs w:val="22"/>
              </w:rPr>
            </w:pPr>
            <w:r w:rsidRPr="005C0126">
              <w:rPr>
                <w:rFonts w:eastAsia="Calibri" w:cs="Arial"/>
                <w:szCs w:val="22"/>
              </w:rPr>
              <w:t>Um verschiedenen Lerntypen gerecht zu werden, ist es hilfreich, sowohl mit Kriterien (</w:t>
            </w:r>
            <w:r w:rsidR="00F54B79">
              <w:rPr>
                <w:rFonts w:eastAsia="Calibri" w:cs="Arial"/>
                <w:szCs w:val="22"/>
              </w:rPr>
              <w:t>z.B.</w:t>
            </w:r>
            <w:r w:rsidRPr="005C0126">
              <w:rPr>
                <w:rFonts w:eastAsia="Calibri" w:cs="Arial"/>
                <w:szCs w:val="22"/>
              </w:rPr>
              <w:t xml:space="preserve"> einer Checkliste oder einem Anleitungsbogen) als auch mit Anschauungen (</w:t>
            </w:r>
            <w:r w:rsidR="00F54B79">
              <w:rPr>
                <w:rFonts w:eastAsia="Calibri" w:cs="Arial"/>
                <w:szCs w:val="22"/>
              </w:rPr>
              <w:t>z.B.</w:t>
            </w:r>
            <w:r w:rsidRPr="005C0126">
              <w:rPr>
                <w:rFonts w:eastAsia="Calibri" w:cs="Arial"/>
                <w:szCs w:val="22"/>
              </w:rPr>
              <w:t xml:space="preserve"> Beispielaufsätzen) zu arbeiten.</w:t>
            </w:r>
          </w:p>
          <w:p w:rsidR="00942894" w:rsidRPr="005C0126" w:rsidRDefault="00942894" w:rsidP="000F50E3">
            <w:pPr>
              <w:rPr>
                <w:rFonts w:eastAsia="Calibri" w:cs="Arial"/>
                <w:szCs w:val="22"/>
              </w:rPr>
            </w:pPr>
          </w:p>
          <w:p w:rsidR="00942894" w:rsidRPr="005C0126" w:rsidRDefault="00942894" w:rsidP="000F50E3">
            <w:pPr>
              <w:rPr>
                <w:rFonts w:eastAsia="Calibri" w:cs="Arial"/>
                <w:szCs w:val="22"/>
              </w:rPr>
            </w:pPr>
            <w:r w:rsidRPr="005C0126">
              <w:rPr>
                <w:rFonts w:eastAsia="Calibri" w:cs="Arial"/>
                <w:szCs w:val="22"/>
              </w:rPr>
              <w:t>Dabei sollte der Schwerpunkt eindeutig auf die genaue Begründungszusammenhänge, also das Formulieren einzelner Argumente gelegt werden, da die verschiedenen Erörterungs-Schemata selbst hauptsächlich Formen der Anordnung sowie Überleitungen liefern.</w:t>
            </w:r>
          </w:p>
          <w:p w:rsidR="00942894" w:rsidRDefault="00942894" w:rsidP="000F50E3">
            <w:pPr>
              <w:spacing w:line="276" w:lineRule="auto"/>
              <w:rPr>
                <w:rFonts w:eastAsia="Calibri" w:cs="Arial"/>
                <w:szCs w:val="22"/>
              </w:rPr>
            </w:pPr>
          </w:p>
          <w:p w:rsidR="00942894" w:rsidRDefault="00942894" w:rsidP="000F50E3">
            <w:pPr>
              <w:spacing w:line="276" w:lineRule="auto"/>
              <w:rPr>
                <w:rFonts w:eastAsia="Calibri" w:cs="Arial"/>
                <w:szCs w:val="22"/>
                <w:lang w:val="en-US"/>
              </w:rPr>
            </w:pPr>
            <w:r>
              <w:rPr>
                <w:rFonts w:eastAsia="Calibri" w:cs="Arial"/>
                <w:szCs w:val="22"/>
                <w:lang w:val="en-US"/>
              </w:rPr>
              <w:t xml:space="preserve">integrierter Grammatikunterricht: </w:t>
            </w:r>
            <w:r w:rsidR="00F54B79">
              <w:rPr>
                <w:rFonts w:eastAsia="Calibri" w:cs="Arial"/>
                <w:szCs w:val="22"/>
                <w:lang w:val="en-US"/>
              </w:rPr>
              <w:t>z.B.</w:t>
            </w:r>
          </w:p>
          <w:p w:rsidR="00942894" w:rsidRPr="00B403C8" w:rsidRDefault="00942894" w:rsidP="0044377F">
            <w:pPr>
              <w:numPr>
                <w:ilvl w:val="0"/>
                <w:numId w:val="114"/>
              </w:numPr>
              <w:spacing w:line="276" w:lineRule="auto"/>
              <w:rPr>
                <w:rFonts w:eastAsia="Calibri" w:cs="Arial"/>
                <w:szCs w:val="22"/>
              </w:rPr>
            </w:pPr>
            <w:r w:rsidRPr="00B403C8">
              <w:rPr>
                <w:rFonts w:eastAsia="Calibri" w:cs="Arial"/>
                <w:szCs w:val="22"/>
              </w:rPr>
              <w:t>Tempus beachten</w:t>
            </w:r>
          </w:p>
          <w:p w:rsidR="00942894" w:rsidRPr="005C0126" w:rsidRDefault="00942894" w:rsidP="0044377F">
            <w:pPr>
              <w:numPr>
                <w:ilvl w:val="0"/>
                <w:numId w:val="114"/>
              </w:numPr>
              <w:spacing w:line="276" w:lineRule="auto"/>
              <w:rPr>
                <w:rFonts w:eastAsia="Calibri" w:cs="Arial"/>
                <w:szCs w:val="22"/>
              </w:rPr>
            </w:pPr>
            <w:r w:rsidRPr="00B403C8">
              <w:rPr>
                <w:rFonts w:eastAsia="Calibri" w:cs="Arial"/>
                <w:szCs w:val="22"/>
              </w:rPr>
              <w:t>Passiv wiederholen und vertiefen</w:t>
            </w:r>
          </w:p>
          <w:p w:rsidR="00942894" w:rsidRPr="005C0126" w:rsidRDefault="00942894" w:rsidP="000F50E3">
            <w:pPr>
              <w:spacing w:line="276" w:lineRule="auto"/>
              <w:rPr>
                <w:rFonts w:eastAsia="Calibri" w:cs="Arial"/>
                <w:szCs w:val="22"/>
              </w:rPr>
            </w:pPr>
          </w:p>
          <w:p w:rsidR="00942894" w:rsidRPr="005C0126" w:rsidRDefault="00942894" w:rsidP="000F50E3">
            <w:pPr>
              <w:spacing w:line="276" w:lineRule="auto"/>
              <w:rPr>
                <w:rFonts w:eastAsia="Calibri" w:cs="Arial"/>
                <w:szCs w:val="22"/>
              </w:rPr>
            </w:pPr>
          </w:p>
        </w:tc>
      </w:tr>
      <w:tr w:rsidR="00942894" w:rsidRPr="00CB5993" w:rsidTr="005F47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942894" w:rsidRPr="0089109D" w:rsidRDefault="00942894" w:rsidP="000F50E3">
            <w:pPr>
              <w:pStyle w:val="bcTab"/>
            </w:pPr>
            <w:bookmarkStart w:id="49" w:name="_Toc475713825"/>
            <w:bookmarkStart w:id="50" w:name="_Toc481875963"/>
            <w:r>
              <w:t>9.2 Kurzgeschichte</w:t>
            </w:r>
            <w:bookmarkEnd w:id="49"/>
            <w:bookmarkEnd w:id="50"/>
          </w:p>
          <w:p w:rsidR="00942894" w:rsidRPr="00D72B29" w:rsidRDefault="009F382E" w:rsidP="000F50E3">
            <w:pPr>
              <w:pStyle w:val="bcTabcaStd"/>
            </w:pPr>
            <w:r>
              <w:t>ca. 16 (20)</w:t>
            </w:r>
            <w:r w:rsidR="00942894" w:rsidRPr="00D72B29">
              <w:t xml:space="preserve"> Std.</w:t>
            </w:r>
          </w:p>
        </w:tc>
      </w:tr>
      <w:tr w:rsidR="00942894" w:rsidRPr="008D27A9" w:rsidTr="005F47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942894" w:rsidRDefault="00942894" w:rsidP="000F50E3">
            <w:pPr>
              <w:pStyle w:val="bcTabVortext"/>
            </w:pPr>
            <w:r w:rsidRPr="0059232F">
              <w:t xml:space="preserve">Die Kurzgeschichte </w:t>
            </w:r>
            <w:r>
              <w:t xml:space="preserve">ermöglicht es </w:t>
            </w:r>
            <w:r w:rsidRPr="0059232F">
              <w:t>durch ihre komprimierte Darstellung von Handlung und Figuren</w:t>
            </w:r>
            <w:r>
              <w:t xml:space="preserve">, </w:t>
            </w:r>
            <w:r w:rsidRPr="0059232F">
              <w:t xml:space="preserve">schwerpunktmäßig eng am Text </w:t>
            </w:r>
            <w:r>
              <w:t>zu a</w:t>
            </w:r>
            <w:r w:rsidRPr="0059232F">
              <w:t>rbeite</w:t>
            </w:r>
            <w:r>
              <w:t xml:space="preserve">n und </w:t>
            </w:r>
            <w:r w:rsidRPr="0059232F">
              <w:t>Ergebnisse differenziert aus</w:t>
            </w:r>
            <w:r>
              <w:t>zu</w:t>
            </w:r>
            <w:r w:rsidRPr="0059232F">
              <w:t>arbeiten</w:t>
            </w:r>
            <w:r>
              <w:t xml:space="preserve">. Sie bietet </w:t>
            </w:r>
            <w:r w:rsidRPr="0059232F">
              <w:t xml:space="preserve">viele gattungsbedingte Leerstellen, die zu Konkretisierung und Interpretation einladen. </w:t>
            </w:r>
            <w:r>
              <w:t xml:space="preserve">Dies erlaubt es auch </w:t>
            </w:r>
            <w:r w:rsidRPr="0059232F">
              <w:t>Prozessualität und Mehrdeutigkeit der Interpretation zu thematisieren.</w:t>
            </w:r>
          </w:p>
          <w:p w:rsidR="00942894" w:rsidRDefault="00942894" w:rsidP="000F50E3">
            <w:pPr>
              <w:rPr>
                <w:rFonts w:eastAsia="Calibri"/>
              </w:rPr>
            </w:pPr>
            <w:r>
              <w:rPr>
                <w:rFonts w:eastAsia="Calibri"/>
              </w:rPr>
              <w:t xml:space="preserve">Die Einheit legt den Schwerpunkt auf die Interpretation, die aspektorientiert erarbeitet bzw. vertieft wird. Ziel kann am Ende ein einfacher Interpretationsaufsatz sein. Vorausgeschaltet ist eine kurze Sequenz zur Wiederholung der Inhaltangabe. </w:t>
            </w:r>
          </w:p>
          <w:p w:rsidR="00942894" w:rsidRDefault="00942894" w:rsidP="000F50E3">
            <w:pPr>
              <w:rPr>
                <w:rFonts w:eastAsia="Calibri"/>
              </w:rPr>
            </w:pPr>
            <w:r>
              <w:rPr>
                <w:rFonts w:eastAsia="Calibri"/>
              </w:rPr>
              <w:t>Sinnvoll ist es, die Einheit um einen thematischen Fokus zu gruppieren (</w:t>
            </w:r>
            <w:r w:rsidR="00F54B79">
              <w:rPr>
                <w:rFonts w:eastAsia="Calibri"/>
              </w:rPr>
              <w:t>z.B.</w:t>
            </w:r>
            <w:r>
              <w:rPr>
                <w:rFonts w:eastAsia="Calibri"/>
              </w:rPr>
              <w:t xml:space="preserve"> Kommunikation und ihre Schwierigkeiten, Not- und Kriegserfahrung).</w:t>
            </w:r>
          </w:p>
          <w:p w:rsidR="00942894" w:rsidRPr="00914E4C" w:rsidRDefault="00942894" w:rsidP="000F50E3">
            <w:pPr>
              <w:rPr>
                <w:b/>
              </w:rPr>
            </w:pPr>
            <w:r>
              <w:rPr>
                <w:rFonts w:eastAsia="Calibri"/>
              </w:rPr>
              <w:t>Es ist dabei möglich, die Merkmale der Gattung sukzessive jeweils anhand geeigneter Texte zu erarbeiten; alternativ kann die Gattung am Ende fokussiert werden.</w:t>
            </w:r>
          </w:p>
        </w:tc>
      </w:tr>
      <w:tr w:rsidR="00942894" w:rsidRPr="00CB5993" w:rsidTr="005F47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244"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942894" w:rsidRPr="0076063D" w:rsidRDefault="00942894" w:rsidP="000F50E3">
            <w:pPr>
              <w:pStyle w:val="bcTabweiKompetenzen"/>
            </w:pPr>
            <w:r w:rsidRPr="0076063D">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vAlign w:val="center"/>
          </w:tcPr>
          <w:p w:rsidR="00942894" w:rsidRPr="0076063D" w:rsidRDefault="00942894" w:rsidP="000F50E3">
            <w:pPr>
              <w:pStyle w:val="bcTabweiKompetenzen"/>
            </w:pPr>
            <w:r w:rsidRPr="0076063D">
              <w:t>Inhaltsbezogene Kompetenzen</w:t>
            </w:r>
          </w:p>
        </w:tc>
        <w:tc>
          <w:tcPr>
            <w:tcW w:w="126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42894" w:rsidRPr="00D72B29" w:rsidRDefault="00942894" w:rsidP="000F50E3">
            <w:pPr>
              <w:pStyle w:val="bcTabschwKompetenzen"/>
            </w:pPr>
            <w:r w:rsidRPr="00D72B29">
              <w:t>Konkretisierung,</w:t>
            </w:r>
            <w:r w:rsidRPr="00D72B29">
              <w:br/>
              <w:t>Vorgehen im Unterricht</w:t>
            </w:r>
          </w:p>
        </w:tc>
        <w:tc>
          <w:tcPr>
            <w:tcW w:w="124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D72B29" w:rsidRDefault="00942894" w:rsidP="000F50E3">
            <w:pPr>
              <w:pStyle w:val="bcTabschwKompetenzen"/>
            </w:pPr>
            <w:r w:rsidRPr="00D72B29">
              <w:t xml:space="preserve">Hinweise, Arbeitsmittel, </w:t>
            </w:r>
            <w:r>
              <w:br/>
            </w:r>
            <w:r w:rsidRPr="00D72B29">
              <w:t>Organisation, Verweise</w:t>
            </w:r>
          </w:p>
        </w:tc>
      </w:tr>
      <w:tr w:rsidR="00942894" w:rsidRPr="006A4BD4" w:rsidTr="005F47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jc w:val="center"/>
        </w:trPr>
        <w:tc>
          <w:tcPr>
            <w:tcW w:w="5000" w:type="pct"/>
            <w:gridSpan w:val="7"/>
            <w:tcBorders>
              <w:top w:val="single" w:sz="4" w:space="0" w:color="auto"/>
              <w:left w:val="single" w:sz="4" w:space="0" w:color="auto"/>
              <w:right w:val="single" w:sz="4" w:space="0" w:color="auto"/>
            </w:tcBorders>
            <w:shd w:val="clear" w:color="auto" w:fill="D9D9D9"/>
            <w:vAlign w:val="center"/>
          </w:tcPr>
          <w:p w:rsidR="00942894" w:rsidRDefault="00942894" w:rsidP="000F50E3">
            <w:pPr>
              <w:jc w:val="center"/>
              <w:rPr>
                <w:rFonts w:eastAsia="Calibri" w:cs="Arial"/>
                <w:szCs w:val="22"/>
              </w:rPr>
            </w:pPr>
            <w:r>
              <w:rPr>
                <w:rFonts w:eastAsia="Calibri"/>
                <w:b/>
              </w:rPr>
              <w:t>1. Inhalte erschließen – Wiederholung der Inhaltsangabe</w:t>
            </w:r>
          </w:p>
        </w:tc>
      </w:tr>
      <w:tr w:rsidR="00942894" w:rsidRPr="006A4BD4" w:rsidTr="005F47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244" w:type="pct"/>
            <w:gridSpan w:val="2"/>
            <w:tcBorders>
              <w:top w:val="single" w:sz="4" w:space="0" w:color="auto"/>
              <w:left w:val="single" w:sz="4" w:space="0" w:color="auto"/>
              <w:right w:val="single" w:sz="4" w:space="0" w:color="auto"/>
            </w:tcBorders>
            <w:shd w:val="clear" w:color="auto" w:fill="auto"/>
          </w:tcPr>
          <w:p w:rsidR="00942894" w:rsidRPr="00FF626C" w:rsidRDefault="00942894" w:rsidP="000F50E3">
            <w:pPr>
              <w:rPr>
                <w:rFonts w:cs="Arial"/>
                <w:sz w:val="18"/>
                <w:szCs w:val="18"/>
                <w:u w:val="single"/>
              </w:rPr>
            </w:pPr>
            <w:r w:rsidRPr="00FF626C">
              <w:rPr>
                <w:rFonts w:cs="Arial"/>
                <w:sz w:val="18"/>
                <w:szCs w:val="18"/>
                <w:u w:val="single"/>
              </w:rPr>
              <w:t>2.1 Sprechen und Zuhören</w:t>
            </w:r>
          </w:p>
          <w:p w:rsidR="00942894" w:rsidRPr="00B11821" w:rsidRDefault="00942894" w:rsidP="000F50E3">
            <w:pPr>
              <w:rPr>
                <w:rFonts w:cs="Arial"/>
                <w:sz w:val="18"/>
                <w:szCs w:val="18"/>
              </w:rPr>
            </w:pPr>
            <w:r w:rsidRPr="00B11821">
              <w:rPr>
                <w:rFonts w:cs="Arial"/>
                <w:sz w:val="18"/>
                <w:szCs w:val="18"/>
              </w:rPr>
              <w:t xml:space="preserve">1. einen differenzierten, situations- und adressatengerechten Wortschatz verwenden </w:t>
            </w:r>
          </w:p>
          <w:p w:rsidR="00942894" w:rsidRPr="00B11821" w:rsidRDefault="00942894" w:rsidP="000F50E3">
            <w:pPr>
              <w:rPr>
                <w:rFonts w:cs="Arial"/>
                <w:sz w:val="18"/>
                <w:szCs w:val="18"/>
              </w:rPr>
            </w:pPr>
            <w:r w:rsidRPr="00B11821">
              <w:rPr>
                <w:rFonts w:cs="Arial"/>
                <w:sz w:val="18"/>
                <w:szCs w:val="18"/>
              </w:rPr>
              <w:t xml:space="preserve">2. sich standardsprachlich ausdrücken und den Unterschied zwischen mündlichem und schriftlichem Sprachgebrauch sowie Merkmale umgangssprachlichen Sprechens erkennen </w:t>
            </w:r>
          </w:p>
          <w:p w:rsidR="00942894" w:rsidRPr="00B11821" w:rsidRDefault="00942894" w:rsidP="000F50E3">
            <w:pPr>
              <w:rPr>
                <w:rFonts w:cs="Arial"/>
                <w:sz w:val="18"/>
                <w:szCs w:val="18"/>
              </w:rPr>
            </w:pPr>
            <w:r w:rsidRPr="00B11821">
              <w:rPr>
                <w:rFonts w:cs="Arial"/>
                <w:sz w:val="18"/>
                <w:szCs w:val="18"/>
              </w:rPr>
              <w:t>3. inhaltlich präzise, sprachlich prägnant und klar strukturiert formulieren</w:t>
            </w:r>
          </w:p>
          <w:p w:rsidR="00942894" w:rsidRDefault="00942894" w:rsidP="000F50E3">
            <w:pPr>
              <w:rPr>
                <w:rFonts w:cs="Arial"/>
                <w:sz w:val="18"/>
                <w:szCs w:val="18"/>
              </w:rPr>
            </w:pPr>
            <w:r w:rsidRPr="00B11821">
              <w:rPr>
                <w:rFonts w:cs="Arial"/>
                <w:sz w:val="18"/>
                <w:szCs w:val="18"/>
              </w:rPr>
              <w:t xml:space="preserve">13. verschiedene Formen mündlicher Darstellung verwenden: erzählen, nacherzählen, schildern, informieren, berichten, beschreiben, appellieren, argumentieren </w:t>
            </w:r>
          </w:p>
          <w:p w:rsidR="00942894" w:rsidRDefault="00942894" w:rsidP="000F50E3">
            <w:pPr>
              <w:rPr>
                <w:rFonts w:cs="Arial"/>
                <w:sz w:val="18"/>
                <w:szCs w:val="18"/>
              </w:rPr>
            </w:pPr>
            <w:r w:rsidRPr="005960EF">
              <w:rPr>
                <w:rFonts w:cs="Arial"/>
                <w:sz w:val="18"/>
                <w:szCs w:val="18"/>
              </w:rPr>
              <w:t>16. Texte, Situationen und eigene Erfahrungen szenisch gestalten</w:t>
            </w:r>
          </w:p>
          <w:p w:rsidR="00942894" w:rsidRPr="00FF626C" w:rsidRDefault="00942894" w:rsidP="000F50E3">
            <w:pPr>
              <w:rPr>
                <w:rFonts w:cs="Arial"/>
                <w:sz w:val="18"/>
                <w:szCs w:val="18"/>
                <w:u w:val="single"/>
              </w:rPr>
            </w:pPr>
            <w:r w:rsidRPr="00FF626C">
              <w:rPr>
                <w:rFonts w:cs="Arial"/>
                <w:sz w:val="18"/>
                <w:szCs w:val="18"/>
                <w:u w:val="single"/>
              </w:rPr>
              <w:t>2.2 Schreiben</w:t>
            </w:r>
          </w:p>
          <w:p w:rsidR="00942894" w:rsidRDefault="00942894" w:rsidP="000F50E3">
            <w:pPr>
              <w:rPr>
                <w:rFonts w:cs="Arial"/>
                <w:sz w:val="18"/>
                <w:szCs w:val="18"/>
              </w:rPr>
            </w:pPr>
            <w:r w:rsidRPr="005960EF">
              <w:rPr>
                <w:rFonts w:cs="Arial"/>
                <w:sz w:val="18"/>
                <w:szCs w:val="18"/>
              </w:rPr>
              <w:t>1. Arbeitsschritte festlegen: Informationen sammeln, ordnen, ergänzen; dabei Schreibanlass, Textfunktion und Aufgabenstellung auf der Basis der jeweiligen Operatoren beachten</w:t>
            </w:r>
          </w:p>
          <w:p w:rsidR="00942894" w:rsidRDefault="00942894" w:rsidP="000F50E3">
            <w:pPr>
              <w:rPr>
                <w:rFonts w:cs="Arial"/>
                <w:sz w:val="18"/>
                <w:szCs w:val="18"/>
              </w:rPr>
            </w:pPr>
            <w:r w:rsidRPr="005960EF">
              <w:rPr>
                <w:rFonts w:cs="Arial"/>
                <w:sz w:val="18"/>
                <w:szCs w:val="18"/>
              </w:rPr>
              <w:t>2. einen Schreibplan erstellen: Texte zielgerecht, adressaten- und situationsbezogen konzipieren</w:t>
            </w:r>
          </w:p>
          <w:p w:rsidR="00942894" w:rsidRDefault="00942894" w:rsidP="000F50E3">
            <w:pPr>
              <w:rPr>
                <w:rFonts w:cs="Arial"/>
                <w:sz w:val="18"/>
                <w:szCs w:val="18"/>
              </w:rPr>
            </w:pPr>
            <w:r w:rsidRPr="005960EF">
              <w:rPr>
                <w:rFonts w:cs="Arial"/>
                <w:sz w:val="18"/>
                <w:szCs w:val="18"/>
              </w:rPr>
              <w:t xml:space="preserve">4. elementare Anforderungen des Schreibens erfüllen (Regeln der Rechtschreibung, Zeichensetzung und Grammatik) </w:t>
            </w:r>
          </w:p>
          <w:p w:rsidR="00942894" w:rsidRDefault="00942894" w:rsidP="000F50E3">
            <w:pPr>
              <w:rPr>
                <w:rFonts w:cs="Arial"/>
                <w:sz w:val="18"/>
                <w:szCs w:val="18"/>
              </w:rPr>
            </w:pPr>
            <w:r w:rsidRPr="005960EF">
              <w:rPr>
                <w:rFonts w:cs="Arial"/>
                <w:sz w:val="18"/>
                <w:szCs w:val="18"/>
              </w:rPr>
              <w:t>5. in einem angemessenen Zeitrahmen Texte in (auch handschriftlich) gut lesbarer Form anfertigen</w:t>
            </w:r>
          </w:p>
          <w:p w:rsidR="00942894" w:rsidRPr="00C85DBD" w:rsidRDefault="00942894" w:rsidP="000F50E3">
            <w:pPr>
              <w:autoSpaceDE w:val="0"/>
              <w:autoSpaceDN w:val="0"/>
              <w:adjustRightInd w:val="0"/>
              <w:rPr>
                <w:rFonts w:cs="Arial"/>
                <w:sz w:val="18"/>
                <w:szCs w:val="18"/>
              </w:rPr>
            </w:pPr>
            <w:r w:rsidRPr="00C85DBD">
              <w:rPr>
                <w:rFonts w:cs="Arial"/>
                <w:sz w:val="18"/>
                <w:szCs w:val="18"/>
              </w:rPr>
              <w:t>7. strukturiert, verständlich und stilistisch stimmig formulieren; dabei einen differenzierten</w:t>
            </w:r>
            <w:r>
              <w:rPr>
                <w:rFonts w:cs="Arial"/>
                <w:sz w:val="18"/>
                <w:szCs w:val="18"/>
              </w:rPr>
              <w:t xml:space="preserve"> </w:t>
            </w:r>
            <w:r w:rsidRPr="00C85DBD">
              <w:rPr>
                <w:rFonts w:cs="Arial"/>
                <w:sz w:val="18"/>
                <w:szCs w:val="18"/>
              </w:rPr>
              <w:t>Wortschatz (auch Fachsprache, Fremdwörter (E)) verwenden</w:t>
            </w:r>
          </w:p>
          <w:p w:rsidR="00942894" w:rsidRDefault="00942894" w:rsidP="000F50E3">
            <w:pPr>
              <w:rPr>
                <w:rFonts w:cs="Arial"/>
                <w:sz w:val="18"/>
                <w:szCs w:val="18"/>
              </w:rPr>
            </w:pPr>
            <w:r w:rsidRPr="005960EF">
              <w:rPr>
                <w:rFonts w:cs="Arial"/>
                <w:sz w:val="18"/>
                <w:szCs w:val="18"/>
              </w:rPr>
              <w:t>9. Übernahmen aus fremden Texten klar kennzeichnen (Zitat, indirekte Rede) und in den</w:t>
            </w:r>
            <w:r>
              <w:rPr>
                <w:rFonts w:cs="Arial"/>
                <w:sz w:val="18"/>
                <w:szCs w:val="18"/>
              </w:rPr>
              <w:t xml:space="preserve"> </w:t>
            </w:r>
            <w:r w:rsidRPr="005960EF">
              <w:rPr>
                <w:rFonts w:cs="Arial"/>
                <w:sz w:val="18"/>
                <w:szCs w:val="18"/>
              </w:rPr>
              <w:t>eigenen Text integrieren, Quellen benennen</w:t>
            </w:r>
          </w:p>
          <w:p w:rsidR="00942894" w:rsidRDefault="00942894" w:rsidP="000F50E3">
            <w:pPr>
              <w:rPr>
                <w:rFonts w:cs="Arial"/>
                <w:sz w:val="18"/>
                <w:szCs w:val="18"/>
              </w:rPr>
            </w:pPr>
            <w:r w:rsidRPr="005960EF">
              <w:rPr>
                <w:rFonts w:cs="Arial"/>
                <w:sz w:val="18"/>
                <w:szCs w:val="18"/>
              </w:rPr>
              <w:t xml:space="preserve">13. den Inhalt auch längerer Texte knapp, eigenständig und adressatenorientiert wiedergeben </w:t>
            </w:r>
          </w:p>
          <w:p w:rsidR="00942894" w:rsidRDefault="00942894" w:rsidP="000F50E3">
            <w:pPr>
              <w:rPr>
                <w:rFonts w:cs="Arial"/>
                <w:sz w:val="18"/>
                <w:szCs w:val="18"/>
              </w:rPr>
            </w:pPr>
            <w:r w:rsidRPr="003F0BFF">
              <w:rPr>
                <w:rFonts w:cs="Arial"/>
                <w:sz w:val="18"/>
                <w:szCs w:val="18"/>
              </w:rPr>
              <w:t>17. in sachlichem Stil verständlich formulieren</w:t>
            </w:r>
          </w:p>
          <w:p w:rsidR="00942894" w:rsidRDefault="00942894" w:rsidP="000F50E3">
            <w:pPr>
              <w:rPr>
                <w:rFonts w:cs="Arial"/>
                <w:sz w:val="18"/>
                <w:szCs w:val="18"/>
              </w:rPr>
            </w:pPr>
            <w:r w:rsidRPr="001430EA">
              <w:rPr>
                <w:rFonts w:cs="Arial"/>
                <w:sz w:val="18"/>
                <w:szCs w:val="18"/>
              </w:rPr>
              <w:t>32. produktionsorientiertes Schreiben als Mittel der Textaneignung und Interpretation nutzen</w:t>
            </w:r>
          </w:p>
          <w:p w:rsidR="00942894" w:rsidRPr="00C85DBD" w:rsidRDefault="00942894" w:rsidP="000F50E3">
            <w:pPr>
              <w:autoSpaceDE w:val="0"/>
              <w:autoSpaceDN w:val="0"/>
              <w:adjustRightInd w:val="0"/>
              <w:rPr>
                <w:rFonts w:cs="Arial"/>
                <w:b/>
                <w:sz w:val="18"/>
                <w:szCs w:val="18"/>
              </w:rPr>
            </w:pPr>
            <w:r w:rsidRPr="00C85DBD">
              <w:rPr>
                <w:rFonts w:cs="Arial"/>
                <w:sz w:val="18"/>
                <w:szCs w:val="18"/>
              </w:rPr>
              <w:t>36. kritisch zu eigenen und fremden Texten Stellung nehmen: Aufbau, Inhalt und Formulierung</w:t>
            </w:r>
            <w:r>
              <w:rPr>
                <w:rFonts w:cs="Arial"/>
                <w:sz w:val="18"/>
                <w:szCs w:val="18"/>
              </w:rPr>
              <w:t xml:space="preserve"> </w:t>
            </w:r>
            <w:r w:rsidRPr="00C85DBD">
              <w:rPr>
                <w:rFonts w:cs="Arial"/>
                <w:sz w:val="18"/>
                <w:szCs w:val="18"/>
              </w:rPr>
              <w:t>eigener und fremder Texte auf Schreibanlass, Thema und Adressatenschaft überprüfen,</w:t>
            </w:r>
            <w:r>
              <w:rPr>
                <w:rFonts w:cs="Arial"/>
                <w:sz w:val="18"/>
                <w:szCs w:val="18"/>
              </w:rPr>
              <w:t xml:space="preserve"> </w:t>
            </w:r>
            <w:r w:rsidRPr="00C85DBD">
              <w:rPr>
                <w:rFonts w:cs="Arial"/>
                <w:sz w:val="18"/>
                <w:szCs w:val="18"/>
              </w:rPr>
              <w:t>Wirksamkeit und Stilniveau (E) prüfen</w:t>
            </w:r>
          </w:p>
          <w:p w:rsidR="00942894" w:rsidRDefault="00942894" w:rsidP="000F50E3">
            <w:pPr>
              <w:rPr>
                <w:rFonts w:cs="Arial"/>
                <w:sz w:val="18"/>
                <w:szCs w:val="18"/>
              </w:rPr>
            </w:pPr>
            <w:r w:rsidRPr="001430EA">
              <w:rPr>
                <w:rFonts w:cs="Arial"/>
                <w:sz w:val="18"/>
                <w:szCs w:val="18"/>
              </w:rPr>
              <w:t>37. Strategien zur Überprüfung der sprachlichen Richtigkeit und Rechtschreibung anwenden</w:t>
            </w:r>
          </w:p>
          <w:p w:rsidR="00942894" w:rsidRPr="00C85DBD" w:rsidRDefault="00942894" w:rsidP="000F50E3">
            <w:pPr>
              <w:rPr>
                <w:rFonts w:cs="Arial"/>
                <w:sz w:val="18"/>
                <w:szCs w:val="18"/>
              </w:rPr>
            </w:pPr>
            <w:r w:rsidRPr="00C85DBD">
              <w:rPr>
                <w:rFonts w:cs="Arial"/>
                <w:sz w:val="18"/>
                <w:szCs w:val="18"/>
              </w:rPr>
              <w:t>38. kritische Beobachtungen in konkrete Verbesserungsansätze und -vorschläge umsetzen</w:t>
            </w:r>
          </w:p>
          <w:p w:rsidR="00942894" w:rsidRDefault="00942894" w:rsidP="000F50E3">
            <w:pPr>
              <w:rPr>
                <w:rFonts w:cs="Arial"/>
                <w:sz w:val="18"/>
                <w:szCs w:val="18"/>
              </w:rPr>
            </w:pPr>
            <w:r w:rsidRPr="001430EA">
              <w:rPr>
                <w:rFonts w:cs="Arial"/>
                <w:sz w:val="18"/>
                <w:szCs w:val="18"/>
              </w:rPr>
              <w:t>39. Texte inhaltlich und sprachlich überarbeiten und dazu geeignete Methoden und Sozialformen (zum Beispiel Schreibkonferenz) nutzen</w:t>
            </w:r>
          </w:p>
          <w:p w:rsidR="00942894" w:rsidRPr="00FF626C" w:rsidRDefault="00942894" w:rsidP="000F50E3">
            <w:pPr>
              <w:rPr>
                <w:rFonts w:cs="Arial"/>
                <w:sz w:val="18"/>
                <w:szCs w:val="18"/>
                <w:u w:val="single"/>
              </w:rPr>
            </w:pPr>
            <w:r w:rsidRPr="00FF626C">
              <w:rPr>
                <w:rFonts w:cs="Arial"/>
                <w:sz w:val="18"/>
                <w:szCs w:val="18"/>
                <w:u w:val="single"/>
              </w:rPr>
              <w:t>2.3 Lesen</w:t>
            </w:r>
          </w:p>
          <w:p w:rsidR="00942894" w:rsidRDefault="00942894" w:rsidP="000F50E3">
            <w:pPr>
              <w:rPr>
                <w:rFonts w:cs="Arial"/>
                <w:sz w:val="18"/>
                <w:szCs w:val="18"/>
              </w:rPr>
            </w:pPr>
            <w:r w:rsidRPr="001430EA">
              <w:rPr>
                <w:rFonts w:cs="Arial"/>
                <w:sz w:val="18"/>
                <w:szCs w:val="18"/>
              </w:rPr>
              <w:t xml:space="preserve">1. unterschiedliche Lesetechniken anwenden und nutzen (zum Beispiel diagonal, selektiv, navigierend (E)) </w:t>
            </w:r>
          </w:p>
          <w:p w:rsidR="00942894" w:rsidRDefault="00942894" w:rsidP="000F50E3">
            <w:pPr>
              <w:rPr>
                <w:rFonts w:cs="Arial"/>
                <w:sz w:val="18"/>
                <w:szCs w:val="18"/>
              </w:rPr>
            </w:pPr>
            <w:r w:rsidRPr="001430EA">
              <w:rPr>
                <w:rFonts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942894" w:rsidRDefault="00942894" w:rsidP="000F50E3">
            <w:pPr>
              <w:rPr>
                <w:rFonts w:cs="Arial"/>
                <w:sz w:val="18"/>
                <w:szCs w:val="18"/>
              </w:rPr>
            </w:pPr>
            <w:r w:rsidRPr="001430EA">
              <w:rPr>
                <w:rFonts w:cs="Arial"/>
                <w:sz w:val="18"/>
                <w:szCs w:val="18"/>
              </w:rPr>
              <w:t xml:space="preserve">4. ihre Leseerwartung an einen Text formulieren und reflektieren </w:t>
            </w:r>
          </w:p>
          <w:p w:rsidR="00942894" w:rsidRPr="001470B7" w:rsidRDefault="00942894" w:rsidP="000F50E3">
            <w:pPr>
              <w:rPr>
                <w:rFonts w:cs="Arial"/>
                <w:sz w:val="18"/>
                <w:szCs w:val="18"/>
              </w:rPr>
            </w:pPr>
            <w:r w:rsidRPr="001430EA">
              <w:rPr>
                <w:rFonts w:cs="Arial"/>
                <w:sz w:val="18"/>
                <w:szCs w:val="18"/>
              </w:rPr>
              <w:t>5. Zusammenhänge zwischen Teilasp</w:t>
            </w:r>
            <w:r>
              <w:rPr>
                <w:rFonts w:cs="Arial"/>
                <w:sz w:val="18"/>
                <w:szCs w:val="18"/>
              </w:rPr>
              <w:t>ekten und Textganzem herstellen</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942894" w:rsidRPr="00FB2BD4" w:rsidRDefault="00942894" w:rsidP="000F50E3">
            <w:pPr>
              <w:rPr>
                <w:rFonts w:cs="Arial"/>
                <w:sz w:val="18"/>
                <w:szCs w:val="18"/>
                <w:u w:val="single"/>
              </w:rPr>
            </w:pPr>
            <w:r w:rsidRPr="00FB2BD4">
              <w:rPr>
                <w:rFonts w:cs="Arial"/>
                <w:sz w:val="18"/>
                <w:szCs w:val="18"/>
                <w:u w:val="single"/>
              </w:rPr>
              <w:t>3.2.1.1 Literarische Texte</w:t>
            </w:r>
          </w:p>
          <w:p w:rsidR="00942894" w:rsidRDefault="00942894" w:rsidP="000F50E3">
            <w:pPr>
              <w:rPr>
                <w:rFonts w:eastAsia="Calibri" w:cs="Arial"/>
                <w:sz w:val="18"/>
                <w:szCs w:val="18"/>
              </w:rPr>
            </w:pPr>
            <w:r w:rsidRPr="005D5BDE">
              <w:rPr>
                <w:rFonts w:eastAsia="Calibri" w:cs="Arial"/>
                <w:sz w:val="18"/>
                <w:szCs w:val="18"/>
              </w:rPr>
              <w:t>(1</w:t>
            </w:r>
            <w:r>
              <w:rPr>
                <w:rFonts w:eastAsia="Calibri" w:cs="Arial"/>
                <w:sz w:val="18"/>
                <w:szCs w:val="18"/>
              </w:rPr>
              <w:t>G</w:t>
            </w:r>
            <w:r w:rsidRPr="005D5BDE">
              <w:rPr>
                <w:rFonts w:eastAsia="Calibri" w:cs="Arial"/>
                <w:sz w:val="18"/>
                <w:szCs w:val="18"/>
              </w:rPr>
              <w:t>) Methoden der Text</w:t>
            </w:r>
            <w:r>
              <w:rPr>
                <w:rFonts w:eastAsia="Calibri" w:cs="Arial"/>
                <w:sz w:val="18"/>
                <w:szCs w:val="18"/>
              </w:rPr>
              <w:t>erschließung (</w:t>
            </w:r>
            <w:r w:rsidR="00F54B79">
              <w:rPr>
                <w:rFonts w:eastAsia="Calibri" w:cs="Arial"/>
                <w:sz w:val="18"/>
                <w:szCs w:val="18"/>
              </w:rPr>
              <w:t>z.B.</w:t>
            </w:r>
            <w:r>
              <w:rPr>
                <w:rFonts w:eastAsia="Calibri" w:cs="Arial"/>
                <w:sz w:val="18"/>
                <w:szCs w:val="18"/>
              </w:rPr>
              <w:t xml:space="preserve"> markieren, </w:t>
            </w:r>
            <w:r w:rsidRPr="005D5BDE">
              <w:rPr>
                <w:rFonts w:eastAsia="Calibri" w:cs="Arial"/>
                <w:sz w:val="18"/>
                <w:szCs w:val="18"/>
              </w:rPr>
              <w:t>Verständnisfragen stellen) an</w:t>
            </w:r>
            <w:r>
              <w:rPr>
                <w:rFonts w:eastAsia="Calibri" w:cs="Arial"/>
                <w:sz w:val="18"/>
                <w:szCs w:val="18"/>
              </w:rPr>
              <w:t>-</w:t>
            </w:r>
          </w:p>
          <w:p w:rsidR="00942894" w:rsidRPr="00FE7E8E" w:rsidRDefault="00942894" w:rsidP="000F50E3">
            <w:pPr>
              <w:rPr>
                <w:rFonts w:eastAsia="Calibri" w:cs="Arial"/>
                <w:sz w:val="18"/>
                <w:szCs w:val="18"/>
                <w:u w:val="single"/>
              </w:rPr>
            </w:pPr>
            <w:r>
              <w:rPr>
                <w:rFonts w:eastAsia="Calibri" w:cs="Arial"/>
                <w:sz w:val="18"/>
                <w:szCs w:val="18"/>
              </w:rPr>
              <w:t>wen</w:t>
            </w:r>
            <w:r w:rsidRPr="005D5BDE">
              <w:rPr>
                <w:rFonts w:eastAsia="Calibri" w:cs="Arial"/>
                <w:sz w:val="18"/>
                <w:szCs w:val="18"/>
              </w:rPr>
              <w:t>den</w:t>
            </w:r>
          </w:p>
          <w:p w:rsidR="00942894" w:rsidRPr="005D5BDE" w:rsidRDefault="00942894" w:rsidP="000F50E3">
            <w:pPr>
              <w:rPr>
                <w:rFonts w:eastAsia="Calibri" w:cs="Arial"/>
                <w:sz w:val="18"/>
                <w:szCs w:val="18"/>
              </w:rPr>
            </w:pPr>
            <w:r>
              <w:rPr>
                <w:rFonts w:eastAsia="Calibri" w:cs="Arial"/>
                <w:sz w:val="18"/>
                <w:szCs w:val="18"/>
              </w:rPr>
              <w:t>(1M</w:t>
            </w:r>
            <w:r w:rsidRPr="005D5BDE">
              <w:rPr>
                <w:rFonts w:eastAsia="Calibri" w:cs="Arial"/>
                <w:sz w:val="18"/>
                <w:szCs w:val="18"/>
              </w:rPr>
              <w:t>E</w:t>
            </w:r>
            <w:r>
              <w:rPr>
                <w:rFonts w:eastAsia="Calibri" w:cs="Arial"/>
                <w:sz w:val="18"/>
                <w:szCs w:val="18"/>
              </w:rPr>
              <w:t>)</w:t>
            </w:r>
            <w:r w:rsidRPr="005D5BDE">
              <w:rPr>
                <w:rFonts w:eastAsia="Calibri" w:cs="Arial"/>
                <w:sz w:val="18"/>
                <w:szCs w:val="18"/>
              </w:rPr>
              <w:t xml:space="preserve"> unterschiedliche Lesetechniken (</w:t>
            </w:r>
            <w:r w:rsidR="00F54B79">
              <w:rPr>
                <w:rFonts w:eastAsia="Calibri" w:cs="Arial"/>
                <w:sz w:val="18"/>
                <w:szCs w:val="18"/>
              </w:rPr>
              <w:t>z.B.</w:t>
            </w:r>
            <w:r w:rsidRPr="005D5BDE">
              <w:rPr>
                <w:rFonts w:eastAsia="Calibri" w:cs="Arial"/>
                <w:sz w:val="18"/>
                <w:szCs w:val="18"/>
              </w:rPr>
              <w:t xml:space="preserve"> diagonal, selektiv</w:t>
            </w:r>
            <w:r w:rsidR="00A02373">
              <w:rPr>
                <w:rFonts w:eastAsia="Calibri" w:cs="Arial"/>
                <w:sz w:val="18"/>
                <w:szCs w:val="18"/>
              </w:rPr>
              <w:t>, E: navigierend</w:t>
            </w:r>
            <w:r w:rsidRPr="005D5BDE">
              <w:rPr>
                <w:rFonts w:eastAsia="Calibri" w:cs="Arial"/>
                <w:sz w:val="18"/>
                <w:szCs w:val="18"/>
              </w:rPr>
              <w:t>) und Methoden der Texter-schließung (</w:t>
            </w:r>
            <w:r w:rsidR="00F54B79">
              <w:rPr>
                <w:rFonts w:eastAsia="Calibri" w:cs="Arial"/>
                <w:sz w:val="18"/>
                <w:szCs w:val="18"/>
              </w:rPr>
              <w:t>z.B.</w:t>
            </w:r>
            <w:r w:rsidRPr="005D5BDE">
              <w:rPr>
                <w:rFonts w:eastAsia="Calibri" w:cs="Arial"/>
                <w:sz w:val="18"/>
                <w:szCs w:val="18"/>
              </w:rPr>
              <w:t xml:space="preserve"> markieren) anwenden</w:t>
            </w:r>
          </w:p>
          <w:p w:rsidR="00942894" w:rsidRDefault="00942894" w:rsidP="000F50E3">
            <w:pPr>
              <w:rPr>
                <w:rFonts w:eastAsia="Calibri" w:cs="Arial"/>
                <w:sz w:val="18"/>
                <w:szCs w:val="18"/>
              </w:rPr>
            </w:pPr>
            <w:r>
              <w:rPr>
                <w:rFonts w:eastAsia="Calibri" w:cs="Arial"/>
                <w:sz w:val="18"/>
                <w:szCs w:val="18"/>
              </w:rPr>
              <w:t>(2G) i</w:t>
            </w:r>
            <w:r w:rsidRPr="005D5BDE">
              <w:rPr>
                <w:rFonts w:eastAsia="Calibri" w:cs="Arial"/>
                <w:sz w:val="18"/>
                <w:szCs w:val="18"/>
              </w:rPr>
              <w:t>hren Lese</w:t>
            </w:r>
            <w:r>
              <w:rPr>
                <w:rFonts w:eastAsia="Calibri" w:cs="Arial"/>
                <w:sz w:val="18"/>
                <w:szCs w:val="18"/>
              </w:rPr>
              <w:t>eindruck und ihr erstes Textver</w:t>
            </w:r>
            <w:r w:rsidRPr="005D5BDE">
              <w:rPr>
                <w:rFonts w:eastAsia="Calibri" w:cs="Arial"/>
                <w:sz w:val="18"/>
                <w:szCs w:val="18"/>
              </w:rPr>
              <w:t xml:space="preserve">ständnis erläutern </w:t>
            </w:r>
          </w:p>
          <w:p w:rsidR="00942894" w:rsidRPr="005D5BDE" w:rsidRDefault="00942894" w:rsidP="000F50E3">
            <w:pPr>
              <w:rPr>
                <w:rFonts w:eastAsia="Calibri" w:cs="Arial"/>
                <w:sz w:val="18"/>
                <w:szCs w:val="18"/>
              </w:rPr>
            </w:pPr>
            <w:r>
              <w:rPr>
                <w:rFonts w:eastAsia="Calibri" w:cs="Arial"/>
                <w:sz w:val="18"/>
                <w:szCs w:val="18"/>
              </w:rPr>
              <w:t>(2ME) i</w:t>
            </w:r>
            <w:r w:rsidRPr="005D5BDE">
              <w:rPr>
                <w:rFonts w:eastAsia="Calibri" w:cs="Arial"/>
                <w:sz w:val="18"/>
                <w:szCs w:val="18"/>
              </w:rPr>
              <w:t>hren Lese</w:t>
            </w:r>
            <w:r>
              <w:rPr>
                <w:rFonts w:eastAsia="Calibri" w:cs="Arial"/>
                <w:sz w:val="18"/>
                <w:szCs w:val="18"/>
              </w:rPr>
              <w:t>eindruck und ihr erstes Textver</w:t>
            </w:r>
            <w:r w:rsidRPr="005D5BDE">
              <w:rPr>
                <w:rFonts w:eastAsia="Calibri" w:cs="Arial"/>
                <w:sz w:val="18"/>
                <w:szCs w:val="18"/>
              </w:rPr>
              <w:t>ständnis erläutern und begründen</w:t>
            </w:r>
          </w:p>
          <w:p w:rsidR="00942894" w:rsidRPr="005D5BDE" w:rsidRDefault="00942894" w:rsidP="000F50E3">
            <w:pPr>
              <w:rPr>
                <w:rFonts w:eastAsia="Calibri" w:cs="Arial"/>
                <w:sz w:val="18"/>
                <w:szCs w:val="18"/>
              </w:rPr>
            </w:pPr>
            <w:r>
              <w:rPr>
                <w:rFonts w:eastAsia="Calibri" w:cs="Arial"/>
                <w:sz w:val="18"/>
                <w:szCs w:val="18"/>
              </w:rPr>
              <w:t>(3G)</w:t>
            </w:r>
            <w:r w:rsidRPr="005D5BDE">
              <w:rPr>
                <w:rFonts w:eastAsia="Calibri" w:cs="Arial"/>
                <w:sz w:val="18"/>
                <w:szCs w:val="18"/>
              </w:rPr>
              <w:t xml:space="preserve"> Inhalte eines Textes herausarbeiten</w:t>
            </w:r>
          </w:p>
          <w:p w:rsidR="00942894" w:rsidRPr="005D5BDE" w:rsidRDefault="00942894" w:rsidP="000F50E3">
            <w:pPr>
              <w:rPr>
                <w:rFonts w:eastAsia="Calibri" w:cs="Arial"/>
                <w:sz w:val="18"/>
                <w:szCs w:val="18"/>
              </w:rPr>
            </w:pPr>
            <w:r>
              <w:rPr>
                <w:rFonts w:eastAsia="Calibri" w:cs="Arial"/>
                <w:sz w:val="18"/>
                <w:szCs w:val="18"/>
              </w:rPr>
              <w:t>(3M)</w:t>
            </w:r>
            <w:r w:rsidRPr="005D5BDE">
              <w:rPr>
                <w:rFonts w:eastAsia="Calibri" w:cs="Arial"/>
                <w:sz w:val="18"/>
                <w:szCs w:val="18"/>
              </w:rPr>
              <w:t xml:space="preserve"> Inhalte eines Textes herausarbeiten und dazu aussagekräftige Textbelege auswählen und zitieren</w:t>
            </w:r>
          </w:p>
          <w:p w:rsidR="00942894" w:rsidRPr="005D5BDE" w:rsidRDefault="00942894" w:rsidP="000F50E3">
            <w:pPr>
              <w:rPr>
                <w:rFonts w:eastAsia="Calibri" w:cs="Arial"/>
                <w:sz w:val="18"/>
                <w:szCs w:val="18"/>
              </w:rPr>
            </w:pPr>
            <w:r>
              <w:rPr>
                <w:rFonts w:eastAsia="Calibri" w:cs="Arial"/>
                <w:sz w:val="18"/>
                <w:szCs w:val="18"/>
              </w:rPr>
              <w:t>(3E)</w:t>
            </w:r>
            <w:r w:rsidRPr="005D5BDE">
              <w:rPr>
                <w:rFonts w:eastAsia="Calibri" w:cs="Arial"/>
                <w:sz w:val="18"/>
                <w:szCs w:val="18"/>
              </w:rPr>
              <w:t xml:space="preserve"> Inhalte von Texten herausarbeiten und zusammenfassen; dazu aussagekräftige Text-belege auswählen</w:t>
            </w:r>
          </w:p>
          <w:p w:rsidR="00942894" w:rsidRPr="005D5BDE" w:rsidRDefault="00942894" w:rsidP="000F50E3">
            <w:pPr>
              <w:rPr>
                <w:rFonts w:eastAsia="Calibri" w:cs="Arial"/>
                <w:sz w:val="18"/>
                <w:szCs w:val="18"/>
              </w:rPr>
            </w:pPr>
            <w:r>
              <w:rPr>
                <w:rFonts w:eastAsia="Calibri" w:cs="Arial"/>
                <w:sz w:val="18"/>
                <w:szCs w:val="18"/>
              </w:rPr>
              <w:t>(6M)</w:t>
            </w:r>
            <w:r w:rsidRPr="005D5BDE">
              <w:rPr>
                <w:rFonts w:eastAsia="Calibri" w:cs="Arial"/>
                <w:sz w:val="18"/>
                <w:szCs w:val="18"/>
              </w:rPr>
              <w:t xml:space="preserve"> das Thema eines Textes benennen</w:t>
            </w:r>
          </w:p>
          <w:p w:rsidR="00942894" w:rsidRDefault="00942894" w:rsidP="000F50E3">
            <w:pPr>
              <w:rPr>
                <w:rFonts w:eastAsia="Calibri" w:cs="Arial"/>
                <w:sz w:val="18"/>
                <w:szCs w:val="18"/>
              </w:rPr>
            </w:pPr>
            <w:r>
              <w:rPr>
                <w:rFonts w:eastAsia="Calibri" w:cs="Arial"/>
                <w:sz w:val="18"/>
                <w:szCs w:val="18"/>
              </w:rPr>
              <w:t>(6E)</w:t>
            </w:r>
            <w:r w:rsidRPr="005D5BDE">
              <w:rPr>
                <w:rFonts w:eastAsia="Calibri" w:cs="Arial"/>
                <w:sz w:val="18"/>
                <w:szCs w:val="18"/>
              </w:rPr>
              <w:t xml:space="preserve"> das Thema eines Textes bestimmen und benennen</w:t>
            </w:r>
          </w:p>
          <w:p w:rsidR="00942894" w:rsidRPr="00FB2BD4" w:rsidRDefault="00942894" w:rsidP="000F50E3">
            <w:pPr>
              <w:rPr>
                <w:rFonts w:eastAsia="Calibri" w:cs="Arial"/>
                <w:szCs w:val="22"/>
              </w:rPr>
            </w:pPr>
          </w:p>
        </w:tc>
        <w:tc>
          <w:tcPr>
            <w:tcW w:w="1268" w:type="pct"/>
            <w:gridSpan w:val="2"/>
            <w:tcBorders>
              <w:left w:val="single" w:sz="4" w:space="0" w:color="auto"/>
              <w:right w:val="single" w:sz="4" w:space="0" w:color="auto"/>
            </w:tcBorders>
            <w:shd w:val="clear" w:color="auto" w:fill="auto"/>
          </w:tcPr>
          <w:p w:rsidR="00942894" w:rsidRPr="00BD19B8" w:rsidRDefault="00942894" w:rsidP="000F50E3">
            <w:pPr>
              <w:rPr>
                <w:rFonts w:eastAsia="Calibri"/>
              </w:rPr>
            </w:pPr>
            <w:r w:rsidRPr="00E70E0A">
              <w:rPr>
                <w:b/>
                <w:bCs/>
                <w:shd w:val="clear" w:color="auto" w:fill="F5A092"/>
              </w:rPr>
              <w:t>G:</w:t>
            </w:r>
            <w:r w:rsidRPr="00BD19B8">
              <w:rPr>
                <w:rFonts w:eastAsia="Calibri"/>
              </w:rPr>
              <w:t xml:space="preserve"> Inhalte herausarbeiten</w:t>
            </w:r>
          </w:p>
          <w:p w:rsidR="00942894" w:rsidRDefault="00942894" w:rsidP="000F50E3">
            <w:pPr>
              <w:rPr>
                <w:rFonts w:eastAsia="Calibri"/>
              </w:rPr>
            </w:pPr>
            <w:r w:rsidRPr="00E70E0A">
              <w:rPr>
                <w:b/>
                <w:bCs/>
                <w:shd w:val="clear" w:color="auto" w:fill="F5A092"/>
              </w:rPr>
              <w:t>ME</w:t>
            </w:r>
            <w:r w:rsidRPr="00017114">
              <w:rPr>
                <w:rFonts w:eastAsia="Calibri"/>
                <w:b/>
                <w:shd w:val="clear" w:color="auto" w:fill="F0A08D"/>
              </w:rPr>
              <w:t>:</w:t>
            </w:r>
            <w:r w:rsidRPr="00FB2BD4">
              <w:rPr>
                <w:rFonts w:eastAsia="Calibri"/>
              </w:rPr>
              <w:t xml:space="preserve"> </w:t>
            </w:r>
            <w:r w:rsidRPr="001958C5">
              <w:rPr>
                <w:rFonts w:eastAsia="Calibri"/>
              </w:rPr>
              <w:t xml:space="preserve">Inhalte </w:t>
            </w:r>
            <w:r w:rsidRPr="00165662">
              <w:rPr>
                <w:rFonts w:eastAsia="Calibri"/>
              </w:rPr>
              <w:t>der Kurzgeschichte erarbeiten</w:t>
            </w:r>
            <w:r>
              <w:rPr>
                <w:rFonts w:eastAsia="Calibri"/>
              </w:rPr>
              <w:t>; zentrale Inhalte durch einen aussagekräftigen Beleg stützen.</w:t>
            </w:r>
          </w:p>
          <w:p w:rsidR="00942894" w:rsidRDefault="00942894" w:rsidP="0044377F">
            <w:pPr>
              <w:numPr>
                <w:ilvl w:val="0"/>
                <w:numId w:val="87"/>
              </w:numPr>
              <w:ind w:left="360"/>
              <w:rPr>
                <w:rFonts w:eastAsia="Calibri"/>
              </w:rPr>
            </w:pPr>
            <w:r w:rsidRPr="007D144D">
              <w:rPr>
                <w:rFonts w:eastAsia="Calibri"/>
              </w:rPr>
              <w:t>Annäherung an den Text gestaltend (</w:t>
            </w:r>
            <w:r w:rsidR="00F54B79">
              <w:rPr>
                <w:rFonts w:eastAsia="Calibri"/>
              </w:rPr>
              <w:t>z.B.</w:t>
            </w:r>
            <w:r w:rsidRPr="007D144D">
              <w:rPr>
                <w:rFonts w:eastAsia="Calibri"/>
              </w:rPr>
              <w:t xml:space="preserve"> mittels einer Fotostory, verzögertes Lesen, Nacherzählung aus anderer Perspektive, etwa eines Gegenstandes) oder analytisch (</w:t>
            </w:r>
            <w:r w:rsidR="00F54B79">
              <w:rPr>
                <w:rFonts w:eastAsia="Calibri"/>
              </w:rPr>
              <w:t>z.B.</w:t>
            </w:r>
            <w:r w:rsidRPr="007D144D">
              <w:rPr>
                <w:rFonts w:eastAsia="Calibri"/>
              </w:rPr>
              <w:t xml:space="preserve"> </w:t>
            </w:r>
            <w:r>
              <w:rPr>
                <w:rFonts w:eastAsia="Calibri"/>
              </w:rPr>
              <w:t>Entwickeln von Verständnisfragen, Formulieren von Irritationen, Beschreibung von Problemen und Hindernissen der Protagonisten</w:t>
            </w:r>
            <w:r w:rsidRPr="007D144D">
              <w:rPr>
                <w:rFonts w:eastAsia="Calibri"/>
              </w:rPr>
              <w:t xml:space="preserve">) </w:t>
            </w:r>
          </w:p>
          <w:p w:rsidR="00942894" w:rsidRPr="00A77863" w:rsidRDefault="00942894" w:rsidP="0044377F">
            <w:pPr>
              <w:numPr>
                <w:ilvl w:val="0"/>
                <w:numId w:val="87"/>
              </w:numPr>
              <w:ind w:left="360"/>
              <w:rPr>
                <w:rFonts w:eastAsia="Calibri" w:cs="Arial"/>
                <w:i/>
                <w:szCs w:val="22"/>
              </w:rPr>
            </w:pPr>
            <w:r>
              <w:rPr>
                <w:rFonts w:eastAsia="Calibri"/>
              </w:rPr>
              <w:t>Planen, Formulieren und Überarbeitung einer Inhaltsangabe, dabei auch Merkmale der Inhaltsangabe wiederholen</w:t>
            </w:r>
          </w:p>
        </w:tc>
        <w:tc>
          <w:tcPr>
            <w:tcW w:w="1244" w:type="pct"/>
            <w:gridSpan w:val="2"/>
            <w:tcBorders>
              <w:left w:val="single" w:sz="4" w:space="0" w:color="auto"/>
              <w:right w:val="single" w:sz="4" w:space="0" w:color="auto"/>
            </w:tcBorders>
            <w:shd w:val="clear" w:color="auto" w:fill="auto"/>
          </w:tcPr>
          <w:p w:rsidR="00942894" w:rsidRDefault="00942894" w:rsidP="000F50E3">
            <w:pPr>
              <w:rPr>
                <w:rFonts w:eastAsia="Calibri" w:cs="Arial"/>
                <w:szCs w:val="22"/>
              </w:rPr>
            </w:pPr>
            <w:r>
              <w:rPr>
                <w:rFonts w:eastAsia="Calibri" w:cs="Arial"/>
                <w:szCs w:val="22"/>
              </w:rPr>
              <w:t>Differenzierung über Abschnittslänge möglich</w:t>
            </w:r>
          </w:p>
          <w:p w:rsidR="00942894" w:rsidRDefault="00942894" w:rsidP="000F50E3">
            <w:pPr>
              <w:rPr>
                <w:rFonts w:eastAsia="Calibri" w:cs="Arial"/>
                <w:szCs w:val="22"/>
              </w:rPr>
            </w:pPr>
          </w:p>
          <w:p w:rsidR="00942894" w:rsidRDefault="00942894" w:rsidP="000F50E3">
            <w:pPr>
              <w:rPr>
                <w:rFonts w:eastAsia="Calibri" w:cs="Arial"/>
                <w:szCs w:val="22"/>
              </w:rPr>
            </w:pPr>
            <w:r w:rsidRPr="00B93E27">
              <w:rPr>
                <w:rFonts w:eastAsia="Calibri" w:cs="Arial"/>
                <w:szCs w:val="22"/>
              </w:rPr>
              <w:t xml:space="preserve">integrierter Grammatikunterricht: </w:t>
            </w:r>
            <w:r w:rsidR="00F54B79">
              <w:rPr>
                <w:rFonts w:eastAsia="Calibri" w:cs="Arial"/>
                <w:szCs w:val="22"/>
              </w:rPr>
              <w:t>z.B.</w:t>
            </w:r>
          </w:p>
          <w:p w:rsidR="00942894" w:rsidRPr="00B93E27" w:rsidRDefault="00942894" w:rsidP="000F50E3">
            <w:pPr>
              <w:rPr>
                <w:rFonts w:eastAsia="Calibri" w:cs="Arial"/>
                <w:szCs w:val="22"/>
              </w:rPr>
            </w:pPr>
            <w:r>
              <w:rPr>
                <w:rFonts w:eastAsia="Calibri" w:cs="Arial"/>
                <w:szCs w:val="22"/>
              </w:rPr>
              <w:t>Tempus und Modus (Konjunktiv I) vertiefen und Üben</w:t>
            </w:r>
          </w:p>
        </w:tc>
      </w:tr>
      <w:tr w:rsidR="00942894" w:rsidRPr="006A4BD4" w:rsidTr="005F47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jc w:val="center"/>
        </w:trPr>
        <w:tc>
          <w:tcPr>
            <w:tcW w:w="5000" w:type="pct"/>
            <w:gridSpan w:val="7"/>
            <w:tcBorders>
              <w:left w:val="single" w:sz="4" w:space="0" w:color="auto"/>
              <w:right w:val="single" w:sz="4" w:space="0" w:color="auto"/>
            </w:tcBorders>
            <w:shd w:val="clear" w:color="auto" w:fill="D9D9D9"/>
            <w:vAlign w:val="center"/>
          </w:tcPr>
          <w:p w:rsidR="00942894" w:rsidRPr="00E70E0A" w:rsidRDefault="00942894" w:rsidP="000F50E3">
            <w:pPr>
              <w:jc w:val="center"/>
              <w:rPr>
                <w:rFonts w:eastAsia="Calibri"/>
                <w:b/>
              </w:rPr>
            </w:pPr>
            <w:r>
              <w:rPr>
                <w:rFonts w:eastAsia="Calibri"/>
                <w:b/>
              </w:rPr>
              <w:t>2. Kurzgeschichten unter die Lupe genommen</w:t>
            </w:r>
          </w:p>
        </w:tc>
      </w:tr>
      <w:tr w:rsidR="00942894" w:rsidRPr="006A4BD4" w:rsidTr="005F47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244" w:type="pct"/>
            <w:gridSpan w:val="2"/>
            <w:tcBorders>
              <w:left w:val="single" w:sz="4" w:space="0" w:color="auto"/>
              <w:right w:val="single" w:sz="4" w:space="0" w:color="auto"/>
            </w:tcBorders>
            <w:shd w:val="clear" w:color="auto" w:fill="auto"/>
          </w:tcPr>
          <w:p w:rsidR="00942894" w:rsidRPr="00FF626C" w:rsidRDefault="00942894" w:rsidP="000F50E3">
            <w:pPr>
              <w:rPr>
                <w:rFonts w:cs="Arial"/>
                <w:sz w:val="18"/>
                <w:szCs w:val="18"/>
                <w:u w:val="single"/>
              </w:rPr>
            </w:pPr>
            <w:r w:rsidRPr="00FF626C">
              <w:rPr>
                <w:rFonts w:cs="Arial"/>
                <w:sz w:val="18"/>
                <w:szCs w:val="18"/>
                <w:u w:val="single"/>
              </w:rPr>
              <w:t>2.1 Sprechen und Zuhören</w:t>
            </w:r>
          </w:p>
          <w:p w:rsidR="00942894" w:rsidRPr="00B11821" w:rsidRDefault="00942894" w:rsidP="000F50E3">
            <w:pPr>
              <w:rPr>
                <w:rFonts w:cs="Arial"/>
                <w:sz w:val="18"/>
                <w:szCs w:val="18"/>
              </w:rPr>
            </w:pPr>
            <w:r w:rsidRPr="00B11821">
              <w:rPr>
                <w:rFonts w:cs="Arial"/>
                <w:sz w:val="18"/>
                <w:szCs w:val="18"/>
              </w:rPr>
              <w:t xml:space="preserve">1. einen differenzierten, situations- und adressatengerechten Wortschatz verwenden </w:t>
            </w:r>
          </w:p>
          <w:p w:rsidR="00942894" w:rsidRPr="00B11821" w:rsidRDefault="00942894" w:rsidP="000F50E3">
            <w:pPr>
              <w:rPr>
                <w:rFonts w:cs="Arial"/>
                <w:sz w:val="18"/>
                <w:szCs w:val="18"/>
              </w:rPr>
            </w:pPr>
            <w:r w:rsidRPr="00B11821">
              <w:rPr>
                <w:rFonts w:cs="Arial"/>
                <w:sz w:val="18"/>
                <w:szCs w:val="18"/>
              </w:rPr>
              <w:t xml:space="preserve">2. sich standardsprachlich ausdrücken und den Unterschied zwischen mündlichem und schriftlichem Sprachgebrauch sowie Merkmale umgangssprachlichen Sprechens erkennen </w:t>
            </w:r>
          </w:p>
          <w:p w:rsidR="00942894" w:rsidRPr="00B11821" w:rsidRDefault="00942894" w:rsidP="000F50E3">
            <w:pPr>
              <w:rPr>
                <w:rFonts w:cs="Arial"/>
                <w:sz w:val="18"/>
                <w:szCs w:val="18"/>
              </w:rPr>
            </w:pPr>
            <w:r w:rsidRPr="00B11821">
              <w:rPr>
                <w:rFonts w:cs="Arial"/>
                <w:sz w:val="18"/>
                <w:szCs w:val="18"/>
              </w:rPr>
              <w:t>3. inhaltlich präzise, sprachlich prägnant und klar strukturiert formulieren</w:t>
            </w:r>
          </w:p>
          <w:p w:rsidR="00942894" w:rsidRDefault="00942894" w:rsidP="000F50E3">
            <w:pPr>
              <w:rPr>
                <w:rFonts w:cs="Arial"/>
                <w:sz w:val="18"/>
                <w:szCs w:val="18"/>
              </w:rPr>
            </w:pPr>
            <w:r w:rsidRPr="00B11821">
              <w:rPr>
                <w:rFonts w:cs="Arial"/>
                <w:sz w:val="18"/>
                <w:szCs w:val="18"/>
              </w:rPr>
              <w:t>4. ihre Redeweise (Artikulation, Körpersprache) situations- sowie adressatengerecht anwenden</w:t>
            </w:r>
            <w:r>
              <w:rPr>
                <w:rFonts w:cs="Arial"/>
                <w:sz w:val="18"/>
                <w:szCs w:val="18"/>
              </w:rPr>
              <w:t xml:space="preserve"> und deren Wirkung reflektieren</w:t>
            </w:r>
          </w:p>
          <w:p w:rsidR="00942894" w:rsidRDefault="00942894" w:rsidP="000F50E3">
            <w:pPr>
              <w:rPr>
                <w:rFonts w:cs="Arial"/>
                <w:sz w:val="18"/>
                <w:szCs w:val="18"/>
              </w:rPr>
            </w:pPr>
            <w:r>
              <w:rPr>
                <w:rFonts w:cs="Arial"/>
                <w:sz w:val="18"/>
                <w:szCs w:val="18"/>
              </w:rPr>
              <w:t xml:space="preserve">8. </w:t>
            </w:r>
            <w:r w:rsidRPr="0034772A">
              <w:rPr>
                <w:rFonts w:cs="Arial"/>
                <w:sz w:val="18"/>
                <w:szCs w:val="18"/>
              </w:rPr>
              <w:t>in verschiedenen Kommunikations- und Gesprächssituationen sicher und konstruktiv agieren, eigene Positionen vertreten, auf Gegenpositionen sachlich und argumentierend eingehen sowie situationsangemessen auf (non)verbale Äußerungen ihres Gegenübers reagieren</w:t>
            </w:r>
          </w:p>
          <w:p w:rsidR="00942894" w:rsidRPr="00B11821" w:rsidRDefault="00942894" w:rsidP="000F50E3">
            <w:pPr>
              <w:rPr>
                <w:rFonts w:cs="Arial"/>
                <w:sz w:val="18"/>
                <w:szCs w:val="18"/>
              </w:rPr>
            </w:pPr>
            <w:r w:rsidRPr="00B11821">
              <w:rPr>
                <w:rFonts w:cs="Arial"/>
                <w:sz w:val="18"/>
                <w:szCs w:val="18"/>
              </w:rPr>
              <w:t>10. wesentliche Aussagen auch komplexer gesprochener Texte bestimmen und wiedergeben, dabei systematisch vorgehen und auch Texterschließungsmethoden und Mitschreibetechniken nutzen</w:t>
            </w:r>
          </w:p>
          <w:p w:rsidR="00942894" w:rsidRPr="00B11821" w:rsidRDefault="00942894" w:rsidP="000F50E3">
            <w:pPr>
              <w:rPr>
                <w:rFonts w:cs="Arial"/>
                <w:sz w:val="18"/>
                <w:szCs w:val="18"/>
              </w:rPr>
            </w:pPr>
            <w:r w:rsidRPr="00B11821">
              <w:rPr>
                <w:rFonts w:cs="Arial"/>
                <w:sz w:val="18"/>
                <w:szCs w:val="18"/>
              </w:rPr>
              <w:t xml:space="preserve">13. verschiedene Formen mündlicher Darstellung verwenden: erzählen, nacherzählen, schildern, informieren, berichten, beschreiben, appellieren, argumentieren </w:t>
            </w:r>
          </w:p>
          <w:p w:rsidR="00942894" w:rsidRDefault="00942894" w:rsidP="000F50E3">
            <w:pPr>
              <w:rPr>
                <w:rFonts w:cs="Arial"/>
                <w:sz w:val="18"/>
                <w:szCs w:val="18"/>
              </w:rPr>
            </w:pPr>
            <w:r w:rsidRPr="005960EF">
              <w:rPr>
                <w:rFonts w:cs="Arial"/>
                <w:sz w:val="18"/>
                <w:szCs w:val="18"/>
              </w:rPr>
              <w:t>16. Texte, Situationen und eigene Erfahrungen szenisch gestalten</w:t>
            </w:r>
          </w:p>
          <w:p w:rsidR="00942894" w:rsidRPr="00FF626C" w:rsidRDefault="00942894" w:rsidP="000F50E3">
            <w:pPr>
              <w:rPr>
                <w:rFonts w:cs="Arial"/>
                <w:sz w:val="18"/>
                <w:szCs w:val="18"/>
                <w:u w:val="single"/>
              </w:rPr>
            </w:pPr>
            <w:r w:rsidRPr="00FF626C">
              <w:rPr>
                <w:rFonts w:cs="Arial"/>
                <w:sz w:val="18"/>
                <w:szCs w:val="18"/>
                <w:u w:val="single"/>
              </w:rPr>
              <w:t>2.2 Schreiben</w:t>
            </w:r>
          </w:p>
          <w:p w:rsidR="00942894" w:rsidRDefault="00942894" w:rsidP="000F50E3">
            <w:pPr>
              <w:rPr>
                <w:rFonts w:cs="Arial"/>
                <w:sz w:val="18"/>
                <w:szCs w:val="18"/>
              </w:rPr>
            </w:pPr>
            <w:r w:rsidRPr="005960EF">
              <w:rPr>
                <w:rFonts w:cs="Arial"/>
                <w:sz w:val="18"/>
                <w:szCs w:val="18"/>
              </w:rPr>
              <w:t>1. Arbeitsschritte festlegen: Informationen sammeln, ordnen, ergänzen; dabei Schreibanlass, Textfunktion und Aufgabenstellung auf der Basis der jeweiligen Operatoren beachten</w:t>
            </w:r>
          </w:p>
          <w:p w:rsidR="00942894" w:rsidRDefault="00942894" w:rsidP="000F50E3">
            <w:pPr>
              <w:rPr>
                <w:rFonts w:cs="Arial"/>
                <w:sz w:val="18"/>
                <w:szCs w:val="18"/>
              </w:rPr>
            </w:pPr>
            <w:r w:rsidRPr="005960EF">
              <w:rPr>
                <w:rFonts w:cs="Arial"/>
                <w:sz w:val="18"/>
                <w:szCs w:val="18"/>
              </w:rPr>
              <w:t>2. einen Schreibplan erstellen: Texte zielgerecht, adressaten- und situationsbezogen konzipieren</w:t>
            </w:r>
          </w:p>
          <w:p w:rsidR="00942894" w:rsidRDefault="00942894" w:rsidP="000F50E3">
            <w:pPr>
              <w:rPr>
                <w:rFonts w:cs="Arial"/>
                <w:sz w:val="18"/>
                <w:szCs w:val="18"/>
              </w:rPr>
            </w:pPr>
            <w:r>
              <w:rPr>
                <w:rFonts w:cs="Arial"/>
                <w:sz w:val="18"/>
                <w:szCs w:val="18"/>
              </w:rPr>
              <w:t xml:space="preserve">3. </w:t>
            </w:r>
            <w:r w:rsidRPr="0034772A">
              <w:rPr>
                <w:rFonts w:cs="Arial"/>
                <w:sz w:val="18"/>
                <w:szCs w:val="18"/>
              </w:rPr>
              <w:t>eine Stoffsammlung erstellen, ordnen und eine Gliederung anfertigen; hierfür Informationsquellen gezielt nutzen (Nachschlagewerke, Internet, auch an außerschulischen Lernorten, zum Beispiel Bibliotheken) und Informationen zielgerichtet bewerten und auswählen</w:t>
            </w:r>
          </w:p>
          <w:p w:rsidR="00942894" w:rsidRDefault="00942894" w:rsidP="000F50E3">
            <w:pPr>
              <w:rPr>
                <w:rFonts w:cs="Arial"/>
                <w:sz w:val="18"/>
                <w:szCs w:val="18"/>
              </w:rPr>
            </w:pPr>
            <w:r w:rsidRPr="005960EF">
              <w:rPr>
                <w:rFonts w:cs="Arial"/>
                <w:sz w:val="18"/>
                <w:szCs w:val="18"/>
              </w:rPr>
              <w:t xml:space="preserve">4. elementare Anforderungen des Schreibens erfüllen (Regeln der Rechtschreibung, Zeichensetzung und Grammatik) </w:t>
            </w:r>
          </w:p>
          <w:p w:rsidR="00942894" w:rsidRDefault="00942894" w:rsidP="000F50E3">
            <w:pPr>
              <w:rPr>
                <w:rFonts w:cs="Arial"/>
                <w:sz w:val="18"/>
                <w:szCs w:val="18"/>
              </w:rPr>
            </w:pPr>
            <w:r w:rsidRPr="005960EF">
              <w:rPr>
                <w:rFonts w:cs="Arial"/>
                <w:sz w:val="18"/>
                <w:szCs w:val="18"/>
              </w:rPr>
              <w:t>5. in einem angemessenen Zeitrahmen Texte in (auch handschriftlich) gut lesbarer Form</w:t>
            </w:r>
            <w:r>
              <w:rPr>
                <w:rFonts w:cs="Arial"/>
                <w:sz w:val="18"/>
                <w:szCs w:val="18"/>
              </w:rPr>
              <w:t xml:space="preserve"> </w:t>
            </w:r>
            <w:r w:rsidRPr="005960EF">
              <w:rPr>
                <w:rFonts w:cs="Arial"/>
                <w:sz w:val="18"/>
                <w:szCs w:val="18"/>
              </w:rPr>
              <w:t>anfertigen</w:t>
            </w:r>
          </w:p>
          <w:p w:rsidR="00942894" w:rsidRPr="00C85DBD" w:rsidRDefault="00942894" w:rsidP="000F50E3">
            <w:pPr>
              <w:autoSpaceDE w:val="0"/>
              <w:autoSpaceDN w:val="0"/>
              <w:adjustRightInd w:val="0"/>
              <w:rPr>
                <w:rFonts w:cs="Arial"/>
                <w:sz w:val="18"/>
                <w:szCs w:val="18"/>
              </w:rPr>
            </w:pPr>
            <w:r w:rsidRPr="00C85DBD">
              <w:rPr>
                <w:rFonts w:cs="Arial"/>
                <w:sz w:val="18"/>
                <w:szCs w:val="18"/>
              </w:rPr>
              <w:t>7. strukturiert, verständlich und stilistisch stimmig formulieren; dabei einen differenzierten</w:t>
            </w:r>
            <w:r>
              <w:rPr>
                <w:rFonts w:cs="Arial"/>
                <w:sz w:val="18"/>
                <w:szCs w:val="18"/>
              </w:rPr>
              <w:t xml:space="preserve"> </w:t>
            </w:r>
            <w:r w:rsidRPr="00C85DBD">
              <w:rPr>
                <w:rFonts w:cs="Arial"/>
                <w:sz w:val="18"/>
                <w:szCs w:val="18"/>
              </w:rPr>
              <w:t>Wortschatz (auch Fachsprache, Fremdwörter (E)) verwenden</w:t>
            </w:r>
          </w:p>
          <w:p w:rsidR="00942894" w:rsidRDefault="00942894" w:rsidP="000F50E3">
            <w:pPr>
              <w:rPr>
                <w:rFonts w:cs="Arial"/>
                <w:sz w:val="18"/>
                <w:szCs w:val="18"/>
              </w:rPr>
            </w:pPr>
            <w:r w:rsidRPr="005960EF">
              <w:rPr>
                <w:rFonts w:cs="Arial"/>
                <w:sz w:val="18"/>
                <w:szCs w:val="18"/>
              </w:rPr>
              <w:t>9. Übernahmen aus fremden Texten klar kennzeichnen (Zitat, indirekte Rede) und in den</w:t>
            </w:r>
            <w:r>
              <w:rPr>
                <w:rFonts w:cs="Arial"/>
                <w:sz w:val="18"/>
                <w:szCs w:val="18"/>
              </w:rPr>
              <w:t xml:space="preserve"> </w:t>
            </w:r>
            <w:r w:rsidRPr="005960EF">
              <w:rPr>
                <w:rFonts w:cs="Arial"/>
                <w:sz w:val="18"/>
                <w:szCs w:val="18"/>
              </w:rPr>
              <w:t>eigenen Text integrieren, Quellen benennen</w:t>
            </w:r>
          </w:p>
          <w:p w:rsidR="00942894" w:rsidRDefault="00942894" w:rsidP="000F50E3">
            <w:pPr>
              <w:rPr>
                <w:rFonts w:cs="Arial"/>
                <w:sz w:val="18"/>
                <w:szCs w:val="18"/>
              </w:rPr>
            </w:pPr>
            <w:r w:rsidRPr="005960EF">
              <w:rPr>
                <w:rFonts w:cs="Arial"/>
                <w:sz w:val="18"/>
                <w:szCs w:val="18"/>
              </w:rPr>
              <w:t xml:space="preserve">13. den Inhalt auch längerer Texte knapp, eigenständig und adressatenorientiert wiedergeben </w:t>
            </w:r>
          </w:p>
          <w:p w:rsidR="00942894" w:rsidRDefault="00942894" w:rsidP="000F50E3">
            <w:pPr>
              <w:rPr>
                <w:rFonts w:cs="Arial"/>
                <w:sz w:val="18"/>
                <w:szCs w:val="18"/>
              </w:rPr>
            </w:pPr>
            <w:r w:rsidRPr="005960EF">
              <w:rPr>
                <w:rFonts w:cs="Arial"/>
                <w:sz w:val="18"/>
                <w:szCs w:val="18"/>
              </w:rPr>
              <w:t>15. eigenes Wissen über literarische, sprachliche und weitere Sachverhalte geordnet darstellen</w:t>
            </w:r>
          </w:p>
          <w:p w:rsidR="00942894" w:rsidRDefault="00942894" w:rsidP="000F50E3">
            <w:pPr>
              <w:rPr>
                <w:rFonts w:cs="Arial"/>
                <w:sz w:val="18"/>
                <w:szCs w:val="18"/>
              </w:rPr>
            </w:pPr>
            <w:r w:rsidRPr="003F0BFF">
              <w:rPr>
                <w:rFonts w:cs="Arial"/>
                <w:sz w:val="18"/>
                <w:szCs w:val="18"/>
              </w:rPr>
              <w:t>17. in sachlichem Stil verständlich formulieren</w:t>
            </w:r>
          </w:p>
          <w:p w:rsidR="00942894" w:rsidRDefault="00942894" w:rsidP="000F50E3">
            <w:pPr>
              <w:rPr>
                <w:rFonts w:cs="Arial"/>
                <w:sz w:val="18"/>
                <w:szCs w:val="18"/>
              </w:rPr>
            </w:pPr>
            <w:r w:rsidRPr="001430EA">
              <w:rPr>
                <w:rFonts w:cs="Arial"/>
                <w:sz w:val="18"/>
                <w:szCs w:val="18"/>
              </w:rPr>
              <w:t xml:space="preserve">25. die formale und sprachlich stilistische Gestaltungsweise von Texten und deren Wirkung an Beispielen darstellen (zum Beispiel sprachliche Bilder deuten, Dialoge analysieren (E)) </w:t>
            </w:r>
          </w:p>
          <w:p w:rsidR="00942894" w:rsidRDefault="00942894" w:rsidP="000F50E3">
            <w:pPr>
              <w:rPr>
                <w:rFonts w:cs="Arial"/>
                <w:sz w:val="18"/>
                <w:szCs w:val="18"/>
              </w:rPr>
            </w:pPr>
            <w:r w:rsidRPr="001430EA">
              <w:rPr>
                <w:rFonts w:cs="Arial"/>
                <w:sz w:val="18"/>
                <w:szCs w:val="18"/>
              </w:rPr>
              <w:t>26. Textdeutungen begründen und belegen; Texte analytisch interpretieren und dabei auch</w:t>
            </w:r>
            <w:r>
              <w:rPr>
                <w:rFonts w:cs="Arial"/>
                <w:sz w:val="18"/>
                <w:szCs w:val="18"/>
              </w:rPr>
              <w:t xml:space="preserve"> </w:t>
            </w:r>
            <w:r w:rsidRPr="001430EA">
              <w:rPr>
                <w:rFonts w:cs="Arial"/>
                <w:sz w:val="18"/>
                <w:szCs w:val="18"/>
              </w:rPr>
              <w:t>gattungs- und epochenspezifische (E) Merkmale einbeziehen</w:t>
            </w:r>
          </w:p>
          <w:p w:rsidR="00942894" w:rsidRPr="00C85DBD" w:rsidRDefault="00942894" w:rsidP="000F50E3">
            <w:pPr>
              <w:rPr>
                <w:rFonts w:cs="Arial"/>
                <w:sz w:val="18"/>
                <w:szCs w:val="18"/>
              </w:rPr>
            </w:pPr>
            <w:r w:rsidRPr="00C85DBD">
              <w:rPr>
                <w:rFonts w:cs="Arial"/>
                <w:sz w:val="18"/>
                <w:szCs w:val="18"/>
              </w:rPr>
              <w:t>27. gestaltend interpretieren und dabei die</w:t>
            </w:r>
            <w:r>
              <w:rPr>
                <w:rFonts w:ascii="UniversLTStd" w:hAnsi="UniversLTStd" w:cs="UniversLTStd"/>
                <w:sz w:val="20"/>
                <w:szCs w:val="20"/>
              </w:rPr>
              <w:t xml:space="preserve"> </w:t>
            </w:r>
            <w:r w:rsidRPr="00C85DBD">
              <w:rPr>
                <w:rFonts w:cs="Arial"/>
                <w:sz w:val="18"/>
                <w:szCs w:val="18"/>
              </w:rPr>
              <w:t>Ergebnisse einer Textuntersuchung nutzen</w:t>
            </w:r>
          </w:p>
          <w:p w:rsidR="00942894" w:rsidRPr="00C85DBD" w:rsidRDefault="00942894" w:rsidP="000F50E3">
            <w:pPr>
              <w:rPr>
                <w:rFonts w:cs="Arial"/>
                <w:b/>
                <w:sz w:val="18"/>
                <w:szCs w:val="18"/>
              </w:rPr>
            </w:pPr>
            <w:r w:rsidRPr="00C85DBD">
              <w:rPr>
                <w:rFonts w:cs="Arial"/>
                <w:sz w:val="18"/>
                <w:szCs w:val="18"/>
              </w:rPr>
              <w:t>28. sprachliche Mittel gezielt einsetzen</w:t>
            </w:r>
          </w:p>
          <w:p w:rsidR="00942894" w:rsidRDefault="00942894" w:rsidP="000F50E3">
            <w:pPr>
              <w:rPr>
                <w:rFonts w:cs="Arial"/>
                <w:sz w:val="18"/>
                <w:szCs w:val="18"/>
              </w:rPr>
            </w:pPr>
            <w:r w:rsidRPr="001430EA">
              <w:rPr>
                <w:rFonts w:cs="Arial"/>
                <w:sz w:val="18"/>
                <w:szCs w:val="18"/>
              </w:rPr>
              <w:t>32. produktionsorientiertes Schreiben als Mittel der Textaneignung und Interpretation nutzen</w:t>
            </w:r>
          </w:p>
          <w:p w:rsidR="00942894" w:rsidRPr="00C85DBD" w:rsidRDefault="00942894" w:rsidP="000F50E3">
            <w:pPr>
              <w:autoSpaceDE w:val="0"/>
              <w:autoSpaceDN w:val="0"/>
              <w:adjustRightInd w:val="0"/>
              <w:rPr>
                <w:rFonts w:cs="Arial"/>
                <w:sz w:val="18"/>
                <w:szCs w:val="18"/>
              </w:rPr>
            </w:pPr>
            <w:r w:rsidRPr="00C85DBD">
              <w:rPr>
                <w:rFonts w:cs="Arial"/>
                <w:sz w:val="18"/>
                <w:szCs w:val="18"/>
              </w:rPr>
              <w:t>36. kritisch zu eigenen und fremden Texten Stellung nehmen: Aufbau, Inhalt und Formulierung</w:t>
            </w:r>
            <w:r>
              <w:rPr>
                <w:rFonts w:cs="Arial"/>
                <w:sz w:val="18"/>
                <w:szCs w:val="18"/>
              </w:rPr>
              <w:t xml:space="preserve"> </w:t>
            </w:r>
            <w:r w:rsidRPr="00C85DBD">
              <w:rPr>
                <w:rFonts w:cs="Arial"/>
                <w:sz w:val="18"/>
                <w:szCs w:val="18"/>
              </w:rPr>
              <w:t>eigener und fremder Texte auf Schreibanlass, Thema und Adressatenschaft überprüfen,</w:t>
            </w:r>
          </w:p>
          <w:p w:rsidR="00942894" w:rsidRPr="00C85DBD" w:rsidRDefault="00942894" w:rsidP="000F50E3">
            <w:pPr>
              <w:rPr>
                <w:rFonts w:cs="Arial"/>
                <w:b/>
                <w:sz w:val="18"/>
                <w:szCs w:val="18"/>
              </w:rPr>
            </w:pPr>
            <w:r w:rsidRPr="00C85DBD">
              <w:rPr>
                <w:rFonts w:cs="Arial"/>
                <w:sz w:val="18"/>
                <w:szCs w:val="18"/>
              </w:rPr>
              <w:t>Wirksamkeit und Stilniveau (E) prüfen</w:t>
            </w:r>
          </w:p>
          <w:p w:rsidR="00942894" w:rsidRDefault="00942894" w:rsidP="000F50E3">
            <w:pPr>
              <w:rPr>
                <w:rFonts w:cs="Arial"/>
                <w:sz w:val="18"/>
                <w:szCs w:val="18"/>
              </w:rPr>
            </w:pPr>
            <w:r w:rsidRPr="001430EA">
              <w:rPr>
                <w:rFonts w:cs="Arial"/>
                <w:sz w:val="18"/>
                <w:szCs w:val="18"/>
              </w:rPr>
              <w:t>37. Strategien zur Überprüfung der sprachlichen Richtigkeit und Rechtschreibung anwenden</w:t>
            </w:r>
          </w:p>
          <w:p w:rsidR="00942894" w:rsidRPr="00C85DBD" w:rsidRDefault="00942894" w:rsidP="000F50E3">
            <w:pPr>
              <w:rPr>
                <w:rFonts w:cs="Arial"/>
                <w:sz w:val="18"/>
                <w:szCs w:val="18"/>
              </w:rPr>
            </w:pPr>
            <w:r w:rsidRPr="00C85DBD">
              <w:rPr>
                <w:rFonts w:cs="Arial"/>
                <w:sz w:val="18"/>
                <w:szCs w:val="18"/>
              </w:rPr>
              <w:t>38. kritische Beobachtungen in konkrete Verbesserungsansätze und -vorschläge umsetzen</w:t>
            </w:r>
          </w:p>
          <w:p w:rsidR="00942894" w:rsidRDefault="00942894" w:rsidP="000F50E3">
            <w:pPr>
              <w:rPr>
                <w:rFonts w:cs="Arial"/>
                <w:sz w:val="18"/>
                <w:szCs w:val="18"/>
              </w:rPr>
            </w:pPr>
            <w:r w:rsidRPr="001430EA">
              <w:rPr>
                <w:rFonts w:cs="Arial"/>
                <w:sz w:val="18"/>
                <w:szCs w:val="18"/>
              </w:rPr>
              <w:t>39. Texte inhaltlich und sprachlich überarbeiten und dazu geeignete Methoden und Sozialformen (zum Beispiel Schreibkonferenz) nutzen</w:t>
            </w:r>
          </w:p>
          <w:p w:rsidR="00942894" w:rsidRPr="00FF626C" w:rsidRDefault="00942894" w:rsidP="000F50E3">
            <w:pPr>
              <w:rPr>
                <w:rFonts w:cs="Arial"/>
                <w:sz w:val="18"/>
                <w:szCs w:val="18"/>
                <w:u w:val="single"/>
              </w:rPr>
            </w:pPr>
            <w:r w:rsidRPr="00FF626C">
              <w:rPr>
                <w:rFonts w:cs="Arial"/>
                <w:sz w:val="18"/>
                <w:szCs w:val="18"/>
                <w:u w:val="single"/>
              </w:rPr>
              <w:t>2.3 Lesen</w:t>
            </w:r>
          </w:p>
          <w:p w:rsidR="00942894" w:rsidRDefault="00942894" w:rsidP="000F50E3">
            <w:pPr>
              <w:rPr>
                <w:rFonts w:cs="Arial"/>
                <w:sz w:val="18"/>
                <w:szCs w:val="18"/>
              </w:rPr>
            </w:pPr>
            <w:r w:rsidRPr="001430EA">
              <w:rPr>
                <w:rFonts w:cs="Arial"/>
                <w:sz w:val="18"/>
                <w:szCs w:val="18"/>
              </w:rPr>
              <w:t>1. unterschiedliche Lesetechniken anwenden und nutzen (zum Beispiel diagonal, selektiv,</w:t>
            </w:r>
            <w:r>
              <w:rPr>
                <w:rFonts w:cs="Arial"/>
                <w:sz w:val="18"/>
                <w:szCs w:val="18"/>
              </w:rPr>
              <w:t xml:space="preserve"> </w:t>
            </w:r>
            <w:r w:rsidRPr="001430EA">
              <w:rPr>
                <w:rFonts w:cs="Arial"/>
                <w:sz w:val="18"/>
                <w:szCs w:val="18"/>
              </w:rPr>
              <w:t xml:space="preserve">navigierend (E)) </w:t>
            </w:r>
          </w:p>
          <w:p w:rsidR="00942894" w:rsidRDefault="00942894" w:rsidP="000F50E3">
            <w:pPr>
              <w:rPr>
                <w:rFonts w:cs="Arial"/>
                <w:sz w:val="18"/>
                <w:szCs w:val="18"/>
              </w:rPr>
            </w:pPr>
            <w:r w:rsidRPr="001430EA">
              <w:rPr>
                <w:rFonts w:cs="Arial"/>
                <w:sz w:val="18"/>
                <w:szCs w:val="18"/>
              </w:rPr>
              <w:t>2. flüssig und sinnbezogen lesen und vorlesen 3. Lesestrategien und Methoden der Texterschließung anwenden (markieren, Verstehensbarrieren identifizieren, Verständnisfragen formulieren, Texte strukturieren, Wortbedeutungen und Fachbegriffe klären, Nachschlagewerke in verschiedenen Medien verwenden)</w:t>
            </w:r>
          </w:p>
          <w:p w:rsidR="00942894" w:rsidRDefault="00942894" w:rsidP="000F50E3">
            <w:pPr>
              <w:rPr>
                <w:rFonts w:cs="Arial"/>
                <w:sz w:val="18"/>
                <w:szCs w:val="18"/>
              </w:rPr>
            </w:pPr>
            <w:r w:rsidRPr="001430EA">
              <w:rPr>
                <w:rFonts w:cs="Arial"/>
                <w:sz w:val="18"/>
                <w:szCs w:val="18"/>
              </w:rPr>
              <w:t xml:space="preserve">4. ihre Leseerwartung an einen Text formulieren und reflektieren </w:t>
            </w:r>
          </w:p>
          <w:p w:rsidR="00942894" w:rsidRDefault="00942894" w:rsidP="000F50E3">
            <w:pPr>
              <w:rPr>
                <w:rFonts w:cs="Arial"/>
                <w:sz w:val="18"/>
                <w:szCs w:val="18"/>
              </w:rPr>
            </w:pPr>
            <w:r w:rsidRPr="001430EA">
              <w:rPr>
                <w:rFonts w:cs="Arial"/>
                <w:sz w:val="18"/>
                <w:szCs w:val="18"/>
              </w:rPr>
              <w:t>5. Zusammenhänge zwischen Teilaspekten und Textganzem herstellen 6. Deutungshypothesen entwickeln</w:t>
            </w:r>
            <w:r>
              <w:rPr>
                <w:rFonts w:cs="Arial"/>
                <w:sz w:val="18"/>
                <w:szCs w:val="18"/>
              </w:rPr>
              <w:t xml:space="preserve">, </w:t>
            </w:r>
            <w:r w:rsidRPr="001430EA">
              <w:rPr>
                <w:rFonts w:cs="Arial"/>
                <w:sz w:val="18"/>
                <w:szCs w:val="18"/>
              </w:rPr>
              <w:t xml:space="preserve">begründen, am Text belegen und überprüfen (E) </w:t>
            </w:r>
          </w:p>
          <w:p w:rsidR="00942894" w:rsidRPr="0098186A" w:rsidRDefault="00942894" w:rsidP="000F50E3">
            <w:pPr>
              <w:rPr>
                <w:rFonts w:cs="Arial"/>
                <w:sz w:val="18"/>
                <w:szCs w:val="18"/>
              </w:rPr>
            </w:pPr>
            <w:r w:rsidRPr="0098186A">
              <w:rPr>
                <w:rFonts w:cs="Arial"/>
                <w:sz w:val="18"/>
                <w:szCs w:val="18"/>
              </w:rPr>
              <w:t>6. Deutungshypothesen entwickeln, begründen, am Text belegen und überprüfen (E)</w:t>
            </w:r>
          </w:p>
          <w:p w:rsidR="00942894" w:rsidRDefault="00942894" w:rsidP="000F50E3">
            <w:pPr>
              <w:rPr>
                <w:rFonts w:cs="Arial"/>
                <w:sz w:val="18"/>
                <w:szCs w:val="18"/>
              </w:rPr>
            </w:pPr>
            <w:r w:rsidRPr="001430EA">
              <w:rPr>
                <w:rFonts w:cs="Arial"/>
                <w:sz w:val="18"/>
                <w:szCs w:val="18"/>
              </w:rPr>
              <w:t>7. Interpretations- und Analysemethoden anwenden, reflektieren und für ihr Textverständnis nutzen</w:t>
            </w:r>
          </w:p>
          <w:p w:rsidR="00942894" w:rsidRDefault="00942894" w:rsidP="000F50E3">
            <w:pPr>
              <w:rPr>
                <w:rFonts w:cs="Arial"/>
                <w:sz w:val="18"/>
                <w:szCs w:val="18"/>
              </w:rPr>
            </w:pPr>
            <w:r w:rsidRPr="003F0BFF">
              <w:rPr>
                <w:rFonts w:cs="Arial"/>
                <w:sz w:val="18"/>
                <w:szCs w:val="18"/>
              </w:rPr>
              <w:t>8. sprachliche Gestaltungsmittel in ihren Wirkungszusammenhängen erkennen, dabei die</w:t>
            </w:r>
            <w:r>
              <w:rPr>
                <w:rFonts w:cs="Arial"/>
                <w:sz w:val="18"/>
                <w:szCs w:val="18"/>
              </w:rPr>
              <w:t xml:space="preserve"> </w:t>
            </w:r>
            <w:r w:rsidRPr="003F0BFF">
              <w:rPr>
                <w:rFonts w:cs="Arial"/>
                <w:sz w:val="18"/>
                <w:szCs w:val="18"/>
              </w:rPr>
              <w:t>ästhetische Qualität eines Textes erfassen und ihn als gestaltetes Produkt begreifen</w:t>
            </w:r>
          </w:p>
          <w:p w:rsidR="00942894" w:rsidRDefault="00942894" w:rsidP="000F50E3">
            <w:pPr>
              <w:rPr>
                <w:rFonts w:cs="Arial"/>
                <w:sz w:val="18"/>
                <w:szCs w:val="18"/>
              </w:rPr>
            </w:pPr>
            <w:r w:rsidRPr="001430EA">
              <w:rPr>
                <w:rFonts w:cs="Arial"/>
                <w:sz w:val="18"/>
                <w:szCs w:val="18"/>
              </w:rPr>
              <w:t>9. die Perspektivgebundenheit von Texten erkennen und beschreiben und dabei gegebenenfalls den historischen und medialen Kontext berücksichtigen</w:t>
            </w:r>
          </w:p>
          <w:p w:rsidR="00942894" w:rsidRDefault="00942894" w:rsidP="000F50E3">
            <w:pPr>
              <w:rPr>
                <w:rFonts w:cs="Arial"/>
                <w:sz w:val="18"/>
                <w:szCs w:val="18"/>
              </w:rPr>
            </w:pPr>
            <w:r>
              <w:rPr>
                <w:rFonts w:cs="Arial"/>
                <w:sz w:val="18"/>
                <w:szCs w:val="18"/>
              </w:rPr>
              <w:t xml:space="preserve">10. </w:t>
            </w:r>
            <w:r w:rsidRPr="00043BE6">
              <w:rPr>
                <w:rFonts w:cs="Arial"/>
                <w:sz w:val="18"/>
                <w:szCs w:val="18"/>
              </w:rPr>
              <w:t>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942894" w:rsidRDefault="00942894" w:rsidP="000F50E3">
            <w:pPr>
              <w:rPr>
                <w:rFonts w:cs="Arial"/>
                <w:sz w:val="18"/>
                <w:szCs w:val="18"/>
              </w:rPr>
            </w:pPr>
            <w:r>
              <w:rPr>
                <w:rFonts w:cs="Arial"/>
                <w:sz w:val="18"/>
                <w:szCs w:val="18"/>
              </w:rPr>
              <w:t xml:space="preserve">11. </w:t>
            </w:r>
            <w:r w:rsidRPr="003F0BFF">
              <w:rPr>
                <w:rFonts w:cs="Arial"/>
                <w:sz w:val="18"/>
                <w:szCs w:val="18"/>
              </w:rPr>
              <w:t xml:space="preserve">Vergleiche zwischen Texten anstellen, Vergleichsaspekte </w:t>
            </w:r>
            <w:r>
              <w:rPr>
                <w:rFonts w:cs="Arial"/>
                <w:sz w:val="18"/>
                <w:szCs w:val="18"/>
              </w:rPr>
              <w:t xml:space="preserve">herausarbeiten (E) und für das </w:t>
            </w:r>
            <w:r w:rsidRPr="003F0BFF">
              <w:rPr>
                <w:rFonts w:cs="Arial"/>
                <w:sz w:val="18"/>
                <w:szCs w:val="18"/>
              </w:rPr>
              <w:t>Textverstehen nutzen</w:t>
            </w:r>
          </w:p>
          <w:p w:rsidR="00942894" w:rsidRPr="0098186A" w:rsidRDefault="00942894" w:rsidP="000F50E3">
            <w:pPr>
              <w:rPr>
                <w:rFonts w:cs="Arial"/>
                <w:sz w:val="18"/>
                <w:szCs w:val="18"/>
              </w:rPr>
            </w:pPr>
            <w:r w:rsidRPr="0098186A">
              <w:rPr>
                <w:rFonts w:cs="Arial"/>
                <w:sz w:val="18"/>
                <w:szCs w:val="18"/>
              </w:rPr>
              <w:t>12. Mehrdeutigkeit als Merkmal literarischer Texte erkennen (E)</w:t>
            </w:r>
          </w:p>
          <w:p w:rsidR="00942894" w:rsidRDefault="00942894" w:rsidP="000F50E3">
            <w:pPr>
              <w:rPr>
                <w:rFonts w:cs="Arial"/>
                <w:sz w:val="18"/>
                <w:szCs w:val="18"/>
              </w:rPr>
            </w:pPr>
            <w:r w:rsidRPr="001430EA">
              <w:rPr>
                <w:rFonts w:cs="Arial"/>
                <w:sz w:val="18"/>
                <w:szCs w:val="18"/>
              </w:rPr>
              <w:t>13. szenische und produktionsorientierte Verfahren als Textzugang und zur Textdeutung und zur Texterschließung anwenden</w:t>
            </w:r>
          </w:p>
          <w:p w:rsidR="00942894" w:rsidRDefault="00942894" w:rsidP="000F50E3">
            <w:pPr>
              <w:rPr>
                <w:rFonts w:cs="Arial"/>
                <w:sz w:val="18"/>
                <w:szCs w:val="18"/>
              </w:rPr>
            </w:pPr>
            <w:r w:rsidRPr="001430EA">
              <w:rPr>
                <w:rFonts w:cs="Arial"/>
                <w:sz w:val="18"/>
                <w:szCs w:val="18"/>
              </w:rPr>
              <w:t xml:space="preserve">23. Textverstehen als dynamischen Prozess der Bedeutungsgenerierung reflektieren </w:t>
            </w:r>
          </w:p>
          <w:p w:rsidR="00942894" w:rsidRDefault="00942894" w:rsidP="000F50E3">
            <w:pPr>
              <w:rPr>
                <w:rFonts w:cs="Arial"/>
                <w:sz w:val="18"/>
                <w:szCs w:val="18"/>
              </w:rPr>
            </w:pPr>
            <w:r w:rsidRPr="001430EA">
              <w:rPr>
                <w:rFonts w:cs="Arial"/>
                <w:sz w:val="18"/>
                <w:szCs w:val="18"/>
              </w:rPr>
              <w:t xml:space="preserve">24. zwischen verschiedenen Lesehaltungen unterscheiden (analytisch, identifikatorisch, wertend) und ihre jeweilige Lesehaltung einordnen </w:t>
            </w:r>
          </w:p>
          <w:p w:rsidR="00942894" w:rsidRPr="00E70E0A" w:rsidRDefault="00942894" w:rsidP="000F50E3">
            <w:pPr>
              <w:rPr>
                <w:rFonts w:cs="Arial"/>
                <w:sz w:val="18"/>
                <w:szCs w:val="18"/>
              </w:rPr>
            </w:pPr>
            <w:r w:rsidRPr="001430EA">
              <w:rPr>
                <w:rFonts w:cs="Arial"/>
                <w:sz w:val="18"/>
                <w:szCs w:val="18"/>
              </w:rPr>
              <w:t>25. ihre Leseerfahrungen und ihr Vorwissen (zum Beispiel Kenntnisse der Sekundärliteratur (E)) für die Erschließung zunehmend komplexer Texte gezielt nutzen und in die Kontextualisierung literarischer Werke einbeziehen (E)</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942894" w:rsidRDefault="00942894" w:rsidP="000F50E3">
            <w:pPr>
              <w:rPr>
                <w:rFonts w:cs="Arial"/>
                <w:sz w:val="18"/>
                <w:szCs w:val="18"/>
              </w:rPr>
            </w:pPr>
            <w:r w:rsidRPr="00FB2BD4">
              <w:rPr>
                <w:rFonts w:cs="Arial"/>
                <w:sz w:val="18"/>
                <w:szCs w:val="18"/>
                <w:u w:val="single"/>
              </w:rPr>
              <w:t>3.2.1.1 Literarische Texte</w:t>
            </w:r>
            <w:r w:rsidRPr="00B01B08">
              <w:rPr>
                <w:rFonts w:cs="Arial"/>
                <w:sz w:val="18"/>
                <w:szCs w:val="18"/>
              </w:rPr>
              <w:t xml:space="preserve"> </w:t>
            </w:r>
          </w:p>
          <w:p w:rsidR="00942894" w:rsidRDefault="00942894" w:rsidP="00A02373">
            <w:pPr>
              <w:rPr>
                <w:rFonts w:cs="Arial"/>
                <w:sz w:val="18"/>
                <w:szCs w:val="18"/>
              </w:rPr>
            </w:pPr>
            <w:r>
              <w:rPr>
                <w:rFonts w:cs="Arial"/>
                <w:sz w:val="18"/>
                <w:szCs w:val="18"/>
              </w:rPr>
              <w:t xml:space="preserve">(1G) </w:t>
            </w:r>
            <w:r w:rsidRPr="00AF6EF0">
              <w:rPr>
                <w:rFonts w:cs="Arial"/>
                <w:sz w:val="18"/>
                <w:szCs w:val="18"/>
              </w:rPr>
              <w:t>Methoden der Texterschließung (</w:t>
            </w:r>
            <w:r w:rsidR="00F54B79">
              <w:rPr>
                <w:rFonts w:cs="Arial"/>
                <w:sz w:val="18"/>
                <w:szCs w:val="18"/>
              </w:rPr>
              <w:t>z.B.</w:t>
            </w:r>
            <w:r w:rsidRPr="00AF6EF0">
              <w:rPr>
                <w:rFonts w:cs="Arial"/>
                <w:sz w:val="18"/>
                <w:szCs w:val="18"/>
              </w:rPr>
              <w:t xml:space="preserve"> markieren, Verständnisfragen stellen) anwenden</w:t>
            </w:r>
          </w:p>
          <w:p w:rsidR="00942894" w:rsidRDefault="00942894" w:rsidP="000F50E3">
            <w:pPr>
              <w:rPr>
                <w:rFonts w:cs="Arial"/>
                <w:sz w:val="18"/>
                <w:szCs w:val="18"/>
              </w:rPr>
            </w:pPr>
            <w:r>
              <w:rPr>
                <w:rFonts w:cs="Arial"/>
                <w:sz w:val="18"/>
                <w:szCs w:val="18"/>
              </w:rPr>
              <w:t>(1</w:t>
            </w:r>
            <w:r w:rsidR="00A02373">
              <w:rPr>
                <w:rFonts w:cs="Arial"/>
                <w:sz w:val="18"/>
                <w:szCs w:val="18"/>
              </w:rPr>
              <w:t>M</w:t>
            </w:r>
            <w:r>
              <w:rPr>
                <w:rFonts w:cs="Arial"/>
                <w:sz w:val="18"/>
                <w:szCs w:val="18"/>
              </w:rPr>
              <w:t xml:space="preserve">E) </w:t>
            </w:r>
            <w:r w:rsidRPr="00AF6EF0">
              <w:rPr>
                <w:rFonts w:cs="Arial"/>
                <w:sz w:val="18"/>
                <w:szCs w:val="18"/>
              </w:rPr>
              <w:t>unterschiedliche Lesetechniken (</w:t>
            </w:r>
            <w:r w:rsidR="00F54B79">
              <w:rPr>
                <w:rFonts w:cs="Arial"/>
                <w:sz w:val="18"/>
                <w:szCs w:val="18"/>
              </w:rPr>
              <w:t>z.B.</w:t>
            </w:r>
            <w:r w:rsidRPr="00AF6EF0">
              <w:rPr>
                <w:rFonts w:cs="Arial"/>
                <w:sz w:val="18"/>
                <w:szCs w:val="18"/>
              </w:rPr>
              <w:t xml:space="preserve"> diagonal, selektiv, </w:t>
            </w:r>
            <w:r w:rsidR="00A02373">
              <w:rPr>
                <w:rFonts w:cs="Arial"/>
                <w:sz w:val="18"/>
                <w:szCs w:val="18"/>
              </w:rPr>
              <w:t xml:space="preserve">E: </w:t>
            </w:r>
            <w:r w:rsidRPr="00AF6EF0">
              <w:rPr>
                <w:rFonts w:cs="Arial"/>
                <w:sz w:val="18"/>
                <w:szCs w:val="18"/>
              </w:rPr>
              <w:t>navigierend) und Methoden der Texterschließung (</w:t>
            </w:r>
            <w:r w:rsidR="00F54B79">
              <w:rPr>
                <w:rFonts w:cs="Arial"/>
                <w:sz w:val="18"/>
                <w:szCs w:val="18"/>
              </w:rPr>
              <w:t>z.B.</w:t>
            </w:r>
            <w:r w:rsidRPr="00AF6EF0">
              <w:rPr>
                <w:rFonts w:cs="Arial"/>
                <w:sz w:val="18"/>
                <w:szCs w:val="18"/>
              </w:rPr>
              <w:t xml:space="preserve"> markieren) anwenden</w:t>
            </w:r>
          </w:p>
          <w:p w:rsidR="00942894" w:rsidRDefault="00942894" w:rsidP="00A02373">
            <w:pPr>
              <w:rPr>
                <w:rFonts w:cs="Arial"/>
                <w:sz w:val="18"/>
                <w:szCs w:val="18"/>
              </w:rPr>
            </w:pPr>
            <w:r>
              <w:rPr>
                <w:rFonts w:cs="Arial"/>
                <w:sz w:val="18"/>
                <w:szCs w:val="18"/>
              </w:rPr>
              <w:t>(3G</w:t>
            </w:r>
            <w:r w:rsidR="00A02373">
              <w:rPr>
                <w:rFonts w:cs="Arial"/>
                <w:sz w:val="18"/>
                <w:szCs w:val="18"/>
              </w:rPr>
              <w:t>M</w:t>
            </w:r>
            <w:r>
              <w:rPr>
                <w:rFonts w:cs="Arial"/>
                <w:sz w:val="18"/>
                <w:szCs w:val="18"/>
              </w:rPr>
              <w:t xml:space="preserve">) </w:t>
            </w:r>
            <w:r w:rsidRPr="00AF6EF0">
              <w:rPr>
                <w:rFonts w:cs="Arial"/>
                <w:sz w:val="18"/>
                <w:szCs w:val="18"/>
              </w:rPr>
              <w:t>Inhalte von Texten herausarbeiten</w:t>
            </w:r>
            <w:r w:rsidR="00A02373">
              <w:rPr>
                <w:rFonts w:cs="Arial"/>
                <w:sz w:val="18"/>
                <w:szCs w:val="18"/>
              </w:rPr>
              <w:t xml:space="preserve"> M: </w:t>
            </w:r>
            <w:r w:rsidRPr="00AF6EF0">
              <w:rPr>
                <w:rFonts w:cs="Arial"/>
                <w:sz w:val="18"/>
                <w:szCs w:val="18"/>
              </w:rPr>
              <w:t>und dazu aussagekräftige Textbelege auswählen und zitieren</w:t>
            </w:r>
          </w:p>
          <w:p w:rsidR="00942894" w:rsidRDefault="00942894" w:rsidP="000F50E3">
            <w:pPr>
              <w:rPr>
                <w:rFonts w:cs="Arial"/>
                <w:sz w:val="18"/>
                <w:szCs w:val="18"/>
              </w:rPr>
            </w:pPr>
            <w:r>
              <w:rPr>
                <w:rFonts w:cs="Arial"/>
                <w:sz w:val="18"/>
                <w:szCs w:val="18"/>
              </w:rPr>
              <w:t xml:space="preserve">(3E) </w:t>
            </w:r>
            <w:r w:rsidRPr="00AF6EF0">
              <w:rPr>
                <w:rFonts w:cs="Arial"/>
                <w:sz w:val="18"/>
                <w:szCs w:val="18"/>
              </w:rPr>
              <w:t>Inhalte von Texten herausarbeiten und zusammenfassen; dazu aussagekräftige Textbelege auswählen</w:t>
            </w:r>
          </w:p>
          <w:p w:rsidR="00942894" w:rsidRDefault="00942894" w:rsidP="000F50E3">
            <w:pPr>
              <w:rPr>
                <w:rFonts w:cs="Arial"/>
                <w:sz w:val="18"/>
                <w:szCs w:val="18"/>
              </w:rPr>
            </w:pPr>
            <w:r>
              <w:rPr>
                <w:rFonts w:cs="Arial"/>
                <w:sz w:val="18"/>
                <w:szCs w:val="18"/>
              </w:rPr>
              <w:t xml:space="preserve">(6M) </w:t>
            </w:r>
            <w:r w:rsidRPr="00AF6EF0">
              <w:rPr>
                <w:rFonts w:cs="Arial"/>
                <w:sz w:val="18"/>
                <w:szCs w:val="18"/>
              </w:rPr>
              <w:t>das Thema eines Textes benennen</w:t>
            </w:r>
          </w:p>
          <w:p w:rsidR="00942894" w:rsidRPr="00AF6EF0" w:rsidRDefault="00942894" w:rsidP="000F50E3">
            <w:pPr>
              <w:rPr>
                <w:rFonts w:cs="Arial"/>
                <w:sz w:val="18"/>
                <w:szCs w:val="18"/>
              </w:rPr>
            </w:pPr>
            <w:r>
              <w:rPr>
                <w:rFonts w:cs="Arial"/>
                <w:sz w:val="18"/>
                <w:szCs w:val="18"/>
              </w:rPr>
              <w:t xml:space="preserve">(6E) </w:t>
            </w:r>
            <w:r w:rsidRPr="00AF6EF0">
              <w:rPr>
                <w:rFonts w:cs="Arial"/>
                <w:sz w:val="18"/>
                <w:szCs w:val="18"/>
              </w:rPr>
              <w:t>das Thema eines Textes bestimmen und benennen</w:t>
            </w:r>
          </w:p>
          <w:p w:rsidR="00942894" w:rsidRPr="00B01B08" w:rsidRDefault="00942894" w:rsidP="000F50E3">
            <w:pPr>
              <w:rPr>
                <w:rFonts w:cs="Arial"/>
                <w:sz w:val="18"/>
                <w:szCs w:val="18"/>
              </w:rPr>
            </w:pPr>
            <w:r w:rsidRPr="00B01B08">
              <w:rPr>
                <w:rFonts w:cs="Arial"/>
                <w:sz w:val="18"/>
                <w:szCs w:val="18"/>
              </w:rPr>
              <w:t>(7</w:t>
            </w:r>
            <w:r>
              <w:rPr>
                <w:rFonts w:cs="Arial"/>
                <w:sz w:val="18"/>
                <w:szCs w:val="18"/>
              </w:rPr>
              <w:t>G</w:t>
            </w:r>
            <w:r w:rsidRPr="00B01B08">
              <w:rPr>
                <w:rFonts w:cs="Arial"/>
                <w:sz w:val="18"/>
                <w:szCs w:val="18"/>
              </w:rPr>
              <w:t xml:space="preserve">) wesentliche Elemente eines Textes bestimmen (Figuren, Handlung, Konfliktverlauf, Raum- und Zeitdarstellung) </w:t>
            </w:r>
          </w:p>
          <w:p w:rsidR="00942894" w:rsidRPr="00B01B08" w:rsidRDefault="00942894" w:rsidP="000F50E3">
            <w:pPr>
              <w:rPr>
                <w:rFonts w:cs="Arial"/>
                <w:sz w:val="18"/>
                <w:szCs w:val="18"/>
              </w:rPr>
            </w:pPr>
            <w:r w:rsidRPr="00B01B08">
              <w:rPr>
                <w:rFonts w:cs="Arial"/>
                <w:sz w:val="18"/>
                <w:szCs w:val="18"/>
              </w:rPr>
              <w:t>(7</w:t>
            </w:r>
            <w:r>
              <w:rPr>
                <w:rFonts w:cs="Arial"/>
                <w:sz w:val="18"/>
                <w:szCs w:val="18"/>
              </w:rPr>
              <w:t>M</w:t>
            </w:r>
            <w:r w:rsidRPr="00B01B08">
              <w:rPr>
                <w:rFonts w:cs="Arial"/>
                <w:sz w:val="18"/>
                <w:szCs w:val="18"/>
              </w:rPr>
              <w:t>) wesentliche Elemente eines Textes bestimmen und in ihrer Funktion beschreiben (Titel, Handlungsverlauf, Figuren und Figurenkonstellation, Konfliktverlauf, Raum- und Zeitdarstellung)</w:t>
            </w:r>
          </w:p>
          <w:p w:rsidR="00942894" w:rsidRPr="00E70E0A" w:rsidRDefault="00942894" w:rsidP="000F50E3">
            <w:pPr>
              <w:rPr>
                <w:rFonts w:cs="Arial"/>
                <w:sz w:val="18"/>
                <w:szCs w:val="18"/>
              </w:rPr>
            </w:pPr>
            <w:r w:rsidRPr="00B01B08">
              <w:rPr>
                <w:rFonts w:cs="Arial"/>
                <w:sz w:val="18"/>
                <w:szCs w:val="18"/>
              </w:rPr>
              <w:t>(7</w:t>
            </w:r>
            <w:r>
              <w:rPr>
                <w:rFonts w:cs="Arial"/>
                <w:sz w:val="18"/>
                <w:szCs w:val="18"/>
              </w:rPr>
              <w:t>E</w:t>
            </w:r>
            <w:r w:rsidRPr="00B01B08">
              <w:rPr>
                <w:rFonts w:cs="Arial"/>
                <w:sz w:val="18"/>
                <w:szCs w:val="18"/>
              </w:rPr>
              <w:t xml:space="preserve">) siehe oben und Aufbau, Motive und </w:t>
            </w:r>
            <w:r w:rsidRPr="00E70E0A">
              <w:rPr>
                <w:rFonts w:cs="Arial"/>
                <w:sz w:val="18"/>
                <w:szCs w:val="18"/>
              </w:rPr>
              <w:t>Symbole</w:t>
            </w:r>
          </w:p>
          <w:p w:rsidR="00011E10" w:rsidRDefault="00011E10" w:rsidP="00011E10">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 xml:space="preserve">chreibung von Texten verwenden: Autor, Erzähler, ME: </w:t>
            </w:r>
            <w:r w:rsidRPr="00FE6E34">
              <w:rPr>
                <w:rFonts w:eastAsia="Calibri" w:cs="Arial"/>
                <w:sz w:val="18"/>
                <w:szCs w:val="18"/>
              </w:rPr>
              <w:t>Erzählperspektive</w:t>
            </w:r>
            <w:r>
              <w:rPr>
                <w:rFonts w:eastAsia="Calibri" w:cs="Arial"/>
                <w:sz w:val="18"/>
                <w:szCs w:val="18"/>
              </w:rPr>
              <w:t xml:space="preserve">, E: </w:t>
            </w:r>
            <w:r w:rsidRPr="00F67839">
              <w:rPr>
                <w:rFonts w:eastAsia="Calibri" w:cs="Arial"/>
                <w:sz w:val="18"/>
                <w:szCs w:val="18"/>
              </w:rPr>
              <w:t>Erzählform,</w:t>
            </w:r>
            <w:r>
              <w:rPr>
                <w:rFonts w:eastAsia="Calibri" w:cs="Arial"/>
                <w:sz w:val="18"/>
                <w:szCs w:val="18"/>
              </w:rPr>
              <w:t xml:space="preserve"> </w:t>
            </w:r>
            <w:r w:rsidRPr="00F67839">
              <w:rPr>
                <w:rFonts w:eastAsia="Calibri" w:cs="Arial"/>
                <w:sz w:val="18"/>
                <w:szCs w:val="18"/>
              </w:rPr>
              <w:t>Erzählstruktur, innere und äußere Handlung, offener Schluss, Erzähltempora,</w:t>
            </w:r>
            <w:r>
              <w:rPr>
                <w:rFonts w:eastAsia="Calibri" w:cs="Arial"/>
                <w:sz w:val="18"/>
                <w:szCs w:val="18"/>
              </w:rPr>
              <w:t xml:space="preserve"> </w:t>
            </w:r>
            <w:r w:rsidRPr="00F67839">
              <w:rPr>
                <w:rFonts w:eastAsia="Calibri" w:cs="Arial"/>
                <w:sz w:val="18"/>
                <w:szCs w:val="18"/>
              </w:rPr>
              <w:t>Vorausdeutungen und Rückblende</w:t>
            </w:r>
            <w:r>
              <w:rPr>
                <w:rFonts w:eastAsia="Calibri" w:cs="Arial"/>
                <w:sz w:val="18"/>
                <w:szCs w:val="18"/>
              </w:rPr>
              <w:t xml:space="preserve"> […]</w:t>
            </w:r>
          </w:p>
          <w:p w:rsidR="00942894" w:rsidRDefault="00942894" w:rsidP="00011E10">
            <w:pPr>
              <w:rPr>
                <w:rFonts w:cs="Arial"/>
                <w:sz w:val="18"/>
                <w:szCs w:val="18"/>
              </w:rPr>
            </w:pPr>
            <w:r w:rsidRPr="0004560F">
              <w:rPr>
                <w:rFonts w:cs="Arial"/>
                <w:sz w:val="18"/>
                <w:szCs w:val="18"/>
              </w:rPr>
              <w:t>(9</w:t>
            </w:r>
            <w:r>
              <w:rPr>
                <w:rFonts w:cs="Arial"/>
                <w:sz w:val="18"/>
                <w:szCs w:val="18"/>
              </w:rPr>
              <w:t>G</w:t>
            </w:r>
            <w:r w:rsidRPr="0004560F">
              <w:rPr>
                <w:rFonts w:cs="Arial"/>
                <w:sz w:val="18"/>
                <w:szCs w:val="18"/>
              </w:rPr>
              <w:t>) die Wirkung grundlegender Gestaltungsmittel erkennen und beschreiben</w:t>
            </w:r>
          </w:p>
          <w:p w:rsidR="00942894" w:rsidRDefault="00942894" w:rsidP="000F50E3">
            <w:pPr>
              <w:rPr>
                <w:rFonts w:cs="Arial"/>
                <w:sz w:val="18"/>
                <w:szCs w:val="18"/>
              </w:rPr>
            </w:pPr>
            <w:r w:rsidRPr="0004560F">
              <w:rPr>
                <w:rFonts w:cs="Arial"/>
                <w:sz w:val="18"/>
                <w:szCs w:val="18"/>
              </w:rPr>
              <w:t>(9</w:t>
            </w:r>
            <w:r>
              <w:rPr>
                <w:rFonts w:cs="Arial"/>
                <w:sz w:val="18"/>
                <w:szCs w:val="18"/>
              </w:rPr>
              <w:t>M</w:t>
            </w:r>
            <w:r w:rsidRPr="0004560F">
              <w:rPr>
                <w:rFonts w:cs="Arial"/>
                <w:sz w:val="18"/>
                <w:szCs w:val="18"/>
              </w:rPr>
              <w:t>) die Wirkung von Gestaltungsmitteln erkennen und erläutern</w:t>
            </w:r>
          </w:p>
          <w:p w:rsidR="00942894" w:rsidRDefault="00942894" w:rsidP="000F50E3">
            <w:pPr>
              <w:rPr>
                <w:rFonts w:cs="Arial"/>
                <w:sz w:val="18"/>
                <w:szCs w:val="18"/>
              </w:rPr>
            </w:pPr>
            <w:r w:rsidRPr="0004560F">
              <w:rPr>
                <w:rFonts w:cs="Arial"/>
                <w:sz w:val="18"/>
                <w:szCs w:val="18"/>
              </w:rPr>
              <w:t>(9</w:t>
            </w:r>
            <w:r>
              <w:rPr>
                <w:rFonts w:cs="Arial"/>
                <w:sz w:val="18"/>
                <w:szCs w:val="18"/>
              </w:rPr>
              <w:t>E</w:t>
            </w:r>
            <w:r w:rsidRPr="0004560F">
              <w:rPr>
                <w:rFonts w:cs="Arial"/>
                <w:sz w:val="18"/>
                <w:szCs w:val="18"/>
              </w:rPr>
              <w:t>) sprachliche Gestaltungsmittel beschreiben und auf ihre Funktion hin untersuchen</w:t>
            </w:r>
          </w:p>
          <w:p w:rsidR="00942894" w:rsidRPr="00B01B08" w:rsidRDefault="00942894" w:rsidP="000F50E3">
            <w:pPr>
              <w:rPr>
                <w:rFonts w:cs="Arial"/>
                <w:sz w:val="18"/>
                <w:szCs w:val="18"/>
              </w:rPr>
            </w:pPr>
            <w:r w:rsidRPr="00B01B08">
              <w:rPr>
                <w:rFonts w:cs="Arial"/>
                <w:sz w:val="18"/>
                <w:szCs w:val="18"/>
              </w:rPr>
              <w:t>(11</w:t>
            </w:r>
            <w:r>
              <w:rPr>
                <w:rFonts w:cs="Arial"/>
                <w:sz w:val="18"/>
                <w:szCs w:val="18"/>
              </w:rPr>
              <w:t>G</w:t>
            </w:r>
            <w:r w:rsidRPr="00B01B08">
              <w:rPr>
                <w:rFonts w:cs="Arial"/>
                <w:sz w:val="18"/>
                <w:szCs w:val="18"/>
              </w:rPr>
              <w:t xml:space="preserve">) lyrische, epische und dramatische Texte unterscheiden (Gedicht, Ballade, Erzählung, </w:t>
            </w:r>
            <w:r w:rsidRPr="00256F1E">
              <w:rPr>
                <w:rFonts w:cs="Arial"/>
                <w:sz w:val="18"/>
                <w:szCs w:val="18"/>
              </w:rPr>
              <w:t>Dramenauszug</w:t>
            </w:r>
            <w:r w:rsidRPr="00B01B08">
              <w:rPr>
                <w:rFonts w:cs="Arial"/>
                <w:sz w:val="18"/>
                <w:szCs w:val="18"/>
              </w:rPr>
              <w:t xml:space="preserve">) </w:t>
            </w:r>
          </w:p>
          <w:p w:rsidR="00942894" w:rsidRPr="00830B86" w:rsidRDefault="00942894" w:rsidP="000F50E3">
            <w:pPr>
              <w:rPr>
                <w:rFonts w:cs="Arial"/>
                <w:sz w:val="18"/>
                <w:szCs w:val="18"/>
              </w:rPr>
            </w:pPr>
            <w:r w:rsidRPr="00D50D0B">
              <w:rPr>
                <w:rFonts w:cs="Arial"/>
                <w:sz w:val="18"/>
                <w:szCs w:val="18"/>
              </w:rPr>
              <w:t>(11M</w:t>
            </w:r>
            <w:r w:rsidRPr="00830B86">
              <w:rPr>
                <w:rFonts w:cs="Arial"/>
                <w:sz w:val="18"/>
                <w:szCs w:val="18"/>
              </w:rPr>
              <w:t>) die Gattungszugehörigkeit lyrischer, epischer, dramatischer Texte (Gedicht, Ballade, Erzählung, Kurzgeschichte, Drama) nach ihren spezifischen Merkmalen unterscheiden</w:t>
            </w:r>
          </w:p>
          <w:p w:rsidR="00942894" w:rsidRDefault="00942894" w:rsidP="000F50E3">
            <w:pPr>
              <w:rPr>
                <w:rFonts w:cs="Arial"/>
                <w:sz w:val="18"/>
                <w:szCs w:val="18"/>
              </w:rPr>
            </w:pPr>
            <w:r w:rsidRPr="00830B86">
              <w:rPr>
                <w:rFonts w:cs="Arial"/>
                <w:sz w:val="18"/>
                <w:szCs w:val="18"/>
              </w:rPr>
              <w:t>(11E) grundlegende literarische Gattungen definieren und deren Merkmale für das Textverständnis nutzen</w:t>
            </w:r>
            <w:r>
              <w:rPr>
                <w:rFonts w:cs="Arial"/>
                <w:sz w:val="18"/>
                <w:szCs w:val="18"/>
              </w:rPr>
              <w:t xml:space="preserve"> (mindestens: Gedicht, Ballade, </w:t>
            </w:r>
            <w:r w:rsidRPr="00830B86">
              <w:rPr>
                <w:rFonts w:cs="Arial"/>
                <w:sz w:val="18"/>
                <w:szCs w:val="18"/>
              </w:rPr>
              <w:t>Epos, Erzählung, Kalendergeschichte</w:t>
            </w:r>
            <w:r w:rsidRPr="00B01B08">
              <w:rPr>
                <w:rFonts w:cs="Arial"/>
                <w:sz w:val="18"/>
                <w:szCs w:val="18"/>
              </w:rPr>
              <w:t xml:space="preserve">, Kurzgeschichte, Anekdote, </w:t>
            </w:r>
            <w:r w:rsidRPr="00256F1E">
              <w:rPr>
                <w:rFonts w:cs="Arial"/>
                <w:sz w:val="18"/>
                <w:szCs w:val="18"/>
              </w:rPr>
              <w:t>Drama</w:t>
            </w:r>
          </w:p>
          <w:p w:rsidR="00942894" w:rsidRPr="005D5BDE" w:rsidRDefault="00942894" w:rsidP="000F50E3">
            <w:pPr>
              <w:rPr>
                <w:rFonts w:eastAsia="Calibri" w:cs="Arial"/>
                <w:sz w:val="18"/>
                <w:szCs w:val="18"/>
              </w:rPr>
            </w:pPr>
            <w:r>
              <w:rPr>
                <w:rFonts w:eastAsia="Calibri" w:cs="Arial"/>
                <w:sz w:val="18"/>
                <w:szCs w:val="18"/>
              </w:rPr>
              <w:t>(12</w:t>
            </w:r>
            <w:r w:rsidR="00266733">
              <w:rPr>
                <w:rFonts w:eastAsia="Calibri" w:cs="Arial"/>
                <w:sz w:val="18"/>
                <w:szCs w:val="18"/>
              </w:rPr>
              <w:t>G</w:t>
            </w:r>
            <w:r>
              <w:rPr>
                <w:rFonts w:eastAsia="Calibri" w:cs="Arial"/>
                <w:sz w:val="18"/>
                <w:szCs w:val="18"/>
              </w:rPr>
              <w:t>M)</w:t>
            </w:r>
            <w:r w:rsidRPr="005D5BDE">
              <w:rPr>
                <w:rFonts w:eastAsia="Calibri" w:cs="Arial"/>
                <w:sz w:val="18"/>
                <w:szCs w:val="18"/>
              </w:rPr>
              <w:t xml:space="preserve"> Deutungen des Textes entwickeln, begründen, am Text belegen </w:t>
            </w:r>
            <w:r w:rsidR="00266733">
              <w:rPr>
                <w:rFonts w:eastAsia="Calibri" w:cs="Arial"/>
                <w:sz w:val="18"/>
                <w:szCs w:val="18"/>
              </w:rPr>
              <w:t xml:space="preserve">M: </w:t>
            </w:r>
            <w:r w:rsidRPr="005D5BDE">
              <w:rPr>
                <w:rFonts w:eastAsia="Calibri" w:cs="Arial"/>
                <w:sz w:val="18"/>
                <w:szCs w:val="18"/>
              </w:rPr>
              <w:t xml:space="preserve">und mit anderen Deutungen vergleichen </w:t>
            </w:r>
          </w:p>
          <w:p w:rsidR="00942894" w:rsidRPr="005D5BDE" w:rsidRDefault="00942894" w:rsidP="000F50E3">
            <w:pPr>
              <w:rPr>
                <w:rFonts w:eastAsia="Calibri" w:cs="Arial"/>
                <w:sz w:val="18"/>
                <w:szCs w:val="18"/>
              </w:rPr>
            </w:pPr>
            <w:r>
              <w:rPr>
                <w:rFonts w:eastAsia="Calibri" w:cs="Arial"/>
                <w:sz w:val="18"/>
                <w:szCs w:val="18"/>
              </w:rPr>
              <w:t>(12E)</w:t>
            </w:r>
            <w:r w:rsidRPr="005D5BDE">
              <w:rPr>
                <w:rFonts w:eastAsia="Calibri" w:cs="Arial"/>
                <w:sz w:val="18"/>
                <w:szCs w:val="18"/>
              </w:rPr>
              <w:t xml:space="preserve"> Deutungen eines Textes entwickeln und formulieren (auch mithilfe von Deutungshypo-thesen); das eigene Textverständnis erläutern, begründen und am Text belegen</w:t>
            </w:r>
          </w:p>
          <w:p w:rsidR="00942894" w:rsidRPr="005D5BDE" w:rsidRDefault="00942894" w:rsidP="000F50E3">
            <w:pPr>
              <w:rPr>
                <w:rFonts w:eastAsia="Calibri" w:cs="Arial"/>
                <w:sz w:val="18"/>
                <w:szCs w:val="18"/>
              </w:rPr>
            </w:pPr>
            <w:r>
              <w:rPr>
                <w:rFonts w:eastAsia="Calibri" w:cs="Arial"/>
                <w:sz w:val="18"/>
                <w:szCs w:val="18"/>
              </w:rPr>
              <w:t>(13GM)</w:t>
            </w:r>
            <w:r w:rsidRPr="005D5BDE">
              <w:rPr>
                <w:rFonts w:eastAsia="Calibri" w:cs="Arial"/>
                <w:sz w:val="18"/>
                <w:szCs w:val="18"/>
              </w:rPr>
              <w:t xml:space="preserve"> Vorwissen aktivieren</w:t>
            </w:r>
          </w:p>
          <w:p w:rsidR="00942894" w:rsidRPr="005D5BDE" w:rsidRDefault="00942894" w:rsidP="000F50E3">
            <w:pPr>
              <w:rPr>
                <w:rFonts w:eastAsia="Calibri" w:cs="Arial"/>
                <w:sz w:val="18"/>
                <w:szCs w:val="18"/>
              </w:rPr>
            </w:pPr>
            <w:r>
              <w:rPr>
                <w:rFonts w:eastAsia="Calibri" w:cs="Arial"/>
                <w:sz w:val="18"/>
                <w:szCs w:val="18"/>
              </w:rPr>
              <w:t>(13E)</w:t>
            </w:r>
            <w:r w:rsidRPr="005D5BDE">
              <w:rPr>
                <w:rFonts w:eastAsia="Calibri" w:cs="Arial"/>
                <w:sz w:val="18"/>
                <w:szCs w:val="18"/>
              </w:rPr>
              <w:t xml:space="preserve"> Vorwissen für ihr Textverstehen nutzen </w:t>
            </w:r>
          </w:p>
          <w:p w:rsidR="00942894" w:rsidRDefault="00942894" w:rsidP="000F50E3">
            <w:pPr>
              <w:rPr>
                <w:rFonts w:eastAsia="Calibri" w:cs="Arial"/>
                <w:sz w:val="18"/>
                <w:szCs w:val="18"/>
              </w:rPr>
            </w:pPr>
            <w:r>
              <w:rPr>
                <w:rFonts w:eastAsia="Calibri" w:cs="Arial"/>
                <w:sz w:val="18"/>
                <w:szCs w:val="18"/>
              </w:rPr>
              <w:t>(14GME)</w:t>
            </w:r>
            <w:r w:rsidRPr="005D5BDE">
              <w:rPr>
                <w:rFonts w:eastAsia="Calibri" w:cs="Arial"/>
                <w:sz w:val="18"/>
                <w:szCs w:val="18"/>
              </w:rPr>
              <w:t xml:space="preserve"> für ihr Textverstehen Quellen nutzen (Lexika, Wörterbücher, Internet) nutzen</w:t>
            </w:r>
          </w:p>
          <w:p w:rsidR="00942894" w:rsidRDefault="00942894" w:rsidP="000F50E3">
            <w:pPr>
              <w:rPr>
                <w:rFonts w:eastAsia="Calibri" w:cs="Arial"/>
                <w:sz w:val="18"/>
                <w:szCs w:val="18"/>
              </w:rPr>
            </w:pPr>
            <w:r w:rsidRPr="00B01B08">
              <w:rPr>
                <w:rFonts w:cs="Arial"/>
                <w:sz w:val="18"/>
                <w:szCs w:val="18"/>
              </w:rPr>
              <w:t>(15</w:t>
            </w:r>
            <w:r>
              <w:rPr>
                <w:rFonts w:cs="Arial"/>
                <w:sz w:val="18"/>
                <w:szCs w:val="18"/>
              </w:rPr>
              <w:t>G</w:t>
            </w:r>
            <w:r w:rsidRPr="00B01B08">
              <w:rPr>
                <w:rFonts w:cs="Arial"/>
                <w:sz w:val="18"/>
                <w:szCs w:val="18"/>
              </w:rPr>
              <w:t>) handlungs- und produktionsorientierte Verfahren anwenden, um zu einer Textdeutung zu gelangen (</w:t>
            </w:r>
            <w:r w:rsidR="00F54B79">
              <w:rPr>
                <w:rFonts w:cs="Arial"/>
                <w:sz w:val="18"/>
                <w:szCs w:val="18"/>
              </w:rPr>
              <w:t>z.B.</w:t>
            </w:r>
            <w:r w:rsidRPr="00B01B08">
              <w:rPr>
                <w:rFonts w:cs="Arial"/>
                <w:sz w:val="18"/>
                <w:szCs w:val="18"/>
              </w:rPr>
              <w:t xml:space="preserve"> Paralleltext, </w:t>
            </w:r>
            <w:r w:rsidR="00266733">
              <w:rPr>
                <w:rFonts w:cs="Arial"/>
                <w:sz w:val="18"/>
                <w:szCs w:val="18"/>
              </w:rPr>
              <w:t xml:space="preserve">G: </w:t>
            </w:r>
            <w:r w:rsidRPr="00B01B08">
              <w:rPr>
                <w:rFonts w:cs="Arial"/>
                <w:sz w:val="18"/>
                <w:szCs w:val="18"/>
              </w:rPr>
              <w:t>Brief, Tagebucheintrag</w:t>
            </w:r>
            <w:r w:rsidR="00266733">
              <w:rPr>
                <w:rFonts w:cs="Arial"/>
                <w:sz w:val="18"/>
                <w:szCs w:val="18"/>
              </w:rPr>
              <w:t xml:space="preserve"> / M: </w:t>
            </w:r>
            <w:r>
              <w:rPr>
                <w:rFonts w:eastAsia="Calibri" w:cs="Arial"/>
                <w:sz w:val="18"/>
                <w:szCs w:val="18"/>
              </w:rPr>
              <w:t>innerer</w:t>
            </w:r>
            <w:r w:rsidRPr="00192EC9">
              <w:rPr>
                <w:rFonts w:eastAsia="Calibri" w:cs="Arial"/>
                <w:sz w:val="18"/>
                <w:szCs w:val="18"/>
              </w:rPr>
              <w:t xml:space="preserve"> Monolog, Formen d</w:t>
            </w:r>
            <w:r>
              <w:rPr>
                <w:rFonts w:eastAsia="Calibri" w:cs="Arial"/>
                <w:sz w:val="18"/>
                <w:szCs w:val="18"/>
              </w:rPr>
              <w:t>es</w:t>
            </w:r>
            <w:r w:rsidRPr="00192EC9">
              <w:rPr>
                <w:rFonts w:eastAsia="Calibri" w:cs="Arial"/>
                <w:sz w:val="18"/>
                <w:szCs w:val="18"/>
              </w:rPr>
              <w:t xml:space="preserve"> szenischen Interpretierens)</w:t>
            </w:r>
          </w:p>
          <w:p w:rsidR="00942894" w:rsidRDefault="00942894" w:rsidP="000F50E3">
            <w:pPr>
              <w:rPr>
                <w:rFonts w:eastAsia="Calibri" w:cs="Arial"/>
                <w:sz w:val="18"/>
                <w:szCs w:val="18"/>
              </w:rPr>
            </w:pPr>
            <w:r w:rsidRPr="00192EC9">
              <w:rPr>
                <w:rFonts w:eastAsia="Calibri" w:cs="Arial"/>
                <w:sz w:val="18"/>
                <w:szCs w:val="18"/>
              </w:rPr>
              <w:t>(15</w:t>
            </w:r>
            <w:r>
              <w:rPr>
                <w:rFonts w:eastAsia="Calibri" w:cs="Arial"/>
                <w:sz w:val="18"/>
                <w:szCs w:val="18"/>
              </w:rPr>
              <w:t>E) mit handlungs- und</w:t>
            </w:r>
            <w:r w:rsidRPr="00192EC9">
              <w:rPr>
                <w:rFonts w:eastAsia="Calibri" w:cs="Arial"/>
                <w:sz w:val="18"/>
                <w:szCs w:val="18"/>
              </w:rPr>
              <w:t xml:space="preserve"> produktionsorientierten Verfahren ein plausibles Textverständnis herausarbeiten (</w:t>
            </w:r>
            <w:r w:rsidR="00F54B79">
              <w:rPr>
                <w:rFonts w:eastAsia="Calibri" w:cs="Arial"/>
                <w:sz w:val="18"/>
                <w:szCs w:val="18"/>
              </w:rPr>
              <w:t>z.B.</w:t>
            </w:r>
            <w:r w:rsidRPr="00192EC9">
              <w:rPr>
                <w:rFonts w:eastAsia="Calibri" w:cs="Arial"/>
                <w:sz w:val="18"/>
                <w:szCs w:val="18"/>
              </w:rPr>
              <w:t xml:space="preserve"> Texttransformationen, Ausgestaltungen, Formen des szenischen Interpretierens</w:t>
            </w:r>
            <w:r>
              <w:rPr>
                <w:rFonts w:eastAsia="Calibri" w:cs="Arial"/>
                <w:sz w:val="18"/>
                <w:szCs w:val="18"/>
              </w:rPr>
              <w:t>)</w:t>
            </w:r>
          </w:p>
          <w:p w:rsidR="00942894" w:rsidRPr="00B01B08" w:rsidRDefault="00942894" w:rsidP="000F50E3">
            <w:pPr>
              <w:rPr>
                <w:rFonts w:cs="Arial"/>
                <w:sz w:val="18"/>
                <w:szCs w:val="18"/>
              </w:rPr>
            </w:pPr>
            <w:r w:rsidRPr="00B01B08">
              <w:rPr>
                <w:rFonts w:cs="Arial"/>
                <w:sz w:val="18"/>
                <w:szCs w:val="18"/>
              </w:rPr>
              <w:t>(16</w:t>
            </w:r>
            <w:r>
              <w:rPr>
                <w:rFonts w:cs="Arial"/>
                <w:sz w:val="18"/>
                <w:szCs w:val="18"/>
              </w:rPr>
              <w:t>GM</w:t>
            </w:r>
            <w:r w:rsidRPr="00B01B08">
              <w:rPr>
                <w:rFonts w:cs="Arial"/>
                <w:sz w:val="18"/>
                <w:szCs w:val="18"/>
              </w:rPr>
              <w:t xml:space="preserve">) Handlungen und Verhaltensweisen literarischer Figuren </w:t>
            </w:r>
            <w:r w:rsidRPr="009455AA">
              <w:rPr>
                <w:rFonts w:cs="Arial"/>
                <w:sz w:val="18"/>
                <w:szCs w:val="18"/>
              </w:rPr>
              <w:t>begründet</w:t>
            </w:r>
            <w:r w:rsidRPr="00B01B08">
              <w:rPr>
                <w:rFonts w:cs="Arial"/>
                <w:sz w:val="18"/>
                <w:szCs w:val="18"/>
              </w:rPr>
              <w:t xml:space="preserve"> beschreiben und bewerten; Beziehungen von literarischen Figuren beschreiben </w:t>
            </w:r>
          </w:p>
          <w:p w:rsidR="00942894" w:rsidRDefault="00942894" w:rsidP="000F50E3">
            <w:pPr>
              <w:rPr>
                <w:rFonts w:cs="Arial"/>
                <w:sz w:val="18"/>
                <w:szCs w:val="18"/>
              </w:rPr>
            </w:pPr>
            <w:r w:rsidRPr="00B01B08">
              <w:rPr>
                <w:rFonts w:cs="Arial"/>
                <w:sz w:val="18"/>
                <w:szCs w:val="18"/>
              </w:rPr>
              <w:t>(16</w:t>
            </w:r>
            <w:r>
              <w:rPr>
                <w:rFonts w:cs="Arial"/>
                <w:sz w:val="18"/>
                <w:szCs w:val="18"/>
              </w:rPr>
              <w:t>E</w:t>
            </w:r>
            <w:r w:rsidRPr="00B01B08">
              <w:rPr>
                <w:rFonts w:cs="Arial"/>
                <w:sz w:val="18"/>
                <w:szCs w:val="18"/>
              </w:rPr>
              <w:t>) literarische Figuren charakterisieren; Figurenkonstellation beschreiben</w:t>
            </w:r>
          </w:p>
          <w:p w:rsidR="00942894" w:rsidRPr="005D5BDE" w:rsidRDefault="00942894" w:rsidP="00266733">
            <w:pPr>
              <w:rPr>
                <w:rFonts w:eastAsia="Calibri" w:cs="Arial"/>
                <w:sz w:val="18"/>
                <w:szCs w:val="18"/>
              </w:rPr>
            </w:pPr>
            <w:r>
              <w:rPr>
                <w:rFonts w:eastAsia="Calibri" w:cs="Arial"/>
                <w:sz w:val="18"/>
                <w:szCs w:val="18"/>
              </w:rPr>
              <w:t>(17G</w:t>
            </w:r>
            <w:r w:rsidR="00266733">
              <w:rPr>
                <w:rFonts w:eastAsia="Calibri" w:cs="Arial"/>
                <w:sz w:val="18"/>
                <w:szCs w:val="18"/>
              </w:rPr>
              <w:t>M</w:t>
            </w:r>
            <w:r>
              <w:rPr>
                <w:rFonts w:eastAsia="Calibri" w:cs="Arial"/>
                <w:sz w:val="18"/>
                <w:szCs w:val="18"/>
              </w:rPr>
              <w:t>)</w:t>
            </w:r>
            <w:r w:rsidRPr="005D5BDE">
              <w:rPr>
                <w:rFonts w:eastAsia="Calibri" w:cs="Arial"/>
                <w:sz w:val="18"/>
                <w:szCs w:val="18"/>
              </w:rPr>
              <w:t xml:space="preserve"> Verstehensschwierigkeiten benennen</w:t>
            </w:r>
            <w:r w:rsidR="00266733">
              <w:rPr>
                <w:rFonts w:eastAsia="Calibri" w:cs="Arial"/>
                <w:sz w:val="18"/>
                <w:szCs w:val="18"/>
              </w:rPr>
              <w:t xml:space="preserve"> M:</w:t>
            </w:r>
            <w:r w:rsidRPr="005D5BDE">
              <w:rPr>
                <w:rFonts w:eastAsia="Calibri" w:cs="Arial"/>
                <w:sz w:val="18"/>
                <w:szCs w:val="18"/>
              </w:rPr>
              <w:t xml:space="preserve"> und in einen Zusammenhang mit ihrer Deutung</w:t>
            </w:r>
            <w:r>
              <w:rPr>
                <w:rFonts w:eastAsia="Calibri" w:cs="Arial"/>
                <w:sz w:val="18"/>
                <w:szCs w:val="18"/>
              </w:rPr>
              <w:t xml:space="preserve"> </w:t>
            </w:r>
            <w:r w:rsidRPr="005D5BDE">
              <w:rPr>
                <w:rFonts w:eastAsia="Calibri" w:cs="Arial"/>
                <w:sz w:val="18"/>
                <w:szCs w:val="18"/>
              </w:rPr>
              <w:t>stellen</w:t>
            </w:r>
          </w:p>
          <w:p w:rsidR="00942894" w:rsidRDefault="00942894" w:rsidP="000F50E3">
            <w:pPr>
              <w:rPr>
                <w:rFonts w:eastAsia="Calibri" w:cs="Arial"/>
                <w:sz w:val="18"/>
                <w:szCs w:val="18"/>
              </w:rPr>
            </w:pPr>
            <w:r>
              <w:rPr>
                <w:rFonts w:eastAsia="Calibri" w:cs="Arial"/>
                <w:sz w:val="18"/>
                <w:szCs w:val="18"/>
              </w:rPr>
              <w:t>(17E)</w:t>
            </w:r>
            <w:r w:rsidRPr="005D5BDE">
              <w:rPr>
                <w:rFonts w:eastAsia="Calibri" w:cs="Arial"/>
                <w:sz w:val="18"/>
                <w:szCs w:val="18"/>
              </w:rPr>
              <w:t xml:space="preserve"> Verstehensschwierigkeiten benennen und für den Interpretationsprozess nutzen</w:t>
            </w:r>
          </w:p>
          <w:p w:rsidR="00942894" w:rsidRPr="00F470FA" w:rsidRDefault="00942894" w:rsidP="000F50E3">
            <w:pPr>
              <w:rPr>
                <w:rFonts w:eastAsia="Calibri" w:cs="Arial"/>
                <w:sz w:val="18"/>
                <w:szCs w:val="18"/>
              </w:rPr>
            </w:pPr>
            <w:r w:rsidRPr="00F470FA">
              <w:rPr>
                <w:rFonts w:eastAsia="Calibri" w:cs="Arial"/>
                <w:sz w:val="18"/>
                <w:szCs w:val="18"/>
              </w:rPr>
              <w:t>(18</w:t>
            </w:r>
            <w:r>
              <w:rPr>
                <w:rFonts w:eastAsia="Calibri" w:cs="Arial"/>
                <w:sz w:val="18"/>
                <w:szCs w:val="18"/>
              </w:rPr>
              <w:t>E) die Mehrdeutigkeit von</w:t>
            </w:r>
            <w:r w:rsidRPr="00F470FA">
              <w:rPr>
                <w:rFonts w:eastAsia="Calibri" w:cs="Arial"/>
                <w:sz w:val="18"/>
                <w:szCs w:val="18"/>
              </w:rPr>
              <w:t xml:space="preserve"> literarischen Texten erkennen und in Grundzügen erläutern</w:t>
            </w:r>
          </w:p>
          <w:p w:rsidR="00942894" w:rsidRPr="00F470FA" w:rsidRDefault="00942894" w:rsidP="000F50E3">
            <w:pPr>
              <w:rPr>
                <w:rFonts w:eastAsia="Calibri" w:cs="Arial"/>
                <w:sz w:val="18"/>
                <w:szCs w:val="18"/>
              </w:rPr>
            </w:pPr>
            <w:r w:rsidRPr="00F470FA">
              <w:rPr>
                <w:rFonts w:eastAsia="Calibri" w:cs="Arial"/>
                <w:sz w:val="18"/>
                <w:szCs w:val="18"/>
              </w:rPr>
              <w:t>(19</w:t>
            </w:r>
            <w:r>
              <w:rPr>
                <w:rFonts w:eastAsia="Calibri" w:cs="Arial"/>
                <w:sz w:val="18"/>
                <w:szCs w:val="18"/>
              </w:rPr>
              <w:t>E</w:t>
            </w:r>
            <w:r w:rsidRPr="00F470FA">
              <w:rPr>
                <w:rFonts w:eastAsia="Calibri" w:cs="Arial"/>
                <w:sz w:val="18"/>
                <w:szCs w:val="18"/>
              </w:rPr>
              <w:t>) die Wirkung eines Textes beschreiben und begründen (Textteile und Textganzes)</w:t>
            </w:r>
          </w:p>
          <w:p w:rsidR="00942894" w:rsidRDefault="00942894" w:rsidP="000F50E3">
            <w:pPr>
              <w:rPr>
                <w:rFonts w:eastAsia="Calibri" w:cs="Arial"/>
                <w:sz w:val="18"/>
                <w:szCs w:val="18"/>
              </w:rPr>
            </w:pPr>
            <w:r w:rsidRPr="00F470FA">
              <w:rPr>
                <w:rFonts w:eastAsia="Calibri" w:cs="Arial"/>
                <w:sz w:val="18"/>
                <w:szCs w:val="18"/>
              </w:rPr>
              <w:t>(20</w:t>
            </w:r>
            <w:r>
              <w:rPr>
                <w:rFonts w:eastAsia="Calibri" w:cs="Arial"/>
                <w:sz w:val="18"/>
                <w:szCs w:val="18"/>
              </w:rPr>
              <w:t>GM) Bezüge zwischen Text,</w:t>
            </w:r>
            <w:r w:rsidRPr="00F470FA">
              <w:rPr>
                <w:rFonts w:eastAsia="Calibri" w:cs="Arial"/>
                <w:sz w:val="18"/>
                <w:szCs w:val="18"/>
              </w:rPr>
              <w:t xml:space="preserve"> Entstehungszeit und Leben des Autors/der Autorin herstellen und dieses Wissen zum Textverstehen nutzen</w:t>
            </w:r>
          </w:p>
          <w:p w:rsidR="00942894" w:rsidRDefault="00942894" w:rsidP="000F50E3">
            <w:pPr>
              <w:rPr>
                <w:rFonts w:eastAsia="Calibri" w:cs="Arial"/>
                <w:sz w:val="18"/>
                <w:szCs w:val="18"/>
              </w:rPr>
            </w:pPr>
            <w:r w:rsidRPr="00F470FA">
              <w:rPr>
                <w:rFonts w:eastAsia="Calibri" w:cs="Arial"/>
                <w:sz w:val="18"/>
                <w:szCs w:val="18"/>
              </w:rPr>
              <w:t>(20</w:t>
            </w:r>
            <w:r>
              <w:rPr>
                <w:rFonts w:eastAsia="Calibri" w:cs="Arial"/>
                <w:sz w:val="18"/>
                <w:szCs w:val="18"/>
              </w:rPr>
              <w:t>E</w:t>
            </w:r>
            <w:r w:rsidRPr="00F470FA">
              <w:rPr>
                <w:rFonts w:eastAsia="Calibri" w:cs="Arial"/>
                <w:sz w:val="18"/>
                <w:szCs w:val="18"/>
              </w:rPr>
              <w:t xml:space="preserve">) exemplarisch historische Kontexte in ihr Verständnis von Texten einbeziehen (auch Mittelalter), indem sie </w:t>
            </w:r>
            <w:r>
              <w:rPr>
                <w:rFonts w:eastAsia="Calibri" w:cs="Arial"/>
                <w:sz w:val="18"/>
                <w:szCs w:val="18"/>
              </w:rPr>
              <w:t>Bezüge zu Entstehungszeit und -</w:t>
            </w:r>
            <w:r w:rsidRPr="00F470FA">
              <w:rPr>
                <w:rFonts w:eastAsia="Calibri" w:cs="Arial"/>
                <w:sz w:val="18"/>
                <w:szCs w:val="18"/>
              </w:rPr>
              <w:t>bedingungen herstellen</w:t>
            </w:r>
          </w:p>
          <w:p w:rsidR="00942894" w:rsidRDefault="00942894" w:rsidP="000F50E3">
            <w:pPr>
              <w:autoSpaceDE w:val="0"/>
              <w:autoSpaceDN w:val="0"/>
              <w:adjustRightInd w:val="0"/>
              <w:rPr>
                <w:rFonts w:cs="Arial"/>
                <w:sz w:val="18"/>
                <w:szCs w:val="18"/>
              </w:rPr>
            </w:pPr>
            <w:r w:rsidRPr="00003E35">
              <w:rPr>
                <w:rFonts w:eastAsia="Calibri" w:cs="Arial"/>
                <w:sz w:val="18"/>
                <w:szCs w:val="18"/>
              </w:rPr>
              <w:t>(22</w:t>
            </w:r>
            <w:r>
              <w:rPr>
                <w:rFonts w:eastAsia="Calibri" w:cs="Arial"/>
                <w:sz w:val="18"/>
                <w:szCs w:val="18"/>
              </w:rPr>
              <w:t>E</w:t>
            </w:r>
            <w:r w:rsidRPr="00003E35">
              <w:rPr>
                <w:rFonts w:eastAsia="Calibri" w:cs="Arial"/>
                <w:sz w:val="18"/>
                <w:szCs w:val="18"/>
              </w:rPr>
              <w:t xml:space="preserve">) </w:t>
            </w:r>
            <w:r w:rsidRPr="00003E35">
              <w:rPr>
                <w:rFonts w:cs="Arial"/>
                <w:sz w:val="18"/>
                <w:szCs w:val="18"/>
              </w:rPr>
              <w:t>Texte inhaltlich und formal vergleichen, auch solche unter</w:t>
            </w:r>
            <w:r>
              <w:rPr>
                <w:rFonts w:cs="Arial"/>
                <w:sz w:val="18"/>
                <w:szCs w:val="18"/>
              </w:rPr>
              <w:t xml:space="preserve">schiedlicher </w:t>
            </w:r>
            <w:r w:rsidRPr="00003E35">
              <w:rPr>
                <w:rFonts w:cs="Arial"/>
                <w:sz w:val="18"/>
                <w:szCs w:val="18"/>
              </w:rPr>
              <w:t>Textsorten bzw. media</w:t>
            </w:r>
            <w:r>
              <w:rPr>
                <w:rFonts w:cs="Arial"/>
                <w:sz w:val="18"/>
                <w:szCs w:val="18"/>
              </w:rPr>
              <w:t>ler</w:t>
            </w:r>
            <w:r w:rsidRPr="00003E35">
              <w:rPr>
                <w:rFonts w:cs="Arial"/>
                <w:sz w:val="18"/>
                <w:szCs w:val="18"/>
              </w:rPr>
              <w:t xml:space="preserve"> Darstellung, und den Vergleich für ihr Textverständnis nutzen</w:t>
            </w:r>
          </w:p>
          <w:p w:rsidR="00942894" w:rsidRPr="005D5BDE" w:rsidRDefault="00942894" w:rsidP="000F50E3">
            <w:pPr>
              <w:rPr>
                <w:rFonts w:eastAsia="Calibri" w:cs="Arial"/>
                <w:sz w:val="18"/>
                <w:szCs w:val="18"/>
              </w:rPr>
            </w:pPr>
            <w:r>
              <w:rPr>
                <w:rFonts w:eastAsia="Calibri" w:cs="Arial"/>
                <w:sz w:val="18"/>
                <w:szCs w:val="18"/>
              </w:rPr>
              <w:t>(23G)</w:t>
            </w:r>
            <w:r w:rsidRPr="005D5BDE">
              <w:rPr>
                <w:rFonts w:eastAsia="Calibri" w:cs="Arial"/>
                <w:sz w:val="18"/>
                <w:szCs w:val="18"/>
              </w:rPr>
              <w:t xml:space="preserve"> Textinhalte mit eigenen Erfahrungen vergleichen</w:t>
            </w:r>
          </w:p>
          <w:p w:rsidR="00942894" w:rsidRPr="005D5BDE" w:rsidRDefault="00942894" w:rsidP="000F50E3">
            <w:pPr>
              <w:rPr>
                <w:rFonts w:eastAsia="Calibri" w:cs="Arial"/>
                <w:sz w:val="18"/>
                <w:szCs w:val="18"/>
              </w:rPr>
            </w:pPr>
            <w:r>
              <w:rPr>
                <w:rFonts w:eastAsia="Calibri" w:cs="Arial"/>
                <w:sz w:val="18"/>
                <w:szCs w:val="18"/>
              </w:rPr>
              <w:t>(23ME)</w:t>
            </w:r>
            <w:r w:rsidRPr="005D5BDE">
              <w:rPr>
                <w:rFonts w:eastAsia="Calibri" w:cs="Arial"/>
                <w:sz w:val="18"/>
                <w:szCs w:val="18"/>
              </w:rPr>
              <w:t xml:space="preserve"> die Bedeutsamkeit eines Textes für die eigene Person darlegen und Textinhalte mit eigenen Erfahrungen vergleichen</w:t>
            </w:r>
          </w:p>
          <w:p w:rsidR="00942894" w:rsidRDefault="00942894" w:rsidP="000F50E3">
            <w:pPr>
              <w:rPr>
                <w:rFonts w:eastAsia="Calibri" w:cs="Arial"/>
                <w:sz w:val="18"/>
                <w:szCs w:val="18"/>
              </w:rPr>
            </w:pPr>
            <w:r w:rsidRPr="00F470FA">
              <w:rPr>
                <w:rFonts w:eastAsia="Calibri" w:cs="Arial"/>
                <w:sz w:val="18"/>
                <w:szCs w:val="18"/>
              </w:rPr>
              <w:t>(24</w:t>
            </w:r>
            <w:r>
              <w:rPr>
                <w:rFonts w:eastAsia="Calibri" w:cs="Arial"/>
                <w:sz w:val="18"/>
                <w:szCs w:val="18"/>
              </w:rPr>
              <w:t>E</w:t>
            </w:r>
            <w:r w:rsidRPr="00F470FA">
              <w:rPr>
                <w:rFonts w:eastAsia="Calibri" w:cs="Arial"/>
                <w:sz w:val="18"/>
                <w:szCs w:val="18"/>
              </w:rPr>
              <w:t>) Texte begründet beur</w:t>
            </w:r>
            <w:r>
              <w:rPr>
                <w:rFonts w:eastAsia="Calibri" w:cs="Arial"/>
                <w:sz w:val="18"/>
                <w:szCs w:val="18"/>
              </w:rPr>
              <w:t>teilen und die Kriterien dieser</w:t>
            </w:r>
            <w:r w:rsidRPr="00F470FA">
              <w:rPr>
                <w:rFonts w:eastAsia="Calibri" w:cs="Arial"/>
                <w:sz w:val="18"/>
                <w:szCs w:val="18"/>
              </w:rPr>
              <w:t xml:space="preserve"> Beurteilung reflektieren</w:t>
            </w:r>
          </w:p>
          <w:p w:rsidR="00EB05AF" w:rsidRPr="00EB05AF" w:rsidRDefault="00EB05AF" w:rsidP="000F50E3">
            <w:pPr>
              <w:rPr>
                <w:rFonts w:eastAsia="Calibri" w:cs="Arial"/>
                <w:sz w:val="18"/>
                <w:szCs w:val="18"/>
                <w:u w:val="single"/>
              </w:rPr>
            </w:pPr>
            <w:r w:rsidRPr="00EB05AF">
              <w:rPr>
                <w:rFonts w:eastAsia="Calibri" w:cs="Arial"/>
                <w:sz w:val="18"/>
                <w:szCs w:val="18"/>
                <w:u w:val="single"/>
              </w:rPr>
              <w:t>3.2.1.3 Medien</w:t>
            </w:r>
          </w:p>
          <w:p w:rsidR="00B64D8A" w:rsidRDefault="00B64D8A" w:rsidP="00B64D8A">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B64D8A" w:rsidRPr="008B2F7E" w:rsidRDefault="00B64D8A" w:rsidP="00B64D8A">
            <w:pPr>
              <w:pStyle w:val="Kompetenzbeschreibung"/>
            </w:pPr>
            <w:r w:rsidRPr="008B2F7E">
              <w:t>(12</w:t>
            </w:r>
            <w:r>
              <w:t>E</w:t>
            </w:r>
            <w:r w:rsidRPr="008B2F7E">
              <w:t>) eigene Bildvorstellungen (</w:t>
            </w:r>
            <w:r w:rsidR="00F54B79">
              <w:t>z.B.</w:t>
            </w:r>
            <w:r w:rsidRPr="008B2F7E">
              <w:t xml:space="preserve"> zu Figuren oder Orten in literarischen Texten) entwickeln und mit (audio</w:t>
            </w:r>
            <w:r w:rsidRPr="008B2F7E">
              <w:rPr>
                <w:rFonts w:ascii="MS Gothic" w:eastAsia="MS Gothic" w:hAnsi="MS Gothic" w:cs="MS Gothic" w:hint="eastAsia"/>
              </w:rPr>
              <w:t>‑</w:t>
            </w:r>
            <w:r w:rsidRPr="008B2F7E">
              <w:t>)visuellen Gestaltungen vergleichen</w:t>
            </w:r>
          </w:p>
          <w:p w:rsidR="00942894" w:rsidRPr="00DA6540" w:rsidRDefault="00942894" w:rsidP="000F50E3">
            <w:pPr>
              <w:autoSpaceDE w:val="0"/>
              <w:autoSpaceDN w:val="0"/>
              <w:adjustRightInd w:val="0"/>
              <w:rPr>
                <w:rFonts w:eastAsia="Calibri" w:cs="Arial"/>
                <w:sz w:val="18"/>
                <w:szCs w:val="18"/>
                <w:u w:val="single"/>
              </w:rPr>
            </w:pPr>
            <w:r w:rsidRPr="00DA6540">
              <w:rPr>
                <w:rFonts w:eastAsia="Calibri" w:cs="Arial"/>
                <w:sz w:val="18"/>
                <w:szCs w:val="18"/>
                <w:u w:val="single"/>
              </w:rPr>
              <w:t>3.2.2.1 Struktur von Äußerungen</w:t>
            </w:r>
          </w:p>
          <w:p w:rsidR="00942894" w:rsidRDefault="00942894" w:rsidP="000F50E3">
            <w:pPr>
              <w:rPr>
                <w:rFonts w:cs="Arial"/>
                <w:sz w:val="18"/>
                <w:szCs w:val="18"/>
              </w:rPr>
            </w:pPr>
            <w:r w:rsidRPr="00170696">
              <w:rPr>
                <w:rFonts w:cs="Arial"/>
                <w:sz w:val="18"/>
                <w:szCs w:val="18"/>
              </w:rPr>
              <w:t>(19</w:t>
            </w:r>
            <w:r>
              <w:rPr>
                <w:rFonts w:cs="Arial"/>
                <w:sz w:val="18"/>
                <w:szCs w:val="18"/>
              </w:rPr>
              <w:t>GM</w:t>
            </w:r>
            <w:r w:rsidRPr="00170696">
              <w:rPr>
                <w:rFonts w:cs="Arial"/>
                <w:sz w:val="18"/>
                <w:szCs w:val="18"/>
              </w:rPr>
              <w:t>) Formen bildlicher Ausdrucksweise (mindestens Personifikation, Vergleich) benennen und deren Wirkung erklären</w:t>
            </w:r>
          </w:p>
          <w:p w:rsidR="00942894" w:rsidRDefault="00942894" w:rsidP="000F50E3">
            <w:pPr>
              <w:rPr>
                <w:rFonts w:cs="Arial"/>
                <w:sz w:val="18"/>
                <w:szCs w:val="18"/>
              </w:rPr>
            </w:pPr>
            <w:r w:rsidRPr="00170696">
              <w:rPr>
                <w:rFonts w:cs="Arial"/>
                <w:sz w:val="18"/>
                <w:szCs w:val="18"/>
              </w:rPr>
              <w:t>(19</w:t>
            </w:r>
            <w:r>
              <w:rPr>
                <w:rFonts w:cs="Arial"/>
                <w:sz w:val="18"/>
                <w:szCs w:val="18"/>
              </w:rPr>
              <w:t>E</w:t>
            </w:r>
            <w:r w:rsidRPr="00170696">
              <w:rPr>
                <w:rFonts w:cs="Arial"/>
                <w:sz w:val="18"/>
                <w:szCs w:val="18"/>
              </w:rPr>
              <w:t>) Formen bildlicher Ausdrucksweise (Metapher, Vergleich, Personifikation) benennen, erläutern und in ihrer Wirkung reflektieren</w:t>
            </w:r>
          </w:p>
          <w:p w:rsidR="00C05E8B" w:rsidRPr="00655466" w:rsidRDefault="00C05E8B" w:rsidP="00C05E8B">
            <w:pPr>
              <w:rPr>
                <w:rFonts w:eastAsia="Calibri" w:cs="Arial"/>
                <w:sz w:val="18"/>
                <w:szCs w:val="18"/>
              </w:rPr>
            </w:pPr>
            <w:r w:rsidRPr="00655466">
              <w:rPr>
                <w:rFonts w:eastAsia="Calibri" w:cs="Arial"/>
                <w:sz w:val="18"/>
                <w:szCs w:val="18"/>
              </w:rPr>
              <w:t>(21</w:t>
            </w:r>
            <w:r>
              <w:rPr>
                <w:rFonts w:eastAsia="Calibri" w:cs="Arial"/>
                <w:sz w:val="18"/>
                <w:szCs w:val="18"/>
              </w:rPr>
              <w:t>G</w:t>
            </w:r>
            <w:r w:rsidRPr="00655466">
              <w:rPr>
                <w:rFonts w:eastAsia="Calibri" w:cs="Arial"/>
                <w:sz w:val="18"/>
                <w:szCs w:val="18"/>
              </w:rPr>
              <w:t>) die Bedeutung von gängigen Lehn- und Fremd wörtern erschließen</w:t>
            </w:r>
          </w:p>
          <w:p w:rsidR="00C05E8B" w:rsidRPr="00655466" w:rsidRDefault="00C05E8B" w:rsidP="00C05E8B">
            <w:pPr>
              <w:rPr>
                <w:rFonts w:eastAsia="Calibri" w:cs="Arial"/>
                <w:sz w:val="18"/>
                <w:szCs w:val="18"/>
              </w:rPr>
            </w:pPr>
            <w:r w:rsidRPr="00655466">
              <w:rPr>
                <w:rFonts w:eastAsia="Calibri" w:cs="Arial"/>
                <w:sz w:val="18"/>
                <w:szCs w:val="18"/>
              </w:rPr>
              <w:t>(21</w:t>
            </w:r>
            <w:r>
              <w:rPr>
                <w:rFonts w:eastAsia="Calibri" w:cs="Arial"/>
                <w:sz w:val="18"/>
                <w:szCs w:val="18"/>
              </w:rPr>
              <w:t>M</w:t>
            </w:r>
            <w:r w:rsidRPr="00655466">
              <w:rPr>
                <w:rFonts w:eastAsia="Calibri" w:cs="Arial"/>
                <w:sz w:val="18"/>
                <w:szCs w:val="18"/>
              </w:rPr>
              <w:t>) die Bedeutung von Lehnund Fremdwörtern aus verschiedenen Sprachen erkennen (</w:t>
            </w:r>
            <w:r w:rsidR="00F54B79">
              <w:rPr>
                <w:rFonts w:eastAsia="Calibri" w:cs="Arial"/>
                <w:sz w:val="18"/>
                <w:szCs w:val="18"/>
              </w:rPr>
              <w:t>z.B.</w:t>
            </w:r>
            <w:r w:rsidRPr="00655466">
              <w:rPr>
                <w:rFonts w:eastAsia="Calibri" w:cs="Arial"/>
                <w:sz w:val="18"/>
                <w:szCs w:val="18"/>
              </w:rPr>
              <w:t xml:space="preserve"> Anglizismen)</w:t>
            </w:r>
          </w:p>
          <w:p w:rsidR="00C05E8B" w:rsidRDefault="00C05E8B" w:rsidP="00C05E8B">
            <w:pPr>
              <w:rPr>
                <w:rFonts w:cs="Arial"/>
                <w:sz w:val="18"/>
                <w:szCs w:val="18"/>
              </w:rPr>
            </w:pPr>
            <w:r w:rsidRPr="00655466">
              <w:rPr>
                <w:rFonts w:eastAsia="Calibri" w:cs="Arial"/>
                <w:sz w:val="18"/>
                <w:szCs w:val="18"/>
              </w:rPr>
              <w:t>(21</w:t>
            </w:r>
            <w:r>
              <w:rPr>
                <w:rFonts w:eastAsia="Calibri" w:cs="Arial"/>
                <w:sz w:val="18"/>
                <w:szCs w:val="18"/>
              </w:rPr>
              <w:t>E</w:t>
            </w:r>
            <w:r w:rsidRPr="00655466">
              <w:rPr>
                <w:rFonts w:eastAsia="Calibri" w:cs="Arial"/>
                <w:sz w:val="18"/>
                <w:szCs w:val="18"/>
              </w:rPr>
              <w:t>) Erb-, Lehn- und Fremdwörter unterscheiden; die Bedeutung und Herkunft von Fremd- und Lehnwörtern klären</w:t>
            </w:r>
          </w:p>
          <w:p w:rsidR="00942894" w:rsidRPr="00FA5DD6" w:rsidRDefault="00942894" w:rsidP="000F50E3">
            <w:pPr>
              <w:rPr>
                <w:rFonts w:eastAsia="Calibri" w:cs="Arial"/>
                <w:sz w:val="18"/>
                <w:szCs w:val="18"/>
                <w:u w:val="single"/>
              </w:rPr>
            </w:pPr>
            <w:r w:rsidRPr="00FA5DD6">
              <w:rPr>
                <w:rFonts w:eastAsia="Calibri" w:cs="Arial"/>
                <w:sz w:val="18"/>
                <w:szCs w:val="18"/>
                <w:u w:val="single"/>
              </w:rPr>
              <w:t>3.2.2.2 Funktion von Äußerungen</w:t>
            </w:r>
          </w:p>
          <w:p w:rsidR="00942894" w:rsidRDefault="00942894" w:rsidP="000F50E3">
            <w:pPr>
              <w:rPr>
                <w:rFonts w:eastAsia="Calibri" w:cs="Arial"/>
                <w:sz w:val="18"/>
                <w:szCs w:val="18"/>
              </w:rPr>
            </w:pPr>
            <w:r w:rsidRPr="00AF6EF0">
              <w:rPr>
                <w:rFonts w:eastAsia="Calibri" w:cs="Arial"/>
                <w:sz w:val="18"/>
                <w:szCs w:val="18"/>
              </w:rPr>
              <w:t>(1G) die Inhalts- und Beziehungsebene erkennen und berücksichtigen (gelingende/​misslingende Kommunikation, öffentliche/​private Kommunikationssituationen)</w:t>
            </w:r>
          </w:p>
          <w:p w:rsidR="00942894" w:rsidRDefault="00942894" w:rsidP="000F50E3">
            <w:pPr>
              <w:rPr>
                <w:rFonts w:eastAsia="Calibri" w:cs="Arial"/>
                <w:sz w:val="18"/>
                <w:szCs w:val="18"/>
              </w:rPr>
            </w:pPr>
            <w:r>
              <w:rPr>
                <w:rFonts w:eastAsia="Calibri" w:cs="Arial"/>
                <w:sz w:val="18"/>
                <w:szCs w:val="18"/>
              </w:rPr>
              <w:t xml:space="preserve">(1M) </w:t>
            </w:r>
            <w:r w:rsidRPr="00AF6EF0">
              <w:rPr>
                <w:rFonts w:eastAsia="Calibri" w:cs="Arial"/>
                <w:sz w:val="18"/>
                <w:szCs w:val="18"/>
              </w:rPr>
              <w:t>die Inhalts- und Beziehungsebene erkennen und berücksichtigen (gelingende/​misslingende Kommunikation, öffentliche/​private Kommunikationssituationen)</w:t>
            </w:r>
          </w:p>
          <w:p w:rsidR="00942894" w:rsidRDefault="00942894" w:rsidP="000F50E3">
            <w:pPr>
              <w:rPr>
                <w:rFonts w:eastAsia="Calibri" w:cs="Arial"/>
                <w:sz w:val="18"/>
                <w:szCs w:val="18"/>
              </w:rPr>
            </w:pPr>
            <w:r>
              <w:rPr>
                <w:rFonts w:eastAsia="Calibri" w:cs="Arial"/>
                <w:sz w:val="18"/>
                <w:szCs w:val="18"/>
              </w:rPr>
              <w:t xml:space="preserve">(1E) </w:t>
            </w:r>
            <w:r w:rsidRPr="00AF6EF0">
              <w:rPr>
                <w:rFonts w:eastAsia="Calibri" w:cs="Arial"/>
                <w:sz w:val="18"/>
                <w:szCs w:val="18"/>
              </w:rPr>
              <w:t>gelingende und misslingende Kommunikation in verschiedenen Kontexten (</w:t>
            </w:r>
            <w:r w:rsidR="00F54B79">
              <w:rPr>
                <w:rFonts w:eastAsia="Calibri" w:cs="Arial"/>
                <w:sz w:val="18"/>
                <w:szCs w:val="18"/>
              </w:rPr>
              <w:t>z.B.</w:t>
            </w:r>
            <w:r w:rsidRPr="00AF6EF0">
              <w:rPr>
                <w:rFonts w:eastAsia="Calibri" w:cs="Arial"/>
                <w:sz w:val="18"/>
                <w:szCs w:val="18"/>
              </w:rPr>
              <w:t xml:space="preserve"> öffentliche und private Kommunikation) unterscheiden und analysieren; Bedingungen gelingender Kommunikation formulieren</w:t>
            </w:r>
          </w:p>
          <w:p w:rsidR="00942894" w:rsidRDefault="00942894" w:rsidP="000F50E3">
            <w:pPr>
              <w:rPr>
                <w:rFonts w:eastAsia="Calibri" w:cs="Arial"/>
                <w:sz w:val="18"/>
                <w:szCs w:val="18"/>
              </w:rPr>
            </w:pPr>
            <w:r>
              <w:rPr>
                <w:rFonts w:eastAsia="Calibri" w:cs="Arial"/>
                <w:sz w:val="18"/>
                <w:szCs w:val="18"/>
              </w:rPr>
              <w:t xml:space="preserve">(2G) </w:t>
            </w:r>
            <w:r w:rsidRPr="0034772A">
              <w:rPr>
                <w:rFonts w:eastAsia="Calibri" w:cs="Arial"/>
                <w:sz w:val="18"/>
                <w:szCs w:val="18"/>
              </w:rPr>
              <w:t>Sprechweisen erkennen (</w:t>
            </w:r>
            <w:r w:rsidR="00F54B79">
              <w:rPr>
                <w:rFonts w:eastAsia="Calibri" w:cs="Arial"/>
                <w:sz w:val="18"/>
                <w:szCs w:val="18"/>
              </w:rPr>
              <w:t>z.B.</w:t>
            </w:r>
            <w:r w:rsidRPr="0034772A">
              <w:rPr>
                <w:rFonts w:eastAsia="Calibri" w:cs="Arial"/>
                <w:sz w:val="18"/>
                <w:szCs w:val="18"/>
              </w:rPr>
              <w:t xml:space="preserve"> formelle oder pejorative Sprache)</w:t>
            </w:r>
          </w:p>
          <w:p w:rsidR="00942894" w:rsidRDefault="00942894" w:rsidP="000F50E3">
            <w:pPr>
              <w:rPr>
                <w:rFonts w:eastAsia="Calibri" w:cs="Arial"/>
                <w:sz w:val="18"/>
                <w:szCs w:val="18"/>
              </w:rPr>
            </w:pPr>
            <w:r>
              <w:rPr>
                <w:rFonts w:eastAsia="Calibri" w:cs="Arial"/>
                <w:sz w:val="18"/>
                <w:szCs w:val="18"/>
              </w:rPr>
              <w:t xml:space="preserve">(2M) </w:t>
            </w:r>
            <w:r w:rsidRPr="0034772A">
              <w:rPr>
                <w:rFonts w:eastAsia="Calibri" w:cs="Arial"/>
                <w:sz w:val="18"/>
                <w:szCs w:val="18"/>
              </w:rPr>
              <w:t>Sprechweisen unterscheiden (</w:t>
            </w:r>
            <w:r w:rsidR="00F54B79">
              <w:rPr>
                <w:rFonts w:eastAsia="Calibri" w:cs="Arial"/>
                <w:sz w:val="18"/>
                <w:szCs w:val="18"/>
              </w:rPr>
              <w:t>z.B.</w:t>
            </w:r>
            <w:r w:rsidRPr="0034772A">
              <w:rPr>
                <w:rFonts w:eastAsia="Calibri" w:cs="Arial"/>
                <w:sz w:val="18"/>
                <w:szCs w:val="18"/>
              </w:rPr>
              <w:t xml:space="preserve"> formelle oder pejorative Sprache)</w:t>
            </w:r>
          </w:p>
          <w:p w:rsidR="00942894" w:rsidRPr="00AF6EF0" w:rsidRDefault="00942894" w:rsidP="000F50E3">
            <w:pPr>
              <w:rPr>
                <w:rFonts w:eastAsia="Calibri" w:cs="Arial"/>
                <w:sz w:val="18"/>
                <w:szCs w:val="18"/>
              </w:rPr>
            </w:pPr>
            <w:r>
              <w:rPr>
                <w:rFonts w:eastAsia="Calibri" w:cs="Arial"/>
                <w:sz w:val="18"/>
                <w:szCs w:val="18"/>
              </w:rPr>
              <w:t xml:space="preserve">(2E) </w:t>
            </w:r>
            <w:r w:rsidRPr="0034772A">
              <w:rPr>
                <w:rFonts w:eastAsia="Calibri" w:cs="Arial"/>
                <w:sz w:val="18"/>
                <w:szCs w:val="18"/>
              </w:rPr>
              <w:t>unterschiedliche Sprechabsichten, Sprechakte und Sprechweisen erkennen, erläutern und deren Wirkungen im Kontext unterscheiden (</w:t>
            </w:r>
            <w:r w:rsidR="00F54B79">
              <w:rPr>
                <w:rFonts w:eastAsia="Calibri" w:cs="Arial"/>
                <w:sz w:val="18"/>
                <w:szCs w:val="18"/>
              </w:rPr>
              <w:t>z.B.</w:t>
            </w:r>
            <w:r w:rsidRPr="0034772A">
              <w:rPr>
                <w:rFonts w:eastAsia="Calibri" w:cs="Arial"/>
                <w:sz w:val="18"/>
                <w:szCs w:val="18"/>
              </w:rPr>
              <w:t xml:space="preserve"> formelle oder pejorative Sprache)</w:t>
            </w:r>
          </w:p>
          <w:p w:rsidR="00942894" w:rsidRPr="0034772A" w:rsidRDefault="00942894" w:rsidP="000F50E3">
            <w:pPr>
              <w:rPr>
                <w:rFonts w:eastAsia="Calibri" w:cs="Arial"/>
                <w:sz w:val="18"/>
                <w:szCs w:val="18"/>
                <w:highlight w:val="green"/>
              </w:rPr>
            </w:pPr>
            <w:r w:rsidRPr="00FA5DD6">
              <w:rPr>
                <w:rFonts w:eastAsia="Calibri" w:cs="Arial"/>
                <w:sz w:val="18"/>
                <w:szCs w:val="18"/>
              </w:rPr>
              <w:t>(8G) Inhalte adressatenorientiert, sachgerecht und übersichtlich darstellen</w:t>
            </w:r>
          </w:p>
          <w:p w:rsidR="00942894" w:rsidRPr="00FA5DD6" w:rsidRDefault="00942894" w:rsidP="000F50E3">
            <w:pPr>
              <w:rPr>
                <w:rFonts w:eastAsia="Calibri" w:cs="Arial"/>
                <w:sz w:val="18"/>
                <w:szCs w:val="18"/>
              </w:rPr>
            </w:pPr>
            <w:r w:rsidRPr="00FA5DD6">
              <w:rPr>
                <w:rFonts w:eastAsia="Calibri" w:cs="Arial"/>
                <w:sz w:val="18"/>
                <w:szCs w:val="18"/>
              </w:rPr>
              <w:t>(8M) Zusammenhänge und Inhalte adressatenorientiert, sachgerecht und übersichtlich darstellen</w:t>
            </w:r>
          </w:p>
          <w:p w:rsidR="00942894" w:rsidRPr="00FA5DD6" w:rsidRDefault="00942894" w:rsidP="000F50E3">
            <w:pPr>
              <w:rPr>
                <w:rFonts w:eastAsia="Calibri" w:cs="Arial"/>
                <w:sz w:val="18"/>
                <w:szCs w:val="18"/>
              </w:rPr>
            </w:pPr>
            <w:r w:rsidRPr="00FA5DD6">
              <w:rPr>
                <w:rFonts w:eastAsia="Calibri" w:cs="Arial"/>
                <w:sz w:val="18"/>
                <w:szCs w:val="18"/>
              </w:rPr>
              <w:t>(8E) komplexere Zusammenhänge und Inhalte adressatenorientiert, sachgerecht und übersichtlich darstellen</w:t>
            </w:r>
          </w:p>
          <w:p w:rsidR="00942894" w:rsidRPr="00FA5DD6" w:rsidRDefault="00942894" w:rsidP="00266733">
            <w:pPr>
              <w:rPr>
                <w:rFonts w:eastAsia="Calibri" w:cs="Arial"/>
                <w:sz w:val="18"/>
                <w:szCs w:val="18"/>
              </w:rPr>
            </w:pPr>
            <w:r w:rsidRPr="00FA5DD6">
              <w:rPr>
                <w:rFonts w:eastAsia="Calibri" w:cs="Arial"/>
                <w:sz w:val="18"/>
                <w:szCs w:val="18"/>
              </w:rPr>
              <w:t>(9G</w:t>
            </w:r>
            <w:r w:rsidR="00266733">
              <w:rPr>
                <w:rFonts w:eastAsia="Calibri" w:cs="Arial"/>
                <w:sz w:val="18"/>
                <w:szCs w:val="18"/>
              </w:rPr>
              <w:t>M</w:t>
            </w:r>
            <w:r w:rsidRPr="00FA5DD6">
              <w:rPr>
                <w:rFonts w:eastAsia="Calibri" w:cs="Arial"/>
                <w:sz w:val="18"/>
                <w:szCs w:val="18"/>
              </w:rPr>
              <w:t>) bei eigenen Sprech- und Schreibhandlungen einen differenzierten Wortschatz verwenden</w:t>
            </w:r>
            <w:r w:rsidR="00266733">
              <w:rPr>
                <w:rFonts w:eastAsia="Calibri" w:cs="Arial"/>
                <w:sz w:val="18"/>
                <w:szCs w:val="18"/>
              </w:rPr>
              <w:t xml:space="preserve">, M: </w:t>
            </w:r>
            <w:r w:rsidRPr="00FA5DD6">
              <w:rPr>
                <w:rFonts w:eastAsia="Calibri" w:cs="Arial"/>
                <w:sz w:val="18"/>
                <w:szCs w:val="18"/>
              </w:rPr>
              <w:t>einschließlich idiomatischer Wendungen in Kenntnis des jeweiligen Zusammenhangs</w:t>
            </w:r>
          </w:p>
          <w:p w:rsidR="00942894" w:rsidRDefault="00942894" w:rsidP="000F50E3">
            <w:pPr>
              <w:rPr>
                <w:rFonts w:eastAsia="Calibri" w:cs="Arial"/>
                <w:sz w:val="18"/>
                <w:szCs w:val="18"/>
              </w:rPr>
            </w:pPr>
            <w:r w:rsidRPr="00FA5DD6">
              <w:rPr>
                <w:rFonts w:eastAsia="Calibri" w:cs="Arial"/>
                <w:sz w:val="18"/>
                <w:szCs w:val="18"/>
              </w:rPr>
              <w:t>(9E) bei eigenen Sprech- und Schreibhandlungen distinktive Besonderheiten gesprochener und geschriebener Sprache situationsangemessen und adressatenbezogen und begründet beachten</w:t>
            </w:r>
          </w:p>
          <w:p w:rsidR="00942894" w:rsidRDefault="00266733" w:rsidP="000F50E3">
            <w:pPr>
              <w:rPr>
                <w:rFonts w:eastAsia="Calibri" w:cs="Arial"/>
                <w:sz w:val="18"/>
                <w:szCs w:val="18"/>
              </w:rPr>
            </w:pPr>
            <w:r>
              <w:rPr>
                <w:rFonts w:eastAsia="Calibri" w:cs="Arial"/>
                <w:sz w:val="18"/>
                <w:szCs w:val="18"/>
              </w:rPr>
              <w:t>(14</w:t>
            </w:r>
            <w:r w:rsidR="00942894">
              <w:rPr>
                <w:rFonts w:eastAsia="Calibri" w:cs="Arial"/>
                <w:sz w:val="18"/>
                <w:szCs w:val="18"/>
              </w:rPr>
              <w:t xml:space="preserve">) </w:t>
            </w:r>
            <w:r w:rsidR="00942894" w:rsidRPr="00043BE6">
              <w:rPr>
                <w:rFonts w:eastAsia="Calibri" w:cs="Arial"/>
                <w:sz w:val="18"/>
                <w:szCs w:val="18"/>
              </w:rPr>
              <w:t>Sprache als Mittel der Identitätsbildung erkennen und beschreiben</w:t>
            </w:r>
          </w:p>
          <w:p w:rsidR="00A047FF" w:rsidRDefault="00A047FF" w:rsidP="000F50E3">
            <w:pPr>
              <w:rPr>
                <w:rFonts w:eastAsia="Calibri" w:cs="Arial"/>
                <w:sz w:val="18"/>
                <w:szCs w:val="18"/>
              </w:rPr>
            </w:pPr>
            <w:r w:rsidRPr="00C517FC">
              <w:rPr>
                <w:rFonts w:cs="Arial"/>
                <w:sz w:val="18"/>
                <w:szCs w:val="18"/>
              </w:rPr>
              <w:t>(18) sprachliche Fremdheitserfahrungen beschreiben und reflektieren; Mehrsprachigkeit und den Sprachenvergleich zur Entwicklung des Sprachbewusstseins nutzen</w:t>
            </w:r>
          </w:p>
          <w:p w:rsidR="00942894" w:rsidRPr="00043BE6" w:rsidRDefault="00942894" w:rsidP="000F50E3">
            <w:pPr>
              <w:rPr>
                <w:rFonts w:eastAsia="Calibri" w:cs="Arial"/>
                <w:sz w:val="18"/>
                <w:szCs w:val="18"/>
              </w:rPr>
            </w:pPr>
            <w:r>
              <w:rPr>
                <w:rFonts w:eastAsia="Calibri" w:cs="Arial"/>
                <w:sz w:val="18"/>
                <w:szCs w:val="18"/>
              </w:rPr>
              <w:t xml:space="preserve">(19E) </w:t>
            </w:r>
            <w:r w:rsidRPr="00043BE6">
              <w:rPr>
                <w:rFonts w:eastAsia="Calibri" w:cs="Arial"/>
                <w:sz w:val="18"/>
                <w:szCs w:val="18"/>
              </w:rPr>
              <w:t>einfache Formen der sprachlichen Zuschreibung von Geschlechterrollen unterscheiden und diskutieren</w:t>
            </w:r>
          </w:p>
        </w:tc>
        <w:tc>
          <w:tcPr>
            <w:tcW w:w="1268" w:type="pct"/>
            <w:gridSpan w:val="2"/>
            <w:tcBorders>
              <w:left w:val="single" w:sz="4" w:space="0" w:color="auto"/>
              <w:right w:val="single" w:sz="4" w:space="0" w:color="auto"/>
            </w:tcBorders>
            <w:shd w:val="clear" w:color="auto" w:fill="auto"/>
          </w:tcPr>
          <w:p w:rsidR="00942894" w:rsidRDefault="00942894" w:rsidP="000F50E3">
            <w:pPr>
              <w:rPr>
                <w:rFonts w:eastAsia="Calibri"/>
                <w:b/>
              </w:rPr>
            </w:pPr>
            <w:r>
              <w:t>Alle im Folgenden genannten Analyseaspekte sollten auch mit handlungs- und produktionsorientierten Verfahren erarbeitet werden.</w:t>
            </w:r>
          </w:p>
          <w:p w:rsidR="00942894" w:rsidRPr="00E55DB1" w:rsidRDefault="00942894" w:rsidP="000F50E3">
            <w:pPr>
              <w:spacing w:before="120" w:after="120"/>
              <w:rPr>
                <w:rFonts w:eastAsia="Calibri"/>
                <w:b/>
              </w:rPr>
            </w:pPr>
            <w:r>
              <w:rPr>
                <w:rFonts w:eastAsia="Calibri"/>
                <w:b/>
              </w:rPr>
              <w:t>a</w:t>
            </w:r>
            <w:r w:rsidRPr="00E55DB1">
              <w:rPr>
                <w:rFonts w:eastAsia="Calibri"/>
                <w:b/>
              </w:rPr>
              <w:t>. Handlungsstruktur</w:t>
            </w:r>
            <w:r>
              <w:rPr>
                <w:rFonts w:eastAsia="Calibri"/>
                <w:b/>
              </w:rPr>
              <w:t xml:space="preserve"> und Zeitgestaltung</w:t>
            </w:r>
          </w:p>
          <w:p w:rsidR="00942894" w:rsidRDefault="00942894" w:rsidP="0044377F">
            <w:pPr>
              <w:numPr>
                <w:ilvl w:val="0"/>
                <w:numId w:val="88"/>
              </w:numPr>
              <w:ind w:left="357" w:hanging="357"/>
              <w:rPr>
                <w:rFonts w:eastAsia="Calibri"/>
              </w:rPr>
            </w:pPr>
            <w:r>
              <w:rPr>
                <w:rFonts w:eastAsia="Calibri"/>
              </w:rPr>
              <w:t>Handlungsverlauf (</w:t>
            </w:r>
            <w:r w:rsidR="00F54B79">
              <w:rPr>
                <w:rFonts w:eastAsia="Calibri"/>
              </w:rPr>
              <w:t>z.B.</w:t>
            </w:r>
            <w:r>
              <w:rPr>
                <w:rFonts w:eastAsia="Calibri"/>
              </w:rPr>
              <w:t xml:space="preserve"> auch visualisieren)</w:t>
            </w:r>
          </w:p>
          <w:p w:rsidR="00942894" w:rsidRDefault="00942894" w:rsidP="0044377F">
            <w:pPr>
              <w:numPr>
                <w:ilvl w:val="0"/>
                <w:numId w:val="88"/>
              </w:numPr>
              <w:ind w:left="357" w:hanging="357"/>
              <w:rPr>
                <w:rFonts w:eastAsia="Calibri"/>
              </w:rPr>
            </w:pPr>
            <w:r>
              <w:rPr>
                <w:rFonts w:eastAsia="Calibri"/>
              </w:rPr>
              <w:t>Äußere/Innere Handlung</w:t>
            </w:r>
          </w:p>
          <w:p w:rsidR="00942894" w:rsidRDefault="00942894" w:rsidP="0044377F">
            <w:pPr>
              <w:numPr>
                <w:ilvl w:val="0"/>
                <w:numId w:val="88"/>
              </w:numPr>
              <w:ind w:left="357" w:hanging="357"/>
              <w:rPr>
                <w:rFonts w:eastAsia="Calibri"/>
              </w:rPr>
            </w:pPr>
            <w:r w:rsidRPr="000B72CD">
              <w:rPr>
                <w:rFonts w:eastAsia="Calibri"/>
              </w:rPr>
              <w:t xml:space="preserve">Beschreibung der Orte, </w:t>
            </w:r>
            <w:r w:rsidRPr="001470B7">
              <w:rPr>
                <w:b/>
                <w:bCs/>
                <w:shd w:val="clear" w:color="auto" w:fill="F5A092"/>
              </w:rPr>
              <w:t>M:</w:t>
            </w:r>
            <w:r w:rsidRPr="000B72CD">
              <w:rPr>
                <w:rFonts w:eastAsia="Calibri"/>
              </w:rPr>
              <w:t xml:space="preserve"> auch in seiner Bedeutung für die Handlung </w:t>
            </w:r>
            <w:r w:rsidRPr="001470B7">
              <w:rPr>
                <w:b/>
                <w:bCs/>
                <w:shd w:val="clear" w:color="auto" w:fill="F5A092"/>
              </w:rPr>
              <w:t>E:</w:t>
            </w:r>
            <w:r w:rsidRPr="000B72CD">
              <w:rPr>
                <w:rFonts w:eastAsia="Calibri"/>
              </w:rPr>
              <w:t xml:space="preserve"> und ggf. seiner Aussagekraft</w:t>
            </w:r>
          </w:p>
          <w:p w:rsidR="00942894" w:rsidRPr="000B72CD" w:rsidRDefault="00942894" w:rsidP="0044377F">
            <w:pPr>
              <w:numPr>
                <w:ilvl w:val="0"/>
                <w:numId w:val="88"/>
              </w:numPr>
              <w:ind w:left="357" w:hanging="357"/>
              <w:rPr>
                <w:rFonts w:eastAsia="Calibri"/>
              </w:rPr>
            </w:pPr>
            <w:r w:rsidRPr="001470B7">
              <w:rPr>
                <w:b/>
                <w:bCs/>
                <w:shd w:val="clear" w:color="auto" w:fill="F5A092"/>
              </w:rPr>
              <w:t>ME:</w:t>
            </w:r>
            <w:r>
              <w:rPr>
                <w:rFonts w:eastAsia="Calibri"/>
              </w:rPr>
              <w:t xml:space="preserve"> Bedeutung der Tages- und Jahreszeiten</w:t>
            </w:r>
          </w:p>
          <w:p w:rsidR="00942894" w:rsidRDefault="00942894" w:rsidP="0044377F">
            <w:pPr>
              <w:numPr>
                <w:ilvl w:val="0"/>
                <w:numId w:val="88"/>
              </w:numPr>
              <w:ind w:left="357" w:hanging="357"/>
              <w:rPr>
                <w:rFonts w:eastAsia="Calibri"/>
              </w:rPr>
            </w:pPr>
            <w:r w:rsidRPr="001470B7">
              <w:rPr>
                <w:b/>
                <w:bCs/>
                <w:shd w:val="clear" w:color="auto" w:fill="F5A092"/>
              </w:rPr>
              <w:t>ME:</w:t>
            </w:r>
            <w:r w:rsidRPr="000B72CD">
              <w:rPr>
                <w:rFonts w:eastAsia="Calibri"/>
              </w:rPr>
              <w:t xml:space="preserve"> Erzählte Zeit und Erzählzeit (Zeitraffung</w:t>
            </w:r>
            <w:r w:rsidRPr="00747A0A">
              <w:rPr>
                <w:rFonts w:eastAsia="Calibri"/>
              </w:rPr>
              <w:t>/-deckung/-dehnung</w:t>
            </w:r>
            <w:r>
              <w:rPr>
                <w:rFonts w:eastAsia="Calibri"/>
              </w:rPr>
              <w:t>)</w:t>
            </w:r>
          </w:p>
          <w:p w:rsidR="00942894" w:rsidRDefault="00942894" w:rsidP="0044377F">
            <w:pPr>
              <w:numPr>
                <w:ilvl w:val="0"/>
                <w:numId w:val="88"/>
              </w:numPr>
              <w:ind w:left="357" w:hanging="357"/>
              <w:rPr>
                <w:rFonts w:eastAsia="Calibri"/>
              </w:rPr>
            </w:pPr>
            <w:r>
              <w:rPr>
                <w:rFonts w:eastAsia="Calibri"/>
              </w:rPr>
              <w:t>Offenheit von Anfang und Ende als konstitutive Leerstelle</w:t>
            </w:r>
          </w:p>
          <w:p w:rsidR="00942894" w:rsidRDefault="00942894" w:rsidP="000F50E3">
            <w:pPr>
              <w:rPr>
                <w:rFonts w:eastAsia="Calibri"/>
              </w:rPr>
            </w:pPr>
            <w:r w:rsidRPr="001470B7">
              <w:rPr>
                <w:rFonts w:eastAsia="Calibri"/>
                <w:b/>
                <w:shd w:val="clear" w:color="auto" w:fill="F0A08D"/>
              </w:rPr>
              <w:t>ME:</w:t>
            </w:r>
            <w:r>
              <w:rPr>
                <w:rFonts w:eastAsia="Calibri"/>
              </w:rPr>
              <w:t xml:space="preserve"> Merkmale der Kurzgeschichte: oft Einsträngige Handlung, keine Pro- und Analepsen</w:t>
            </w:r>
          </w:p>
          <w:p w:rsidR="00942894" w:rsidRDefault="00942894" w:rsidP="000F50E3">
            <w:pPr>
              <w:spacing w:before="120" w:after="120"/>
              <w:rPr>
                <w:rFonts w:eastAsia="Calibri"/>
                <w:b/>
              </w:rPr>
            </w:pPr>
            <w:r>
              <w:rPr>
                <w:rFonts w:eastAsia="Calibri"/>
                <w:b/>
              </w:rPr>
              <w:t>b. Figuren</w:t>
            </w:r>
          </w:p>
          <w:p w:rsidR="00942894" w:rsidRPr="000B72CD" w:rsidRDefault="00942894" w:rsidP="000F50E3">
            <w:pPr>
              <w:rPr>
                <w:rFonts w:eastAsia="Calibri"/>
              </w:rPr>
            </w:pPr>
            <w:r w:rsidRPr="001470B7">
              <w:rPr>
                <w:b/>
                <w:bCs/>
                <w:shd w:val="clear" w:color="auto" w:fill="F5A092"/>
              </w:rPr>
              <w:t>GM:</w:t>
            </w:r>
            <w:r w:rsidRPr="000B72CD">
              <w:rPr>
                <w:bCs/>
              </w:rPr>
              <w:t xml:space="preserve"> Figuren beschreiben</w:t>
            </w:r>
          </w:p>
          <w:p w:rsidR="00942894" w:rsidRPr="000B72CD" w:rsidRDefault="00942894" w:rsidP="000F50E3">
            <w:pPr>
              <w:rPr>
                <w:rFonts w:eastAsia="Calibri"/>
              </w:rPr>
            </w:pPr>
            <w:r w:rsidRPr="001470B7">
              <w:rPr>
                <w:b/>
                <w:bCs/>
                <w:shd w:val="clear" w:color="auto" w:fill="F5A092"/>
              </w:rPr>
              <w:t>ME</w:t>
            </w:r>
            <w:r w:rsidRPr="00AF6048">
              <w:rPr>
                <w:rFonts w:eastAsia="Calibri"/>
                <w:b/>
              </w:rPr>
              <w:t>:</w:t>
            </w:r>
            <w:r w:rsidRPr="000B72CD">
              <w:rPr>
                <w:rFonts w:eastAsia="Calibri"/>
              </w:rPr>
              <w:t xml:space="preserve"> </w:t>
            </w:r>
            <w:r>
              <w:rPr>
                <w:rFonts w:eastAsia="Calibri"/>
              </w:rPr>
              <w:t xml:space="preserve">Figuren beschreiben, auch innerhalb der </w:t>
            </w:r>
            <w:r w:rsidRPr="000B72CD">
              <w:rPr>
                <w:rFonts w:eastAsia="Calibri"/>
              </w:rPr>
              <w:t>Figurenkonstellation</w:t>
            </w:r>
          </w:p>
          <w:p w:rsidR="00942894" w:rsidRPr="00AB11AF" w:rsidRDefault="00942894" w:rsidP="000F50E3">
            <w:pPr>
              <w:rPr>
                <w:rFonts w:eastAsia="Calibri"/>
              </w:rPr>
            </w:pPr>
            <w:r w:rsidRPr="001470B7">
              <w:rPr>
                <w:b/>
                <w:bCs/>
                <w:shd w:val="clear" w:color="auto" w:fill="F5A092"/>
              </w:rPr>
              <w:t>E:</w:t>
            </w:r>
            <w:r w:rsidRPr="000B72CD">
              <w:rPr>
                <w:bCs/>
              </w:rPr>
              <w:t xml:space="preserve"> Lit</w:t>
            </w:r>
            <w:r w:rsidR="00AF6048">
              <w:rPr>
                <w:bCs/>
              </w:rPr>
              <w:t>erarische</w:t>
            </w:r>
            <w:r w:rsidRPr="000B72CD">
              <w:rPr>
                <w:bCs/>
              </w:rPr>
              <w:t xml:space="preserve"> Figuren charakterisieren</w:t>
            </w:r>
          </w:p>
          <w:p w:rsidR="00942894" w:rsidRDefault="00942894" w:rsidP="0044377F">
            <w:pPr>
              <w:numPr>
                <w:ilvl w:val="0"/>
                <w:numId w:val="88"/>
              </w:numPr>
              <w:ind w:left="357" w:hanging="357"/>
              <w:rPr>
                <w:rFonts w:eastAsia="Calibri"/>
              </w:rPr>
            </w:pPr>
            <w:r w:rsidRPr="000B72CD">
              <w:rPr>
                <w:rFonts w:eastAsia="Calibri"/>
              </w:rPr>
              <w:t>Figurenkonstellation (</w:t>
            </w:r>
            <w:r>
              <w:rPr>
                <w:rFonts w:eastAsia="Calibri"/>
              </w:rPr>
              <w:t xml:space="preserve">auch </w:t>
            </w:r>
            <w:r w:rsidRPr="000B72CD">
              <w:rPr>
                <w:rFonts w:eastAsia="Calibri"/>
              </w:rPr>
              <w:t>Beziehung der Hauptfiguren</w:t>
            </w:r>
            <w:r w:rsidRPr="000B72CD">
              <w:rPr>
                <w:rFonts w:eastAsia="Calibri"/>
                <w:b/>
              </w:rPr>
              <w:t xml:space="preserve"> </w:t>
            </w:r>
            <w:r w:rsidRPr="000B72CD">
              <w:rPr>
                <w:rFonts w:eastAsia="Calibri"/>
              </w:rPr>
              <w:t>ihren jeweiligen Gefühlswelten, ihrem Charakter und ihrer Lebenssituation)</w:t>
            </w:r>
          </w:p>
          <w:p w:rsidR="00942894" w:rsidRDefault="00942894" w:rsidP="0044377F">
            <w:pPr>
              <w:numPr>
                <w:ilvl w:val="0"/>
                <w:numId w:val="88"/>
              </w:numPr>
              <w:ind w:left="357" w:hanging="357"/>
              <w:rPr>
                <w:rFonts w:eastAsia="Calibri"/>
              </w:rPr>
            </w:pPr>
            <w:r w:rsidRPr="001470B7">
              <w:rPr>
                <w:b/>
                <w:bCs/>
                <w:shd w:val="clear" w:color="auto" w:fill="F5A092"/>
              </w:rPr>
              <w:t>ME:</w:t>
            </w:r>
            <w:r>
              <w:rPr>
                <w:rFonts w:eastAsia="Calibri"/>
              </w:rPr>
              <w:t xml:space="preserve"> Untersuchung des Kommuniaktionsverhaltens von Figuren, </w:t>
            </w:r>
            <w:r w:rsidRPr="001470B7">
              <w:rPr>
                <w:b/>
                <w:bCs/>
                <w:shd w:val="clear" w:color="auto" w:fill="F5A092"/>
              </w:rPr>
              <w:t>E:</w:t>
            </w:r>
            <w:r>
              <w:rPr>
                <w:rFonts w:eastAsia="Calibri"/>
              </w:rPr>
              <w:t xml:space="preserve"> auch unter Rückgriff auf Kommunikationmodelle</w:t>
            </w:r>
          </w:p>
          <w:p w:rsidR="00942894" w:rsidRPr="000B72CD" w:rsidRDefault="00942894" w:rsidP="000F50E3">
            <w:pPr>
              <w:rPr>
                <w:rFonts w:eastAsia="Calibri"/>
              </w:rPr>
            </w:pPr>
            <w:r>
              <w:rPr>
                <w:rFonts w:eastAsia="Calibri"/>
              </w:rPr>
              <w:t xml:space="preserve">Merkmale der Kurzgeschichte: begrenztes Figureninventar, keine Entwicklung der Figuren, </w:t>
            </w:r>
            <w:r w:rsidRPr="001470B7">
              <w:rPr>
                <w:b/>
                <w:bCs/>
                <w:shd w:val="clear" w:color="auto" w:fill="F5A092"/>
              </w:rPr>
              <w:t>ME:</w:t>
            </w:r>
            <w:r>
              <w:rPr>
                <w:rFonts w:eastAsia="Calibri"/>
              </w:rPr>
              <w:t xml:space="preserve"> Tendenz zur Typisierung </w:t>
            </w:r>
          </w:p>
          <w:p w:rsidR="00942894" w:rsidRPr="007F1796" w:rsidRDefault="00942894" w:rsidP="000F50E3">
            <w:pPr>
              <w:spacing w:before="120" w:after="120"/>
              <w:rPr>
                <w:rFonts w:eastAsia="Calibri"/>
                <w:b/>
              </w:rPr>
            </w:pPr>
            <w:r w:rsidRPr="007F1796">
              <w:rPr>
                <w:rFonts w:eastAsia="Calibri"/>
                <w:b/>
              </w:rPr>
              <w:t>c. Sprache und sprachliche Mittel</w:t>
            </w:r>
          </w:p>
          <w:p w:rsidR="00942894" w:rsidRDefault="00942894" w:rsidP="0044377F">
            <w:pPr>
              <w:pStyle w:val="Listenabsatz"/>
              <w:numPr>
                <w:ilvl w:val="0"/>
                <w:numId w:val="93"/>
              </w:numPr>
              <w:spacing w:line="240" w:lineRule="auto"/>
            </w:pPr>
            <w:r w:rsidRPr="006A20E7">
              <w:t xml:space="preserve">Die Wirkung ausgewählter sprachlicher Gestaltungsmitteln </w:t>
            </w:r>
            <w:r w:rsidRPr="001470B7">
              <w:rPr>
                <w:b/>
                <w:bCs/>
                <w:shd w:val="clear" w:color="auto" w:fill="F5A092"/>
              </w:rPr>
              <w:t>G:</w:t>
            </w:r>
            <w:r w:rsidRPr="006A20E7">
              <w:t xml:space="preserve"> beschreiben/</w:t>
            </w:r>
            <w:r w:rsidRPr="001470B7">
              <w:rPr>
                <w:b/>
                <w:bCs/>
                <w:shd w:val="clear" w:color="auto" w:fill="F5A092"/>
              </w:rPr>
              <w:t>ME</w:t>
            </w:r>
            <w:r w:rsidRPr="001470B7">
              <w:rPr>
                <w:b/>
              </w:rPr>
              <w:t>:</w:t>
            </w:r>
            <w:r w:rsidRPr="006A20E7">
              <w:t xml:space="preserve"> erläutern und </w:t>
            </w:r>
            <w:r w:rsidRPr="001470B7">
              <w:rPr>
                <w:b/>
                <w:bCs/>
                <w:shd w:val="clear" w:color="auto" w:fill="F5A092"/>
              </w:rPr>
              <w:t>E:</w:t>
            </w:r>
            <w:r w:rsidRPr="006A20E7">
              <w:t xml:space="preserve"> in ihrer Aussagekraft erschließen</w:t>
            </w:r>
            <w:r>
              <w:t>, auch in Bezug auf die Gesamtwirkung des Textes</w:t>
            </w:r>
          </w:p>
          <w:p w:rsidR="00942894" w:rsidRPr="006A20E7" w:rsidRDefault="00942894" w:rsidP="0044377F">
            <w:pPr>
              <w:pStyle w:val="Listenabsatz"/>
              <w:numPr>
                <w:ilvl w:val="0"/>
                <w:numId w:val="93"/>
              </w:numPr>
              <w:spacing w:line="240" w:lineRule="auto"/>
            </w:pPr>
            <w:r w:rsidRPr="001470B7">
              <w:rPr>
                <w:b/>
                <w:bCs/>
                <w:shd w:val="clear" w:color="auto" w:fill="F5A092"/>
              </w:rPr>
              <w:t>E:</w:t>
            </w:r>
            <w:r>
              <w:t xml:space="preserve"> </w:t>
            </w:r>
            <w:r w:rsidRPr="006A20E7">
              <w:t>Ding</w:t>
            </w:r>
            <w:r>
              <w:t>- oder Farb</w:t>
            </w:r>
            <w:r w:rsidRPr="006A20E7">
              <w:t>symbolik deuten</w:t>
            </w:r>
            <w:r>
              <w:t>, dabei auch die Mehrdeutigkeit sprachlicher Bilder reflektieren</w:t>
            </w:r>
          </w:p>
          <w:p w:rsidR="00942894" w:rsidRPr="006A20E7" w:rsidRDefault="00942894" w:rsidP="0044377F">
            <w:pPr>
              <w:pStyle w:val="Listenabsatz"/>
              <w:numPr>
                <w:ilvl w:val="0"/>
                <w:numId w:val="93"/>
              </w:numPr>
              <w:spacing w:line="240" w:lineRule="auto"/>
            </w:pPr>
            <w:r w:rsidRPr="001470B7">
              <w:rPr>
                <w:b/>
                <w:bCs/>
                <w:shd w:val="clear" w:color="auto" w:fill="F5A092"/>
              </w:rPr>
              <w:t>ME:</w:t>
            </w:r>
            <w:r w:rsidRPr="006A20E7">
              <w:t xml:space="preserve"> Erzähltempus in seiner Wirkung erläutern </w:t>
            </w:r>
          </w:p>
          <w:p w:rsidR="00942894" w:rsidRDefault="00942894" w:rsidP="000F50E3">
            <w:pPr>
              <w:rPr>
                <w:rFonts w:eastAsia="Calibri"/>
              </w:rPr>
            </w:pPr>
            <w:r>
              <w:rPr>
                <w:rFonts w:eastAsia="Calibri"/>
              </w:rPr>
              <w:t>Merkmale der Kurzgeschichte: einfache, verdichtete Sprache</w:t>
            </w:r>
          </w:p>
          <w:p w:rsidR="00942894" w:rsidRPr="007F1796" w:rsidRDefault="00942894" w:rsidP="000F50E3">
            <w:pPr>
              <w:spacing w:before="120" w:after="120"/>
              <w:rPr>
                <w:rFonts w:eastAsia="Calibri"/>
                <w:b/>
              </w:rPr>
            </w:pPr>
            <w:r w:rsidRPr="007F1796">
              <w:rPr>
                <w:rFonts w:eastAsia="Calibri"/>
                <w:b/>
              </w:rPr>
              <w:t>d. Erzähler und Erzählen</w:t>
            </w:r>
          </w:p>
          <w:p w:rsidR="00942894" w:rsidRDefault="00942894" w:rsidP="0044377F">
            <w:pPr>
              <w:pStyle w:val="Listenabsatz"/>
              <w:numPr>
                <w:ilvl w:val="0"/>
                <w:numId w:val="94"/>
              </w:numPr>
              <w:spacing w:line="240" w:lineRule="auto"/>
            </w:pPr>
            <w:r>
              <w:t>Erzählform</w:t>
            </w:r>
          </w:p>
          <w:p w:rsidR="00942894" w:rsidRDefault="00942894" w:rsidP="0044377F">
            <w:pPr>
              <w:pStyle w:val="Listenabsatz"/>
              <w:numPr>
                <w:ilvl w:val="0"/>
                <w:numId w:val="94"/>
              </w:numPr>
              <w:spacing w:line="240" w:lineRule="auto"/>
            </w:pPr>
            <w:r w:rsidRPr="001470B7">
              <w:rPr>
                <w:b/>
                <w:bCs/>
                <w:shd w:val="clear" w:color="auto" w:fill="F5A092"/>
              </w:rPr>
              <w:t>ME:</w:t>
            </w:r>
            <w:r>
              <w:t xml:space="preserve"> Erzählperspektive (</w:t>
            </w:r>
            <w:r w:rsidR="00F54B79">
              <w:t>z.B.</w:t>
            </w:r>
            <w:r>
              <w:t xml:space="preserve"> auch gestaltend durch Perspektivwechsel)</w:t>
            </w:r>
          </w:p>
          <w:p w:rsidR="00942894" w:rsidRDefault="00942894" w:rsidP="000F50E3">
            <w:pPr>
              <w:rPr>
                <w:rFonts w:eastAsia="Calibri"/>
              </w:rPr>
            </w:pPr>
            <w:r w:rsidRPr="006A20E7">
              <w:rPr>
                <w:rFonts w:eastAsia="Calibri"/>
              </w:rPr>
              <w:t xml:space="preserve">Merkmale der Kurzgeschichte: </w:t>
            </w:r>
            <w:r w:rsidRPr="001470B7">
              <w:rPr>
                <w:b/>
                <w:bCs/>
                <w:shd w:val="clear" w:color="auto" w:fill="F5A092"/>
              </w:rPr>
              <w:t>ME:</w:t>
            </w:r>
            <w:r>
              <w:rPr>
                <w:bCs/>
                <w:shd w:val="clear" w:color="auto" w:fill="F5A092"/>
              </w:rPr>
              <w:t xml:space="preserve"> </w:t>
            </w:r>
            <w:r w:rsidRPr="006A20E7">
              <w:rPr>
                <w:rFonts w:eastAsia="Calibri"/>
              </w:rPr>
              <w:t>häufig personales Erzählen</w:t>
            </w:r>
          </w:p>
          <w:p w:rsidR="00942894" w:rsidRPr="00AD6302" w:rsidRDefault="00942894" w:rsidP="000F50E3">
            <w:pPr>
              <w:spacing w:before="120" w:after="120"/>
              <w:rPr>
                <w:rFonts w:eastAsia="Calibri"/>
                <w:b/>
              </w:rPr>
            </w:pPr>
            <w:r w:rsidRPr="00AD6302">
              <w:rPr>
                <w:rFonts w:eastAsia="Calibri"/>
                <w:b/>
              </w:rPr>
              <w:t>e. Kontextualisierung</w:t>
            </w:r>
          </w:p>
          <w:p w:rsidR="00942894" w:rsidRDefault="00942894" w:rsidP="000F50E3">
            <w:pPr>
              <w:rPr>
                <w:rFonts w:eastAsia="Calibri"/>
              </w:rPr>
            </w:pPr>
            <w:r>
              <w:rPr>
                <w:rFonts w:eastAsia="Calibri"/>
              </w:rPr>
              <w:t>Bezug zur Entstehungszeit der Texte herstellen</w:t>
            </w:r>
          </w:p>
          <w:p w:rsidR="00942894" w:rsidRDefault="00942894" w:rsidP="000F50E3">
            <w:pPr>
              <w:rPr>
                <w:rFonts w:eastAsia="Calibri"/>
              </w:rPr>
            </w:pPr>
            <w:r w:rsidRPr="001470B7">
              <w:rPr>
                <w:b/>
                <w:bCs/>
                <w:shd w:val="clear" w:color="auto" w:fill="F5A092"/>
              </w:rPr>
              <w:t>E:</w:t>
            </w:r>
            <w:r>
              <w:rPr>
                <w:rFonts w:eastAsia="Calibri"/>
              </w:rPr>
              <w:t xml:space="preserve"> Vergleich von Kurzgeschichten hinsichtlich ausgewählter Aspekte, auch schriftlich</w:t>
            </w:r>
          </w:p>
          <w:p w:rsidR="00942894" w:rsidRDefault="00942894" w:rsidP="000F50E3">
            <w:pPr>
              <w:spacing w:before="120" w:after="120"/>
              <w:rPr>
                <w:rFonts w:eastAsia="Calibri"/>
              </w:rPr>
            </w:pPr>
            <w:r w:rsidRPr="00D50D0B">
              <w:rPr>
                <w:rFonts w:eastAsia="Calibri"/>
                <w:b/>
              </w:rPr>
              <w:t>g. Gattungsmerkmale</w:t>
            </w:r>
            <w:r>
              <w:rPr>
                <w:rFonts w:eastAsia="Calibri"/>
              </w:rPr>
              <w:t xml:space="preserve"> </w:t>
            </w:r>
          </w:p>
          <w:p w:rsidR="00942894" w:rsidRDefault="00942894" w:rsidP="000F50E3">
            <w:r w:rsidRPr="001470B7">
              <w:rPr>
                <w:b/>
                <w:bCs/>
                <w:shd w:val="clear" w:color="auto" w:fill="F5A092"/>
              </w:rPr>
              <w:t>ME:</w:t>
            </w:r>
            <w:r>
              <w:t xml:space="preserve"> Gattungsmerkmale zusammenstellen (soweit nicht prozessbegleitend geschehen)</w:t>
            </w:r>
          </w:p>
          <w:p w:rsidR="00942894" w:rsidRDefault="00942894" w:rsidP="000F50E3"/>
          <w:p w:rsidR="00942894" w:rsidRPr="006A20E7" w:rsidRDefault="00942894" w:rsidP="000F50E3"/>
        </w:tc>
        <w:tc>
          <w:tcPr>
            <w:tcW w:w="1244" w:type="pct"/>
            <w:gridSpan w:val="2"/>
            <w:tcBorders>
              <w:left w:val="single" w:sz="4" w:space="0" w:color="auto"/>
              <w:right w:val="single" w:sz="4" w:space="0" w:color="auto"/>
            </w:tcBorders>
            <w:shd w:val="clear" w:color="auto" w:fill="auto"/>
          </w:tcPr>
          <w:p w:rsidR="00942894" w:rsidRDefault="00942894" w:rsidP="000F50E3">
            <w:pPr>
              <w:rPr>
                <w:rFonts w:eastAsia="Calibri"/>
              </w:rPr>
            </w:pPr>
            <w:r>
              <w:rPr>
                <w:rFonts w:eastAsia="Calibri"/>
              </w:rPr>
              <w:t>Generell bieten sich bei der Kurzgeschichte Formen verzögerten Lesens an (</w:t>
            </w:r>
            <w:r w:rsidR="00F54B79">
              <w:rPr>
                <w:rFonts w:eastAsia="Calibri"/>
              </w:rPr>
              <w:t>z.B.</w:t>
            </w:r>
            <w:r>
              <w:rPr>
                <w:rFonts w:eastAsia="Calibri"/>
              </w:rPr>
              <w:t xml:space="preserve"> Verlückungen, Textpuzzles, Alternativfassungen), die funktional auf das jeweilige Spezifikum zugeschnitten sind.</w:t>
            </w:r>
          </w:p>
          <w:p w:rsidR="00942894" w:rsidRDefault="00942894" w:rsidP="000F50E3">
            <w:pPr>
              <w:rPr>
                <w:rFonts w:eastAsia="Calibri"/>
              </w:rPr>
            </w:pPr>
          </w:p>
          <w:p w:rsidR="00942894" w:rsidRDefault="00942894" w:rsidP="000F50E3">
            <w:pPr>
              <w:rPr>
                <w:rFonts w:eastAsia="Calibri"/>
              </w:rPr>
            </w:pPr>
            <w:r>
              <w:rPr>
                <w:rFonts w:eastAsia="Calibri"/>
              </w:rPr>
              <w:t>Die hier aufgeführten Interpretationsgesichtspunkte werden stets in Verschränkung mit Textanalyse und mit Blick auf mögliche Gesamtaussagen des Textes erarbeitet. Dazu ist auch die Arbeit mit Deutungshypothesen (vorgegeben oder selbst gebildet) sinnvoll.</w:t>
            </w:r>
          </w:p>
          <w:p w:rsidR="00942894" w:rsidRDefault="00942894" w:rsidP="000F50E3">
            <w:pPr>
              <w:rPr>
                <w:rFonts w:eastAsia="Calibri"/>
              </w:rPr>
            </w:pPr>
            <w:r>
              <w:rPr>
                <w:rFonts w:eastAsia="Calibri"/>
              </w:rPr>
              <w:t>Die erarbeiteten Deutungen sollten immer wieder auch verschriftlicht werden; dabei auf funktionale Verschränkung von Analyse und Interpretation und auf Absicherung durch korrekt zitierte Textbelege achten (Differenzierung über die Komplexität der Schreibaufträge)</w:t>
            </w:r>
          </w:p>
          <w:p w:rsidR="00942894" w:rsidRDefault="00942894" w:rsidP="000F50E3">
            <w:pPr>
              <w:rPr>
                <w:rFonts w:eastAsia="Calibri"/>
              </w:rPr>
            </w:pPr>
            <w:r>
              <w:rPr>
                <w:rFonts w:eastAsia="Calibri"/>
              </w:rPr>
              <w:t>Für das E-Niveau sollte in dieser Einheit immer wieder auch mit Vergleichen zwischen Kurzgeschichten und ggf. auch mit anderen Erzählungen gearbeitet werden, die auch verschriftlicht werden.</w:t>
            </w:r>
          </w:p>
          <w:p w:rsidR="00942894" w:rsidRDefault="00942894" w:rsidP="000F50E3">
            <w:pPr>
              <w:rPr>
                <w:rFonts w:eastAsia="Calibri"/>
              </w:rPr>
            </w:pPr>
          </w:p>
          <w:p w:rsidR="00942894" w:rsidRDefault="00942894" w:rsidP="000F50E3">
            <w:pPr>
              <w:rPr>
                <w:rFonts w:eastAsia="Calibri"/>
              </w:rPr>
            </w:pPr>
            <w:r>
              <w:rPr>
                <w:rFonts w:eastAsia="Calibri"/>
              </w:rPr>
              <w:t>Die Erarbeitung der Handlungsstruktur kann an die inhaltliche Erarbeitung anschließen, sollte aber als eigenständiger, abstrahierender Schritt deutlich werden.</w:t>
            </w:r>
          </w:p>
          <w:p w:rsidR="00942894" w:rsidRDefault="00942894" w:rsidP="000F50E3">
            <w:pPr>
              <w:rPr>
                <w:rFonts w:eastAsia="Calibri"/>
              </w:rPr>
            </w:pPr>
          </w:p>
          <w:p w:rsidR="00942894" w:rsidRDefault="00942894" w:rsidP="000F50E3">
            <w:pPr>
              <w:rPr>
                <w:rFonts w:eastAsia="Calibri"/>
              </w:rPr>
            </w:pPr>
            <w:r>
              <w:rPr>
                <w:rFonts w:eastAsia="Calibri"/>
              </w:rPr>
              <w:t xml:space="preserve">integrierter Grammatikunterricht: </w:t>
            </w:r>
            <w:r w:rsidR="00F54B79">
              <w:rPr>
                <w:rFonts w:eastAsia="Calibri"/>
              </w:rPr>
              <w:t>z.B.</w:t>
            </w:r>
          </w:p>
          <w:p w:rsidR="00942894" w:rsidRDefault="00942894" w:rsidP="0044377F">
            <w:pPr>
              <w:numPr>
                <w:ilvl w:val="0"/>
                <w:numId w:val="110"/>
              </w:numPr>
              <w:rPr>
                <w:rFonts w:eastAsia="Calibri"/>
              </w:rPr>
            </w:pPr>
            <w:r>
              <w:rPr>
                <w:rFonts w:eastAsia="Calibri"/>
              </w:rPr>
              <w:t>syntaktische Integration von Zitaten</w:t>
            </w:r>
          </w:p>
          <w:p w:rsidR="00942894" w:rsidRDefault="00942894" w:rsidP="0044377F">
            <w:pPr>
              <w:numPr>
                <w:ilvl w:val="0"/>
                <w:numId w:val="110"/>
              </w:numPr>
              <w:rPr>
                <w:rFonts w:eastAsia="Calibri"/>
              </w:rPr>
            </w:pPr>
            <w:r>
              <w:rPr>
                <w:rFonts w:eastAsia="Calibri"/>
              </w:rPr>
              <w:t>syntaktische Analysen (im Kontext der Lakonie der Kurzgeschichte)</w:t>
            </w:r>
          </w:p>
          <w:p w:rsidR="00942894" w:rsidRDefault="00942894" w:rsidP="0044377F">
            <w:pPr>
              <w:numPr>
                <w:ilvl w:val="0"/>
                <w:numId w:val="110"/>
              </w:numPr>
              <w:rPr>
                <w:rFonts w:eastAsia="Calibri"/>
              </w:rPr>
            </w:pPr>
            <w:r>
              <w:rPr>
                <w:rFonts w:eastAsia="Calibri"/>
              </w:rPr>
              <w:t>Attribute zur Figurencharakterisierung nutzen</w:t>
            </w: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p>
          <w:p w:rsidR="00942894" w:rsidRDefault="00942894" w:rsidP="000F50E3">
            <w:pPr>
              <w:rPr>
                <w:rFonts w:eastAsia="Calibri"/>
              </w:rPr>
            </w:pPr>
            <w:r>
              <w:rPr>
                <w:rFonts w:eastAsia="Calibri"/>
              </w:rPr>
              <w:t>Differenzierung kann hier über die Komplexität und Tiefe der Kontextualisierung erfolgen</w:t>
            </w:r>
          </w:p>
        </w:tc>
      </w:tr>
    </w:tbl>
    <w:p w:rsidR="00942894" w:rsidRDefault="00942894" w:rsidP="00942894">
      <w:pPr>
        <w:pStyle w:val="bcTabVortext"/>
      </w:pPr>
    </w:p>
    <w:p w:rsidR="00942894" w:rsidRDefault="00942894" w:rsidP="00942894">
      <w:pPr>
        <w:pStyle w:val="bcTabVortext"/>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3849"/>
        <w:gridCol w:w="109"/>
        <w:gridCol w:w="3862"/>
        <w:gridCol w:w="118"/>
        <w:gridCol w:w="3878"/>
        <w:gridCol w:w="102"/>
        <w:gridCol w:w="3980"/>
        <w:gridCol w:w="64"/>
      </w:tblGrid>
      <w:tr w:rsidR="00942894" w:rsidRPr="00CB5993" w:rsidTr="0024328F">
        <w:trPr>
          <w:gridAfter w:val="1"/>
          <w:wAfter w:w="20" w:type="pct"/>
          <w:trHeight w:val="20"/>
        </w:trPr>
        <w:tc>
          <w:tcPr>
            <w:tcW w:w="4980" w:type="pct"/>
            <w:gridSpan w:val="8"/>
            <w:tcBorders>
              <w:top w:val="single" w:sz="4" w:space="0" w:color="auto"/>
              <w:left w:val="single" w:sz="4" w:space="0" w:color="auto"/>
              <w:bottom w:val="single" w:sz="4" w:space="0" w:color="auto"/>
              <w:right w:val="single" w:sz="4" w:space="0" w:color="auto"/>
            </w:tcBorders>
            <w:shd w:val="clear" w:color="auto" w:fill="D9D9D9"/>
            <w:hideMark/>
          </w:tcPr>
          <w:p w:rsidR="00942894" w:rsidRPr="000F1A12" w:rsidRDefault="00942894" w:rsidP="000F50E3">
            <w:pPr>
              <w:pStyle w:val="bcTab"/>
            </w:pPr>
            <w:bookmarkStart w:id="51" w:name="_Toc475713826"/>
            <w:bookmarkStart w:id="52" w:name="_Toc481875964"/>
            <w:r>
              <w:t xml:space="preserve">9.3 </w:t>
            </w:r>
            <w:r w:rsidRPr="006A4BD4">
              <w:t>Zeitung</w:t>
            </w:r>
            <w:bookmarkEnd w:id="51"/>
            <w:bookmarkEnd w:id="52"/>
            <w:r>
              <w:t xml:space="preserve"> </w:t>
            </w:r>
          </w:p>
          <w:p w:rsidR="00942894" w:rsidRPr="00D72B29" w:rsidRDefault="00942894" w:rsidP="000F50E3">
            <w:pPr>
              <w:pStyle w:val="bcTabschwKompetenzen"/>
            </w:pPr>
            <w:r w:rsidRPr="00D72B29">
              <w:t xml:space="preserve">ca. </w:t>
            </w:r>
            <w:r w:rsidR="009F382E">
              <w:t>18 (23)</w:t>
            </w:r>
            <w:r w:rsidRPr="00D72B29">
              <w:t xml:space="preserve"> Std.</w:t>
            </w:r>
          </w:p>
        </w:tc>
      </w:tr>
      <w:tr w:rsidR="00942894" w:rsidRPr="008D27A9" w:rsidTr="0024328F">
        <w:trPr>
          <w:gridAfter w:val="1"/>
          <w:wAfter w:w="20" w:type="pct"/>
          <w:trHeight w:val="20"/>
        </w:trPr>
        <w:tc>
          <w:tcPr>
            <w:tcW w:w="4980" w:type="pct"/>
            <w:gridSpan w:val="8"/>
            <w:tcBorders>
              <w:top w:val="single" w:sz="4" w:space="0" w:color="auto"/>
              <w:left w:val="single" w:sz="4" w:space="0" w:color="auto"/>
              <w:bottom w:val="single" w:sz="4" w:space="0" w:color="auto"/>
              <w:right w:val="single" w:sz="4" w:space="0" w:color="auto"/>
            </w:tcBorders>
            <w:shd w:val="clear" w:color="auto" w:fill="auto"/>
            <w:hideMark/>
          </w:tcPr>
          <w:p w:rsidR="00942894" w:rsidRPr="008D27A9" w:rsidRDefault="00942894" w:rsidP="000F50E3">
            <w:pPr>
              <w:pStyle w:val="bcTabVortext"/>
            </w:pPr>
            <w:r>
              <w:t>Die Zeitung spielt als Printmedium der Information und Meinungsbildung nach wie vor eine große Rolle. Sie soll im Kontext einer Reflexion der eigenen Mediennutzung in ihren spezifischen Funktionen, ihrer Gestaltung und ihrem Aufbau erarbeitet werden. Ein zentrales Element der Unterrichtseinheit ist die Erarbeitung eines Spektrums journalistischer Textsorten, die zur Erweiterung der Schreibkompetenz genutzt werden sollen. Den Abschluss der Einheit bildet ein Zeitungsvergleich und/oder – je nach zeitlichen und organisatorischen Möglichkeiten – ein eigenes Zeitungsprojekt. Im Hintergrund wird stets auch die Lesefähigkeit, insbesondere auch das informationsentnehmende Lesen gefördert.</w:t>
            </w:r>
          </w:p>
        </w:tc>
      </w:tr>
      <w:tr w:rsidR="00942894" w:rsidRPr="00CB5993" w:rsidTr="0024328F">
        <w:trPr>
          <w:gridAfter w:val="1"/>
          <w:wAfter w:w="20" w:type="pct"/>
          <w:trHeight w:val="20"/>
        </w:trPr>
        <w:tc>
          <w:tcPr>
            <w:tcW w:w="1245" w:type="pct"/>
            <w:gridSpan w:val="3"/>
            <w:tcBorders>
              <w:top w:val="single" w:sz="4" w:space="0" w:color="auto"/>
              <w:left w:val="single" w:sz="4" w:space="0" w:color="auto"/>
              <w:bottom w:val="single" w:sz="4" w:space="0" w:color="auto"/>
              <w:right w:val="single" w:sz="4" w:space="0" w:color="auto"/>
            </w:tcBorders>
            <w:shd w:val="clear" w:color="auto" w:fill="F59D1E"/>
            <w:vAlign w:val="center"/>
            <w:hideMark/>
          </w:tcPr>
          <w:p w:rsidR="00942894" w:rsidRPr="0076063D" w:rsidRDefault="00942894" w:rsidP="000F50E3">
            <w:pPr>
              <w:pStyle w:val="bcTabweiKompetenzen"/>
            </w:pPr>
            <w:r w:rsidRPr="0076063D">
              <w:t>Prozessbezogene Kompetenzen</w:t>
            </w:r>
          </w:p>
        </w:tc>
        <w:tc>
          <w:tcPr>
            <w:tcW w:w="1245"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942894" w:rsidRPr="0076063D" w:rsidRDefault="00942894" w:rsidP="000F50E3">
            <w:pPr>
              <w:pStyle w:val="bcTabweiKompetenzen"/>
            </w:pPr>
            <w:r w:rsidRPr="0076063D">
              <w:t>Inhaltsbezogene Kompetenzen</w:t>
            </w:r>
          </w:p>
        </w:tc>
        <w:tc>
          <w:tcPr>
            <w:tcW w:w="1245"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42894" w:rsidRPr="00D72B29" w:rsidRDefault="00942894" w:rsidP="000F50E3">
            <w:pPr>
              <w:pStyle w:val="bcTabschwKompetenzen"/>
            </w:pPr>
            <w:r w:rsidRPr="00D72B29">
              <w:t>Konkretisierung,</w:t>
            </w:r>
            <w:r w:rsidRPr="00D72B29">
              <w:br/>
              <w:t>Vorgehen im Unterricht</w:t>
            </w:r>
          </w:p>
        </w:tc>
        <w:tc>
          <w:tcPr>
            <w:tcW w:w="1245" w:type="pct"/>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D72B29" w:rsidRDefault="00942894" w:rsidP="000F50E3">
            <w:pPr>
              <w:pStyle w:val="bcTabschwKompetenzen"/>
            </w:pPr>
            <w:r w:rsidRPr="00D72B29">
              <w:t xml:space="preserve">Hinweise, Arbeitsmittel, </w:t>
            </w:r>
            <w:r>
              <w:br/>
            </w:r>
            <w:r w:rsidRPr="00D72B29">
              <w:t>Organisation, Verweise</w:t>
            </w:r>
          </w:p>
        </w:tc>
      </w:tr>
      <w:tr w:rsidR="00942894" w:rsidRPr="00BB1413" w:rsidTr="0024328F">
        <w:trPr>
          <w:gridAfter w:val="1"/>
          <w:wAfter w:w="20" w:type="pct"/>
          <w:trHeight w:val="397"/>
        </w:trPr>
        <w:tc>
          <w:tcPr>
            <w:tcW w:w="4980" w:type="pct"/>
            <w:gridSpan w:val="8"/>
            <w:tcBorders>
              <w:top w:val="single" w:sz="4" w:space="0" w:color="auto"/>
              <w:left w:val="single" w:sz="4" w:space="0" w:color="auto"/>
              <w:right w:val="single" w:sz="4" w:space="0" w:color="auto"/>
            </w:tcBorders>
            <w:shd w:val="clear" w:color="auto" w:fill="D9D9D9"/>
            <w:vAlign w:val="center"/>
          </w:tcPr>
          <w:p w:rsidR="00942894" w:rsidRDefault="00942894" w:rsidP="000F50E3">
            <w:pPr>
              <w:jc w:val="center"/>
              <w:rPr>
                <w:rFonts w:eastAsia="Calibri" w:cs="Arial"/>
                <w:szCs w:val="22"/>
              </w:rPr>
            </w:pPr>
            <w:r>
              <w:rPr>
                <w:rFonts w:eastAsia="Calibri" w:cs="Arial"/>
                <w:b/>
              </w:rPr>
              <w:t>1. Mein Medientagebuch</w:t>
            </w:r>
          </w:p>
        </w:tc>
      </w:tr>
      <w:tr w:rsidR="00715A41" w:rsidRPr="00BB1413" w:rsidTr="0024328F">
        <w:trPr>
          <w:gridAfter w:val="1"/>
          <w:wAfter w:w="20" w:type="pct"/>
          <w:trHeight w:val="2291"/>
        </w:trPr>
        <w:tc>
          <w:tcPr>
            <w:tcW w:w="1245" w:type="pct"/>
            <w:gridSpan w:val="3"/>
            <w:tcBorders>
              <w:top w:val="single" w:sz="4" w:space="0" w:color="auto"/>
              <w:left w:val="single" w:sz="4" w:space="0" w:color="auto"/>
              <w:right w:val="single" w:sz="4" w:space="0" w:color="auto"/>
            </w:tcBorders>
            <w:shd w:val="clear" w:color="auto" w:fill="auto"/>
          </w:tcPr>
          <w:p w:rsidR="00715A41" w:rsidRPr="00D8276A" w:rsidRDefault="00715A41" w:rsidP="00DA4483">
            <w:pPr>
              <w:tabs>
                <w:tab w:val="center" w:pos="4536"/>
                <w:tab w:val="right" w:pos="9072"/>
              </w:tabs>
              <w:rPr>
                <w:sz w:val="18"/>
                <w:szCs w:val="20"/>
                <w:u w:val="single"/>
              </w:rPr>
            </w:pPr>
            <w:r w:rsidRPr="00D8276A">
              <w:rPr>
                <w:sz w:val="18"/>
                <w:szCs w:val="20"/>
                <w:u w:val="single"/>
              </w:rPr>
              <w:t>2.1 Sprechen und Zuhören</w:t>
            </w:r>
          </w:p>
          <w:p w:rsidR="00715A41" w:rsidRDefault="00715A41" w:rsidP="00DA4483">
            <w:pPr>
              <w:tabs>
                <w:tab w:val="center" w:pos="4536"/>
                <w:tab w:val="right" w:pos="9072"/>
              </w:tabs>
              <w:rPr>
                <w:sz w:val="18"/>
                <w:szCs w:val="20"/>
              </w:rPr>
            </w:pPr>
            <w:r w:rsidRPr="00043BE6">
              <w:rPr>
                <w:sz w:val="18"/>
                <w:szCs w:val="20"/>
              </w:rPr>
              <w:t>1. einen differenzierten, situations- und adressatengerechten Wortschatz verwenden</w:t>
            </w:r>
          </w:p>
          <w:p w:rsidR="00715A41" w:rsidRDefault="00715A41" w:rsidP="00DA4483">
            <w:pPr>
              <w:tabs>
                <w:tab w:val="center" w:pos="4536"/>
                <w:tab w:val="right" w:pos="9072"/>
              </w:tabs>
              <w:rPr>
                <w:sz w:val="18"/>
                <w:szCs w:val="20"/>
              </w:rPr>
            </w:pPr>
            <w:r>
              <w:rPr>
                <w:sz w:val="18"/>
                <w:szCs w:val="20"/>
              </w:rPr>
              <w:t xml:space="preserve">2. </w:t>
            </w:r>
            <w:r w:rsidRPr="00043BE6">
              <w:rPr>
                <w:sz w:val="18"/>
                <w:szCs w:val="20"/>
              </w:rPr>
              <w:t>sich standardsprachlich ausdrücken und den Unterschied zwischen mündlichem und schriftlichem Sprachgebrauch sowie Merkmale umgangssprachlichen Sprechens erkennen</w:t>
            </w:r>
          </w:p>
          <w:p w:rsidR="00715A41" w:rsidRDefault="00715A41" w:rsidP="00DA4483">
            <w:pPr>
              <w:tabs>
                <w:tab w:val="center" w:pos="4536"/>
                <w:tab w:val="right" w:pos="9072"/>
              </w:tabs>
              <w:rPr>
                <w:sz w:val="18"/>
                <w:szCs w:val="20"/>
              </w:rPr>
            </w:pPr>
            <w:r>
              <w:rPr>
                <w:sz w:val="18"/>
                <w:szCs w:val="20"/>
              </w:rPr>
              <w:t xml:space="preserve">3. </w:t>
            </w:r>
            <w:r w:rsidRPr="00043BE6">
              <w:rPr>
                <w:sz w:val="18"/>
                <w:szCs w:val="20"/>
              </w:rPr>
              <w:t>inhaltlich präzise, sprachlich prägnant und klar strukturiert formulieren</w:t>
            </w:r>
          </w:p>
          <w:p w:rsidR="00715A41" w:rsidRDefault="00715A41" w:rsidP="00DA4483">
            <w:pPr>
              <w:tabs>
                <w:tab w:val="center" w:pos="4536"/>
                <w:tab w:val="right" w:pos="9072"/>
              </w:tabs>
              <w:rPr>
                <w:sz w:val="18"/>
                <w:szCs w:val="20"/>
              </w:rPr>
            </w:pPr>
            <w:r>
              <w:rPr>
                <w:sz w:val="18"/>
                <w:szCs w:val="20"/>
              </w:rPr>
              <w:t xml:space="preserve">4. </w:t>
            </w:r>
            <w:r w:rsidRPr="00043BE6">
              <w:rPr>
                <w:sz w:val="18"/>
                <w:szCs w:val="20"/>
              </w:rPr>
              <w:t>ihre Redeweise (Artikulation, Körpersprache) situations- sowie adressatengerecht anwenden und deren Wirkung reflektieren</w:t>
            </w:r>
          </w:p>
          <w:p w:rsidR="00715A41" w:rsidRDefault="00715A41" w:rsidP="00DA4483">
            <w:pPr>
              <w:tabs>
                <w:tab w:val="center" w:pos="4536"/>
                <w:tab w:val="right" w:pos="9072"/>
              </w:tabs>
              <w:rPr>
                <w:sz w:val="18"/>
                <w:szCs w:val="20"/>
              </w:rPr>
            </w:pPr>
            <w:r>
              <w:rPr>
                <w:sz w:val="18"/>
                <w:szCs w:val="20"/>
              </w:rPr>
              <w:t xml:space="preserve">5. </w:t>
            </w:r>
            <w:r w:rsidRPr="00043BE6">
              <w:rPr>
                <w:sz w:val="18"/>
                <w:szCs w:val="20"/>
              </w:rPr>
              <w:t>verschiedene Gesprächsformen (zum Beispiel Diskussion, Streitgespräch, Debatte) praktizieren</w:t>
            </w:r>
          </w:p>
          <w:p w:rsidR="00715A41" w:rsidRDefault="00715A41" w:rsidP="00DA4483">
            <w:pPr>
              <w:tabs>
                <w:tab w:val="center" w:pos="4536"/>
                <w:tab w:val="right" w:pos="9072"/>
              </w:tabs>
              <w:rPr>
                <w:sz w:val="18"/>
                <w:szCs w:val="20"/>
              </w:rPr>
            </w:pPr>
            <w:r>
              <w:rPr>
                <w:sz w:val="18"/>
                <w:szCs w:val="20"/>
              </w:rPr>
              <w:t xml:space="preserve">6. </w:t>
            </w:r>
            <w:r w:rsidRPr="00043BE6">
              <w:rPr>
                <w:sz w:val="18"/>
                <w:szCs w:val="20"/>
              </w:rPr>
              <w:t>Gespräche beobachten, moderieren, reflektieren, dabei Merkmale unangemessener Kommunikation erkennen und darauf hinweisen</w:t>
            </w:r>
          </w:p>
          <w:p w:rsidR="00715A41" w:rsidRDefault="00715A41" w:rsidP="00DA4483">
            <w:pPr>
              <w:tabs>
                <w:tab w:val="center" w:pos="4536"/>
                <w:tab w:val="right" w:pos="9072"/>
              </w:tabs>
              <w:rPr>
                <w:sz w:val="18"/>
                <w:szCs w:val="20"/>
              </w:rPr>
            </w:pPr>
            <w:r>
              <w:rPr>
                <w:sz w:val="18"/>
                <w:szCs w:val="20"/>
              </w:rPr>
              <w:t xml:space="preserve">7. </w:t>
            </w:r>
            <w:r w:rsidRPr="00043BE6">
              <w:rPr>
                <w:sz w:val="18"/>
                <w:szCs w:val="20"/>
              </w:rPr>
              <w:t>durch gezieltes Fragen Informationen beschaffen</w:t>
            </w:r>
          </w:p>
          <w:p w:rsidR="00715A41" w:rsidRDefault="00715A41" w:rsidP="00DA4483">
            <w:pPr>
              <w:tabs>
                <w:tab w:val="center" w:pos="4536"/>
                <w:tab w:val="right" w:pos="9072"/>
              </w:tabs>
              <w:rPr>
                <w:sz w:val="18"/>
                <w:szCs w:val="20"/>
              </w:rPr>
            </w:pPr>
            <w:r>
              <w:rPr>
                <w:sz w:val="18"/>
                <w:szCs w:val="20"/>
              </w:rPr>
              <w:t xml:space="preserve">8. </w:t>
            </w:r>
            <w:r w:rsidRPr="00043BE6">
              <w:rPr>
                <w:sz w:val="18"/>
                <w:szCs w:val="20"/>
              </w:rPr>
              <w:t>in verschiedenen Kommunikations- und Gesprächssituationen sicher und konstruktiv agieren, eigene Positionen vertreten, auf Gegenpositionen sachlich und argumentierend eingehen sowie situationsangemessen auf (non)verbale Äußerungen ihres Gegenübers reagieren</w:t>
            </w:r>
          </w:p>
          <w:p w:rsidR="00715A41" w:rsidRDefault="00715A41" w:rsidP="00DA4483">
            <w:pPr>
              <w:tabs>
                <w:tab w:val="center" w:pos="4536"/>
                <w:tab w:val="right" w:pos="9072"/>
              </w:tabs>
              <w:rPr>
                <w:sz w:val="18"/>
                <w:szCs w:val="20"/>
              </w:rPr>
            </w:pPr>
            <w:r>
              <w:rPr>
                <w:sz w:val="18"/>
                <w:szCs w:val="20"/>
              </w:rPr>
              <w:t xml:space="preserve">12. </w:t>
            </w:r>
            <w:r w:rsidRPr="00043BE6">
              <w:rPr>
                <w:sz w:val="18"/>
                <w:szCs w:val="20"/>
              </w:rPr>
              <w:t>freie Redebeiträge leisten, Sachinhalte verständlich referieren (E), Kurzdarstellungen (zum Beispiel Buchpräsentationen) und Referate frei vortragen (gegebenenfalls mithilfe von Stichwörtern oder einer Gliederung); dabei verschiedene Medien nutzen (zum Beispiel Folie, Plakat, Präsentationsprogramme)</w:t>
            </w:r>
          </w:p>
          <w:p w:rsidR="00715A41" w:rsidRDefault="00715A41" w:rsidP="00DA4483">
            <w:pPr>
              <w:tabs>
                <w:tab w:val="center" w:pos="4536"/>
                <w:tab w:val="right" w:pos="9072"/>
              </w:tabs>
              <w:rPr>
                <w:sz w:val="18"/>
                <w:szCs w:val="20"/>
              </w:rPr>
            </w:pPr>
            <w:r>
              <w:rPr>
                <w:sz w:val="18"/>
                <w:szCs w:val="20"/>
              </w:rPr>
              <w:t xml:space="preserve">17. </w:t>
            </w:r>
            <w:r w:rsidRPr="00043BE6">
              <w:rPr>
                <w:sz w:val="18"/>
                <w:szCs w:val="20"/>
              </w:rPr>
              <w:t>Gespräche sowie längere gesprochene Texte konzentriert verfolgen und ihr Verständnis sichern, aktiv zuhören</w:t>
            </w:r>
          </w:p>
          <w:p w:rsidR="00715A41" w:rsidRPr="00D8276A" w:rsidRDefault="00715A41" w:rsidP="00DA4483">
            <w:pPr>
              <w:tabs>
                <w:tab w:val="center" w:pos="4536"/>
                <w:tab w:val="right" w:pos="9072"/>
              </w:tabs>
              <w:rPr>
                <w:sz w:val="18"/>
                <w:szCs w:val="20"/>
                <w:highlight w:val="green"/>
              </w:rPr>
            </w:pPr>
            <w:r>
              <w:rPr>
                <w:sz w:val="18"/>
                <w:szCs w:val="20"/>
              </w:rPr>
              <w:t xml:space="preserve">18. </w:t>
            </w:r>
            <w:r w:rsidRPr="00043BE6">
              <w:rPr>
                <w:sz w:val="18"/>
                <w:szCs w:val="20"/>
              </w:rPr>
              <w:t>Kommunikation beurteilen: kriterienorientiert das eigene Gesprächsverhalten und das anderer beobachten, reflektieren und bewerten</w:t>
            </w:r>
          </w:p>
          <w:p w:rsidR="00715A41" w:rsidRPr="00D8276A" w:rsidRDefault="00B252DD" w:rsidP="00DA4483">
            <w:pPr>
              <w:tabs>
                <w:tab w:val="center" w:pos="4536"/>
                <w:tab w:val="right" w:pos="9072"/>
              </w:tabs>
              <w:rPr>
                <w:sz w:val="18"/>
                <w:szCs w:val="20"/>
                <w:u w:val="single"/>
              </w:rPr>
            </w:pPr>
            <w:r>
              <w:rPr>
                <w:sz w:val="18"/>
                <w:szCs w:val="20"/>
                <w:u w:val="single"/>
              </w:rPr>
              <w:t xml:space="preserve">2.2 </w:t>
            </w:r>
            <w:r w:rsidR="00715A41" w:rsidRPr="00D8276A">
              <w:rPr>
                <w:sz w:val="18"/>
                <w:szCs w:val="20"/>
                <w:u w:val="single"/>
              </w:rPr>
              <w:t>Schreiben</w:t>
            </w:r>
          </w:p>
          <w:p w:rsidR="00715A41" w:rsidRDefault="00715A41" w:rsidP="00DA4483">
            <w:pPr>
              <w:tabs>
                <w:tab w:val="center" w:pos="4536"/>
                <w:tab w:val="right" w:pos="9072"/>
              </w:tabs>
              <w:rPr>
                <w:sz w:val="18"/>
                <w:szCs w:val="20"/>
              </w:rPr>
            </w:pPr>
            <w:r w:rsidRPr="00043BE6">
              <w:rPr>
                <w:sz w:val="18"/>
                <w:szCs w:val="20"/>
              </w:rPr>
              <w:t>7. strukturiert, verständlich und stilistisch stimmig formulieren; dabei einen differenzierten Wortschatz (auch Fachsprache, Fremdwörter (E)) verwenden</w:t>
            </w:r>
          </w:p>
          <w:p w:rsidR="00715A41" w:rsidRDefault="00715A41" w:rsidP="00DA4483">
            <w:pPr>
              <w:tabs>
                <w:tab w:val="center" w:pos="4536"/>
                <w:tab w:val="right" w:pos="9072"/>
              </w:tabs>
              <w:rPr>
                <w:sz w:val="18"/>
                <w:szCs w:val="20"/>
              </w:rPr>
            </w:pPr>
            <w:r>
              <w:rPr>
                <w:sz w:val="18"/>
                <w:szCs w:val="20"/>
              </w:rPr>
              <w:t xml:space="preserve">10. </w:t>
            </w:r>
            <w:r w:rsidRPr="00043BE6">
              <w:rPr>
                <w:sz w:val="18"/>
                <w:szCs w:val="20"/>
              </w:rPr>
              <w:t>formalisierte lineare beziehungsweise nichtlineare Texte verfassen</w:t>
            </w:r>
          </w:p>
          <w:p w:rsidR="00715A41" w:rsidRPr="00043BE6" w:rsidRDefault="00715A41" w:rsidP="00DA4483">
            <w:pPr>
              <w:tabs>
                <w:tab w:val="center" w:pos="4536"/>
                <w:tab w:val="right" w:pos="9072"/>
              </w:tabs>
              <w:rPr>
                <w:sz w:val="18"/>
                <w:szCs w:val="20"/>
                <w:highlight w:val="green"/>
              </w:rPr>
            </w:pPr>
            <w:r>
              <w:rPr>
                <w:sz w:val="18"/>
                <w:szCs w:val="20"/>
              </w:rPr>
              <w:t xml:space="preserve">12. </w:t>
            </w:r>
            <w:r w:rsidRPr="00043BE6">
              <w:rPr>
                <w:sz w:val="18"/>
                <w:szCs w:val="20"/>
              </w:rPr>
              <w:t>von Ereignissen berichten, Gegenstände, Vorgänge, Orte, Bilder und Personen beschreiben</w:t>
            </w:r>
          </w:p>
        </w:tc>
        <w:tc>
          <w:tcPr>
            <w:tcW w:w="1245" w:type="pct"/>
            <w:gridSpan w:val="2"/>
            <w:tcBorders>
              <w:top w:val="single" w:sz="4" w:space="0" w:color="auto"/>
              <w:left w:val="single" w:sz="4" w:space="0" w:color="auto"/>
              <w:bottom w:val="single" w:sz="4" w:space="0" w:color="auto"/>
              <w:right w:val="single" w:sz="4" w:space="0" w:color="auto"/>
            </w:tcBorders>
            <w:shd w:val="clear" w:color="auto" w:fill="auto"/>
          </w:tcPr>
          <w:p w:rsidR="00715A41" w:rsidRPr="00D8276A" w:rsidRDefault="00715A41" w:rsidP="00DA4483">
            <w:pPr>
              <w:tabs>
                <w:tab w:val="center" w:pos="4536"/>
                <w:tab w:val="right" w:pos="9072"/>
              </w:tabs>
              <w:rPr>
                <w:sz w:val="18"/>
                <w:szCs w:val="20"/>
                <w:u w:val="single"/>
              </w:rPr>
            </w:pPr>
            <w:r>
              <w:rPr>
                <w:sz w:val="18"/>
                <w:szCs w:val="20"/>
                <w:u w:val="single"/>
              </w:rPr>
              <w:t>3.2</w:t>
            </w:r>
            <w:r w:rsidRPr="00D8276A">
              <w:rPr>
                <w:sz w:val="18"/>
                <w:szCs w:val="20"/>
                <w:u w:val="single"/>
              </w:rPr>
              <w:t>.1.3 Medien</w:t>
            </w:r>
          </w:p>
          <w:p w:rsidR="00715A41" w:rsidRDefault="00715A41" w:rsidP="00DA4483">
            <w:pPr>
              <w:tabs>
                <w:tab w:val="center" w:pos="4536"/>
                <w:tab w:val="right" w:pos="9072"/>
              </w:tabs>
              <w:rPr>
                <w:sz w:val="18"/>
                <w:szCs w:val="20"/>
              </w:rPr>
            </w:pPr>
            <w:r w:rsidRPr="00043BE6">
              <w:rPr>
                <w:sz w:val="18"/>
                <w:szCs w:val="20"/>
              </w:rPr>
              <w:t>(1) Medien hinsichtlich ihrer Darbietungsform und Kommunikationsfunktion beschreiben (Printmedien, Hörmedien, visuelle, audiovisuelle Medien; Suchmaschinen, Informations</w:t>
            </w:r>
            <w:r w:rsidRPr="00043BE6">
              <w:rPr>
                <w:rFonts w:ascii="MS Gothic" w:eastAsia="MS Gothic" w:hAnsi="MS Gothic" w:cs="MS Gothic" w:hint="eastAsia"/>
                <w:sz w:val="18"/>
                <w:szCs w:val="20"/>
              </w:rPr>
              <w:t>‑</w:t>
            </w:r>
            <w:r w:rsidRPr="00043BE6">
              <w:rPr>
                <w:sz w:val="18"/>
                <w:szCs w:val="20"/>
              </w:rPr>
              <w:t>, Kommunikations- und Unterhaltungsplattformen, soziale Netzwerke)</w:t>
            </w:r>
          </w:p>
          <w:p w:rsidR="00715A41" w:rsidRDefault="00715A41" w:rsidP="00DA4483">
            <w:pPr>
              <w:tabs>
                <w:tab w:val="center" w:pos="4536"/>
                <w:tab w:val="right" w:pos="9072"/>
              </w:tabs>
              <w:rPr>
                <w:sz w:val="18"/>
                <w:szCs w:val="20"/>
              </w:rPr>
            </w:pPr>
            <w:r>
              <w:rPr>
                <w:sz w:val="18"/>
                <w:szCs w:val="20"/>
              </w:rPr>
              <w:t xml:space="preserve">(2G) </w:t>
            </w:r>
            <w:r w:rsidRPr="00043BE6">
              <w:rPr>
                <w:sz w:val="18"/>
                <w:szCs w:val="20"/>
              </w:rPr>
              <w:t>Funktionen von Medien unterscheiden</w:t>
            </w:r>
            <w:r w:rsidR="00273865">
              <w:rPr>
                <w:sz w:val="18"/>
                <w:szCs w:val="20"/>
              </w:rPr>
              <w:t xml:space="preserve">, M: </w:t>
            </w:r>
            <w:r w:rsidRPr="00043BE6">
              <w:rPr>
                <w:sz w:val="18"/>
                <w:szCs w:val="20"/>
              </w:rPr>
              <w:t xml:space="preserve">vergleichen </w:t>
            </w:r>
            <w:r w:rsidR="00273865">
              <w:rPr>
                <w:sz w:val="18"/>
                <w:szCs w:val="20"/>
              </w:rPr>
              <w:t xml:space="preserve">E: </w:t>
            </w:r>
            <w:r w:rsidRPr="00043BE6">
              <w:rPr>
                <w:sz w:val="18"/>
                <w:szCs w:val="20"/>
              </w:rPr>
              <w:t>und bewerten (Information, Unterhaltung, Kommunikation, auch Werbung)</w:t>
            </w:r>
          </w:p>
          <w:p w:rsidR="00715A41" w:rsidRDefault="00715A41" w:rsidP="00DA4483">
            <w:pPr>
              <w:tabs>
                <w:tab w:val="center" w:pos="4536"/>
                <w:tab w:val="right" w:pos="9072"/>
              </w:tabs>
              <w:rPr>
                <w:sz w:val="18"/>
                <w:szCs w:val="20"/>
              </w:rPr>
            </w:pPr>
            <w:r>
              <w:rPr>
                <w:sz w:val="18"/>
                <w:szCs w:val="20"/>
              </w:rPr>
              <w:t>(19G</w:t>
            </w:r>
            <w:r w:rsidR="00AA46BB">
              <w:rPr>
                <w:sz w:val="18"/>
                <w:szCs w:val="20"/>
              </w:rPr>
              <w:t>M</w:t>
            </w:r>
            <w:r>
              <w:rPr>
                <w:sz w:val="18"/>
                <w:szCs w:val="20"/>
              </w:rPr>
              <w:t xml:space="preserve">) </w:t>
            </w:r>
            <w:r w:rsidRPr="00043BE6">
              <w:rPr>
                <w:sz w:val="18"/>
                <w:szCs w:val="20"/>
              </w:rPr>
              <w:t>ihren eigenen Umgang mit Medien im Alltag beschreiben, erläutern und sich damit kritisch auseinandersetzen (</w:t>
            </w:r>
            <w:r w:rsidR="00F54B79">
              <w:rPr>
                <w:sz w:val="18"/>
                <w:szCs w:val="20"/>
              </w:rPr>
              <w:t>z.B.</w:t>
            </w:r>
            <w:r w:rsidRPr="00043BE6">
              <w:rPr>
                <w:sz w:val="18"/>
                <w:szCs w:val="20"/>
              </w:rPr>
              <w:t xml:space="preserve"> Auseinandersetzung mit Konsumverhalten, Cyber-Mobbing)</w:t>
            </w:r>
          </w:p>
          <w:p w:rsidR="00715A41" w:rsidRDefault="00715A41" w:rsidP="00DA4483">
            <w:pPr>
              <w:tabs>
                <w:tab w:val="center" w:pos="4536"/>
                <w:tab w:val="right" w:pos="9072"/>
              </w:tabs>
              <w:rPr>
                <w:sz w:val="18"/>
                <w:szCs w:val="20"/>
              </w:rPr>
            </w:pPr>
            <w:r>
              <w:rPr>
                <w:sz w:val="18"/>
                <w:szCs w:val="20"/>
              </w:rPr>
              <w:t xml:space="preserve">(19E) </w:t>
            </w:r>
            <w:r w:rsidRPr="009370F5">
              <w:rPr>
                <w:sz w:val="18"/>
                <w:szCs w:val="20"/>
              </w:rPr>
              <w:t>das eigene Medienverhalten und den eigenen Mediengebrauch beschreiben, erläutern und reflektieren (</w:t>
            </w:r>
            <w:r w:rsidR="00F54B79">
              <w:rPr>
                <w:sz w:val="18"/>
                <w:szCs w:val="20"/>
              </w:rPr>
              <w:t>z.B.</w:t>
            </w:r>
            <w:r w:rsidRPr="009370F5">
              <w:rPr>
                <w:sz w:val="18"/>
                <w:szCs w:val="20"/>
              </w:rPr>
              <w:t xml:space="preserve"> Auseinandersetzung mit Konsumverhalten, Cyber-Mobbing)</w:t>
            </w:r>
          </w:p>
          <w:p w:rsidR="00715A41" w:rsidRDefault="00715A41" w:rsidP="00DA4483">
            <w:pPr>
              <w:tabs>
                <w:tab w:val="center" w:pos="4536"/>
                <w:tab w:val="right" w:pos="9072"/>
              </w:tabs>
              <w:rPr>
                <w:sz w:val="18"/>
                <w:szCs w:val="20"/>
              </w:rPr>
            </w:pPr>
            <w:r>
              <w:rPr>
                <w:sz w:val="18"/>
                <w:szCs w:val="20"/>
              </w:rPr>
              <w:t xml:space="preserve">(21) </w:t>
            </w:r>
            <w:r w:rsidRPr="009370F5">
              <w:rPr>
                <w:sz w:val="18"/>
                <w:szCs w:val="20"/>
              </w:rPr>
              <w:t>sich mit Gefahren der Mediennutzung auseinandersetzen und angemessen und präventiv agieren; Urheberrecht, Datenschutz und Persönlichkeitsrechte beim Umgang mit Medien berücksichtigen</w:t>
            </w:r>
          </w:p>
          <w:p w:rsidR="00715A41" w:rsidRPr="00D8276A" w:rsidRDefault="00715A41" w:rsidP="00DA4483">
            <w:pPr>
              <w:tabs>
                <w:tab w:val="center" w:pos="4536"/>
                <w:tab w:val="right" w:pos="9072"/>
              </w:tabs>
              <w:rPr>
                <w:sz w:val="18"/>
                <w:szCs w:val="20"/>
                <w:u w:val="single"/>
              </w:rPr>
            </w:pPr>
            <w:r w:rsidRPr="00D8276A">
              <w:rPr>
                <w:sz w:val="18"/>
                <w:szCs w:val="20"/>
                <w:u w:val="single"/>
              </w:rPr>
              <w:t>3.</w:t>
            </w:r>
            <w:r>
              <w:rPr>
                <w:sz w:val="18"/>
                <w:szCs w:val="20"/>
                <w:u w:val="single"/>
              </w:rPr>
              <w:t>2</w:t>
            </w:r>
            <w:r w:rsidRPr="00D8276A">
              <w:rPr>
                <w:sz w:val="18"/>
                <w:szCs w:val="20"/>
                <w:u w:val="single"/>
              </w:rPr>
              <w:t>.2.2 Funktion von Äußerungen</w:t>
            </w:r>
          </w:p>
          <w:p w:rsidR="00715A41" w:rsidRDefault="00715A41" w:rsidP="00DA4483">
            <w:pPr>
              <w:tabs>
                <w:tab w:val="center" w:pos="4536"/>
                <w:tab w:val="right" w:pos="9072"/>
              </w:tabs>
              <w:rPr>
                <w:sz w:val="18"/>
                <w:szCs w:val="20"/>
              </w:rPr>
            </w:pPr>
            <w:r>
              <w:rPr>
                <w:sz w:val="18"/>
                <w:szCs w:val="20"/>
              </w:rPr>
              <w:t xml:space="preserve">(5) </w:t>
            </w:r>
            <w:r w:rsidRPr="009370F5">
              <w:rPr>
                <w:sz w:val="18"/>
                <w:szCs w:val="20"/>
              </w:rPr>
              <w:t>Funktionen von Texten erkennen (</w:t>
            </w:r>
            <w:r w:rsidR="00F54B79">
              <w:rPr>
                <w:sz w:val="18"/>
                <w:szCs w:val="20"/>
              </w:rPr>
              <w:t>z.B.</w:t>
            </w:r>
            <w:r w:rsidRPr="009370F5">
              <w:rPr>
                <w:sz w:val="18"/>
                <w:szCs w:val="20"/>
              </w:rPr>
              <w:t xml:space="preserve"> Information, Appell, Selbstdarstellung, Kontakt</w:t>
            </w:r>
            <w:r w:rsidR="00273865">
              <w:rPr>
                <w:sz w:val="18"/>
                <w:szCs w:val="20"/>
              </w:rPr>
              <w:t>, E: Regulierung</w:t>
            </w:r>
            <w:r w:rsidRPr="009370F5">
              <w:rPr>
                <w:sz w:val="18"/>
                <w:szCs w:val="20"/>
              </w:rPr>
              <w:t>)</w:t>
            </w:r>
          </w:p>
          <w:p w:rsidR="00715A41" w:rsidRDefault="00715A41" w:rsidP="00DA4483">
            <w:pPr>
              <w:tabs>
                <w:tab w:val="center" w:pos="4536"/>
                <w:tab w:val="right" w:pos="9072"/>
              </w:tabs>
              <w:rPr>
                <w:sz w:val="18"/>
                <w:szCs w:val="20"/>
              </w:rPr>
            </w:pPr>
            <w:r>
              <w:rPr>
                <w:sz w:val="18"/>
                <w:szCs w:val="20"/>
              </w:rPr>
              <w:t xml:space="preserve">(7G) </w:t>
            </w:r>
            <w:r w:rsidRPr="009370F5">
              <w:rPr>
                <w:sz w:val="18"/>
                <w:szCs w:val="20"/>
              </w:rPr>
              <w:t>unterschiedliche Sprechabsichten situationsangemessen und adressatenorientiert formulieren, dabei auch die Körpersprache bewusst einsetzen</w:t>
            </w:r>
          </w:p>
          <w:p w:rsidR="00715A41" w:rsidRDefault="00715A41" w:rsidP="00DA4483">
            <w:pPr>
              <w:tabs>
                <w:tab w:val="center" w:pos="4536"/>
                <w:tab w:val="right" w:pos="9072"/>
              </w:tabs>
              <w:rPr>
                <w:sz w:val="18"/>
                <w:szCs w:val="20"/>
              </w:rPr>
            </w:pPr>
            <w:r>
              <w:rPr>
                <w:sz w:val="18"/>
                <w:szCs w:val="20"/>
              </w:rPr>
              <w:t xml:space="preserve">(7M) </w:t>
            </w:r>
            <w:r w:rsidRPr="009370F5">
              <w:rPr>
                <w:sz w:val="18"/>
                <w:szCs w:val="20"/>
              </w:rPr>
              <w:t>unterschiedliche Sprechabsichten situationsangemessen und adressatenorientiert formulieren, dabei auch die Körpersprache bewusst einsetzen</w:t>
            </w:r>
          </w:p>
          <w:p w:rsidR="00715A41" w:rsidRDefault="00715A41" w:rsidP="00DA4483">
            <w:pPr>
              <w:tabs>
                <w:tab w:val="center" w:pos="4536"/>
                <w:tab w:val="right" w:pos="9072"/>
              </w:tabs>
              <w:rPr>
                <w:sz w:val="18"/>
                <w:szCs w:val="20"/>
              </w:rPr>
            </w:pPr>
            <w:r>
              <w:rPr>
                <w:sz w:val="18"/>
                <w:szCs w:val="20"/>
              </w:rPr>
              <w:t xml:space="preserve">(7E) </w:t>
            </w:r>
            <w:r w:rsidRPr="009370F5">
              <w:rPr>
                <w:sz w:val="18"/>
                <w:szCs w:val="20"/>
              </w:rPr>
              <w:t>unterschiedliche Sprechabsichten situationsangemessen und adressatenorientiert formulieren, dabei auch die Körpersprache bewusst einsetzen</w:t>
            </w:r>
          </w:p>
          <w:p w:rsidR="00715A41" w:rsidRDefault="00715A41" w:rsidP="00DA4483">
            <w:pPr>
              <w:tabs>
                <w:tab w:val="center" w:pos="4536"/>
                <w:tab w:val="right" w:pos="9072"/>
              </w:tabs>
              <w:rPr>
                <w:sz w:val="18"/>
                <w:szCs w:val="20"/>
              </w:rPr>
            </w:pPr>
            <w:r>
              <w:rPr>
                <w:sz w:val="18"/>
                <w:szCs w:val="20"/>
              </w:rPr>
              <w:t xml:space="preserve">(8G) </w:t>
            </w:r>
            <w:r w:rsidRPr="009370F5">
              <w:rPr>
                <w:sz w:val="18"/>
                <w:szCs w:val="20"/>
              </w:rPr>
              <w:t>Inhalte adressatenorientiert, sachgerecht und übersichtlich darstellen</w:t>
            </w:r>
          </w:p>
          <w:p w:rsidR="00715A41" w:rsidRDefault="00715A41" w:rsidP="00DA4483">
            <w:pPr>
              <w:tabs>
                <w:tab w:val="center" w:pos="4536"/>
                <w:tab w:val="right" w:pos="9072"/>
              </w:tabs>
              <w:rPr>
                <w:sz w:val="18"/>
                <w:szCs w:val="20"/>
              </w:rPr>
            </w:pPr>
            <w:r>
              <w:rPr>
                <w:sz w:val="18"/>
                <w:szCs w:val="20"/>
              </w:rPr>
              <w:t xml:space="preserve">(8M) </w:t>
            </w:r>
            <w:r w:rsidRPr="009370F5">
              <w:rPr>
                <w:sz w:val="18"/>
                <w:szCs w:val="20"/>
              </w:rPr>
              <w:t>Zusammenhänge und Inhalte adressatenorientiert, sachgerecht und übersichtlich darstellen</w:t>
            </w:r>
          </w:p>
          <w:p w:rsidR="00715A41" w:rsidRDefault="00715A41" w:rsidP="00DA4483">
            <w:pPr>
              <w:tabs>
                <w:tab w:val="center" w:pos="4536"/>
                <w:tab w:val="right" w:pos="9072"/>
              </w:tabs>
              <w:rPr>
                <w:sz w:val="18"/>
                <w:szCs w:val="20"/>
              </w:rPr>
            </w:pPr>
            <w:r>
              <w:rPr>
                <w:sz w:val="18"/>
                <w:szCs w:val="20"/>
              </w:rPr>
              <w:t xml:space="preserve">(8E) </w:t>
            </w:r>
            <w:r w:rsidRPr="009370F5">
              <w:rPr>
                <w:sz w:val="18"/>
                <w:szCs w:val="20"/>
              </w:rPr>
              <w:t>komplexere Zusammenhänge und Inhalte adressatenorientiert, sachgerecht und übersichtlich darstellen</w:t>
            </w:r>
          </w:p>
          <w:p w:rsidR="00715A41" w:rsidRDefault="00715A41" w:rsidP="00DA4483">
            <w:pPr>
              <w:tabs>
                <w:tab w:val="center" w:pos="4536"/>
                <w:tab w:val="right" w:pos="9072"/>
              </w:tabs>
              <w:rPr>
                <w:sz w:val="18"/>
                <w:szCs w:val="20"/>
              </w:rPr>
            </w:pPr>
            <w:r>
              <w:rPr>
                <w:sz w:val="18"/>
                <w:szCs w:val="20"/>
              </w:rPr>
              <w:t xml:space="preserve">(10G) </w:t>
            </w:r>
            <w:r w:rsidRPr="009370F5">
              <w:rPr>
                <w:sz w:val="18"/>
                <w:szCs w:val="20"/>
              </w:rPr>
              <w:t>die Wahl von eigenen Worten, Sprachebenen, Tonfall und Umgangsformen prüfen</w:t>
            </w:r>
          </w:p>
          <w:p w:rsidR="00715A41" w:rsidRDefault="00715A41" w:rsidP="00DA4483">
            <w:pPr>
              <w:tabs>
                <w:tab w:val="center" w:pos="4536"/>
                <w:tab w:val="right" w:pos="9072"/>
              </w:tabs>
              <w:rPr>
                <w:sz w:val="18"/>
                <w:szCs w:val="20"/>
              </w:rPr>
            </w:pPr>
            <w:r>
              <w:rPr>
                <w:sz w:val="18"/>
                <w:szCs w:val="20"/>
              </w:rPr>
              <w:t xml:space="preserve">(10M) </w:t>
            </w:r>
            <w:r w:rsidRPr="009370F5">
              <w:rPr>
                <w:sz w:val="18"/>
                <w:szCs w:val="20"/>
              </w:rPr>
              <w:t>Wortwahl, Sprachebenen, Tonfall und Umgangsformen begründet und differenziert gestalten</w:t>
            </w:r>
          </w:p>
          <w:p w:rsidR="00715A41" w:rsidRDefault="00715A41" w:rsidP="00DA4483">
            <w:pPr>
              <w:tabs>
                <w:tab w:val="center" w:pos="4536"/>
                <w:tab w:val="right" w:pos="9072"/>
              </w:tabs>
              <w:rPr>
                <w:sz w:val="18"/>
                <w:szCs w:val="20"/>
              </w:rPr>
            </w:pPr>
            <w:r>
              <w:rPr>
                <w:sz w:val="18"/>
                <w:szCs w:val="20"/>
              </w:rPr>
              <w:t xml:space="preserve">(10E) </w:t>
            </w:r>
            <w:r w:rsidRPr="009370F5">
              <w:rPr>
                <w:sz w:val="18"/>
                <w:szCs w:val="20"/>
              </w:rPr>
              <w:t>Wortwahl, Sprachebenen, Tonfall und Umgangsformen begründet und differenziert gestalten, Sprechweisen unterscheiden und beachten (</w:t>
            </w:r>
            <w:r w:rsidR="00F54B79">
              <w:rPr>
                <w:sz w:val="18"/>
                <w:szCs w:val="20"/>
              </w:rPr>
              <w:t>z.B.</w:t>
            </w:r>
            <w:r w:rsidRPr="009370F5">
              <w:rPr>
                <w:sz w:val="18"/>
                <w:szCs w:val="20"/>
              </w:rPr>
              <w:t xml:space="preserve"> gehoben, abwertend, ironisch)</w:t>
            </w:r>
          </w:p>
          <w:p w:rsidR="00715A41" w:rsidRPr="009370F5" w:rsidRDefault="00715A41" w:rsidP="00DA4483">
            <w:pPr>
              <w:tabs>
                <w:tab w:val="center" w:pos="4536"/>
                <w:tab w:val="right" w:pos="9072"/>
              </w:tabs>
              <w:rPr>
                <w:sz w:val="18"/>
                <w:szCs w:val="20"/>
              </w:rPr>
            </w:pPr>
            <w:r>
              <w:rPr>
                <w:sz w:val="18"/>
                <w:szCs w:val="20"/>
              </w:rPr>
              <w:t xml:space="preserve">(20E) </w:t>
            </w:r>
            <w:r w:rsidRPr="009370F5">
              <w:rPr>
                <w:sz w:val="18"/>
                <w:szCs w:val="20"/>
              </w:rPr>
              <w:t>Formen der Überredung und Überzeugung beschreiben und gegeneinander abgrenzen (</w:t>
            </w:r>
            <w:r w:rsidR="00F54B79">
              <w:rPr>
                <w:sz w:val="18"/>
                <w:szCs w:val="20"/>
              </w:rPr>
              <w:t>z.B.</w:t>
            </w:r>
            <w:r w:rsidRPr="009370F5">
              <w:rPr>
                <w:sz w:val="18"/>
                <w:szCs w:val="20"/>
              </w:rPr>
              <w:t xml:space="preserve"> Werbung, politische Rede)</w:t>
            </w:r>
          </w:p>
        </w:tc>
        <w:tc>
          <w:tcPr>
            <w:tcW w:w="1245" w:type="pct"/>
            <w:gridSpan w:val="2"/>
            <w:tcBorders>
              <w:left w:val="single" w:sz="4" w:space="0" w:color="auto"/>
              <w:right w:val="single" w:sz="4" w:space="0" w:color="auto"/>
            </w:tcBorders>
            <w:shd w:val="clear" w:color="auto" w:fill="auto"/>
          </w:tcPr>
          <w:p w:rsidR="00715A41" w:rsidRPr="00F86F90" w:rsidRDefault="00715A41" w:rsidP="0044377F">
            <w:pPr>
              <w:numPr>
                <w:ilvl w:val="0"/>
                <w:numId w:val="98"/>
              </w:numPr>
              <w:spacing w:before="60"/>
              <w:rPr>
                <w:rFonts w:eastAsia="Calibri"/>
              </w:rPr>
            </w:pPr>
            <w:r w:rsidRPr="00F86F90">
              <w:rPr>
                <w:rFonts w:eastAsia="Calibri" w:cs="Arial"/>
              </w:rPr>
              <w:t>Aktivierung von Vorwissen: Die Schülerinnen und Schüler führen als vorbereitende Hausaufgabe Tagebuch über ihr Medienverhalten (</w:t>
            </w:r>
            <w:r w:rsidR="00F54B79">
              <w:rPr>
                <w:rFonts w:eastAsia="Calibri" w:cs="Arial"/>
              </w:rPr>
              <w:t>z.B.</w:t>
            </w:r>
            <w:r w:rsidRPr="00F86F90">
              <w:rPr>
                <w:rFonts w:eastAsia="Calibri" w:cs="Arial"/>
              </w:rPr>
              <w:t xml:space="preserve"> eine Woche)</w:t>
            </w:r>
          </w:p>
          <w:p w:rsidR="00715A41" w:rsidRPr="00F86F90" w:rsidRDefault="00715A41" w:rsidP="0044377F">
            <w:pPr>
              <w:numPr>
                <w:ilvl w:val="0"/>
                <w:numId w:val="98"/>
              </w:numPr>
              <w:spacing w:before="60"/>
              <w:rPr>
                <w:rFonts w:eastAsia="Calibri"/>
              </w:rPr>
            </w:pPr>
            <w:r w:rsidRPr="00F86F90">
              <w:rPr>
                <w:rFonts w:eastAsia="Calibri"/>
              </w:rPr>
              <w:t>kriterienorientierte Auswertung der Medientagebücher (</w:t>
            </w:r>
            <w:r w:rsidR="00F54B79">
              <w:rPr>
                <w:rFonts w:eastAsia="Calibri"/>
              </w:rPr>
              <w:t>z.B.</w:t>
            </w:r>
            <w:r w:rsidRPr="00F86F90">
              <w:rPr>
                <w:rFonts w:eastAsia="Calibri"/>
              </w:rPr>
              <w:t xml:space="preserve"> in Gruppen) – Beschreibung des </w:t>
            </w:r>
            <w:r>
              <w:rPr>
                <w:rFonts w:eastAsia="Calibri"/>
              </w:rPr>
              <w:t xml:space="preserve">eigenen </w:t>
            </w:r>
            <w:r w:rsidRPr="00F86F90">
              <w:rPr>
                <w:rFonts w:eastAsia="Calibri"/>
              </w:rPr>
              <w:t>Medienverhaltens</w:t>
            </w:r>
          </w:p>
          <w:p w:rsidR="00715A41" w:rsidRPr="00F86F90" w:rsidRDefault="00715A41" w:rsidP="0044377F">
            <w:pPr>
              <w:numPr>
                <w:ilvl w:val="0"/>
                <w:numId w:val="98"/>
              </w:numPr>
              <w:spacing w:before="60"/>
              <w:rPr>
                <w:rFonts w:eastAsia="Calibri"/>
              </w:rPr>
            </w:pPr>
            <w:r w:rsidRPr="00F86F90">
              <w:rPr>
                <w:rFonts w:eastAsia="Calibri"/>
              </w:rPr>
              <w:t>“Ist weniger mehr?” - Reflexion von Medienverhalten mittels einer Podiumsdiskussion</w:t>
            </w:r>
          </w:p>
          <w:p w:rsidR="00715A41" w:rsidRPr="00F86F90" w:rsidRDefault="00715A41" w:rsidP="0044377F">
            <w:pPr>
              <w:pStyle w:val="Listenabsatz"/>
              <w:numPr>
                <w:ilvl w:val="0"/>
                <w:numId w:val="99"/>
              </w:numPr>
              <w:spacing w:before="60" w:line="240" w:lineRule="auto"/>
            </w:pPr>
            <w:r w:rsidRPr="00F86F90">
              <w:t>Vorbereitung der Diskussion anhand der gesammelten Daten</w:t>
            </w:r>
          </w:p>
          <w:p w:rsidR="00715A41" w:rsidRPr="007B6776" w:rsidRDefault="00715A41" w:rsidP="0044377F">
            <w:pPr>
              <w:pStyle w:val="Listenabsatz"/>
              <w:numPr>
                <w:ilvl w:val="0"/>
                <w:numId w:val="99"/>
              </w:numPr>
              <w:spacing w:before="60" w:line="240" w:lineRule="auto"/>
              <w:rPr>
                <w:rFonts w:cs="Arial"/>
                <w:b/>
                <w:szCs w:val="22"/>
              </w:rPr>
            </w:pPr>
            <w:r>
              <w:rPr>
                <w:lang w:val="en-US"/>
              </w:rPr>
              <w:t>Gestalten von Positionen und Zuschauerfragen</w:t>
            </w:r>
          </w:p>
          <w:p w:rsidR="00715A41" w:rsidRPr="007B6776" w:rsidRDefault="00715A41" w:rsidP="0044377F">
            <w:pPr>
              <w:pStyle w:val="Listenabsatz"/>
              <w:numPr>
                <w:ilvl w:val="0"/>
                <w:numId w:val="99"/>
              </w:numPr>
              <w:spacing w:before="60" w:line="240" w:lineRule="auto"/>
              <w:rPr>
                <w:rFonts w:cs="Arial"/>
                <w:b/>
                <w:szCs w:val="22"/>
              </w:rPr>
            </w:pPr>
            <w:r w:rsidRPr="00D45904">
              <w:t>Durchführung und Auswertung der Diskussion</w:t>
            </w:r>
          </w:p>
        </w:tc>
        <w:tc>
          <w:tcPr>
            <w:tcW w:w="1245" w:type="pct"/>
            <w:tcBorders>
              <w:left w:val="single" w:sz="4" w:space="0" w:color="auto"/>
              <w:right w:val="single" w:sz="4" w:space="0" w:color="auto"/>
            </w:tcBorders>
            <w:shd w:val="clear" w:color="auto" w:fill="auto"/>
          </w:tcPr>
          <w:p w:rsidR="00715A41" w:rsidRPr="0065267C" w:rsidRDefault="00715A41" w:rsidP="00715A41">
            <w:pPr>
              <w:spacing w:before="60"/>
              <w:rPr>
                <w:rFonts w:eastAsia="Calibri" w:cs="Arial"/>
                <w:b/>
                <w:i/>
              </w:rPr>
            </w:pPr>
            <w:r w:rsidRPr="0065267C">
              <w:rPr>
                <w:rFonts w:eastAsia="Calibri" w:cs="Arial"/>
                <w:b/>
                <w:shd w:val="clear" w:color="auto" w:fill="A3D7B7"/>
              </w:rPr>
              <w:t>L MB</w:t>
            </w:r>
          </w:p>
          <w:p w:rsidR="00715A41" w:rsidRPr="0065267C" w:rsidRDefault="00715A41" w:rsidP="00715A41">
            <w:pPr>
              <w:spacing w:before="60"/>
              <w:rPr>
                <w:rFonts w:eastAsia="Calibri"/>
              </w:rPr>
            </w:pPr>
            <w:r w:rsidRPr="0065267C">
              <w:rPr>
                <w:rFonts w:eastAsia="Calibri"/>
              </w:rPr>
              <w:t>Mögliche Kriterien eine</w:t>
            </w:r>
            <w:r>
              <w:rPr>
                <w:rFonts w:eastAsia="Calibri"/>
              </w:rPr>
              <w:t>s</w:t>
            </w:r>
            <w:r w:rsidRPr="0065267C">
              <w:rPr>
                <w:rFonts w:eastAsia="Calibri"/>
              </w:rPr>
              <w:t xml:space="preserve"> Medientagebuchs:</w:t>
            </w:r>
          </w:p>
          <w:p w:rsidR="00715A41" w:rsidRPr="0065267C" w:rsidRDefault="00715A41" w:rsidP="0044377F">
            <w:pPr>
              <w:pStyle w:val="Listenabsatz"/>
              <w:numPr>
                <w:ilvl w:val="0"/>
                <w:numId w:val="97"/>
              </w:numPr>
              <w:spacing w:before="60" w:line="240" w:lineRule="auto"/>
            </w:pPr>
            <w:r w:rsidRPr="0065267C">
              <w:t>Häufigkeit der Mediennutzung</w:t>
            </w:r>
          </w:p>
          <w:p w:rsidR="00715A41" w:rsidRPr="0065267C" w:rsidRDefault="00715A41" w:rsidP="0044377F">
            <w:pPr>
              <w:pStyle w:val="Listenabsatz"/>
              <w:numPr>
                <w:ilvl w:val="0"/>
                <w:numId w:val="97"/>
              </w:numPr>
              <w:spacing w:before="60" w:line="240" w:lineRule="auto"/>
            </w:pPr>
            <w:r w:rsidRPr="0065267C">
              <w:t>Nutzungsdauer</w:t>
            </w:r>
          </w:p>
          <w:p w:rsidR="00715A41" w:rsidRPr="0065267C" w:rsidRDefault="00715A41" w:rsidP="0044377F">
            <w:pPr>
              <w:pStyle w:val="Listenabsatz"/>
              <w:numPr>
                <w:ilvl w:val="0"/>
                <w:numId w:val="97"/>
              </w:numPr>
              <w:spacing w:before="60" w:line="240" w:lineRule="auto"/>
            </w:pPr>
            <w:r w:rsidRPr="0065267C">
              <w:t>Art des Mediums (</w:t>
            </w:r>
            <w:r w:rsidR="00F54B79">
              <w:t>z.B.</w:t>
            </w:r>
            <w:r w:rsidRPr="0065267C">
              <w:t xml:space="preserve"> Zeitung, TV, soziale Netzwerke etc.)</w:t>
            </w:r>
          </w:p>
          <w:p w:rsidR="00715A41" w:rsidRPr="0065267C" w:rsidRDefault="00715A41" w:rsidP="0044377F">
            <w:pPr>
              <w:pStyle w:val="Listenabsatz"/>
              <w:numPr>
                <w:ilvl w:val="0"/>
                <w:numId w:val="97"/>
              </w:numPr>
              <w:spacing w:before="60" w:line="240" w:lineRule="auto"/>
            </w:pPr>
            <w:r w:rsidRPr="0065267C">
              <w:t>Funktion der Nutzung (</w:t>
            </w:r>
            <w:r w:rsidR="00F54B79">
              <w:t>z.B.</w:t>
            </w:r>
            <w:r w:rsidRPr="0065267C">
              <w:t xml:space="preserve"> Unterhaltung, Kommunikation)</w:t>
            </w:r>
          </w:p>
          <w:p w:rsidR="00715A41" w:rsidRPr="0065267C" w:rsidRDefault="00715A41" w:rsidP="0044377F">
            <w:pPr>
              <w:pStyle w:val="Listenabsatz"/>
              <w:numPr>
                <w:ilvl w:val="0"/>
                <w:numId w:val="97"/>
              </w:numPr>
              <w:spacing w:before="60" w:line="240" w:lineRule="auto"/>
              <w:rPr>
                <w:lang w:val="en-US"/>
              </w:rPr>
            </w:pPr>
            <w:r w:rsidRPr="0065267C">
              <w:rPr>
                <w:lang w:val="en-US"/>
              </w:rPr>
              <w:t xml:space="preserve">etc. </w:t>
            </w:r>
          </w:p>
          <w:p w:rsidR="00715A41" w:rsidRDefault="00715A41" w:rsidP="00715A41">
            <w:pPr>
              <w:rPr>
                <w:rFonts w:eastAsia="Calibri" w:cs="Arial"/>
                <w:szCs w:val="22"/>
              </w:rPr>
            </w:pPr>
          </w:p>
        </w:tc>
      </w:tr>
      <w:tr w:rsidR="00715A41" w:rsidRPr="00BB1413" w:rsidTr="0024328F">
        <w:trPr>
          <w:gridAfter w:val="1"/>
          <w:wAfter w:w="20" w:type="pct"/>
          <w:trHeight w:val="397"/>
        </w:trPr>
        <w:tc>
          <w:tcPr>
            <w:tcW w:w="4980" w:type="pct"/>
            <w:gridSpan w:val="8"/>
            <w:tcBorders>
              <w:top w:val="single" w:sz="4" w:space="0" w:color="auto"/>
              <w:left w:val="single" w:sz="4" w:space="0" w:color="auto"/>
              <w:right w:val="single" w:sz="4" w:space="0" w:color="auto"/>
            </w:tcBorders>
            <w:shd w:val="clear" w:color="auto" w:fill="D9D9D9"/>
            <w:vAlign w:val="center"/>
          </w:tcPr>
          <w:p w:rsidR="00715A41" w:rsidRDefault="00715A41" w:rsidP="00715A41">
            <w:pPr>
              <w:jc w:val="center"/>
              <w:rPr>
                <w:rFonts w:eastAsia="Calibri" w:cs="Arial"/>
                <w:szCs w:val="22"/>
              </w:rPr>
            </w:pPr>
            <w:r>
              <w:rPr>
                <w:rFonts w:eastAsia="Calibri" w:cs="Arial"/>
                <w:b/>
                <w:szCs w:val="22"/>
              </w:rPr>
              <w:t>2. Zeitungen haben ein Gesicht – ein Medienformat untersuchen</w:t>
            </w:r>
          </w:p>
        </w:tc>
      </w:tr>
      <w:tr w:rsidR="00715A41" w:rsidRPr="00BB1413" w:rsidTr="0024328F">
        <w:trPr>
          <w:gridAfter w:val="1"/>
          <w:wAfter w:w="20" w:type="pct"/>
          <w:trHeight w:val="2291"/>
        </w:trPr>
        <w:tc>
          <w:tcPr>
            <w:tcW w:w="1245" w:type="pct"/>
            <w:gridSpan w:val="3"/>
            <w:vMerge w:val="restart"/>
            <w:tcBorders>
              <w:top w:val="single" w:sz="4" w:space="0" w:color="auto"/>
              <w:left w:val="single" w:sz="4" w:space="0" w:color="auto"/>
              <w:right w:val="single" w:sz="4" w:space="0" w:color="auto"/>
            </w:tcBorders>
            <w:shd w:val="clear" w:color="auto" w:fill="auto"/>
          </w:tcPr>
          <w:p w:rsidR="00715A41" w:rsidRPr="00A0709A" w:rsidRDefault="00715A41" w:rsidP="00715A41">
            <w:pPr>
              <w:pStyle w:val="Kompetenzbeschreibung"/>
              <w:rPr>
                <w:u w:val="single"/>
              </w:rPr>
            </w:pPr>
            <w:r w:rsidRPr="00A0709A">
              <w:rPr>
                <w:u w:val="single"/>
              </w:rPr>
              <w:t xml:space="preserve">2.1 Sprechen und Zuhören </w:t>
            </w:r>
          </w:p>
          <w:p w:rsidR="00715A41" w:rsidRDefault="00715A41" w:rsidP="00715A41">
            <w:pPr>
              <w:pStyle w:val="Kompetenzbeschreibung"/>
            </w:pPr>
            <w:r w:rsidRPr="00F87648">
              <w:t>1. einen differenzierten, situations- und adressatengerechten Wortschatz verwenden</w:t>
            </w:r>
          </w:p>
          <w:p w:rsidR="00715A41" w:rsidRPr="005D5BDE" w:rsidRDefault="00715A41" w:rsidP="00715A41">
            <w:pPr>
              <w:rPr>
                <w:rFonts w:eastAsia="Calibri" w:cs="Arial"/>
                <w:sz w:val="18"/>
                <w:szCs w:val="18"/>
              </w:rPr>
            </w:pPr>
            <w:r w:rsidRPr="005D5BDE">
              <w:rPr>
                <w:rFonts w:eastAsia="Calibri" w:cs="Arial"/>
                <w:sz w:val="18"/>
                <w:szCs w:val="18"/>
              </w:rPr>
              <w:t>2. sich standardsprachlich ausdrücken und den Unterschied zwischen mündlichem und schrift</w:t>
            </w:r>
            <w:r>
              <w:rPr>
                <w:rFonts w:eastAsia="Calibri" w:cs="Arial"/>
                <w:sz w:val="18"/>
                <w:szCs w:val="18"/>
              </w:rPr>
              <w:t>li</w:t>
            </w:r>
            <w:r w:rsidRPr="005D5BDE">
              <w:rPr>
                <w:rFonts w:eastAsia="Calibri" w:cs="Arial"/>
                <w:sz w:val="18"/>
                <w:szCs w:val="18"/>
              </w:rPr>
              <w:t>chem S</w:t>
            </w:r>
            <w:r>
              <w:rPr>
                <w:rFonts w:eastAsia="Calibri" w:cs="Arial"/>
                <w:sz w:val="18"/>
                <w:szCs w:val="18"/>
              </w:rPr>
              <w:t>prachgebrauch sowie Merkmale um</w:t>
            </w:r>
            <w:r w:rsidRPr="005D5BDE">
              <w:rPr>
                <w:rFonts w:eastAsia="Calibri" w:cs="Arial"/>
                <w:sz w:val="18"/>
                <w:szCs w:val="18"/>
              </w:rPr>
              <w:t xml:space="preserve">gangssprachlichen Sprechens erkennen </w:t>
            </w:r>
          </w:p>
          <w:p w:rsidR="00715A41" w:rsidRDefault="00715A41" w:rsidP="00715A41">
            <w:pPr>
              <w:pStyle w:val="Kompetenzbeschreibung"/>
            </w:pPr>
            <w:r w:rsidRPr="00F87648">
              <w:t>3. inhaltlich präzise, sprachlich prägnant und klar strukturiert formulieren</w:t>
            </w:r>
          </w:p>
          <w:p w:rsidR="00715A41" w:rsidRPr="00F87648" w:rsidRDefault="00715A41" w:rsidP="00715A41">
            <w:pPr>
              <w:pStyle w:val="Kompetenzbeschreibung"/>
            </w:pPr>
            <w:r w:rsidRPr="00B34E62">
              <w:t>7. durch gezieltes Fragen Informationen beschaffen</w:t>
            </w:r>
          </w:p>
          <w:p w:rsidR="00715A41" w:rsidRDefault="00715A41" w:rsidP="00715A41">
            <w:pPr>
              <w:pStyle w:val="Kompetenzbeschreibung"/>
            </w:pPr>
            <w:r w:rsidRPr="00F87648">
              <w:t xml:space="preserve">13. verschiedene Formen mündlicher Darstellung verwenden: </w:t>
            </w:r>
            <w:r>
              <w:t>[…]</w:t>
            </w:r>
            <w:r w:rsidRPr="00F87648">
              <w:t xml:space="preserve">, informieren, berichten, beschreiben, </w:t>
            </w:r>
            <w:r>
              <w:t>[…]</w:t>
            </w:r>
            <w:r w:rsidRPr="00F87648">
              <w:t xml:space="preserve"> argumentieren</w:t>
            </w:r>
          </w:p>
          <w:p w:rsidR="00715A41" w:rsidRPr="00887462" w:rsidRDefault="00715A41" w:rsidP="00715A41">
            <w:pPr>
              <w:rPr>
                <w:rFonts w:eastAsia="Calibri" w:cs="Arial"/>
                <w:sz w:val="18"/>
                <w:szCs w:val="18"/>
                <w:u w:val="single"/>
              </w:rPr>
            </w:pPr>
            <w:r w:rsidRPr="00887462">
              <w:rPr>
                <w:rFonts w:eastAsia="Calibri" w:cs="Arial"/>
                <w:sz w:val="18"/>
                <w:szCs w:val="18"/>
                <w:u w:val="single"/>
              </w:rPr>
              <w:t>2.2 Schreiben</w:t>
            </w:r>
          </w:p>
          <w:p w:rsidR="00715A41" w:rsidRPr="005D5BDE" w:rsidRDefault="00715A41" w:rsidP="00715A41">
            <w:pPr>
              <w:rPr>
                <w:rFonts w:eastAsia="Calibri" w:cs="Arial"/>
                <w:sz w:val="18"/>
                <w:szCs w:val="18"/>
              </w:rPr>
            </w:pPr>
            <w:r w:rsidRPr="005D5BDE">
              <w:rPr>
                <w:rFonts w:eastAsia="Calibri" w:cs="Arial"/>
                <w:sz w:val="18"/>
                <w:szCs w:val="18"/>
              </w:rPr>
              <w:t>9. Übernahm</w:t>
            </w:r>
            <w:r>
              <w:rPr>
                <w:rFonts w:eastAsia="Calibri" w:cs="Arial"/>
                <w:sz w:val="18"/>
                <w:szCs w:val="18"/>
              </w:rPr>
              <w:t>en aus fremden Texten klar kenn</w:t>
            </w:r>
            <w:r w:rsidRPr="005D5BDE">
              <w:rPr>
                <w:rFonts w:eastAsia="Calibri" w:cs="Arial"/>
                <w:sz w:val="18"/>
                <w:szCs w:val="18"/>
              </w:rPr>
              <w:t>zeichnen (Zitat, indirekte Rede) und in den</w:t>
            </w:r>
            <w:r>
              <w:rPr>
                <w:rFonts w:eastAsia="Calibri" w:cs="Arial"/>
                <w:sz w:val="18"/>
                <w:szCs w:val="18"/>
              </w:rPr>
              <w:t xml:space="preserve"> </w:t>
            </w:r>
            <w:r w:rsidRPr="005D5BDE">
              <w:rPr>
                <w:rFonts w:eastAsia="Calibri" w:cs="Arial"/>
                <w:sz w:val="18"/>
                <w:szCs w:val="18"/>
              </w:rPr>
              <w:t>eigenen Text integrieren, Quellen benennen</w:t>
            </w:r>
          </w:p>
          <w:p w:rsidR="00715A41" w:rsidRDefault="00715A41" w:rsidP="00715A41">
            <w:pPr>
              <w:rPr>
                <w:rFonts w:eastAsia="Calibri" w:cs="Arial"/>
                <w:sz w:val="18"/>
                <w:szCs w:val="18"/>
              </w:rPr>
            </w:pPr>
            <w:r w:rsidRPr="005D5BDE">
              <w:rPr>
                <w:rFonts w:eastAsia="Calibri" w:cs="Arial"/>
                <w:sz w:val="18"/>
                <w:szCs w:val="18"/>
              </w:rPr>
              <w:t>Informieren</w:t>
            </w:r>
          </w:p>
          <w:p w:rsidR="00715A41" w:rsidRPr="005D5BDE" w:rsidRDefault="00715A41" w:rsidP="00715A41">
            <w:pPr>
              <w:rPr>
                <w:rFonts w:eastAsia="Calibri" w:cs="Arial"/>
                <w:sz w:val="18"/>
                <w:szCs w:val="18"/>
              </w:rPr>
            </w:pPr>
            <w:r w:rsidRPr="009370F5">
              <w:rPr>
                <w:rFonts w:eastAsia="Calibri" w:cs="Arial"/>
                <w:sz w:val="18"/>
                <w:szCs w:val="18"/>
              </w:rPr>
              <w:t>11.</w:t>
            </w:r>
            <w:r>
              <w:rPr>
                <w:rFonts w:eastAsia="Calibri" w:cs="Arial"/>
                <w:sz w:val="18"/>
                <w:szCs w:val="18"/>
              </w:rPr>
              <w:t xml:space="preserve"> </w:t>
            </w:r>
            <w:r w:rsidRPr="009370F5">
              <w:rPr>
                <w:rFonts w:eastAsia="Calibri" w:cs="Arial"/>
                <w:sz w:val="18"/>
                <w:szCs w:val="18"/>
              </w:rPr>
              <w:t>Schreibformen unterscheiden und funktional verwenden</w:t>
            </w:r>
          </w:p>
          <w:p w:rsidR="00715A41" w:rsidRDefault="00715A41" w:rsidP="00715A41">
            <w:pPr>
              <w:rPr>
                <w:rFonts w:eastAsia="Calibri" w:cs="Arial"/>
                <w:sz w:val="18"/>
                <w:szCs w:val="18"/>
              </w:rPr>
            </w:pPr>
            <w:r w:rsidRPr="005D5BDE">
              <w:rPr>
                <w:rFonts w:eastAsia="Calibri" w:cs="Arial"/>
                <w:sz w:val="18"/>
                <w:szCs w:val="18"/>
              </w:rPr>
              <w:t>13. den Inhalt auch längerer Texte knapp, ei-</w:t>
            </w:r>
          </w:p>
          <w:p w:rsidR="00715A41" w:rsidRPr="005D5BDE" w:rsidRDefault="00715A41" w:rsidP="00715A41">
            <w:pPr>
              <w:rPr>
                <w:rFonts w:eastAsia="Calibri" w:cs="Arial"/>
                <w:sz w:val="18"/>
                <w:szCs w:val="18"/>
              </w:rPr>
            </w:pPr>
            <w:r w:rsidRPr="005D5BDE">
              <w:rPr>
                <w:rFonts w:eastAsia="Calibri" w:cs="Arial"/>
                <w:sz w:val="18"/>
                <w:szCs w:val="18"/>
              </w:rPr>
              <w:t xml:space="preserve">genständig und adressatenorientiert wiederge-ben </w:t>
            </w:r>
          </w:p>
          <w:p w:rsidR="00715A41" w:rsidRPr="005D5BDE" w:rsidRDefault="00715A41" w:rsidP="00715A41">
            <w:pPr>
              <w:rPr>
                <w:rFonts w:eastAsia="Calibri" w:cs="Arial"/>
                <w:sz w:val="18"/>
                <w:szCs w:val="18"/>
              </w:rPr>
            </w:pPr>
            <w:r w:rsidRPr="005D5BDE">
              <w:rPr>
                <w:rFonts w:eastAsia="Calibri" w:cs="Arial"/>
                <w:sz w:val="18"/>
                <w:szCs w:val="18"/>
              </w:rPr>
              <w:t>14. Informationen aus linearen und nichtlinearen Texten zusa</w:t>
            </w:r>
            <w:r>
              <w:rPr>
                <w:rFonts w:eastAsia="Calibri" w:cs="Arial"/>
                <w:sz w:val="18"/>
                <w:szCs w:val="18"/>
              </w:rPr>
              <w:t>mmenfassen und kohärent darstel</w:t>
            </w:r>
            <w:r w:rsidRPr="005D5BDE">
              <w:rPr>
                <w:rFonts w:eastAsia="Calibri" w:cs="Arial"/>
                <w:sz w:val="18"/>
                <w:szCs w:val="18"/>
              </w:rPr>
              <w:t xml:space="preserve">len </w:t>
            </w:r>
          </w:p>
          <w:p w:rsidR="00715A41" w:rsidRPr="005D5BDE" w:rsidRDefault="00715A41" w:rsidP="00715A41">
            <w:pPr>
              <w:rPr>
                <w:rFonts w:eastAsia="Calibri" w:cs="Arial"/>
                <w:sz w:val="18"/>
                <w:szCs w:val="18"/>
              </w:rPr>
            </w:pPr>
            <w:r w:rsidRPr="005D5BDE">
              <w:rPr>
                <w:rFonts w:eastAsia="Calibri" w:cs="Arial"/>
                <w:sz w:val="18"/>
                <w:szCs w:val="18"/>
              </w:rPr>
              <w:t>15. eigenes Wissen über literarische, sprachliche und weitere Sachverhalte geordnet darstellen</w:t>
            </w:r>
          </w:p>
          <w:p w:rsidR="00715A41" w:rsidRDefault="00715A41" w:rsidP="00715A41">
            <w:pPr>
              <w:rPr>
                <w:rFonts w:eastAsia="Calibri" w:cs="Arial"/>
                <w:sz w:val="18"/>
                <w:szCs w:val="18"/>
              </w:rPr>
            </w:pPr>
            <w:r w:rsidRPr="005D5BDE">
              <w:rPr>
                <w:rFonts w:eastAsia="Calibri" w:cs="Arial"/>
                <w:sz w:val="18"/>
                <w:szCs w:val="18"/>
              </w:rPr>
              <w:t>17. in sachlichem Stil verständlich formulieren</w:t>
            </w:r>
          </w:p>
          <w:p w:rsidR="00715A41" w:rsidRPr="005D5BDE" w:rsidRDefault="00715A41" w:rsidP="00715A41">
            <w:pPr>
              <w:rPr>
                <w:rFonts w:eastAsia="Calibri" w:cs="Arial"/>
                <w:sz w:val="18"/>
                <w:szCs w:val="18"/>
              </w:rPr>
            </w:pPr>
            <w:r w:rsidRPr="009370F5">
              <w:rPr>
                <w:rFonts w:eastAsia="Calibri" w:cs="Arial"/>
                <w:sz w:val="18"/>
                <w:szCs w:val="18"/>
              </w:rPr>
              <w:t>24.</w:t>
            </w:r>
            <w:r>
              <w:rPr>
                <w:rFonts w:eastAsia="Calibri" w:cs="Arial"/>
                <w:sz w:val="18"/>
                <w:szCs w:val="18"/>
              </w:rPr>
              <w:t xml:space="preserve"> </w:t>
            </w:r>
            <w:r w:rsidRPr="009370F5">
              <w:rPr>
                <w:rFonts w:eastAsia="Calibri" w:cs="Arial"/>
                <w:sz w:val="18"/>
                <w:szCs w:val="18"/>
              </w:rPr>
              <w:t>sach- und adressatenspezifisch formulierte appellative Texte verfassen und dabei deren Wirkungsabsicht berücksichtigen</w:t>
            </w:r>
          </w:p>
          <w:p w:rsidR="00715A41" w:rsidRPr="005D5BDE" w:rsidRDefault="00715A41" w:rsidP="00715A41">
            <w:pPr>
              <w:rPr>
                <w:rFonts w:eastAsia="Calibri" w:cs="Arial"/>
                <w:sz w:val="18"/>
                <w:szCs w:val="18"/>
              </w:rPr>
            </w:pPr>
            <w:r w:rsidRPr="005D5BDE">
              <w:rPr>
                <w:rFonts w:eastAsia="Calibri" w:cs="Arial"/>
                <w:sz w:val="18"/>
                <w:szCs w:val="18"/>
              </w:rPr>
              <w:t xml:space="preserve">25. die formale und sprachlich stilistische Gestaltungsweise von Texten und deren Wirkung an Beispielen darstellen (zum Beispiel sprachliche Bilder deuten, Dialoge analysieren (E)) </w:t>
            </w:r>
          </w:p>
          <w:p w:rsidR="00715A41" w:rsidRPr="005D5BDE" w:rsidRDefault="00715A41" w:rsidP="00715A41">
            <w:pPr>
              <w:rPr>
                <w:rFonts w:eastAsia="Calibri" w:cs="Arial"/>
                <w:sz w:val="18"/>
                <w:szCs w:val="18"/>
              </w:rPr>
            </w:pPr>
            <w:r w:rsidRPr="005D5BDE">
              <w:rPr>
                <w:rFonts w:eastAsia="Calibri" w:cs="Arial"/>
                <w:sz w:val="18"/>
                <w:szCs w:val="18"/>
              </w:rPr>
              <w:t>30. nach Mustern schreiben: Textsortenspezifika und deren stilistische Merkmale im eigenen Text nachahmen</w:t>
            </w:r>
          </w:p>
          <w:p w:rsidR="00715A41" w:rsidRPr="005D5BDE" w:rsidRDefault="00715A41" w:rsidP="00715A41">
            <w:pPr>
              <w:rPr>
                <w:rFonts w:eastAsia="Calibri" w:cs="Arial"/>
                <w:sz w:val="18"/>
                <w:szCs w:val="18"/>
              </w:rPr>
            </w:pPr>
            <w:r w:rsidRPr="005D5BDE">
              <w:rPr>
                <w:rFonts w:eastAsia="Calibri" w:cs="Arial"/>
                <w:sz w:val="18"/>
                <w:szCs w:val="18"/>
              </w:rPr>
              <w:t>32. produktionsorientiertes Schreiben als Mittel der Textaneignung und Interpretation nutzen</w:t>
            </w:r>
          </w:p>
          <w:p w:rsidR="00715A41" w:rsidRPr="009370F5" w:rsidRDefault="00715A41" w:rsidP="00715A41">
            <w:pPr>
              <w:rPr>
                <w:rFonts w:eastAsia="Calibri" w:cs="Arial"/>
                <w:sz w:val="18"/>
                <w:szCs w:val="18"/>
              </w:rPr>
            </w:pPr>
            <w:r w:rsidRPr="009370F5">
              <w:rPr>
                <w:rFonts w:eastAsia="Calibri" w:cs="Arial"/>
                <w:sz w:val="18"/>
                <w:szCs w:val="18"/>
              </w:rPr>
              <w:t>34. Begriffe klären</w:t>
            </w:r>
          </w:p>
          <w:p w:rsidR="00715A41" w:rsidRPr="009370F5" w:rsidRDefault="00715A41" w:rsidP="00715A41">
            <w:pPr>
              <w:rPr>
                <w:rFonts w:eastAsia="Calibri" w:cs="Arial"/>
                <w:sz w:val="18"/>
                <w:szCs w:val="18"/>
              </w:rPr>
            </w:pPr>
            <w:r w:rsidRPr="009370F5">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715A41" w:rsidRPr="009370F5" w:rsidRDefault="00715A41" w:rsidP="00715A41">
            <w:pPr>
              <w:rPr>
                <w:rFonts w:eastAsia="Calibri" w:cs="Arial"/>
                <w:sz w:val="18"/>
                <w:szCs w:val="18"/>
              </w:rPr>
            </w:pPr>
            <w:r w:rsidRPr="009370F5">
              <w:rPr>
                <w:rFonts w:eastAsia="Calibri" w:cs="Arial"/>
                <w:sz w:val="18"/>
                <w:szCs w:val="18"/>
              </w:rPr>
              <w:t>37. Strategien zur Überprüfung der sprachlichen Richtigkeit und Rechtschreibung anwenden</w:t>
            </w:r>
          </w:p>
          <w:p w:rsidR="00715A41" w:rsidRPr="005D5BDE" w:rsidRDefault="00715A41" w:rsidP="00715A41">
            <w:pPr>
              <w:rPr>
                <w:rFonts w:eastAsia="Calibri" w:cs="Arial"/>
                <w:sz w:val="18"/>
                <w:szCs w:val="18"/>
              </w:rPr>
            </w:pPr>
            <w:r w:rsidRPr="009370F5">
              <w:rPr>
                <w:rFonts w:eastAsia="Calibri" w:cs="Arial"/>
                <w:sz w:val="18"/>
                <w:szCs w:val="18"/>
              </w:rPr>
              <w:t xml:space="preserve">38. kritische Beobachtungen in konkrete Verbesserungsansätze und </w:t>
            </w:r>
            <w:r w:rsidRPr="009370F5">
              <w:rPr>
                <w:rFonts w:ascii="MS Gothic" w:eastAsia="MS Gothic" w:hAnsi="MS Gothic" w:cs="MS Gothic" w:hint="eastAsia"/>
                <w:sz w:val="18"/>
                <w:szCs w:val="18"/>
              </w:rPr>
              <w:t>‑</w:t>
            </w:r>
            <w:r w:rsidRPr="009370F5">
              <w:rPr>
                <w:rFonts w:eastAsia="Calibri" w:cs="Arial"/>
                <w:sz w:val="18"/>
                <w:szCs w:val="18"/>
              </w:rPr>
              <w:t>vorschläge umsetzen</w:t>
            </w:r>
          </w:p>
          <w:p w:rsidR="00715A41" w:rsidRDefault="00715A41" w:rsidP="00715A41">
            <w:pPr>
              <w:rPr>
                <w:rFonts w:eastAsia="Calibri" w:cs="Arial"/>
                <w:sz w:val="18"/>
                <w:szCs w:val="18"/>
              </w:rPr>
            </w:pPr>
            <w:r w:rsidRPr="005D5BDE">
              <w:rPr>
                <w:rFonts w:eastAsia="Calibri" w:cs="Arial"/>
                <w:sz w:val="18"/>
                <w:szCs w:val="18"/>
              </w:rPr>
              <w:t>39. Texte inhaltlich und sprachlich überarbeiten und dazu geeignete Methoden und Sozialformen (zum Beispiel Schreibkonferenz) nutzen</w:t>
            </w:r>
          </w:p>
          <w:p w:rsidR="00715A41" w:rsidRPr="00887462" w:rsidRDefault="00715A41" w:rsidP="00715A41">
            <w:pPr>
              <w:rPr>
                <w:rFonts w:eastAsia="Calibri" w:cs="Arial"/>
                <w:sz w:val="18"/>
                <w:szCs w:val="18"/>
                <w:u w:val="single"/>
              </w:rPr>
            </w:pPr>
            <w:r w:rsidRPr="00887462">
              <w:rPr>
                <w:rFonts w:eastAsia="Calibri" w:cs="Arial"/>
                <w:sz w:val="18"/>
                <w:szCs w:val="18"/>
                <w:u w:val="single"/>
              </w:rPr>
              <w:t>2.3 Lesen</w:t>
            </w:r>
          </w:p>
          <w:p w:rsidR="00715A41" w:rsidRPr="005D5BDE" w:rsidRDefault="00715A41" w:rsidP="00715A41">
            <w:pPr>
              <w:rPr>
                <w:rFonts w:eastAsia="Calibri" w:cs="Arial"/>
                <w:sz w:val="18"/>
                <w:szCs w:val="18"/>
              </w:rPr>
            </w:pPr>
            <w:r w:rsidRPr="005D5BDE">
              <w:rPr>
                <w:rFonts w:eastAsia="Calibri" w:cs="Arial"/>
                <w:sz w:val="18"/>
                <w:szCs w:val="18"/>
              </w:rPr>
              <w:t>1. unterschiedliche Lesetechniken anwenden und nutzen (zu</w:t>
            </w:r>
            <w:r>
              <w:rPr>
                <w:rFonts w:eastAsia="Calibri" w:cs="Arial"/>
                <w:sz w:val="18"/>
                <w:szCs w:val="18"/>
              </w:rPr>
              <w:t xml:space="preserve">m Beispiel diagonal, selektiv, </w:t>
            </w:r>
            <w:r w:rsidRPr="005D5BDE">
              <w:rPr>
                <w:rFonts w:eastAsia="Calibri" w:cs="Arial"/>
                <w:sz w:val="18"/>
                <w:szCs w:val="18"/>
              </w:rPr>
              <w:t xml:space="preserve">navigierend (E)) </w:t>
            </w:r>
          </w:p>
          <w:p w:rsidR="00715A41" w:rsidRPr="005D5BDE" w:rsidRDefault="00715A41" w:rsidP="00715A41">
            <w:pPr>
              <w:rPr>
                <w:rFonts w:eastAsia="Calibri" w:cs="Arial"/>
                <w:sz w:val="18"/>
                <w:szCs w:val="18"/>
              </w:rPr>
            </w:pPr>
            <w:r w:rsidRPr="005D5BDE">
              <w:rPr>
                <w:rFonts w:eastAsia="Calibri" w:cs="Arial"/>
                <w:sz w:val="18"/>
                <w:szCs w:val="18"/>
              </w:rPr>
              <w:t>2. flüssig und sinnbezogen lesen und vorlesen 3. Lesestrategien und Methoden der Texter</w:t>
            </w:r>
            <w:r>
              <w:rPr>
                <w:rFonts w:eastAsia="Calibri" w:cs="Arial"/>
                <w:sz w:val="18"/>
                <w:szCs w:val="18"/>
              </w:rPr>
              <w:t>schlie</w:t>
            </w:r>
            <w:r w:rsidRPr="005D5BDE">
              <w:rPr>
                <w:rFonts w:eastAsia="Calibri" w:cs="Arial"/>
                <w:sz w:val="18"/>
                <w:szCs w:val="18"/>
              </w:rPr>
              <w:t>ßung anwenden (markieren, Verste</w:t>
            </w:r>
            <w:r>
              <w:rPr>
                <w:rFonts w:eastAsia="Calibri" w:cs="Arial"/>
                <w:sz w:val="18"/>
                <w:szCs w:val="18"/>
              </w:rPr>
              <w:t>hensbarrie</w:t>
            </w:r>
            <w:r w:rsidRPr="005D5BDE">
              <w:rPr>
                <w:rFonts w:eastAsia="Calibri" w:cs="Arial"/>
                <w:sz w:val="18"/>
                <w:szCs w:val="18"/>
              </w:rPr>
              <w:t>ren identifizieren, Verständnisfragen formulieren, Texte strukturieren, Wortbedeutungen und Fachbegriffe klären, Nach</w:t>
            </w:r>
            <w:r>
              <w:rPr>
                <w:rFonts w:eastAsia="Calibri" w:cs="Arial"/>
                <w:sz w:val="18"/>
                <w:szCs w:val="18"/>
              </w:rPr>
              <w:t>schlagewerke in ver</w:t>
            </w:r>
            <w:r w:rsidRPr="005D5BDE">
              <w:rPr>
                <w:rFonts w:eastAsia="Calibri" w:cs="Arial"/>
                <w:sz w:val="18"/>
                <w:szCs w:val="18"/>
              </w:rPr>
              <w:t>schiedenen Medien verwenden)</w:t>
            </w:r>
          </w:p>
          <w:p w:rsidR="00715A41" w:rsidRPr="005D5BDE" w:rsidRDefault="00715A41" w:rsidP="00715A41">
            <w:pPr>
              <w:rPr>
                <w:rFonts w:eastAsia="Calibri" w:cs="Arial"/>
                <w:sz w:val="18"/>
                <w:szCs w:val="18"/>
              </w:rPr>
            </w:pPr>
            <w:r w:rsidRPr="005D5BDE">
              <w:rPr>
                <w:rFonts w:eastAsia="Calibri" w:cs="Arial"/>
                <w:sz w:val="18"/>
                <w:szCs w:val="18"/>
              </w:rPr>
              <w:t xml:space="preserve">4. ihre Leseerwartung an einen Text formulieren und reflektieren </w:t>
            </w:r>
          </w:p>
          <w:p w:rsidR="00715A41" w:rsidRPr="005D5BDE" w:rsidRDefault="00715A41" w:rsidP="00715A41">
            <w:pPr>
              <w:rPr>
                <w:rFonts w:eastAsia="Calibri" w:cs="Arial"/>
                <w:sz w:val="18"/>
                <w:szCs w:val="18"/>
              </w:rPr>
            </w:pPr>
            <w:r w:rsidRPr="005D5BDE">
              <w:rPr>
                <w:rFonts w:eastAsia="Calibri" w:cs="Arial"/>
                <w:sz w:val="18"/>
                <w:szCs w:val="18"/>
              </w:rPr>
              <w:t>8. sprachliche Gestaltungsmittel in ihren Wir-kungszusammenhängen erkennen, dabei die ästhetische Qualität eines Textes erfassen und ihn als gestaltetes Produkt begreifen</w:t>
            </w:r>
          </w:p>
          <w:p w:rsidR="00715A41" w:rsidRPr="005D5BDE" w:rsidRDefault="00715A41" w:rsidP="00715A41">
            <w:pPr>
              <w:rPr>
                <w:rFonts w:eastAsia="Calibri" w:cs="Arial"/>
                <w:sz w:val="18"/>
                <w:szCs w:val="18"/>
              </w:rPr>
            </w:pPr>
            <w:r w:rsidRPr="005D5BDE">
              <w:rPr>
                <w:rFonts w:eastAsia="Calibri" w:cs="Arial"/>
                <w:sz w:val="18"/>
                <w:szCs w:val="18"/>
              </w:rPr>
              <w:t>9. die Persp</w:t>
            </w:r>
            <w:r>
              <w:rPr>
                <w:rFonts w:eastAsia="Calibri" w:cs="Arial"/>
                <w:sz w:val="18"/>
                <w:szCs w:val="18"/>
              </w:rPr>
              <w:t>ektivgebundenheit von Texten er</w:t>
            </w:r>
            <w:r w:rsidRPr="005D5BDE">
              <w:rPr>
                <w:rFonts w:eastAsia="Calibri" w:cs="Arial"/>
                <w:sz w:val="18"/>
                <w:szCs w:val="18"/>
              </w:rPr>
              <w:t>kennen und beschreiben und dabei gegebe</w:t>
            </w:r>
            <w:r>
              <w:rPr>
                <w:rFonts w:eastAsia="Calibri" w:cs="Arial"/>
                <w:sz w:val="18"/>
                <w:szCs w:val="18"/>
              </w:rPr>
              <w:t>nen</w:t>
            </w:r>
            <w:r w:rsidRPr="005D5BDE">
              <w:rPr>
                <w:rFonts w:eastAsia="Calibri" w:cs="Arial"/>
                <w:sz w:val="18"/>
                <w:szCs w:val="18"/>
              </w:rPr>
              <w:t>falls den historischen und medialen Kontext berücksichtigen</w:t>
            </w:r>
          </w:p>
          <w:p w:rsidR="00715A41" w:rsidRPr="005D5BDE" w:rsidRDefault="00715A41" w:rsidP="00715A41">
            <w:pPr>
              <w:rPr>
                <w:rFonts w:eastAsia="Calibri" w:cs="Arial"/>
                <w:sz w:val="18"/>
                <w:szCs w:val="18"/>
              </w:rPr>
            </w:pPr>
            <w:r w:rsidRPr="005D5BDE">
              <w:rPr>
                <w:rFonts w:eastAsia="Calibri" w:cs="Arial"/>
                <w:sz w:val="18"/>
                <w:szCs w:val="18"/>
              </w:rPr>
              <w:t>13. szenische und produktionsorientierte Ver</w:t>
            </w:r>
            <w:r>
              <w:rPr>
                <w:rFonts w:eastAsia="Calibri" w:cs="Arial"/>
                <w:sz w:val="18"/>
                <w:szCs w:val="18"/>
              </w:rPr>
              <w:t>fahr</w:t>
            </w:r>
            <w:r w:rsidRPr="005D5BDE">
              <w:rPr>
                <w:rFonts w:eastAsia="Calibri" w:cs="Arial"/>
                <w:sz w:val="18"/>
                <w:szCs w:val="18"/>
              </w:rPr>
              <w:t>en als Textzugang und zur Textdeutung und zur Texterschließung anwenden</w:t>
            </w:r>
          </w:p>
          <w:p w:rsidR="00715A41" w:rsidRPr="009370F5" w:rsidRDefault="00715A41" w:rsidP="00715A41">
            <w:pPr>
              <w:rPr>
                <w:rFonts w:eastAsia="Calibri" w:cs="Arial"/>
                <w:sz w:val="18"/>
                <w:szCs w:val="18"/>
              </w:rPr>
            </w:pPr>
            <w:r w:rsidRPr="009370F5">
              <w:rPr>
                <w:rFonts w:eastAsia="Calibri" w:cs="Arial"/>
                <w:sz w:val="18"/>
                <w:szCs w:val="18"/>
              </w:rPr>
              <w:t>16. verschiedene Textsorten – auch nichtlineare Texte – in ihren Funktionen (informieren, appellieren, regulieren, instruieren) erkennen; die Zuordnung von Texten zu Textformen und Textsorten reflektieren (E)</w:t>
            </w:r>
          </w:p>
          <w:p w:rsidR="00715A41" w:rsidRPr="009370F5" w:rsidRDefault="00715A41" w:rsidP="00715A41">
            <w:pPr>
              <w:rPr>
                <w:rFonts w:eastAsia="Calibri" w:cs="Arial"/>
                <w:sz w:val="18"/>
                <w:szCs w:val="18"/>
              </w:rPr>
            </w:pPr>
            <w:r w:rsidRPr="009370F5">
              <w:rPr>
                <w:rFonts w:eastAsia="Calibri" w:cs="Arial"/>
                <w:sz w:val="18"/>
                <w:szCs w:val="18"/>
              </w:rPr>
              <w:t>17. Thesen, Argumente und Beispiele in Texten unterscheiden und bestimmen</w:t>
            </w:r>
          </w:p>
          <w:p w:rsidR="00715A41" w:rsidRPr="009370F5" w:rsidRDefault="00715A41" w:rsidP="00715A41">
            <w:pPr>
              <w:rPr>
                <w:rFonts w:eastAsia="Calibri" w:cs="Arial"/>
                <w:sz w:val="18"/>
                <w:szCs w:val="18"/>
              </w:rPr>
            </w:pPr>
            <w:r w:rsidRPr="009370F5">
              <w:rPr>
                <w:rFonts w:eastAsia="Calibri" w:cs="Arial"/>
                <w:sz w:val="18"/>
                <w:szCs w:val="18"/>
              </w:rPr>
              <w:t>19. Vergleiche zwischen Texten anstellen, Vergleichsaspekte herausarbeiten (E) und für das Textverstehen nutzen</w:t>
            </w:r>
          </w:p>
          <w:p w:rsidR="00715A41" w:rsidRDefault="00715A41" w:rsidP="00715A41">
            <w:pPr>
              <w:rPr>
                <w:rFonts w:eastAsia="Calibri" w:cs="Arial"/>
                <w:sz w:val="18"/>
                <w:szCs w:val="18"/>
              </w:rPr>
            </w:pPr>
            <w:r w:rsidRPr="009370F5">
              <w:rPr>
                <w:rFonts w:eastAsia="Calibri" w:cs="Arial"/>
                <w:sz w:val="18"/>
                <w:szCs w:val="18"/>
              </w:rPr>
              <w:t>20. Information und Wertung in Texten unterscheiden</w:t>
            </w:r>
          </w:p>
          <w:p w:rsidR="00715A41" w:rsidRDefault="00715A41" w:rsidP="00715A41">
            <w:pPr>
              <w:rPr>
                <w:rFonts w:eastAsia="Calibri" w:cs="Arial"/>
                <w:sz w:val="18"/>
                <w:szCs w:val="18"/>
              </w:rPr>
            </w:pPr>
            <w:r>
              <w:rPr>
                <w:rFonts w:eastAsia="Calibri" w:cs="Arial"/>
                <w:sz w:val="18"/>
                <w:szCs w:val="18"/>
              </w:rPr>
              <w:t>24. zwi</w:t>
            </w:r>
            <w:r w:rsidRPr="005D5BDE">
              <w:rPr>
                <w:rFonts w:eastAsia="Calibri" w:cs="Arial"/>
                <w:sz w:val="18"/>
                <w:szCs w:val="18"/>
              </w:rPr>
              <w:t>schen verschiedenen Lesehaltungen un</w:t>
            </w:r>
            <w:r>
              <w:rPr>
                <w:rFonts w:eastAsia="Calibri" w:cs="Arial"/>
                <w:sz w:val="18"/>
                <w:szCs w:val="18"/>
              </w:rPr>
              <w:t>ter</w:t>
            </w:r>
            <w:r w:rsidRPr="005D5BDE">
              <w:rPr>
                <w:rFonts w:eastAsia="Calibri" w:cs="Arial"/>
                <w:sz w:val="18"/>
                <w:szCs w:val="18"/>
              </w:rPr>
              <w:t xml:space="preserve">scheiden (analytisch, identifikatorisch, wertend) und ihre jeweilige Lesehaltung einordnen </w:t>
            </w:r>
          </w:p>
          <w:p w:rsidR="00715A41" w:rsidRPr="009370F5" w:rsidRDefault="00715A41" w:rsidP="00715A41">
            <w:pPr>
              <w:rPr>
                <w:rFonts w:eastAsia="Calibri" w:cs="Arial"/>
                <w:sz w:val="18"/>
                <w:szCs w:val="18"/>
              </w:rPr>
            </w:pPr>
            <w:r w:rsidRPr="009370F5">
              <w:rPr>
                <w:rFonts w:eastAsia="Calibri" w:cs="Arial"/>
                <w:sz w:val="18"/>
                <w:szCs w:val="18"/>
              </w:rPr>
              <w:t>26. die Bedingungen von Textverstehensprozessen erkennen, reflektieren und in ihren Bedeutungszuschreibungen berücksichtigen (E)</w:t>
            </w:r>
          </w:p>
          <w:p w:rsidR="00715A41" w:rsidRPr="000523F3" w:rsidRDefault="00715A41" w:rsidP="00715A41">
            <w:pPr>
              <w:rPr>
                <w:rFonts w:eastAsia="Calibri" w:cs="Arial"/>
                <w:sz w:val="18"/>
                <w:szCs w:val="18"/>
              </w:rPr>
            </w:pPr>
            <w:r w:rsidRPr="009370F5">
              <w:rPr>
                <w:rFonts w:eastAsia="Calibri" w:cs="Arial"/>
                <w:sz w:val="18"/>
                <w:szCs w:val="18"/>
              </w:rPr>
              <w:t>27. das Verhältnis von Wirklichkeit, Fiktionalität und Virtualität (E) reflektieren</w:t>
            </w:r>
          </w:p>
        </w:tc>
        <w:tc>
          <w:tcPr>
            <w:tcW w:w="1245" w:type="pct"/>
            <w:gridSpan w:val="2"/>
            <w:vMerge w:val="restart"/>
            <w:tcBorders>
              <w:top w:val="single" w:sz="4" w:space="0" w:color="auto"/>
              <w:left w:val="single" w:sz="4" w:space="0" w:color="auto"/>
              <w:right w:val="single" w:sz="4" w:space="0" w:color="auto"/>
            </w:tcBorders>
            <w:shd w:val="clear" w:color="auto" w:fill="auto"/>
          </w:tcPr>
          <w:p w:rsidR="00715A41" w:rsidRDefault="00715A41" w:rsidP="00715A41">
            <w:pPr>
              <w:rPr>
                <w:rFonts w:eastAsia="Calibri" w:cs="Arial"/>
                <w:sz w:val="18"/>
                <w:szCs w:val="18"/>
                <w:u w:val="single"/>
              </w:rPr>
            </w:pPr>
            <w:r>
              <w:rPr>
                <w:rFonts w:eastAsia="Calibri" w:cs="Arial"/>
                <w:sz w:val="18"/>
                <w:szCs w:val="18"/>
                <w:u w:val="single"/>
              </w:rPr>
              <w:t>3.2.1.2</w:t>
            </w:r>
            <w:r w:rsidRPr="007D656F">
              <w:rPr>
                <w:rFonts w:eastAsia="Calibri" w:cs="Arial"/>
                <w:sz w:val="18"/>
                <w:szCs w:val="18"/>
                <w:u w:val="single"/>
              </w:rPr>
              <w:t xml:space="preserve"> </w:t>
            </w:r>
            <w:r>
              <w:rPr>
                <w:rFonts w:eastAsia="Calibri" w:cs="Arial"/>
                <w:sz w:val="18"/>
                <w:szCs w:val="18"/>
                <w:u w:val="single"/>
              </w:rPr>
              <w:t>Sach- und Gebrauchstexte</w:t>
            </w:r>
          </w:p>
          <w:p w:rsidR="00715A41" w:rsidRDefault="00715A41" w:rsidP="00715A41">
            <w:pPr>
              <w:rPr>
                <w:rFonts w:eastAsia="Calibri" w:cs="Arial"/>
                <w:sz w:val="18"/>
                <w:szCs w:val="18"/>
              </w:rPr>
            </w:pPr>
            <w:r w:rsidRPr="00A501ED">
              <w:rPr>
                <w:rFonts w:eastAsia="Calibri" w:cs="Arial"/>
                <w:sz w:val="18"/>
                <w:szCs w:val="18"/>
              </w:rPr>
              <w:t>(1G) Methoden der Tex</w:t>
            </w:r>
            <w:r>
              <w:rPr>
                <w:rFonts w:eastAsia="Calibri" w:cs="Arial"/>
                <w:sz w:val="18"/>
                <w:szCs w:val="18"/>
              </w:rPr>
              <w:t>terschließung (</w:t>
            </w:r>
            <w:r w:rsidR="00F54B79">
              <w:rPr>
                <w:rFonts w:eastAsia="Calibri" w:cs="Arial"/>
                <w:sz w:val="18"/>
                <w:szCs w:val="18"/>
              </w:rPr>
              <w:t>z.B.</w:t>
            </w:r>
            <w:r>
              <w:rPr>
                <w:rFonts w:eastAsia="Calibri" w:cs="Arial"/>
                <w:sz w:val="18"/>
                <w:szCs w:val="18"/>
              </w:rPr>
              <w:t xml:space="preserve"> markieren,</w:t>
            </w:r>
            <w:r w:rsidRPr="00A501ED">
              <w:rPr>
                <w:rFonts w:eastAsia="Calibri" w:cs="Arial"/>
                <w:sz w:val="18"/>
                <w:szCs w:val="18"/>
              </w:rPr>
              <w:t xml:space="preserve"> Verständnisfragen formulieren) anwenden</w:t>
            </w:r>
          </w:p>
          <w:p w:rsidR="00715A41" w:rsidRDefault="00715A41" w:rsidP="00715A41">
            <w:pPr>
              <w:rPr>
                <w:rFonts w:eastAsia="Calibri" w:cs="Arial"/>
                <w:sz w:val="18"/>
                <w:szCs w:val="18"/>
              </w:rPr>
            </w:pPr>
            <w:r w:rsidRPr="00A501ED">
              <w:rPr>
                <w:rFonts w:eastAsia="Calibri" w:cs="Arial"/>
                <w:sz w:val="18"/>
                <w:szCs w:val="18"/>
              </w:rPr>
              <w:t>(1</w:t>
            </w:r>
            <w:r w:rsidR="00273865">
              <w:rPr>
                <w:rFonts w:eastAsia="Calibri" w:cs="Arial"/>
                <w:sz w:val="18"/>
                <w:szCs w:val="18"/>
              </w:rPr>
              <w:t>M</w:t>
            </w:r>
            <w:r>
              <w:rPr>
                <w:rFonts w:eastAsia="Calibri" w:cs="Arial"/>
                <w:sz w:val="18"/>
                <w:szCs w:val="18"/>
              </w:rPr>
              <w:t>E</w:t>
            </w:r>
            <w:r w:rsidRPr="00A501ED">
              <w:rPr>
                <w:rFonts w:eastAsia="Calibri" w:cs="Arial"/>
                <w:sz w:val="18"/>
                <w:szCs w:val="18"/>
              </w:rPr>
              <w:t>) unterschiedliche</w:t>
            </w:r>
            <w:r>
              <w:rPr>
                <w:rFonts w:eastAsia="Calibri" w:cs="Arial"/>
                <w:sz w:val="18"/>
                <w:szCs w:val="18"/>
              </w:rPr>
              <w:t xml:space="preserve"> Lesetechniken (</w:t>
            </w:r>
            <w:r w:rsidR="00F54B79">
              <w:rPr>
                <w:rFonts w:eastAsia="Calibri" w:cs="Arial"/>
                <w:sz w:val="18"/>
                <w:szCs w:val="18"/>
              </w:rPr>
              <w:t>z.B.</w:t>
            </w:r>
            <w:r>
              <w:rPr>
                <w:rFonts w:eastAsia="Calibri" w:cs="Arial"/>
                <w:sz w:val="18"/>
                <w:szCs w:val="18"/>
              </w:rPr>
              <w:t xml:space="preserve"> diagonal, selektiv, </w:t>
            </w:r>
            <w:r w:rsidR="00273865">
              <w:rPr>
                <w:rFonts w:eastAsia="Calibri" w:cs="Arial"/>
                <w:sz w:val="18"/>
                <w:szCs w:val="18"/>
              </w:rPr>
              <w:t xml:space="preserve">E: </w:t>
            </w:r>
            <w:r>
              <w:rPr>
                <w:rFonts w:eastAsia="Calibri" w:cs="Arial"/>
                <w:sz w:val="18"/>
                <w:szCs w:val="18"/>
              </w:rPr>
              <w:t>navigierend) und</w:t>
            </w:r>
            <w:r w:rsidRPr="00A501ED">
              <w:rPr>
                <w:rFonts w:eastAsia="Calibri" w:cs="Arial"/>
                <w:sz w:val="18"/>
                <w:szCs w:val="18"/>
              </w:rPr>
              <w:t xml:space="preserve"> Methoden der Texterschließung (</w:t>
            </w:r>
            <w:r w:rsidR="00F54B79">
              <w:rPr>
                <w:rFonts w:eastAsia="Calibri" w:cs="Arial"/>
                <w:sz w:val="18"/>
                <w:szCs w:val="18"/>
              </w:rPr>
              <w:t>z.B.</w:t>
            </w:r>
            <w:r w:rsidRPr="00A501ED">
              <w:rPr>
                <w:rFonts w:eastAsia="Calibri" w:cs="Arial"/>
                <w:sz w:val="18"/>
                <w:szCs w:val="18"/>
              </w:rPr>
              <w:t xml:space="preserve"> markieren, Verständnisfragen formulieren) anwenden</w:t>
            </w:r>
          </w:p>
          <w:p w:rsidR="00715A41" w:rsidRDefault="00715A41" w:rsidP="00715A41">
            <w:pPr>
              <w:rPr>
                <w:rFonts w:eastAsia="Calibri" w:cs="Arial"/>
                <w:sz w:val="18"/>
                <w:szCs w:val="18"/>
              </w:rPr>
            </w:pPr>
            <w:r w:rsidRPr="00EB63C8">
              <w:rPr>
                <w:rFonts w:eastAsia="Calibri" w:cs="Arial"/>
                <w:sz w:val="18"/>
                <w:szCs w:val="18"/>
              </w:rPr>
              <w:t>(2</w:t>
            </w:r>
            <w:r>
              <w:rPr>
                <w:rFonts w:eastAsia="Calibri" w:cs="Arial"/>
                <w:sz w:val="18"/>
                <w:szCs w:val="18"/>
              </w:rPr>
              <w:t>G</w:t>
            </w:r>
            <w:r w:rsidRPr="00EB63C8">
              <w:rPr>
                <w:rFonts w:eastAsia="Calibri" w:cs="Arial"/>
                <w:sz w:val="18"/>
                <w:szCs w:val="18"/>
              </w:rPr>
              <w:t>) linearen und nichtlinearen Texten Informationen entnehmen, diese ordnen, prüfen und darstellen</w:t>
            </w:r>
          </w:p>
          <w:p w:rsidR="00715A41" w:rsidRDefault="00715A41" w:rsidP="00715A41">
            <w:pPr>
              <w:rPr>
                <w:rFonts w:eastAsia="Calibri" w:cs="Arial"/>
                <w:sz w:val="18"/>
                <w:szCs w:val="18"/>
              </w:rPr>
            </w:pPr>
            <w:r w:rsidRPr="00EB63C8">
              <w:rPr>
                <w:rFonts w:eastAsia="Calibri" w:cs="Arial"/>
                <w:sz w:val="18"/>
                <w:szCs w:val="18"/>
              </w:rPr>
              <w:t>(2</w:t>
            </w:r>
            <w:r>
              <w:rPr>
                <w:rFonts w:eastAsia="Calibri" w:cs="Arial"/>
                <w:sz w:val="18"/>
                <w:szCs w:val="18"/>
              </w:rPr>
              <w:t>M</w:t>
            </w:r>
            <w:r w:rsidRPr="00EB63C8">
              <w:rPr>
                <w:rFonts w:eastAsia="Calibri" w:cs="Arial"/>
                <w:sz w:val="18"/>
                <w:szCs w:val="18"/>
              </w:rPr>
              <w:t xml:space="preserve">) linearen und nichtlinearen Texten Informationen zielgerichtet entnehmen, </w:t>
            </w:r>
            <w:r>
              <w:rPr>
                <w:rFonts w:eastAsia="Calibri" w:cs="Arial"/>
                <w:sz w:val="18"/>
                <w:szCs w:val="18"/>
              </w:rPr>
              <w:t>ordnen, prüfen und strukturiert</w:t>
            </w:r>
            <w:r w:rsidRPr="00EB63C8">
              <w:rPr>
                <w:rFonts w:eastAsia="Calibri" w:cs="Arial"/>
                <w:sz w:val="18"/>
                <w:szCs w:val="18"/>
              </w:rPr>
              <w:t xml:space="preserve"> darstellen</w:t>
            </w:r>
          </w:p>
          <w:p w:rsidR="00715A41" w:rsidRDefault="00715A41" w:rsidP="00715A41">
            <w:pPr>
              <w:rPr>
                <w:rFonts w:eastAsia="Calibri" w:cs="Arial"/>
                <w:sz w:val="18"/>
                <w:szCs w:val="18"/>
              </w:rPr>
            </w:pPr>
            <w:r w:rsidRPr="00EB63C8">
              <w:rPr>
                <w:rFonts w:eastAsia="Calibri" w:cs="Arial"/>
                <w:sz w:val="18"/>
                <w:szCs w:val="18"/>
              </w:rPr>
              <w:t>(2</w:t>
            </w:r>
            <w:r>
              <w:rPr>
                <w:rFonts w:eastAsia="Calibri" w:cs="Arial"/>
                <w:sz w:val="18"/>
                <w:szCs w:val="18"/>
              </w:rPr>
              <w:t>E</w:t>
            </w:r>
            <w:r w:rsidRPr="00EB63C8">
              <w:rPr>
                <w:rFonts w:eastAsia="Calibri" w:cs="Arial"/>
                <w:sz w:val="18"/>
                <w:szCs w:val="18"/>
              </w:rPr>
              <w:t>) linearen und nichtlinearen Texten komplexere Informationen zielgerichtet entnehmen, zentrale Inhalte herausarbeiten und Texte exzerpieren</w:t>
            </w:r>
          </w:p>
          <w:p w:rsidR="00715A41" w:rsidRDefault="00715A41" w:rsidP="00715A41">
            <w:pPr>
              <w:rPr>
                <w:rFonts w:eastAsia="Calibri" w:cs="Arial"/>
                <w:sz w:val="18"/>
                <w:szCs w:val="18"/>
              </w:rPr>
            </w:pPr>
            <w:r w:rsidRPr="00E820FC">
              <w:rPr>
                <w:rFonts w:eastAsia="Calibri" w:cs="Arial"/>
                <w:sz w:val="18"/>
                <w:szCs w:val="18"/>
              </w:rPr>
              <w:t>(3</w:t>
            </w:r>
            <w:r>
              <w:rPr>
                <w:rFonts w:eastAsia="Calibri" w:cs="Arial"/>
                <w:sz w:val="18"/>
                <w:szCs w:val="18"/>
              </w:rPr>
              <w:t>GM</w:t>
            </w:r>
            <w:r w:rsidRPr="00E820FC">
              <w:rPr>
                <w:rFonts w:eastAsia="Calibri" w:cs="Arial"/>
                <w:sz w:val="18"/>
                <w:szCs w:val="18"/>
              </w:rPr>
              <w:t xml:space="preserve">) Textinformationen </w:t>
            </w:r>
            <w:r>
              <w:rPr>
                <w:rFonts w:eastAsia="Calibri" w:cs="Arial"/>
                <w:sz w:val="18"/>
                <w:szCs w:val="18"/>
              </w:rPr>
              <w:t>in das vorhandene Alltagswissen</w:t>
            </w:r>
            <w:r w:rsidRPr="00E820FC">
              <w:rPr>
                <w:rFonts w:eastAsia="Calibri" w:cs="Arial"/>
                <w:sz w:val="18"/>
                <w:szCs w:val="18"/>
              </w:rPr>
              <w:t xml:space="preserve"> einordnen</w:t>
            </w:r>
          </w:p>
          <w:p w:rsidR="00715A41" w:rsidRPr="00E820FC" w:rsidRDefault="00715A41" w:rsidP="00715A41">
            <w:pPr>
              <w:rPr>
                <w:rFonts w:eastAsia="Calibri" w:cs="Arial"/>
                <w:sz w:val="18"/>
                <w:szCs w:val="18"/>
              </w:rPr>
            </w:pPr>
            <w:r w:rsidRPr="00E820FC">
              <w:rPr>
                <w:rFonts w:eastAsia="Calibri" w:cs="Arial"/>
                <w:sz w:val="18"/>
                <w:szCs w:val="18"/>
              </w:rPr>
              <w:t>(3</w:t>
            </w:r>
            <w:r>
              <w:rPr>
                <w:rFonts w:eastAsia="Calibri" w:cs="Arial"/>
                <w:sz w:val="18"/>
                <w:szCs w:val="18"/>
              </w:rPr>
              <w:t>E</w:t>
            </w:r>
            <w:r w:rsidRPr="00E820FC">
              <w:rPr>
                <w:rFonts w:eastAsia="Calibri" w:cs="Arial"/>
                <w:sz w:val="18"/>
                <w:szCs w:val="18"/>
              </w:rPr>
              <w:t>) komplexere Textinformationen in sach- und fachspezifische Wissensfelder einordnen und bewerten</w:t>
            </w:r>
          </w:p>
          <w:p w:rsidR="00715A41" w:rsidRDefault="00715A41" w:rsidP="00715A41">
            <w:pPr>
              <w:rPr>
                <w:rFonts w:eastAsia="Calibri" w:cs="Arial"/>
                <w:sz w:val="18"/>
                <w:szCs w:val="18"/>
              </w:rPr>
            </w:pPr>
            <w:r w:rsidRPr="00E820FC">
              <w:rPr>
                <w:rFonts w:eastAsia="Calibri" w:cs="Arial"/>
                <w:sz w:val="18"/>
                <w:szCs w:val="18"/>
              </w:rPr>
              <w:t>(4</w:t>
            </w:r>
            <w:r>
              <w:rPr>
                <w:rFonts w:eastAsia="Calibri" w:cs="Arial"/>
                <w:sz w:val="18"/>
                <w:szCs w:val="18"/>
              </w:rPr>
              <w:t>G) Inhalte von Sach- und</w:t>
            </w:r>
            <w:r w:rsidRPr="00E820FC">
              <w:rPr>
                <w:rFonts w:eastAsia="Calibri" w:cs="Arial"/>
                <w:sz w:val="18"/>
                <w:szCs w:val="18"/>
              </w:rPr>
              <w:t xml:space="preserve"> Gebrauchstexten herausarbeiten</w:t>
            </w:r>
          </w:p>
          <w:p w:rsidR="00715A41" w:rsidRDefault="00715A41" w:rsidP="00715A41">
            <w:pPr>
              <w:rPr>
                <w:rFonts w:eastAsia="Calibri" w:cs="Arial"/>
                <w:sz w:val="18"/>
                <w:szCs w:val="18"/>
              </w:rPr>
            </w:pPr>
            <w:r w:rsidRPr="00E820FC">
              <w:rPr>
                <w:rFonts w:eastAsia="Calibri" w:cs="Arial"/>
                <w:sz w:val="18"/>
                <w:szCs w:val="18"/>
              </w:rPr>
              <w:t>(4</w:t>
            </w:r>
            <w:r>
              <w:rPr>
                <w:rFonts w:eastAsia="Calibri" w:cs="Arial"/>
                <w:sz w:val="18"/>
                <w:szCs w:val="18"/>
              </w:rPr>
              <w:t>ME) Inhalte von Sach- und</w:t>
            </w:r>
            <w:r w:rsidRPr="00E820FC">
              <w:rPr>
                <w:rFonts w:eastAsia="Calibri" w:cs="Arial"/>
                <w:sz w:val="18"/>
                <w:szCs w:val="18"/>
              </w:rPr>
              <w:t xml:space="preserve"> Gebrauchstexten herausarbeiten, textbezogen erläutern und dabei aussagekrä</w:t>
            </w:r>
            <w:r>
              <w:rPr>
                <w:rFonts w:eastAsia="Calibri" w:cs="Arial"/>
                <w:sz w:val="18"/>
                <w:szCs w:val="18"/>
              </w:rPr>
              <w:t>ftige Textbelege auswählen und</w:t>
            </w:r>
            <w:r w:rsidRPr="00E820FC">
              <w:rPr>
                <w:rFonts w:eastAsia="Calibri" w:cs="Arial"/>
                <w:sz w:val="18"/>
                <w:szCs w:val="18"/>
              </w:rPr>
              <w:t xml:space="preserve"> zitieren</w:t>
            </w:r>
          </w:p>
          <w:p w:rsidR="004D724E" w:rsidRPr="004D724E" w:rsidRDefault="004D724E" w:rsidP="004D724E">
            <w:pPr>
              <w:rPr>
                <w:rFonts w:eastAsia="Calibri" w:cs="Arial"/>
                <w:sz w:val="18"/>
                <w:szCs w:val="18"/>
              </w:rPr>
            </w:pPr>
            <w:r w:rsidRPr="004D724E">
              <w:rPr>
                <w:rFonts w:eastAsia="Calibri" w:cs="Arial"/>
                <w:sz w:val="18"/>
                <w:szCs w:val="18"/>
              </w:rPr>
              <w:t>(6</w:t>
            </w:r>
            <w:r>
              <w:rPr>
                <w:rFonts w:eastAsia="Calibri" w:cs="Arial"/>
                <w:sz w:val="18"/>
                <w:szCs w:val="18"/>
              </w:rPr>
              <w:t>GM</w:t>
            </w:r>
            <w:r w:rsidRPr="004D724E">
              <w:rPr>
                <w:rFonts w:eastAsia="Calibri" w:cs="Arial"/>
                <w:sz w:val="18"/>
                <w:szCs w:val="18"/>
              </w:rPr>
              <w:t>) nichtlineare Texte (</w:t>
            </w:r>
            <w:r w:rsidR="00F54B79">
              <w:rPr>
                <w:rFonts w:eastAsia="Calibri" w:cs="Arial"/>
                <w:sz w:val="18"/>
                <w:szCs w:val="18"/>
              </w:rPr>
              <w:t>z.B.</w:t>
            </w:r>
            <w:r w:rsidRPr="004D724E">
              <w:rPr>
                <w:rFonts w:eastAsia="Calibri" w:cs="Arial"/>
                <w:sz w:val="18"/>
                <w:szCs w:val="18"/>
              </w:rPr>
              <w:t xml:space="preserve"> Diagramm, Schaubild, Tabelle) auswerten und die entnom</w:t>
            </w:r>
            <w:r>
              <w:rPr>
                <w:rFonts w:eastAsia="Calibri" w:cs="Arial"/>
                <w:sz w:val="18"/>
                <w:szCs w:val="18"/>
              </w:rPr>
              <w:t xml:space="preserve">menen Informationen als </w:t>
            </w:r>
            <w:r w:rsidRPr="004D724E">
              <w:rPr>
                <w:rFonts w:eastAsia="Calibri" w:cs="Arial"/>
                <w:sz w:val="18"/>
                <w:szCs w:val="18"/>
              </w:rPr>
              <w:t>linearen Text darstellen</w:t>
            </w:r>
          </w:p>
          <w:p w:rsidR="004D724E" w:rsidRPr="004D724E" w:rsidRDefault="004D724E" w:rsidP="004D724E">
            <w:pPr>
              <w:rPr>
                <w:rFonts w:eastAsia="Calibri" w:cs="Arial"/>
                <w:sz w:val="18"/>
                <w:szCs w:val="18"/>
              </w:rPr>
            </w:pPr>
            <w:r w:rsidRPr="004D724E">
              <w:rPr>
                <w:rFonts w:eastAsia="Calibri" w:cs="Arial"/>
                <w:sz w:val="18"/>
                <w:szCs w:val="18"/>
              </w:rPr>
              <w:t>(6) nichtlineare Texte (</w:t>
            </w:r>
            <w:r w:rsidR="00F54B79">
              <w:rPr>
                <w:rFonts w:eastAsia="Calibri" w:cs="Arial"/>
                <w:sz w:val="18"/>
                <w:szCs w:val="18"/>
              </w:rPr>
              <w:t>z.B.</w:t>
            </w:r>
            <w:r w:rsidRPr="004D724E">
              <w:rPr>
                <w:rFonts w:eastAsia="Calibri" w:cs="Arial"/>
                <w:sz w:val="18"/>
                <w:szCs w:val="18"/>
              </w:rPr>
              <w:t xml:space="preserve"> Diagramm, Schaubild, Tabelle) </w:t>
            </w:r>
            <w:r>
              <w:rPr>
                <w:rFonts w:eastAsia="Calibri" w:cs="Arial"/>
                <w:sz w:val="18"/>
                <w:szCs w:val="18"/>
              </w:rPr>
              <w:t xml:space="preserve">auswerten, auch durch </w:t>
            </w:r>
            <w:r w:rsidRPr="004D724E">
              <w:rPr>
                <w:rFonts w:eastAsia="Calibri" w:cs="Arial"/>
                <w:sz w:val="18"/>
                <w:szCs w:val="18"/>
              </w:rPr>
              <w:t xml:space="preserve">Umwandlung der Informationen in andere nichtlineare </w:t>
            </w:r>
          </w:p>
          <w:p w:rsidR="004D724E" w:rsidRDefault="004D724E" w:rsidP="004D724E">
            <w:pPr>
              <w:rPr>
                <w:rFonts w:eastAsia="Calibri" w:cs="Arial"/>
                <w:sz w:val="18"/>
                <w:szCs w:val="18"/>
              </w:rPr>
            </w:pPr>
            <w:r w:rsidRPr="004D724E">
              <w:rPr>
                <w:rFonts w:eastAsia="Calibri" w:cs="Arial"/>
                <w:sz w:val="18"/>
                <w:szCs w:val="18"/>
              </w:rPr>
              <w:t>oder lineare Texte</w:t>
            </w:r>
          </w:p>
          <w:p w:rsidR="00823BDE" w:rsidRPr="002C5B8F" w:rsidRDefault="00823BDE" w:rsidP="00823BDE">
            <w:pPr>
              <w:pStyle w:val="BPStandard"/>
              <w:rPr>
                <w:rFonts w:ascii="Arial" w:hAnsi="Arial"/>
                <w:sz w:val="18"/>
                <w:szCs w:val="18"/>
              </w:rPr>
            </w:pPr>
            <w:r w:rsidRPr="004D724E">
              <w:rPr>
                <w:rFonts w:ascii="Arial" w:hAnsi="Arial"/>
                <w:sz w:val="18"/>
                <w:szCs w:val="18"/>
              </w:rPr>
              <w:t>(7</w:t>
            </w:r>
            <w:r>
              <w:rPr>
                <w:rFonts w:ascii="Arial" w:hAnsi="Arial"/>
                <w:sz w:val="18"/>
                <w:szCs w:val="18"/>
              </w:rPr>
              <w:t>E</w:t>
            </w:r>
            <w:r w:rsidRPr="004D724E">
              <w:rPr>
                <w:rFonts w:ascii="Arial" w:hAnsi="Arial"/>
                <w:sz w:val="18"/>
                <w:szCs w:val="18"/>
              </w:rPr>
              <w:t>) Textinhalte und Textstrukturen visualisieren (Schaubild, Diagramm, Tabelle)</w:t>
            </w:r>
          </w:p>
          <w:p w:rsidR="00715A41" w:rsidRDefault="00715A41" w:rsidP="00715A41">
            <w:pPr>
              <w:rPr>
                <w:rFonts w:eastAsia="Calibri" w:cs="Arial"/>
                <w:sz w:val="18"/>
                <w:szCs w:val="18"/>
              </w:rPr>
            </w:pPr>
            <w:r w:rsidRPr="00EB63C8">
              <w:rPr>
                <w:rFonts w:eastAsia="Calibri" w:cs="Arial"/>
                <w:sz w:val="18"/>
                <w:szCs w:val="18"/>
              </w:rPr>
              <w:t>(8</w:t>
            </w:r>
            <w:r>
              <w:rPr>
                <w:rFonts w:eastAsia="Calibri" w:cs="Arial"/>
                <w:sz w:val="18"/>
                <w:szCs w:val="18"/>
              </w:rPr>
              <w:t>M) das Thema eines Textes</w:t>
            </w:r>
            <w:r w:rsidRPr="00EB63C8">
              <w:rPr>
                <w:rFonts w:eastAsia="Calibri" w:cs="Arial"/>
                <w:sz w:val="18"/>
                <w:szCs w:val="18"/>
              </w:rPr>
              <w:t xml:space="preserve"> benennen</w:t>
            </w:r>
          </w:p>
          <w:p w:rsidR="00715A41" w:rsidRDefault="00715A41" w:rsidP="00715A41">
            <w:pPr>
              <w:rPr>
                <w:rFonts w:eastAsia="Calibri" w:cs="Arial"/>
                <w:sz w:val="18"/>
                <w:szCs w:val="18"/>
              </w:rPr>
            </w:pPr>
            <w:r w:rsidRPr="00EB63C8">
              <w:rPr>
                <w:rFonts w:eastAsia="Calibri" w:cs="Arial"/>
                <w:sz w:val="18"/>
                <w:szCs w:val="18"/>
              </w:rPr>
              <w:t>(8</w:t>
            </w:r>
            <w:r>
              <w:rPr>
                <w:rFonts w:eastAsia="Calibri" w:cs="Arial"/>
                <w:sz w:val="18"/>
                <w:szCs w:val="18"/>
              </w:rPr>
              <w:t>E</w:t>
            </w:r>
            <w:r w:rsidRPr="00EB63C8">
              <w:rPr>
                <w:rFonts w:eastAsia="Calibri" w:cs="Arial"/>
                <w:sz w:val="18"/>
                <w:szCs w:val="18"/>
              </w:rPr>
              <w:t>) das Thema un</w:t>
            </w:r>
            <w:r>
              <w:rPr>
                <w:rFonts w:eastAsia="Calibri" w:cs="Arial"/>
                <w:sz w:val="18"/>
                <w:szCs w:val="18"/>
              </w:rPr>
              <w:t>d zentrale Aussagen eines Textes</w:t>
            </w:r>
            <w:r w:rsidRPr="00EB63C8">
              <w:rPr>
                <w:rFonts w:eastAsia="Calibri" w:cs="Arial"/>
                <w:sz w:val="18"/>
                <w:szCs w:val="18"/>
              </w:rPr>
              <w:t xml:space="preserve"> bestimmen und benennen</w:t>
            </w:r>
          </w:p>
          <w:p w:rsidR="00715A41" w:rsidRDefault="00715A41" w:rsidP="00715A41">
            <w:pPr>
              <w:rPr>
                <w:rFonts w:eastAsia="Calibri" w:cs="Arial"/>
                <w:sz w:val="18"/>
                <w:szCs w:val="18"/>
              </w:rPr>
            </w:pPr>
            <w:r w:rsidRPr="00EB63C8">
              <w:rPr>
                <w:rFonts w:eastAsia="Calibri" w:cs="Arial"/>
                <w:sz w:val="18"/>
                <w:szCs w:val="18"/>
              </w:rPr>
              <w:t>(9</w:t>
            </w:r>
            <w:r>
              <w:rPr>
                <w:rFonts w:eastAsia="Calibri" w:cs="Arial"/>
                <w:sz w:val="18"/>
                <w:szCs w:val="18"/>
              </w:rPr>
              <w:t>GM</w:t>
            </w:r>
            <w:r w:rsidRPr="00EB63C8">
              <w:rPr>
                <w:rFonts w:eastAsia="Calibri" w:cs="Arial"/>
                <w:sz w:val="18"/>
                <w:szCs w:val="18"/>
              </w:rPr>
              <w:t>) Sachtexte aufgrund ihrer appellativen, instruierenden, informierenden und regulierenden Funktionen bestimmen und unterscheiden</w:t>
            </w:r>
            <w:r>
              <w:rPr>
                <w:rFonts w:eastAsia="Calibri" w:cs="Arial"/>
                <w:sz w:val="18"/>
                <w:szCs w:val="18"/>
              </w:rPr>
              <w:t xml:space="preserve"> </w:t>
            </w:r>
          </w:p>
          <w:p w:rsidR="00715A41" w:rsidRDefault="00715A41" w:rsidP="00715A41">
            <w:pPr>
              <w:rPr>
                <w:rFonts w:eastAsia="Calibri" w:cs="Arial"/>
                <w:sz w:val="18"/>
                <w:szCs w:val="18"/>
              </w:rPr>
            </w:pPr>
            <w:r w:rsidRPr="00EB63C8">
              <w:rPr>
                <w:rFonts w:eastAsia="Calibri" w:cs="Arial"/>
                <w:sz w:val="18"/>
                <w:szCs w:val="18"/>
              </w:rPr>
              <w:t>(</w:t>
            </w:r>
            <w:r w:rsidR="00F54B79">
              <w:rPr>
                <w:rFonts w:eastAsia="Calibri" w:cs="Arial"/>
                <w:sz w:val="18"/>
                <w:szCs w:val="18"/>
              </w:rPr>
              <w:t>z.B.</w:t>
            </w:r>
            <w:r w:rsidRPr="00EB63C8">
              <w:rPr>
                <w:rFonts w:eastAsia="Calibri" w:cs="Arial"/>
                <w:sz w:val="18"/>
                <w:szCs w:val="18"/>
              </w:rPr>
              <w:t xml:space="preserve"> Werbetext, Bedienungsanleitung, Lexikonartikel)</w:t>
            </w:r>
          </w:p>
          <w:p w:rsidR="00715A41" w:rsidRDefault="00715A41" w:rsidP="00715A41">
            <w:pPr>
              <w:rPr>
                <w:rFonts w:eastAsia="Calibri" w:cs="Arial"/>
                <w:sz w:val="18"/>
                <w:szCs w:val="18"/>
              </w:rPr>
            </w:pPr>
            <w:r w:rsidRPr="00EB63C8">
              <w:rPr>
                <w:rFonts w:eastAsia="Calibri" w:cs="Arial"/>
                <w:sz w:val="18"/>
                <w:szCs w:val="18"/>
              </w:rPr>
              <w:t>(9</w:t>
            </w:r>
            <w:r>
              <w:rPr>
                <w:rFonts w:eastAsia="Calibri" w:cs="Arial"/>
                <w:sz w:val="18"/>
                <w:szCs w:val="18"/>
              </w:rPr>
              <w:t>E</w:t>
            </w:r>
            <w:r w:rsidRPr="00EB63C8">
              <w:rPr>
                <w:rFonts w:eastAsia="Calibri" w:cs="Arial"/>
                <w:sz w:val="18"/>
                <w:szCs w:val="18"/>
              </w:rPr>
              <w:t>) Sachtexte aufgrund ihrer informierenden, instruierenden, appellativen, argumentierenden, regulierenden Funktion bestimmen und unterscheiden (</w:t>
            </w:r>
            <w:r w:rsidR="00F54B79">
              <w:rPr>
                <w:rFonts w:eastAsia="Calibri" w:cs="Arial"/>
                <w:sz w:val="18"/>
                <w:szCs w:val="18"/>
              </w:rPr>
              <w:t>z.B.</w:t>
            </w:r>
            <w:r w:rsidRPr="00EB63C8">
              <w:rPr>
                <w:rFonts w:eastAsia="Calibri" w:cs="Arial"/>
                <w:sz w:val="18"/>
                <w:szCs w:val="18"/>
              </w:rPr>
              <w:t xml:space="preserve"> Lexikonartikel, Gebrauchsanweisung, Nachricht, Werbetext, Gesetzestext</w:t>
            </w:r>
            <w:r>
              <w:rPr>
                <w:rFonts w:eastAsia="Calibri" w:cs="Arial"/>
                <w:sz w:val="18"/>
                <w:szCs w:val="18"/>
              </w:rPr>
              <w:t>)</w:t>
            </w:r>
          </w:p>
          <w:p w:rsidR="00715A41" w:rsidRDefault="00715A41" w:rsidP="00273865">
            <w:pPr>
              <w:rPr>
                <w:rFonts w:eastAsia="Calibri" w:cs="Arial"/>
                <w:sz w:val="18"/>
                <w:szCs w:val="18"/>
              </w:rPr>
            </w:pPr>
            <w:r w:rsidRPr="00EB63C8">
              <w:rPr>
                <w:rFonts w:eastAsia="Calibri" w:cs="Arial"/>
                <w:sz w:val="18"/>
                <w:szCs w:val="18"/>
              </w:rPr>
              <w:t>(10</w:t>
            </w:r>
            <w:r>
              <w:rPr>
                <w:rFonts w:eastAsia="Calibri" w:cs="Arial"/>
                <w:sz w:val="18"/>
                <w:szCs w:val="18"/>
              </w:rPr>
              <w:t>G</w:t>
            </w:r>
            <w:r w:rsidR="00273865">
              <w:rPr>
                <w:rFonts w:eastAsia="Calibri" w:cs="Arial"/>
                <w:sz w:val="18"/>
                <w:szCs w:val="18"/>
              </w:rPr>
              <w:t>M</w:t>
            </w:r>
            <w:r w:rsidRPr="00EB63C8">
              <w:rPr>
                <w:rFonts w:eastAsia="Calibri" w:cs="Arial"/>
                <w:sz w:val="18"/>
                <w:szCs w:val="18"/>
              </w:rPr>
              <w:t>) Gestaltungsmittel eines Textes erkennen</w:t>
            </w:r>
            <w:r w:rsidR="00273865">
              <w:rPr>
                <w:rFonts w:eastAsia="Calibri" w:cs="Arial"/>
                <w:sz w:val="18"/>
                <w:szCs w:val="18"/>
              </w:rPr>
              <w:t xml:space="preserve"> M: </w:t>
            </w:r>
            <w:r>
              <w:rPr>
                <w:rFonts w:eastAsia="Calibri" w:cs="Arial"/>
                <w:sz w:val="18"/>
                <w:szCs w:val="18"/>
              </w:rPr>
              <w:t>und</w:t>
            </w:r>
            <w:r w:rsidRPr="00FB2F18">
              <w:rPr>
                <w:rFonts w:eastAsia="Calibri" w:cs="Arial"/>
                <w:sz w:val="18"/>
                <w:szCs w:val="18"/>
              </w:rPr>
              <w:t xml:space="preserve"> beschreiben</w:t>
            </w:r>
          </w:p>
          <w:p w:rsidR="00E95B6E" w:rsidRDefault="00715A41" w:rsidP="00715A41">
            <w:pPr>
              <w:rPr>
                <w:rFonts w:eastAsia="Calibri" w:cs="Arial"/>
                <w:sz w:val="18"/>
                <w:szCs w:val="18"/>
              </w:rPr>
            </w:pPr>
            <w:r w:rsidRPr="00FB2F18">
              <w:rPr>
                <w:rFonts w:eastAsia="Calibri" w:cs="Arial"/>
                <w:sz w:val="18"/>
                <w:szCs w:val="18"/>
              </w:rPr>
              <w:t>(10</w:t>
            </w:r>
            <w:r>
              <w:rPr>
                <w:rFonts w:eastAsia="Calibri" w:cs="Arial"/>
                <w:sz w:val="18"/>
                <w:szCs w:val="18"/>
              </w:rPr>
              <w:t>E</w:t>
            </w:r>
            <w:r w:rsidRPr="00FB2F18">
              <w:rPr>
                <w:rFonts w:eastAsia="Calibri" w:cs="Arial"/>
                <w:sz w:val="18"/>
                <w:szCs w:val="18"/>
              </w:rPr>
              <w:t>) Sach- und Gebrauch</w:t>
            </w:r>
            <w:r w:rsidR="00E95B6E">
              <w:rPr>
                <w:rFonts w:eastAsia="Calibri" w:cs="Arial"/>
                <w:sz w:val="18"/>
                <w:szCs w:val="18"/>
              </w:rPr>
              <w:t>stexte hinsichtlich der Aspekte</w:t>
            </w:r>
          </w:p>
          <w:p w:rsidR="00E95B6E" w:rsidRDefault="00E95B6E" w:rsidP="00715A41">
            <w:pPr>
              <w:rPr>
                <w:rFonts w:eastAsia="Calibri" w:cs="Arial"/>
                <w:sz w:val="18"/>
                <w:szCs w:val="18"/>
              </w:rPr>
            </w:pPr>
            <w:r>
              <w:rPr>
                <w:rFonts w:eastAsia="Calibri" w:cs="Arial"/>
                <w:sz w:val="18"/>
                <w:szCs w:val="18"/>
              </w:rPr>
              <w:t>– Thema, Informationsgehalt,</w:t>
            </w:r>
          </w:p>
          <w:p w:rsidR="00E95B6E" w:rsidRDefault="00E95B6E" w:rsidP="00715A41">
            <w:pPr>
              <w:rPr>
                <w:rFonts w:eastAsia="Calibri" w:cs="Arial"/>
                <w:sz w:val="18"/>
                <w:szCs w:val="18"/>
              </w:rPr>
            </w:pPr>
            <w:r>
              <w:rPr>
                <w:rFonts w:eastAsia="Calibri" w:cs="Arial"/>
                <w:sz w:val="18"/>
                <w:szCs w:val="18"/>
              </w:rPr>
              <w:t>– Aufbau,</w:t>
            </w:r>
          </w:p>
          <w:p w:rsidR="00E95B6E" w:rsidRDefault="00E95B6E" w:rsidP="00715A41">
            <w:pPr>
              <w:rPr>
                <w:rFonts w:eastAsia="Calibri" w:cs="Arial"/>
                <w:sz w:val="18"/>
                <w:szCs w:val="18"/>
              </w:rPr>
            </w:pPr>
            <w:r>
              <w:rPr>
                <w:rFonts w:eastAsia="Calibri" w:cs="Arial"/>
                <w:sz w:val="18"/>
                <w:szCs w:val="18"/>
              </w:rPr>
              <w:t>– Sprache,</w:t>
            </w:r>
          </w:p>
          <w:p w:rsidR="00715A41" w:rsidRDefault="00715A41" w:rsidP="00715A41">
            <w:pPr>
              <w:rPr>
                <w:rFonts w:eastAsia="Calibri" w:cs="Arial"/>
                <w:sz w:val="18"/>
                <w:szCs w:val="18"/>
              </w:rPr>
            </w:pPr>
            <w:r w:rsidRPr="00FB2F18">
              <w:rPr>
                <w:rFonts w:eastAsia="Calibri" w:cs="Arial"/>
                <w:sz w:val="18"/>
                <w:szCs w:val="18"/>
              </w:rPr>
              <w:t>– Adressaten, Intention analysieren</w:t>
            </w:r>
          </w:p>
          <w:p w:rsidR="00C23C8D" w:rsidRPr="00C23C8D" w:rsidRDefault="00C23C8D" w:rsidP="00C23C8D">
            <w:pPr>
              <w:rPr>
                <w:rFonts w:eastAsia="Calibri" w:cs="Arial"/>
                <w:sz w:val="18"/>
                <w:szCs w:val="18"/>
              </w:rPr>
            </w:pPr>
            <w:r w:rsidRPr="00C23C8D">
              <w:rPr>
                <w:rFonts w:eastAsia="Calibri" w:cs="Arial"/>
                <w:sz w:val="18"/>
                <w:szCs w:val="18"/>
              </w:rPr>
              <w:t>(11</w:t>
            </w:r>
            <w:r w:rsidR="00C54E9D">
              <w:rPr>
                <w:rFonts w:eastAsia="Calibri" w:cs="Arial"/>
                <w:sz w:val="18"/>
                <w:szCs w:val="18"/>
              </w:rPr>
              <w:t>G</w:t>
            </w:r>
            <w:r w:rsidRPr="00C23C8D">
              <w:rPr>
                <w:rFonts w:eastAsia="Calibri" w:cs="Arial"/>
                <w:sz w:val="18"/>
                <w:szCs w:val="18"/>
              </w:rPr>
              <w:t>) Behauptung und Begründung unterscheiden</w:t>
            </w:r>
          </w:p>
          <w:p w:rsidR="00C23C8D" w:rsidRPr="00C23C8D" w:rsidRDefault="00C23C8D" w:rsidP="00C23C8D">
            <w:pPr>
              <w:rPr>
                <w:rFonts w:eastAsia="Calibri" w:cs="Arial"/>
                <w:sz w:val="18"/>
                <w:szCs w:val="18"/>
              </w:rPr>
            </w:pPr>
            <w:r w:rsidRPr="00C23C8D">
              <w:rPr>
                <w:rFonts w:eastAsia="Calibri" w:cs="Arial"/>
                <w:sz w:val="18"/>
                <w:szCs w:val="18"/>
              </w:rPr>
              <w:t>(11</w:t>
            </w:r>
            <w:r w:rsidR="00C54E9D">
              <w:rPr>
                <w:rFonts w:eastAsia="Calibri" w:cs="Arial"/>
                <w:sz w:val="18"/>
                <w:szCs w:val="18"/>
              </w:rPr>
              <w:t>M</w:t>
            </w:r>
            <w:r w:rsidRPr="00C23C8D">
              <w:rPr>
                <w:rFonts w:eastAsia="Calibri" w:cs="Arial"/>
                <w:sz w:val="18"/>
                <w:szCs w:val="18"/>
              </w:rPr>
              <w:t>) die Struktur eines einfachen Arguments untersuchen (Behauptung, Begründung,</w:t>
            </w:r>
            <w:r w:rsidR="00F54B79">
              <w:rPr>
                <w:rFonts w:eastAsia="Calibri" w:cs="Arial"/>
                <w:sz w:val="18"/>
                <w:szCs w:val="18"/>
              </w:rPr>
              <w:t xml:space="preserve"> </w:t>
            </w:r>
          </w:p>
          <w:p w:rsidR="00C23C8D" w:rsidRPr="00C23C8D" w:rsidRDefault="00C23C8D" w:rsidP="00C23C8D">
            <w:pPr>
              <w:rPr>
                <w:rFonts w:eastAsia="Calibri" w:cs="Arial"/>
                <w:sz w:val="18"/>
                <w:szCs w:val="18"/>
              </w:rPr>
            </w:pPr>
            <w:r w:rsidRPr="00C23C8D">
              <w:rPr>
                <w:rFonts w:eastAsia="Calibri" w:cs="Arial"/>
                <w:sz w:val="18"/>
                <w:szCs w:val="18"/>
              </w:rPr>
              <w:t>Beleg)</w:t>
            </w:r>
          </w:p>
          <w:p w:rsidR="00C23C8D" w:rsidRPr="00FB2F18" w:rsidRDefault="00C23C8D" w:rsidP="00C23C8D">
            <w:pPr>
              <w:rPr>
                <w:rFonts w:eastAsia="Calibri" w:cs="Arial"/>
                <w:sz w:val="18"/>
                <w:szCs w:val="18"/>
              </w:rPr>
            </w:pPr>
            <w:r w:rsidRPr="00C23C8D">
              <w:rPr>
                <w:rFonts w:eastAsia="Calibri" w:cs="Arial"/>
                <w:sz w:val="18"/>
                <w:szCs w:val="18"/>
              </w:rPr>
              <w:t>(11</w:t>
            </w:r>
            <w:r w:rsidR="00C54E9D">
              <w:rPr>
                <w:rFonts w:eastAsia="Calibri" w:cs="Arial"/>
                <w:sz w:val="18"/>
                <w:szCs w:val="18"/>
              </w:rPr>
              <w:t>E</w:t>
            </w:r>
            <w:r w:rsidRPr="00C23C8D">
              <w:rPr>
                <w:rFonts w:eastAsia="Calibri" w:cs="Arial"/>
                <w:sz w:val="18"/>
                <w:szCs w:val="18"/>
              </w:rPr>
              <w:t>) die Struktur eines einfachen Arguments analysieren (</w:t>
            </w:r>
            <w:r w:rsidR="00F54B79">
              <w:rPr>
                <w:rFonts w:eastAsia="Calibri" w:cs="Arial"/>
                <w:sz w:val="18"/>
                <w:szCs w:val="18"/>
              </w:rPr>
              <w:t>z.B.</w:t>
            </w:r>
            <w:r w:rsidRPr="00C23C8D">
              <w:rPr>
                <w:rFonts w:eastAsia="Calibri" w:cs="Arial"/>
                <w:sz w:val="18"/>
                <w:szCs w:val="18"/>
              </w:rPr>
              <w:t xml:space="preserve"> vereinfachtes Toulmin-Schema: Behauptung, Begründung, Schlussregel)</w:t>
            </w:r>
          </w:p>
          <w:p w:rsidR="00715A41" w:rsidRDefault="00715A41" w:rsidP="00715A41">
            <w:pPr>
              <w:rPr>
                <w:rFonts w:eastAsia="Calibri" w:cs="Arial"/>
                <w:sz w:val="18"/>
                <w:szCs w:val="18"/>
              </w:rPr>
            </w:pPr>
            <w:r>
              <w:rPr>
                <w:rFonts w:eastAsia="Calibri" w:cs="Arial"/>
                <w:sz w:val="18"/>
                <w:szCs w:val="18"/>
              </w:rPr>
              <w:t>(12G) ihr Textverständnis</w:t>
            </w:r>
            <w:r w:rsidRPr="007D656F">
              <w:rPr>
                <w:rFonts w:eastAsia="Calibri" w:cs="Arial"/>
                <w:sz w:val="18"/>
                <w:szCs w:val="18"/>
              </w:rPr>
              <w:t xml:space="preserve"> erläutern</w:t>
            </w:r>
          </w:p>
          <w:p w:rsidR="00715A41" w:rsidRDefault="00715A41" w:rsidP="00715A41">
            <w:pPr>
              <w:rPr>
                <w:rFonts w:eastAsia="Calibri" w:cs="Arial"/>
                <w:sz w:val="18"/>
                <w:szCs w:val="18"/>
              </w:rPr>
            </w:pPr>
            <w:r w:rsidRPr="00FB2F18">
              <w:rPr>
                <w:rFonts w:eastAsia="Calibri" w:cs="Arial"/>
                <w:sz w:val="18"/>
                <w:szCs w:val="18"/>
              </w:rPr>
              <w:t>(12</w:t>
            </w:r>
            <w:r>
              <w:rPr>
                <w:rFonts w:eastAsia="Calibri" w:cs="Arial"/>
                <w:sz w:val="18"/>
                <w:szCs w:val="18"/>
              </w:rPr>
              <w:t>M</w:t>
            </w:r>
            <w:r w:rsidRPr="00FB2F18">
              <w:rPr>
                <w:rFonts w:eastAsia="Calibri" w:cs="Arial"/>
                <w:sz w:val="18"/>
                <w:szCs w:val="18"/>
              </w:rPr>
              <w:t>) ihr T</w:t>
            </w:r>
            <w:r>
              <w:rPr>
                <w:rFonts w:eastAsia="Calibri" w:cs="Arial"/>
                <w:sz w:val="18"/>
                <w:szCs w:val="18"/>
              </w:rPr>
              <w:t>extverständnis</w:t>
            </w:r>
            <w:r w:rsidRPr="00FB2F18">
              <w:rPr>
                <w:rFonts w:eastAsia="Calibri" w:cs="Arial"/>
                <w:sz w:val="18"/>
                <w:szCs w:val="18"/>
              </w:rPr>
              <w:t xml:space="preserve"> textbezogen erläutern</w:t>
            </w:r>
          </w:p>
          <w:p w:rsidR="00715A41" w:rsidRPr="007D656F" w:rsidRDefault="00715A41" w:rsidP="00715A41">
            <w:pPr>
              <w:rPr>
                <w:rFonts w:eastAsia="Calibri" w:cs="Arial"/>
                <w:sz w:val="18"/>
                <w:szCs w:val="18"/>
              </w:rPr>
            </w:pPr>
            <w:r w:rsidRPr="007D656F">
              <w:rPr>
                <w:rFonts w:eastAsia="Calibri" w:cs="Arial"/>
                <w:sz w:val="18"/>
                <w:szCs w:val="18"/>
              </w:rPr>
              <w:t>(12</w:t>
            </w:r>
            <w:r>
              <w:rPr>
                <w:rFonts w:eastAsia="Calibri" w:cs="Arial"/>
                <w:sz w:val="18"/>
                <w:szCs w:val="18"/>
              </w:rPr>
              <w:t>E</w:t>
            </w:r>
            <w:r w:rsidRPr="007D656F">
              <w:rPr>
                <w:rFonts w:eastAsia="Calibri" w:cs="Arial"/>
                <w:sz w:val="18"/>
                <w:szCs w:val="18"/>
              </w:rPr>
              <w:t>) Verständnis- und Deutungsmöglichkeiten eines Textes formulieren und das eigene Textverständnis erläute</w:t>
            </w:r>
            <w:r>
              <w:rPr>
                <w:rFonts w:eastAsia="Calibri" w:cs="Arial"/>
                <w:sz w:val="18"/>
                <w:szCs w:val="18"/>
              </w:rPr>
              <w:t>rn und begründen (Hypothese mit</w:t>
            </w:r>
            <w:r w:rsidRPr="007D656F">
              <w:rPr>
                <w:rFonts w:eastAsia="Calibri" w:cs="Arial"/>
                <w:sz w:val="18"/>
                <w:szCs w:val="18"/>
              </w:rPr>
              <w:t xml:space="preserve"> Begründung und Beleg)</w:t>
            </w:r>
          </w:p>
          <w:p w:rsidR="00715A41" w:rsidRDefault="00715A41" w:rsidP="00715A41">
            <w:pPr>
              <w:rPr>
                <w:rFonts w:eastAsia="Calibri" w:cs="Arial"/>
                <w:sz w:val="18"/>
                <w:szCs w:val="18"/>
                <w:highlight w:val="yellow"/>
                <w:u w:val="single"/>
              </w:rPr>
            </w:pPr>
            <w:r w:rsidRPr="007D656F">
              <w:rPr>
                <w:rFonts w:eastAsia="Calibri" w:cs="Arial"/>
                <w:sz w:val="18"/>
                <w:szCs w:val="18"/>
                <w:u w:val="single"/>
              </w:rPr>
              <w:t>(</w:t>
            </w:r>
            <w:r w:rsidRPr="007D656F">
              <w:rPr>
                <w:rFonts w:eastAsia="Calibri" w:cs="Arial"/>
                <w:sz w:val="18"/>
                <w:szCs w:val="18"/>
              </w:rPr>
              <w:t>13G) Verstehensschwierigkeiten benennen</w:t>
            </w:r>
          </w:p>
          <w:p w:rsidR="00715A41" w:rsidRDefault="00715A41" w:rsidP="00715A41">
            <w:pPr>
              <w:rPr>
                <w:rFonts w:eastAsia="Calibri" w:cs="Arial"/>
                <w:sz w:val="18"/>
                <w:szCs w:val="18"/>
              </w:rPr>
            </w:pPr>
            <w:r w:rsidRPr="007D656F">
              <w:rPr>
                <w:rFonts w:eastAsia="Calibri" w:cs="Arial"/>
                <w:sz w:val="18"/>
                <w:szCs w:val="18"/>
              </w:rPr>
              <w:t>(13M</w:t>
            </w:r>
            <w:r>
              <w:rPr>
                <w:rFonts w:eastAsia="Calibri" w:cs="Arial"/>
                <w:sz w:val="18"/>
                <w:szCs w:val="18"/>
              </w:rPr>
              <w:t>E</w:t>
            </w:r>
            <w:r w:rsidRPr="007D656F">
              <w:rPr>
                <w:rFonts w:eastAsia="Calibri" w:cs="Arial"/>
                <w:sz w:val="18"/>
                <w:szCs w:val="18"/>
              </w:rPr>
              <w:t>) Verstehensschwie</w:t>
            </w:r>
            <w:r>
              <w:rPr>
                <w:rFonts w:eastAsia="Calibri" w:cs="Arial"/>
                <w:sz w:val="18"/>
                <w:szCs w:val="18"/>
              </w:rPr>
              <w:t>rigkeiten benennen und in einen</w:t>
            </w:r>
            <w:r w:rsidRPr="007D656F">
              <w:rPr>
                <w:rFonts w:eastAsia="Calibri" w:cs="Arial"/>
                <w:sz w:val="18"/>
                <w:szCs w:val="18"/>
              </w:rPr>
              <w:t xml:space="preserve"> Zusammenhang mit ihrem Textverstehen stellen</w:t>
            </w:r>
          </w:p>
          <w:p w:rsidR="00715A41" w:rsidRDefault="00715A41" w:rsidP="00715A41">
            <w:pPr>
              <w:rPr>
                <w:rFonts w:eastAsia="Calibri" w:cs="Arial"/>
                <w:sz w:val="18"/>
                <w:szCs w:val="18"/>
              </w:rPr>
            </w:pPr>
            <w:r w:rsidRPr="00E820FC">
              <w:rPr>
                <w:rFonts w:eastAsia="Calibri" w:cs="Arial"/>
                <w:sz w:val="18"/>
                <w:szCs w:val="18"/>
              </w:rPr>
              <w:t>(14</w:t>
            </w:r>
            <w:r>
              <w:rPr>
                <w:rFonts w:eastAsia="Calibri" w:cs="Arial"/>
                <w:sz w:val="18"/>
                <w:szCs w:val="18"/>
              </w:rPr>
              <w:t>GM</w:t>
            </w:r>
            <w:r w:rsidRPr="00E820FC">
              <w:rPr>
                <w:rFonts w:eastAsia="Calibri" w:cs="Arial"/>
                <w:sz w:val="18"/>
                <w:szCs w:val="18"/>
              </w:rPr>
              <w:t>) Vorwissen aktivieren und in Zusammenhang mit dem Text bringen</w:t>
            </w:r>
          </w:p>
          <w:p w:rsidR="00715A41" w:rsidRDefault="00715A41" w:rsidP="00715A41">
            <w:pPr>
              <w:rPr>
                <w:rFonts w:eastAsia="Calibri" w:cs="Arial"/>
                <w:sz w:val="18"/>
                <w:szCs w:val="18"/>
              </w:rPr>
            </w:pPr>
            <w:r w:rsidRPr="00E820FC">
              <w:rPr>
                <w:rFonts w:eastAsia="Calibri" w:cs="Arial"/>
                <w:sz w:val="18"/>
                <w:szCs w:val="18"/>
              </w:rPr>
              <w:t>(14</w:t>
            </w:r>
            <w:r>
              <w:rPr>
                <w:rFonts w:eastAsia="Calibri" w:cs="Arial"/>
                <w:sz w:val="18"/>
                <w:szCs w:val="18"/>
              </w:rPr>
              <w:t>E</w:t>
            </w:r>
            <w:r w:rsidRPr="00E820FC">
              <w:rPr>
                <w:rFonts w:eastAsia="Calibri" w:cs="Arial"/>
                <w:sz w:val="18"/>
                <w:szCs w:val="18"/>
              </w:rPr>
              <w:t>) Vorwissen für ihr Textverstehen nutzen</w:t>
            </w:r>
          </w:p>
          <w:p w:rsidR="00715A41" w:rsidRDefault="00715A41" w:rsidP="00715A41">
            <w:pPr>
              <w:rPr>
                <w:rFonts w:eastAsia="Calibri" w:cs="Arial"/>
                <w:sz w:val="18"/>
                <w:szCs w:val="18"/>
              </w:rPr>
            </w:pPr>
            <w:r w:rsidRPr="00FB2F18">
              <w:rPr>
                <w:rFonts w:eastAsia="Calibri" w:cs="Arial"/>
                <w:sz w:val="18"/>
                <w:szCs w:val="18"/>
              </w:rPr>
              <w:t>(15</w:t>
            </w:r>
            <w:r>
              <w:rPr>
                <w:rFonts w:eastAsia="Calibri" w:cs="Arial"/>
                <w:sz w:val="18"/>
                <w:szCs w:val="18"/>
              </w:rPr>
              <w:t>GME</w:t>
            </w:r>
            <w:r w:rsidRPr="00FB2F18">
              <w:rPr>
                <w:rFonts w:eastAsia="Calibri" w:cs="Arial"/>
                <w:sz w:val="18"/>
                <w:szCs w:val="18"/>
              </w:rPr>
              <w:t>) für ihr Textver</w:t>
            </w:r>
            <w:r>
              <w:rPr>
                <w:rFonts w:eastAsia="Calibri" w:cs="Arial"/>
                <w:sz w:val="18"/>
                <w:szCs w:val="18"/>
              </w:rPr>
              <w:t>stehen Quellen nutzen (Lexika,</w:t>
            </w:r>
            <w:r w:rsidRPr="00FB2F18">
              <w:rPr>
                <w:rFonts w:eastAsia="Calibri" w:cs="Arial"/>
                <w:sz w:val="18"/>
                <w:szCs w:val="18"/>
              </w:rPr>
              <w:t xml:space="preserve"> Wörterbücher, Internet</w:t>
            </w:r>
            <w:r>
              <w:rPr>
                <w:rFonts w:eastAsia="Calibri" w:cs="Arial"/>
                <w:sz w:val="18"/>
                <w:szCs w:val="18"/>
              </w:rPr>
              <w:t>)</w:t>
            </w:r>
          </w:p>
          <w:p w:rsidR="00715A41" w:rsidRDefault="00715A41" w:rsidP="00715A41">
            <w:pPr>
              <w:rPr>
                <w:rFonts w:eastAsia="Calibri" w:cs="Arial"/>
                <w:sz w:val="18"/>
                <w:szCs w:val="18"/>
              </w:rPr>
            </w:pPr>
            <w:r w:rsidRPr="00FB2F18">
              <w:rPr>
                <w:rFonts w:eastAsia="Calibri" w:cs="Arial"/>
                <w:sz w:val="18"/>
                <w:szCs w:val="18"/>
              </w:rPr>
              <w:t>(16</w:t>
            </w:r>
            <w:r>
              <w:rPr>
                <w:rFonts w:eastAsia="Calibri" w:cs="Arial"/>
                <w:sz w:val="18"/>
                <w:szCs w:val="18"/>
              </w:rPr>
              <w:t>GM</w:t>
            </w:r>
            <w:r w:rsidRPr="00FB2F18">
              <w:rPr>
                <w:rFonts w:eastAsia="Calibri" w:cs="Arial"/>
                <w:sz w:val="18"/>
                <w:szCs w:val="18"/>
              </w:rPr>
              <w:t>) die Wirkung von Gestaltungsmitteln erkennen und beschreiben (auch Layout: Überschriften, Bildunterschriften, Abbildungen)</w:t>
            </w:r>
          </w:p>
          <w:p w:rsidR="00715A41" w:rsidRPr="00FB2F18" w:rsidRDefault="00715A41" w:rsidP="00715A41">
            <w:pPr>
              <w:rPr>
                <w:rFonts w:eastAsia="Calibri" w:cs="Arial"/>
                <w:sz w:val="18"/>
                <w:szCs w:val="18"/>
              </w:rPr>
            </w:pPr>
            <w:r w:rsidRPr="00FB2F18">
              <w:rPr>
                <w:rFonts w:eastAsia="Calibri" w:cs="Arial"/>
                <w:sz w:val="18"/>
                <w:szCs w:val="18"/>
              </w:rPr>
              <w:t>(16</w:t>
            </w:r>
            <w:r>
              <w:rPr>
                <w:rFonts w:eastAsia="Calibri" w:cs="Arial"/>
                <w:sz w:val="18"/>
                <w:szCs w:val="18"/>
              </w:rPr>
              <w:t>E</w:t>
            </w:r>
            <w:r w:rsidRPr="00FB2F18">
              <w:rPr>
                <w:rFonts w:eastAsia="Calibri" w:cs="Arial"/>
                <w:sz w:val="18"/>
                <w:szCs w:val="18"/>
              </w:rPr>
              <w:t>) die Wirkung eines Textes beschreiben und begründen (Textteile und Textganzes)</w:t>
            </w:r>
          </w:p>
          <w:p w:rsidR="00715A41" w:rsidRPr="00FB2F18" w:rsidRDefault="00715A41" w:rsidP="00715A41">
            <w:pPr>
              <w:rPr>
                <w:rFonts w:eastAsia="Calibri" w:cs="Arial"/>
                <w:sz w:val="18"/>
                <w:szCs w:val="18"/>
              </w:rPr>
            </w:pPr>
            <w:r w:rsidRPr="00FB2F18">
              <w:rPr>
                <w:rFonts w:eastAsia="Calibri" w:cs="Arial"/>
                <w:sz w:val="18"/>
                <w:szCs w:val="18"/>
              </w:rPr>
              <w:t>(17) eigene und f</w:t>
            </w:r>
            <w:r>
              <w:rPr>
                <w:rFonts w:eastAsia="Calibri" w:cs="Arial"/>
                <w:sz w:val="18"/>
                <w:szCs w:val="18"/>
              </w:rPr>
              <w:t>remde Lebenswelten beschreiben</w:t>
            </w:r>
            <w:r w:rsidR="00273865">
              <w:rPr>
                <w:rFonts w:eastAsia="Calibri" w:cs="Arial"/>
                <w:sz w:val="18"/>
                <w:szCs w:val="18"/>
              </w:rPr>
              <w:t xml:space="preserve">, ME: </w:t>
            </w:r>
            <w:r w:rsidRPr="00FB2F18">
              <w:rPr>
                <w:rFonts w:eastAsia="Calibri" w:cs="Arial"/>
                <w:sz w:val="18"/>
                <w:szCs w:val="18"/>
              </w:rPr>
              <w:t xml:space="preserve">vergleichen </w:t>
            </w:r>
            <w:r w:rsidR="00273865">
              <w:rPr>
                <w:rFonts w:eastAsia="Calibri" w:cs="Arial"/>
                <w:sz w:val="18"/>
                <w:szCs w:val="18"/>
              </w:rPr>
              <w:t xml:space="preserve">E: und </w:t>
            </w:r>
            <w:r w:rsidRPr="00FB2F18">
              <w:rPr>
                <w:rFonts w:eastAsia="Calibri" w:cs="Arial"/>
                <w:sz w:val="18"/>
                <w:szCs w:val="18"/>
              </w:rPr>
              <w:t>und bewerten (Alterität)</w:t>
            </w:r>
          </w:p>
          <w:p w:rsidR="00715A41" w:rsidRDefault="00715A41" w:rsidP="00715A41">
            <w:pPr>
              <w:rPr>
                <w:rFonts w:eastAsia="Calibri" w:cs="Arial"/>
                <w:sz w:val="18"/>
                <w:szCs w:val="18"/>
              </w:rPr>
            </w:pPr>
            <w:r w:rsidRPr="00FB2F18">
              <w:rPr>
                <w:rFonts w:eastAsia="Calibri" w:cs="Arial"/>
                <w:sz w:val="18"/>
                <w:szCs w:val="18"/>
              </w:rPr>
              <w:t>(18</w:t>
            </w:r>
            <w:r>
              <w:rPr>
                <w:rFonts w:eastAsia="Calibri" w:cs="Arial"/>
                <w:sz w:val="18"/>
                <w:szCs w:val="18"/>
              </w:rPr>
              <w:t>E</w:t>
            </w:r>
            <w:r w:rsidRPr="00FB2F18">
              <w:rPr>
                <w:rFonts w:eastAsia="Calibri" w:cs="Arial"/>
                <w:sz w:val="18"/>
                <w:szCs w:val="18"/>
              </w:rPr>
              <w:t>) Texte inhaltlich und formal vergleichen</w:t>
            </w:r>
            <w:r>
              <w:rPr>
                <w:rFonts w:eastAsia="Calibri" w:cs="Arial"/>
                <w:sz w:val="18"/>
                <w:szCs w:val="18"/>
              </w:rPr>
              <w:t xml:space="preserve">, auch solche unterschiedlicher </w:t>
            </w:r>
            <w:r w:rsidRPr="00FB2F18">
              <w:rPr>
                <w:rFonts w:eastAsia="Calibri" w:cs="Arial"/>
                <w:sz w:val="18"/>
                <w:szCs w:val="18"/>
              </w:rPr>
              <w:t>Textsorten bzw. medialer Formen</w:t>
            </w:r>
          </w:p>
          <w:p w:rsidR="00715A41" w:rsidRDefault="00715A41" w:rsidP="00715A41">
            <w:pPr>
              <w:rPr>
                <w:rFonts w:eastAsia="Calibri" w:cs="Arial"/>
                <w:sz w:val="18"/>
                <w:szCs w:val="18"/>
              </w:rPr>
            </w:pPr>
            <w:r w:rsidRPr="00E820FC">
              <w:rPr>
                <w:rFonts w:eastAsia="Calibri" w:cs="Arial"/>
                <w:sz w:val="18"/>
                <w:szCs w:val="18"/>
              </w:rPr>
              <w:t>(19</w:t>
            </w:r>
            <w:r>
              <w:rPr>
                <w:rFonts w:eastAsia="Calibri" w:cs="Arial"/>
                <w:sz w:val="18"/>
                <w:szCs w:val="18"/>
              </w:rPr>
              <w:t>E</w:t>
            </w:r>
            <w:r w:rsidRPr="00E820FC">
              <w:rPr>
                <w:rFonts w:eastAsia="Calibri" w:cs="Arial"/>
                <w:sz w:val="18"/>
                <w:szCs w:val="18"/>
              </w:rPr>
              <w:t>) zwischen textinternen und textexternen Informationen unterscheiden</w:t>
            </w:r>
          </w:p>
          <w:p w:rsidR="00715A41" w:rsidRPr="00E5438D" w:rsidRDefault="00715A41" w:rsidP="00715A41">
            <w:pPr>
              <w:rPr>
                <w:rFonts w:eastAsia="Calibri" w:cs="Arial"/>
                <w:sz w:val="18"/>
                <w:szCs w:val="18"/>
              </w:rPr>
            </w:pPr>
            <w:r w:rsidRPr="00E5438D">
              <w:rPr>
                <w:rFonts w:eastAsia="Calibri" w:cs="Arial"/>
                <w:sz w:val="18"/>
                <w:szCs w:val="18"/>
              </w:rPr>
              <w:t>(20E) das Publikationsmedium und die Entstehung von Sachtexten in ihr Verständnis einbeziehen</w:t>
            </w:r>
          </w:p>
          <w:p w:rsidR="00715A41" w:rsidRPr="00E5438D" w:rsidRDefault="00715A41" w:rsidP="00715A41">
            <w:pPr>
              <w:rPr>
                <w:rFonts w:eastAsia="Calibri" w:cs="Arial"/>
                <w:sz w:val="18"/>
                <w:szCs w:val="18"/>
              </w:rPr>
            </w:pPr>
            <w:r w:rsidRPr="00E5438D">
              <w:rPr>
                <w:rFonts w:eastAsia="Calibri" w:cs="Arial"/>
                <w:sz w:val="18"/>
                <w:szCs w:val="18"/>
              </w:rPr>
              <w:t>(21G) die Intention eines Textes erkennen und bewerten</w:t>
            </w:r>
          </w:p>
          <w:p w:rsidR="00715A41" w:rsidRPr="00E5438D" w:rsidRDefault="00715A41" w:rsidP="00715A41">
            <w:pPr>
              <w:rPr>
                <w:rFonts w:eastAsia="Calibri" w:cs="Arial"/>
                <w:sz w:val="18"/>
                <w:szCs w:val="18"/>
              </w:rPr>
            </w:pPr>
            <w:r w:rsidRPr="00E5438D">
              <w:rPr>
                <w:rFonts w:eastAsia="Calibri" w:cs="Arial"/>
                <w:sz w:val="18"/>
                <w:szCs w:val="18"/>
              </w:rPr>
              <w:t>(21M) den Standpunkt des Verfassers bestimmen und bewerten</w:t>
            </w:r>
          </w:p>
          <w:p w:rsidR="00715A41" w:rsidRDefault="00715A41" w:rsidP="00715A41">
            <w:pPr>
              <w:rPr>
                <w:rFonts w:eastAsia="Calibri" w:cs="Arial"/>
                <w:sz w:val="18"/>
                <w:szCs w:val="18"/>
              </w:rPr>
            </w:pPr>
            <w:r w:rsidRPr="00E5438D">
              <w:rPr>
                <w:rFonts w:eastAsia="Calibri" w:cs="Arial"/>
                <w:sz w:val="18"/>
                <w:szCs w:val="18"/>
              </w:rPr>
              <w:t>(21E) These</w:t>
            </w:r>
            <w:r>
              <w:rPr>
                <w:rFonts w:eastAsia="Calibri" w:cs="Arial"/>
                <w:sz w:val="18"/>
                <w:szCs w:val="18"/>
              </w:rPr>
              <w:t>n problematisieren und erörtern</w:t>
            </w:r>
          </w:p>
          <w:p w:rsidR="00715A41" w:rsidRPr="00B87960" w:rsidRDefault="00715A41" w:rsidP="00715A41">
            <w:pPr>
              <w:pStyle w:val="Kompetenzbeschreibung"/>
              <w:rPr>
                <w:u w:val="single"/>
              </w:rPr>
            </w:pPr>
            <w:r w:rsidRPr="00B87960">
              <w:rPr>
                <w:u w:val="single"/>
              </w:rPr>
              <w:t>3.</w:t>
            </w:r>
            <w:r>
              <w:rPr>
                <w:u w:val="single"/>
              </w:rPr>
              <w:t>2</w:t>
            </w:r>
            <w:r w:rsidRPr="00B87960">
              <w:rPr>
                <w:u w:val="single"/>
              </w:rPr>
              <w:t>.1.3 Medien</w:t>
            </w:r>
          </w:p>
          <w:p w:rsidR="00715A41" w:rsidRDefault="00715A41" w:rsidP="00715A41">
            <w:pPr>
              <w:pStyle w:val="Kompetenzbeschreibung"/>
            </w:pPr>
            <w:r w:rsidRPr="00B87960">
              <w:t>(1) Medien hinsichtlich ihrer Darbietungsform</w:t>
            </w:r>
            <w:r>
              <w:t xml:space="preserve"> </w:t>
            </w:r>
            <w:r w:rsidRPr="00B87960">
              <w:t>und Kommunikationsfunktion beschreiben (Printmedien, Hörmedien, visuelle, audiovisuelle Medien; Suchmaschinen, Informations-, Kommunikations- und Unterhaltungsplattformen, soziale Netzwerke)</w:t>
            </w:r>
          </w:p>
          <w:p w:rsidR="00715A41" w:rsidRDefault="00715A41" w:rsidP="00715A41">
            <w:pPr>
              <w:pStyle w:val="Kompetenzbeschreibung"/>
            </w:pPr>
            <w:r w:rsidRPr="008B2F7E">
              <w:t xml:space="preserve">(2) Funktionen von Medien unterscheiden, </w:t>
            </w:r>
            <w:r>
              <w:t xml:space="preserve">ME: </w:t>
            </w:r>
            <w:r w:rsidRPr="008B2F7E">
              <w:t xml:space="preserve">vergleichen </w:t>
            </w:r>
            <w:r>
              <w:t xml:space="preserve">E: </w:t>
            </w:r>
            <w:r w:rsidRPr="008B2F7E">
              <w:t>und bewerten (</w:t>
            </w:r>
            <w:r>
              <w:t xml:space="preserve">GME: </w:t>
            </w:r>
            <w:r w:rsidRPr="008B2F7E">
              <w:t>Information, Unterhaltung, Kommunikation, auch Werbung)</w:t>
            </w:r>
          </w:p>
          <w:p w:rsidR="0083083F" w:rsidRPr="00273865" w:rsidRDefault="0083083F" w:rsidP="00273865">
            <w:pPr>
              <w:snapToGrid w:val="0"/>
              <w:spacing w:before="60"/>
              <w:rPr>
                <w:rFonts w:eastAsia="Calibri" w:cs="Arial"/>
                <w:sz w:val="18"/>
                <w:szCs w:val="18"/>
              </w:rPr>
            </w:pPr>
            <w:r w:rsidRPr="0083083F">
              <w:rPr>
                <w:rFonts w:eastAsia="Calibri" w:cs="Arial"/>
                <w:sz w:val="18"/>
                <w:szCs w:val="18"/>
              </w:rPr>
              <w:t>(20</w:t>
            </w:r>
            <w:r>
              <w:rPr>
                <w:rFonts w:eastAsia="Calibri" w:cs="Arial"/>
                <w:sz w:val="18"/>
                <w:szCs w:val="18"/>
              </w:rPr>
              <w:t>M</w:t>
            </w:r>
            <w:r w:rsidR="00273865">
              <w:rPr>
                <w:rFonts w:eastAsia="Calibri" w:cs="Arial"/>
                <w:sz w:val="18"/>
                <w:szCs w:val="18"/>
              </w:rPr>
              <w:t>E</w:t>
            </w:r>
            <w:r w:rsidRPr="0083083F">
              <w:rPr>
                <w:rFonts w:eastAsia="Calibri" w:cs="Arial"/>
                <w:sz w:val="18"/>
                <w:szCs w:val="18"/>
              </w:rPr>
              <w:t>) Informationen aus Medien hinsichtlich ihrer Zuverlässigkeit und Glaubwürdigkeit prüfen</w:t>
            </w:r>
            <w:r w:rsidR="00273865">
              <w:rPr>
                <w:rFonts w:eastAsia="Calibri" w:cs="Arial"/>
                <w:sz w:val="18"/>
                <w:szCs w:val="18"/>
              </w:rPr>
              <w:t xml:space="preserve">, E: </w:t>
            </w:r>
            <w:r w:rsidRPr="00273865">
              <w:rPr>
                <w:rFonts w:eastAsia="Calibri" w:cs="Arial"/>
                <w:sz w:val="18"/>
                <w:szCs w:val="18"/>
              </w:rPr>
              <w:t>auch vergleichend mit alternativen Medienangeboten</w:t>
            </w:r>
          </w:p>
          <w:p w:rsidR="00A840FD" w:rsidRDefault="00A840FD" w:rsidP="00A840FD">
            <w:pPr>
              <w:snapToGrid w:val="0"/>
              <w:rPr>
                <w:rFonts w:eastAsia="Calibri" w:cs="Arial"/>
                <w:sz w:val="18"/>
                <w:szCs w:val="18"/>
              </w:rPr>
            </w:pPr>
            <w:r w:rsidRPr="00273865">
              <w:rPr>
                <w:rFonts w:eastAsia="Calibri" w:cs="Arial"/>
                <w:sz w:val="18"/>
                <w:szCs w:val="18"/>
              </w:rPr>
              <w:t>(21) sich m</w:t>
            </w:r>
            <w:r w:rsidRPr="0083083F">
              <w:rPr>
                <w:rFonts w:eastAsia="Calibri" w:cs="Arial"/>
                <w:sz w:val="18"/>
                <w:szCs w:val="18"/>
              </w:rPr>
              <w:t>it Gefahren der Mediennutzung auseinandersetzen und angemessen und präventiv agieren;</w:t>
            </w:r>
            <w:r>
              <w:rPr>
                <w:rFonts w:eastAsia="Calibri" w:cs="Arial"/>
                <w:sz w:val="18"/>
                <w:szCs w:val="18"/>
              </w:rPr>
              <w:t xml:space="preserve"> </w:t>
            </w:r>
            <w:r w:rsidRPr="0083083F">
              <w:rPr>
                <w:rFonts w:eastAsia="Calibri" w:cs="Arial"/>
                <w:sz w:val="18"/>
                <w:szCs w:val="18"/>
              </w:rPr>
              <w:t>Urheberrecht, Datenschutz und Persönlichkeitsrechte beim Umgang mit Medien berücksichtigen</w:t>
            </w:r>
          </w:p>
          <w:p w:rsidR="00C05E8B" w:rsidRDefault="00C05E8B" w:rsidP="00C05E8B">
            <w:pPr>
              <w:pStyle w:val="BPStandard"/>
              <w:rPr>
                <w:rFonts w:ascii="Arial" w:hAnsi="Arial"/>
                <w:sz w:val="18"/>
                <w:szCs w:val="18"/>
                <w:u w:val="single"/>
              </w:rPr>
            </w:pPr>
            <w:r w:rsidRPr="00C05E8B">
              <w:rPr>
                <w:rFonts w:ascii="Arial" w:hAnsi="Arial"/>
                <w:sz w:val="18"/>
                <w:szCs w:val="18"/>
                <w:u w:val="single"/>
              </w:rPr>
              <w:t>3.2.2.1 Struktur von Äußerungen</w:t>
            </w:r>
          </w:p>
          <w:p w:rsidR="00C05E8B" w:rsidRPr="00655466" w:rsidRDefault="00C05E8B" w:rsidP="00C05E8B">
            <w:pPr>
              <w:rPr>
                <w:rFonts w:eastAsia="Calibri" w:cs="Arial"/>
                <w:sz w:val="18"/>
                <w:szCs w:val="18"/>
              </w:rPr>
            </w:pPr>
            <w:r w:rsidRPr="00655466">
              <w:rPr>
                <w:rFonts w:eastAsia="Calibri" w:cs="Arial"/>
                <w:sz w:val="18"/>
                <w:szCs w:val="18"/>
              </w:rPr>
              <w:t>(21</w:t>
            </w:r>
            <w:r>
              <w:rPr>
                <w:rFonts w:eastAsia="Calibri" w:cs="Arial"/>
                <w:sz w:val="18"/>
                <w:szCs w:val="18"/>
              </w:rPr>
              <w:t>G</w:t>
            </w:r>
            <w:r w:rsidRPr="00655466">
              <w:rPr>
                <w:rFonts w:eastAsia="Calibri" w:cs="Arial"/>
                <w:sz w:val="18"/>
                <w:szCs w:val="18"/>
              </w:rPr>
              <w:t>) die Bedeutung von gängigen Lehn- und Fremd wörtern erschließen</w:t>
            </w:r>
          </w:p>
          <w:p w:rsidR="00C05E8B" w:rsidRPr="00655466" w:rsidRDefault="00C05E8B" w:rsidP="00C05E8B">
            <w:pPr>
              <w:rPr>
                <w:rFonts w:eastAsia="Calibri" w:cs="Arial"/>
                <w:sz w:val="18"/>
                <w:szCs w:val="18"/>
              </w:rPr>
            </w:pPr>
            <w:r w:rsidRPr="00655466">
              <w:rPr>
                <w:rFonts w:eastAsia="Calibri" w:cs="Arial"/>
                <w:sz w:val="18"/>
                <w:szCs w:val="18"/>
              </w:rPr>
              <w:t>(21</w:t>
            </w:r>
            <w:r>
              <w:rPr>
                <w:rFonts w:eastAsia="Calibri" w:cs="Arial"/>
                <w:sz w:val="18"/>
                <w:szCs w:val="18"/>
              </w:rPr>
              <w:t>M</w:t>
            </w:r>
            <w:r w:rsidRPr="00655466">
              <w:rPr>
                <w:rFonts w:eastAsia="Calibri" w:cs="Arial"/>
                <w:sz w:val="18"/>
                <w:szCs w:val="18"/>
              </w:rPr>
              <w:t>) die Bedeutung von Lehnund Fremdwörtern aus verschiedenen Sprachen erkennen (</w:t>
            </w:r>
            <w:r w:rsidR="00F54B79">
              <w:rPr>
                <w:rFonts w:eastAsia="Calibri" w:cs="Arial"/>
                <w:sz w:val="18"/>
                <w:szCs w:val="18"/>
              </w:rPr>
              <w:t>z.B.</w:t>
            </w:r>
            <w:r w:rsidRPr="00655466">
              <w:rPr>
                <w:rFonts w:eastAsia="Calibri" w:cs="Arial"/>
                <w:sz w:val="18"/>
                <w:szCs w:val="18"/>
              </w:rPr>
              <w:t xml:space="preserve"> Anglizismen)</w:t>
            </w:r>
          </w:p>
          <w:p w:rsidR="00C05E8B" w:rsidRPr="00A840FD" w:rsidRDefault="00C05E8B" w:rsidP="00C05E8B">
            <w:pPr>
              <w:snapToGrid w:val="0"/>
              <w:rPr>
                <w:rFonts w:eastAsia="Calibri" w:cs="Arial"/>
                <w:sz w:val="18"/>
                <w:szCs w:val="18"/>
              </w:rPr>
            </w:pPr>
            <w:r w:rsidRPr="00655466">
              <w:rPr>
                <w:rFonts w:eastAsia="Calibri" w:cs="Arial"/>
                <w:sz w:val="18"/>
                <w:szCs w:val="18"/>
              </w:rPr>
              <w:t>(21</w:t>
            </w:r>
            <w:r>
              <w:rPr>
                <w:rFonts w:eastAsia="Calibri" w:cs="Arial"/>
                <w:sz w:val="18"/>
                <w:szCs w:val="18"/>
              </w:rPr>
              <w:t>E</w:t>
            </w:r>
            <w:r w:rsidRPr="00655466">
              <w:rPr>
                <w:rFonts w:eastAsia="Calibri" w:cs="Arial"/>
                <w:sz w:val="18"/>
                <w:szCs w:val="18"/>
              </w:rPr>
              <w:t>) Erb-, Lehn- und Fremdwörter unterscheiden; die Bedeutung und Herkunft von Fremd- und Lehnwörtern klären</w:t>
            </w:r>
          </w:p>
          <w:p w:rsidR="00715A41" w:rsidRPr="00E5438D" w:rsidRDefault="00715A41" w:rsidP="00715A41">
            <w:pPr>
              <w:rPr>
                <w:rFonts w:eastAsia="Calibri" w:cs="Arial"/>
                <w:sz w:val="18"/>
                <w:szCs w:val="18"/>
                <w:u w:val="single"/>
              </w:rPr>
            </w:pPr>
            <w:r w:rsidRPr="00E5438D">
              <w:rPr>
                <w:rFonts w:eastAsia="Calibri" w:cs="Arial"/>
                <w:sz w:val="18"/>
                <w:szCs w:val="18"/>
                <w:u w:val="single"/>
              </w:rPr>
              <w:t>3.2.2.2 Funktion von Äußerungen</w:t>
            </w:r>
          </w:p>
          <w:p w:rsidR="00715A41" w:rsidRPr="00E5438D" w:rsidRDefault="00273865" w:rsidP="00715A41">
            <w:pPr>
              <w:rPr>
                <w:rFonts w:eastAsia="Calibri" w:cs="Arial"/>
                <w:sz w:val="18"/>
                <w:szCs w:val="18"/>
              </w:rPr>
            </w:pPr>
            <w:r>
              <w:rPr>
                <w:rFonts w:eastAsia="Calibri" w:cs="Arial"/>
                <w:sz w:val="18"/>
                <w:szCs w:val="18"/>
              </w:rPr>
              <w:t>(5</w:t>
            </w:r>
            <w:r w:rsidR="00715A41">
              <w:rPr>
                <w:rFonts w:eastAsia="Calibri" w:cs="Arial"/>
                <w:sz w:val="18"/>
                <w:szCs w:val="18"/>
              </w:rPr>
              <w:t>) Funktionen von Texten</w:t>
            </w:r>
            <w:r w:rsidR="00715A41" w:rsidRPr="00E5438D">
              <w:rPr>
                <w:rFonts w:eastAsia="Calibri" w:cs="Arial"/>
                <w:sz w:val="18"/>
                <w:szCs w:val="18"/>
              </w:rPr>
              <w:t xml:space="preserve"> erkennen (</w:t>
            </w:r>
            <w:r w:rsidR="00F54B79">
              <w:rPr>
                <w:rFonts w:eastAsia="Calibri" w:cs="Arial"/>
                <w:sz w:val="18"/>
                <w:szCs w:val="18"/>
              </w:rPr>
              <w:t>z.B.</w:t>
            </w:r>
            <w:r w:rsidR="00715A41" w:rsidRPr="00E5438D">
              <w:rPr>
                <w:rFonts w:eastAsia="Calibri" w:cs="Arial"/>
                <w:sz w:val="18"/>
                <w:szCs w:val="18"/>
              </w:rPr>
              <w:t xml:space="preserve"> Informat</w:t>
            </w:r>
            <w:r w:rsidR="00715A41">
              <w:rPr>
                <w:rFonts w:eastAsia="Calibri" w:cs="Arial"/>
                <w:sz w:val="18"/>
                <w:szCs w:val="18"/>
              </w:rPr>
              <w:t>ion, Appell, Selbstdarstellung,</w:t>
            </w:r>
            <w:r w:rsidR="00715A41" w:rsidRPr="00E5438D">
              <w:rPr>
                <w:rFonts w:eastAsia="Calibri" w:cs="Arial"/>
                <w:sz w:val="18"/>
                <w:szCs w:val="18"/>
              </w:rPr>
              <w:t xml:space="preserve"> Kontakt</w:t>
            </w:r>
            <w:r>
              <w:rPr>
                <w:rFonts w:eastAsia="Calibri" w:cs="Arial"/>
                <w:sz w:val="18"/>
                <w:szCs w:val="18"/>
              </w:rPr>
              <w:t>, E: Regulierung</w:t>
            </w:r>
            <w:r w:rsidR="00715A41" w:rsidRPr="00E5438D">
              <w:rPr>
                <w:rFonts w:eastAsia="Calibri" w:cs="Arial"/>
                <w:sz w:val="18"/>
                <w:szCs w:val="18"/>
              </w:rPr>
              <w:t>)</w:t>
            </w:r>
          </w:p>
          <w:p w:rsidR="00715A41" w:rsidRPr="00AF626E" w:rsidRDefault="00715A41" w:rsidP="00715A41">
            <w:pPr>
              <w:rPr>
                <w:rFonts w:eastAsia="Calibri" w:cs="Arial"/>
                <w:sz w:val="18"/>
                <w:szCs w:val="18"/>
              </w:rPr>
            </w:pPr>
            <w:r w:rsidRPr="00AF626E">
              <w:rPr>
                <w:rFonts w:eastAsia="Calibri" w:cs="Arial"/>
                <w:sz w:val="18"/>
                <w:szCs w:val="18"/>
              </w:rPr>
              <w:t>(8G) Inhalte adressatenorientiert, sachgerecht und übersichtlich darstellen</w:t>
            </w:r>
          </w:p>
          <w:p w:rsidR="00715A41" w:rsidRPr="00AF626E" w:rsidRDefault="00715A41" w:rsidP="00715A41">
            <w:pPr>
              <w:rPr>
                <w:rFonts w:eastAsia="Calibri" w:cs="Arial"/>
                <w:sz w:val="18"/>
                <w:szCs w:val="18"/>
              </w:rPr>
            </w:pPr>
            <w:r w:rsidRPr="00AF626E">
              <w:rPr>
                <w:rFonts w:eastAsia="Calibri" w:cs="Arial"/>
                <w:sz w:val="18"/>
                <w:szCs w:val="18"/>
              </w:rPr>
              <w:t>(8M) Zusammenhänge und Inhalte adressatenorientiert, sachgerecht und übersichtlich darstellen</w:t>
            </w:r>
          </w:p>
          <w:p w:rsidR="00715A41" w:rsidRPr="00AF626E" w:rsidRDefault="00715A41" w:rsidP="00715A41">
            <w:pPr>
              <w:rPr>
                <w:rFonts w:eastAsia="Calibri" w:cs="Arial"/>
                <w:sz w:val="18"/>
                <w:szCs w:val="18"/>
              </w:rPr>
            </w:pPr>
            <w:r w:rsidRPr="00AF626E">
              <w:rPr>
                <w:rFonts w:eastAsia="Calibri" w:cs="Arial"/>
                <w:sz w:val="18"/>
                <w:szCs w:val="18"/>
              </w:rPr>
              <w:t>(8E) komplexere Zusammenhänge und Inhalte adressatenorientiert, sachgerecht und übersichtlich darstellen</w:t>
            </w:r>
          </w:p>
          <w:p w:rsidR="00715A41" w:rsidRPr="00AF626E" w:rsidRDefault="00715A41" w:rsidP="00715A41">
            <w:pPr>
              <w:rPr>
                <w:rFonts w:eastAsia="Calibri" w:cs="Arial"/>
                <w:sz w:val="18"/>
                <w:szCs w:val="18"/>
              </w:rPr>
            </w:pPr>
            <w:r w:rsidRPr="00AF626E">
              <w:rPr>
                <w:rFonts w:eastAsia="Calibri" w:cs="Arial"/>
                <w:sz w:val="18"/>
                <w:szCs w:val="18"/>
              </w:rPr>
              <w:t>(9G) bei eigenen Sprech- und Schreibhandlungen einen differenzierten Wortschatz verwenden</w:t>
            </w:r>
          </w:p>
          <w:p w:rsidR="00715A41" w:rsidRPr="00AF626E" w:rsidRDefault="00715A41" w:rsidP="00715A41">
            <w:pPr>
              <w:rPr>
                <w:rFonts w:eastAsia="Calibri" w:cs="Arial"/>
                <w:sz w:val="18"/>
                <w:szCs w:val="18"/>
              </w:rPr>
            </w:pPr>
            <w:r w:rsidRPr="00AF626E">
              <w:rPr>
                <w:rFonts w:eastAsia="Calibri" w:cs="Arial"/>
                <w:sz w:val="18"/>
                <w:szCs w:val="18"/>
              </w:rPr>
              <w:t>(9M) bei eigenen Sprech- und Schreibhandlungen einen differenzierten Wortschatz verwenden, einschließlich idiomatischer Wendungen in Kenntnis des jeweiligen Zusammenhangs</w:t>
            </w:r>
          </w:p>
          <w:p w:rsidR="00715A41" w:rsidRDefault="00715A41" w:rsidP="00715A41">
            <w:pPr>
              <w:rPr>
                <w:rFonts w:eastAsia="Calibri" w:cs="Arial"/>
                <w:sz w:val="18"/>
                <w:szCs w:val="18"/>
              </w:rPr>
            </w:pPr>
            <w:r w:rsidRPr="00AF626E">
              <w:rPr>
                <w:rFonts w:eastAsia="Calibri" w:cs="Arial"/>
                <w:sz w:val="18"/>
                <w:szCs w:val="18"/>
              </w:rPr>
              <w:t>(9E) bei eigenen Sprech- und Schreibhandlungen distinktive Besonderheiten gesprochener und geschriebener Sprache situationsangemessen und adressatenbezogen und begründet beachten</w:t>
            </w:r>
          </w:p>
          <w:p w:rsidR="00715A41" w:rsidRDefault="00715A41" w:rsidP="00715A41">
            <w:pPr>
              <w:rPr>
                <w:rFonts w:eastAsia="Calibri" w:cs="Arial"/>
                <w:sz w:val="18"/>
                <w:szCs w:val="18"/>
              </w:rPr>
            </w:pPr>
            <w:r>
              <w:rPr>
                <w:rFonts w:eastAsia="Calibri" w:cs="Arial"/>
                <w:sz w:val="18"/>
                <w:szCs w:val="18"/>
              </w:rPr>
              <w:t xml:space="preserve">(11) </w:t>
            </w:r>
            <w:r w:rsidRPr="009370F5">
              <w:rPr>
                <w:rFonts w:eastAsia="Calibri" w:cs="Arial"/>
                <w:sz w:val="18"/>
                <w:szCs w:val="18"/>
              </w:rPr>
              <w:t>sprachliche Äußerungen mündlich und schriftlich situationsangemessen und adressatenorientiert formulieren (</w:t>
            </w:r>
            <w:r w:rsidR="00F54B79">
              <w:rPr>
                <w:rFonts w:eastAsia="Calibri" w:cs="Arial"/>
                <w:sz w:val="18"/>
                <w:szCs w:val="18"/>
              </w:rPr>
              <w:t>z.B.</w:t>
            </w:r>
            <w:r w:rsidR="00273865">
              <w:rPr>
                <w:rFonts w:eastAsia="Calibri" w:cs="Arial"/>
                <w:sz w:val="18"/>
                <w:szCs w:val="18"/>
              </w:rPr>
              <w:t xml:space="preserve"> </w:t>
            </w:r>
            <w:r w:rsidRPr="009370F5">
              <w:rPr>
                <w:rFonts w:eastAsia="Calibri" w:cs="Arial"/>
                <w:sz w:val="18"/>
                <w:szCs w:val="18"/>
              </w:rPr>
              <w:t>Bewerbungsschreiben, Lebenslauf, Vorstellungsgespräch, Antragstellung, sachlicher Brief, Formulare</w:t>
            </w:r>
            <w:r w:rsidR="00273865">
              <w:rPr>
                <w:rFonts w:eastAsia="Calibri" w:cs="Arial"/>
                <w:sz w:val="18"/>
                <w:szCs w:val="18"/>
              </w:rPr>
              <w:t xml:space="preserve">, E: </w:t>
            </w:r>
            <w:r w:rsidR="00273865" w:rsidRPr="009370F5">
              <w:rPr>
                <w:rFonts w:eastAsia="Calibri" w:cs="Arial"/>
                <w:sz w:val="18"/>
                <w:szCs w:val="18"/>
              </w:rPr>
              <w:t>Rollendiskussionen, Dialoge</w:t>
            </w:r>
            <w:r w:rsidRPr="009370F5">
              <w:rPr>
                <w:rFonts w:eastAsia="Calibri" w:cs="Arial"/>
                <w:sz w:val="18"/>
                <w:szCs w:val="18"/>
              </w:rPr>
              <w:t>)</w:t>
            </w:r>
          </w:p>
          <w:p w:rsidR="00C05E8B" w:rsidRPr="00C23C8D" w:rsidRDefault="00C05E8B" w:rsidP="00C05E8B">
            <w:pPr>
              <w:rPr>
                <w:rFonts w:eastAsia="Calibri" w:cs="Arial"/>
                <w:sz w:val="18"/>
                <w:szCs w:val="18"/>
              </w:rPr>
            </w:pPr>
            <w:r w:rsidRPr="00C05E8B">
              <w:rPr>
                <w:rFonts w:eastAsia="Calibri" w:cs="Arial"/>
                <w:sz w:val="18"/>
                <w:szCs w:val="18"/>
              </w:rPr>
              <w:t>(16</w:t>
            </w:r>
            <w:r>
              <w:rPr>
                <w:rFonts w:eastAsia="Calibri" w:cs="Arial"/>
                <w:sz w:val="18"/>
                <w:szCs w:val="18"/>
              </w:rPr>
              <w:t>E</w:t>
            </w:r>
            <w:r w:rsidRPr="00C05E8B">
              <w:rPr>
                <w:rFonts w:eastAsia="Calibri" w:cs="Arial"/>
                <w:sz w:val="18"/>
                <w:szCs w:val="18"/>
              </w:rPr>
              <w:t>) einfache Merkmale von Fachsprachen exemplarisch untersuchen und benennen</w:t>
            </w:r>
          </w:p>
          <w:p w:rsidR="00715A41" w:rsidRPr="00E5438D" w:rsidRDefault="00715A41" w:rsidP="00715A41">
            <w:pPr>
              <w:rPr>
                <w:rFonts w:eastAsia="Calibri" w:cs="Arial"/>
                <w:sz w:val="18"/>
                <w:szCs w:val="18"/>
              </w:rPr>
            </w:pPr>
            <w:r>
              <w:rPr>
                <w:rFonts w:eastAsia="Calibri" w:cs="Arial"/>
                <w:sz w:val="18"/>
                <w:szCs w:val="18"/>
              </w:rPr>
              <w:t xml:space="preserve">(20E) </w:t>
            </w:r>
            <w:r w:rsidRPr="009370F5">
              <w:rPr>
                <w:rFonts w:eastAsia="Calibri" w:cs="Arial"/>
                <w:sz w:val="18"/>
                <w:szCs w:val="18"/>
              </w:rPr>
              <w:t>Formen der Überredung und Überzeugung beschreiben und gegeneinander abgrenzen (</w:t>
            </w:r>
            <w:r w:rsidR="00F54B79">
              <w:rPr>
                <w:rFonts w:eastAsia="Calibri" w:cs="Arial"/>
                <w:sz w:val="18"/>
                <w:szCs w:val="18"/>
              </w:rPr>
              <w:t>z.B.</w:t>
            </w:r>
            <w:r w:rsidRPr="009370F5">
              <w:rPr>
                <w:rFonts w:eastAsia="Calibri" w:cs="Arial"/>
                <w:sz w:val="18"/>
                <w:szCs w:val="18"/>
              </w:rPr>
              <w:t xml:space="preserve"> Werbung, politische Rede)</w:t>
            </w:r>
          </w:p>
        </w:tc>
        <w:tc>
          <w:tcPr>
            <w:tcW w:w="1245" w:type="pct"/>
            <w:gridSpan w:val="2"/>
            <w:tcBorders>
              <w:left w:val="single" w:sz="4" w:space="0" w:color="auto"/>
              <w:bottom w:val="nil"/>
              <w:right w:val="single" w:sz="4" w:space="0" w:color="auto"/>
            </w:tcBorders>
            <w:shd w:val="clear" w:color="auto" w:fill="auto"/>
          </w:tcPr>
          <w:p w:rsidR="00715A41" w:rsidRDefault="00715A41" w:rsidP="00715A41">
            <w:pPr>
              <w:rPr>
                <w:rFonts w:eastAsia="Calibri" w:cs="Arial"/>
                <w:b/>
                <w:szCs w:val="22"/>
                <w:lang w:val="en-US"/>
              </w:rPr>
            </w:pPr>
            <w:r>
              <w:rPr>
                <w:rFonts w:eastAsia="Calibri" w:cs="Arial"/>
                <w:b/>
                <w:szCs w:val="22"/>
                <w:lang w:val="en-US"/>
              </w:rPr>
              <w:t xml:space="preserve">2.1 Was ist eine Zeitung? </w:t>
            </w:r>
          </w:p>
          <w:p w:rsidR="00715A41" w:rsidRPr="00023578" w:rsidRDefault="00715A41" w:rsidP="0044377F">
            <w:pPr>
              <w:numPr>
                <w:ilvl w:val="0"/>
                <w:numId w:val="89"/>
              </w:numPr>
              <w:rPr>
                <w:rFonts w:eastAsia="Calibri" w:cs="Arial"/>
                <w:b/>
                <w:szCs w:val="22"/>
              </w:rPr>
            </w:pPr>
            <w:r w:rsidRPr="00A24CB3">
              <w:rPr>
                <w:rFonts w:eastAsia="Calibri" w:cs="Arial"/>
                <w:szCs w:val="22"/>
              </w:rPr>
              <w:t>Bilder von Zeitungen, verschiedene Zeitungen auslegen</w:t>
            </w:r>
            <w:r>
              <w:rPr>
                <w:rFonts w:eastAsia="Calibri" w:cs="Arial"/>
                <w:szCs w:val="22"/>
              </w:rPr>
              <w:t>,</w:t>
            </w:r>
            <w:r w:rsidRPr="00A24CB3">
              <w:rPr>
                <w:rFonts w:eastAsia="Calibri" w:cs="Arial"/>
                <w:szCs w:val="22"/>
              </w:rPr>
              <w:t xml:space="preserve"> Online-Zeitungen </w:t>
            </w:r>
          </w:p>
          <w:p w:rsidR="00715A41" w:rsidRPr="00F1299E" w:rsidRDefault="00715A41" w:rsidP="0044377F">
            <w:pPr>
              <w:numPr>
                <w:ilvl w:val="0"/>
                <w:numId w:val="89"/>
              </w:numPr>
              <w:rPr>
                <w:rFonts w:eastAsia="Calibri" w:cs="Arial"/>
                <w:b/>
                <w:szCs w:val="22"/>
              </w:rPr>
            </w:pPr>
            <w:r w:rsidRPr="005B6B28">
              <w:rPr>
                <w:rFonts w:eastAsia="Calibri" w:cs="Arial"/>
                <w:szCs w:val="22"/>
              </w:rPr>
              <w:t xml:space="preserve">Klärung der Funktion einer Zeitung, </w:t>
            </w:r>
            <w:r w:rsidR="00F54B79">
              <w:rPr>
                <w:rFonts w:eastAsia="Calibri" w:cs="Arial"/>
                <w:szCs w:val="22"/>
              </w:rPr>
              <w:t>z.B.</w:t>
            </w:r>
            <w:r w:rsidRPr="005B6B28">
              <w:rPr>
                <w:rFonts w:eastAsia="Calibri" w:cs="Arial"/>
                <w:szCs w:val="22"/>
              </w:rPr>
              <w:t xml:space="preserve"> auch durch Unterscheidung von der Zeitschrift (etwa Vergleich von Schlagzeilen und Themen)</w:t>
            </w:r>
          </w:p>
          <w:p w:rsidR="00715A41" w:rsidRPr="00950C21" w:rsidRDefault="00715A41" w:rsidP="0044377F">
            <w:pPr>
              <w:numPr>
                <w:ilvl w:val="0"/>
                <w:numId w:val="89"/>
              </w:numPr>
              <w:rPr>
                <w:rFonts w:eastAsia="Calibri" w:cs="Arial"/>
                <w:b/>
                <w:szCs w:val="22"/>
              </w:rPr>
            </w:pPr>
            <w:r w:rsidRPr="00BB1413">
              <w:rPr>
                <w:rFonts w:eastAsia="Calibri" w:cs="Arial"/>
                <w:szCs w:val="22"/>
              </w:rPr>
              <w:t>regionale und überregionale Zeitungen</w:t>
            </w:r>
            <w:r w:rsidRPr="00A24CB3">
              <w:rPr>
                <w:rFonts w:eastAsia="Calibri" w:cs="Arial"/>
                <w:szCs w:val="22"/>
                <w:shd w:val="clear" w:color="auto" w:fill="F0A08D"/>
              </w:rPr>
              <w:t xml:space="preserve"> </w:t>
            </w:r>
          </w:p>
          <w:p w:rsidR="00715A41" w:rsidRPr="00A24CB3" w:rsidRDefault="00715A41" w:rsidP="0044377F">
            <w:pPr>
              <w:numPr>
                <w:ilvl w:val="0"/>
                <w:numId w:val="89"/>
              </w:numPr>
              <w:rPr>
                <w:rFonts w:eastAsia="Calibri" w:cs="Arial"/>
                <w:b/>
                <w:szCs w:val="22"/>
              </w:rPr>
            </w:pPr>
            <w:r w:rsidRPr="00A24CB3">
              <w:rPr>
                <w:rFonts w:eastAsia="Calibri" w:cs="Arial"/>
                <w:szCs w:val="22"/>
                <w:shd w:val="clear" w:color="auto" w:fill="F0A08D"/>
              </w:rPr>
              <w:t>E:</w:t>
            </w:r>
            <w:r w:rsidRPr="00A24CB3">
              <w:rPr>
                <w:rFonts w:eastAsia="Calibri" w:cs="Arial"/>
                <w:szCs w:val="22"/>
              </w:rPr>
              <w:t xml:space="preserve"> Geschichte der Zeitung </w:t>
            </w:r>
            <w:r w:rsidRPr="00A24CB3">
              <w:rPr>
                <w:rFonts w:eastAsia="Calibri" w:cs="Arial"/>
              </w:rPr>
              <w:t>(Sachtext), ggf. über Internetrecherche</w:t>
            </w:r>
          </w:p>
          <w:p w:rsidR="00017114" w:rsidRPr="00E5438D" w:rsidRDefault="00715A41" w:rsidP="00017114">
            <w:pPr>
              <w:numPr>
                <w:ilvl w:val="0"/>
                <w:numId w:val="89"/>
              </w:numPr>
              <w:ind w:left="720"/>
              <w:rPr>
                <w:rFonts w:eastAsia="Calibri" w:cs="Arial"/>
                <w:b/>
                <w:szCs w:val="22"/>
              </w:rPr>
            </w:pPr>
            <w:r w:rsidRPr="00017114">
              <w:rPr>
                <w:rFonts w:eastAsia="Calibri" w:cs="Arial"/>
              </w:rPr>
              <w:t>Arbeitsweise der Zeitungsredaktion</w:t>
            </w:r>
          </w:p>
        </w:tc>
        <w:tc>
          <w:tcPr>
            <w:tcW w:w="1245" w:type="pct"/>
            <w:tcBorders>
              <w:left w:val="single" w:sz="4" w:space="0" w:color="auto"/>
              <w:bottom w:val="nil"/>
              <w:right w:val="single" w:sz="4" w:space="0" w:color="auto"/>
            </w:tcBorders>
            <w:shd w:val="clear" w:color="auto" w:fill="auto"/>
          </w:tcPr>
          <w:p w:rsidR="00F54B79" w:rsidRDefault="00F54B79" w:rsidP="00715A41">
            <w:pPr>
              <w:rPr>
                <w:rFonts w:eastAsia="Calibri" w:cs="Arial"/>
                <w:szCs w:val="22"/>
              </w:rPr>
            </w:pPr>
            <w:r>
              <w:rPr>
                <w:rFonts w:eastAsia="Calibri" w:cs="Arial"/>
                <w:szCs w:val="22"/>
              </w:rPr>
              <w:t>Eine Reihe von Standards zum Medium Zeitung wird erst in Kl. 10 weiter ausdifferenziert. Diese werden hier schon im Vorgriff berücksichtigt. Ggf. kann die Einheit zur Zeitung auch auf Kl. 9 und 10 aufgeteilt werden.</w:t>
            </w:r>
          </w:p>
          <w:p w:rsidR="00F54B79" w:rsidRDefault="00F54B79" w:rsidP="00715A41">
            <w:pPr>
              <w:rPr>
                <w:rFonts w:eastAsia="Calibri" w:cs="Arial"/>
                <w:szCs w:val="22"/>
              </w:rPr>
            </w:pPr>
          </w:p>
          <w:p w:rsidR="00715A41" w:rsidRDefault="00715A41" w:rsidP="00715A41">
            <w:pPr>
              <w:rPr>
                <w:rFonts w:eastAsia="Calibri" w:cs="Arial"/>
                <w:szCs w:val="22"/>
              </w:rPr>
            </w:pPr>
            <w:r>
              <w:rPr>
                <w:rFonts w:eastAsia="Calibri" w:cs="Arial"/>
                <w:szCs w:val="22"/>
              </w:rPr>
              <w:t>Z</w:t>
            </w:r>
            <w:r w:rsidRPr="00E5438D">
              <w:rPr>
                <w:rFonts w:eastAsia="Calibri" w:cs="Arial"/>
                <w:szCs w:val="22"/>
              </w:rPr>
              <w:t>eitungsverlage anschreiben und um Freiexemplare bitten</w:t>
            </w:r>
          </w:p>
          <w:p w:rsidR="00715A41" w:rsidRPr="00E5438D" w:rsidRDefault="008D34A7" w:rsidP="00715A41">
            <w:pPr>
              <w:rPr>
                <w:rFonts w:eastAsia="Calibri" w:cs="Arial"/>
                <w:szCs w:val="22"/>
              </w:rPr>
            </w:pPr>
            <w:r w:rsidRPr="008D34A7">
              <w:rPr>
                <w:rFonts w:eastAsia="Calibri" w:cs="Arial"/>
                <w:szCs w:val="22"/>
              </w:rPr>
              <w:t>Ggf. Online-</w:t>
            </w:r>
            <w:r w:rsidR="00715A41" w:rsidRPr="008D34A7">
              <w:rPr>
                <w:rFonts w:eastAsia="Calibri" w:cs="Arial"/>
                <w:szCs w:val="22"/>
              </w:rPr>
              <w:t>Auftritt einer Zeitung mit</w:t>
            </w:r>
            <w:r w:rsidRPr="008D34A7">
              <w:rPr>
                <w:rFonts w:eastAsia="Calibri" w:cs="Arial"/>
                <w:szCs w:val="22"/>
              </w:rPr>
              <w:t xml:space="preserve"> der Papierausgabe vergleichen (</w:t>
            </w:r>
            <w:r w:rsidR="00F54B79">
              <w:rPr>
                <w:rFonts w:eastAsia="Calibri" w:cs="Arial"/>
                <w:szCs w:val="22"/>
              </w:rPr>
              <w:t>z.B.</w:t>
            </w:r>
            <w:r w:rsidRPr="008D34A7">
              <w:rPr>
                <w:rFonts w:eastAsia="Calibri" w:cs="Arial"/>
                <w:szCs w:val="22"/>
              </w:rPr>
              <w:t xml:space="preserve"> hinsichtlich der</w:t>
            </w:r>
            <w:r>
              <w:rPr>
                <w:rFonts w:eastAsia="Calibri" w:cs="Arial"/>
                <w:szCs w:val="22"/>
              </w:rPr>
              <w:t xml:space="preserve"> Zugangsmöglichkeit, Textorganisation, Rezeptionsverhalten) </w:t>
            </w:r>
          </w:p>
          <w:p w:rsidR="00715A41" w:rsidRPr="00E5438D" w:rsidRDefault="00715A41" w:rsidP="00715A41">
            <w:pPr>
              <w:rPr>
                <w:rFonts w:eastAsia="Calibri" w:cs="Arial"/>
                <w:szCs w:val="22"/>
              </w:rPr>
            </w:pPr>
          </w:p>
          <w:p w:rsidR="00715A41" w:rsidRPr="00E5438D" w:rsidRDefault="00F54B79" w:rsidP="00715A41">
            <w:pPr>
              <w:rPr>
                <w:rFonts w:eastAsia="Calibri" w:cs="Arial"/>
                <w:szCs w:val="22"/>
              </w:rPr>
            </w:pPr>
            <w:r>
              <w:rPr>
                <w:rFonts w:eastAsia="Calibri" w:cs="Arial"/>
                <w:szCs w:val="22"/>
              </w:rPr>
              <w:t>Z.B.</w:t>
            </w:r>
            <w:r w:rsidR="00017114">
              <w:rPr>
                <w:rFonts w:eastAsia="Calibri" w:cs="Arial"/>
                <w:szCs w:val="22"/>
              </w:rPr>
              <w:t xml:space="preserve"> m</w:t>
            </w:r>
            <w:r w:rsidR="00715A41" w:rsidRPr="00E5438D">
              <w:rPr>
                <w:rFonts w:eastAsia="Calibri" w:cs="Arial"/>
                <w:szCs w:val="22"/>
              </w:rPr>
              <w:t>it Schülern gemeinsam Zeitung lesen</w:t>
            </w:r>
          </w:p>
          <w:p w:rsidR="00715A41" w:rsidRPr="00BB1413" w:rsidRDefault="00715A41" w:rsidP="00715A41">
            <w:pPr>
              <w:rPr>
                <w:rFonts w:eastAsia="Calibri" w:cs="Arial"/>
                <w:szCs w:val="22"/>
              </w:rPr>
            </w:pPr>
            <w:r>
              <w:rPr>
                <w:rFonts w:eastAsia="Calibri" w:cs="Arial"/>
                <w:szCs w:val="22"/>
              </w:rPr>
              <w:t xml:space="preserve">ggf. in Kombination </w:t>
            </w:r>
            <w:r w:rsidRPr="00BB1413">
              <w:rPr>
                <w:rFonts w:eastAsia="Calibri" w:cs="Arial"/>
                <w:szCs w:val="22"/>
              </w:rPr>
              <w:t xml:space="preserve">Projekt </w:t>
            </w:r>
            <w:r>
              <w:rPr>
                <w:rFonts w:eastAsia="Calibri" w:cs="Arial"/>
                <w:szCs w:val="22"/>
              </w:rPr>
              <w:t>„</w:t>
            </w:r>
            <w:r w:rsidRPr="00BB1413">
              <w:rPr>
                <w:rFonts w:eastAsia="Calibri" w:cs="Arial"/>
                <w:szCs w:val="22"/>
              </w:rPr>
              <w:t>Zeitung in der Schule</w:t>
            </w:r>
            <w:r>
              <w:rPr>
                <w:rFonts w:eastAsia="Calibri" w:cs="Arial"/>
                <w:szCs w:val="22"/>
              </w:rPr>
              <w:t>“</w:t>
            </w:r>
          </w:p>
          <w:p w:rsidR="00715A41" w:rsidRDefault="00715A41" w:rsidP="00715A41">
            <w:pPr>
              <w:rPr>
                <w:rFonts w:eastAsia="Calibri" w:cs="Arial"/>
                <w:szCs w:val="22"/>
              </w:rPr>
            </w:pPr>
          </w:p>
          <w:p w:rsidR="00715A41" w:rsidRDefault="00715A41" w:rsidP="00715A41">
            <w:pPr>
              <w:rPr>
                <w:rFonts w:eastAsia="Calibri" w:cs="Arial"/>
                <w:szCs w:val="22"/>
              </w:rPr>
            </w:pPr>
            <w:r>
              <w:rPr>
                <w:rFonts w:eastAsia="Calibri" w:cs="Arial"/>
                <w:szCs w:val="22"/>
              </w:rPr>
              <w:t xml:space="preserve">Generell sollten </w:t>
            </w:r>
            <w:r w:rsidR="008D34A7">
              <w:rPr>
                <w:rFonts w:eastAsia="Calibri" w:cs="Arial"/>
                <w:szCs w:val="22"/>
              </w:rPr>
              <w:t xml:space="preserve">auch </w:t>
            </w:r>
            <w:r>
              <w:rPr>
                <w:rFonts w:eastAsia="Calibri" w:cs="Arial"/>
                <w:szCs w:val="22"/>
              </w:rPr>
              <w:t>lokalen Inhalten Bedeutung beigemessen werden, da sie die Lebenswelt der Schüler näher tangieren.</w:t>
            </w:r>
          </w:p>
          <w:p w:rsidR="00715A41" w:rsidRDefault="00715A41" w:rsidP="00715A41">
            <w:pPr>
              <w:rPr>
                <w:rFonts w:eastAsia="Calibri" w:cs="Arial"/>
                <w:szCs w:val="22"/>
              </w:rPr>
            </w:pPr>
            <w:r w:rsidRPr="008D34A7">
              <w:rPr>
                <w:rFonts w:eastAsia="Calibri" w:cs="Arial"/>
                <w:szCs w:val="22"/>
              </w:rPr>
              <w:t>Schüler erkennen bei vertiefter Auseinandersetzung den Zusammenhang zwischen lokalen und globalen Themen. Sie lernen so, Inhalte für eigene Zwecke zu nutzen.</w:t>
            </w:r>
          </w:p>
          <w:p w:rsidR="00715A41" w:rsidRDefault="00715A41" w:rsidP="00715A41">
            <w:pPr>
              <w:rPr>
                <w:rFonts w:eastAsia="Calibri" w:cs="Arial"/>
                <w:szCs w:val="22"/>
              </w:rPr>
            </w:pPr>
            <w:r>
              <w:rPr>
                <w:rFonts w:eastAsia="Calibri" w:cs="Arial"/>
                <w:szCs w:val="22"/>
              </w:rPr>
              <w:t>Für die Schüler sollte deutlich werden, wie der Redakteur zu seinen Informationen kommt.</w:t>
            </w:r>
          </w:p>
          <w:p w:rsidR="00715A41" w:rsidRDefault="00715A41" w:rsidP="00715A41">
            <w:pPr>
              <w:rPr>
                <w:rFonts w:eastAsia="Calibri" w:cs="Arial"/>
                <w:szCs w:val="22"/>
              </w:rPr>
            </w:pPr>
            <w:r>
              <w:rPr>
                <w:rFonts w:eastAsia="Calibri" w:cs="Arial"/>
                <w:szCs w:val="22"/>
              </w:rPr>
              <w:t>Bei einer Kooperation mit der Tageszeitung können sie die Berichterstattung eines Themas über mehrere Tage verfolgen und die Berichterstattung mit anderen Zeitungen vergleichen, auch online und Unterschiede/Gemeinsamkeiten erarbeiten.</w:t>
            </w:r>
          </w:p>
          <w:p w:rsidR="00715A41" w:rsidRDefault="00715A41" w:rsidP="00715A41">
            <w:pPr>
              <w:rPr>
                <w:rFonts w:eastAsia="Calibri" w:cs="Arial"/>
                <w:szCs w:val="22"/>
              </w:rPr>
            </w:pPr>
            <w:r>
              <w:rPr>
                <w:rFonts w:eastAsia="Calibri" w:cs="Arial"/>
                <w:szCs w:val="22"/>
              </w:rPr>
              <w:t xml:space="preserve">Ein </w:t>
            </w:r>
            <w:r w:rsidRPr="00E5438D">
              <w:rPr>
                <w:rFonts w:eastAsia="Calibri" w:cs="Arial"/>
                <w:szCs w:val="22"/>
              </w:rPr>
              <w:t>Besuch eines Zeitungsverlags</w:t>
            </w:r>
            <w:r>
              <w:rPr>
                <w:rFonts w:eastAsia="Calibri" w:cs="Arial"/>
                <w:szCs w:val="22"/>
              </w:rPr>
              <w:t xml:space="preserve"> ermöglicht einen Blick hinter die Kulissen.</w:t>
            </w:r>
          </w:p>
          <w:p w:rsidR="00017114" w:rsidRPr="00BB1413" w:rsidRDefault="00017114" w:rsidP="00715A41">
            <w:pPr>
              <w:rPr>
                <w:rFonts w:eastAsia="Calibri" w:cs="Arial"/>
                <w:szCs w:val="22"/>
              </w:rPr>
            </w:pPr>
          </w:p>
        </w:tc>
      </w:tr>
      <w:tr w:rsidR="00715A41" w:rsidRPr="00BB1413" w:rsidTr="0024328F">
        <w:trPr>
          <w:gridAfter w:val="1"/>
          <w:wAfter w:w="20" w:type="pct"/>
          <w:trHeight w:val="1191"/>
        </w:trPr>
        <w:tc>
          <w:tcPr>
            <w:tcW w:w="1245" w:type="pct"/>
            <w:gridSpan w:val="3"/>
            <w:vMerge/>
            <w:tcBorders>
              <w:left w:val="single" w:sz="4" w:space="0" w:color="auto"/>
              <w:right w:val="single" w:sz="4" w:space="0" w:color="auto"/>
            </w:tcBorders>
            <w:shd w:val="clear" w:color="auto" w:fill="auto"/>
          </w:tcPr>
          <w:p w:rsidR="00715A41" w:rsidRPr="00BB1413" w:rsidRDefault="00715A41" w:rsidP="00715A41">
            <w:pPr>
              <w:spacing w:before="60"/>
              <w:rPr>
                <w:rFonts w:eastAsia="Calibri" w:cs="Arial"/>
                <w:i/>
                <w:szCs w:val="22"/>
              </w:rPr>
            </w:pPr>
          </w:p>
        </w:tc>
        <w:tc>
          <w:tcPr>
            <w:tcW w:w="1245" w:type="pct"/>
            <w:gridSpan w:val="2"/>
            <w:vMerge/>
            <w:tcBorders>
              <w:left w:val="single" w:sz="4" w:space="0" w:color="auto"/>
              <w:right w:val="single" w:sz="4" w:space="0" w:color="auto"/>
            </w:tcBorders>
            <w:shd w:val="clear" w:color="auto" w:fill="auto"/>
          </w:tcPr>
          <w:p w:rsidR="00715A41" w:rsidRDefault="00715A41" w:rsidP="00715A41">
            <w:pPr>
              <w:rPr>
                <w:rFonts w:eastAsia="Calibri" w:cs="Arial"/>
                <w:sz w:val="18"/>
                <w:szCs w:val="18"/>
              </w:rPr>
            </w:pPr>
          </w:p>
        </w:tc>
        <w:tc>
          <w:tcPr>
            <w:tcW w:w="1245" w:type="pct"/>
            <w:gridSpan w:val="2"/>
            <w:tcBorders>
              <w:top w:val="nil"/>
              <w:left w:val="single" w:sz="4" w:space="0" w:color="auto"/>
              <w:bottom w:val="nil"/>
              <w:right w:val="single" w:sz="4" w:space="0" w:color="auto"/>
            </w:tcBorders>
            <w:shd w:val="clear" w:color="auto" w:fill="auto"/>
          </w:tcPr>
          <w:p w:rsidR="00715A41" w:rsidRDefault="00715A41" w:rsidP="00715A41">
            <w:pPr>
              <w:rPr>
                <w:rFonts w:eastAsia="Calibri" w:cs="Arial"/>
                <w:b/>
                <w:szCs w:val="22"/>
              </w:rPr>
            </w:pPr>
            <w:r>
              <w:rPr>
                <w:rFonts w:eastAsia="Calibri" w:cs="Arial"/>
                <w:b/>
                <w:szCs w:val="22"/>
              </w:rPr>
              <w:t>2.2 Erarbeitung j</w:t>
            </w:r>
            <w:r w:rsidRPr="00E5438D">
              <w:rPr>
                <w:rFonts w:eastAsia="Calibri" w:cs="Arial"/>
                <w:b/>
                <w:szCs w:val="22"/>
              </w:rPr>
              <w:t>ournalistische</w:t>
            </w:r>
            <w:r>
              <w:rPr>
                <w:rFonts w:eastAsia="Calibri" w:cs="Arial"/>
                <w:b/>
                <w:szCs w:val="22"/>
              </w:rPr>
              <w:t>r Textsorten</w:t>
            </w:r>
          </w:p>
          <w:p w:rsidR="00715A41" w:rsidRPr="00E5438D" w:rsidRDefault="00715A41" w:rsidP="00715A41">
            <w:pPr>
              <w:rPr>
                <w:rFonts w:eastAsia="Calibri" w:cs="Arial"/>
                <w:b/>
                <w:szCs w:val="22"/>
              </w:rPr>
            </w:pPr>
            <w:r w:rsidRPr="00F86F90">
              <w:rPr>
                <w:rFonts w:eastAsia="Calibri" w:cs="Arial"/>
              </w:rPr>
              <w:t>induktives arbeitsteiliges Erarbeiten eines Spektrums journalistischer Textsorten an unterschiedlichen Printmedien</w:t>
            </w:r>
            <w:r>
              <w:rPr>
                <w:rFonts w:eastAsia="Calibri" w:cs="Arial"/>
              </w:rPr>
              <w:t>:</w:t>
            </w:r>
          </w:p>
          <w:p w:rsidR="00715A41" w:rsidRPr="00BB1413" w:rsidRDefault="00715A41" w:rsidP="00715A41">
            <w:pPr>
              <w:rPr>
                <w:rFonts w:eastAsia="Calibri" w:cs="Arial"/>
                <w:szCs w:val="22"/>
              </w:rPr>
            </w:pPr>
            <w:r>
              <w:rPr>
                <w:b/>
                <w:bCs/>
                <w:shd w:val="clear" w:color="auto" w:fill="F5A092"/>
              </w:rPr>
              <w:t>G</w:t>
            </w:r>
            <w:r w:rsidRPr="00F2522A">
              <w:rPr>
                <w:b/>
                <w:bCs/>
                <w:shd w:val="clear" w:color="auto" w:fill="F5A092"/>
              </w:rPr>
              <w:t>:</w:t>
            </w:r>
            <w:r w:rsidRPr="00BB1413">
              <w:rPr>
                <w:rFonts w:eastAsia="Calibri" w:cs="Arial"/>
                <w:szCs w:val="22"/>
              </w:rPr>
              <w:t xml:space="preserve"> Nachricht, Bericht </w:t>
            </w:r>
          </w:p>
          <w:p w:rsidR="00715A41" w:rsidRPr="00BB1413" w:rsidRDefault="00715A41" w:rsidP="00715A41">
            <w:pPr>
              <w:rPr>
                <w:rFonts w:eastAsia="Calibri" w:cs="Arial"/>
                <w:szCs w:val="22"/>
              </w:rPr>
            </w:pPr>
            <w:r>
              <w:rPr>
                <w:b/>
                <w:bCs/>
                <w:shd w:val="clear" w:color="auto" w:fill="F5A092"/>
              </w:rPr>
              <w:t>ME</w:t>
            </w:r>
            <w:r w:rsidRPr="00F2522A">
              <w:rPr>
                <w:b/>
                <w:bCs/>
                <w:shd w:val="clear" w:color="auto" w:fill="F5A092"/>
              </w:rPr>
              <w:t>:</w:t>
            </w:r>
            <w:r w:rsidRPr="00BB1413">
              <w:rPr>
                <w:rFonts w:eastAsia="Calibri" w:cs="Arial"/>
                <w:szCs w:val="22"/>
              </w:rPr>
              <w:t xml:space="preserve"> Interview, Kommentar, Karikatur </w:t>
            </w:r>
          </w:p>
          <w:p w:rsidR="00715A41" w:rsidRDefault="00715A41" w:rsidP="00715A41">
            <w:pPr>
              <w:rPr>
                <w:rFonts w:eastAsia="Calibri" w:cs="Arial"/>
                <w:szCs w:val="22"/>
                <w:lang w:val="en-US"/>
              </w:rPr>
            </w:pPr>
            <w:r>
              <w:rPr>
                <w:b/>
                <w:bCs/>
                <w:shd w:val="clear" w:color="auto" w:fill="F5A092"/>
              </w:rPr>
              <w:t>E</w:t>
            </w:r>
            <w:r w:rsidRPr="00F2522A">
              <w:rPr>
                <w:b/>
                <w:bCs/>
                <w:shd w:val="clear" w:color="auto" w:fill="F5A092"/>
              </w:rPr>
              <w:t>:</w:t>
            </w:r>
            <w:r>
              <w:rPr>
                <w:rFonts w:eastAsia="Calibri" w:cs="Arial"/>
                <w:szCs w:val="22"/>
                <w:lang w:val="en-US"/>
              </w:rPr>
              <w:t xml:space="preserve"> Reportage, Glosse</w:t>
            </w:r>
          </w:p>
          <w:p w:rsidR="00AB5BEB" w:rsidRDefault="00F2522A" w:rsidP="0044377F">
            <w:pPr>
              <w:numPr>
                <w:ilvl w:val="0"/>
                <w:numId w:val="95"/>
              </w:numPr>
              <w:rPr>
                <w:rFonts w:eastAsia="Calibri" w:cs="Arial"/>
                <w:szCs w:val="22"/>
              </w:rPr>
            </w:pPr>
            <w:r>
              <w:rPr>
                <w:rFonts w:eastAsia="Calibri" w:cs="Arial"/>
                <w:szCs w:val="22"/>
              </w:rPr>
              <w:t xml:space="preserve">Zeitungstexte erarbeiten, dabei auch ihre Form beachten (Aufbau, </w:t>
            </w:r>
            <w:r w:rsidRPr="00F2522A">
              <w:rPr>
                <w:b/>
                <w:bCs/>
                <w:shd w:val="clear" w:color="auto" w:fill="F5A092"/>
              </w:rPr>
              <w:t>ME:</w:t>
            </w:r>
            <w:r>
              <w:rPr>
                <w:rFonts w:eastAsia="Calibri" w:cs="Arial"/>
                <w:szCs w:val="22"/>
              </w:rPr>
              <w:t xml:space="preserve"> Thema, </w:t>
            </w:r>
            <w:r w:rsidRPr="00F2522A">
              <w:rPr>
                <w:b/>
                <w:bCs/>
                <w:shd w:val="clear" w:color="auto" w:fill="F5A092"/>
              </w:rPr>
              <w:t>E:</w:t>
            </w:r>
            <w:r>
              <w:rPr>
                <w:rFonts w:eastAsia="Calibri" w:cs="Arial"/>
                <w:szCs w:val="22"/>
              </w:rPr>
              <w:t xml:space="preserve"> Sprache, Intention, Adressat)</w:t>
            </w:r>
          </w:p>
          <w:p w:rsidR="00BE7489" w:rsidRDefault="00BE7489" w:rsidP="00BE7489">
            <w:pPr>
              <w:ind w:left="360"/>
              <w:rPr>
                <w:rFonts w:eastAsia="Calibri" w:cs="Arial"/>
                <w:szCs w:val="22"/>
              </w:rPr>
            </w:pPr>
          </w:p>
          <w:p w:rsidR="00715A41" w:rsidRDefault="00715A41" w:rsidP="0044377F">
            <w:pPr>
              <w:numPr>
                <w:ilvl w:val="0"/>
                <w:numId w:val="95"/>
              </w:numPr>
              <w:rPr>
                <w:rFonts w:eastAsia="Calibri" w:cs="Arial"/>
                <w:szCs w:val="22"/>
              </w:rPr>
            </w:pPr>
            <w:r w:rsidRPr="005B6B28">
              <w:rPr>
                <w:rFonts w:eastAsia="Calibri" w:cs="Arial"/>
                <w:szCs w:val="22"/>
              </w:rPr>
              <w:t>Wesentliche Merkmale und Funktionen der jeweiligen Textsorten erarbeiten, dabei auch Abgrenzung tatsachen-/meinungsorientierter Textsorten</w:t>
            </w:r>
          </w:p>
          <w:p w:rsidR="00715A41" w:rsidRPr="00023578" w:rsidRDefault="00715A41" w:rsidP="0044377F">
            <w:pPr>
              <w:numPr>
                <w:ilvl w:val="0"/>
                <w:numId w:val="95"/>
              </w:numPr>
              <w:rPr>
                <w:rFonts w:eastAsia="Calibri" w:cs="Arial"/>
                <w:szCs w:val="22"/>
              </w:rPr>
            </w:pPr>
            <w:r w:rsidRPr="00023578">
              <w:rPr>
                <w:rFonts w:eastAsia="Calibri" w:cs="Arial"/>
                <w:szCs w:val="22"/>
              </w:rPr>
              <w:t xml:space="preserve">Layoutelemente beschreiben (Fachbegriffe: Zeitungskopf, Aufmacher, Schlagzeile, Untertitel, Agenturkürzel, Titelseite, …) und in ihrer Funktion </w:t>
            </w:r>
            <w:r>
              <w:rPr>
                <w:rFonts w:eastAsia="Calibri" w:cs="Arial"/>
                <w:szCs w:val="22"/>
              </w:rPr>
              <w:t xml:space="preserve">im Zusammenhang mit der Textsorte </w:t>
            </w:r>
            <w:r w:rsidRPr="00023578">
              <w:rPr>
                <w:rFonts w:eastAsia="Calibri" w:cs="Arial"/>
                <w:szCs w:val="22"/>
              </w:rPr>
              <w:t>klären</w:t>
            </w:r>
            <w:r>
              <w:rPr>
                <w:rFonts w:eastAsia="Calibri" w:cs="Arial"/>
                <w:szCs w:val="22"/>
              </w:rPr>
              <w:t xml:space="preserve"> (</w:t>
            </w:r>
            <w:r w:rsidR="00F54B79">
              <w:rPr>
                <w:rFonts w:eastAsia="Calibri" w:cs="Arial"/>
                <w:szCs w:val="22"/>
              </w:rPr>
              <w:t>z.B.</w:t>
            </w:r>
            <w:r>
              <w:rPr>
                <w:rFonts w:eastAsia="Calibri" w:cs="Arial"/>
                <w:szCs w:val="22"/>
              </w:rPr>
              <w:t xml:space="preserve"> auch b</w:t>
            </w:r>
            <w:r w:rsidRPr="00023578">
              <w:rPr>
                <w:rFonts w:eastAsia="Calibri" w:cs="Arial"/>
                <w:szCs w:val="22"/>
              </w:rPr>
              <w:t>esondere Gestaltung der Titelseite</w:t>
            </w:r>
            <w:r>
              <w:rPr>
                <w:rFonts w:eastAsia="Calibri" w:cs="Arial"/>
                <w:szCs w:val="22"/>
              </w:rPr>
              <w:t>)</w:t>
            </w:r>
          </w:p>
          <w:p w:rsidR="00715A41" w:rsidRPr="005B6B28" w:rsidRDefault="00715A41" w:rsidP="0044377F">
            <w:pPr>
              <w:numPr>
                <w:ilvl w:val="0"/>
                <w:numId w:val="95"/>
              </w:numPr>
              <w:rPr>
                <w:rFonts w:eastAsia="Calibri" w:cs="Arial"/>
                <w:szCs w:val="22"/>
              </w:rPr>
            </w:pPr>
            <w:r>
              <w:rPr>
                <w:rFonts w:eastAsia="Calibri" w:cs="Arial"/>
                <w:szCs w:val="22"/>
              </w:rPr>
              <w:t>ggf. exemplarische Umsetzung ins Schreiben eigener Texte nach Mustern als handlungsorientierte Vertiefung</w:t>
            </w:r>
          </w:p>
          <w:p w:rsidR="00715A41" w:rsidRPr="005B6B28" w:rsidRDefault="00715A41" w:rsidP="00715A41">
            <w:pPr>
              <w:rPr>
                <w:rFonts w:eastAsia="Calibri" w:cs="Arial"/>
                <w:szCs w:val="22"/>
              </w:rPr>
            </w:pPr>
          </w:p>
          <w:p w:rsidR="00715A41" w:rsidRPr="00E5438D" w:rsidRDefault="00715A41" w:rsidP="00715A41">
            <w:pPr>
              <w:rPr>
                <w:rFonts w:eastAsia="Calibri" w:cs="Arial"/>
                <w:szCs w:val="22"/>
              </w:rPr>
            </w:pPr>
          </w:p>
        </w:tc>
        <w:tc>
          <w:tcPr>
            <w:tcW w:w="1245" w:type="pct"/>
            <w:tcBorders>
              <w:top w:val="nil"/>
              <w:left w:val="single" w:sz="4" w:space="0" w:color="auto"/>
              <w:bottom w:val="nil"/>
              <w:right w:val="single" w:sz="4" w:space="0" w:color="auto"/>
            </w:tcBorders>
            <w:shd w:val="clear" w:color="auto" w:fill="auto"/>
          </w:tcPr>
          <w:p w:rsidR="00715A41" w:rsidRDefault="00715A41" w:rsidP="00715A41">
            <w:pPr>
              <w:rPr>
                <w:rFonts w:eastAsia="Calibri" w:cs="Arial"/>
                <w:szCs w:val="22"/>
              </w:rPr>
            </w:pPr>
            <w:r w:rsidRPr="00F86F90">
              <w:rPr>
                <w:rFonts w:eastAsia="Calibri" w:cs="Arial"/>
              </w:rPr>
              <w:t xml:space="preserve">Sachtext und weiterführende Informationen </w:t>
            </w:r>
            <w:r w:rsidR="00F54B79">
              <w:rPr>
                <w:rFonts w:eastAsia="Calibri" w:cs="Arial"/>
              </w:rPr>
              <w:t>z.B.</w:t>
            </w:r>
            <w:r w:rsidRPr="00F86F90">
              <w:rPr>
                <w:rFonts w:eastAsia="Calibri" w:cs="Arial"/>
              </w:rPr>
              <w:t xml:space="preserve"> auf http://www.deutsche-tageszeitungen.de/pressefachartikel/die-geschichte-der-tageszeitungen/</w:t>
            </w:r>
          </w:p>
          <w:p w:rsidR="00715A41" w:rsidRDefault="00715A41" w:rsidP="00715A41">
            <w:pPr>
              <w:rPr>
                <w:rFonts w:eastAsia="Calibri" w:cs="Arial"/>
                <w:szCs w:val="22"/>
              </w:rPr>
            </w:pPr>
          </w:p>
          <w:p w:rsidR="00715A41" w:rsidRDefault="00715A41" w:rsidP="00715A41">
            <w:pPr>
              <w:rPr>
                <w:rFonts w:eastAsia="Calibri" w:cs="Arial"/>
                <w:szCs w:val="22"/>
              </w:rPr>
            </w:pPr>
            <w:r>
              <w:rPr>
                <w:rFonts w:eastAsia="Calibri" w:cs="Arial"/>
                <w:szCs w:val="22"/>
              </w:rPr>
              <w:t>Die Erarbeitung journalistischer Textsorten kann immer auch mit einer produktiven Umsetzung verbunden werden.</w:t>
            </w:r>
          </w:p>
          <w:p w:rsidR="00BE7489" w:rsidRDefault="00BE7489" w:rsidP="00715A41">
            <w:pPr>
              <w:rPr>
                <w:rFonts w:eastAsia="Calibri" w:cs="Arial"/>
                <w:szCs w:val="22"/>
              </w:rPr>
            </w:pPr>
            <w:r>
              <w:rPr>
                <w:rFonts w:eastAsia="Calibri" w:cs="Arial"/>
                <w:szCs w:val="22"/>
              </w:rPr>
              <w:t>ggf. Erarbeiten von Checklisten zu einzelnen Textsorten (s. auch Phase 4)</w:t>
            </w:r>
          </w:p>
          <w:p w:rsidR="00BE7489" w:rsidRDefault="00BE7489" w:rsidP="00715A41">
            <w:pPr>
              <w:rPr>
                <w:rFonts w:eastAsia="Calibri" w:cs="Arial"/>
                <w:szCs w:val="22"/>
              </w:rPr>
            </w:pPr>
          </w:p>
          <w:p w:rsidR="00715A41" w:rsidRDefault="00F54B79" w:rsidP="00715A41">
            <w:pPr>
              <w:rPr>
                <w:rFonts w:eastAsia="Calibri" w:cs="Arial"/>
                <w:szCs w:val="22"/>
              </w:rPr>
            </w:pPr>
            <w:r>
              <w:rPr>
                <w:rFonts w:eastAsia="Calibri" w:cs="Arial"/>
                <w:szCs w:val="22"/>
              </w:rPr>
              <w:t>Z.B.</w:t>
            </w:r>
            <w:r w:rsidR="00715A41">
              <w:rPr>
                <w:rFonts w:eastAsia="Calibri" w:cs="Arial"/>
                <w:szCs w:val="22"/>
              </w:rPr>
              <w:t xml:space="preserve"> ausgeschnittene Fachbegriffe den Bereichen auf der Titelseite zuordnen, integrativ Fachbegriffe recherchieren. </w:t>
            </w:r>
          </w:p>
          <w:p w:rsidR="00715A41" w:rsidRDefault="00715A41" w:rsidP="00715A41">
            <w:pPr>
              <w:rPr>
                <w:rFonts w:eastAsia="Calibri" w:cs="Arial"/>
                <w:szCs w:val="22"/>
              </w:rPr>
            </w:pPr>
            <w:r>
              <w:rPr>
                <w:rFonts w:eastAsia="Calibri" w:cs="Arial"/>
                <w:szCs w:val="22"/>
              </w:rPr>
              <w:t xml:space="preserve">ggf. Gestaltung einer eigenen Titelseite </w:t>
            </w:r>
          </w:p>
          <w:p w:rsidR="00715A41" w:rsidRDefault="00715A41" w:rsidP="00715A41">
            <w:pPr>
              <w:rPr>
                <w:rFonts w:eastAsia="Calibri" w:cs="Arial"/>
                <w:szCs w:val="22"/>
              </w:rPr>
            </w:pPr>
          </w:p>
          <w:p w:rsidR="00715A41" w:rsidRPr="008D34A7" w:rsidRDefault="008D34A7" w:rsidP="00715A41">
            <w:pPr>
              <w:rPr>
                <w:rFonts w:eastAsia="Calibri" w:cs="Arial"/>
                <w:szCs w:val="22"/>
              </w:rPr>
            </w:pPr>
            <w:r>
              <w:rPr>
                <w:rFonts w:eastAsia="Calibri" w:cs="Arial"/>
                <w:szCs w:val="22"/>
              </w:rPr>
              <w:t xml:space="preserve">Für eine produktionsorentierte Vertiefung journalistischer Textsorten ggf. </w:t>
            </w:r>
            <w:r w:rsidR="00715A41" w:rsidRPr="008D34A7">
              <w:rPr>
                <w:rFonts w:eastAsia="Calibri" w:cs="Arial"/>
                <w:szCs w:val="22"/>
              </w:rPr>
              <w:t>Rechercheplan:</w:t>
            </w:r>
          </w:p>
          <w:p w:rsidR="00715A41" w:rsidRPr="008D34A7" w:rsidRDefault="00715A41" w:rsidP="00715A41">
            <w:pPr>
              <w:rPr>
                <w:rFonts w:eastAsia="Calibri" w:cs="Arial"/>
                <w:szCs w:val="22"/>
              </w:rPr>
            </w:pPr>
            <w:r w:rsidRPr="008D34A7">
              <w:rPr>
                <w:rFonts w:eastAsia="Calibri" w:cs="Arial"/>
                <w:szCs w:val="22"/>
              </w:rPr>
              <w:t>Besondere Bedeutung hat die Recherche, deren Ziel es ist, von verschiedenen Seiten Informationen zusammenzutragen, um möglichst unterschiedliche Blickwinkel eines Themas kennen zu lernen und als Folge daraus, es entsprechend darzustellen.</w:t>
            </w:r>
          </w:p>
          <w:p w:rsidR="00715A41" w:rsidRPr="008D34A7" w:rsidRDefault="00715A41" w:rsidP="00715A41">
            <w:pPr>
              <w:rPr>
                <w:rFonts w:eastAsia="Calibri" w:cs="Arial"/>
                <w:szCs w:val="22"/>
              </w:rPr>
            </w:pPr>
            <w:r w:rsidRPr="008D34A7">
              <w:rPr>
                <w:rFonts w:eastAsia="Calibri" w:cs="Arial"/>
                <w:szCs w:val="22"/>
              </w:rPr>
              <w:t>Die Schüler sollten sich unterschiedliche Ansprechpartner suchen, die sich kompetent zu einem Thema äußern können. Wenn möglich, sollten Betroffene als auch offizielle Stellen wie</w:t>
            </w:r>
            <w:r w:rsidR="00F724FD" w:rsidRPr="008D34A7">
              <w:rPr>
                <w:rFonts w:eastAsia="Calibri" w:cs="Arial"/>
                <w:szCs w:val="22"/>
              </w:rPr>
              <w:t xml:space="preserve"> Polizei, Stadtjugendausschuss,</w:t>
            </w:r>
            <w:r w:rsidRPr="008D34A7">
              <w:rPr>
                <w:rFonts w:eastAsia="Calibri" w:cs="Arial"/>
                <w:szCs w:val="22"/>
              </w:rPr>
              <w:t xml:space="preserve"> zu Wort kommen.</w:t>
            </w:r>
          </w:p>
          <w:p w:rsidR="00715A41" w:rsidRPr="008D34A7" w:rsidRDefault="00715A41" w:rsidP="00715A41">
            <w:pPr>
              <w:rPr>
                <w:rFonts w:eastAsia="Calibri" w:cs="Arial"/>
                <w:szCs w:val="22"/>
              </w:rPr>
            </w:pPr>
            <w:r w:rsidRPr="008D34A7">
              <w:rPr>
                <w:rFonts w:eastAsia="Calibri" w:cs="Arial"/>
                <w:szCs w:val="22"/>
              </w:rPr>
              <w:t>Über das Recherchieren sollen sie den Wert eines Beitrages erkennen.</w:t>
            </w:r>
          </w:p>
          <w:p w:rsidR="00715A41" w:rsidRPr="00E5438D" w:rsidRDefault="00715A41" w:rsidP="00715A41">
            <w:pPr>
              <w:rPr>
                <w:rFonts w:eastAsia="Calibri" w:cs="Arial"/>
                <w:szCs w:val="22"/>
              </w:rPr>
            </w:pPr>
            <w:r w:rsidRPr="008D34A7">
              <w:rPr>
                <w:rFonts w:eastAsia="Calibri" w:cs="Arial"/>
                <w:szCs w:val="22"/>
              </w:rPr>
              <w:t xml:space="preserve">Für den Motivationsgehalt sollten die Recherchethemen der Lebenswelt der Schüler entsprechen. </w:t>
            </w:r>
            <w:r w:rsidR="00F54B79">
              <w:rPr>
                <w:rFonts w:eastAsia="Calibri" w:cs="Arial"/>
                <w:szCs w:val="22"/>
              </w:rPr>
              <w:t>Z.B.</w:t>
            </w:r>
            <w:r w:rsidRPr="008D34A7">
              <w:rPr>
                <w:rFonts w:eastAsia="Calibri" w:cs="Arial"/>
                <w:szCs w:val="22"/>
              </w:rPr>
              <w:t xml:space="preserve"> Wie sieht eine richtige Bewerbung aus?</w:t>
            </w:r>
          </w:p>
          <w:p w:rsidR="00715A41" w:rsidRPr="00E5438D" w:rsidRDefault="00715A41" w:rsidP="00715A41">
            <w:pPr>
              <w:rPr>
                <w:rFonts w:eastAsia="Calibri" w:cs="Arial"/>
                <w:szCs w:val="22"/>
              </w:rPr>
            </w:pPr>
          </w:p>
          <w:p w:rsidR="00715A41" w:rsidRDefault="00715A41" w:rsidP="00715A41">
            <w:pPr>
              <w:rPr>
                <w:rFonts w:eastAsia="Calibri" w:cs="Arial"/>
                <w:szCs w:val="22"/>
              </w:rPr>
            </w:pPr>
            <w:r w:rsidRPr="002E618F">
              <w:rPr>
                <w:rFonts w:eastAsia="Calibri" w:cs="Arial"/>
                <w:szCs w:val="22"/>
              </w:rPr>
              <w:t>integr</w:t>
            </w:r>
            <w:r>
              <w:rPr>
                <w:rFonts w:eastAsia="Calibri" w:cs="Arial"/>
                <w:szCs w:val="22"/>
              </w:rPr>
              <w:t xml:space="preserve">ierter Grammatikunterricht: </w:t>
            </w:r>
            <w:r w:rsidR="00F54B79">
              <w:rPr>
                <w:rFonts w:eastAsia="Calibri" w:cs="Arial"/>
                <w:szCs w:val="22"/>
              </w:rPr>
              <w:t>z.B.</w:t>
            </w:r>
            <w:r>
              <w:rPr>
                <w:rFonts w:eastAsia="Calibri" w:cs="Arial"/>
                <w:szCs w:val="22"/>
              </w:rPr>
              <w:t xml:space="preserve"> </w:t>
            </w:r>
          </w:p>
          <w:p w:rsidR="00715A41" w:rsidRDefault="00715A41" w:rsidP="0044377F">
            <w:pPr>
              <w:numPr>
                <w:ilvl w:val="0"/>
                <w:numId w:val="113"/>
              </w:numPr>
              <w:rPr>
                <w:rFonts w:eastAsia="Calibri" w:cs="Arial"/>
                <w:szCs w:val="22"/>
              </w:rPr>
            </w:pPr>
            <w:r>
              <w:rPr>
                <w:rFonts w:eastAsia="Calibri" w:cs="Arial"/>
                <w:szCs w:val="22"/>
              </w:rPr>
              <w:t>auf übersichtliche Syntax im eigenen Schreiben achten</w:t>
            </w:r>
          </w:p>
          <w:p w:rsidR="00715A41" w:rsidRDefault="00715A41" w:rsidP="0044377F">
            <w:pPr>
              <w:numPr>
                <w:ilvl w:val="0"/>
                <w:numId w:val="113"/>
              </w:numPr>
              <w:rPr>
                <w:rFonts w:eastAsia="Calibri" w:cs="Arial"/>
                <w:szCs w:val="22"/>
              </w:rPr>
            </w:pPr>
            <w:r>
              <w:rPr>
                <w:rFonts w:eastAsia="Calibri" w:cs="Arial"/>
                <w:szCs w:val="22"/>
              </w:rPr>
              <w:t>Funktion adverbialer Bestimmungen in Zeitungstexten</w:t>
            </w:r>
          </w:p>
          <w:p w:rsidR="00715A41" w:rsidRDefault="00715A41" w:rsidP="0044377F">
            <w:pPr>
              <w:numPr>
                <w:ilvl w:val="0"/>
                <w:numId w:val="113"/>
              </w:numPr>
              <w:rPr>
                <w:rFonts w:eastAsia="Calibri" w:cs="Arial"/>
                <w:szCs w:val="22"/>
              </w:rPr>
            </w:pPr>
            <w:r>
              <w:rPr>
                <w:rFonts w:eastAsia="Calibri" w:cs="Arial"/>
                <w:szCs w:val="22"/>
              </w:rPr>
              <w:t>Infinitivgruppen (ME: auch differenziert in attributiven und adverbialem Gebrauch)</w:t>
            </w:r>
          </w:p>
          <w:p w:rsidR="00715A41" w:rsidRDefault="00715A41" w:rsidP="0044377F">
            <w:pPr>
              <w:numPr>
                <w:ilvl w:val="0"/>
                <w:numId w:val="113"/>
              </w:numPr>
              <w:rPr>
                <w:rFonts w:eastAsia="Calibri" w:cs="Arial"/>
                <w:szCs w:val="22"/>
              </w:rPr>
            </w:pPr>
            <w:r>
              <w:rPr>
                <w:rFonts w:eastAsia="Calibri" w:cs="Arial"/>
                <w:szCs w:val="22"/>
              </w:rPr>
              <w:t>Aktiv/Passiv</w:t>
            </w:r>
          </w:p>
          <w:p w:rsidR="00715A41" w:rsidRPr="00B403C8" w:rsidRDefault="00715A41" w:rsidP="0044377F">
            <w:pPr>
              <w:numPr>
                <w:ilvl w:val="0"/>
                <w:numId w:val="113"/>
              </w:numPr>
              <w:rPr>
                <w:rFonts w:eastAsia="Calibri" w:cs="Arial"/>
                <w:szCs w:val="22"/>
              </w:rPr>
            </w:pPr>
            <w:r w:rsidRPr="00B403C8">
              <w:rPr>
                <w:rFonts w:eastAsia="Calibri" w:cs="Arial"/>
                <w:szCs w:val="22"/>
              </w:rPr>
              <w:t>Tempora, Zeichensetzung, Stil, rhetorische Darstellungsmittel …</w:t>
            </w:r>
          </w:p>
          <w:p w:rsidR="00715A41" w:rsidRPr="00E5438D" w:rsidRDefault="00715A41" w:rsidP="00715A41">
            <w:pPr>
              <w:rPr>
                <w:rFonts w:eastAsia="Calibri" w:cs="Arial"/>
                <w:szCs w:val="22"/>
              </w:rPr>
            </w:pPr>
          </w:p>
        </w:tc>
      </w:tr>
      <w:tr w:rsidR="00715A41" w:rsidRPr="00BB1413" w:rsidTr="0024328F">
        <w:trPr>
          <w:gridAfter w:val="1"/>
          <w:wAfter w:w="20" w:type="pct"/>
          <w:trHeight w:val="1644"/>
        </w:trPr>
        <w:tc>
          <w:tcPr>
            <w:tcW w:w="1245" w:type="pct"/>
            <w:gridSpan w:val="3"/>
            <w:vMerge/>
            <w:tcBorders>
              <w:left w:val="single" w:sz="4" w:space="0" w:color="auto"/>
              <w:right w:val="single" w:sz="4" w:space="0" w:color="auto"/>
            </w:tcBorders>
            <w:shd w:val="clear" w:color="auto" w:fill="auto"/>
          </w:tcPr>
          <w:p w:rsidR="00715A41" w:rsidRPr="00BB1413" w:rsidRDefault="00715A41" w:rsidP="00715A41">
            <w:pPr>
              <w:spacing w:before="60"/>
              <w:rPr>
                <w:rFonts w:eastAsia="Calibri" w:cs="Arial"/>
                <w:i/>
                <w:szCs w:val="22"/>
              </w:rPr>
            </w:pPr>
          </w:p>
        </w:tc>
        <w:tc>
          <w:tcPr>
            <w:tcW w:w="1245" w:type="pct"/>
            <w:gridSpan w:val="2"/>
            <w:vMerge/>
            <w:tcBorders>
              <w:left w:val="single" w:sz="4" w:space="0" w:color="auto"/>
              <w:right w:val="single" w:sz="4" w:space="0" w:color="auto"/>
            </w:tcBorders>
            <w:shd w:val="clear" w:color="auto" w:fill="auto"/>
          </w:tcPr>
          <w:p w:rsidR="00715A41" w:rsidRDefault="00715A41" w:rsidP="00715A41">
            <w:pPr>
              <w:rPr>
                <w:rFonts w:eastAsia="Calibri" w:cs="Arial"/>
                <w:sz w:val="18"/>
                <w:szCs w:val="18"/>
              </w:rPr>
            </w:pPr>
          </w:p>
        </w:tc>
        <w:tc>
          <w:tcPr>
            <w:tcW w:w="1245" w:type="pct"/>
            <w:gridSpan w:val="2"/>
            <w:tcBorders>
              <w:top w:val="nil"/>
              <w:left w:val="single" w:sz="4" w:space="0" w:color="auto"/>
              <w:right w:val="single" w:sz="4" w:space="0" w:color="auto"/>
            </w:tcBorders>
            <w:shd w:val="clear" w:color="auto" w:fill="auto"/>
          </w:tcPr>
          <w:p w:rsidR="00715A41" w:rsidRPr="00023578" w:rsidRDefault="00715A41" w:rsidP="00715A41">
            <w:pPr>
              <w:rPr>
                <w:rFonts w:eastAsia="Calibri" w:cs="Arial"/>
                <w:b/>
                <w:szCs w:val="22"/>
              </w:rPr>
            </w:pPr>
            <w:r>
              <w:rPr>
                <w:rFonts w:eastAsia="Calibri" w:cs="Arial"/>
                <w:b/>
                <w:szCs w:val="22"/>
              </w:rPr>
              <w:t xml:space="preserve">2.3. </w:t>
            </w:r>
            <w:r w:rsidRPr="00023578">
              <w:rPr>
                <w:rFonts w:eastAsia="Calibri" w:cs="Arial"/>
                <w:b/>
                <w:szCs w:val="22"/>
              </w:rPr>
              <w:t>Wie ist eine Zeitung aufgebaut?</w:t>
            </w:r>
          </w:p>
          <w:p w:rsidR="00715A41" w:rsidRPr="00E5438D" w:rsidRDefault="00715A41" w:rsidP="0044377F">
            <w:pPr>
              <w:numPr>
                <w:ilvl w:val="0"/>
                <w:numId w:val="90"/>
              </w:numPr>
              <w:rPr>
                <w:rFonts w:eastAsia="Calibri" w:cs="Arial"/>
                <w:szCs w:val="22"/>
              </w:rPr>
            </w:pPr>
            <w:r>
              <w:rPr>
                <w:rFonts w:eastAsia="Calibri" w:cs="Arial"/>
                <w:szCs w:val="22"/>
              </w:rPr>
              <w:t xml:space="preserve">Was für Ressorts gibt es? Welche Art von Themen gehören zu einem bestimmten Ressort? </w:t>
            </w:r>
          </w:p>
          <w:p w:rsidR="00715A41" w:rsidRPr="00E5438D" w:rsidRDefault="00715A41" w:rsidP="0044377F">
            <w:pPr>
              <w:numPr>
                <w:ilvl w:val="0"/>
                <w:numId w:val="90"/>
              </w:numPr>
              <w:rPr>
                <w:rFonts w:eastAsia="Calibri" w:cs="Arial"/>
                <w:szCs w:val="22"/>
              </w:rPr>
            </w:pPr>
            <w:r w:rsidRPr="00992B23">
              <w:rPr>
                <w:rFonts w:eastAsia="Calibri" w:cs="Arial"/>
                <w:b/>
                <w:szCs w:val="22"/>
                <w:shd w:val="clear" w:color="auto" w:fill="F0A08D"/>
              </w:rPr>
              <w:t>ME:</w:t>
            </w:r>
            <w:r>
              <w:rPr>
                <w:rFonts w:eastAsia="Calibri" w:cs="Arial"/>
                <w:szCs w:val="22"/>
              </w:rPr>
              <w:t xml:space="preserve"> </w:t>
            </w:r>
            <w:r w:rsidRPr="00E5438D">
              <w:rPr>
                <w:rFonts w:eastAsia="Calibri" w:cs="Arial"/>
                <w:szCs w:val="22"/>
              </w:rPr>
              <w:t>Funktion/Bedeutung von Bereichen, die nur an bestimmten Tagen erscheinen (Automarkt, Immobilien, Stellenausschreibungen, …)</w:t>
            </w:r>
            <w:r>
              <w:rPr>
                <w:rFonts w:eastAsia="Calibri" w:cs="Arial"/>
                <w:szCs w:val="22"/>
              </w:rPr>
              <w:t xml:space="preserve">, </w:t>
            </w:r>
            <w:r w:rsidR="00F54B79">
              <w:rPr>
                <w:rFonts w:eastAsia="Calibri" w:cs="Arial"/>
                <w:szCs w:val="22"/>
              </w:rPr>
              <w:t>z.B.</w:t>
            </w:r>
            <w:r>
              <w:rPr>
                <w:rFonts w:eastAsia="Calibri" w:cs="Arial"/>
                <w:szCs w:val="22"/>
              </w:rPr>
              <w:t>: Warum ist der Sportteil montags so dick?</w:t>
            </w:r>
          </w:p>
        </w:tc>
        <w:tc>
          <w:tcPr>
            <w:tcW w:w="1245" w:type="pct"/>
            <w:tcBorders>
              <w:top w:val="nil"/>
              <w:left w:val="single" w:sz="4" w:space="0" w:color="auto"/>
              <w:right w:val="single" w:sz="4" w:space="0" w:color="auto"/>
            </w:tcBorders>
            <w:shd w:val="clear" w:color="auto" w:fill="auto"/>
          </w:tcPr>
          <w:p w:rsidR="00715A41" w:rsidRDefault="00715A41" w:rsidP="00715A41">
            <w:pPr>
              <w:rPr>
                <w:rFonts w:eastAsia="Calibri" w:cs="Arial"/>
                <w:szCs w:val="22"/>
              </w:rPr>
            </w:pPr>
          </w:p>
          <w:p w:rsidR="00715A41" w:rsidRDefault="00715A41" w:rsidP="00715A41">
            <w:pPr>
              <w:rPr>
                <w:rFonts w:eastAsia="Calibri" w:cs="Arial"/>
                <w:szCs w:val="22"/>
              </w:rPr>
            </w:pPr>
            <w:r>
              <w:rPr>
                <w:rFonts w:eastAsia="Calibri" w:cs="Arial"/>
                <w:szCs w:val="22"/>
              </w:rPr>
              <w:t xml:space="preserve">Bei der Behandlung der Ressorts kann auch differenziert ausgewählt werden </w:t>
            </w:r>
          </w:p>
          <w:p w:rsidR="00715A41" w:rsidRPr="00BB1413" w:rsidRDefault="00F54B79" w:rsidP="00715A41">
            <w:pPr>
              <w:rPr>
                <w:rFonts w:eastAsia="Calibri" w:cs="Arial"/>
                <w:szCs w:val="22"/>
              </w:rPr>
            </w:pPr>
            <w:r>
              <w:rPr>
                <w:rFonts w:eastAsia="Calibri" w:cs="Arial"/>
                <w:szCs w:val="22"/>
              </w:rPr>
              <w:t>Z.B.</w:t>
            </w:r>
            <w:r w:rsidR="00715A41" w:rsidRPr="00BB1413">
              <w:rPr>
                <w:rFonts w:eastAsia="Calibri" w:cs="Arial"/>
                <w:szCs w:val="22"/>
              </w:rPr>
              <w:t xml:space="preserve"> ausgeschnittene Zeitungsartikel den Ressorts zuordnen</w:t>
            </w:r>
          </w:p>
          <w:p w:rsidR="00715A41" w:rsidRPr="00BB1413" w:rsidRDefault="00715A41" w:rsidP="00715A41">
            <w:pPr>
              <w:rPr>
                <w:rFonts w:eastAsia="Calibri" w:cs="Arial"/>
                <w:szCs w:val="22"/>
              </w:rPr>
            </w:pPr>
            <w:r w:rsidRPr="00E5438D">
              <w:rPr>
                <w:rFonts w:eastAsia="Calibri" w:cs="Arial"/>
                <w:szCs w:val="22"/>
              </w:rPr>
              <w:t>Kreuz und quer durch eine Zeitung: Lese-Suchaufgaben lösen</w:t>
            </w:r>
            <w:r>
              <w:rPr>
                <w:rFonts w:eastAsia="Calibri" w:cs="Arial"/>
                <w:szCs w:val="22"/>
              </w:rPr>
              <w:t xml:space="preserve"> </w:t>
            </w:r>
            <w:r w:rsidRPr="00BB1413">
              <w:rPr>
                <w:rFonts w:eastAsia="Calibri" w:cs="Arial"/>
                <w:szCs w:val="22"/>
              </w:rPr>
              <w:t>(fördert selektives Lesen)</w:t>
            </w:r>
          </w:p>
        </w:tc>
      </w:tr>
      <w:tr w:rsidR="00715A41" w:rsidRPr="00F1299E" w:rsidTr="0024328F">
        <w:trPr>
          <w:gridAfter w:val="1"/>
          <w:wAfter w:w="20" w:type="pct"/>
          <w:trHeight w:val="397"/>
        </w:trPr>
        <w:tc>
          <w:tcPr>
            <w:tcW w:w="4980" w:type="pct"/>
            <w:gridSpan w:val="8"/>
            <w:tcBorders>
              <w:top w:val="single" w:sz="4" w:space="0" w:color="auto"/>
              <w:left w:val="single" w:sz="4" w:space="0" w:color="auto"/>
              <w:right w:val="single" w:sz="4" w:space="0" w:color="auto"/>
            </w:tcBorders>
            <w:shd w:val="clear" w:color="auto" w:fill="D9D9D9"/>
            <w:vAlign w:val="center"/>
          </w:tcPr>
          <w:p w:rsidR="00715A41" w:rsidRPr="00672064" w:rsidRDefault="00715A41" w:rsidP="00715A41">
            <w:pPr>
              <w:jc w:val="center"/>
              <w:rPr>
                <w:rFonts w:eastAsia="Calibri" w:cs="Arial"/>
                <w:b/>
                <w:szCs w:val="22"/>
              </w:rPr>
            </w:pPr>
            <w:r>
              <w:rPr>
                <w:rFonts w:eastAsia="Calibri" w:cs="Arial"/>
                <w:b/>
                <w:szCs w:val="22"/>
              </w:rPr>
              <w:t>3. Vertiefung: Vergleich einer Tageszeitung mit einer Boulevardzeitung</w:t>
            </w:r>
          </w:p>
        </w:tc>
      </w:tr>
      <w:tr w:rsidR="00715A41" w:rsidRPr="00F1299E" w:rsidTr="0024328F">
        <w:trPr>
          <w:gridAfter w:val="1"/>
          <w:wAfter w:w="20" w:type="pct"/>
          <w:trHeight w:val="20"/>
        </w:trPr>
        <w:tc>
          <w:tcPr>
            <w:tcW w:w="1245" w:type="pct"/>
            <w:gridSpan w:val="3"/>
            <w:tcBorders>
              <w:top w:val="single" w:sz="4" w:space="0" w:color="auto"/>
              <w:left w:val="single" w:sz="4" w:space="0" w:color="auto"/>
              <w:right w:val="single" w:sz="4" w:space="0" w:color="auto"/>
            </w:tcBorders>
            <w:shd w:val="clear" w:color="auto" w:fill="auto"/>
          </w:tcPr>
          <w:p w:rsidR="00715A41" w:rsidRPr="00A0709A" w:rsidRDefault="00715A41" w:rsidP="00715A41">
            <w:pPr>
              <w:pStyle w:val="Kompetenzbeschreibung"/>
              <w:rPr>
                <w:u w:val="single"/>
              </w:rPr>
            </w:pPr>
            <w:r w:rsidRPr="00A0709A">
              <w:rPr>
                <w:u w:val="single"/>
              </w:rPr>
              <w:t xml:space="preserve">2.1 Sprechen und Zuhören </w:t>
            </w:r>
          </w:p>
          <w:p w:rsidR="00715A41" w:rsidRDefault="00715A41" w:rsidP="00715A41">
            <w:pPr>
              <w:pStyle w:val="Kompetenzbeschreibung"/>
            </w:pPr>
            <w:r w:rsidRPr="00F87648">
              <w:t>1. einen differenzierten, situations- und adressatengerechten Wortschatz verwenden</w:t>
            </w:r>
          </w:p>
          <w:p w:rsidR="00715A41" w:rsidRDefault="00715A41" w:rsidP="00715A41">
            <w:pPr>
              <w:pStyle w:val="Kompetenzbeschreibung"/>
            </w:pPr>
            <w:r w:rsidRPr="00F87648">
              <w:t>3. inhaltlich präzise, sprachlich prägnant und klar strukturiert formulieren</w:t>
            </w:r>
          </w:p>
          <w:p w:rsidR="00715A41" w:rsidRPr="00F87648" w:rsidRDefault="00715A41" w:rsidP="00715A41">
            <w:pPr>
              <w:pStyle w:val="Kompetenzbeschreibung"/>
            </w:pPr>
            <w:r w:rsidRPr="000359D2">
              <w:t>8. in</w:t>
            </w:r>
            <w:r>
              <w:t xml:space="preserve"> verschiedenen Kommunikations- und Gesprächssituationen sicher und konstruktiv agieren, eigene Positionen vertreten, auf Gegenpositionen sachlich und argumentierend eingehen sowie situationsangemessen auf (non)verbale Äußerungen ihres Gegenübers reagieren</w:t>
            </w:r>
          </w:p>
          <w:p w:rsidR="00715A41" w:rsidRDefault="00715A41" w:rsidP="00715A41">
            <w:pPr>
              <w:pStyle w:val="Kompetenzbeschreibung"/>
            </w:pPr>
            <w:r w:rsidRPr="00F87648">
              <w:t xml:space="preserve">13. verschiedene Formen mündlicher Darstellung verwenden: </w:t>
            </w:r>
            <w:r>
              <w:t>[…]</w:t>
            </w:r>
            <w:r w:rsidRPr="00F87648">
              <w:t xml:space="preserve">, informieren, berichten, beschreiben, </w:t>
            </w:r>
            <w:r>
              <w:t>[…]</w:t>
            </w:r>
            <w:r w:rsidRPr="00F87648">
              <w:t xml:space="preserve"> argumentieren</w:t>
            </w:r>
          </w:p>
          <w:p w:rsidR="00715A41" w:rsidRPr="00887462" w:rsidRDefault="00715A41" w:rsidP="00715A41">
            <w:pPr>
              <w:rPr>
                <w:rFonts w:eastAsia="Calibri" w:cs="Arial"/>
                <w:sz w:val="18"/>
                <w:szCs w:val="18"/>
                <w:u w:val="single"/>
              </w:rPr>
            </w:pPr>
            <w:r w:rsidRPr="00887462">
              <w:rPr>
                <w:rFonts w:eastAsia="Calibri" w:cs="Arial"/>
                <w:sz w:val="18"/>
                <w:szCs w:val="18"/>
                <w:u w:val="single"/>
              </w:rPr>
              <w:t>2.2 Schreiben</w:t>
            </w:r>
          </w:p>
          <w:p w:rsidR="00715A41" w:rsidRDefault="00715A41" w:rsidP="00715A41">
            <w:pPr>
              <w:rPr>
                <w:rFonts w:eastAsia="Calibri" w:cs="Arial"/>
                <w:sz w:val="18"/>
                <w:szCs w:val="18"/>
              </w:rPr>
            </w:pPr>
            <w:r w:rsidRPr="005D5BDE">
              <w:rPr>
                <w:rFonts w:eastAsia="Calibri" w:cs="Arial"/>
                <w:sz w:val="18"/>
                <w:szCs w:val="18"/>
              </w:rPr>
              <w:t>13. den Inhalt auch längerer Texte knapp, ei-</w:t>
            </w:r>
          </w:p>
          <w:p w:rsidR="00715A41" w:rsidRPr="005D5BDE" w:rsidRDefault="00715A41" w:rsidP="00715A41">
            <w:pPr>
              <w:rPr>
                <w:rFonts w:eastAsia="Calibri" w:cs="Arial"/>
                <w:sz w:val="18"/>
                <w:szCs w:val="18"/>
              </w:rPr>
            </w:pPr>
            <w:r w:rsidRPr="005D5BDE">
              <w:rPr>
                <w:rFonts w:eastAsia="Calibri" w:cs="Arial"/>
                <w:sz w:val="18"/>
                <w:szCs w:val="18"/>
              </w:rPr>
              <w:t xml:space="preserve">genständig und adressatenorientiert wiedergeben </w:t>
            </w:r>
          </w:p>
          <w:p w:rsidR="00715A41" w:rsidRPr="005D5BDE" w:rsidRDefault="00715A41" w:rsidP="00715A41">
            <w:pPr>
              <w:rPr>
                <w:rFonts w:eastAsia="Calibri" w:cs="Arial"/>
                <w:sz w:val="18"/>
                <w:szCs w:val="18"/>
              </w:rPr>
            </w:pPr>
            <w:r w:rsidRPr="005D5BDE">
              <w:rPr>
                <w:rFonts w:eastAsia="Calibri" w:cs="Arial"/>
                <w:sz w:val="18"/>
                <w:szCs w:val="18"/>
              </w:rPr>
              <w:t>15. eigenes Wissen über literarische, sprachliche und weitere Sachverhalte geordnet darstellen</w:t>
            </w:r>
          </w:p>
          <w:p w:rsidR="00715A41" w:rsidRDefault="00715A41" w:rsidP="00715A41">
            <w:pPr>
              <w:rPr>
                <w:rFonts w:eastAsia="Calibri" w:cs="Arial"/>
                <w:sz w:val="18"/>
                <w:szCs w:val="18"/>
              </w:rPr>
            </w:pPr>
            <w:r w:rsidRPr="005D5BDE">
              <w:rPr>
                <w:rFonts w:eastAsia="Calibri" w:cs="Arial"/>
                <w:sz w:val="18"/>
                <w:szCs w:val="18"/>
              </w:rPr>
              <w:t>17. in sachlichem Stil verständlich formulieren</w:t>
            </w:r>
          </w:p>
          <w:p w:rsidR="00715A41" w:rsidRPr="005D5BDE" w:rsidRDefault="00715A41" w:rsidP="00715A41">
            <w:pPr>
              <w:rPr>
                <w:rFonts w:eastAsia="Calibri" w:cs="Arial"/>
                <w:sz w:val="18"/>
                <w:szCs w:val="18"/>
              </w:rPr>
            </w:pPr>
            <w:r w:rsidRPr="000359D2">
              <w:rPr>
                <w:rFonts w:eastAsia="Calibri" w:cs="Arial"/>
                <w:sz w:val="18"/>
                <w:szCs w:val="18"/>
              </w:rPr>
              <w:t>24. sach- und adressatenspezifisch formulierte appellative Texte verfassen und dabei deren Wirkungsabsicht berücksichtigen</w:t>
            </w:r>
          </w:p>
          <w:p w:rsidR="00715A41" w:rsidRPr="005D5BDE" w:rsidRDefault="00715A41" w:rsidP="00715A41">
            <w:pPr>
              <w:rPr>
                <w:rFonts w:eastAsia="Calibri" w:cs="Arial"/>
                <w:sz w:val="18"/>
                <w:szCs w:val="18"/>
              </w:rPr>
            </w:pPr>
            <w:r w:rsidRPr="005D5BDE">
              <w:rPr>
                <w:rFonts w:eastAsia="Calibri" w:cs="Arial"/>
                <w:sz w:val="18"/>
                <w:szCs w:val="18"/>
              </w:rPr>
              <w:t xml:space="preserve">25. die formale und sprachlich stilistische Gestaltungsweise von Texten und deren Wirkung an Beispielen darstellen (zum Beispiel sprachliche Bilder deuten, Dialoge analysieren (E)) </w:t>
            </w:r>
          </w:p>
          <w:p w:rsidR="00715A41" w:rsidRPr="00887462" w:rsidRDefault="00715A41" w:rsidP="00715A41">
            <w:pPr>
              <w:rPr>
                <w:rFonts w:eastAsia="Calibri" w:cs="Arial"/>
                <w:sz w:val="18"/>
                <w:szCs w:val="18"/>
                <w:u w:val="single"/>
              </w:rPr>
            </w:pPr>
            <w:r w:rsidRPr="00887462">
              <w:rPr>
                <w:rFonts w:eastAsia="Calibri" w:cs="Arial"/>
                <w:sz w:val="18"/>
                <w:szCs w:val="18"/>
                <w:u w:val="single"/>
              </w:rPr>
              <w:t>2.3 Lesen</w:t>
            </w:r>
          </w:p>
          <w:p w:rsidR="00715A41" w:rsidRPr="005D5BDE" w:rsidRDefault="00715A41" w:rsidP="00715A41">
            <w:pPr>
              <w:rPr>
                <w:rFonts w:eastAsia="Calibri" w:cs="Arial"/>
                <w:sz w:val="18"/>
                <w:szCs w:val="18"/>
              </w:rPr>
            </w:pPr>
            <w:r w:rsidRPr="005D5BDE">
              <w:rPr>
                <w:rFonts w:eastAsia="Calibri" w:cs="Arial"/>
                <w:sz w:val="18"/>
                <w:szCs w:val="18"/>
              </w:rPr>
              <w:t>1. unterschiedliche Lesetechniken anwenden und nutzen (zu</w:t>
            </w:r>
            <w:r>
              <w:rPr>
                <w:rFonts w:eastAsia="Calibri" w:cs="Arial"/>
                <w:sz w:val="18"/>
                <w:szCs w:val="18"/>
              </w:rPr>
              <w:t xml:space="preserve">m Beispiel diagonal, selektiv, </w:t>
            </w:r>
            <w:r w:rsidRPr="005D5BDE">
              <w:rPr>
                <w:rFonts w:eastAsia="Calibri" w:cs="Arial"/>
                <w:sz w:val="18"/>
                <w:szCs w:val="18"/>
              </w:rPr>
              <w:t xml:space="preserve">navigierend (E)) </w:t>
            </w:r>
          </w:p>
          <w:p w:rsidR="00715A41" w:rsidRPr="005D5BDE" w:rsidRDefault="00715A41" w:rsidP="00715A41">
            <w:pPr>
              <w:rPr>
                <w:rFonts w:eastAsia="Calibri" w:cs="Arial"/>
                <w:sz w:val="18"/>
                <w:szCs w:val="18"/>
              </w:rPr>
            </w:pPr>
            <w:r w:rsidRPr="005D5BDE">
              <w:rPr>
                <w:rFonts w:eastAsia="Calibri" w:cs="Arial"/>
                <w:sz w:val="18"/>
                <w:szCs w:val="18"/>
              </w:rPr>
              <w:t>3. Lesestrategien und Methoden der Texter</w:t>
            </w:r>
            <w:r>
              <w:rPr>
                <w:rFonts w:eastAsia="Calibri" w:cs="Arial"/>
                <w:sz w:val="18"/>
                <w:szCs w:val="18"/>
              </w:rPr>
              <w:t>schlie</w:t>
            </w:r>
            <w:r w:rsidRPr="005D5BDE">
              <w:rPr>
                <w:rFonts w:eastAsia="Calibri" w:cs="Arial"/>
                <w:sz w:val="18"/>
                <w:szCs w:val="18"/>
              </w:rPr>
              <w:t>ßung anwenden (markieren, Verste</w:t>
            </w:r>
            <w:r>
              <w:rPr>
                <w:rFonts w:eastAsia="Calibri" w:cs="Arial"/>
                <w:sz w:val="18"/>
                <w:szCs w:val="18"/>
              </w:rPr>
              <w:t>hensbarrie</w:t>
            </w:r>
            <w:r w:rsidRPr="005D5BDE">
              <w:rPr>
                <w:rFonts w:eastAsia="Calibri" w:cs="Arial"/>
                <w:sz w:val="18"/>
                <w:szCs w:val="18"/>
              </w:rPr>
              <w:t>ren identifizieren, Verständnisfragen formulieren, Texte strukturieren, Wortbedeutungen und Fachbegriffe klären, Nach</w:t>
            </w:r>
            <w:r>
              <w:rPr>
                <w:rFonts w:eastAsia="Calibri" w:cs="Arial"/>
                <w:sz w:val="18"/>
                <w:szCs w:val="18"/>
              </w:rPr>
              <w:t>schlagewerke in ver</w:t>
            </w:r>
            <w:r w:rsidRPr="005D5BDE">
              <w:rPr>
                <w:rFonts w:eastAsia="Calibri" w:cs="Arial"/>
                <w:sz w:val="18"/>
                <w:szCs w:val="18"/>
              </w:rPr>
              <w:t>schiedenen Medien verwenden)</w:t>
            </w:r>
          </w:p>
          <w:p w:rsidR="00715A41" w:rsidRPr="005D5BDE" w:rsidRDefault="00715A41" w:rsidP="00715A41">
            <w:pPr>
              <w:rPr>
                <w:rFonts w:eastAsia="Calibri" w:cs="Arial"/>
                <w:sz w:val="18"/>
                <w:szCs w:val="18"/>
              </w:rPr>
            </w:pPr>
            <w:r w:rsidRPr="005D5BDE">
              <w:rPr>
                <w:rFonts w:eastAsia="Calibri" w:cs="Arial"/>
                <w:sz w:val="18"/>
                <w:szCs w:val="18"/>
              </w:rPr>
              <w:t xml:space="preserve">4. ihre Leseerwartung an einen Text formulieren und reflektieren </w:t>
            </w:r>
          </w:p>
          <w:p w:rsidR="00715A41" w:rsidRPr="005D5BDE" w:rsidRDefault="00715A41" w:rsidP="00715A41">
            <w:pPr>
              <w:rPr>
                <w:rFonts w:eastAsia="Calibri" w:cs="Arial"/>
                <w:sz w:val="18"/>
                <w:szCs w:val="18"/>
              </w:rPr>
            </w:pPr>
            <w:r w:rsidRPr="005D5BDE">
              <w:rPr>
                <w:rFonts w:eastAsia="Calibri" w:cs="Arial"/>
                <w:sz w:val="18"/>
                <w:szCs w:val="18"/>
              </w:rPr>
              <w:t>8. sprachliche Gestaltungsmittel in ihren Wir-kungszusammenhängen erkennen, dabei die ästhetische Qualität eines Textes erfassen und ihn als gestaltetes Produkt begreifen</w:t>
            </w:r>
          </w:p>
          <w:p w:rsidR="00715A41" w:rsidRPr="005D5BDE" w:rsidRDefault="00715A41" w:rsidP="00715A41">
            <w:pPr>
              <w:rPr>
                <w:rFonts w:eastAsia="Calibri" w:cs="Arial"/>
                <w:sz w:val="18"/>
                <w:szCs w:val="18"/>
              </w:rPr>
            </w:pPr>
            <w:r w:rsidRPr="005D5BDE">
              <w:rPr>
                <w:rFonts w:eastAsia="Calibri" w:cs="Arial"/>
                <w:sz w:val="18"/>
                <w:szCs w:val="18"/>
              </w:rPr>
              <w:t>9. die Persp</w:t>
            </w:r>
            <w:r>
              <w:rPr>
                <w:rFonts w:eastAsia="Calibri" w:cs="Arial"/>
                <w:sz w:val="18"/>
                <w:szCs w:val="18"/>
              </w:rPr>
              <w:t>ektivgebundenheit von Texten er</w:t>
            </w:r>
            <w:r w:rsidRPr="005D5BDE">
              <w:rPr>
                <w:rFonts w:eastAsia="Calibri" w:cs="Arial"/>
                <w:sz w:val="18"/>
                <w:szCs w:val="18"/>
              </w:rPr>
              <w:t>kennen und beschreiben und dabei gegebe</w:t>
            </w:r>
            <w:r>
              <w:rPr>
                <w:rFonts w:eastAsia="Calibri" w:cs="Arial"/>
                <w:sz w:val="18"/>
                <w:szCs w:val="18"/>
              </w:rPr>
              <w:t>nen</w:t>
            </w:r>
            <w:r w:rsidRPr="005D5BDE">
              <w:rPr>
                <w:rFonts w:eastAsia="Calibri" w:cs="Arial"/>
                <w:sz w:val="18"/>
                <w:szCs w:val="18"/>
              </w:rPr>
              <w:t>falls den historischen und medialen Kontext berücksichtigen</w:t>
            </w:r>
          </w:p>
          <w:p w:rsidR="00715A41" w:rsidRPr="000359D2" w:rsidRDefault="00715A41" w:rsidP="00715A41">
            <w:pPr>
              <w:rPr>
                <w:rFonts w:eastAsia="Calibri" w:cs="Arial"/>
                <w:sz w:val="18"/>
                <w:szCs w:val="18"/>
              </w:rPr>
            </w:pPr>
            <w:r w:rsidRPr="000359D2">
              <w:rPr>
                <w:rFonts w:eastAsia="Calibri" w:cs="Arial"/>
                <w:sz w:val="18"/>
                <w:szCs w:val="18"/>
              </w:rPr>
              <w:t>19. Vergleiche zwischen Texten anstellen, Vergleichsaspekte herausarbeiten (E) und für das Textverstehen nutzen</w:t>
            </w:r>
          </w:p>
          <w:p w:rsidR="00715A41" w:rsidRPr="000359D2" w:rsidRDefault="00715A41" w:rsidP="00715A41">
            <w:pPr>
              <w:rPr>
                <w:rFonts w:eastAsia="Calibri" w:cs="Arial"/>
                <w:sz w:val="18"/>
                <w:szCs w:val="18"/>
              </w:rPr>
            </w:pPr>
            <w:r w:rsidRPr="000359D2">
              <w:rPr>
                <w:rFonts w:eastAsia="Calibri" w:cs="Arial"/>
                <w:sz w:val="18"/>
                <w:szCs w:val="18"/>
              </w:rPr>
              <w:t>20. Information und Wertung in Texten unterscheiden</w:t>
            </w:r>
          </w:p>
          <w:p w:rsidR="00715A41" w:rsidRPr="000359D2" w:rsidRDefault="00715A41" w:rsidP="00715A41">
            <w:pPr>
              <w:rPr>
                <w:rFonts w:eastAsia="Calibri" w:cs="Arial"/>
                <w:sz w:val="18"/>
                <w:szCs w:val="18"/>
              </w:rPr>
            </w:pPr>
            <w:r w:rsidRPr="000359D2">
              <w:rPr>
                <w:rFonts w:eastAsia="Calibri" w:cs="Arial"/>
                <w:sz w:val="18"/>
                <w:szCs w:val="18"/>
              </w:rPr>
              <w:t xml:space="preserve">24. zwischen verschiedenen Lesehaltungen unterscheiden (analytisch, identifikatorisch, wertend) und ihre jeweilige Lesehaltung einordnen </w:t>
            </w:r>
          </w:p>
          <w:p w:rsidR="00715A41" w:rsidRPr="000359D2" w:rsidRDefault="00715A41" w:rsidP="00715A41">
            <w:pPr>
              <w:rPr>
                <w:rFonts w:eastAsia="Calibri" w:cs="Arial"/>
                <w:sz w:val="18"/>
                <w:szCs w:val="18"/>
              </w:rPr>
            </w:pPr>
            <w:r w:rsidRPr="000359D2">
              <w:rPr>
                <w:rFonts w:eastAsia="Calibri" w:cs="Arial"/>
                <w:sz w:val="18"/>
                <w:szCs w:val="18"/>
              </w:rPr>
              <w:t>26. die Bedingungen von Textverstehensprozessen erkennen, reflektieren und in ihren Bedeutungszuschreibungen berücksichtigen (E)</w:t>
            </w:r>
          </w:p>
          <w:p w:rsidR="00715A41" w:rsidRDefault="00715A41" w:rsidP="00715A41">
            <w:pPr>
              <w:rPr>
                <w:rFonts w:eastAsia="Calibri" w:cs="Arial"/>
                <w:sz w:val="18"/>
                <w:szCs w:val="18"/>
              </w:rPr>
            </w:pPr>
            <w:r w:rsidRPr="000359D2">
              <w:rPr>
                <w:rFonts w:eastAsia="Calibri" w:cs="Arial"/>
                <w:sz w:val="18"/>
                <w:szCs w:val="18"/>
              </w:rPr>
              <w:t>27. das Verhältnis von Wirklichkeit, Fiktionalität und Virtualität (E) reflektieren</w:t>
            </w:r>
          </w:p>
          <w:p w:rsidR="00715A41" w:rsidRPr="00E5438D" w:rsidRDefault="00715A41" w:rsidP="00715A41">
            <w:pPr>
              <w:spacing w:before="60"/>
              <w:rPr>
                <w:rFonts w:eastAsia="Calibri" w:cs="Arial"/>
                <w:i/>
                <w:szCs w:val="22"/>
              </w:rPr>
            </w:pPr>
          </w:p>
        </w:tc>
        <w:tc>
          <w:tcPr>
            <w:tcW w:w="1245" w:type="pct"/>
            <w:gridSpan w:val="2"/>
            <w:tcBorders>
              <w:top w:val="single" w:sz="4" w:space="0" w:color="auto"/>
              <w:left w:val="single" w:sz="4" w:space="0" w:color="auto"/>
              <w:bottom w:val="single" w:sz="4" w:space="0" w:color="auto"/>
              <w:right w:val="single" w:sz="4" w:space="0" w:color="auto"/>
            </w:tcBorders>
            <w:shd w:val="clear" w:color="auto" w:fill="auto"/>
          </w:tcPr>
          <w:p w:rsidR="00715A41" w:rsidRDefault="00715A41" w:rsidP="00715A41">
            <w:pPr>
              <w:rPr>
                <w:rFonts w:eastAsia="Calibri" w:cs="Arial"/>
                <w:sz w:val="18"/>
                <w:szCs w:val="18"/>
                <w:u w:val="single"/>
              </w:rPr>
            </w:pPr>
            <w:r>
              <w:rPr>
                <w:rFonts w:eastAsia="Calibri" w:cs="Arial"/>
                <w:sz w:val="18"/>
                <w:szCs w:val="18"/>
                <w:u w:val="single"/>
              </w:rPr>
              <w:t>3.2.1.2</w:t>
            </w:r>
            <w:r w:rsidRPr="007D656F">
              <w:rPr>
                <w:rFonts w:eastAsia="Calibri" w:cs="Arial"/>
                <w:sz w:val="18"/>
                <w:szCs w:val="18"/>
                <w:u w:val="single"/>
              </w:rPr>
              <w:t xml:space="preserve"> </w:t>
            </w:r>
            <w:r>
              <w:rPr>
                <w:rFonts w:eastAsia="Calibri" w:cs="Arial"/>
                <w:sz w:val="18"/>
                <w:szCs w:val="18"/>
                <w:u w:val="single"/>
              </w:rPr>
              <w:t>Sach- und Gebrauchstexte</w:t>
            </w:r>
          </w:p>
          <w:p w:rsidR="00715A41" w:rsidRDefault="00715A41" w:rsidP="00715A41">
            <w:pPr>
              <w:rPr>
                <w:rFonts w:eastAsia="Calibri" w:cs="Arial"/>
                <w:sz w:val="18"/>
                <w:szCs w:val="18"/>
              </w:rPr>
            </w:pPr>
            <w:r w:rsidRPr="00EB63C8">
              <w:rPr>
                <w:rFonts w:eastAsia="Calibri" w:cs="Arial"/>
                <w:sz w:val="18"/>
                <w:szCs w:val="18"/>
              </w:rPr>
              <w:t>(9</w:t>
            </w:r>
            <w:r>
              <w:rPr>
                <w:rFonts w:eastAsia="Calibri" w:cs="Arial"/>
                <w:sz w:val="18"/>
                <w:szCs w:val="18"/>
              </w:rPr>
              <w:t>GM</w:t>
            </w:r>
            <w:r w:rsidRPr="00EB63C8">
              <w:rPr>
                <w:rFonts w:eastAsia="Calibri" w:cs="Arial"/>
                <w:sz w:val="18"/>
                <w:szCs w:val="18"/>
              </w:rPr>
              <w:t>) Sachtexte aufgrund ihrer appellativen, instruierenden, informierenden und regulierenden Funktionen bestimmen und unterscheiden</w:t>
            </w:r>
            <w:r>
              <w:rPr>
                <w:rFonts w:eastAsia="Calibri" w:cs="Arial"/>
                <w:sz w:val="18"/>
                <w:szCs w:val="18"/>
              </w:rPr>
              <w:t xml:space="preserve"> </w:t>
            </w:r>
          </w:p>
          <w:p w:rsidR="00715A41" w:rsidRDefault="00715A41" w:rsidP="00715A41">
            <w:pPr>
              <w:rPr>
                <w:rFonts w:eastAsia="Calibri" w:cs="Arial"/>
                <w:sz w:val="18"/>
                <w:szCs w:val="18"/>
              </w:rPr>
            </w:pPr>
            <w:r w:rsidRPr="00EB63C8">
              <w:rPr>
                <w:rFonts w:eastAsia="Calibri" w:cs="Arial"/>
                <w:sz w:val="18"/>
                <w:szCs w:val="18"/>
              </w:rPr>
              <w:t>(</w:t>
            </w:r>
            <w:r w:rsidR="00F54B79">
              <w:rPr>
                <w:rFonts w:eastAsia="Calibri" w:cs="Arial"/>
                <w:sz w:val="18"/>
                <w:szCs w:val="18"/>
              </w:rPr>
              <w:t>z.B.</w:t>
            </w:r>
            <w:r w:rsidRPr="00EB63C8">
              <w:rPr>
                <w:rFonts w:eastAsia="Calibri" w:cs="Arial"/>
                <w:sz w:val="18"/>
                <w:szCs w:val="18"/>
              </w:rPr>
              <w:t xml:space="preserve"> Werbetext, Bedienungsanleitung, Lexikonartikel)</w:t>
            </w:r>
          </w:p>
          <w:p w:rsidR="00715A41" w:rsidRDefault="00715A41" w:rsidP="00715A41">
            <w:pPr>
              <w:rPr>
                <w:rFonts w:eastAsia="Calibri" w:cs="Arial"/>
                <w:sz w:val="18"/>
                <w:szCs w:val="18"/>
              </w:rPr>
            </w:pPr>
            <w:r w:rsidRPr="00EB63C8">
              <w:rPr>
                <w:rFonts w:eastAsia="Calibri" w:cs="Arial"/>
                <w:sz w:val="18"/>
                <w:szCs w:val="18"/>
              </w:rPr>
              <w:t>(9</w:t>
            </w:r>
            <w:r>
              <w:rPr>
                <w:rFonts w:eastAsia="Calibri" w:cs="Arial"/>
                <w:sz w:val="18"/>
                <w:szCs w:val="18"/>
              </w:rPr>
              <w:t>E</w:t>
            </w:r>
            <w:r w:rsidRPr="00EB63C8">
              <w:rPr>
                <w:rFonts w:eastAsia="Calibri" w:cs="Arial"/>
                <w:sz w:val="18"/>
                <w:szCs w:val="18"/>
              </w:rPr>
              <w:t>) Sachtexte aufgrund ihrer informierenden, instruierenden, appellativen, argumentierenden, regulierenden Funktion bestimmen und unterscheiden (</w:t>
            </w:r>
            <w:r w:rsidR="00F54B79">
              <w:rPr>
                <w:rFonts w:eastAsia="Calibri" w:cs="Arial"/>
                <w:sz w:val="18"/>
                <w:szCs w:val="18"/>
              </w:rPr>
              <w:t>z.B.</w:t>
            </w:r>
            <w:r w:rsidRPr="00EB63C8">
              <w:rPr>
                <w:rFonts w:eastAsia="Calibri" w:cs="Arial"/>
                <w:sz w:val="18"/>
                <w:szCs w:val="18"/>
              </w:rPr>
              <w:t xml:space="preserve"> Lexikonartikel, Gebrauchsanweisung, Nachricht, Werbetext, Gesetzestext</w:t>
            </w:r>
            <w:r>
              <w:rPr>
                <w:rFonts w:eastAsia="Calibri" w:cs="Arial"/>
                <w:sz w:val="18"/>
                <w:szCs w:val="18"/>
              </w:rPr>
              <w:t>)</w:t>
            </w:r>
          </w:p>
          <w:p w:rsidR="00715A41" w:rsidRDefault="00715A41" w:rsidP="00273865">
            <w:pPr>
              <w:rPr>
                <w:rFonts w:eastAsia="Calibri" w:cs="Arial"/>
                <w:sz w:val="18"/>
                <w:szCs w:val="18"/>
              </w:rPr>
            </w:pPr>
            <w:r w:rsidRPr="00EB63C8">
              <w:rPr>
                <w:rFonts w:eastAsia="Calibri" w:cs="Arial"/>
                <w:sz w:val="18"/>
                <w:szCs w:val="18"/>
              </w:rPr>
              <w:t>(10</w:t>
            </w:r>
            <w:r>
              <w:rPr>
                <w:rFonts w:eastAsia="Calibri" w:cs="Arial"/>
                <w:sz w:val="18"/>
                <w:szCs w:val="18"/>
              </w:rPr>
              <w:t>G</w:t>
            </w:r>
            <w:r w:rsidR="00273865">
              <w:rPr>
                <w:rFonts w:eastAsia="Calibri" w:cs="Arial"/>
                <w:sz w:val="18"/>
                <w:szCs w:val="18"/>
              </w:rPr>
              <w:t>M</w:t>
            </w:r>
            <w:r w:rsidRPr="00EB63C8">
              <w:rPr>
                <w:rFonts w:eastAsia="Calibri" w:cs="Arial"/>
                <w:sz w:val="18"/>
                <w:szCs w:val="18"/>
              </w:rPr>
              <w:t>) Gestaltungsmittel eines Textes erkennen</w:t>
            </w:r>
            <w:r w:rsidR="00273865">
              <w:rPr>
                <w:rFonts w:eastAsia="Calibri" w:cs="Arial"/>
                <w:sz w:val="18"/>
                <w:szCs w:val="18"/>
              </w:rPr>
              <w:t xml:space="preserve"> M: </w:t>
            </w:r>
            <w:r>
              <w:rPr>
                <w:rFonts w:eastAsia="Calibri" w:cs="Arial"/>
                <w:sz w:val="18"/>
                <w:szCs w:val="18"/>
              </w:rPr>
              <w:t>und</w:t>
            </w:r>
            <w:r w:rsidRPr="00FB2F18">
              <w:rPr>
                <w:rFonts w:eastAsia="Calibri" w:cs="Arial"/>
                <w:sz w:val="18"/>
                <w:szCs w:val="18"/>
              </w:rPr>
              <w:t xml:space="preserve"> beschreiben</w:t>
            </w:r>
          </w:p>
          <w:p w:rsidR="00715A41" w:rsidRPr="00FB2F18" w:rsidRDefault="00715A41" w:rsidP="00715A41">
            <w:pPr>
              <w:rPr>
                <w:rFonts w:eastAsia="Calibri" w:cs="Arial"/>
                <w:sz w:val="18"/>
                <w:szCs w:val="18"/>
              </w:rPr>
            </w:pPr>
            <w:r w:rsidRPr="00FB2F18">
              <w:rPr>
                <w:rFonts w:eastAsia="Calibri" w:cs="Arial"/>
                <w:sz w:val="18"/>
                <w:szCs w:val="18"/>
              </w:rPr>
              <w:t>(10</w:t>
            </w:r>
            <w:r>
              <w:rPr>
                <w:rFonts w:eastAsia="Calibri" w:cs="Arial"/>
                <w:sz w:val="18"/>
                <w:szCs w:val="18"/>
              </w:rPr>
              <w:t>E</w:t>
            </w:r>
            <w:r w:rsidRPr="00FB2F18">
              <w:rPr>
                <w:rFonts w:eastAsia="Calibri" w:cs="Arial"/>
                <w:sz w:val="18"/>
                <w:szCs w:val="18"/>
              </w:rPr>
              <w:t>) Sach- und Gebrauchstexte hinsichtlich der A</w:t>
            </w:r>
            <w:r w:rsidR="00273865">
              <w:rPr>
                <w:rFonts w:eastAsia="Calibri" w:cs="Arial"/>
                <w:sz w:val="18"/>
                <w:szCs w:val="18"/>
              </w:rPr>
              <w:t>spekte</w:t>
            </w:r>
            <w:r w:rsidR="00273865">
              <w:rPr>
                <w:rFonts w:eastAsia="Calibri" w:cs="Arial"/>
                <w:sz w:val="18"/>
                <w:szCs w:val="18"/>
              </w:rPr>
              <w:br/>
              <w:t>– Thema, Informationsgehalt,</w:t>
            </w:r>
            <w:r w:rsidR="00273865">
              <w:rPr>
                <w:rFonts w:eastAsia="Calibri" w:cs="Arial"/>
                <w:sz w:val="18"/>
                <w:szCs w:val="18"/>
              </w:rPr>
              <w:br/>
              <w:t>– Aufbau,</w:t>
            </w:r>
            <w:r w:rsidR="00273865">
              <w:rPr>
                <w:rFonts w:eastAsia="Calibri" w:cs="Arial"/>
                <w:sz w:val="18"/>
                <w:szCs w:val="18"/>
              </w:rPr>
              <w:br/>
            </w:r>
            <w:r w:rsidRPr="00FB2F18">
              <w:rPr>
                <w:rFonts w:eastAsia="Calibri" w:cs="Arial"/>
                <w:sz w:val="18"/>
                <w:szCs w:val="18"/>
              </w:rPr>
              <w:t xml:space="preserve">– Sprache, </w:t>
            </w:r>
            <w:r w:rsidR="00273865">
              <w:rPr>
                <w:rFonts w:eastAsia="Calibri" w:cs="Arial"/>
                <w:sz w:val="18"/>
                <w:szCs w:val="18"/>
              </w:rPr>
              <w:br/>
            </w:r>
            <w:r w:rsidRPr="00FB2F18">
              <w:rPr>
                <w:rFonts w:eastAsia="Calibri" w:cs="Arial"/>
                <w:sz w:val="18"/>
                <w:szCs w:val="18"/>
              </w:rPr>
              <w:t>– Adressaten, Intention analysieren</w:t>
            </w:r>
          </w:p>
          <w:p w:rsidR="00715A41" w:rsidRDefault="00715A41" w:rsidP="00715A41">
            <w:pPr>
              <w:rPr>
                <w:rFonts w:eastAsia="Calibri" w:cs="Arial"/>
                <w:sz w:val="18"/>
                <w:szCs w:val="18"/>
              </w:rPr>
            </w:pPr>
            <w:r w:rsidRPr="00FB2F18">
              <w:rPr>
                <w:rFonts w:eastAsia="Calibri" w:cs="Arial"/>
                <w:sz w:val="18"/>
                <w:szCs w:val="18"/>
              </w:rPr>
              <w:t>(16) die Wirkung von Gestaltungsmitteln erkennen und beschreiben (auch Layout: Überschriften, Bildunterschriften, Abbildungen)</w:t>
            </w:r>
          </w:p>
          <w:p w:rsidR="00715A41" w:rsidRPr="00FB2F18" w:rsidRDefault="00715A41" w:rsidP="00715A41">
            <w:pPr>
              <w:rPr>
                <w:rFonts w:eastAsia="Calibri" w:cs="Arial"/>
                <w:sz w:val="18"/>
                <w:szCs w:val="18"/>
              </w:rPr>
            </w:pPr>
            <w:r w:rsidRPr="00FB2F18">
              <w:rPr>
                <w:rFonts w:eastAsia="Calibri" w:cs="Arial"/>
                <w:sz w:val="18"/>
                <w:szCs w:val="18"/>
              </w:rPr>
              <w:t>(16</w:t>
            </w:r>
            <w:r>
              <w:rPr>
                <w:rFonts w:eastAsia="Calibri" w:cs="Arial"/>
                <w:sz w:val="18"/>
                <w:szCs w:val="18"/>
              </w:rPr>
              <w:t>E</w:t>
            </w:r>
            <w:r w:rsidRPr="00FB2F18">
              <w:rPr>
                <w:rFonts w:eastAsia="Calibri" w:cs="Arial"/>
                <w:sz w:val="18"/>
                <w:szCs w:val="18"/>
              </w:rPr>
              <w:t>) die Wirkung eines Textes beschreiben und begründen (Textteile und Textganzes)</w:t>
            </w:r>
          </w:p>
          <w:p w:rsidR="00715A41" w:rsidRPr="00FB2F18" w:rsidRDefault="00715A41" w:rsidP="00715A41">
            <w:pPr>
              <w:rPr>
                <w:rFonts w:eastAsia="Calibri" w:cs="Arial"/>
                <w:sz w:val="18"/>
                <w:szCs w:val="18"/>
              </w:rPr>
            </w:pPr>
            <w:r w:rsidRPr="00FB2F18">
              <w:rPr>
                <w:rFonts w:eastAsia="Calibri" w:cs="Arial"/>
                <w:sz w:val="18"/>
                <w:szCs w:val="18"/>
              </w:rPr>
              <w:t>(17) eigene und f</w:t>
            </w:r>
            <w:r>
              <w:rPr>
                <w:rFonts w:eastAsia="Calibri" w:cs="Arial"/>
                <w:sz w:val="18"/>
                <w:szCs w:val="18"/>
              </w:rPr>
              <w:t>remde Lebenswelten beschreiben</w:t>
            </w:r>
            <w:r w:rsidR="00273865">
              <w:rPr>
                <w:rFonts w:eastAsia="Calibri" w:cs="Arial"/>
                <w:sz w:val="18"/>
                <w:szCs w:val="18"/>
              </w:rPr>
              <w:t xml:space="preserve">, ME: </w:t>
            </w:r>
            <w:r w:rsidRPr="00FB2F18">
              <w:rPr>
                <w:rFonts w:eastAsia="Calibri" w:cs="Arial"/>
                <w:sz w:val="18"/>
                <w:szCs w:val="18"/>
              </w:rPr>
              <w:t xml:space="preserve">vergleichen </w:t>
            </w:r>
            <w:r w:rsidR="00273865">
              <w:rPr>
                <w:rFonts w:eastAsia="Calibri" w:cs="Arial"/>
                <w:sz w:val="18"/>
                <w:szCs w:val="18"/>
              </w:rPr>
              <w:t xml:space="preserve">E: und </w:t>
            </w:r>
            <w:r w:rsidRPr="00FB2F18">
              <w:rPr>
                <w:rFonts w:eastAsia="Calibri" w:cs="Arial"/>
                <w:sz w:val="18"/>
                <w:szCs w:val="18"/>
              </w:rPr>
              <w:t>bewerten (Alterität)</w:t>
            </w:r>
          </w:p>
          <w:p w:rsidR="00715A41" w:rsidRDefault="00715A41" w:rsidP="00715A41">
            <w:pPr>
              <w:rPr>
                <w:rFonts w:eastAsia="Calibri" w:cs="Arial"/>
                <w:sz w:val="18"/>
                <w:szCs w:val="18"/>
              </w:rPr>
            </w:pPr>
            <w:r w:rsidRPr="00FB2F18">
              <w:rPr>
                <w:rFonts w:eastAsia="Calibri" w:cs="Arial"/>
                <w:sz w:val="18"/>
                <w:szCs w:val="18"/>
              </w:rPr>
              <w:t>(18</w:t>
            </w:r>
            <w:r>
              <w:rPr>
                <w:rFonts w:eastAsia="Calibri" w:cs="Arial"/>
                <w:sz w:val="18"/>
                <w:szCs w:val="18"/>
              </w:rPr>
              <w:t>E</w:t>
            </w:r>
            <w:r w:rsidRPr="00FB2F18">
              <w:rPr>
                <w:rFonts w:eastAsia="Calibri" w:cs="Arial"/>
                <w:sz w:val="18"/>
                <w:szCs w:val="18"/>
              </w:rPr>
              <w:t>) Texte inhaltlich und formal vergleichen</w:t>
            </w:r>
            <w:r>
              <w:rPr>
                <w:rFonts w:eastAsia="Calibri" w:cs="Arial"/>
                <w:sz w:val="18"/>
                <w:szCs w:val="18"/>
              </w:rPr>
              <w:t xml:space="preserve">, auch solche unterschiedlicher </w:t>
            </w:r>
            <w:r w:rsidRPr="00FB2F18">
              <w:rPr>
                <w:rFonts w:eastAsia="Calibri" w:cs="Arial"/>
                <w:sz w:val="18"/>
                <w:szCs w:val="18"/>
              </w:rPr>
              <w:t>Textsorten bzw. medialer Formen</w:t>
            </w:r>
          </w:p>
          <w:p w:rsidR="00715A41" w:rsidRDefault="00715A41" w:rsidP="00715A41">
            <w:pPr>
              <w:rPr>
                <w:rFonts w:eastAsia="Calibri" w:cs="Arial"/>
                <w:sz w:val="18"/>
                <w:szCs w:val="18"/>
              </w:rPr>
            </w:pPr>
            <w:r>
              <w:rPr>
                <w:rFonts w:eastAsia="Calibri" w:cs="Arial"/>
                <w:sz w:val="18"/>
                <w:szCs w:val="18"/>
              </w:rPr>
              <w:t xml:space="preserve">(21G) </w:t>
            </w:r>
            <w:r w:rsidRPr="000359D2">
              <w:rPr>
                <w:rFonts w:eastAsia="Calibri" w:cs="Arial"/>
                <w:sz w:val="18"/>
                <w:szCs w:val="18"/>
              </w:rPr>
              <w:t>die Intention eines Textes erkennen und bewerten</w:t>
            </w:r>
          </w:p>
          <w:p w:rsidR="00715A41" w:rsidRDefault="00715A41" w:rsidP="00715A41">
            <w:pPr>
              <w:rPr>
                <w:rFonts w:eastAsia="Calibri" w:cs="Arial"/>
                <w:sz w:val="18"/>
                <w:szCs w:val="18"/>
              </w:rPr>
            </w:pPr>
            <w:r>
              <w:rPr>
                <w:rFonts w:eastAsia="Calibri" w:cs="Arial"/>
                <w:sz w:val="18"/>
                <w:szCs w:val="18"/>
              </w:rPr>
              <w:t xml:space="preserve">(21M) </w:t>
            </w:r>
            <w:r w:rsidRPr="000359D2">
              <w:rPr>
                <w:rFonts w:eastAsia="Calibri" w:cs="Arial"/>
                <w:sz w:val="18"/>
                <w:szCs w:val="18"/>
              </w:rPr>
              <w:t>den Standpunkt des Verfassers bestimmen und bewerten</w:t>
            </w:r>
          </w:p>
          <w:p w:rsidR="00715A41" w:rsidRDefault="00715A41" w:rsidP="00715A41">
            <w:pPr>
              <w:rPr>
                <w:rFonts w:eastAsia="Calibri" w:cs="Arial"/>
                <w:sz w:val="18"/>
                <w:szCs w:val="18"/>
              </w:rPr>
            </w:pPr>
            <w:r>
              <w:rPr>
                <w:rFonts w:eastAsia="Calibri" w:cs="Arial"/>
                <w:sz w:val="18"/>
                <w:szCs w:val="18"/>
              </w:rPr>
              <w:t xml:space="preserve">(21E) </w:t>
            </w:r>
            <w:r w:rsidRPr="000359D2">
              <w:rPr>
                <w:rFonts w:eastAsia="Calibri" w:cs="Arial"/>
                <w:sz w:val="18"/>
                <w:szCs w:val="18"/>
              </w:rPr>
              <w:t>Thesen problematisieren und erörtern</w:t>
            </w:r>
          </w:p>
          <w:p w:rsidR="00715A41" w:rsidRDefault="00715A41" w:rsidP="00715A41">
            <w:pPr>
              <w:rPr>
                <w:rFonts w:eastAsia="Calibri" w:cs="Arial"/>
                <w:sz w:val="18"/>
                <w:szCs w:val="18"/>
                <w:u w:val="single"/>
              </w:rPr>
            </w:pPr>
            <w:r w:rsidRPr="00992B23">
              <w:rPr>
                <w:rFonts w:eastAsia="Calibri" w:cs="Arial"/>
                <w:sz w:val="18"/>
                <w:szCs w:val="18"/>
                <w:u w:val="single"/>
              </w:rPr>
              <w:t>3.2.1.3 Medien</w:t>
            </w:r>
          </w:p>
          <w:p w:rsidR="00273865" w:rsidRPr="005A3DBB" w:rsidRDefault="00715A41" w:rsidP="00273865">
            <w:pPr>
              <w:rPr>
                <w:rFonts w:eastAsia="Calibri" w:cs="Arial"/>
                <w:sz w:val="18"/>
                <w:szCs w:val="18"/>
              </w:rPr>
            </w:pPr>
            <w:r w:rsidRPr="005A3DBB">
              <w:rPr>
                <w:rFonts w:eastAsia="Calibri" w:cs="Arial"/>
                <w:sz w:val="18"/>
                <w:szCs w:val="18"/>
              </w:rPr>
              <w:t>(2) Funktionen von Medien unterscheiden</w:t>
            </w:r>
            <w:r w:rsidR="00273865">
              <w:rPr>
                <w:rFonts w:eastAsia="Calibri" w:cs="Arial"/>
                <w:sz w:val="18"/>
                <w:szCs w:val="18"/>
              </w:rPr>
              <w:t xml:space="preserve">, ME: </w:t>
            </w:r>
          </w:p>
          <w:p w:rsidR="00715A41" w:rsidRPr="005A3DBB" w:rsidRDefault="00715A41" w:rsidP="00715A41">
            <w:pPr>
              <w:rPr>
                <w:rFonts w:eastAsia="Calibri" w:cs="Arial"/>
                <w:sz w:val="18"/>
                <w:szCs w:val="18"/>
              </w:rPr>
            </w:pPr>
            <w:r w:rsidRPr="005A3DBB">
              <w:rPr>
                <w:rFonts w:eastAsia="Calibri" w:cs="Arial"/>
                <w:sz w:val="18"/>
                <w:szCs w:val="18"/>
              </w:rPr>
              <w:t>vergleichen</w:t>
            </w:r>
            <w:r w:rsidR="00273865">
              <w:rPr>
                <w:rFonts w:eastAsia="Calibri" w:cs="Arial"/>
                <w:sz w:val="18"/>
                <w:szCs w:val="18"/>
              </w:rPr>
              <w:t xml:space="preserve"> E:</w:t>
            </w:r>
            <w:r w:rsidRPr="005A3DBB">
              <w:rPr>
                <w:rFonts w:eastAsia="Calibri" w:cs="Arial"/>
                <w:sz w:val="18"/>
                <w:szCs w:val="18"/>
              </w:rPr>
              <w:t xml:space="preserve"> und bewerten (Information, Unterhaltung, Kommunikation, auch Werbung)</w:t>
            </w:r>
          </w:p>
          <w:p w:rsidR="00715A41" w:rsidRDefault="00715A41" w:rsidP="00715A41">
            <w:pPr>
              <w:rPr>
                <w:rFonts w:eastAsia="Calibri" w:cs="Arial"/>
                <w:sz w:val="18"/>
                <w:szCs w:val="18"/>
              </w:rPr>
            </w:pPr>
            <w:r w:rsidRPr="005A3DBB">
              <w:rPr>
                <w:rFonts w:eastAsia="Calibri" w:cs="Arial"/>
                <w:sz w:val="18"/>
                <w:szCs w:val="18"/>
              </w:rPr>
              <w:t>(19G</w:t>
            </w:r>
            <w:r w:rsidR="00273865">
              <w:rPr>
                <w:rFonts w:eastAsia="Calibri" w:cs="Arial"/>
                <w:sz w:val="18"/>
                <w:szCs w:val="18"/>
              </w:rPr>
              <w:t>M</w:t>
            </w:r>
            <w:r w:rsidRPr="005A3DBB">
              <w:rPr>
                <w:rFonts w:eastAsia="Calibri" w:cs="Arial"/>
                <w:sz w:val="18"/>
                <w:szCs w:val="18"/>
              </w:rPr>
              <w:t>) ihren eigenen Umgang mit Medien im Alltag beschreiben, erläutern und sich damit kritisch auseinandersetzen (</w:t>
            </w:r>
            <w:r w:rsidR="00F54B79">
              <w:rPr>
                <w:rFonts w:eastAsia="Calibri" w:cs="Arial"/>
                <w:sz w:val="18"/>
                <w:szCs w:val="18"/>
              </w:rPr>
              <w:t>z.B.</w:t>
            </w:r>
            <w:r w:rsidRPr="005A3DBB">
              <w:rPr>
                <w:rFonts w:eastAsia="Calibri" w:cs="Arial"/>
                <w:sz w:val="18"/>
                <w:szCs w:val="18"/>
              </w:rPr>
              <w:t xml:space="preserve"> Auseinandersetzung mit Konsumverhalten, Cyber-Mobbing)</w:t>
            </w:r>
          </w:p>
          <w:p w:rsidR="00715A41" w:rsidRDefault="00715A41" w:rsidP="00715A41">
            <w:pPr>
              <w:rPr>
                <w:rFonts w:eastAsia="Calibri" w:cs="Arial"/>
                <w:sz w:val="18"/>
                <w:szCs w:val="18"/>
              </w:rPr>
            </w:pPr>
            <w:r>
              <w:rPr>
                <w:rFonts w:eastAsia="Calibri" w:cs="Arial"/>
                <w:sz w:val="18"/>
                <w:szCs w:val="18"/>
              </w:rPr>
              <w:t xml:space="preserve">(19E) </w:t>
            </w:r>
            <w:r w:rsidRPr="005A3DBB">
              <w:rPr>
                <w:rFonts w:eastAsia="Calibri" w:cs="Arial"/>
                <w:sz w:val="18"/>
                <w:szCs w:val="18"/>
              </w:rPr>
              <w:t>das eigene Medienverhalten und den eigenen Mediengebrauch beschreiben, erläutern und reflektieren (</w:t>
            </w:r>
            <w:r w:rsidR="00F54B79">
              <w:rPr>
                <w:rFonts w:eastAsia="Calibri" w:cs="Arial"/>
                <w:sz w:val="18"/>
                <w:szCs w:val="18"/>
              </w:rPr>
              <w:t>z.B.</w:t>
            </w:r>
            <w:r w:rsidRPr="005A3DBB">
              <w:rPr>
                <w:rFonts w:eastAsia="Calibri" w:cs="Arial"/>
                <w:sz w:val="18"/>
                <w:szCs w:val="18"/>
              </w:rPr>
              <w:t xml:space="preserve"> Auseinandersetzung mit Konsumverhalten, Cyber-Mobbing)</w:t>
            </w:r>
          </w:p>
          <w:p w:rsidR="00715A41" w:rsidRDefault="00715A41" w:rsidP="00273865">
            <w:pPr>
              <w:rPr>
                <w:rFonts w:eastAsia="Calibri" w:cs="Arial"/>
                <w:sz w:val="18"/>
                <w:szCs w:val="18"/>
              </w:rPr>
            </w:pPr>
            <w:r>
              <w:rPr>
                <w:rFonts w:eastAsia="Calibri" w:cs="Arial"/>
                <w:sz w:val="18"/>
                <w:szCs w:val="18"/>
              </w:rPr>
              <w:t>(20M</w:t>
            </w:r>
            <w:r w:rsidR="00273865">
              <w:rPr>
                <w:rFonts w:eastAsia="Calibri" w:cs="Arial"/>
                <w:sz w:val="18"/>
                <w:szCs w:val="18"/>
              </w:rPr>
              <w:t>E</w:t>
            </w:r>
            <w:r>
              <w:rPr>
                <w:rFonts w:eastAsia="Calibri" w:cs="Arial"/>
                <w:sz w:val="18"/>
                <w:szCs w:val="18"/>
              </w:rPr>
              <w:t xml:space="preserve">) </w:t>
            </w:r>
            <w:r w:rsidRPr="005A3DBB">
              <w:rPr>
                <w:rFonts w:eastAsia="Calibri" w:cs="Arial"/>
                <w:sz w:val="18"/>
                <w:szCs w:val="18"/>
              </w:rPr>
              <w:t>Informationen aus Medien hinsichtlich ihrer Zuverlässigkeit und Glaubwürdigkeit prüfen</w:t>
            </w:r>
            <w:r w:rsidR="00273865">
              <w:rPr>
                <w:rFonts w:eastAsia="Calibri" w:cs="Arial"/>
                <w:sz w:val="18"/>
                <w:szCs w:val="18"/>
              </w:rPr>
              <w:t xml:space="preserve">, E: </w:t>
            </w:r>
            <w:r w:rsidRPr="005A3DBB">
              <w:rPr>
                <w:rFonts w:eastAsia="Calibri" w:cs="Arial"/>
                <w:sz w:val="18"/>
                <w:szCs w:val="18"/>
              </w:rPr>
              <w:t>auch vergleichend mit alternativen Medienangeboten</w:t>
            </w:r>
          </w:p>
          <w:p w:rsidR="00715A41" w:rsidRDefault="00715A41" w:rsidP="00715A41">
            <w:pPr>
              <w:rPr>
                <w:rFonts w:eastAsia="Calibri" w:cs="Arial"/>
                <w:sz w:val="18"/>
                <w:szCs w:val="18"/>
              </w:rPr>
            </w:pPr>
            <w:r>
              <w:rPr>
                <w:rFonts w:eastAsia="Calibri" w:cs="Arial"/>
                <w:sz w:val="18"/>
                <w:szCs w:val="18"/>
              </w:rPr>
              <w:t xml:space="preserve">(21) </w:t>
            </w:r>
            <w:r w:rsidRPr="005A3DBB">
              <w:rPr>
                <w:rFonts w:eastAsia="Calibri" w:cs="Arial"/>
                <w:sz w:val="18"/>
                <w:szCs w:val="18"/>
              </w:rPr>
              <w:t>sich mit Gefahren der Mediennutzung auseinandersetzen und angemessen und präventiv agieren; Urheberrecht, Datenschutz und Persönlichkeitsrechte beim Umgang mit Medien berücksichtigen</w:t>
            </w:r>
          </w:p>
          <w:p w:rsidR="00715A41" w:rsidRPr="00E5438D" w:rsidRDefault="00715A41" w:rsidP="00715A41">
            <w:pPr>
              <w:rPr>
                <w:rFonts w:eastAsia="Calibri" w:cs="Arial"/>
                <w:sz w:val="18"/>
                <w:szCs w:val="18"/>
                <w:u w:val="single"/>
              </w:rPr>
            </w:pPr>
            <w:r w:rsidRPr="00E5438D">
              <w:rPr>
                <w:rFonts w:eastAsia="Calibri" w:cs="Arial"/>
                <w:sz w:val="18"/>
                <w:szCs w:val="18"/>
                <w:u w:val="single"/>
              </w:rPr>
              <w:t>3.2.2.2 Funktion von Äußerungen</w:t>
            </w:r>
          </w:p>
          <w:p w:rsidR="00715A41" w:rsidRDefault="00715A41" w:rsidP="00715A41">
            <w:pPr>
              <w:rPr>
                <w:rFonts w:eastAsia="Calibri" w:cs="Arial"/>
                <w:sz w:val="18"/>
                <w:szCs w:val="18"/>
              </w:rPr>
            </w:pPr>
            <w:r w:rsidRPr="005A3DBB">
              <w:rPr>
                <w:rFonts w:eastAsia="Calibri" w:cs="Arial"/>
                <w:sz w:val="18"/>
                <w:szCs w:val="18"/>
              </w:rPr>
              <w:t>(2G) Sprechweisen erkennen (</w:t>
            </w:r>
            <w:r w:rsidR="00F54B79">
              <w:rPr>
                <w:rFonts w:eastAsia="Calibri" w:cs="Arial"/>
                <w:sz w:val="18"/>
                <w:szCs w:val="18"/>
              </w:rPr>
              <w:t>z.B.</w:t>
            </w:r>
            <w:r w:rsidRPr="005A3DBB">
              <w:rPr>
                <w:rFonts w:eastAsia="Calibri" w:cs="Arial"/>
                <w:sz w:val="18"/>
                <w:szCs w:val="18"/>
              </w:rPr>
              <w:t xml:space="preserve"> formelle oder pejorative Sprache)</w:t>
            </w:r>
          </w:p>
          <w:p w:rsidR="00715A41" w:rsidRDefault="00715A41" w:rsidP="00715A41">
            <w:pPr>
              <w:rPr>
                <w:rFonts w:eastAsia="Calibri" w:cs="Arial"/>
                <w:sz w:val="18"/>
                <w:szCs w:val="18"/>
              </w:rPr>
            </w:pPr>
            <w:r>
              <w:rPr>
                <w:rFonts w:eastAsia="Calibri" w:cs="Arial"/>
                <w:sz w:val="18"/>
                <w:szCs w:val="18"/>
              </w:rPr>
              <w:t xml:space="preserve">(2M) </w:t>
            </w:r>
            <w:r w:rsidRPr="005A3DBB">
              <w:rPr>
                <w:rFonts w:eastAsia="Calibri" w:cs="Arial"/>
                <w:sz w:val="18"/>
                <w:szCs w:val="18"/>
              </w:rPr>
              <w:t>Sprechweisen unterscheiden (</w:t>
            </w:r>
            <w:r w:rsidR="00F54B79">
              <w:rPr>
                <w:rFonts w:eastAsia="Calibri" w:cs="Arial"/>
                <w:sz w:val="18"/>
                <w:szCs w:val="18"/>
              </w:rPr>
              <w:t>z.B.</w:t>
            </w:r>
            <w:r w:rsidRPr="005A3DBB">
              <w:rPr>
                <w:rFonts w:eastAsia="Calibri" w:cs="Arial"/>
                <w:sz w:val="18"/>
                <w:szCs w:val="18"/>
              </w:rPr>
              <w:t xml:space="preserve"> formelle oder pejorative Sprache)</w:t>
            </w:r>
          </w:p>
          <w:p w:rsidR="00715A41" w:rsidRDefault="00715A41" w:rsidP="00715A41">
            <w:pPr>
              <w:rPr>
                <w:rFonts w:eastAsia="Calibri" w:cs="Arial"/>
                <w:sz w:val="18"/>
                <w:szCs w:val="18"/>
              </w:rPr>
            </w:pPr>
            <w:r>
              <w:rPr>
                <w:rFonts w:eastAsia="Calibri" w:cs="Arial"/>
                <w:sz w:val="18"/>
                <w:szCs w:val="18"/>
              </w:rPr>
              <w:t xml:space="preserve">(2E) </w:t>
            </w:r>
            <w:r w:rsidRPr="005A3DBB">
              <w:rPr>
                <w:rFonts w:eastAsia="Calibri" w:cs="Arial"/>
                <w:sz w:val="18"/>
                <w:szCs w:val="18"/>
              </w:rPr>
              <w:t>unterschiedliche Sprechabsichten, Sprechakte und Sprechweisen erkennen, erläutern und deren Wirkungen im Kontext unterscheiden (</w:t>
            </w:r>
            <w:r w:rsidR="00F54B79">
              <w:rPr>
                <w:rFonts w:eastAsia="Calibri" w:cs="Arial"/>
                <w:sz w:val="18"/>
                <w:szCs w:val="18"/>
              </w:rPr>
              <w:t>z.B.</w:t>
            </w:r>
            <w:r w:rsidRPr="005A3DBB">
              <w:rPr>
                <w:rFonts w:eastAsia="Calibri" w:cs="Arial"/>
                <w:sz w:val="18"/>
                <w:szCs w:val="18"/>
              </w:rPr>
              <w:t xml:space="preserve"> formelle oder pejorative Sprache)</w:t>
            </w:r>
          </w:p>
          <w:p w:rsidR="00715A41" w:rsidRDefault="00715A41" w:rsidP="00715A41">
            <w:pPr>
              <w:rPr>
                <w:rFonts w:eastAsia="Calibri" w:cs="Arial"/>
                <w:sz w:val="18"/>
                <w:szCs w:val="18"/>
              </w:rPr>
            </w:pPr>
            <w:r>
              <w:rPr>
                <w:rFonts w:eastAsia="Calibri" w:cs="Arial"/>
                <w:sz w:val="18"/>
                <w:szCs w:val="18"/>
              </w:rPr>
              <w:t xml:space="preserve">(4G) </w:t>
            </w:r>
            <w:r w:rsidRPr="005A3DBB">
              <w:rPr>
                <w:rFonts w:eastAsia="Calibri" w:cs="Arial"/>
                <w:sz w:val="18"/>
                <w:szCs w:val="18"/>
              </w:rPr>
              <w:t>Merkmale gesprochener und geschriebener Sprache unterscheiden</w:t>
            </w:r>
          </w:p>
          <w:p w:rsidR="00715A41" w:rsidRDefault="00715A41" w:rsidP="00715A41">
            <w:pPr>
              <w:rPr>
                <w:rFonts w:eastAsia="Calibri" w:cs="Arial"/>
                <w:sz w:val="18"/>
                <w:szCs w:val="18"/>
              </w:rPr>
            </w:pPr>
            <w:r>
              <w:rPr>
                <w:rFonts w:eastAsia="Calibri" w:cs="Arial"/>
                <w:sz w:val="18"/>
                <w:szCs w:val="18"/>
              </w:rPr>
              <w:t xml:space="preserve">(4M) </w:t>
            </w:r>
            <w:r w:rsidRPr="005A3DBB">
              <w:rPr>
                <w:rFonts w:eastAsia="Calibri" w:cs="Arial"/>
                <w:sz w:val="18"/>
                <w:szCs w:val="18"/>
              </w:rPr>
              <w:t>distinktive Merkmale von gesprochener und geschriebener Sprache erkennen und beschreiben (</w:t>
            </w:r>
            <w:r w:rsidR="00F54B79">
              <w:rPr>
                <w:rFonts w:eastAsia="Calibri" w:cs="Arial"/>
                <w:sz w:val="18"/>
                <w:szCs w:val="18"/>
              </w:rPr>
              <w:t>z.B.</w:t>
            </w:r>
            <w:r w:rsidRPr="005A3DBB">
              <w:rPr>
                <w:rFonts w:eastAsia="Calibri" w:cs="Arial"/>
                <w:sz w:val="18"/>
                <w:szCs w:val="18"/>
              </w:rPr>
              <w:t xml:space="preserve"> Wortwahl, Syntax)</w:t>
            </w:r>
          </w:p>
          <w:p w:rsidR="00715A41" w:rsidRPr="005A3DBB" w:rsidRDefault="00715A41" w:rsidP="00715A41">
            <w:pPr>
              <w:rPr>
                <w:rFonts w:eastAsia="Calibri" w:cs="Arial"/>
                <w:sz w:val="18"/>
                <w:szCs w:val="18"/>
                <w:highlight w:val="green"/>
              </w:rPr>
            </w:pPr>
            <w:r>
              <w:rPr>
                <w:rFonts w:eastAsia="Calibri" w:cs="Arial"/>
                <w:sz w:val="18"/>
                <w:szCs w:val="18"/>
              </w:rPr>
              <w:t xml:space="preserve">(4E) </w:t>
            </w:r>
            <w:r w:rsidRPr="005A3DBB">
              <w:rPr>
                <w:rFonts w:eastAsia="Calibri" w:cs="Arial"/>
                <w:sz w:val="18"/>
                <w:szCs w:val="18"/>
              </w:rPr>
              <w:t>distinktive Merkmale gesprochener und geschriebener Sprache erkennen, benennen und in ihrer kommunikativen Bedeutung unterscheiden</w:t>
            </w:r>
          </w:p>
          <w:p w:rsidR="00715A41" w:rsidRPr="00E5438D" w:rsidRDefault="00AD38D0" w:rsidP="00715A41">
            <w:pPr>
              <w:rPr>
                <w:rFonts w:eastAsia="Calibri" w:cs="Arial"/>
                <w:sz w:val="18"/>
                <w:szCs w:val="18"/>
              </w:rPr>
            </w:pPr>
            <w:r>
              <w:rPr>
                <w:rFonts w:eastAsia="Calibri" w:cs="Arial"/>
                <w:sz w:val="18"/>
                <w:szCs w:val="18"/>
              </w:rPr>
              <w:t>(5</w:t>
            </w:r>
            <w:r w:rsidR="00715A41">
              <w:rPr>
                <w:rFonts w:eastAsia="Calibri" w:cs="Arial"/>
                <w:sz w:val="18"/>
                <w:szCs w:val="18"/>
              </w:rPr>
              <w:t>) Funktionen von Texten</w:t>
            </w:r>
            <w:r w:rsidR="00715A41" w:rsidRPr="00E5438D">
              <w:rPr>
                <w:rFonts w:eastAsia="Calibri" w:cs="Arial"/>
                <w:sz w:val="18"/>
                <w:szCs w:val="18"/>
              </w:rPr>
              <w:t xml:space="preserve"> erkennen (</w:t>
            </w:r>
            <w:r w:rsidR="00F54B79">
              <w:rPr>
                <w:rFonts w:eastAsia="Calibri" w:cs="Arial"/>
                <w:sz w:val="18"/>
                <w:szCs w:val="18"/>
              </w:rPr>
              <w:t>z.B.</w:t>
            </w:r>
            <w:r w:rsidR="00715A41" w:rsidRPr="00E5438D">
              <w:rPr>
                <w:rFonts w:eastAsia="Calibri" w:cs="Arial"/>
                <w:sz w:val="18"/>
                <w:szCs w:val="18"/>
              </w:rPr>
              <w:t xml:space="preserve"> Informat</w:t>
            </w:r>
            <w:r w:rsidR="00715A41">
              <w:rPr>
                <w:rFonts w:eastAsia="Calibri" w:cs="Arial"/>
                <w:sz w:val="18"/>
                <w:szCs w:val="18"/>
              </w:rPr>
              <w:t>ion, Appell, Selbstdarstellung,</w:t>
            </w:r>
            <w:r w:rsidR="00715A41" w:rsidRPr="00E5438D">
              <w:rPr>
                <w:rFonts w:eastAsia="Calibri" w:cs="Arial"/>
                <w:sz w:val="18"/>
                <w:szCs w:val="18"/>
              </w:rPr>
              <w:t xml:space="preserve"> Kontakt</w:t>
            </w:r>
            <w:r>
              <w:rPr>
                <w:rFonts w:eastAsia="Calibri" w:cs="Arial"/>
                <w:sz w:val="18"/>
                <w:szCs w:val="18"/>
              </w:rPr>
              <w:t>, E: Regulierung</w:t>
            </w:r>
            <w:r w:rsidR="00715A41" w:rsidRPr="00E5438D">
              <w:rPr>
                <w:rFonts w:eastAsia="Calibri" w:cs="Arial"/>
                <w:sz w:val="18"/>
                <w:szCs w:val="18"/>
              </w:rPr>
              <w:t>)</w:t>
            </w:r>
          </w:p>
          <w:p w:rsidR="00715A41" w:rsidRDefault="00715A41" w:rsidP="00715A41">
            <w:pPr>
              <w:rPr>
                <w:rFonts w:eastAsia="Calibri" w:cs="Arial"/>
                <w:sz w:val="18"/>
                <w:szCs w:val="18"/>
              </w:rPr>
            </w:pPr>
            <w:r>
              <w:rPr>
                <w:rFonts w:eastAsia="Calibri" w:cs="Arial"/>
                <w:sz w:val="18"/>
                <w:szCs w:val="18"/>
              </w:rPr>
              <w:t xml:space="preserve">(15GM) </w:t>
            </w:r>
            <w:r w:rsidRPr="005A3DBB">
              <w:rPr>
                <w:rFonts w:eastAsia="Calibri" w:cs="Arial"/>
                <w:sz w:val="18"/>
                <w:szCs w:val="18"/>
              </w:rPr>
              <w:t>Umgangssprache, Dialekte, und Standardsprache sowie Jugendsprachen beschreiben</w:t>
            </w:r>
          </w:p>
          <w:p w:rsidR="00715A41" w:rsidRDefault="00715A41" w:rsidP="00715A41">
            <w:pPr>
              <w:rPr>
                <w:rFonts w:eastAsia="Calibri" w:cs="Arial"/>
                <w:sz w:val="18"/>
                <w:szCs w:val="18"/>
              </w:rPr>
            </w:pPr>
            <w:r>
              <w:rPr>
                <w:rFonts w:eastAsia="Calibri" w:cs="Arial"/>
                <w:sz w:val="18"/>
                <w:szCs w:val="18"/>
              </w:rPr>
              <w:t xml:space="preserve">(15E) </w:t>
            </w:r>
            <w:r w:rsidRPr="005A3DBB">
              <w:rPr>
                <w:rFonts w:eastAsia="Calibri" w:cs="Arial"/>
                <w:sz w:val="18"/>
                <w:szCs w:val="18"/>
              </w:rPr>
              <w:t>kommunikative Funktionen des Dialekts, der Umgangssprache und der Standardsprache sowie von Gruppen- und Jugendsprachen in ihren Abgrenzungen untersuchen und erläutern und die Sprachvarietäten angemessen verwenden</w:t>
            </w:r>
          </w:p>
          <w:p w:rsidR="00715A41" w:rsidRDefault="00715A41" w:rsidP="00715A41">
            <w:pPr>
              <w:rPr>
                <w:rFonts w:eastAsia="Calibri" w:cs="Arial"/>
                <w:sz w:val="18"/>
                <w:szCs w:val="18"/>
              </w:rPr>
            </w:pPr>
            <w:r>
              <w:rPr>
                <w:rFonts w:eastAsia="Calibri" w:cs="Arial"/>
                <w:sz w:val="18"/>
                <w:szCs w:val="18"/>
              </w:rPr>
              <w:t xml:space="preserve">(19E) </w:t>
            </w:r>
            <w:r w:rsidRPr="005A3DBB">
              <w:rPr>
                <w:rFonts w:eastAsia="Calibri" w:cs="Arial"/>
                <w:sz w:val="18"/>
                <w:szCs w:val="18"/>
              </w:rPr>
              <w:t>einfache Formen der sprachlichen Zuschreibung von Geschlechterrollen unterscheiden und diskutieren</w:t>
            </w:r>
          </w:p>
          <w:p w:rsidR="00715A41" w:rsidRPr="005A3DBB" w:rsidRDefault="00715A41" w:rsidP="00715A41">
            <w:pPr>
              <w:rPr>
                <w:rFonts w:eastAsia="Calibri" w:cs="Arial"/>
                <w:sz w:val="18"/>
                <w:szCs w:val="18"/>
              </w:rPr>
            </w:pPr>
            <w:r>
              <w:rPr>
                <w:rFonts w:eastAsia="Calibri" w:cs="Arial"/>
                <w:sz w:val="18"/>
                <w:szCs w:val="18"/>
              </w:rPr>
              <w:t xml:space="preserve">(20E) </w:t>
            </w:r>
            <w:r w:rsidRPr="005A3DBB">
              <w:rPr>
                <w:rFonts w:eastAsia="Calibri" w:cs="Arial"/>
                <w:sz w:val="18"/>
                <w:szCs w:val="18"/>
              </w:rPr>
              <w:t>Formen der Überredung und Überzeugung beschreiben und gegeneinander abgrenzen (</w:t>
            </w:r>
            <w:r w:rsidR="00F54B79">
              <w:rPr>
                <w:rFonts w:eastAsia="Calibri" w:cs="Arial"/>
                <w:sz w:val="18"/>
                <w:szCs w:val="18"/>
              </w:rPr>
              <w:t>z.B.</w:t>
            </w:r>
            <w:r w:rsidRPr="005A3DBB">
              <w:rPr>
                <w:rFonts w:eastAsia="Calibri" w:cs="Arial"/>
                <w:sz w:val="18"/>
                <w:szCs w:val="18"/>
              </w:rPr>
              <w:t xml:space="preserve"> Werbung, politische Rede)</w:t>
            </w:r>
          </w:p>
        </w:tc>
        <w:tc>
          <w:tcPr>
            <w:tcW w:w="1245" w:type="pct"/>
            <w:gridSpan w:val="2"/>
            <w:tcBorders>
              <w:left w:val="single" w:sz="4" w:space="0" w:color="auto"/>
              <w:right w:val="single" w:sz="4" w:space="0" w:color="auto"/>
            </w:tcBorders>
            <w:shd w:val="clear" w:color="auto" w:fill="auto"/>
          </w:tcPr>
          <w:p w:rsidR="00715A41" w:rsidRPr="00950C21" w:rsidRDefault="00715A41" w:rsidP="0044377F">
            <w:pPr>
              <w:numPr>
                <w:ilvl w:val="0"/>
                <w:numId w:val="100"/>
              </w:numPr>
              <w:spacing w:before="60"/>
              <w:rPr>
                <w:rFonts w:eastAsia="Calibri" w:cs="Arial"/>
                <w:szCs w:val="22"/>
              </w:rPr>
            </w:pPr>
            <w:r w:rsidRPr="00950C21">
              <w:rPr>
                <w:rFonts w:eastAsia="Calibri" w:cs="Arial"/>
                <w:szCs w:val="22"/>
              </w:rPr>
              <w:t>integrative Anwendung des Erarbeiteten zur kritischen Beurteilung von Zeitungen (</w:t>
            </w:r>
            <w:r w:rsidR="00F54B79">
              <w:rPr>
                <w:rFonts w:eastAsia="Calibri" w:cs="Arial"/>
                <w:szCs w:val="22"/>
              </w:rPr>
              <w:t>z.B.</w:t>
            </w:r>
            <w:r w:rsidRPr="00950C21">
              <w:rPr>
                <w:rFonts w:eastAsia="Calibri" w:cs="Arial"/>
                <w:szCs w:val="22"/>
              </w:rPr>
              <w:t xml:space="preserve"> Leserlenkung und Manipulation)</w:t>
            </w:r>
            <w:r>
              <w:rPr>
                <w:rFonts w:eastAsia="Calibri" w:cs="Arial"/>
                <w:szCs w:val="22"/>
              </w:rPr>
              <w:br/>
            </w:r>
            <w:r w:rsidRPr="00950C21">
              <w:rPr>
                <w:rFonts w:eastAsia="Calibri" w:cs="Arial"/>
                <w:szCs w:val="22"/>
              </w:rPr>
              <w:t>Vergleichskriterien können sein:</w:t>
            </w:r>
          </w:p>
          <w:p w:rsidR="00715A41" w:rsidRDefault="00715A41" w:rsidP="0044377F">
            <w:pPr>
              <w:numPr>
                <w:ilvl w:val="0"/>
                <w:numId w:val="101"/>
              </w:numPr>
              <w:spacing w:before="60"/>
              <w:rPr>
                <w:rFonts w:eastAsia="Calibri" w:cs="Arial"/>
                <w:szCs w:val="22"/>
              </w:rPr>
            </w:pPr>
            <w:r>
              <w:rPr>
                <w:rFonts w:eastAsia="Calibri" w:cs="Arial"/>
                <w:szCs w:val="22"/>
              </w:rPr>
              <w:t xml:space="preserve">Preis, Farbe, Themen auf der Titelseite, Aufmachung, Bilder, Zielgruppe … </w:t>
            </w:r>
          </w:p>
          <w:p w:rsidR="00715A41" w:rsidRPr="00895692" w:rsidRDefault="00715A41" w:rsidP="00715A41">
            <w:pPr>
              <w:ind w:left="360"/>
              <w:rPr>
                <w:rFonts w:eastAsia="Calibri" w:cs="Arial"/>
                <w:b/>
                <w:szCs w:val="22"/>
              </w:rPr>
            </w:pPr>
            <w:r>
              <w:rPr>
                <w:rFonts w:eastAsia="Calibri" w:cs="Arial"/>
                <w:szCs w:val="22"/>
              </w:rPr>
              <w:t xml:space="preserve">Die Wirkung von Gestaltungsmitteln </w:t>
            </w:r>
            <w:r w:rsidR="00017114" w:rsidRPr="00017114">
              <w:rPr>
                <w:b/>
                <w:bCs/>
                <w:shd w:val="clear" w:color="auto" w:fill="F5A092"/>
              </w:rPr>
              <w:t>G</w:t>
            </w:r>
            <w:r w:rsidRPr="00017114">
              <w:rPr>
                <w:b/>
                <w:bCs/>
                <w:shd w:val="clear" w:color="auto" w:fill="F5A092"/>
              </w:rPr>
              <w:t>M</w:t>
            </w:r>
            <w:r>
              <w:rPr>
                <w:rFonts w:eastAsia="Calibri" w:cs="Arial"/>
                <w:szCs w:val="22"/>
              </w:rPr>
              <w:t xml:space="preserve"> erkennen und beschreiben/</w:t>
            </w:r>
            <w:r w:rsidRPr="00017114">
              <w:rPr>
                <w:b/>
                <w:bCs/>
                <w:shd w:val="clear" w:color="auto" w:fill="F5A092"/>
              </w:rPr>
              <w:t>E</w:t>
            </w:r>
            <w:r>
              <w:rPr>
                <w:bCs/>
              </w:rPr>
              <w:t xml:space="preserve"> b</w:t>
            </w:r>
            <w:r w:rsidRPr="00E821B2">
              <w:rPr>
                <w:bCs/>
              </w:rPr>
              <w:t>eschreiben</w:t>
            </w:r>
            <w:r>
              <w:rPr>
                <w:bCs/>
              </w:rPr>
              <w:t xml:space="preserve"> und begründen</w:t>
            </w:r>
          </w:p>
          <w:p w:rsidR="00715A41" w:rsidRPr="00E821B2" w:rsidRDefault="00715A41" w:rsidP="0044377F">
            <w:pPr>
              <w:numPr>
                <w:ilvl w:val="0"/>
                <w:numId w:val="89"/>
              </w:numPr>
              <w:rPr>
                <w:rFonts w:eastAsia="Calibri" w:cs="Arial"/>
                <w:b/>
                <w:szCs w:val="22"/>
              </w:rPr>
            </w:pPr>
            <w:r w:rsidRPr="003264D3">
              <w:rPr>
                <w:rFonts w:eastAsia="Calibri" w:cs="Arial"/>
                <w:szCs w:val="22"/>
              </w:rPr>
              <w:t xml:space="preserve">Aufgabe der Presse bei der </w:t>
            </w:r>
            <w:r>
              <w:rPr>
                <w:rFonts w:eastAsia="Calibri" w:cs="Arial"/>
                <w:szCs w:val="22"/>
              </w:rPr>
              <w:t>M</w:t>
            </w:r>
            <w:r w:rsidRPr="003264D3">
              <w:rPr>
                <w:rFonts w:eastAsia="Calibri" w:cs="Arial"/>
                <w:szCs w:val="22"/>
              </w:rPr>
              <w:t>einungsbildung</w:t>
            </w:r>
          </w:p>
          <w:p w:rsidR="00715A41" w:rsidRDefault="00715A41" w:rsidP="00715A41">
            <w:pPr>
              <w:rPr>
                <w:rFonts w:eastAsia="Calibri" w:cs="Arial"/>
                <w:b/>
                <w:szCs w:val="22"/>
              </w:rPr>
            </w:pPr>
          </w:p>
        </w:tc>
        <w:tc>
          <w:tcPr>
            <w:tcW w:w="1245" w:type="pct"/>
            <w:tcBorders>
              <w:left w:val="single" w:sz="4" w:space="0" w:color="auto"/>
              <w:right w:val="single" w:sz="4" w:space="0" w:color="auto"/>
            </w:tcBorders>
            <w:shd w:val="clear" w:color="auto" w:fill="auto"/>
          </w:tcPr>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p>
          <w:p w:rsidR="00715A41" w:rsidRDefault="00715A41" w:rsidP="00715A41">
            <w:pPr>
              <w:spacing w:before="60"/>
              <w:rPr>
                <w:rFonts w:eastAsia="Calibri" w:cs="Arial"/>
                <w:szCs w:val="22"/>
              </w:rPr>
            </w:pPr>
          </w:p>
        </w:tc>
      </w:tr>
      <w:tr w:rsidR="00715A41" w:rsidRPr="00D72B29" w:rsidTr="0024328F">
        <w:trPr>
          <w:gridAfter w:val="1"/>
          <w:wAfter w:w="20" w:type="pct"/>
          <w:trHeight w:val="397"/>
        </w:trPr>
        <w:tc>
          <w:tcPr>
            <w:tcW w:w="4980" w:type="pct"/>
            <w:gridSpan w:val="8"/>
            <w:tcBorders>
              <w:top w:val="single" w:sz="4" w:space="0" w:color="auto"/>
              <w:left w:val="single" w:sz="4" w:space="0" w:color="auto"/>
              <w:right w:val="single" w:sz="4" w:space="0" w:color="auto"/>
            </w:tcBorders>
            <w:shd w:val="clear" w:color="auto" w:fill="D9D9D9"/>
            <w:vAlign w:val="center"/>
          </w:tcPr>
          <w:p w:rsidR="00715A41" w:rsidRPr="00672064" w:rsidRDefault="00715A41" w:rsidP="00715A41">
            <w:pPr>
              <w:jc w:val="center"/>
              <w:rPr>
                <w:rFonts w:eastAsia="Calibri" w:cs="Arial"/>
                <w:b/>
                <w:szCs w:val="22"/>
              </w:rPr>
            </w:pPr>
            <w:r w:rsidRPr="00A92B3A">
              <w:rPr>
                <w:rFonts w:eastAsia="Calibri" w:cs="Arial"/>
                <w:b/>
                <w:szCs w:val="22"/>
              </w:rPr>
              <w:t>fakultativ: Projekt</w:t>
            </w:r>
            <w:r>
              <w:rPr>
                <w:rFonts w:eastAsia="Calibri" w:cs="Arial"/>
                <w:b/>
                <w:szCs w:val="22"/>
              </w:rPr>
              <w:t xml:space="preserve"> </w:t>
            </w:r>
            <w:r w:rsidRPr="00A92B3A">
              <w:rPr>
                <w:rFonts w:eastAsia="Calibri" w:cs="Arial"/>
                <w:b/>
                <w:szCs w:val="22"/>
              </w:rPr>
              <w:t>Klassenzei</w:t>
            </w:r>
            <w:r>
              <w:rPr>
                <w:rFonts w:eastAsia="Calibri" w:cs="Arial"/>
                <w:b/>
                <w:szCs w:val="22"/>
              </w:rPr>
              <w:t>tung</w:t>
            </w:r>
          </w:p>
        </w:tc>
      </w:tr>
      <w:tr w:rsidR="00715A41" w:rsidRPr="00D72B29" w:rsidTr="0024328F">
        <w:trPr>
          <w:gridAfter w:val="1"/>
          <w:wAfter w:w="20" w:type="pct"/>
          <w:trHeight w:val="454"/>
        </w:trPr>
        <w:tc>
          <w:tcPr>
            <w:tcW w:w="1245" w:type="pct"/>
            <w:gridSpan w:val="3"/>
            <w:tcBorders>
              <w:top w:val="single" w:sz="4" w:space="0" w:color="auto"/>
              <w:left w:val="single" w:sz="4" w:space="0" w:color="auto"/>
              <w:right w:val="single" w:sz="4" w:space="0" w:color="auto"/>
            </w:tcBorders>
            <w:shd w:val="clear" w:color="auto" w:fill="auto"/>
          </w:tcPr>
          <w:p w:rsidR="00715A41" w:rsidRPr="00A0709A" w:rsidRDefault="00715A41" w:rsidP="00715A41">
            <w:pPr>
              <w:pStyle w:val="Kompetenzbeschreibung"/>
              <w:rPr>
                <w:u w:val="single"/>
              </w:rPr>
            </w:pPr>
            <w:r w:rsidRPr="00A0709A">
              <w:rPr>
                <w:u w:val="single"/>
              </w:rPr>
              <w:t xml:space="preserve">2.1 Sprechen und Zuhören </w:t>
            </w:r>
          </w:p>
          <w:p w:rsidR="00715A41" w:rsidRDefault="00715A41" w:rsidP="00715A41">
            <w:pPr>
              <w:pStyle w:val="Kompetenzbeschreibung"/>
            </w:pPr>
            <w:r w:rsidRPr="00F87648">
              <w:t>1. einen differenzierten, situations- und adressatengerechten Wortschatz verwenden</w:t>
            </w:r>
          </w:p>
          <w:p w:rsidR="00715A41" w:rsidRDefault="00715A41" w:rsidP="00715A41">
            <w:pPr>
              <w:pStyle w:val="Kompetenzbeschreibung"/>
            </w:pPr>
            <w:r w:rsidRPr="00F87648">
              <w:t>3. inhaltlich präzise, sprachlich prägnant und klar strukturiert formulieren</w:t>
            </w:r>
          </w:p>
          <w:p w:rsidR="00715A41" w:rsidRPr="007D334F" w:rsidRDefault="00715A41" w:rsidP="00715A41">
            <w:pPr>
              <w:pStyle w:val="Kompetenzbeschreibung"/>
            </w:pPr>
            <w:r w:rsidRPr="007D334F">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715A41" w:rsidRPr="007C245D" w:rsidRDefault="00715A41" w:rsidP="00715A41">
            <w:pPr>
              <w:rPr>
                <w:rFonts w:eastAsia="Calibri" w:cs="Arial"/>
                <w:sz w:val="18"/>
                <w:szCs w:val="18"/>
              </w:rPr>
            </w:pPr>
            <w:r w:rsidRPr="007D334F">
              <w:rPr>
                <w:rFonts w:eastAsia="Calibri" w:cs="Arial"/>
                <w:sz w:val="18"/>
                <w:szCs w:val="18"/>
              </w:rPr>
              <w:t>17. Gespräche sowie längere gesprochene Texte konzentriert verfolgen und ihr Verständnis sichern, aktiv zuhören</w:t>
            </w:r>
          </w:p>
          <w:p w:rsidR="00715A41" w:rsidRPr="00887462" w:rsidRDefault="00715A41" w:rsidP="00715A41">
            <w:pPr>
              <w:rPr>
                <w:rFonts w:eastAsia="Calibri" w:cs="Arial"/>
                <w:sz w:val="18"/>
                <w:szCs w:val="18"/>
                <w:u w:val="single"/>
              </w:rPr>
            </w:pPr>
            <w:r w:rsidRPr="00887462">
              <w:rPr>
                <w:rFonts w:eastAsia="Calibri" w:cs="Arial"/>
                <w:sz w:val="18"/>
                <w:szCs w:val="18"/>
                <w:u w:val="single"/>
              </w:rPr>
              <w:t>2.2 Schreiben</w:t>
            </w:r>
          </w:p>
          <w:p w:rsidR="00715A41" w:rsidRPr="007D334F" w:rsidRDefault="00715A41" w:rsidP="00715A41">
            <w:pPr>
              <w:rPr>
                <w:rFonts w:eastAsia="Calibri" w:cs="Arial"/>
                <w:sz w:val="18"/>
                <w:szCs w:val="18"/>
              </w:rPr>
            </w:pPr>
            <w:r w:rsidRPr="007D334F">
              <w:rPr>
                <w:rFonts w:eastAsia="Calibri" w:cs="Arial"/>
                <w:sz w:val="18"/>
                <w:szCs w:val="18"/>
              </w:rPr>
              <w:t>1. Arbeitsschritte festlegen: Informationen sammeln, ordnen, ergänzen; dabei Schreibanlass, Text-funktion und Aufgabenstellung auf der Basis der jeweiligen Operatoren beachten</w:t>
            </w:r>
          </w:p>
          <w:p w:rsidR="00715A41" w:rsidRPr="007D334F" w:rsidRDefault="00715A41" w:rsidP="00715A41">
            <w:pPr>
              <w:rPr>
                <w:rFonts w:eastAsia="Calibri" w:cs="Arial"/>
                <w:sz w:val="18"/>
                <w:szCs w:val="18"/>
              </w:rPr>
            </w:pPr>
            <w:r w:rsidRPr="007D334F">
              <w:rPr>
                <w:rFonts w:eastAsia="Calibri" w:cs="Arial"/>
                <w:sz w:val="18"/>
                <w:szCs w:val="18"/>
              </w:rPr>
              <w:t>2. einen Schreibplan erstellen: Texte zielgerecht, adressaten- und situationsbezogen konzipieren</w:t>
            </w:r>
          </w:p>
          <w:p w:rsidR="00715A41" w:rsidRPr="007D334F" w:rsidRDefault="00715A41" w:rsidP="00715A41">
            <w:pPr>
              <w:rPr>
                <w:rFonts w:eastAsia="Calibri" w:cs="Arial"/>
                <w:sz w:val="18"/>
                <w:szCs w:val="18"/>
              </w:rPr>
            </w:pPr>
            <w:r w:rsidRPr="007D334F">
              <w:rPr>
                <w:rFonts w:eastAsia="Calibri" w:cs="Arial"/>
                <w:sz w:val="18"/>
                <w:szCs w:val="18"/>
              </w:rPr>
              <w:t>4. elementare Anforderungen des Schreibens erfüllen (Regeln der Rechtschreibung, Zeichensetzung und Grammatik)</w:t>
            </w:r>
          </w:p>
          <w:p w:rsidR="00715A41" w:rsidRPr="007D334F" w:rsidRDefault="00715A41" w:rsidP="00715A41">
            <w:pPr>
              <w:rPr>
                <w:rFonts w:eastAsia="Calibri" w:cs="Arial"/>
                <w:sz w:val="18"/>
                <w:szCs w:val="18"/>
              </w:rPr>
            </w:pPr>
            <w:r w:rsidRPr="007D334F">
              <w:rPr>
                <w:rFonts w:eastAsia="Calibri" w:cs="Arial"/>
                <w:sz w:val="18"/>
                <w:szCs w:val="18"/>
              </w:rPr>
              <w:t>6. Textverarbeitungs- und Präsentationsprogramme nutzen</w:t>
            </w:r>
          </w:p>
          <w:p w:rsidR="00715A41" w:rsidRPr="007D334F" w:rsidRDefault="00715A41" w:rsidP="00715A41">
            <w:pPr>
              <w:rPr>
                <w:rFonts w:eastAsia="Calibri" w:cs="Arial"/>
                <w:sz w:val="18"/>
                <w:szCs w:val="18"/>
              </w:rPr>
            </w:pPr>
            <w:r w:rsidRPr="007D334F">
              <w:rPr>
                <w:rFonts w:eastAsia="Calibri" w:cs="Arial"/>
                <w:sz w:val="18"/>
                <w:szCs w:val="18"/>
              </w:rPr>
              <w:t>7. strukturiert, verständlich und stilistisch stimmig formulieren; dabei einen differenzierten Wortschatz (auch Fachsprache, Fremdwörter (E)) verwenden</w:t>
            </w:r>
          </w:p>
          <w:p w:rsidR="00715A41" w:rsidRDefault="00715A41" w:rsidP="00715A41">
            <w:pPr>
              <w:rPr>
                <w:rFonts w:eastAsia="Calibri" w:cs="Arial"/>
                <w:sz w:val="18"/>
                <w:szCs w:val="18"/>
              </w:rPr>
            </w:pPr>
            <w:r w:rsidRPr="007D334F">
              <w:rPr>
                <w:rFonts w:eastAsia="Calibri" w:cs="Arial"/>
                <w:sz w:val="18"/>
                <w:szCs w:val="18"/>
              </w:rPr>
              <w:t>8. Texte dem Zweck entsprechend und adressatengerecht gestalten und strukturieren (Blattaufteilung, Rand, Absätze)</w:t>
            </w:r>
          </w:p>
          <w:p w:rsidR="00715A41" w:rsidRPr="005D5BDE" w:rsidRDefault="00715A41" w:rsidP="00715A41">
            <w:pPr>
              <w:rPr>
                <w:rFonts w:eastAsia="Calibri" w:cs="Arial"/>
                <w:sz w:val="18"/>
                <w:szCs w:val="18"/>
              </w:rPr>
            </w:pPr>
            <w:r w:rsidRPr="005D5BDE">
              <w:rPr>
                <w:rFonts w:eastAsia="Calibri" w:cs="Arial"/>
                <w:sz w:val="18"/>
                <w:szCs w:val="18"/>
              </w:rPr>
              <w:t>9. Übernahm</w:t>
            </w:r>
            <w:r>
              <w:rPr>
                <w:rFonts w:eastAsia="Calibri" w:cs="Arial"/>
                <w:sz w:val="18"/>
                <w:szCs w:val="18"/>
              </w:rPr>
              <w:t>en aus fremden Texten klar kenn</w:t>
            </w:r>
            <w:r w:rsidRPr="005D5BDE">
              <w:rPr>
                <w:rFonts w:eastAsia="Calibri" w:cs="Arial"/>
                <w:sz w:val="18"/>
                <w:szCs w:val="18"/>
              </w:rPr>
              <w:t>zeichnen (Zitat, indirekte Rede) und in den</w:t>
            </w:r>
            <w:r>
              <w:rPr>
                <w:rFonts w:eastAsia="Calibri" w:cs="Arial"/>
                <w:sz w:val="18"/>
                <w:szCs w:val="18"/>
              </w:rPr>
              <w:t xml:space="preserve"> </w:t>
            </w:r>
            <w:r w:rsidRPr="005D5BDE">
              <w:rPr>
                <w:rFonts w:eastAsia="Calibri" w:cs="Arial"/>
                <w:sz w:val="18"/>
                <w:szCs w:val="18"/>
              </w:rPr>
              <w:t>eigenen Text integrieren, Quellen benennen</w:t>
            </w:r>
          </w:p>
          <w:p w:rsidR="00715A41" w:rsidRDefault="00715A41" w:rsidP="00715A41">
            <w:pPr>
              <w:rPr>
                <w:rFonts w:eastAsia="Calibri" w:cs="Arial"/>
                <w:sz w:val="18"/>
                <w:szCs w:val="18"/>
              </w:rPr>
            </w:pPr>
            <w:r w:rsidRPr="005D5BDE">
              <w:rPr>
                <w:rFonts w:eastAsia="Calibri" w:cs="Arial"/>
                <w:sz w:val="18"/>
                <w:szCs w:val="18"/>
              </w:rPr>
              <w:t>Informieren</w:t>
            </w:r>
          </w:p>
          <w:p w:rsidR="00715A41" w:rsidRPr="005D5BDE" w:rsidRDefault="00715A41" w:rsidP="00715A41">
            <w:pPr>
              <w:rPr>
                <w:rFonts w:eastAsia="Calibri" w:cs="Arial"/>
                <w:sz w:val="18"/>
                <w:szCs w:val="18"/>
              </w:rPr>
            </w:pPr>
            <w:r w:rsidRPr="007D334F">
              <w:rPr>
                <w:rFonts w:eastAsia="Calibri" w:cs="Arial"/>
                <w:sz w:val="18"/>
                <w:szCs w:val="18"/>
              </w:rPr>
              <w:t>11. Schreibformen unterscheiden und funktional verwenden</w:t>
            </w:r>
          </w:p>
          <w:p w:rsidR="00715A41" w:rsidRDefault="00715A41" w:rsidP="00715A41">
            <w:pPr>
              <w:rPr>
                <w:rFonts w:eastAsia="Calibri" w:cs="Arial"/>
                <w:sz w:val="18"/>
                <w:szCs w:val="18"/>
              </w:rPr>
            </w:pPr>
            <w:r>
              <w:rPr>
                <w:rFonts w:eastAsia="Calibri" w:cs="Arial"/>
                <w:sz w:val="18"/>
                <w:szCs w:val="18"/>
              </w:rPr>
              <w:t xml:space="preserve">12. </w:t>
            </w:r>
            <w:r w:rsidRPr="007D334F">
              <w:rPr>
                <w:rFonts w:eastAsia="Calibri" w:cs="Arial"/>
                <w:sz w:val="18"/>
                <w:szCs w:val="18"/>
              </w:rPr>
              <w:t>von Ereignissen berichten, Gegenstände, Vorgänge, Orte, Bilder und Personen beschreiben</w:t>
            </w:r>
          </w:p>
          <w:p w:rsidR="00715A41" w:rsidRPr="005D5BDE" w:rsidRDefault="00715A41" w:rsidP="00715A41">
            <w:pPr>
              <w:rPr>
                <w:rFonts w:eastAsia="Calibri" w:cs="Arial"/>
                <w:sz w:val="18"/>
                <w:szCs w:val="18"/>
              </w:rPr>
            </w:pPr>
            <w:r w:rsidRPr="005D5BDE">
              <w:rPr>
                <w:rFonts w:eastAsia="Calibri" w:cs="Arial"/>
                <w:sz w:val="18"/>
                <w:szCs w:val="18"/>
              </w:rPr>
              <w:t>14. Informationen aus linearen und nichtlinearen Texten zusa</w:t>
            </w:r>
            <w:r>
              <w:rPr>
                <w:rFonts w:eastAsia="Calibri" w:cs="Arial"/>
                <w:sz w:val="18"/>
                <w:szCs w:val="18"/>
              </w:rPr>
              <w:t>mmenfassen und kohärent darstel</w:t>
            </w:r>
            <w:r w:rsidRPr="005D5BDE">
              <w:rPr>
                <w:rFonts w:eastAsia="Calibri" w:cs="Arial"/>
                <w:sz w:val="18"/>
                <w:szCs w:val="18"/>
              </w:rPr>
              <w:t xml:space="preserve">len </w:t>
            </w:r>
          </w:p>
          <w:p w:rsidR="00715A41" w:rsidRPr="005D5BDE" w:rsidRDefault="00715A41" w:rsidP="00715A41">
            <w:pPr>
              <w:rPr>
                <w:rFonts w:eastAsia="Calibri" w:cs="Arial"/>
                <w:sz w:val="18"/>
                <w:szCs w:val="18"/>
              </w:rPr>
            </w:pPr>
            <w:r w:rsidRPr="005D5BDE">
              <w:rPr>
                <w:rFonts w:eastAsia="Calibri" w:cs="Arial"/>
                <w:sz w:val="18"/>
                <w:szCs w:val="18"/>
              </w:rPr>
              <w:t>15. eigenes Wissen über literarische, sprachliche und weitere Sachverhalte geordnet darstellen</w:t>
            </w:r>
          </w:p>
          <w:p w:rsidR="00715A41" w:rsidRPr="007D334F" w:rsidRDefault="00715A41" w:rsidP="00715A41">
            <w:pPr>
              <w:rPr>
                <w:rFonts w:eastAsia="Calibri" w:cs="Arial"/>
                <w:sz w:val="18"/>
                <w:szCs w:val="18"/>
              </w:rPr>
            </w:pPr>
            <w:r w:rsidRPr="007D334F">
              <w:rPr>
                <w:rFonts w:eastAsia="Calibri" w:cs="Arial"/>
                <w:sz w:val="18"/>
                <w:szCs w:val="18"/>
              </w:rPr>
              <w:t>17. in sachlichem Stil verständlich formulieren</w:t>
            </w:r>
          </w:p>
          <w:p w:rsidR="00715A41" w:rsidRPr="007D334F" w:rsidRDefault="00715A41" w:rsidP="00715A41">
            <w:pPr>
              <w:rPr>
                <w:rFonts w:eastAsia="Calibri" w:cs="Arial"/>
                <w:sz w:val="18"/>
                <w:szCs w:val="18"/>
              </w:rPr>
            </w:pPr>
            <w:r w:rsidRPr="007D334F">
              <w:rPr>
                <w:rFonts w:eastAsia="Calibri" w:cs="Arial"/>
                <w:sz w:val="18"/>
                <w:szCs w:val="18"/>
              </w:rPr>
              <w:t>24. sach- und adressatenspezifisch formulierte appellative Texte verfassen und dabei deren Wirkungsabsicht berücksichtigen</w:t>
            </w:r>
          </w:p>
          <w:p w:rsidR="00715A41" w:rsidRPr="007D334F" w:rsidRDefault="00715A41" w:rsidP="00715A41">
            <w:pPr>
              <w:rPr>
                <w:rFonts w:eastAsia="Calibri" w:cs="Arial"/>
                <w:sz w:val="18"/>
                <w:szCs w:val="18"/>
              </w:rPr>
            </w:pPr>
            <w:r w:rsidRPr="007D334F">
              <w:rPr>
                <w:rFonts w:eastAsia="Calibri" w:cs="Arial"/>
                <w:sz w:val="18"/>
                <w:szCs w:val="18"/>
              </w:rPr>
              <w:t>30. nach Mustern schreiben: Textsortenspezifika und deren stilistische Merkmale im eigenen Text nachahmen</w:t>
            </w:r>
          </w:p>
          <w:p w:rsidR="00715A41" w:rsidRPr="007D334F" w:rsidRDefault="00715A41" w:rsidP="00715A41">
            <w:pPr>
              <w:rPr>
                <w:rFonts w:eastAsia="Calibri" w:cs="Arial"/>
                <w:sz w:val="18"/>
                <w:szCs w:val="18"/>
              </w:rPr>
            </w:pPr>
            <w:r w:rsidRPr="007D334F">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715A41" w:rsidRPr="007D334F" w:rsidRDefault="00715A41" w:rsidP="00715A41">
            <w:pPr>
              <w:rPr>
                <w:rFonts w:eastAsia="Calibri" w:cs="Arial"/>
                <w:sz w:val="18"/>
                <w:szCs w:val="18"/>
              </w:rPr>
            </w:pPr>
            <w:r w:rsidRPr="007D334F">
              <w:rPr>
                <w:rFonts w:eastAsia="Calibri" w:cs="Arial"/>
                <w:sz w:val="18"/>
                <w:szCs w:val="18"/>
              </w:rPr>
              <w:t>37. Strategien zur Überprüfung der sprachlichen Richtigkeit und Rechtschreibung anwenden</w:t>
            </w:r>
          </w:p>
          <w:p w:rsidR="00715A41" w:rsidRPr="007D334F" w:rsidRDefault="00715A41" w:rsidP="00715A41">
            <w:pPr>
              <w:rPr>
                <w:rFonts w:eastAsia="Calibri" w:cs="Arial"/>
                <w:sz w:val="18"/>
                <w:szCs w:val="18"/>
              </w:rPr>
            </w:pPr>
            <w:r w:rsidRPr="007D334F">
              <w:rPr>
                <w:rFonts w:eastAsia="Calibri" w:cs="Arial"/>
                <w:sz w:val="18"/>
                <w:szCs w:val="18"/>
              </w:rPr>
              <w:t xml:space="preserve">38. kritische Beobachtungen in konkrete Verbesserungsansätze und </w:t>
            </w:r>
            <w:r w:rsidRPr="007D334F">
              <w:rPr>
                <w:rFonts w:ascii="MS Gothic" w:eastAsia="MS Gothic" w:hAnsi="MS Gothic" w:cs="MS Gothic" w:hint="eastAsia"/>
                <w:sz w:val="18"/>
                <w:szCs w:val="18"/>
              </w:rPr>
              <w:t>‑</w:t>
            </w:r>
            <w:r w:rsidRPr="007D334F">
              <w:rPr>
                <w:rFonts w:eastAsia="Calibri" w:cs="Arial"/>
                <w:sz w:val="18"/>
                <w:szCs w:val="18"/>
              </w:rPr>
              <w:t>vorschläge umsetzen</w:t>
            </w:r>
          </w:p>
          <w:p w:rsidR="00715A41" w:rsidRDefault="00715A41" w:rsidP="00715A41">
            <w:pPr>
              <w:rPr>
                <w:rFonts w:eastAsia="Calibri" w:cs="Arial"/>
                <w:sz w:val="18"/>
                <w:szCs w:val="18"/>
              </w:rPr>
            </w:pPr>
            <w:r w:rsidRPr="007D334F">
              <w:rPr>
                <w:rFonts w:eastAsia="Calibri" w:cs="Arial"/>
                <w:sz w:val="18"/>
                <w:szCs w:val="18"/>
              </w:rPr>
              <w:t>39. Texte inhaltlich und sprachlich überarbeiten und dazu geeig</w:t>
            </w:r>
            <w:r w:rsidRPr="005D5BDE">
              <w:rPr>
                <w:rFonts w:eastAsia="Calibri" w:cs="Arial"/>
                <w:sz w:val="18"/>
                <w:szCs w:val="18"/>
              </w:rPr>
              <w:t>nete Methoden und Sozialformen (zum Beispiel Schreibkonferenz) nutzen</w:t>
            </w:r>
          </w:p>
          <w:p w:rsidR="00715A41" w:rsidRPr="00E5438D" w:rsidRDefault="00715A41" w:rsidP="00715A41">
            <w:pPr>
              <w:spacing w:before="60"/>
              <w:rPr>
                <w:rFonts w:eastAsia="Calibri" w:cs="Arial"/>
                <w:i/>
                <w:szCs w:val="22"/>
              </w:rPr>
            </w:pPr>
          </w:p>
        </w:tc>
        <w:tc>
          <w:tcPr>
            <w:tcW w:w="1245" w:type="pct"/>
            <w:gridSpan w:val="2"/>
            <w:tcBorders>
              <w:top w:val="single" w:sz="4" w:space="0" w:color="auto"/>
              <w:left w:val="single" w:sz="4" w:space="0" w:color="auto"/>
              <w:bottom w:val="single" w:sz="4" w:space="0" w:color="auto"/>
              <w:right w:val="single" w:sz="4" w:space="0" w:color="auto"/>
            </w:tcBorders>
            <w:shd w:val="clear" w:color="auto" w:fill="auto"/>
          </w:tcPr>
          <w:p w:rsidR="00715A41" w:rsidRPr="00992B23" w:rsidRDefault="00715A41" w:rsidP="00715A41">
            <w:pPr>
              <w:rPr>
                <w:rFonts w:eastAsia="Calibri" w:cs="Arial"/>
                <w:sz w:val="18"/>
                <w:szCs w:val="18"/>
                <w:u w:val="single"/>
              </w:rPr>
            </w:pPr>
            <w:r>
              <w:rPr>
                <w:rFonts w:eastAsia="Calibri" w:cs="Arial"/>
                <w:sz w:val="18"/>
                <w:szCs w:val="18"/>
                <w:u w:val="single"/>
              </w:rPr>
              <w:t>3.2.1.3</w:t>
            </w:r>
            <w:r w:rsidR="005E10FB">
              <w:rPr>
                <w:rFonts w:eastAsia="Calibri" w:cs="Arial"/>
                <w:sz w:val="18"/>
                <w:szCs w:val="18"/>
                <w:u w:val="single"/>
              </w:rPr>
              <w:t xml:space="preserve"> </w:t>
            </w:r>
            <w:r>
              <w:rPr>
                <w:rFonts w:eastAsia="Calibri" w:cs="Arial"/>
                <w:sz w:val="18"/>
                <w:szCs w:val="18"/>
                <w:u w:val="single"/>
              </w:rPr>
              <w:t>Medien</w:t>
            </w:r>
          </w:p>
          <w:p w:rsidR="00715A41" w:rsidRPr="00E5438D" w:rsidRDefault="00715A41" w:rsidP="00715A41">
            <w:pPr>
              <w:rPr>
                <w:rFonts w:eastAsia="Calibri" w:cs="Arial"/>
                <w:sz w:val="18"/>
                <w:szCs w:val="18"/>
              </w:rPr>
            </w:pPr>
            <w:r w:rsidRPr="00E5438D">
              <w:rPr>
                <w:rFonts w:eastAsia="Calibri" w:cs="Arial"/>
                <w:sz w:val="18"/>
                <w:szCs w:val="18"/>
              </w:rPr>
              <w:t>(4GM) verschiedene mediale Quellen zur Informationsbeschaffung nutzen und die Auswahl des Mediums begründen</w:t>
            </w:r>
          </w:p>
          <w:p w:rsidR="00715A41" w:rsidRPr="00E5438D" w:rsidRDefault="00715A41" w:rsidP="00715A41">
            <w:pPr>
              <w:rPr>
                <w:rFonts w:eastAsia="Calibri" w:cs="Arial"/>
                <w:sz w:val="18"/>
                <w:szCs w:val="18"/>
              </w:rPr>
            </w:pPr>
            <w:r w:rsidRPr="00E5438D">
              <w:rPr>
                <w:rFonts w:eastAsia="Calibri" w:cs="Arial"/>
                <w:sz w:val="18"/>
                <w:szCs w:val="18"/>
              </w:rPr>
              <w:t>(4E) Printmedien und elektronische Medien gezielt nutzen und die Auswahl des Mediums in Hinblick auf seine Funktion begründen</w:t>
            </w:r>
          </w:p>
          <w:p w:rsidR="00715A41" w:rsidRPr="00E5438D" w:rsidRDefault="00715A41" w:rsidP="00715A41">
            <w:pPr>
              <w:rPr>
                <w:rFonts w:eastAsia="Calibri" w:cs="Arial"/>
                <w:sz w:val="18"/>
                <w:szCs w:val="18"/>
              </w:rPr>
            </w:pPr>
            <w:r w:rsidRPr="00E5438D">
              <w:rPr>
                <w:rFonts w:eastAsia="Calibri" w:cs="Arial"/>
                <w:sz w:val="18"/>
                <w:szCs w:val="18"/>
              </w:rPr>
              <w:t>(5GM) Informationen aus Printmedien und digitalen Medien unter Verwendung von Suchstrategien gewinnen</w:t>
            </w:r>
          </w:p>
          <w:p w:rsidR="00715A41" w:rsidRPr="00E5438D" w:rsidRDefault="00715A41" w:rsidP="00715A41">
            <w:pPr>
              <w:rPr>
                <w:rFonts w:eastAsia="Calibri" w:cs="Arial"/>
                <w:sz w:val="18"/>
                <w:szCs w:val="18"/>
              </w:rPr>
            </w:pPr>
            <w:r w:rsidRPr="00E5438D">
              <w:rPr>
                <w:rFonts w:eastAsia="Calibri" w:cs="Arial"/>
                <w:sz w:val="18"/>
                <w:szCs w:val="18"/>
              </w:rPr>
              <w:t>(5E) Informationen aus Printmedien und digitalen Medien gewinnen und kriterienorientiert bewerten; dabei auch komplexere Suchstrategien anwenden</w:t>
            </w:r>
          </w:p>
          <w:p w:rsidR="00715A41" w:rsidRPr="00E5438D" w:rsidRDefault="00715A41" w:rsidP="00715A41">
            <w:pPr>
              <w:rPr>
                <w:rFonts w:eastAsia="Calibri" w:cs="Arial"/>
                <w:sz w:val="18"/>
                <w:szCs w:val="18"/>
              </w:rPr>
            </w:pPr>
            <w:r w:rsidRPr="00E5438D">
              <w:rPr>
                <w:rFonts w:eastAsia="Calibri" w:cs="Arial"/>
                <w:sz w:val="18"/>
                <w:szCs w:val="18"/>
              </w:rPr>
              <w:t>(6) Medien zur Dokumentation des eigenen Lernwegs nutzen (</w:t>
            </w:r>
            <w:r w:rsidR="00F54B79">
              <w:rPr>
                <w:rFonts w:eastAsia="Calibri" w:cs="Arial"/>
                <w:sz w:val="18"/>
                <w:szCs w:val="18"/>
              </w:rPr>
              <w:t>z.B.</w:t>
            </w:r>
            <w:r w:rsidRPr="00E5438D">
              <w:rPr>
                <w:rFonts w:eastAsia="Calibri" w:cs="Arial"/>
                <w:sz w:val="18"/>
                <w:szCs w:val="18"/>
              </w:rPr>
              <w:t xml:space="preserve"> Lernwegeportfolio)</w:t>
            </w:r>
          </w:p>
          <w:p w:rsidR="00715A41" w:rsidRPr="00E5438D" w:rsidRDefault="00715A41" w:rsidP="00715A41">
            <w:pPr>
              <w:rPr>
                <w:rFonts w:eastAsia="Calibri" w:cs="Arial"/>
                <w:sz w:val="18"/>
                <w:szCs w:val="18"/>
              </w:rPr>
            </w:pPr>
            <w:r w:rsidRPr="00E5438D">
              <w:rPr>
                <w:rFonts w:eastAsia="Calibri" w:cs="Arial"/>
                <w:sz w:val="18"/>
                <w:szCs w:val="18"/>
              </w:rPr>
              <w:t>(7GM) lineare und nichtlineare Texte gestalten, auch zur Erstellung von Bewerbungen (</w:t>
            </w:r>
            <w:r w:rsidR="00F54B79">
              <w:rPr>
                <w:rFonts w:eastAsia="Calibri" w:cs="Arial"/>
                <w:sz w:val="18"/>
                <w:szCs w:val="18"/>
              </w:rPr>
              <w:t>z.B.</w:t>
            </w:r>
            <w:r w:rsidRPr="00E5438D">
              <w:rPr>
                <w:rFonts w:eastAsia="Calibri" w:cs="Arial"/>
                <w:sz w:val="18"/>
                <w:szCs w:val="18"/>
              </w:rPr>
              <w:t xml:space="preserve"> mithilfe von Textverarbeitungs- oder Präsentationsprogrammen)</w:t>
            </w:r>
          </w:p>
          <w:p w:rsidR="00715A41" w:rsidRPr="00E5438D" w:rsidRDefault="00715A41" w:rsidP="00715A41">
            <w:pPr>
              <w:rPr>
                <w:rFonts w:eastAsia="Calibri" w:cs="Arial"/>
                <w:sz w:val="18"/>
                <w:szCs w:val="18"/>
              </w:rPr>
            </w:pPr>
            <w:r w:rsidRPr="00E5438D">
              <w:rPr>
                <w:rFonts w:eastAsia="Calibri" w:cs="Arial"/>
                <w:sz w:val="18"/>
                <w:szCs w:val="18"/>
              </w:rPr>
              <w:t>(7E) lineare und nichtlineare Texte mithilfe geeigneter Medien gestalten (</w:t>
            </w:r>
            <w:r w:rsidR="00F54B79">
              <w:rPr>
                <w:rFonts w:eastAsia="Calibri" w:cs="Arial"/>
                <w:sz w:val="18"/>
                <w:szCs w:val="18"/>
              </w:rPr>
              <w:t>z.B.</w:t>
            </w:r>
            <w:r w:rsidRPr="00E5438D">
              <w:rPr>
                <w:rFonts w:eastAsia="Calibri" w:cs="Arial"/>
                <w:sz w:val="18"/>
                <w:szCs w:val="18"/>
              </w:rPr>
              <w:t xml:space="preserve"> mithilfe von Präsentationssoftware) und ihre Gestaltungsentscheidung erläutern</w:t>
            </w:r>
          </w:p>
          <w:p w:rsidR="00715A41" w:rsidRPr="00705985" w:rsidRDefault="00715A41" w:rsidP="00DA4483">
            <w:pPr>
              <w:rPr>
                <w:rFonts w:eastAsia="Calibri" w:cs="Arial"/>
                <w:sz w:val="18"/>
                <w:szCs w:val="18"/>
              </w:rPr>
            </w:pPr>
            <w:r w:rsidRPr="00E5438D">
              <w:rPr>
                <w:rFonts w:eastAsia="Calibri" w:cs="Arial"/>
                <w:sz w:val="18"/>
                <w:szCs w:val="18"/>
              </w:rPr>
              <w:t>(8) in medialen Kommunikationssituationen (</w:t>
            </w:r>
            <w:r w:rsidR="00F54B79">
              <w:rPr>
                <w:rFonts w:eastAsia="Calibri" w:cs="Arial"/>
                <w:sz w:val="18"/>
                <w:szCs w:val="18"/>
              </w:rPr>
              <w:t>z.B.</w:t>
            </w:r>
            <w:r w:rsidRPr="00E5438D">
              <w:rPr>
                <w:rFonts w:eastAsia="Calibri" w:cs="Arial"/>
                <w:sz w:val="18"/>
                <w:szCs w:val="18"/>
              </w:rPr>
              <w:t xml:space="preserve"> Blog, Chat, E-Mail) eigene Beiträge adressaten- und situationsbezogen formulieren</w:t>
            </w:r>
            <w:r w:rsidR="00DA4483">
              <w:rPr>
                <w:rFonts w:eastAsia="Calibri" w:cs="Arial"/>
                <w:sz w:val="18"/>
                <w:szCs w:val="18"/>
              </w:rPr>
              <w:t xml:space="preserve"> E: </w:t>
            </w:r>
            <w:r w:rsidRPr="00705985">
              <w:rPr>
                <w:rFonts w:eastAsia="Calibri" w:cs="Arial"/>
                <w:sz w:val="18"/>
                <w:szCs w:val="18"/>
              </w:rPr>
              <w:t>und alternative Möglichkeiten reflektieren</w:t>
            </w:r>
          </w:p>
          <w:p w:rsidR="00715A41" w:rsidRPr="00705985" w:rsidRDefault="00715A41" w:rsidP="00715A41">
            <w:pPr>
              <w:rPr>
                <w:rFonts w:eastAsia="Calibri" w:cs="Arial"/>
                <w:sz w:val="18"/>
                <w:szCs w:val="18"/>
                <w:u w:val="single"/>
              </w:rPr>
            </w:pPr>
            <w:r w:rsidRPr="00705985">
              <w:rPr>
                <w:rFonts w:eastAsia="Calibri" w:cs="Arial"/>
                <w:sz w:val="18"/>
                <w:szCs w:val="18"/>
                <w:u w:val="single"/>
              </w:rPr>
              <w:t>3.2.2.2 Funktion von Äußerungen</w:t>
            </w:r>
          </w:p>
          <w:p w:rsidR="00715A41" w:rsidRPr="00705985" w:rsidRDefault="00715A41" w:rsidP="00715A41">
            <w:pPr>
              <w:rPr>
                <w:rFonts w:eastAsia="Calibri" w:cs="Arial"/>
                <w:sz w:val="18"/>
                <w:szCs w:val="18"/>
              </w:rPr>
            </w:pPr>
            <w:r w:rsidRPr="00705985">
              <w:rPr>
                <w:rFonts w:eastAsia="Calibri" w:cs="Arial"/>
                <w:sz w:val="18"/>
                <w:szCs w:val="18"/>
              </w:rPr>
              <w:t>(4G) Merkmale gesprochener und geschriebener Sprache unterscheiden</w:t>
            </w:r>
          </w:p>
          <w:p w:rsidR="00715A41" w:rsidRPr="00705985" w:rsidRDefault="00715A41" w:rsidP="00715A41">
            <w:pPr>
              <w:rPr>
                <w:rFonts w:eastAsia="Calibri" w:cs="Arial"/>
                <w:sz w:val="18"/>
                <w:szCs w:val="18"/>
              </w:rPr>
            </w:pPr>
            <w:r w:rsidRPr="00705985">
              <w:rPr>
                <w:rFonts w:eastAsia="Calibri" w:cs="Arial"/>
                <w:sz w:val="18"/>
                <w:szCs w:val="18"/>
              </w:rPr>
              <w:t>(4M) distinktive Merkmale von gesprochener und geschriebener Sprache erkennen und beschreiben (</w:t>
            </w:r>
            <w:r w:rsidR="00F54B79">
              <w:rPr>
                <w:rFonts w:eastAsia="Calibri" w:cs="Arial"/>
                <w:sz w:val="18"/>
                <w:szCs w:val="18"/>
              </w:rPr>
              <w:t>z.B.</w:t>
            </w:r>
            <w:r w:rsidRPr="00705985">
              <w:rPr>
                <w:rFonts w:eastAsia="Calibri" w:cs="Arial"/>
                <w:sz w:val="18"/>
                <w:szCs w:val="18"/>
              </w:rPr>
              <w:t xml:space="preserve"> Wortwahl, Syntax)</w:t>
            </w:r>
          </w:p>
          <w:p w:rsidR="00715A41" w:rsidRPr="00705985" w:rsidRDefault="00715A41" w:rsidP="00715A41">
            <w:pPr>
              <w:rPr>
                <w:rFonts w:eastAsia="Calibri" w:cs="Arial"/>
                <w:sz w:val="18"/>
                <w:szCs w:val="18"/>
              </w:rPr>
            </w:pPr>
            <w:r w:rsidRPr="00705985">
              <w:rPr>
                <w:rFonts w:eastAsia="Calibri" w:cs="Arial"/>
                <w:sz w:val="18"/>
                <w:szCs w:val="18"/>
              </w:rPr>
              <w:t>(4E) distinktive Merkmale gesprochener und geschriebener Sprache erkennen, benennen und in ihrer kommunikativen Bedeutung unterscheiden</w:t>
            </w:r>
          </w:p>
          <w:p w:rsidR="00715A41" w:rsidRPr="00705985" w:rsidRDefault="00715A41" w:rsidP="00715A41">
            <w:pPr>
              <w:rPr>
                <w:rFonts w:eastAsia="Calibri" w:cs="Arial"/>
                <w:sz w:val="18"/>
                <w:szCs w:val="18"/>
              </w:rPr>
            </w:pPr>
            <w:r w:rsidRPr="00705985">
              <w:rPr>
                <w:rFonts w:eastAsia="Calibri" w:cs="Arial"/>
                <w:sz w:val="18"/>
                <w:szCs w:val="18"/>
              </w:rPr>
              <w:t>(5) Funktionen von Texten erkennen (</w:t>
            </w:r>
            <w:r w:rsidR="00F54B79">
              <w:rPr>
                <w:rFonts w:eastAsia="Calibri" w:cs="Arial"/>
                <w:sz w:val="18"/>
                <w:szCs w:val="18"/>
              </w:rPr>
              <w:t>z.B.</w:t>
            </w:r>
            <w:r w:rsidRPr="00705985">
              <w:rPr>
                <w:rFonts w:eastAsia="Calibri" w:cs="Arial"/>
                <w:sz w:val="18"/>
                <w:szCs w:val="18"/>
              </w:rPr>
              <w:t xml:space="preserve"> Information, Appell, Selbstdarstellung, Kontakt</w:t>
            </w:r>
            <w:r w:rsidR="00DA4483">
              <w:rPr>
                <w:rFonts w:eastAsia="Calibri" w:cs="Arial"/>
                <w:sz w:val="18"/>
                <w:szCs w:val="18"/>
              </w:rPr>
              <w:t>, E: Regulierung</w:t>
            </w:r>
            <w:r w:rsidRPr="00705985">
              <w:rPr>
                <w:rFonts w:eastAsia="Calibri" w:cs="Arial"/>
                <w:sz w:val="18"/>
                <w:szCs w:val="18"/>
              </w:rPr>
              <w:t>)</w:t>
            </w:r>
          </w:p>
          <w:p w:rsidR="00715A41" w:rsidRPr="00705985" w:rsidRDefault="00715A41" w:rsidP="00715A41">
            <w:pPr>
              <w:rPr>
                <w:rFonts w:eastAsia="Calibri" w:cs="Arial"/>
                <w:sz w:val="18"/>
                <w:szCs w:val="18"/>
              </w:rPr>
            </w:pPr>
            <w:r w:rsidRPr="00705985">
              <w:rPr>
                <w:rFonts w:eastAsia="Calibri" w:cs="Arial"/>
                <w:sz w:val="18"/>
                <w:szCs w:val="18"/>
              </w:rPr>
              <w:t>(8G) Inhalte adressatenorientiert, sachgerecht und übersichtlich darstellen</w:t>
            </w:r>
          </w:p>
          <w:p w:rsidR="00715A41" w:rsidRDefault="00715A41" w:rsidP="00715A41">
            <w:pPr>
              <w:rPr>
                <w:rFonts w:eastAsia="Calibri" w:cs="Arial"/>
                <w:sz w:val="18"/>
                <w:szCs w:val="18"/>
              </w:rPr>
            </w:pPr>
            <w:r w:rsidRPr="00705985">
              <w:rPr>
                <w:rFonts w:eastAsia="Calibri" w:cs="Arial"/>
                <w:sz w:val="18"/>
                <w:szCs w:val="18"/>
              </w:rPr>
              <w:t>(8M) Zusammenhänge</w:t>
            </w:r>
            <w:r w:rsidRPr="007D334F">
              <w:rPr>
                <w:rFonts w:eastAsia="Calibri" w:cs="Arial"/>
                <w:sz w:val="18"/>
                <w:szCs w:val="18"/>
              </w:rPr>
              <w:t xml:space="preserve"> und Inhalte adressatenorientiert, sachgerecht und übersichtlich darstellen</w:t>
            </w:r>
          </w:p>
          <w:p w:rsidR="00715A41" w:rsidRDefault="00715A41" w:rsidP="00715A41">
            <w:pPr>
              <w:rPr>
                <w:rFonts w:eastAsia="Calibri" w:cs="Arial"/>
                <w:sz w:val="18"/>
                <w:szCs w:val="18"/>
              </w:rPr>
            </w:pPr>
            <w:r>
              <w:rPr>
                <w:rFonts w:eastAsia="Calibri" w:cs="Arial"/>
                <w:sz w:val="18"/>
                <w:szCs w:val="18"/>
              </w:rPr>
              <w:t xml:space="preserve">(8E) </w:t>
            </w:r>
            <w:r w:rsidRPr="007D334F">
              <w:rPr>
                <w:rFonts w:eastAsia="Calibri" w:cs="Arial"/>
                <w:sz w:val="18"/>
                <w:szCs w:val="18"/>
              </w:rPr>
              <w:t>komplexere Zusammenhänge und Inhalte adressatenorientiert, sachgerecht und übersichtlich darstellen</w:t>
            </w:r>
          </w:p>
          <w:p w:rsidR="00715A41" w:rsidRDefault="00715A41" w:rsidP="00715A41">
            <w:pPr>
              <w:rPr>
                <w:rFonts w:eastAsia="Calibri" w:cs="Arial"/>
                <w:sz w:val="18"/>
                <w:szCs w:val="18"/>
              </w:rPr>
            </w:pPr>
            <w:r>
              <w:rPr>
                <w:rFonts w:eastAsia="Calibri" w:cs="Arial"/>
                <w:sz w:val="18"/>
                <w:szCs w:val="18"/>
              </w:rPr>
              <w:t xml:space="preserve">(9G) </w:t>
            </w:r>
            <w:r w:rsidRPr="007D334F">
              <w:rPr>
                <w:rFonts w:eastAsia="Calibri" w:cs="Arial"/>
                <w:sz w:val="18"/>
                <w:szCs w:val="18"/>
              </w:rPr>
              <w:t>bei eigenen Sprech- und Schreibhandlungen einen differenzierten Wortschatz verwenden</w:t>
            </w:r>
          </w:p>
          <w:p w:rsidR="00715A41" w:rsidRDefault="00715A41" w:rsidP="00715A41">
            <w:pPr>
              <w:rPr>
                <w:rFonts w:eastAsia="Calibri" w:cs="Arial"/>
                <w:sz w:val="18"/>
                <w:szCs w:val="18"/>
              </w:rPr>
            </w:pPr>
            <w:r>
              <w:rPr>
                <w:rFonts w:eastAsia="Calibri" w:cs="Arial"/>
                <w:sz w:val="18"/>
                <w:szCs w:val="18"/>
              </w:rPr>
              <w:t xml:space="preserve">(9M) </w:t>
            </w:r>
            <w:r w:rsidRPr="007D334F">
              <w:rPr>
                <w:rFonts w:eastAsia="Calibri" w:cs="Arial"/>
                <w:sz w:val="18"/>
                <w:szCs w:val="18"/>
              </w:rPr>
              <w:t>bei eigenen Sprech- und Schreibhandlungen einen differenzierten Wortschatz verwenden, einschließlich idiomatischer Wendungen in Kenntnis des jeweiligen Zusammenhangs</w:t>
            </w:r>
          </w:p>
          <w:p w:rsidR="00715A41" w:rsidRDefault="00715A41" w:rsidP="00715A41">
            <w:pPr>
              <w:rPr>
                <w:rFonts w:eastAsia="Calibri" w:cs="Arial"/>
                <w:sz w:val="18"/>
                <w:szCs w:val="18"/>
              </w:rPr>
            </w:pPr>
            <w:r>
              <w:rPr>
                <w:rFonts w:eastAsia="Calibri" w:cs="Arial"/>
                <w:sz w:val="18"/>
                <w:szCs w:val="18"/>
              </w:rPr>
              <w:t xml:space="preserve">(9E) </w:t>
            </w:r>
            <w:r w:rsidRPr="007D334F">
              <w:rPr>
                <w:rFonts w:eastAsia="Calibri" w:cs="Arial"/>
                <w:sz w:val="18"/>
                <w:szCs w:val="18"/>
              </w:rPr>
              <w:t>bei eigenen Sprech- und Schreibhandlungen distinktive Besonderheiten gesprochener und geschriebener Sprache situationsangemessen und adressatenbezogen und begründet beachten</w:t>
            </w:r>
          </w:p>
          <w:p w:rsidR="00715A41" w:rsidRDefault="00715A41" w:rsidP="00715A41">
            <w:pPr>
              <w:rPr>
                <w:rFonts w:eastAsia="Calibri" w:cs="Arial"/>
                <w:sz w:val="18"/>
                <w:szCs w:val="18"/>
              </w:rPr>
            </w:pPr>
            <w:r>
              <w:rPr>
                <w:rFonts w:eastAsia="Calibri" w:cs="Arial"/>
                <w:sz w:val="18"/>
                <w:szCs w:val="18"/>
              </w:rPr>
              <w:t xml:space="preserve">(10G) </w:t>
            </w:r>
            <w:r w:rsidRPr="007D334F">
              <w:rPr>
                <w:rFonts w:eastAsia="Calibri" w:cs="Arial"/>
                <w:sz w:val="18"/>
                <w:szCs w:val="18"/>
              </w:rPr>
              <w:t>die Wahl von eigenen Worten, Sprachebenen, Tonfall und Umgangsformen prüfen</w:t>
            </w:r>
          </w:p>
          <w:p w:rsidR="00715A41" w:rsidRDefault="00715A41" w:rsidP="00715A41">
            <w:pPr>
              <w:rPr>
                <w:rFonts w:eastAsia="Calibri" w:cs="Arial"/>
                <w:sz w:val="18"/>
                <w:szCs w:val="18"/>
              </w:rPr>
            </w:pPr>
            <w:r>
              <w:rPr>
                <w:rFonts w:eastAsia="Calibri" w:cs="Arial"/>
                <w:sz w:val="18"/>
                <w:szCs w:val="18"/>
              </w:rPr>
              <w:t xml:space="preserve">(10M) </w:t>
            </w:r>
            <w:r w:rsidRPr="007D334F">
              <w:rPr>
                <w:rFonts w:eastAsia="Calibri" w:cs="Arial"/>
                <w:sz w:val="18"/>
                <w:szCs w:val="18"/>
              </w:rPr>
              <w:t>Wortwahl, Sprachebenen, Tonfall und Umgangsformen begründet und differenziert gestalten</w:t>
            </w:r>
          </w:p>
          <w:p w:rsidR="00715A41" w:rsidRDefault="00715A41" w:rsidP="00715A41">
            <w:pPr>
              <w:rPr>
                <w:rFonts w:eastAsia="Calibri" w:cs="Arial"/>
                <w:sz w:val="18"/>
                <w:szCs w:val="18"/>
              </w:rPr>
            </w:pPr>
            <w:r>
              <w:rPr>
                <w:rFonts w:eastAsia="Calibri" w:cs="Arial"/>
                <w:sz w:val="18"/>
                <w:szCs w:val="18"/>
              </w:rPr>
              <w:t xml:space="preserve">(10E) </w:t>
            </w:r>
            <w:r w:rsidRPr="007D334F">
              <w:rPr>
                <w:rFonts w:eastAsia="Calibri" w:cs="Arial"/>
                <w:sz w:val="18"/>
                <w:szCs w:val="18"/>
              </w:rPr>
              <w:t>Wortwahl, Sprachebenen, Tonfall und Umgangsformen begründet und differenziert gestalten, Sprechweisen unterscheiden und beachten (</w:t>
            </w:r>
            <w:r w:rsidR="00F54B79">
              <w:rPr>
                <w:rFonts w:eastAsia="Calibri" w:cs="Arial"/>
                <w:sz w:val="18"/>
                <w:szCs w:val="18"/>
              </w:rPr>
              <w:t>z.B.</w:t>
            </w:r>
            <w:r w:rsidRPr="007D334F">
              <w:rPr>
                <w:rFonts w:eastAsia="Calibri" w:cs="Arial"/>
                <w:sz w:val="18"/>
                <w:szCs w:val="18"/>
              </w:rPr>
              <w:t xml:space="preserve"> gehoben, abwertend, ironisch)</w:t>
            </w:r>
          </w:p>
          <w:p w:rsidR="00715A41" w:rsidRPr="00DA4483" w:rsidRDefault="00715A41" w:rsidP="00DA4483">
            <w:pPr>
              <w:rPr>
                <w:rFonts w:eastAsia="Calibri" w:cs="Arial"/>
                <w:sz w:val="18"/>
                <w:szCs w:val="18"/>
              </w:rPr>
            </w:pPr>
            <w:r>
              <w:rPr>
                <w:rFonts w:eastAsia="Calibri" w:cs="Arial"/>
                <w:sz w:val="18"/>
                <w:szCs w:val="18"/>
              </w:rPr>
              <w:t xml:space="preserve">(11GM) </w:t>
            </w:r>
            <w:r w:rsidRPr="00AB1B31">
              <w:rPr>
                <w:rFonts w:eastAsia="Calibri" w:cs="Arial"/>
                <w:sz w:val="18"/>
                <w:szCs w:val="18"/>
              </w:rPr>
              <w:t>sprachliche Äußerungen mündlich und schriftlich situationsangemessen und adressatenorientiert formulieren (</w:t>
            </w:r>
            <w:r w:rsidR="00F54B79">
              <w:rPr>
                <w:rFonts w:eastAsia="Calibri" w:cs="Arial"/>
                <w:sz w:val="18"/>
                <w:szCs w:val="18"/>
              </w:rPr>
              <w:t>z.B.</w:t>
            </w:r>
            <w:r w:rsidRPr="00AB1B31">
              <w:rPr>
                <w:rFonts w:eastAsia="Calibri" w:cs="Arial"/>
                <w:sz w:val="18"/>
                <w:szCs w:val="18"/>
              </w:rPr>
              <w:t xml:space="preserve"> Bewerbungsschreiben, Lebenslauf, Vorstellungsgespräch, Antragstellung, sachlicher Brief, Formulare</w:t>
            </w:r>
            <w:r w:rsidR="00DA4483">
              <w:rPr>
                <w:rFonts w:eastAsia="Calibri" w:cs="Arial"/>
                <w:sz w:val="18"/>
                <w:szCs w:val="18"/>
              </w:rPr>
              <w:t xml:space="preserve">, E: </w:t>
            </w:r>
            <w:r w:rsidR="00DA4483" w:rsidRPr="00AB1B31">
              <w:rPr>
                <w:rFonts w:eastAsia="Calibri" w:cs="Arial"/>
                <w:sz w:val="18"/>
                <w:szCs w:val="18"/>
              </w:rPr>
              <w:t>Rollendiskussionen, Dialoge</w:t>
            </w:r>
            <w:r w:rsidRPr="00AB1B31">
              <w:rPr>
                <w:rFonts w:eastAsia="Calibri" w:cs="Arial"/>
                <w:sz w:val="18"/>
                <w:szCs w:val="18"/>
              </w:rPr>
              <w:t>)</w:t>
            </w:r>
          </w:p>
        </w:tc>
        <w:tc>
          <w:tcPr>
            <w:tcW w:w="1245" w:type="pct"/>
            <w:gridSpan w:val="2"/>
            <w:tcBorders>
              <w:left w:val="single" w:sz="4" w:space="0" w:color="auto"/>
              <w:right w:val="single" w:sz="4" w:space="0" w:color="auto"/>
            </w:tcBorders>
            <w:shd w:val="clear" w:color="auto" w:fill="auto"/>
          </w:tcPr>
          <w:p w:rsidR="00715A41" w:rsidRPr="004E4BD9" w:rsidRDefault="00715A41" w:rsidP="0044377F">
            <w:pPr>
              <w:numPr>
                <w:ilvl w:val="0"/>
                <w:numId w:val="92"/>
              </w:numPr>
              <w:spacing w:before="60"/>
              <w:rPr>
                <w:rFonts w:eastAsia="Calibri" w:cs="Arial"/>
                <w:b/>
                <w:szCs w:val="22"/>
                <w:lang w:val="en-US"/>
              </w:rPr>
            </w:pPr>
            <w:r>
              <w:rPr>
                <w:rFonts w:eastAsia="Calibri" w:cs="Arial"/>
                <w:szCs w:val="22"/>
                <w:lang w:val="en-US"/>
              </w:rPr>
              <w:t>Ideensammlung</w:t>
            </w:r>
          </w:p>
          <w:p w:rsidR="00715A41" w:rsidRPr="00950C21" w:rsidRDefault="00715A41" w:rsidP="0044377F">
            <w:pPr>
              <w:numPr>
                <w:ilvl w:val="0"/>
                <w:numId w:val="92"/>
              </w:numPr>
              <w:spacing w:before="60"/>
              <w:rPr>
                <w:rFonts w:eastAsia="Calibri" w:cs="Arial"/>
                <w:b/>
                <w:szCs w:val="22"/>
              </w:rPr>
            </w:pPr>
            <w:r w:rsidRPr="008D34A7">
              <w:rPr>
                <w:rFonts w:eastAsia="Calibri" w:cs="Arial"/>
                <w:szCs w:val="22"/>
              </w:rPr>
              <w:t>Themen und Ressorts</w:t>
            </w:r>
            <w:r w:rsidRPr="00950C21">
              <w:rPr>
                <w:rFonts w:eastAsia="Calibri" w:cs="Arial"/>
                <w:szCs w:val="22"/>
              </w:rPr>
              <w:t xml:space="preserve"> festlegen</w:t>
            </w:r>
          </w:p>
          <w:p w:rsidR="00715A41" w:rsidRDefault="00715A41" w:rsidP="0044377F">
            <w:pPr>
              <w:numPr>
                <w:ilvl w:val="0"/>
                <w:numId w:val="91"/>
              </w:numPr>
              <w:spacing w:before="60"/>
              <w:rPr>
                <w:rFonts w:eastAsia="Calibri" w:cs="Arial"/>
                <w:szCs w:val="22"/>
                <w:lang w:val="en-US"/>
              </w:rPr>
            </w:pPr>
            <w:r w:rsidRPr="004E4BD9">
              <w:rPr>
                <w:rFonts w:eastAsia="Calibri" w:cs="Arial"/>
                <w:szCs w:val="22"/>
                <w:lang w:val="en-US"/>
              </w:rPr>
              <w:t>Arbeitsplan</w:t>
            </w:r>
          </w:p>
          <w:p w:rsidR="00715A41" w:rsidRDefault="00715A41" w:rsidP="0044377F">
            <w:pPr>
              <w:numPr>
                <w:ilvl w:val="0"/>
                <w:numId w:val="91"/>
              </w:numPr>
              <w:spacing w:before="60"/>
              <w:rPr>
                <w:rFonts w:eastAsia="Calibri" w:cs="Arial"/>
                <w:szCs w:val="22"/>
                <w:lang w:val="en-US"/>
              </w:rPr>
            </w:pPr>
            <w:r>
              <w:rPr>
                <w:rFonts w:eastAsia="Calibri" w:cs="Arial"/>
                <w:szCs w:val="22"/>
                <w:lang w:val="en-US"/>
              </w:rPr>
              <w:t>Recherche</w:t>
            </w:r>
          </w:p>
          <w:p w:rsidR="00715A41" w:rsidRDefault="00715A41" w:rsidP="0044377F">
            <w:pPr>
              <w:numPr>
                <w:ilvl w:val="0"/>
                <w:numId w:val="91"/>
              </w:numPr>
              <w:spacing w:before="60"/>
              <w:rPr>
                <w:rFonts w:eastAsia="Calibri" w:cs="Arial"/>
                <w:szCs w:val="22"/>
                <w:lang w:val="en-US"/>
              </w:rPr>
            </w:pPr>
            <w:r>
              <w:rPr>
                <w:rFonts w:eastAsia="Calibri" w:cs="Arial"/>
                <w:szCs w:val="22"/>
                <w:lang w:val="en-US"/>
              </w:rPr>
              <w:t>Formulieren, Überarbeiten, Layouten</w:t>
            </w:r>
          </w:p>
          <w:p w:rsidR="00715A41" w:rsidRPr="00950C21" w:rsidRDefault="00715A41" w:rsidP="0044377F">
            <w:pPr>
              <w:numPr>
                <w:ilvl w:val="0"/>
                <w:numId w:val="91"/>
              </w:numPr>
              <w:spacing w:before="60"/>
              <w:rPr>
                <w:rFonts w:eastAsia="Calibri" w:cs="Arial"/>
                <w:szCs w:val="22"/>
                <w:lang w:val="en-US"/>
              </w:rPr>
            </w:pPr>
            <w:r>
              <w:rPr>
                <w:rFonts w:eastAsia="Calibri" w:cs="Arial"/>
                <w:szCs w:val="22"/>
                <w:lang w:val="en-US"/>
              </w:rPr>
              <w:t>Druck</w:t>
            </w:r>
          </w:p>
          <w:p w:rsidR="00715A41" w:rsidRDefault="00715A41" w:rsidP="00715A41">
            <w:pPr>
              <w:spacing w:before="60"/>
              <w:rPr>
                <w:rFonts w:eastAsia="Calibri" w:cs="Arial"/>
                <w:szCs w:val="22"/>
                <w:lang w:val="en-US"/>
              </w:rPr>
            </w:pPr>
          </w:p>
          <w:p w:rsidR="00715A41" w:rsidRPr="004E4BD9" w:rsidRDefault="00715A41" w:rsidP="00715A41">
            <w:pPr>
              <w:spacing w:before="60"/>
              <w:rPr>
                <w:rFonts w:eastAsia="Calibri" w:cs="Arial"/>
                <w:szCs w:val="22"/>
                <w:lang w:val="en-US"/>
              </w:rPr>
            </w:pPr>
          </w:p>
        </w:tc>
        <w:tc>
          <w:tcPr>
            <w:tcW w:w="1245" w:type="pct"/>
            <w:tcBorders>
              <w:left w:val="single" w:sz="4" w:space="0" w:color="auto"/>
              <w:right w:val="single" w:sz="4" w:space="0" w:color="auto"/>
            </w:tcBorders>
            <w:shd w:val="clear" w:color="auto" w:fill="auto"/>
          </w:tcPr>
          <w:p w:rsidR="00715A41" w:rsidRDefault="00715A41" w:rsidP="00715A41">
            <w:pPr>
              <w:spacing w:before="60"/>
              <w:rPr>
                <w:rFonts w:eastAsia="Calibri" w:cs="Arial"/>
                <w:szCs w:val="22"/>
              </w:rPr>
            </w:pPr>
            <w:r>
              <w:rPr>
                <w:rFonts w:eastAsia="Calibri" w:cs="Arial"/>
                <w:szCs w:val="22"/>
              </w:rPr>
              <w:t xml:space="preserve">SuS können selbst zu Journalisten werden und ihr vorher erarbeitetes Wissen anwenden. Umsetzung </w:t>
            </w:r>
            <w:r w:rsidR="00F54B79">
              <w:rPr>
                <w:rFonts w:eastAsia="Calibri" w:cs="Arial"/>
              </w:rPr>
              <w:t>z.B.</w:t>
            </w:r>
            <w:r w:rsidRPr="00F86F90">
              <w:rPr>
                <w:rFonts w:eastAsia="Calibri" w:cs="Arial"/>
              </w:rPr>
              <w:t xml:space="preserve"> unter Einsatz journalistischer Rahmenbedingungen wie Newsdesk, Redak</w:t>
            </w:r>
            <w:r w:rsidR="00017114">
              <w:rPr>
                <w:rFonts w:eastAsia="Calibri" w:cs="Arial"/>
              </w:rPr>
              <w:t>tionskonferenz, Abgabetermine, „</w:t>
            </w:r>
            <w:r w:rsidRPr="00F86F90">
              <w:rPr>
                <w:rFonts w:eastAsia="Calibri" w:cs="Arial"/>
              </w:rPr>
              <w:t>Drucklegung” etc.</w:t>
            </w:r>
          </w:p>
          <w:p w:rsidR="00715A41" w:rsidRPr="00E5438D" w:rsidRDefault="00715A41" w:rsidP="00715A41">
            <w:pPr>
              <w:spacing w:before="60"/>
              <w:rPr>
                <w:rFonts w:eastAsia="Calibri" w:cs="Arial"/>
                <w:szCs w:val="22"/>
              </w:rPr>
            </w:pPr>
          </w:p>
          <w:p w:rsidR="00715A41" w:rsidRDefault="00715A41" w:rsidP="00715A41">
            <w:pPr>
              <w:spacing w:before="60"/>
              <w:rPr>
                <w:rFonts w:eastAsia="Calibri" w:cs="Arial"/>
                <w:szCs w:val="22"/>
                <w:lang w:val="en-US"/>
              </w:rPr>
            </w:pPr>
            <w:r w:rsidRPr="00BE7489">
              <w:rPr>
                <w:rFonts w:eastAsia="Calibri" w:cs="Arial"/>
                <w:szCs w:val="22"/>
                <w:lang w:val="en-US"/>
              </w:rPr>
              <w:t>Chec</w:t>
            </w:r>
            <w:r w:rsidR="00BE7489" w:rsidRPr="00BE7489">
              <w:rPr>
                <w:rFonts w:eastAsia="Calibri" w:cs="Arial"/>
                <w:szCs w:val="22"/>
                <w:lang w:val="en-US"/>
              </w:rPr>
              <w:t>kliste für journalistische Textsoten</w:t>
            </w:r>
          </w:p>
          <w:p w:rsidR="00715A41" w:rsidRDefault="00715A41" w:rsidP="00715A41">
            <w:pPr>
              <w:spacing w:before="60"/>
              <w:rPr>
                <w:rFonts w:eastAsia="Calibri" w:cs="Arial"/>
                <w:szCs w:val="22"/>
                <w:lang w:val="en-US"/>
              </w:rPr>
            </w:pPr>
          </w:p>
        </w:tc>
      </w:tr>
      <w:tr w:rsidR="00715A41"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Pr>
        <w:tc>
          <w:tcPr>
            <w:tcW w:w="4993" w:type="pct"/>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15A41" w:rsidRDefault="00715A41" w:rsidP="00715A41">
            <w:pPr>
              <w:pStyle w:val="bcTab"/>
              <w:rPr>
                <w:szCs w:val="32"/>
              </w:rPr>
            </w:pPr>
            <w:bookmarkStart w:id="53" w:name="_Toc475713827"/>
            <w:bookmarkStart w:id="54" w:name="_Toc481875965"/>
            <w:r>
              <w:rPr>
                <w:szCs w:val="32"/>
              </w:rPr>
              <w:t>9.4 Traurigkeit, die jeder kennt – Lyrik lesen und entschlüsseln</w:t>
            </w:r>
            <w:bookmarkEnd w:id="53"/>
            <w:bookmarkEnd w:id="54"/>
          </w:p>
          <w:p w:rsidR="00715A41" w:rsidRDefault="00715A41" w:rsidP="00715A41">
            <w:pPr>
              <w:pStyle w:val="bcTabschwKompetenzen"/>
            </w:pPr>
            <w:r>
              <w:t xml:space="preserve">ca. </w:t>
            </w:r>
            <w:r w:rsidR="009F382E">
              <w:t>22 (27)</w:t>
            </w:r>
            <w:r>
              <w:t xml:space="preserve"> Std.</w:t>
            </w:r>
          </w:p>
        </w:tc>
      </w:tr>
      <w:tr w:rsidR="00715A41"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Pr>
        <w:tc>
          <w:tcPr>
            <w:tcW w:w="4993"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5A41" w:rsidRDefault="00715A41" w:rsidP="00715A41">
            <w:pPr>
              <w:rPr>
                <w:szCs w:val="22"/>
              </w:rPr>
            </w:pPr>
            <w:r>
              <w:rPr>
                <w:szCs w:val="22"/>
              </w:rPr>
              <w:t>Lyrik weckt durch ihren Sprach- und Bilderreichtum viele individuelle Assoziationen, über die es sich zu sprechen lohnt. Zunächst einmal zu assoziieren, ist wichtig, um in Kontakt mit dem Text zu kommen. In einem zweiten Schritt müssen dann aber diese privaten Assoziationen kritisch überprüft und für ein Verständnis von Gedichten fruchtbar gemacht werden. Das ist eine gedankliche Operation, die erlernt und geübt werden kann.</w:t>
            </w:r>
          </w:p>
          <w:p w:rsidR="00715A41" w:rsidRDefault="00715A41" w:rsidP="00715A41">
            <w:pPr>
              <w:pStyle w:val="bcTabVortext"/>
            </w:pPr>
            <w:r>
              <w:t>De thematische Leitfaden dieser Einheit ist die Erfahrung der Traurigkeit. Wer sich mit literarischen Texten beschäftigt, die Verstörendes wie Angst, Leid und Ungerechtigkeit thematisieren, kann feststellen, dass er mit seinen Sorgen und Nöten nicht allein, sondern über Zeiten und Kulturräume hinweg anderen ähnlich ist. Eine Epoche, anhand derer sich dies exemplarisch erfahrbar machen lässt, ist der Barock, dessen Texte in dieser Einheit im Zentrum stehen.</w:t>
            </w:r>
          </w:p>
        </w:tc>
      </w:tr>
      <w:tr w:rsidR="00715A41"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Pr>
        <w:tc>
          <w:tcPr>
            <w:tcW w:w="1204" w:type="pct"/>
            <w:tcBorders>
              <w:top w:val="single" w:sz="4" w:space="0" w:color="000000"/>
              <w:left w:val="single" w:sz="4" w:space="0" w:color="000000"/>
              <w:bottom w:val="single" w:sz="4" w:space="0" w:color="000000"/>
            </w:tcBorders>
            <w:shd w:val="clear" w:color="auto" w:fill="F59D1E"/>
            <w:tcMar>
              <w:top w:w="0" w:type="dxa"/>
              <w:left w:w="108" w:type="dxa"/>
              <w:bottom w:w="0" w:type="dxa"/>
              <w:right w:w="108" w:type="dxa"/>
            </w:tcMar>
            <w:vAlign w:val="center"/>
          </w:tcPr>
          <w:p w:rsidR="00715A41" w:rsidRDefault="00715A41" w:rsidP="00715A41">
            <w:pPr>
              <w:pStyle w:val="bcTabweiKompetenzen"/>
            </w:pPr>
            <w:r>
              <w:t>Prozessbezogene Kompetenzen</w:t>
            </w:r>
          </w:p>
        </w:tc>
        <w:tc>
          <w:tcPr>
            <w:tcW w:w="1242" w:type="pct"/>
            <w:gridSpan w:val="2"/>
            <w:tcBorders>
              <w:top w:val="single" w:sz="4" w:space="0" w:color="000000"/>
              <w:left w:val="single" w:sz="4" w:space="0" w:color="000000"/>
              <w:bottom w:val="single" w:sz="4" w:space="0" w:color="000000"/>
            </w:tcBorders>
            <w:shd w:val="clear" w:color="auto" w:fill="B70017"/>
            <w:tcMar>
              <w:top w:w="0" w:type="dxa"/>
              <w:left w:w="108" w:type="dxa"/>
              <w:bottom w:w="0" w:type="dxa"/>
              <w:right w:w="108" w:type="dxa"/>
            </w:tcMar>
            <w:vAlign w:val="center"/>
          </w:tcPr>
          <w:p w:rsidR="00715A41" w:rsidRDefault="00715A41" w:rsidP="00715A41">
            <w:pPr>
              <w:pStyle w:val="bcTabweiKompetenzen"/>
            </w:pPr>
            <w:r>
              <w:t>Inhaltsbezogene Kompetenzen</w:t>
            </w:r>
          </w:p>
        </w:tc>
        <w:tc>
          <w:tcPr>
            <w:tcW w:w="1250" w:type="pct"/>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715A41" w:rsidRDefault="00715A41" w:rsidP="00715A41">
            <w:pPr>
              <w:pStyle w:val="bcTabschwKompetenzen"/>
            </w:pPr>
            <w:r>
              <w:t>Konkretisierung,</w:t>
            </w:r>
            <w:r>
              <w:br/>
              <w:t>Vorgehen im Unterricht</w:t>
            </w:r>
          </w:p>
        </w:tc>
        <w:tc>
          <w:tcPr>
            <w:tcW w:w="1297"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5A41" w:rsidRDefault="00715A41" w:rsidP="00854908">
            <w:pPr>
              <w:pStyle w:val="bcTabschwKompetenzen"/>
              <w:ind w:right="-279"/>
            </w:pPr>
            <w:r>
              <w:t xml:space="preserve">Hinweise, Arbeitsmittel, </w:t>
            </w:r>
            <w:r>
              <w:br/>
              <w:t>Organisation, Verweise</w:t>
            </w:r>
          </w:p>
        </w:tc>
      </w:tr>
      <w:tr w:rsidR="00715A41"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Height w:val="397"/>
        </w:trPr>
        <w:tc>
          <w:tcPr>
            <w:tcW w:w="4993" w:type="pct"/>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5A41" w:rsidRDefault="00715A41" w:rsidP="00715A41">
            <w:pPr>
              <w:jc w:val="center"/>
              <w:rPr>
                <w:b/>
                <w:bCs/>
              </w:rPr>
            </w:pPr>
            <w:r>
              <w:rPr>
                <w:b/>
                <w:bCs/>
              </w:rPr>
              <w:t>1. Mit Gedichten in Kontakt kommen</w:t>
            </w:r>
          </w:p>
        </w:tc>
      </w:tr>
      <w:tr w:rsidR="00C476B5"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Height w:val="33"/>
        </w:trPr>
        <w:tc>
          <w:tcPr>
            <w:tcW w:w="1204" w:type="pct"/>
            <w:tcBorders>
              <w:left w:val="single" w:sz="4" w:space="0" w:color="000000"/>
              <w:bottom w:val="single" w:sz="4" w:space="0" w:color="000000"/>
            </w:tcBorders>
            <w:tcMar>
              <w:top w:w="0" w:type="dxa"/>
              <w:left w:w="108" w:type="dxa"/>
              <w:bottom w:w="0" w:type="dxa"/>
              <w:right w:w="108" w:type="dxa"/>
            </w:tcMar>
          </w:tcPr>
          <w:p w:rsidR="00C476B5" w:rsidRDefault="00C476B5" w:rsidP="00C476B5">
            <w:pPr>
              <w:rPr>
                <w:rFonts w:eastAsia="Calibri" w:cs="Arial"/>
                <w:sz w:val="18"/>
                <w:szCs w:val="18"/>
                <w:u w:val="single"/>
              </w:rPr>
            </w:pPr>
            <w:r>
              <w:rPr>
                <w:rFonts w:eastAsia="Calibri" w:cs="Arial"/>
                <w:sz w:val="18"/>
                <w:szCs w:val="18"/>
                <w:u w:val="single"/>
              </w:rPr>
              <w:t>2.1 Sprechen und Zuhören</w:t>
            </w:r>
          </w:p>
          <w:p w:rsidR="00C476B5" w:rsidRPr="00AB1B31" w:rsidRDefault="00C476B5" w:rsidP="00C476B5">
            <w:pPr>
              <w:rPr>
                <w:rFonts w:eastAsia="Calibri" w:cs="Arial"/>
                <w:sz w:val="18"/>
                <w:szCs w:val="18"/>
              </w:rPr>
            </w:pPr>
            <w:r w:rsidRPr="00AB1B31">
              <w:rPr>
                <w:rFonts w:eastAsia="Calibri" w:cs="Arial"/>
                <w:sz w:val="18"/>
                <w:szCs w:val="18"/>
              </w:rPr>
              <w:t>1. einen differenzierten, situations- und adressatengerechten Wortschatz verwenden</w:t>
            </w:r>
          </w:p>
          <w:p w:rsidR="00C476B5" w:rsidRPr="00AB1B31" w:rsidRDefault="00C476B5" w:rsidP="00C476B5">
            <w:pPr>
              <w:rPr>
                <w:rFonts w:eastAsia="Calibri" w:cs="Arial"/>
                <w:sz w:val="18"/>
                <w:szCs w:val="18"/>
              </w:rPr>
            </w:pPr>
            <w:r w:rsidRPr="00AB1B31">
              <w:rPr>
                <w:rFonts w:eastAsia="Calibri" w:cs="Arial"/>
                <w:sz w:val="18"/>
                <w:szCs w:val="18"/>
              </w:rPr>
              <w:t>3. inhaltlich präzise, sprachlich prägnant und klar strukturiert formulieren</w:t>
            </w:r>
          </w:p>
          <w:p w:rsidR="00C476B5" w:rsidRPr="00AB1B31" w:rsidRDefault="00C476B5" w:rsidP="00C476B5">
            <w:pPr>
              <w:rPr>
                <w:rFonts w:eastAsia="Calibri" w:cs="Arial"/>
                <w:sz w:val="18"/>
                <w:szCs w:val="18"/>
              </w:rPr>
            </w:pPr>
            <w:r w:rsidRPr="00AB1B31">
              <w:rPr>
                <w:rFonts w:eastAsia="Calibri"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C476B5" w:rsidRPr="00AB1B31" w:rsidRDefault="00C476B5" w:rsidP="00C476B5">
            <w:pPr>
              <w:rPr>
                <w:rFonts w:eastAsia="Calibri" w:cs="Arial"/>
                <w:sz w:val="18"/>
                <w:szCs w:val="18"/>
              </w:rPr>
            </w:pPr>
            <w:r w:rsidRPr="00AB1B31">
              <w:rPr>
                <w:rFonts w:eastAsia="Calibri" w:cs="Arial"/>
                <w:sz w:val="18"/>
                <w:szCs w:val="18"/>
              </w:rPr>
              <w:t>9. auch im interkulturellen Dialog eigene und fremde Wahrnehmungen unterscheiden und kulturelle Unterschiede wahrnehmen</w:t>
            </w:r>
          </w:p>
          <w:p w:rsidR="00C476B5" w:rsidRPr="00AB1B31" w:rsidRDefault="00C476B5" w:rsidP="00C476B5">
            <w:pPr>
              <w:rPr>
                <w:rFonts w:eastAsia="Calibri" w:cs="Arial"/>
                <w:sz w:val="18"/>
                <w:szCs w:val="18"/>
                <w:u w:val="single"/>
              </w:rPr>
            </w:pPr>
            <w:r w:rsidRPr="00AB1B31">
              <w:rPr>
                <w:rFonts w:eastAsia="Calibri" w:cs="Arial"/>
                <w:sz w:val="18"/>
                <w:szCs w:val="18"/>
                <w:u w:val="single"/>
              </w:rPr>
              <w:t>2.2 Schreiben</w:t>
            </w:r>
          </w:p>
          <w:p w:rsidR="00C476B5" w:rsidRPr="0076786A" w:rsidRDefault="00C476B5" w:rsidP="00C476B5">
            <w:pPr>
              <w:rPr>
                <w:rFonts w:eastAsia="Calibri" w:cs="Arial"/>
                <w:sz w:val="18"/>
                <w:szCs w:val="18"/>
              </w:rPr>
            </w:pPr>
            <w:r w:rsidRPr="00AB1B31">
              <w:rPr>
                <w:rFonts w:eastAsia="Calibri" w:cs="Arial"/>
                <w:sz w:val="18"/>
                <w:szCs w:val="18"/>
              </w:rPr>
              <w:t>10. formalisierte lineare beziehungsweise nichtlineare Texte verfassen</w:t>
            </w:r>
          </w:p>
          <w:p w:rsidR="00C476B5" w:rsidRPr="000F5624" w:rsidRDefault="00C476B5" w:rsidP="00C476B5">
            <w:pPr>
              <w:rPr>
                <w:rFonts w:eastAsia="Calibri" w:cs="Arial"/>
                <w:sz w:val="18"/>
                <w:szCs w:val="18"/>
                <w:u w:val="single"/>
              </w:rPr>
            </w:pPr>
            <w:r w:rsidRPr="000F5624">
              <w:rPr>
                <w:rFonts w:eastAsia="Calibri" w:cs="Arial"/>
                <w:sz w:val="18"/>
                <w:szCs w:val="18"/>
                <w:u w:val="single"/>
              </w:rPr>
              <w:t>2.3 Lesen</w:t>
            </w:r>
          </w:p>
          <w:p w:rsidR="00C476B5" w:rsidRPr="00DE0C92" w:rsidRDefault="00C476B5" w:rsidP="00C476B5">
            <w:pPr>
              <w:rPr>
                <w:rFonts w:eastAsia="Calibri" w:cs="Arial"/>
                <w:sz w:val="18"/>
                <w:szCs w:val="18"/>
              </w:rPr>
            </w:pPr>
            <w:r w:rsidRPr="00DE0C92">
              <w:rPr>
                <w:rFonts w:eastAsia="Calibri" w:cs="Arial"/>
                <w:sz w:val="18"/>
                <w:szCs w:val="18"/>
              </w:rPr>
              <w:t>11</w:t>
            </w:r>
            <w:r>
              <w:rPr>
                <w:rFonts w:eastAsia="Calibri" w:cs="Arial"/>
                <w:sz w:val="18"/>
                <w:szCs w:val="18"/>
              </w:rPr>
              <w:t>.</w:t>
            </w:r>
            <w:r w:rsidRPr="00DE0C92">
              <w:rPr>
                <w:rFonts w:eastAsia="Calibri" w:cs="Arial"/>
                <w:sz w:val="18"/>
                <w:szCs w:val="18"/>
              </w:rPr>
              <w:t xml:space="preserve"> Vergleiche zwischen Texten anstellen, Vergleichsaspekte herausarbeiten (E) und für das</w:t>
            </w:r>
            <w:r>
              <w:rPr>
                <w:rFonts w:eastAsia="Calibri" w:cs="Arial"/>
                <w:sz w:val="18"/>
                <w:szCs w:val="18"/>
              </w:rPr>
              <w:t xml:space="preserve"> </w:t>
            </w:r>
            <w:r w:rsidRPr="00DE0C92">
              <w:rPr>
                <w:rFonts w:eastAsia="Calibri" w:cs="Arial"/>
                <w:sz w:val="18"/>
                <w:szCs w:val="18"/>
              </w:rPr>
              <w:t>Textverstehen nutzen</w:t>
            </w:r>
          </w:p>
          <w:p w:rsidR="00C476B5" w:rsidRDefault="00C476B5" w:rsidP="00C476B5">
            <w:pPr>
              <w:rPr>
                <w:rFonts w:eastAsia="Calibri" w:cs="Arial"/>
                <w:sz w:val="18"/>
                <w:szCs w:val="18"/>
              </w:rPr>
            </w:pPr>
            <w:r w:rsidRPr="00DE0C92">
              <w:rPr>
                <w:rFonts w:eastAsia="Calibri" w:cs="Arial"/>
                <w:sz w:val="18"/>
                <w:szCs w:val="18"/>
              </w:rPr>
              <w:t>26</w:t>
            </w:r>
            <w:r>
              <w:rPr>
                <w:rFonts w:eastAsia="Calibri" w:cs="Arial"/>
                <w:sz w:val="18"/>
                <w:szCs w:val="18"/>
              </w:rPr>
              <w:t>.</w:t>
            </w:r>
            <w:r w:rsidRPr="00DE0C92">
              <w:rPr>
                <w:rFonts w:eastAsia="Calibri" w:cs="Arial"/>
                <w:sz w:val="18"/>
                <w:szCs w:val="18"/>
              </w:rPr>
              <w:t xml:space="preserve"> die Bedingungen von Textverstehensprozessen erkennen, reflektieren und in ihren Bedeutungszuschreibungen berücksichtigen (E)</w:t>
            </w:r>
          </w:p>
          <w:p w:rsidR="005352A8" w:rsidRDefault="005352A8" w:rsidP="00C476B5">
            <w:pPr>
              <w:rPr>
                <w:rFonts w:eastAsia="Calibri" w:cs="Arial"/>
                <w:sz w:val="18"/>
                <w:szCs w:val="18"/>
              </w:rPr>
            </w:pPr>
          </w:p>
          <w:p w:rsidR="005352A8" w:rsidRDefault="005352A8" w:rsidP="00C476B5">
            <w:pPr>
              <w:rPr>
                <w:rFonts w:eastAsia="Calibri" w:cs="Arial"/>
                <w:sz w:val="18"/>
                <w:szCs w:val="18"/>
              </w:rPr>
            </w:pPr>
          </w:p>
          <w:p w:rsidR="005352A8" w:rsidRDefault="005352A8" w:rsidP="00C476B5">
            <w:pPr>
              <w:rPr>
                <w:rFonts w:eastAsia="Calibri" w:cs="Arial"/>
                <w:sz w:val="18"/>
                <w:szCs w:val="18"/>
              </w:rPr>
            </w:pPr>
          </w:p>
          <w:p w:rsidR="005352A8" w:rsidRPr="00DE0C92" w:rsidRDefault="005352A8" w:rsidP="00C476B5">
            <w:pPr>
              <w:rPr>
                <w:rFonts w:eastAsia="Calibri" w:cs="Arial"/>
                <w:sz w:val="18"/>
                <w:szCs w:val="18"/>
              </w:rPr>
            </w:pPr>
          </w:p>
        </w:tc>
        <w:tc>
          <w:tcPr>
            <w:tcW w:w="1242" w:type="pct"/>
            <w:gridSpan w:val="2"/>
            <w:tcBorders>
              <w:left w:val="single" w:sz="4" w:space="0" w:color="000000"/>
              <w:bottom w:val="single" w:sz="4" w:space="0" w:color="000000"/>
            </w:tcBorders>
            <w:tcMar>
              <w:top w:w="0" w:type="dxa"/>
              <w:left w:w="108" w:type="dxa"/>
              <w:bottom w:w="0" w:type="dxa"/>
              <w:right w:w="108" w:type="dxa"/>
            </w:tcMar>
          </w:tcPr>
          <w:p w:rsidR="00C476B5" w:rsidRPr="0002686D" w:rsidRDefault="00C476B5" w:rsidP="00C476B5">
            <w:pPr>
              <w:rPr>
                <w:sz w:val="18"/>
                <w:szCs w:val="18"/>
                <w:u w:val="single"/>
              </w:rPr>
            </w:pPr>
            <w:r w:rsidRPr="0002686D">
              <w:rPr>
                <w:sz w:val="18"/>
                <w:szCs w:val="18"/>
                <w:u w:val="single"/>
              </w:rPr>
              <w:t>3.2.1.1. Literarische Texte</w:t>
            </w:r>
          </w:p>
          <w:p w:rsidR="00C476B5" w:rsidRPr="00DE0C92" w:rsidRDefault="00C476B5" w:rsidP="00C476B5">
            <w:pPr>
              <w:rPr>
                <w:sz w:val="18"/>
                <w:szCs w:val="18"/>
              </w:rPr>
            </w:pPr>
            <w:r w:rsidRPr="00DE0C92">
              <w:rPr>
                <w:sz w:val="18"/>
                <w:szCs w:val="18"/>
              </w:rPr>
              <w:t>(2</w:t>
            </w:r>
            <w:r>
              <w:rPr>
                <w:sz w:val="18"/>
                <w:szCs w:val="18"/>
              </w:rPr>
              <w:t>G</w:t>
            </w:r>
            <w:r w:rsidRPr="00DE0C92">
              <w:rPr>
                <w:sz w:val="18"/>
                <w:szCs w:val="18"/>
              </w:rPr>
              <w:t>) ihren Leseeindruck erläutern</w:t>
            </w:r>
          </w:p>
          <w:p w:rsidR="00C476B5" w:rsidRPr="00DE0C92" w:rsidRDefault="00C476B5" w:rsidP="00C476B5">
            <w:pPr>
              <w:rPr>
                <w:sz w:val="18"/>
                <w:szCs w:val="18"/>
              </w:rPr>
            </w:pPr>
            <w:r w:rsidRPr="00DE0C92">
              <w:rPr>
                <w:sz w:val="18"/>
                <w:szCs w:val="18"/>
              </w:rPr>
              <w:t>(2</w:t>
            </w:r>
            <w:r>
              <w:rPr>
                <w:sz w:val="18"/>
                <w:szCs w:val="18"/>
              </w:rPr>
              <w:t>M</w:t>
            </w:r>
            <w:r w:rsidRPr="00DE0C92">
              <w:rPr>
                <w:sz w:val="18"/>
                <w:szCs w:val="18"/>
              </w:rPr>
              <w:t>) ihren Leseeindruck und ihr erstes Textverständnis erläutern und begründen</w:t>
            </w:r>
          </w:p>
          <w:p w:rsidR="00C476B5" w:rsidRPr="00DE0C92" w:rsidRDefault="00C476B5" w:rsidP="00C476B5">
            <w:pPr>
              <w:rPr>
                <w:sz w:val="18"/>
                <w:szCs w:val="18"/>
              </w:rPr>
            </w:pPr>
            <w:r w:rsidRPr="00DE0C92">
              <w:rPr>
                <w:sz w:val="18"/>
                <w:szCs w:val="18"/>
              </w:rPr>
              <w:t>(13</w:t>
            </w:r>
            <w:r>
              <w:rPr>
                <w:sz w:val="18"/>
                <w:szCs w:val="18"/>
              </w:rPr>
              <w:t>GM</w:t>
            </w:r>
            <w:r w:rsidRPr="00DE0C92">
              <w:rPr>
                <w:sz w:val="18"/>
                <w:szCs w:val="18"/>
              </w:rPr>
              <w:t>) Vorwissen aktivieren</w:t>
            </w:r>
          </w:p>
          <w:p w:rsidR="00C476B5" w:rsidRPr="00AB1B31" w:rsidRDefault="00C476B5" w:rsidP="00C476B5">
            <w:pPr>
              <w:rPr>
                <w:sz w:val="18"/>
                <w:szCs w:val="18"/>
              </w:rPr>
            </w:pPr>
            <w:r w:rsidRPr="00DE0C92">
              <w:rPr>
                <w:sz w:val="18"/>
                <w:szCs w:val="18"/>
              </w:rPr>
              <w:t>(</w:t>
            </w:r>
            <w:r w:rsidRPr="00AB1B31">
              <w:rPr>
                <w:sz w:val="18"/>
                <w:szCs w:val="18"/>
              </w:rPr>
              <w:t>13E) Vorwissen für ihr Textverstehen nutzen</w:t>
            </w:r>
          </w:p>
          <w:p w:rsidR="00C476B5" w:rsidRPr="00AB1B31" w:rsidRDefault="00C476B5" w:rsidP="00C476B5">
            <w:pPr>
              <w:rPr>
                <w:sz w:val="18"/>
                <w:szCs w:val="18"/>
              </w:rPr>
            </w:pPr>
            <w:r w:rsidRPr="00AB1B31">
              <w:rPr>
                <w:sz w:val="18"/>
                <w:szCs w:val="18"/>
              </w:rPr>
              <w:t>(23G) Textinhalte mit eigenen Erfahrungen vergleichen</w:t>
            </w:r>
          </w:p>
          <w:p w:rsidR="00C476B5" w:rsidRDefault="00C476B5" w:rsidP="00C476B5">
            <w:pPr>
              <w:rPr>
                <w:sz w:val="18"/>
                <w:szCs w:val="18"/>
              </w:rPr>
            </w:pPr>
            <w:r w:rsidRPr="00AB1B31">
              <w:rPr>
                <w:sz w:val="18"/>
                <w:szCs w:val="18"/>
              </w:rPr>
              <w:t>(23M</w:t>
            </w:r>
            <w:r w:rsidR="00DA4483">
              <w:rPr>
                <w:sz w:val="18"/>
                <w:szCs w:val="18"/>
              </w:rPr>
              <w:t>E</w:t>
            </w:r>
            <w:r w:rsidRPr="00AB1B31">
              <w:rPr>
                <w:sz w:val="18"/>
                <w:szCs w:val="18"/>
              </w:rPr>
              <w:t>) die Bedeutsamkeit eines Textes für die eigene Person darlegen und Textinhalte mit eigenen Erfahrungen vergleichen</w:t>
            </w:r>
          </w:p>
          <w:p w:rsidR="00C476B5" w:rsidRPr="00DE0C92" w:rsidRDefault="00C476B5" w:rsidP="00C476B5">
            <w:pPr>
              <w:rPr>
                <w:sz w:val="18"/>
                <w:szCs w:val="18"/>
              </w:rPr>
            </w:pPr>
            <w:r w:rsidRPr="00DE0C92">
              <w:rPr>
                <w:sz w:val="18"/>
                <w:szCs w:val="18"/>
              </w:rPr>
              <w:t>(24</w:t>
            </w:r>
            <w:r>
              <w:rPr>
                <w:sz w:val="18"/>
                <w:szCs w:val="18"/>
              </w:rPr>
              <w:t>E</w:t>
            </w:r>
            <w:r w:rsidRPr="00DE0C92">
              <w:rPr>
                <w:sz w:val="18"/>
                <w:szCs w:val="18"/>
              </w:rPr>
              <w:t>) Texte begründet beurteilen und die Kriterien dieser Beurteilung reflektieren</w:t>
            </w:r>
          </w:p>
        </w:tc>
        <w:tc>
          <w:tcPr>
            <w:tcW w:w="1250" w:type="pct"/>
            <w:gridSpan w:val="2"/>
            <w:tcBorders>
              <w:left w:val="single" w:sz="4" w:space="0" w:color="000000"/>
              <w:bottom w:val="single" w:sz="4" w:space="0" w:color="000000"/>
            </w:tcBorders>
            <w:tcMar>
              <w:top w:w="0" w:type="dxa"/>
              <w:left w:w="108" w:type="dxa"/>
              <w:bottom w:w="0" w:type="dxa"/>
              <w:right w:w="108" w:type="dxa"/>
            </w:tcMar>
          </w:tcPr>
          <w:p w:rsidR="00C476B5" w:rsidRPr="009D69FD" w:rsidRDefault="00C476B5" w:rsidP="00C476B5">
            <w:pPr>
              <w:rPr>
                <w:b/>
                <w:szCs w:val="22"/>
              </w:rPr>
            </w:pPr>
            <w:r w:rsidRPr="009D69FD">
              <w:rPr>
                <w:b/>
                <w:szCs w:val="22"/>
              </w:rPr>
              <w:t>1. Gedichtsammlung zum Thema „Traurigkeit“</w:t>
            </w:r>
          </w:p>
          <w:p w:rsidR="00C476B5" w:rsidRPr="009D69FD" w:rsidRDefault="00C476B5" w:rsidP="0044377F">
            <w:pPr>
              <w:numPr>
                <w:ilvl w:val="0"/>
                <w:numId w:val="102"/>
              </w:numPr>
              <w:rPr>
                <w:szCs w:val="22"/>
              </w:rPr>
            </w:pPr>
            <w:r w:rsidRPr="009D69FD">
              <w:rPr>
                <w:szCs w:val="22"/>
              </w:rPr>
              <w:t xml:space="preserve">assoziative Annäherung an Gedichte </w:t>
            </w:r>
            <w:r w:rsidR="00F54B79">
              <w:rPr>
                <w:szCs w:val="22"/>
              </w:rPr>
              <w:t>z.B.</w:t>
            </w:r>
            <w:r w:rsidRPr="009D69FD">
              <w:rPr>
                <w:szCs w:val="22"/>
              </w:rPr>
              <w:t xml:space="preserve"> durch intuitive Bewertung</w:t>
            </w:r>
          </w:p>
          <w:p w:rsidR="00C476B5" w:rsidRPr="009D69FD" w:rsidRDefault="00C476B5" w:rsidP="0044377F">
            <w:pPr>
              <w:numPr>
                <w:ilvl w:val="0"/>
                <w:numId w:val="102"/>
              </w:numPr>
              <w:rPr>
                <w:szCs w:val="22"/>
              </w:rPr>
            </w:pPr>
            <w:r w:rsidRPr="009D69FD">
              <w:rPr>
                <w:szCs w:val="22"/>
              </w:rPr>
              <w:t>Austausch und Diskussion über die verschiedenen Wahrnehmungen und Werturteile</w:t>
            </w:r>
          </w:p>
          <w:p w:rsidR="00C476B5" w:rsidRPr="009D69FD" w:rsidRDefault="00C476B5" w:rsidP="0044377F">
            <w:pPr>
              <w:numPr>
                <w:ilvl w:val="0"/>
                <w:numId w:val="102"/>
              </w:numPr>
              <w:rPr>
                <w:szCs w:val="22"/>
              </w:rPr>
            </w:pPr>
            <w:r w:rsidRPr="009D69FD">
              <w:rPr>
                <w:szCs w:val="22"/>
              </w:rPr>
              <w:t>zu positiv bewerteten Texten Assoziationen zu Schlüsselbegriffe sammeln (</w:t>
            </w:r>
            <w:r w:rsidR="00F54B79">
              <w:rPr>
                <w:szCs w:val="22"/>
              </w:rPr>
              <w:t>z.B.</w:t>
            </w:r>
            <w:r w:rsidRPr="009D69FD">
              <w:rPr>
                <w:szCs w:val="22"/>
              </w:rPr>
              <w:t xml:space="preserve"> Mindmap, Cluster), um Textwahrnehmung und Begründung von Werturteilen zu vertiefen.</w:t>
            </w:r>
          </w:p>
          <w:p w:rsidR="00C476B5" w:rsidRPr="009D69FD" w:rsidRDefault="00C476B5" w:rsidP="00C476B5">
            <w:pPr>
              <w:rPr>
                <w:szCs w:val="22"/>
              </w:rPr>
            </w:pPr>
          </w:p>
          <w:p w:rsidR="00C476B5" w:rsidRPr="009D69FD" w:rsidRDefault="00C476B5" w:rsidP="00C476B5">
            <w:pPr>
              <w:rPr>
                <w:szCs w:val="22"/>
              </w:rPr>
            </w:pPr>
          </w:p>
        </w:tc>
        <w:tc>
          <w:tcPr>
            <w:tcW w:w="1297" w:type="pct"/>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C476B5" w:rsidRPr="009D69FD" w:rsidRDefault="00C476B5" w:rsidP="00C476B5">
            <w:pPr>
              <w:rPr>
                <w:szCs w:val="22"/>
              </w:rPr>
            </w:pPr>
            <w:r w:rsidRPr="009D69FD">
              <w:rPr>
                <w:szCs w:val="22"/>
              </w:rPr>
              <w:t xml:space="preserve">Ziel ist das Kennenlernen einer Bandbreite von lyrischen Texten. Die geschieht noch ohne Analyse, sondern individuell-wertend und auf Basis individuellen Assoziationen, um die SuS zu einer intensiven Auseinandersetzung mit den Texten zu bringen und die Differenzen von Geschmacksurteilen erfahrbar zu machen. Hier entfalten insbesondere </w:t>
            </w:r>
          </w:p>
          <w:p w:rsidR="00C476B5" w:rsidRPr="009D69FD" w:rsidRDefault="00C476B5" w:rsidP="00C476B5">
            <w:pPr>
              <w:rPr>
                <w:szCs w:val="22"/>
              </w:rPr>
            </w:pPr>
            <w:r w:rsidRPr="009D69FD">
              <w:rPr>
                <w:szCs w:val="22"/>
              </w:rPr>
              <w:t>titel- und reimlose Gedichte durch die Abweichung vom Erwarteten besondere Wirkung.</w:t>
            </w:r>
          </w:p>
          <w:p w:rsidR="00C476B5" w:rsidRPr="009D69FD" w:rsidRDefault="00C476B5" w:rsidP="00C476B5">
            <w:pPr>
              <w:rPr>
                <w:szCs w:val="22"/>
              </w:rPr>
            </w:pPr>
          </w:p>
          <w:p w:rsidR="00C476B5" w:rsidRPr="009D69FD" w:rsidRDefault="00C476B5" w:rsidP="00C476B5">
            <w:pPr>
              <w:rPr>
                <w:szCs w:val="22"/>
              </w:rPr>
            </w:pPr>
            <w:r w:rsidRPr="009D69FD">
              <w:rPr>
                <w:szCs w:val="22"/>
              </w:rPr>
              <w:t>Textgrundlage:</w:t>
            </w:r>
          </w:p>
          <w:p w:rsidR="00C476B5" w:rsidRPr="009D69FD" w:rsidRDefault="00C476B5" w:rsidP="00C476B5">
            <w:pPr>
              <w:rPr>
                <w:szCs w:val="22"/>
              </w:rPr>
            </w:pPr>
            <w:r w:rsidRPr="009D69FD">
              <w:rPr>
                <w:szCs w:val="22"/>
              </w:rPr>
              <w:t>möglichste große formale Vielfalt von Texten verschiedener Epochen; ein Schwerpunkt der Textauswahl sollte auf Gedichten des Barock liegen.</w:t>
            </w:r>
          </w:p>
        </w:tc>
      </w:tr>
      <w:tr w:rsidR="00C476B5"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Height w:val="397"/>
        </w:trPr>
        <w:tc>
          <w:tcPr>
            <w:tcW w:w="4993" w:type="pct"/>
            <w:gridSpan w:val="8"/>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476B5" w:rsidRDefault="00C476B5" w:rsidP="00C476B5">
            <w:pPr>
              <w:jc w:val="center"/>
              <w:rPr>
                <w:b/>
                <w:bCs/>
              </w:rPr>
            </w:pPr>
            <w:r>
              <w:rPr>
                <w:b/>
                <w:bCs/>
              </w:rPr>
              <w:t>2. Vorarbeiten für die Interpretation: Schlüsselbegriffe erläutern, Zwischenergebnisse festhalten</w:t>
            </w:r>
          </w:p>
        </w:tc>
      </w:tr>
      <w:tr w:rsidR="00C476B5"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Height w:val="510"/>
        </w:trPr>
        <w:tc>
          <w:tcPr>
            <w:tcW w:w="1204" w:type="pct"/>
            <w:tcBorders>
              <w:left w:val="single" w:sz="4" w:space="0" w:color="000000"/>
              <w:bottom w:val="single" w:sz="4" w:space="0" w:color="auto"/>
            </w:tcBorders>
            <w:tcMar>
              <w:top w:w="0" w:type="dxa"/>
              <w:left w:w="108" w:type="dxa"/>
              <w:bottom w:w="0" w:type="dxa"/>
              <w:right w:w="108" w:type="dxa"/>
            </w:tcMar>
          </w:tcPr>
          <w:p w:rsidR="00C476B5" w:rsidRDefault="00C476B5" w:rsidP="00C476B5">
            <w:pPr>
              <w:rPr>
                <w:rFonts w:eastAsia="Calibri" w:cs="Arial"/>
                <w:sz w:val="18"/>
                <w:szCs w:val="18"/>
                <w:u w:val="single"/>
              </w:rPr>
            </w:pPr>
            <w:r>
              <w:rPr>
                <w:rFonts w:eastAsia="Calibri" w:cs="Arial"/>
                <w:sz w:val="18"/>
                <w:szCs w:val="18"/>
                <w:u w:val="single"/>
              </w:rPr>
              <w:t>2.1 Sprechen und Zuhören</w:t>
            </w:r>
          </w:p>
          <w:p w:rsidR="00C476B5" w:rsidRPr="00BA2F60" w:rsidRDefault="00C476B5" w:rsidP="00C476B5">
            <w:pPr>
              <w:rPr>
                <w:rFonts w:eastAsia="Calibri" w:cs="Arial"/>
                <w:sz w:val="18"/>
                <w:szCs w:val="18"/>
              </w:rPr>
            </w:pPr>
            <w:r w:rsidRPr="00BA2F60">
              <w:rPr>
                <w:rFonts w:eastAsia="Calibri"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C476B5" w:rsidRDefault="00C476B5" w:rsidP="00C476B5">
            <w:pPr>
              <w:rPr>
                <w:rFonts w:eastAsia="Calibri" w:cs="Arial"/>
                <w:sz w:val="18"/>
                <w:szCs w:val="18"/>
              </w:rPr>
            </w:pPr>
            <w:r w:rsidRPr="00BA2F60">
              <w:rPr>
                <w:rFonts w:eastAsia="Calibri" w:cs="Arial"/>
                <w:sz w:val="18"/>
                <w:szCs w:val="18"/>
              </w:rPr>
              <w:t>17. Gespräche sowie längere gesprochene Texte konzentriert verfolgen und ihr Verständnis sichern, aktiv zuhören</w:t>
            </w:r>
          </w:p>
          <w:p w:rsidR="00C476B5" w:rsidRDefault="00C476B5" w:rsidP="00C476B5">
            <w:pPr>
              <w:rPr>
                <w:rFonts w:eastAsia="Calibri" w:cs="Arial"/>
                <w:sz w:val="18"/>
                <w:szCs w:val="18"/>
                <w:u w:val="single"/>
              </w:rPr>
            </w:pPr>
            <w:r>
              <w:rPr>
                <w:rFonts w:eastAsia="Calibri" w:cs="Arial"/>
                <w:sz w:val="18"/>
                <w:szCs w:val="18"/>
                <w:u w:val="single"/>
              </w:rPr>
              <w:t>2.2 Schreiben</w:t>
            </w:r>
          </w:p>
          <w:p w:rsidR="00C476B5" w:rsidRPr="00BA2F60" w:rsidRDefault="00C476B5" w:rsidP="00C476B5">
            <w:pPr>
              <w:rPr>
                <w:rFonts w:eastAsia="Calibri" w:cs="Arial"/>
                <w:sz w:val="18"/>
                <w:szCs w:val="18"/>
              </w:rPr>
            </w:pPr>
            <w:r w:rsidRPr="00BA2F60">
              <w:rPr>
                <w:rFonts w:eastAsia="Calibri" w:cs="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C476B5" w:rsidRPr="00BA2F60" w:rsidRDefault="00C476B5" w:rsidP="00C476B5">
            <w:pPr>
              <w:rPr>
                <w:rFonts w:eastAsia="Calibri" w:cs="Arial"/>
                <w:sz w:val="18"/>
                <w:szCs w:val="18"/>
              </w:rPr>
            </w:pPr>
            <w:r w:rsidRPr="00BA2F60">
              <w:rPr>
                <w:rFonts w:eastAsia="Calibri" w:cs="Arial"/>
                <w:sz w:val="18"/>
                <w:szCs w:val="18"/>
              </w:rPr>
              <w:t>25. die formale und sprachlich stilistische Gestaltungsweise von Texten und deren Wirkung an Beispielen darstellen (zum Beispiel sprachliche Bilder deuten, Dialoge analysieren (E))</w:t>
            </w:r>
          </w:p>
          <w:p w:rsidR="00C476B5" w:rsidRPr="00BA2F60" w:rsidRDefault="00C476B5" w:rsidP="00C476B5">
            <w:pPr>
              <w:rPr>
                <w:rFonts w:eastAsia="Calibri" w:cs="Arial"/>
                <w:sz w:val="18"/>
                <w:szCs w:val="18"/>
              </w:rPr>
            </w:pPr>
            <w:r w:rsidRPr="00BA2F60">
              <w:rPr>
                <w:rFonts w:eastAsia="Calibri" w:cs="Arial"/>
                <w:sz w:val="18"/>
                <w:szCs w:val="18"/>
              </w:rPr>
              <w:t>26. Textdeutungen begründen und belegen; Texte analytisch interpretieren und dabei auch gattungs- und epochenspezifische (E) Merkmale einbeziehen</w:t>
            </w:r>
          </w:p>
          <w:p w:rsidR="00C476B5" w:rsidRPr="00BA2F60" w:rsidRDefault="00C476B5" w:rsidP="00C476B5">
            <w:pPr>
              <w:rPr>
                <w:rFonts w:eastAsia="Calibri" w:cs="Arial"/>
                <w:sz w:val="18"/>
                <w:szCs w:val="18"/>
              </w:rPr>
            </w:pPr>
            <w:r w:rsidRPr="00BA2F60">
              <w:rPr>
                <w:rFonts w:eastAsia="Calibri" w:cs="Arial"/>
                <w:sz w:val="18"/>
                <w:szCs w:val="18"/>
              </w:rPr>
              <w:t>33. Emotionen und Befindlichkeiten ausdrücken und dabei angemessene sprachliche Mittel nutzen</w:t>
            </w:r>
          </w:p>
          <w:p w:rsidR="00C476B5" w:rsidRDefault="00C476B5" w:rsidP="00C476B5">
            <w:pPr>
              <w:rPr>
                <w:rFonts w:eastAsia="Calibri" w:cs="Arial"/>
                <w:sz w:val="18"/>
                <w:szCs w:val="18"/>
              </w:rPr>
            </w:pPr>
            <w:r w:rsidRPr="00BA2F60">
              <w:rPr>
                <w:rFonts w:eastAsia="Calibri" w:cs="Arial"/>
                <w:sz w:val="18"/>
                <w:szCs w:val="18"/>
              </w:rPr>
              <w:t>34. Begriffe klären</w:t>
            </w:r>
          </w:p>
          <w:p w:rsidR="00C476B5" w:rsidRPr="000F5624" w:rsidRDefault="00C476B5" w:rsidP="00C476B5">
            <w:pPr>
              <w:rPr>
                <w:rFonts w:eastAsia="Calibri" w:cs="Arial"/>
                <w:sz w:val="18"/>
                <w:szCs w:val="18"/>
                <w:u w:val="single"/>
              </w:rPr>
            </w:pPr>
            <w:r w:rsidRPr="000F5624">
              <w:rPr>
                <w:rFonts w:eastAsia="Calibri" w:cs="Arial"/>
                <w:sz w:val="18"/>
                <w:szCs w:val="18"/>
                <w:u w:val="single"/>
              </w:rPr>
              <w:t>2.3 Lesen</w:t>
            </w:r>
          </w:p>
          <w:p w:rsidR="00C476B5" w:rsidRPr="00DE0C92" w:rsidRDefault="00C476B5" w:rsidP="00C476B5">
            <w:pPr>
              <w:rPr>
                <w:rFonts w:eastAsia="Calibri" w:cs="Arial"/>
                <w:sz w:val="18"/>
                <w:szCs w:val="18"/>
              </w:rPr>
            </w:pPr>
            <w:r w:rsidRPr="00DE0C92">
              <w:rPr>
                <w:rFonts w:eastAsia="Calibri" w:cs="Arial"/>
                <w:sz w:val="18"/>
                <w:szCs w:val="18"/>
              </w:rPr>
              <w:t>5</w:t>
            </w:r>
            <w:r>
              <w:rPr>
                <w:rFonts w:eastAsia="Calibri" w:cs="Arial"/>
                <w:sz w:val="18"/>
                <w:szCs w:val="18"/>
              </w:rPr>
              <w:t>.</w:t>
            </w:r>
            <w:r w:rsidRPr="00DE0C92">
              <w:rPr>
                <w:rFonts w:eastAsia="Calibri" w:cs="Arial"/>
                <w:sz w:val="18"/>
                <w:szCs w:val="18"/>
              </w:rPr>
              <w:t xml:space="preserve"> Zusammenhänge zwischen Teilaspekten und Textganzem herstellen</w:t>
            </w:r>
          </w:p>
          <w:p w:rsidR="00C476B5" w:rsidRPr="00DE0C92" w:rsidRDefault="00C476B5" w:rsidP="00C476B5">
            <w:pPr>
              <w:rPr>
                <w:rFonts w:eastAsia="Calibri" w:cs="Arial"/>
                <w:sz w:val="18"/>
                <w:szCs w:val="18"/>
              </w:rPr>
            </w:pPr>
            <w:r w:rsidRPr="00DE0C92">
              <w:rPr>
                <w:rFonts w:eastAsia="Calibri" w:cs="Arial"/>
                <w:sz w:val="18"/>
                <w:szCs w:val="18"/>
              </w:rPr>
              <w:t>6</w:t>
            </w:r>
            <w:r>
              <w:rPr>
                <w:rFonts w:eastAsia="Calibri" w:cs="Arial"/>
                <w:sz w:val="18"/>
                <w:szCs w:val="18"/>
              </w:rPr>
              <w:t>.</w:t>
            </w:r>
            <w:r w:rsidRPr="00DE0C92">
              <w:rPr>
                <w:rFonts w:eastAsia="Calibri" w:cs="Arial"/>
                <w:sz w:val="18"/>
                <w:szCs w:val="18"/>
              </w:rPr>
              <w:t xml:space="preserve"> Deutungshypothesen entwickeln, begründen, am Text belegen und überprüfen (E)</w:t>
            </w:r>
          </w:p>
          <w:p w:rsidR="00C476B5" w:rsidRPr="00DE0C92" w:rsidRDefault="00C476B5" w:rsidP="00C476B5">
            <w:pPr>
              <w:rPr>
                <w:rFonts w:eastAsia="Calibri" w:cs="Arial"/>
                <w:sz w:val="18"/>
                <w:szCs w:val="18"/>
              </w:rPr>
            </w:pPr>
            <w:r>
              <w:rPr>
                <w:rFonts w:eastAsia="Calibri" w:cs="Arial"/>
                <w:sz w:val="18"/>
                <w:szCs w:val="18"/>
              </w:rPr>
              <w:t>7.</w:t>
            </w:r>
            <w:r w:rsidRPr="00DE0C92">
              <w:rPr>
                <w:rFonts w:eastAsia="Calibri" w:cs="Arial"/>
                <w:sz w:val="18"/>
                <w:szCs w:val="18"/>
              </w:rPr>
              <w:t xml:space="preserve"> Interpretations- und Analysemethoden anwenden, reflektieren und für ihr Textverständnis nutzen</w:t>
            </w:r>
          </w:p>
          <w:p w:rsidR="00C476B5" w:rsidRDefault="00C476B5" w:rsidP="00C476B5">
            <w:pPr>
              <w:rPr>
                <w:sz w:val="18"/>
                <w:szCs w:val="18"/>
              </w:rPr>
            </w:pPr>
            <w:r w:rsidRPr="00DE0C92">
              <w:rPr>
                <w:rFonts w:eastAsia="Calibri" w:cs="Arial"/>
                <w:sz w:val="18"/>
                <w:szCs w:val="18"/>
              </w:rPr>
              <w:t>9. die Perspektivgebundenheit von Texten erkennen und beschreiben und dabei gegebenenfalls</w:t>
            </w:r>
            <w:r>
              <w:rPr>
                <w:rFonts w:eastAsia="Calibri" w:cs="Arial"/>
                <w:sz w:val="18"/>
                <w:szCs w:val="18"/>
              </w:rPr>
              <w:t xml:space="preserve"> </w:t>
            </w:r>
            <w:r w:rsidRPr="00DE0C92">
              <w:rPr>
                <w:rFonts w:eastAsia="Calibri" w:cs="Arial"/>
                <w:sz w:val="18"/>
                <w:szCs w:val="18"/>
              </w:rPr>
              <w:t>den historischen und medialen Kontext berücksichtigen</w:t>
            </w:r>
          </w:p>
          <w:p w:rsidR="00C476B5" w:rsidRDefault="00C476B5" w:rsidP="00C476B5">
            <w:pPr>
              <w:pStyle w:val="BPStandard"/>
              <w:rPr>
                <w:rFonts w:ascii="Arial" w:hAnsi="Arial"/>
                <w:sz w:val="18"/>
                <w:szCs w:val="18"/>
              </w:rPr>
            </w:pPr>
            <w:r>
              <w:rPr>
                <w:rFonts w:ascii="Arial" w:hAnsi="Arial"/>
                <w:sz w:val="18"/>
                <w:szCs w:val="18"/>
              </w:rPr>
              <w:t>12.</w:t>
            </w:r>
            <w:r w:rsidRPr="007F72F5">
              <w:rPr>
                <w:rFonts w:ascii="Arial" w:hAnsi="Arial"/>
                <w:sz w:val="18"/>
                <w:szCs w:val="18"/>
              </w:rPr>
              <w:t xml:space="preserve"> Mehrdeutigkeit als Merkmal literarischer Texte erkennen (E)</w:t>
            </w:r>
          </w:p>
          <w:p w:rsidR="00C476B5" w:rsidRPr="00DE0C92" w:rsidRDefault="00C476B5" w:rsidP="00C476B5">
            <w:pPr>
              <w:pStyle w:val="BPStandard"/>
              <w:rPr>
                <w:rFonts w:ascii="Arial" w:hAnsi="Arial"/>
                <w:sz w:val="18"/>
                <w:szCs w:val="18"/>
              </w:rPr>
            </w:pPr>
            <w:r>
              <w:rPr>
                <w:rFonts w:ascii="Arial" w:hAnsi="Arial"/>
                <w:sz w:val="18"/>
                <w:szCs w:val="18"/>
              </w:rPr>
              <w:t>16.</w:t>
            </w:r>
            <w:r w:rsidRPr="00DE0C92">
              <w:rPr>
                <w:rFonts w:ascii="Arial" w:hAnsi="Arial"/>
                <w:sz w:val="18"/>
                <w:szCs w:val="18"/>
              </w:rPr>
              <w:t xml:space="preserve"> verschiedene Textsorten – auch nichtlineare Texte – in ihren Funktionen (informieren, appellieren) erkennen</w:t>
            </w:r>
          </w:p>
          <w:p w:rsidR="00C476B5" w:rsidRPr="00DE0C92" w:rsidRDefault="00C476B5" w:rsidP="00C476B5">
            <w:pPr>
              <w:pStyle w:val="BPStandard"/>
              <w:rPr>
                <w:rFonts w:ascii="Arial" w:hAnsi="Arial"/>
                <w:sz w:val="18"/>
                <w:szCs w:val="18"/>
              </w:rPr>
            </w:pPr>
            <w:r>
              <w:rPr>
                <w:rFonts w:ascii="Arial" w:hAnsi="Arial"/>
                <w:sz w:val="18"/>
                <w:szCs w:val="18"/>
              </w:rPr>
              <w:t>18.</w:t>
            </w:r>
            <w:r w:rsidRPr="00DE0C92">
              <w:rPr>
                <w:rFonts w:ascii="Arial" w:hAnsi="Arial"/>
                <w:sz w:val="18"/>
                <w:szCs w:val="18"/>
              </w:rPr>
              <w:t xml:space="preserve"> die Problemstellung, den inhaltlichen Zusammenhang (E) und die Positionen in argumentierenden</w:t>
            </w:r>
          </w:p>
          <w:p w:rsidR="00C476B5" w:rsidRPr="00DE0C92" w:rsidRDefault="00C476B5" w:rsidP="00C476B5">
            <w:pPr>
              <w:pStyle w:val="BPStandard"/>
              <w:rPr>
                <w:rFonts w:ascii="Arial" w:hAnsi="Arial"/>
                <w:sz w:val="18"/>
                <w:szCs w:val="18"/>
              </w:rPr>
            </w:pPr>
            <w:r w:rsidRPr="00DE0C92">
              <w:rPr>
                <w:rFonts w:ascii="Arial" w:hAnsi="Arial"/>
                <w:sz w:val="18"/>
                <w:szCs w:val="18"/>
              </w:rPr>
              <w:t>Texten erfassen</w:t>
            </w:r>
          </w:p>
          <w:p w:rsidR="00C476B5" w:rsidRPr="00DE0C92" w:rsidRDefault="00C476B5" w:rsidP="00C476B5">
            <w:pPr>
              <w:pStyle w:val="BPStandard"/>
              <w:rPr>
                <w:rFonts w:ascii="Arial" w:hAnsi="Arial"/>
                <w:sz w:val="18"/>
                <w:szCs w:val="18"/>
              </w:rPr>
            </w:pPr>
            <w:r>
              <w:rPr>
                <w:rFonts w:ascii="Arial" w:hAnsi="Arial"/>
                <w:sz w:val="18"/>
                <w:szCs w:val="18"/>
              </w:rPr>
              <w:t>19.</w:t>
            </w:r>
            <w:r w:rsidRPr="00DE0C92">
              <w:rPr>
                <w:rFonts w:ascii="Arial" w:hAnsi="Arial"/>
                <w:sz w:val="18"/>
                <w:szCs w:val="18"/>
              </w:rPr>
              <w:t xml:space="preserve"> Vergleiche zwischen Texten anstellen, Vergleichsaspekte herausarbeiten (E) und für das Textverstehen nutzen</w:t>
            </w:r>
          </w:p>
          <w:p w:rsidR="00C476B5" w:rsidRPr="00DE0C92" w:rsidRDefault="00C476B5" w:rsidP="00C476B5">
            <w:pPr>
              <w:pStyle w:val="BPStandard"/>
              <w:rPr>
                <w:rFonts w:ascii="Arial" w:hAnsi="Arial"/>
                <w:sz w:val="18"/>
                <w:szCs w:val="18"/>
              </w:rPr>
            </w:pPr>
            <w:r>
              <w:rPr>
                <w:rFonts w:ascii="Arial" w:hAnsi="Arial"/>
                <w:sz w:val="18"/>
                <w:szCs w:val="18"/>
              </w:rPr>
              <w:t>20.</w:t>
            </w:r>
            <w:r w:rsidRPr="00DE0C92">
              <w:rPr>
                <w:rFonts w:ascii="Arial" w:hAnsi="Arial"/>
                <w:sz w:val="18"/>
                <w:szCs w:val="18"/>
              </w:rPr>
              <w:t xml:space="preserve"> Information und Wertung in Texten unterscheiden</w:t>
            </w:r>
          </w:p>
          <w:p w:rsidR="00C476B5" w:rsidRPr="00DE0C92" w:rsidRDefault="00C476B5" w:rsidP="00C476B5">
            <w:pPr>
              <w:pStyle w:val="BPStandard"/>
              <w:rPr>
                <w:rFonts w:ascii="Arial" w:hAnsi="Arial"/>
                <w:sz w:val="18"/>
                <w:szCs w:val="18"/>
              </w:rPr>
            </w:pPr>
            <w:r>
              <w:rPr>
                <w:rFonts w:ascii="Arial" w:hAnsi="Arial"/>
                <w:sz w:val="18"/>
                <w:szCs w:val="18"/>
              </w:rPr>
              <w:t>21.</w:t>
            </w:r>
            <w:r w:rsidRPr="00DE0C92">
              <w:rPr>
                <w:rFonts w:ascii="Arial" w:hAnsi="Arial"/>
                <w:sz w:val="18"/>
                <w:szCs w:val="18"/>
              </w:rPr>
              <w:t xml:space="preserve"> begründete Schlussfolgerungen aus Sach- und Gebrauchstexten ziehen und dabei auch konkurrierende Informationen berücksichtigen</w:t>
            </w:r>
          </w:p>
          <w:p w:rsidR="00C476B5" w:rsidRPr="00DE0C92" w:rsidRDefault="00C476B5" w:rsidP="00C476B5">
            <w:pPr>
              <w:pStyle w:val="BPStandard"/>
              <w:rPr>
                <w:rFonts w:ascii="Arial" w:hAnsi="Arial"/>
                <w:sz w:val="18"/>
                <w:szCs w:val="18"/>
              </w:rPr>
            </w:pPr>
            <w:r>
              <w:rPr>
                <w:rFonts w:ascii="Arial" w:hAnsi="Arial"/>
                <w:sz w:val="18"/>
                <w:szCs w:val="18"/>
              </w:rPr>
              <w:t>22.</w:t>
            </w:r>
            <w:r w:rsidRPr="00DE0C92">
              <w:rPr>
                <w:rFonts w:ascii="Arial" w:hAnsi="Arial"/>
                <w:sz w:val="18"/>
                <w:szCs w:val="18"/>
              </w:rPr>
              <w:t xml:space="preserve"> nichtlineare Texte auswerten sowie komplexe Analysen von Texten durchführen (E); die Ergebnisse für eine Argumentation sowie für interpretatorische </w:t>
            </w:r>
            <w:r>
              <w:rPr>
                <w:rFonts w:ascii="Arial" w:hAnsi="Arial"/>
                <w:sz w:val="18"/>
                <w:szCs w:val="18"/>
              </w:rPr>
              <w:t>S</w:t>
            </w:r>
            <w:r w:rsidRPr="00DE0C92">
              <w:rPr>
                <w:rFonts w:ascii="Arial" w:hAnsi="Arial"/>
                <w:sz w:val="18"/>
                <w:szCs w:val="18"/>
              </w:rPr>
              <w:t>chlussfolgerungen (E)</w:t>
            </w:r>
            <w:r>
              <w:rPr>
                <w:rFonts w:ascii="Arial" w:hAnsi="Arial"/>
                <w:sz w:val="18"/>
                <w:szCs w:val="18"/>
              </w:rPr>
              <w:t xml:space="preserve"> </w:t>
            </w:r>
            <w:r w:rsidRPr="00DE0C92">
              <w:rPr>
                <w:rFonts w:ascii="Arial" w:hAnsi="Arial"/>
                <w:sz w:val="18"/>
                <w:szCs w:val="18"/>
              </w:rPr>
              <w:t>nutzen</w:t>
            </w:r>
          </w:p>
        </w:tc>
        <w:tc>
          <w:tcPr>
            <w:tcW w:w="1242" w:type="pct"/>
            <w:gridSpan w:val="2"/>
            <w:tcBorders>
              <w:left w:val="single" w:sz="4" w:space="0" w:color="000000"/>
              <w:bottom w:val="single" w:sz="4" w:space="0" w:color="000000"/>
            </w:tcBorders>
            <w:tcMar>
              <w:top w:w="0" w:type="dxa"/>
              <w:left w:w="108" w:type="dxa"/>
              <w:bottom w:w="0" w:type="dxa"/>
              <w:right w:w="108" w:type="dxa"/>
            </w:tcMar>
          </w:tcPr>
          <w:p w:rsidR="00C476B5" w:rsidRPr="0002686D" w:rsidRDefault="00C476B5" w:rsidP="00C476B5">
            <w:pPr>
              <w:rPr>
                <w:sz w:val="18"/>
                <w:szCs w:val="18"/>
                <w:u w:val="single"/>
              </w:rPr>
            </w:pPr>
            <w:r w:rsidRPr="0002686D">
              <w:rPr>
                <w:sz w:val="18"/>
                <w:szCs w:val="18"/>
                <w:u w:val="single"/>
              </w:rPr>
              <w:t>3.2.1.1 Literarische Texte</w:t>
            </w:r>
          </w:p>
          <w:p w:rsidR="005E10FB" w:rsidRPr="005E10FB" w:rsidRDefault="005E10FB" w:rsidP="005E10FB">
            <w:pPr>
              <w:rPr>
                <w:rFonts w:eastAsia="Calibri" w:cs="Arial"/>
                <w:sz w:val="18"/>
                <w:szCs w:val="18"/>
              </w:rPr>
            </w:pPr>
            <w:r w:rsidRPr="005E10FB">
              <w:rPr>
                <w:rFonts w:eastAsia="Calibri" w:cs="Arial"/>
                <w:sz w:val="18"/>
                <w:szCs w:val="18"/>
              </w:rPr>
              <w:t>(1</w:t>
            </w:r>
            <w:r>
              <w:rPr>
                <w:rFonts w:eastAsia="Calibri" w:cs="Arial"/>
                <w:sz w:val="18"/>
                <w:szCs w:val="18"/>
              </w:rPr>
              <w:t>G</w:t>
            </w:r>
            <w:r w:rsidRPr="005E10FB">
              <w:rPr>
                <w:rFonts w:eastAsia="Calibri" w:cs="Arial"/>
                <w:sz w:val="18"/>
                <w:szCs w:val="18"/>
              </w:rPr>
              <w:t>) Methoden der Texterschließung (</w:t>
            </w:r>
            <w:r w:rsidR="00F54B79">
              <w:rPr>
                <w:rFonts w:eastAsia="Calibri" w:cs="Arial"/>
                <w:sz w:val="18"/>
                <w:szCs w:val="18"/>
              </w:rPr>
              <w:t>z.B.</w:t>
            </w:r>
            <w:r w:rsidRPr="005E10FB">
              <w:rPr>
                <w:rFonts w:eastAsia="Calibri" w:cs="Arial"/>
                <w:sz w:val="18"/>
                <w:szCs w:val="18"/>
              </w:rPr>
              <w:t xml:space="preserve"> markieren, Verständnisfragen stellen) anwenden</w:t>
            </w:r>
          </w:p>
          <w:p w:rsidR="00CB35D5" w:rsidRDefault="005E10FB" w:rsidP="005E10FB">
            <w:pPr>
              <w:rPr>
                <w:rFonts w:eastAsia="Calibri" w:cs="Arial"/>
                <w:sz w:val="18"/>
                <w:szCs w:val="18"/>
              </w:rPr>
            </w:pPr>
            <w:r w:rsidRPr="005E10FB">
              <w:rPr>
                <w:rFonts w:eastAsia="Calibri" w:cs="Arial"/>
                <w:sz w:val="18"/>
                <w:szCs w:val="18"/>
              </w:rPr>
              <w:t>(1</w:t>
            </w:r>
            <w:r>
              <w:rPr>
                <w:rFonts w:eastAsia="Calibri" w:cs="Arial"/>
                <w:sz w:val="18"/>
                <w:szCs w:val="18"/>
              </w:rPr>
              <w:t>ME</w:t>
            </w:r>
            <w:r w:rsidRPr="005E10FB">
              <w:rPr>
                <w:rFonts w:eastAsia="Calibri" w:cs="Arial"/>
                <w:sz w:val="18"/>
                <w:szCs w:val="18"/>
              </w:rPr>
              <w:t>) unterschiedliche Lesetechniken (</w:t>
            </w:r>
            <w:r w:rsidR="00F54B79">
              <w:rPr>
                <w:rFonts w:eastAsia="Calibri" w:cs="Arial"/>
                <w:sz w:val="18"/>
                <w:szCs w:val="18"/>
              </w:rPr>
              <w:t>z.B.</w:t>
            </w:r>
            <w:r w:rsidRPr="005E10FB">
              <w:rPr>
                <w:rFonts w:eastAsia="Calibri" w:cs="Arial"/>
                <w:sz w:val="18"/>
                <w:szCs w:val="18"/>
              </w:rPr>
              <w:t xml:space="preserve"> diagonal, selektiv</w:t>
            </w:r>
            <w:r w:rsidR="00BD6DD8">
              <w:rPr>
                <w:rFonts w:eastAsia="Calibri" w:cs="Arial"/>
                <w:sz w:val="18"/>
                <w:szCs w:val="18"/>
              </w:rPr>
              <w:t>, E: navigierend</w:t>
            </w:r>
            <w:r w:rsidRPr="005E10FB">
              <w:rPr>
                <w:rFonts w:eastAsia="Calibri" w:cs="Arial"/>
                <w:sz w:val="18"/>
                <w:szCs w:val="18"/>
              </w:rPr>
              <w:t>) und Methoden der Texterschließung (</w:t>
            </w:r>
            <w:r w:rsidR="00F54B79">
              <w:rPr>
                <w:rFonts w:eastAsia="Calibri" w:cs="Arial"/>
                <w:sz w:val="18"/>
                <w:szCs w:val="18"/>
              </w:rPr>
              <w:t>z.B.</w:t>
            </w:r>
            <w:r w:rsidRPr="005E10FB">
              <w:rPr>
                <w:rFonts w:eastAsia="Calibri" w:cs="Arial"/>
                <w:sz w:val="18"/>
                <w:szCs w:val="18"/>
              </w:rPr>
              <w:t xml:space="preserve"> markieren) anwenden</w:t>
            </w:r>
          </w:p>
          <w:p w:rsidR="00C476B5" w:rsidRDefault="00C476B5" w:rsidP="00C476B5">
            <w:pPr>
              <w:rPr>
                <w:rFonts w:eastAsia="Calibri" w:cs="Arial"/>
                <w:sz w:val="18"/>
                <w:szCs w:val="18"/>
              </w:rPr>
            </w:pPr>
            <w:r w:rsidRPr="00065C0E">
              <w:rPr>
                <w:rFonts w:eastAsia="Calibri" w:cs="Arial"/>
                <w:sz w:val="18"/>
                <w:szCs w:val="18"/>
              </w:rPr>
              <w:t>(2G) ihren</w:t>
            </w:r>
            <w:r w:rsidRPr="00BA2F60">
              <w:rPr>
                <w:rFonts w:eastAsia="Calibri" w:cs="Arial"/>
                <w:sz w:val="18"/>
                <w:szCs w:val="18"/>
              </w:rPr>
              <w:t xml:space="preserve"> Leseeindruck erläutern</w:t>
            </w:r>
          </w:p>
          <w:p w:rsidR="00C476B5" w:rsidRDefault="00C476B5" w:rsidP="00C476B5">
            <w:pPr>
              <w:rPr>
                <w:rFonts w:eastAsia="Calibri" w:cs="Arial"/>
                <w:sz w:val="18"/>
                <w:szCs w:val="18"/>
              </w:rPr>
            </w:pPr>
            <w:r>
              <w:rPr>
                <w:rFonts w:eastAsia="Calibri" w:cs="Arial"/>
                <w:sz w:val="18"/>
                <w:szCs w:val="18"/>
              </w:rPr>
              <w:t xml:space="preserve">(2ME) </w:t>
            </w:r>
            <w:r w:rsidRPr="00BA2F60">
              <w:rPr>
                <w:rFonts w:eastAsia="Calibri" w:cs="Arial"/>
                <w:sz w:val="18"/>
                <w:szCs w:val="18"/>
              </w:rPr>
              <w:t>ihren Leseeindruck und ihr erstes Textverständnis erläutern und begründen</w:t>
            </w:r>
          </w:p>
          <w:p w:rsidR="00C476B5" w:rsidRDefault="00C476B5" w:rsidP="00C476B5">
            <w:pPr>
              <w:rPr>
                <w:rFonts w:eastAsia="Calibri" w:cs="Arial"/>
                <w:sz w:val="18"/>
                <w:szCs w:val="18"/>
              </w:rPr>
            </w:pPr>
            <w:r>
              <w:rPr>
                <w:rFonts w:eastAsia="Calibri" w:cs="Arial"/>
                <w:sz w:val="18"/>
                <w:szCs w:val="18"/>
              </w:rPr>
              <w:t xml:space="preserve">(3G) </w:t>
            </w:r>
            <w:r w:rsidRPr="00BA2F60">
              <w:rPr>
                <w:rFonts w:eastAsia="Calibri" w:cs="Arial"/>
                <w:sz w:val="18"/>
                <w:szCs w:val="18"/>
              </w:rPr>
              <w:t>Inhalte von Texten herausarbeiten</w:t>
            </w:r>
          </w:p>
          <w:p w:rsidR="00C476B5" w:rsidRDefault="00C476B5" w:rsidP="00C476B5">
            <w:pPr>
              <w:rPr>
                <w:rFonts w:eastAsia="Calibri" w:cs="Arial"/>
                <w:sz w:val="18"/>
                <w:szCs w:val="18"/>
              </w:rPr>
            </w:pPr>
            <w:r>
              <w:rPr>
                <w:rFonts w:eastAsia="Calibri" w:cs="Arial"/>
                <w:sz w:val="18"/>
                <w:szCs w:val="18"/>
              </w:rPr>
              <w:t xml:space="preserve">(3M) </w:t>
            </w:r>
            <w:r w:rsidRPr="00BA2F60">
              <w:rPr>
                <w:rFonts w:eastAsia="Calibri" w:cs="Arial"/>
                <w:sz w:val="18"/>
                <w:szCs w:val="18"/>
              </w:rPr>
              <w:t>Inhalte von Texten herausarbeiten und dazu aussagekräftige Textbelege auswählen und zitieren</w:t>
            </w:r>
          </w:p>
          <w:p w:rsidR="00C476B5" w:rsidRDefault="00C476B5" w:rsidP="00C476B5">
            <w:pPr>
              <w:rPr>
                <w:rFonts w:eastAsia="Calibri" w:cs="Arial"/>
                <w:sz w:val="18"/>
                <w:szCs w:val="18"/>
              </w:rPr>
            </w:pPr>
            <w:r>
              <w:rPr>
                <w:rFonts w:eastAsia="Calibri" w:cs="Arial"/>
                <w:sz w:val="18"/>
                <w:szCs w:val="18"/>
              </w:rPr>
              <w:t xml:space="preserve">(3E) </w:t>
            </w:r>
            <w:r w:rsidRPr="00BA2F60">
              <w:rPr>
                <w:rFonts w:eastAsia="Calibri" w:cs="Arial"/>
                <w:sz w:val="18"/>
                <w:szCs w:val="18"/>
              </w:rPr>
              <w:t>Inhalte von Texten herausarbeiten und zusammenfassen; dazu aussagekräftige Textbelege auswählen</w:t>
            </w:r>
          </w:p>
          <w:p w:rsidR="00C476B5" w:rsidRDefault="00C476B5" w:rsidP="00C476B5">
            <w:pPr>
              <w:rPr>
                <w:rFonts w:eastAsia="Calibri" w:cs="Arial"/>
                <w:sz w:val="18"/>
                <w:szCs w:val="18"/>
              </w:rPr>
            </w:pPr>
            <w:r>
              <w:rPr>
                <w:rFonts w:eastAsia="Calibri" w:cs="Arial"/>
                <w:sz w:val="18"/>
                <w:szCs w:val="18"/>
              </w:rPr>
              <w:t xml:space="preserve">(5GM) </w:t>
            </w:r>
            <w:r w:rsidRPr="00BA2F60">
              <w:rPr>
                <w:rFonts w:eastAsia="Calibri" w:cs="Arial"/>
                <w:sz w:val="18"/>
                <w:szCs w:val="18"/>
              </w:rPr>
              <w:t>zwischen Sachtexten und literarischen Texten unterscheiden</w:t>
            </w:r>
          </w:p>
          <w:p w:rsidR="00C476B5" w:rsidRDefault="00C476B5" w:rsidP="00C476B5">
            <w:pPr>
              <w:rPr>
                <w:rFonts w:eastAsia="Calibri" w:cs="Arial"/>
                <w:sz w:val="18"/>
                <w:szCs w:val="18"/>
              </w:rPr>
            </w:pPr>
            <w:r>
              <w:rPr>
                <w:rFonts w:eastAsia="Calibri" w:cs="Arial"/>
                <w:sz w:val="18"/>
                <w:szCs w:val="18"/>
              </w:rPr>
              <w:t xml:space="preserve">(5E) </w:t>
            </w:r>
            <w:r w:rsidRPr="00BA2F60">
              <w:rPr>
                <w:rFonts w:eastAsia="Calibri" w:cs="Arial"/>
                <w:sz w:val="18"/>
                <w:szCs w:val="18"/>
              </w:rPr>
              <w:t>zwischen Sachtexten und literarischen Texten unterscheiden; Fiktionalität erkennen</w:t>
            </w:r>
          </w:p>
          <w:p w:rsidR="00C476B5" w:rsidRDefault="00C476B5" w:rsidP="00C476B5">
            <w:pPr>
              <w:rPr>
                <w:rFonts w:eastAsia="Calibri" w:cs="Arial"/>
                <w:sz w:val="18"/>
                <w:szCs w:val="18"/>
              </w:rPr>
            </w:pPr>
            <w:r>
              <w:rPr>
                <w:rFonts w:eastAsia="Calibri" w:cs="Arial"/>
                <w:sz w:val="18"/>
                <w:szCs w:val="18"/>
              </w:rPr>
              <w:t xml:space="preserve">(7G) </w:t>
            </w:r>
            <w:r w:rsidRPr="00BA2F60">
              <w:rPr>
                <w:rFonts w:eastAsia="Calibri" w:cs="Arial"/>
                <w:sz w:val="18"/>
                <w:szCs w:val="18"/>
              </w:rPr>
              <w:t>wesentliche Elemente eines Textes bestimmen (Figuren, Handlung, Konfliktverlauf, Raum- und Zeitdarstellung)</w:t>
            </w:r>
          </w:p>
          <w:p w:rsidR="00C476B5" w:rsidRDefault="00C476B5" w:rsidP="00C476B5">
            <w:pPr>
              <w:rPr>
                <w:rFonts w:eastAsia="Calibri" w:cs="Arial"/>
                <w:sz w:val="18"/>
                <w:szCs w:val="18"/>
              </w:rPr>
            </w:pPr>
            <w:r>
              <w:rPr>
                <w:rFonts w:eastAsia="Calibri" w:cs="Arial"/>
                <w:sz w:val="18"/>
                <w:szCs w:val="18"/>
              </w:rPr>
              <w:t xml:space="preserve">(7M) </w:t>
            </w:r>
            <w:r w:rsidRPr="00BA2F60">
              <w:rPr>
                <w:rFonts w:eastAsia="Calibri" w:cs="Arial"/>
                <w:sz w:val="18"/>
                <w:szCs w:val="18"/>
              </w:rPr>
              <w:t>wesentliche Elemente eines Textes bestimmen und in ihrer Funktion beschreiben (Titel, Handlungsverlauf, Figuren und Figurenkonstellation, Konfliktverlauf, Raum- und Zeitdarstellung)</w:t>
            </w:r>
          </w:p>
          <w:p w:rsidR="00C476B5" w:rsidRDefault="00C476B5" w:rsidP="00C476B5">
            <w:pPr>
              <w:rPr>
                <w:rFonts w:eastAsia="Calibri" w:cs="Arial"/>
                <w:sz w:val="18"/>
                <w:szCs w:val="18"/>
              </w:rPr>
            </w:pPr>
            <w:r>
              <w:rPr>
                <w:rFonts w:eastAsia="Calibri" w:cs="Arial"/>
                <w:sz w:val="18"/>
                <w:szCs w:val="18"/>
              </w:rPr>
              <w:t xml:space="preserve">(7E) </w:t>
            </w:r>
            <w:r w:rsidRPr="00BA2F60">
              <w:rPr>
                <w:rFonts w:eastAsia="Calibri" w:cs="Arial"/>
                <w:sz w:val="18"/>
                <w:szCs w:val="18"/>
              </w:rPr>
              <w:t>wesentliche Elemente eines Textes bestimmen, analysieren und in ihrer Funktion beschreiben (Titel, Aufbau, Handlungs- und Konfliktverlauf, Figuren und Figurenkonstellation, Raum- und Zeitgestaltung, Motive, Symbole)</w:t>
            </w:r>
          </w:p>
          <w:p w:rsidR="006E4A61" w:rsidRPr="00674DC6" w:rsidRDefault="00011E10" w:rsidP="006E4A61">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 xml:space="preserve">chreibung von Texten verwenden: […] </w:t>
            </w:r>
            <w:r w:rsidRPr="00FE6E34">
              <w:rPr>
                <w:rFonts w:eastAsia="Calibri" w:cs="Arial"/>
                <w:sz w:val="18"/>
                <w:szCs w:val="18"/>
              </w:rPr>
              <w:t xml:space="preserve">Reim, Vers, Strophe, </w:t>
            </w:r>
            <w:r>
              <w:rPr>
                <w:rFonts w:eastAsia="Calibri" w:cs="Arial"/>
                <w:sz w:val="18"/>
                <w:szCs w:val="18"/>
              </w:rPr>
              <w:t xml:space="preserve">sprachliche Bilder (Vergleich), ME: Rhythmus, Metrum, </w:t>
            </w:r>
            <w:r w:rsidRPr="00FE6E34">
              <w:rPr>
                <w:rFonts w:eastAsia="Calibri" w:cs="Arial"/>
                <w:sz w:val="18"/>
                <w:szCs w:val="18"/>
              </w:rPr>
              <w:t>sprachliche Bilder (Vergleich, Metapher, Personifikation), lyrisches Ich, Enjambement, Atmosphäre</w:t>
            </w:r>
            <w:r>
              <w:rPr>
                <w:rFonts w:eastAsia="Calibri" w:cs="Arial"/>
                <w:sz w:val="18"/>
                <w:szCs w:val="18"/>
              </w:rPr>
              <w:t xml:space="preserve">, E: </w:t>
            </w:r>
            <w:r w:rsidRPr="00F67839">
              <w:rPr>
                <w:rFonts w:eastAsia="Calibri" w:cs="Arial"/>
                <w:sz w:val="18"/>
                <w:szCs w:val="18"/>
              </w:rPr>
              <w:t>Kadenz</w:t>
            </w:r>
            <w:r w:rsidR="006E4A61">
              <w:rPr>
                <w:rFonts w:eastAsia="Calibri" w:cs="Arial"/>
                <w:sz w:val="18"/>
                <w:szCs w:val="18"/>
              </w:rPr>
              <w:t xml:space="preserve"> […]</w:t>
            </w:r>
          </w:p>
          <w:p w:rsidR="00C476B5" w:rsidRDefault="00C476B5" w:rsidP="00C476B5">
            <w:pPr>
              <w:rPr>
                <w:rFonts w:eastAsia="Calibri" w:cs="Arial"/>
                <w:sz w:val="18"/>
                <w:szCs w:val="18"/>
              </w:rPr>
            </w:pPr>
            <w:r>
              <w:rPr>
                <w:rFonts w:eastAsia="Calibri" w:cs="Arial"/>
                <w:sz w:val="18"/>
                <w:szCs w:val="18"/>
              </w:rPr>
              <w:t xml:space="preserve">(9G) </w:t>
            </w:r>
            <w:r w:rsidRPr="00BA2F60">
              <w:rPr>
                <w:rFonts w:eastAsia="Calibri" w:cs="Arial"/>
                <w:sz w:val="18"/>
                <w:szCs w:val="18"/>
              </w:rPr>
              <w:t>die Wirkung grundlegender Gestaltungsmittel erkennen und beschreiben</w:t>
            </w:r>
          </w:p>
          <w:p w:rsidR="00C476B5" w:rsidRDefault="00C476B5" w:rsidP="00C476B5">
            <w:pPr>
              <w:rPr>
                <w:rFonts w:eastAsia="Calibri" w:cs="Arial"/>
                <w:sz w:val="18"/>
                <w:szCs w:val="18"/>
              </w:rPr>
            </w:pPr>
            <w:r>
              <w:rPr>
                <w:rFonts w:eastAsia="Calibri" w:cs="Arial"/>
                <w:sz w:val="18"/>
                <w:szCs w:val="18"/>
              </w:rPr>
              <w:t xml:space="preserve">(9M) </w:t>
            </w:r>
            <w:r w:rsidRPr="00BA2F60">
              <w:rPr>
                <w:rFonts w:eastAsia="Calibri" w:cs="Arial"/>
                <w:sz w:val="18"/>
                <w:szCs w:val="18"/>
              </w:rPr>
              <w:t>die Wirkung von Gestaltungsmitteln erkennen und erläutern</w:t>
            </w:r>
          </w:p>
          <w:p w:rsidR="00C476B5" w:rsidRDefault="00C476B5" w:rsidP="00C476B5">
            <w:pPr>
              <w:rPr>
                <w:rFonts w:eastAsia="Calibri" w:cs="Arial"/>
                <w:sz w:val="18"/>
                <w:szCs w:val="18"/>
              </w:rPr>
            </w:pPr>
            <w:r>
              <w:rPr>
                <w:rFonts w:eastAsia="Calibri" w:cs="Arial"/>
                <w:sz w:val="18"/>
                <w:szCs w:val="18"/>
              </w:rPr>
              <w:t xml:space="preserve">(9E) </w:t>
            </w:r>
            <w:r w:rsidRPr="00BA2F60">
              <w:rPr>
                <w:rFonts w:eastAsia="Calibri" w:cs="Arial"/>
                <w:sz w:val="18"/>
                <w:szCs w:val="18"/>
              </w:rPr>
              <w:t>sprachliche Gestaltungsmittel beschreiben und auf ihre Funktion hin untersuchen</w:t>
            </w:r>
          </w:p>
          <w:p w:rsidR="00C476B5" w:rsidRDefault="00C476B5" w:rsidP="00C476B5">
            <w:pPr>
              <w:rPr>
                <w:rFonts w:eastAsia="Calibri" w:cs="Arial"/>
                <w:sz w:val="18"/>
                <w:szCs w:val="18"/>
              </w:rPr>
            </w:pPr>
            <w:r>
              <w:rPr>
                <w:rFonts w:eastAsia="Calibri" w:cs="Arial"/>
                <w:sz w:val="18"/>
                <w:szCs w:val="18"/>
              </w:rPr>
              <w:t xml:space="preserve">(11G) </w:t>
            </w:r>
            <w:r w:rsidRPr="00065C0E">
              <w:rPr>
                <w:rFonts w:eastAsia="Calibri" w:cs="Arial"/>
                <w:sz w:val="18"/>
                <w:szCs w:val="18"/>
              </w:rPr>
              <w:t>lyrische, epische und dramatische Texte unterscheiden (Gedicht, Ballade, Erzählung, Dramenauszug)</w:t>
            </w:r>
          </w:p>
          <w:p w:rsidR="00C476B5" w:rsidRDefault="00C476B5" w:rsidP="00C476B5">
            <w:pPr>
              <w:rPr>
                <w:rFonts w:eastAsia="Calibri" w:cs="Arial"/>
                <w:sz w:val="18"/>
                <w:szCs w:val="18"/>
              </w:rPr>
            </w:pPr>
            <w:r>
              <w:rPr>
                <w:rFonts w:eastAsia="Calibri" w:cs="Arial"/>
                <w:sz w:val="18"/>
                <w:szCs w:val="18"/>
              </w:rPr>
              <w:t xml:space="preserve">(11M) </w:t>
            </w:r>
            <w:r w:rsidRPr="00065C0E">
              <w:rPr>
                <w:rFonts w:eastAsia="Calibri" w:cs="Arial"/>
                <w:sz w:val="18"/>
                <w:szCs w:val="18"/>
              </w:rPr>
              <w:t>die Gattungszugehörigkeit lyrischer, epischer, dramatischer Texte (Gedicht, Ballade, Erzählung, Kurzgeschichte, Drama) nach ihren spezifischen Merkmalen unterscheiden</w:t>
            </w:r>
          </w:p>
          <w:p w:rsidR="00C476B5" w:rsidRDefault="00C476B5" w:rsidP="00C476B5">
            <w:pPr>
              <w:rPr>
                <w:rFonts w:eastAsia="Calibri" w:cs="Arial"/>
                <w:sz w:val="18"/>
                <w:szCs w:val="18"/>
              </w:rPr>
            </w:pPr>
            <w:r>
              <w:rPr>
                <w:rFonts w:eastAsia="Calibri" w:cs="Arial"/>
                <w:sz w:val="18"/>
                <w:szCs w:val="18"/>
              </w:rPr>
              <w:t xml:space="preserve">(11E) </w:t>
            </w:r>
            <w:r w:rsidRPr="00065C0E">
              <w:rPr>
                <w:rFonts w:eastAsia="Calibri" w:cs="Arial"/>
                <w:sz w:val="18"/>
                <w:szCs w:val="18"/>
              </w:rPr>
              <w:t>grundlegende literarische Gattungen definieren und deren Merkmale für das Textverständnis nutzen (mindestens: Gedicht, Ballade, Epos, Erzählung, Kalendergeschichte, Kurzgeschichte, Anekdote, Drama)</w:t>
            </w:r>
          </w:p>
          <w:p w:rsidR="00C476B5" w:rsidRDefault="00C476B5" w:rsidP="00C476B5">
            <w:pPr>
              <w:rPr>
                <w:rFonts w:eastAsia="Calibri" w:cs="Arial"/>
                <w:sz w:val="18"/>
                <w:szCs w:val="18"/>
              </w:rPr>
            </w:pPr>
            <w:r>
              <w:rPr>
                <w:rFonts w:eastAsia="Calibri" w:cs="Arial"/>
                <w:sz w:val="18"/>
                <w:szCs w:val="18"/>
              </w:rPr>
              <w:t>(12</w:t>
            </w:r>
            <w:r w:rsidR="00BD6DD8">
              <w:rPr>
                <w:rFonts w:eastAsia="Calibri" w:cs="Arial"/>
                <w:sz w:val="18"/>
                <w:szCs w:val="18"/>
              </w:rPr>
              <w:t>G</w:t>
            </w:r>
            <w:r>
              <w:rPr>
                <w:rFonts w:eastAsia="Calibri" w:cs="Arial"/>
                <w:sz w:val="18"/>
                <w:szCs w:val="18"/>
              </w:rPr>
              <w:t xml:space="preserve">M) </w:t>
            </w:r>
            <w:r w:rsidRPr="00065C0E">
              <w:rPr>
                <w:rFonts w:eastAsia="Calibri" w:cs="Arial"/>
                <w:sz w:val="18"/>
                <w:szCs w:val="18"/>
              </w:rPr>
              <w:t xml:space="preserve">Deutungen eines Textes entwickeln, begründen, am Text belegen </w:t>
            </w:r>
            <w:r w:rsidR="00BD6DD8">
              <w:rPr>
                <w:rFonts w:eastAsia="Calibri" w:cs="Arial"/>
                <w:sz w:val="18"/>
                <w:szCs w:val="18"/>
              </w:rPr>
              <w:t xml:space="preserve">M: </w:t>
            </w:r>
            <w:r w:rsidRPr="00065C0E">
              <w:rPr>
                <w:rFonts w:eastAsia="Calibri" w:cs="Arial"/>
                <w:sz w:val="18"/>
                <w:szCs w:val="18"/>
              </w:rPr>
              <w:t>und mit anderen Deutungen vergleichen</w:t>
            </w:r>
          </w:p>
          <w:p w:rsidR="00C476B5" w:rsidRDefault="00C476B5" w:rsidP="00C476B5">
            <w:pPr>
              <w:rPr>
                <w:rFonts w:eastAsia="Calibri" w:cs="Arial"/>
                <w:sz w:val="18"/>
                <w:szCs w:val="18"/>
              </w:rPr>
            </w:pPr>
            <w:r>
              <w:rPr>
                <w:rFonts w:eastAsia="Calibri" w:cs="Arial"/>
                <w:sz w:val="18"/>
                <w:szCs w:val="18"/>
              </w:rPr>
              <w:t xml:space="preserve">(12E) </w:t>
            </w:r>
            <w:r w:rsidRPr="00065C0E">
              <w:rPr>
                <w:rFonts w:eastAsia="Calibri" w:cs="Arial"/>
                <w:sz w:val="18"/>
                <w:szCs w:val="18"/>
              </w:rPr>
              <w:t>Deutungen eines Textes entwickeln und formulieren (auch mithilfe von Deutungshypothesen); das eigene Textverständnis erläutern, begründen und am Text belegen</w:t>
            </w:r>
          </w:p>
          <w:p w:rsidR="006E4A61" w:rsidRDefault="005E10FB" w:rsidP="005E10FB">
            <w:pPr>
              <w:rPr>
                <w:rFonts w:eastAsia="Calibri" w:cs="Arial"/>
                <w:sz w:val="18"/>
                <w:szCs w:val="18"/>
              </w:rPr>
            </w:pPr>
            <w:r w:rsidRPr="005E10FB">
              <w:rPr>
                <w:rFonts w:eastAsia="Calibri" w:cs="Arial"/>
                <w:sz w:val="18"/>
                <w:szCs w:val="18"/>
              </w:rPr>
              <w:t>(15</w:t>
            </w:r>
            <w:r>
              <w:rPr>
                <w:rFonts w:eastAsia="Calibri" w:cs="Arial"/>
                <w:sz w:val="18"/>
                <w:szCs w:val="18"/>
              </w:rPr>
              <w:t>GM</w:t>
            </w:r>
            <w:r w:rsidRPr="005E10FB">
              <w:rPr>
                <w:rFonts w:eastAsia="Calibri" w:cs="Arial"/>
                <w:sz w:val="18"/>
                <w:szCs w:val="18"/>
              </w:rPr>
              <w:t>) handlungs- und produktionsorientierte Verfahren anwenden, um zu einer Textdeutung zu gelangen (</w:t>
            </w:r>
            <w:r w:rsidR="00F54B79">
              <w:rPr>
                <w:rFonts w:eastAsia="Calibri" w:cs="Arial"/>
                <w:sz w:val="18"/>
                <w:szCs w:val="18"/>
              </w:rPr>
              <w:t>z.B.</w:t>
            </w:r>
            <w:r w:rsidRPr="005E10FB">
              <w:rPr>
                <w:rFonts w:eastAsia="Calibri" w:cs="Arial"/>
                <w:sz w:val="18"/>
                <w:szCs w:val="18"/>
              </w:rPr>
              <w:t xml:space="preserve"> Paralleltext, </w:t>
            </w:r>
            <w:r>
              <w:rPr>
                <w:rFonts w:eastAsia="Calibri" w:cs="Arial"/>
                <w:sz w:val="18"/>
                <w:szCs w:val="18"/>
              </w:rPr>
              <w:t xml:space="preserve">G: Breif, Tagebucheintrag, M: </w:t>
            </w:r>
            <w:r w:rsidRPr="005E10FB">
              <w:rPr>
                <w:rFonts w:eastAsia="Calibri" w:cs="Arial"/>
                <w:sz w:val="18"/>
                <w:szCs w:val="18"/>
              </w:rPr>
              <w:t>innerer Monolog, Formen des szenischen Interpretierens)</w:t>
            </w:r>
          </w:p>
          <w:p w:rsidR="005E10FB" w:rsidRDefault="005E10FB" w:rsidP="005E10FB">
            <w:pPr>
              <w:rPr>
                <w:rFonts w:eastAsia="Calibri" w:cs="Arial"/>
                <w:sz w:val="18"/>
                <w:szCs w:val="18"/>
              </w:rPr>
            </w:pPr>
            <w:r w:rsidRPr="005E10FB">
              <w:rPr>
                <w:rFonts w:eastAsia="Calibri" w:cs="Arial"/>
                <w:sz w:val="18"/>
                <w:szCs w:val="18"/>
              </w:rPr>
              <w:t>(15) mit handlungs- und produktionsorientierten Verfahren ein plausibles Textverständnis herausarbeiten (</w:t>
            </w:r>
            <w:r w:rsidR="00F54B79">
              <w:rPr>
                <w:rFonts w:eastAsia="Calibri" w:cs="Arial"/>
                <w:sz w:val="18"/>
                <w:szCs w:val="18"/>
              </w:rPr>
              <w:t>z.B.</w:t>
            </w:r>
            <w:r w:rsidRPr="005E10FB">
              <w:rPr>
                <w:rFonts w:eastAsia="Calibri" w:cs="Arial"/>
                <w:sz w:val="18"/>
                <w:szCs w:val="18"/>
              </w:rPr>
              <w:t xml:space="preserve"> Texttransformationen, Ausgestaltungen, Formen des szenischen Interpretierens)</w:t>
            </w:r>
          </w:p>
          <w:p w:rsidR="005E10FB" w:rsidRPr="005E10FB" w:rsidRDefault="005E10FB" w:rsidP="00BD6DD8">
            <w:pPr>
              <w:rPr>
                <w:rFonts w:eastAsia="Calibri" w:cs="Arial"/>
                <w:sz w:val="18"/>
                <w:szCs w:val="18"/>
              </w:rPr>
            </w:pPr>
            <w:r w:rsidRPr="005E10FB">
              <w:rPr>
                <w:rFonts w:eastAsia="Calibri" w:cs="Arial"/>
                <w:sz w:val="18"/>
                <w:szCs w:val="18"/>
              </w:rPr>
              <w:t>(17</w:t>
            </w:r>
            <w:r>
              <w:rPr>
                <w:rFonts w:eastAsia="Calibri" w:cs="Arial"/>
                <w:sz w:val="18"/>
                <w:szCs w:val="18"/>
              </w:rPr>
              <w:t>G</w:t>
            </w:r>
            <w:r w:rsidR="00BD6DD8">
              <w:rPr>
                <w:rFonts w:eastAsia="Calibri" w:cs="Arial"/>
                <w:sz w:val="18"/>
                <w:szCs w:val="18"/>
              </w:rPr>
              <w:t>M</w:t>
            </w:r>
            <w:r w:rsidRPr="005E10FB">
              <w:rPr>
                <w:rFonts w:eastAsia="Calibri" w:cs="Arial"/>
                <w:sz w:val="18"/>
                <w:szCs w:val="18"/>
              </w:rPr>
              <w:t>) Verstehensschwierigkeiten benennen</w:t>
            </w:r>
            <w:r w:rsidR="00BD6DD8">
              <w:rPr>
                <w:rFonts w:eastAsia="Calibri" w:cs="Arial"/>
                <w:sz w:val="18"/>
                <w:szCs w:val="18"/>
              </w:rPr>
              <w:t xml:space="preserve"> M:</w:t>
            </w:r>
            <w:r w:rsidRPr="005E10FB">
              <w:rPr>
                <w:rFonts w:eastAsia="Calibri" w:cs="Arial"/>
                <w:sz w:val="18"/>
                <w:szCs w:val="18"/>
              </w:rPr>
              <w:t xml:space="preserve"> und in einen Zusammenhang mit ihrer Deutung stellen</w:t>
            </w:r>
          </w:p>
          <w:p w:rsidR="005E10FB" w:rsidRPr="005E10FB" w:rsidRDefault="005E10FB" w:rsidP="005E10FB">
            <w:pPr>
              <w:rPr>
                <w:rFonts w:eastAsia="Calibri" w:cs="Arial"/>
                <w:sz w:val="18"/>
                <w:szCs w:val="18"/>
              </w:rPr>
            </w:pPr>
            <w:r w:rsidRPr="005E10FB">
              <w:rPr>
                <w:rFonts w:eastAsia="Calibri" w:cs="Arial"/>
                <w:sz w:val="18"/>
                <w:szCs w:val="18"/>
              </w:rPr>
              <w:t>(17</w:t>
            </w:r>
            <w:r>
              <w:rPr>
                <w:rFonts w:eastAsia="Calibri" w:cs="Arial"/>
                <w:sz w:val="18"/>
                <w:szCs w:val="18"/>
              </w:rPr>
              <w:t>E</w:t>
            </w:r>
            <w:r w:rsidRPr="005E10FB">
              <w:rPr>
                <w:rFonts w:eastAsia="Calibri" w:cs="Arial"/>
                <w:sz w:val="18"/>
                <w:szCs w:val="18"/>
              </w:rPr>
              <w:t>) Verstehensschwierigkeiten benennen und für den Interpretationsprozess nutzen</w:t>
            </w:r>
          </w:p>
          <w:p w:rsidR="005E10FB" w:rsidRPr="005E10FB" w:rsidRDefault="005E10FB" w:rsidP="005E10FB">
            <w:pPr>
              <w:rPr>
                <w:rFonts w:eastAsia="Calibri" w:cs="Arial"/>
                <w:sz w:val="18"/>
                <w:szCs w:val="18"/>
              </w:rPr>
            </w:pPr>
            <w:r w:rsidRPr="005E10FB">
              <w:rPr>
                <w:rFonts w:eastAsia="Calibri" w:cs="Arial"/>
                <w:sz w:val="18"/>
                <w:szCs w:val="18"/>
              </w:rPr>
              <w:t>(18</w:t>
            </w:r>
            <w:r>
              <w:rPr>
                <w:rFonts w:eastAsia="Calibri" w:cs="Arial"/>
                <w:sz w:val="18"/>
                <w:szCs w:val="18"/>
              </w:rPr>
              <w:t>E</w:t>
            </w:r>
            <w:r w:rsidRPr="005E10FB">
              <w:rPr>
                <w:rFonts w:eastAsia="Calibri" w:cs="Arial"/>
                <w:sz w:val="18"/>
                <w:szCs w:val="18"/>
              </w:rPr>
              <w:t>) die Mehrdeutigkeit von literarischen Texten erkennen und in Grundzügen erläutern</w:t>
            </w:r>
          </w:p>
          <w:p w:rsidR="005E10FB" w:rsidRDefault="005E10FB" w:rsidP="005E10FB">
            <w:pPr>
              <w:rPr>
                <w:rFonts w:eastAsia="Calibri" w:cs="Arial"/>
                <w:sz w:val="18"/>
                <w:szCs w:val="18"/>
                <w:highlight w:val="green"/>
              </w:rPr>
            </w:pPr>
            <w:r w:rsidRPr="005E10FB">
              <w:rPr>
                <w:rFonts w:eastAsia="Calibri" w:cs="Arial"/>
                <w:sz w:val="18"/>
                <w:szCs w:val="18"/>
              </w:rPr>
              <w:t>(19</w:t>
            </w:r>
            <w:r>
              <w:rPr>
                <w:rFonts w:eastAsia="Calibri" w:cs="Arial"/>
                <w:sz w:val="18"/>
                <w:szCs w:val="18"/>
              </w:rPr>
              <w:t>E</w:t>
            </w:r>
            <w:r w:rsidRPr="005E10FB">
              <w:rPr>
                <w:rFonts w:eastAsia="Calibri" w:cs="Arial"/>
                <w:sz w:val="18"/>
                <w:szCs w:val="18"/>
              </w:rPr>
              <w:t>) die Wirkung eines Textes beschreiben und begründen (Textteile und Textganzes)</w:t>
            </w:r>
          </w:p>
          <w:p w:rsidR="00C476B5" w:rsidRPr="00DE0C92" w:rsidRDefault="00C476B5" w:rsidP="00C476B5">
            <w:pPr>
              <w:pStyle w:val="BPStandard"/>
              <w:rPr>
                <w:rFonts w:ascii="Arial" w:hAnsi="Arial"/>
                <w:sz w:val="18"/>
                <w:szCs w:val="18"/>
              </w:rPr>
            </w:pPr>
            <w:r w:rsidRPr="00DE0C92">
              <w:rPr>
                <w:rFonts w:ascii="Arial" w:hAnsi="Arial"/>
                <w:sz w:val="18"/>
                <w:szCs w:val="18"/>
              </w:rPr>
              <w:t>(23</w:t>
            </w:r>
            <w:r>
              <w:rPr>
                <w:rFonts w:ascii="Arial" w:hAnsi="Arial"/>
                <w:sz w:val="18"/>
                <w:szCs w:val="18"/>
              </w:rPr>
              <w:t>G</w:t>
            </w:r>
            <w:r w:rsidRPr="00DE0C92">
              <w:rPr>
                <w:rFonts w:ascii="Arial" w:hAnsi="Arial"/>
                <w:sz w:val="18"/>
                <w:szCs w:val="18"/>
              </w:rPr>
              <w:t>) Textinhalte mit eigenen Erfahrungen vergleichen</w:t>
            </w:r>
          </w:p>
          <w:p w:rsidR="00C476B5" w:rsidRPr="00DE0C92" w:rsidRDefault="00C476B5" w:rsidP="00C476B5">
            <w:pPr>
              <w:pStyle w:val="BPStandard"/>
              <w:rPr>
                <w:rFonts w:ascii="Arial" w:eastAsia="Calibri" w:hAnsi="Arial"/>
                <w:sz w:val="18"/>
                <w:szCs w:val="18"/>
              </w:rPr>
            </w:pPr>
            <w:r>
              <w:rPr>
                <w:rFonts w:ascii="Arial" w:eastAsia="Calibri" w:hAnsi="Arial"/>
                <w:sz w:val="18"/>
                <w:szCs w:val="18"/>
              </w:rPr>
              <w:t>(</w:t>
            </w:r>
            <w:r w:rsidRPr="00DE0C92">
              <w:rPr>
                <w:rFonts w:ascii="Arial" w:eastAsia="Calibri" w:hAnsi="Arial"/>
                <w:sz w:val="18"/>
                <w:szCs w:val="18"/>
              </w:rPr>
              <w:t>23</w:t>
            </w:r>
            <w:r>
              <w:rPr>
                <w:rFonts w:ascii="Arial" w:eastAsia="Calibri" w:hAnsi="Arial"/>
                <w:sz w:val="18"/>
                <w:szCs w:val="18"/>
              </w:rPr>
              <w:t>M</w:t>
            </w:r>
            <w:r w:rsidR="00BD6DD8">
              <w:rPr>
                <w:rFonts w:ascii="Arial" w:eastAsia="Calibri" w:hAnsi="Arial"/>
                <w:sz w:val="18"/>
                <w:szCs w:val="18"/>
              </w:rPr>
              <w:t>E</w:t>
            </w:r>
            <w:r w:rsidRPr="00DE0C92">
              <w:rPr>
                <w:rFonts w:ascii="Arial" w:eastAsia="Calibri" w:hAnsi="Arial"/>
                <w:sz w:val="18"/>
                <w:szCs w:val="18"/>
              </w:rPr>
              <w:t>) die Bedeutsamkeit eines Textes für die eigene Person darlegen und Textinhalte mit eigenen Erfahrungen vergleichen</w:t>
            </w:r>
          </w:p>
          <w:p w:rsidR="00C476B5" w:rsidRPr="006E4A61" w:rsidRDefault="00C476B5" w:rsidP="00C476B5">
            <w:pPr>
              <w:pStyle w:val="BPStandard"/>
              <w:rPr>
                <w:rFonts w:ascii="Arial" w:eastAsia="Calibri" w:hAnsi="Arial"/>
                <w:sz w:val="18"/>
                <w:szCs w:val="18"/>
                <w:u w:val="single"/>
              </w:rPr>
            </w:pPr>
            <w:r w:rsidRPr="006E4A61">
              <w:rPr>
                <w:rFonts w:ascii="Arial" w:eastAsia="Calibri" w:hAnsi="Arial"/>
                <w:sz w:val="18"/>
                <w:szCs w:val="18"/>
                <w:u w:val="single"/>
              </w:rPr>
              <w:t>3.2.1.2 Sach- und Gebrauchstexte</w:t>
            </w:r>
          </w:p>
          <w:p w:rsidR="00C476B5" w:rsidRPr="006E4A61" w:rsidRDefault="006E4A61" w:rsidP="00BD6DD8">
            <w:pPr>
              <w:pStyle w:val="BPStandard"/>
              <w:rPr>
                <w:rFonts w:ascii="Arial" w:eastAsia="Calibri" w:hAnsi="Arial"/>
                <w:sz w:val="18"/>
                <w:szCs w:val="18"/>
              </w:rPr>
            </w:pPr>
            <w:r w:rsidRPr="006E4A61">
              <w:rPr>
                <w:rFonts w:ascii="Arial" w:eastAsia="Calibri" w:hAnsi="Arial"/>
                <w:sz w:val="18"/>
                <w:szCs w:val="18"/>
              </w:rPr>
              <w:t>(1</w:t>
            </w:r>
            <w:r w:rsidR="00C476B5" w:rsidRPr="006E4A61">
              <w:rPr>
                <w:rFonts w:ascii="Arial" w:eastAsia="Calibri" w:hAnsi="Arial"/>
                <w:sz w:val="18"/>
                <w:szCs w:val="18"/>
              </w:rPr>
              <w:t>G) Methoden der Texterschließung (</w:t>
            </w:r>
            <w:r w:rsidR="00F54B79">
              <w:rPr>
                <w:rFonts w:ascii="Arial" w:eastAsia="Calibri" w:hAnsi="Arial"/>
                <w:sz w:val="18"/>
                <w:szCs w:val="18"/>
              </w:rPr>
              <w:t>z.B.</w:t>
            </w:r>
            <w:r w:rsidR="00C476B5" w:rsidRPr="006E4A61">
              <w:rPr>
                <w:rFonts w:ascii="Arial" w:eastAsia="Calibri" w:hAnsi="Arial"/>
                <w:sz w:val="18"/>
                <w:szCs w:val="18"/>
              </w:rPr>
              <w:t xml:space="preserve"> markieren, Verständnisfragen formulieren) anwenden</w:t>
            </w:r>
          </w:p>
          <w:p w:rsidR="00C476B5" w:rsidRPr="006E4A61" w:rsidRDefault="006E4A61" w:rsidP="00C476B5">
            <w:pPr>
              <w:pStyle w:val="BPStandard"/>
              <w:rPr>
                <w:rFonts w:ascii="Arial" w:eastAsia="Calibri" w:hAnsi="Arial"/>
                <w:sz w:val="18"/>
                <w:szCs w:val="18"/>
              </w:rPr>
            </w:pPr>
            <w:r w:rsidRPr="006E4A61">
              <w:rPr>
                <w:rFonts w:ascii="Arial" w:eastAsia="Calibri" w:hAnsi="Arial"/>
                <w:sz w:val="18"/>
                <w:szCs w:val="18"/>
              </w:rPr>
              <w:t>(1</w:t>
            </w:r>
            <w:r w:rsidR="00BD6DD8">
              <w:rPr>
                <w:rFonts w:ascii="Arial" w:eastAsia="Calibri" w:hAnsi="Arial"/>
                <w:sz w:val="18"/>
                <w:szCs w:val="18"/>
              </w:rPr>
              <w:t>M</w:t>
            </w:r>
            <w:r w:rsidR="00C476B5" w:rsidRPr="006E4A61">
              <w:rPr>
                <w:rFonts w:ascii="Arial" w:eastAsia="Calibri" w:hAnsi="Arial"/>
                <w:sz w:val="18"/>
                <w:szCs w:val="18"/>
              </w:rPr>
              <w:t>E) unterschiedliche Lesetechniken (</w:t>
            </w:r>
            <w:r w:rsidR="00F54B79">
              <w:rPr>
                <w:rFonts w:ascii="Arial" w:eastAsia="Calibri" w:hAnsi="Arial"/>
                <w:sz w:val="18"/>
                <w:szCs w:val="18"/>
              </w:rPr>
              <w:t>z.B.</w:t>
            </w:r>
            <w:r w:rsidR="00C476B5" w:rsidRPr="006E4A61">
              <w:rPr>
                <w:rFonts w:ascii="Arial" w:eastAsia="Calibri" w:hAnsi="Arial"/>
                <w:sz w:val="18"/>
                <w:szCs w:val="18"/>
              </w:rPr>
              <w:t xml:space="preserve"> diagonal, selektiv, </w:t>
            </w:r>
            <w:r w:rsidR="00BD6DD8">
              <w:rPr>
                <w:rFonts w:ascii="Arial" w:eastAsia="Calibri" w:hAnsi="Arial"/>
                <w:sz w:val="18"/>
                <w:szCs w:val="18"/>
              </w:rPr>
              <w:t xml:space="preserve">E: </w:t>
            </w:r>
            <w:r w:rsidR="00C476B5" w:rsidRPr="006E4A61">
              <w:rPr>
                <w:rFonts w:ascii="Arial" w:eastAsia="Calibri" w:hAnsi="Arial"/>
                <w:sz w:val="18"/>
                <w:szCs w:val="18"/>
              </w:rPr>
              <w:t>navigierend) und Methoden der Texterschließung (</w:t>
            </w:r>
            <w:r w:rsidR="00F54B79">
              <w:rPr>
                <w:rFonts w:ascii="Arial" w:eastAsia="Calibri" w:hAnsi="Arial"/>
                <w:sz w:val="18"/>
                <w:szCs w:val="18"/>
              </w:rPr>
              <w:t>z.B.</w:t>
            </w:r>
            <w:r w:rsidR="00C476B5" w:rsidRPr="006E4A61">
              <w:rPr>
                <w:rFonts w:ascii="Arial" w:eastAsia="Calibri" w:hAnsi="Arial"/>
                <w:sz w:val="18"/>
                <w:szCs w:val="18"/>
              </w:rPr>
              <w:t xml:space="preserve"> markieren, Verständnisfragen formulieren) anwenden</w:t>
            </w:r>
          </w:p>
          <w:p w:rsidR="00C476B5" w:rsidRPr="006E4A61" w:rsidRDefault="00C476B5" w:rsidP="00C476B5">
            <w:pPr>
              <w:pStyle w:val="BPStandard"/>
              <w:rPr>
                <w:rFonts w:ascii="Arial" w:eastAsia="Calibri" w:hAnsi="Arial"/>
                <w:sz w:val="18"/>
                <w:szCs w:val="18"/>
              </w:rPr>
            </w:pPr>
            <w:r w:rsidRPr="006E4A61">
              <w:rPr>
                <w:rFonts w:ascii="Arial" w:eastAsia="Calibri" w:hAnsi="Arial"/>
                <w:sz w:val="18"/>
                <w:szCs w:val="18"/>
              </w:rPr>
              <w:t>(3GM) Textinformationen in das vorhandene Alltagswissen einordnen</w:t>
            </w:r>
          </w:p>
          <w:p w:rsidR="00C476B5" w:rsidRPr="002269D7" w:rsidRDefault="00C476B5" w:rsidP="00C476B5">
            <w:pPr>
              <w:pStyle w:val="BPStandard"/>
              <w:rPr>
                <w:rFonts w:ascii="Arial" w:eastAsia="Calibri" w:hAnsi="Arial"/>
                <w:sz w:val="18"/>
                <w:szCs w:val="18"/>
              </w:rPr>
            </w:pPr>
            <w:r w:rsidRPr="006E4A61">
              <w:rPr>
                <w:rFonts w:ascii="Arial" w:eastAsia="Calibri" w:hAnsi="Arial"/>
                <w:sz w:val="18"/>
                <w:szCs w:val="18"/>
              </w:rPr>
              <w:t>(3E) komplexere Textinformationen in sach- und fachspezifische Wissensfelder einordnen und bewerten</w:t>
            </w:r>
          </w:p>
          <w:p w:rsidR="00C476B5" w:rsidRPr="002269D7" w:rsidRDefault="005E10FB" w:rsidP="00C476B5">
            <w:pPr>
              <w:rPr>
                <w:rFonts w:eastAsia="Calibri" w:cs="Arial"/>
                <w:sz w:val="18"/>
                <w:szCs w:val="18"/>
                <w:u w:val="single"/>
              </w:rPr>
            </w:pPr>
            <w:r>
              <w:rPr>
                <w:rFonts w:eastAsia="Calibri" w:cs="Arial"/>
                <w:sz w:val="18"/>
                <w:szCs w:val="18"/>
                <w:u w:val="single"/>
              </w:rPr>
              <w:t>3.2.1.3</w:t>
            </w:r>
            <w:r w:rsidR="00C476B5" w:rsidRPr="002269D7">
              <w:rPr>
                <w:rFonts w:eastAsia="Calibri" w:cs="Arial"/>
                <w:sz w:val="18"/>
                <w:szCs w:val="18"/>
                <w:u w:val="single"/>
              </w:rPr>
              <w:t xml:space="preserve"> Medien</w:t>
            </w:r>
          </w:p>
          <w:p w:rsidR="00C476B5" w:rsidRPr="002269D7" w:rsidRDefault="00C476B5" w:rsidP="00C476B5">
            <w:pPr>
              <w:rPr>
                <w:rFonts w:eastAsia="Calibri" w:cs="Arial"/>
                <w:sz w:val="18"/>
                <w:szCs w:val="18"/>
              </w:rPr>
            </w:pPr>
            <w:r w:rsidRPr="002269D7">
              <w:rPr>
                <w:rFonts w:eastAsia="Calibri" w:cs="Arial"/>
                <w:sz w:val="18"/>
                <w:szCs w:val="18"/>
              </w:rPr>
              <w:t>(4GM) verschiedene mediale Quellen zur Informationsbeschaffung nutzen und die Auswahl des Mediums begründen</w:t>
            </w:r>
          </w:p>
          <w:p w:rsidR="00C476B5" w:rsidRPr="002269D7" w:rsidRDefault="00C476B5" w:rsidP="00C476B5">
            <w:pPr>
              <w:rPr>
                <w:rFonts w:eastAsia="Calibri" w:cs="Arial"/>
                <w:sz w:val="18"/>
                <w:szCs w:val="18"/>
              </w:rPr>
            </w:pPr>
            <w:r w:rsidRPr="002269D7">
              <w:rPr>
                <w:rFonts w:eastAsia="Calibri" w:cs="Arial"/>
                <w:sz w:val="18"/>
                <w:szCs w:val="18"/>
              </w:rPr>
              <w:t>(4E) Printmedien und elektronische Medien gezielt nutzen und die Auswahl des Mediums in Hinblick auf seine Funktion begründen</w:t>
            </w:r>
          </w:p>
          <w:p w:rsidR="00C476B5" w:rsidRDefault="00C476B5" w:rsidP="00C476B5">
            <w:pPr>
              <w:rPr>
                <w:rFonts w:eastAsia="Calibri" w:cs="Arial"/>
                <w:sz w:val="18"/>
                <w:szCs w:val="18"/>
              </w:rPr>
            </w:pPr>
            <w:r w:rsidRPr="002269D7">
              <w:rPr>
                <w:rFonts w:eastAsia="Calibri" w:cs="Arial"/>
                <w:sz w:val="18"/>
                <w:szCs w:val="18"/>
              </w:rPr>
              <w:t>(5G) Informationen aus Printmedien und digitalen Medien unter Verwendung von Suchstrategien gewinnen</w:t>
            </w:r>
          </w:p>
          <w:p w:rsidR="00C476B5" w:rsidRDefault="00C476B5" w:rsidP="00C476B5">
            <w:pPr>
              <w:rPr>
                <w:rFonts w:eastAsia="Calibri" w:cs="Arial"/>
                <w:sz w:val="18"/>
                <w:szCs w:val="18"/>
              </w:rPr>
            </w:pPr>
            <w:r>
              <w:rPr>
                <w:rFonts w:eastAsia="Calibri" w:cs="Arial"/>
                <w:sz w:val="18"/>
                <w:szCs w:val="18"/>
              </w:rPr>
              <w:t xml:space="preserve">(5M) </w:t>
            </w:r>
            <w:r w:rsidRPr="002269D7">
              <w:rPr>
                <w:rFonts w:eastAsia="Calibri" w:cs="Arial"/>
                <w:sz w:val="18"/>
                <w:szCs w:val="18"/>
              </w:rPr>
              <w:t>Informationen aus Printmedien und digitalen Medien unter Verwendung auch komplexerer Suchstrategien gewinnen</w:t>
            </w:r>
          </w:p>
          <w:p w:rsidR="00C476B5" w:rsidRDefault="00C476B5" w:rsidP="00C476B5">
            <w:pPr>
              <w:rPr>
                <w:rFonts w:eastAsia="Calibri" w:cs="Arial"/>
                <w:sz w:val="18"/>
                <w:szCs w:val="18"/>
              </w:rPr>
            </w:pPr>
            <w:r>
              <w:rPr>
                <w:rFonts w:eastAsia="Calibri" w:cs="Arial"/>
                <w:sz w:val="18"/>
                <w:szCs w:val="18"/>
              </w:rPr>
              <w:t xml:space="preserve">(5E) </w:t>
            </w:r>
            <w:r w:rsidRPr="002269D7">
              <w:rPr>
                <w:rFonts w:eastAsia="Calibri" w:cs="Arial"/>
                <w:sz w:val="18"/>
                <w:szCs w:val="18"/>
              </w:rPr>
              <w:t>Informationen aus Printmedien und digitalen Medien gewinnen und kriterienorientiert bewerten; dabei auch komplexere Suchstrategien anwenden</w:t>
            </w:r>
          </w:p>
          <w:p w:rsidR="00C476B5" w:rsidRPr="00D6282A" w:rsidRDefault="005E10FB" w:rsidP="00C476B5">
            <w:pPr>
              <w:rPr>
                <w:rFonts w:eastAsia="Calibri" w:cs="Arial"/>
                <w:sz w:val="18"/>
                <w:szCs w:val="18"/>
                <w:u w:val="single"/>
              </w:rPr>
            </w:pPr>
            <w:r>
              <w:rPr>
                <w:rFonts w:eastAsia="Calibri" w:cs="Arial"/>
                <w:sz w:val="18"/>
                <w:szCs w:val="18"/>
                <w:u w:val="single"/>
              </w:rPr>
              <w:t>3.2.2.1</w:t>
            </w:r>
            <w:r w:rsidR="00C476B5" w:rsidRPr="00D6282A">
              <w:rPr>
                <w:rFonts w:eastAsia="Calibri" w:cs="Arial"/>
                <w:sz w:val="18"/>
                <w:szCs w:val="18"/>
                <w:u w:val="single"/>
              </w:rPr>
              <w:t xml:space="preserve"> Struktur von Äußerungen</w:t>
            </w:r>
          </w:p>
          <w:p w:rsidR="00C476B5" w:rsidRPr="00D6282A" w:rsidRDefault="00C476B5" w:rsidP="00C476B5">
            <w:pPr>
              <w:pStyle w:val="BPStandard"/>
              <w:rPr>
                <w:rFonts w:ascii="Arial" w:eastAsia="Calibri" w:hAnsi="Arial"/>
                <w:sz w:val="18"/>
                <w:szCs w:val="18"/>
              </w:rPr>
            </w:pPr>
            <w:r w:rsidRPr="00D6282A">
              <w:rPr>
                <w:rFonts w:ascii="Arial" w:eastAsia="Calibri" w:hAnsi="Arial"/>
                <w:sz w:val="18"/>
                <w:szCs w:val="18"/>
              </w:rPr>
              <w:t>(16G) Wortbedeutungen im Bereich eines allgemeinen Wortschatzes klären und voneinander abgrenzen, auch unter Zuhilfenahme von Nachschlagewerken und des Internets</w:t>
            </w:r>
          </w:p>
          <w:p w:rsidR="00C476B5" w:rsidRPr="00D6282A" w:rsidRDefault="00C476B5" w:rsidP="00C476B5">
            <w:pPr>
              <w:pStyle w:val="BPStandard"/>
              <w:rPr>
                <w:rFonts w:ascii="Arial" w:eastAsia="Calibri" w:hAnsi="Arial"/>
                <w:sz w:val="18"/>
                <w:szCs w:val="18"/>
              </w:rPr>
            </w:pPr>
            <w:r w:rsidRPr="00D6282A">
              <w:rPr>
                <w:rFonts w:ascii="Arial" w:eastAsia="Calibri" w:hAnsi="Arial"/>
                <w:sz w:val="18"/>
                <w:szCs w:val="18"/>
              </w:rPr>
              <w:t>(16M) Wortbedeutungen klären und voneinander abgrenzen, auch unter Zuhilfenahme von Nachschlagewerken und des Internets</w:t>
            </w:r>
          </w:p>
          <w:p w:rsidR="00C476B5" w:rsidRPr="00D6282A" w:rsidRDefault="00C476B5" w:rsidP="00C476B5">
            <w:pPr>
              <w:pStyle w:val="BPStandard"/>
              <w:rPr>
                <w:rFonts w:ascii="Arial" w:eastAsia="Calibri" w:hAnsi="Arial"/>
                <w:sz w:val="18"/>
                <w:szCs w:val="18"/>
              </w:rPr>
            </w:pPr>
            <w:r w:rsidRPr="00D6282A">
              <w:rPr>
                <w:rFonts w:ascii="Arial" w:eastAsia="Calibri" w:hAnsi="Arial"/>
                <w:sz w:val="18"/>
                <w:szCs w:val="18"/>
              </w:rPr>
              <w:t>(16E) Wortbedeutungen klären, auch mittels Nachschlagewerken (</w:t>
            </w:r>
            <w:r w:rsidR="00F54B79">
              <w:rPr>
                <w:rFonts w:ascii="Arial" w:eastAsia="Calibri" w:hAnsi="Arial"/>
                <w:sz w:val="18"/>
                <w:szCs w:val="18"/>
              </w:rPr>
              <w:t>z.B.</w:t>
            </w:r>
            <w:r w:rsidRPr="00D6282A">
              <w:rPr>
                <w:rFonts w:ascii="Arial" w:eastAsia="Calibri" w:hAnsi="Arial"/>
                <w:sz w:val="18"/>
                <w:szCs w:val="18"/>
              </w:rPr>
              <w:t xml:space="preserve"> Fremd- oder Synonymwörterbücher, auch im Internet), Definitionen einfacher Begriffe formulieren</w:t>
            </w:r>
          </w:p>
          <w:p w:rsidR="00C476B5" w:rsidRDefault="00C476B5" w:rsidP="00C476B5">
            <w:pPr>
              <w:pStyle w:val="BPStandard"/>
              <w:rPr>
                <w:rFonts w:ascii="Arial" w:eastAsia="Calibri" w:hAnsi="Arial"/>
                <w:sz w:val="18"/>
                <w:szCs w:val="18"/>
              </w:rPr>
            </w:pPr>
            <w:r w:rsidRPr="00D6282A">
              <w:rPr>
                <w:rFonts w:ascii="Arial" w:eastAsia="Calibri" w:hAnsi="Arial"/>
                <w:sz w:val="18"/>
                <w:szCs w:val="18"/>
              </w:rPr>
              <w:t>(17GM) sinnverwandte Wörter in Wortfeldern und Wörter gleicher Herkunft in Wortfamilien zusammenfassen sowie durch Abgrenzung und Vergleich die Bedeutung einzelner Wörter erschließen</w:t>
            </w:r>
          </w:p>
          <w:p w:rsidR="00C476B5" w:rsidRPr="00D6282A" w:rsidRDefault="00C476B5" w:rsidP="00C476B5">
            <w:pPr>
              <w:pStyle w:val="BPStandard"/>
              <w:rPr>
                <w:rFonts w:ascii="Arial" w:eastAsia="Calibri" w:hAnsi="Arial"/>
                <w:sz w:val="18"/>
                <w:szCs w:val="18"/>
              </w:rPr>
            </w:pPr>
            <w:r>
              <w:rPr>
                <w:rFonts w:ascii="Arial" w:eastAsia="Calibri" w:hAnsi="Arial"/>
                <w:sz w:val="18"/>
                <w:szCs w:val="18"/>
              </w:rPr>
              <w:t xml:space="preserve">(17E) </w:t>
            </w:r>
            <w:r w:rsidRPr="00D6282A">
              <w:rPr>
                <w:rFonts w:ascii="Arial" w:eastAsia="Calibri" w:hAnsi="Arial"/>
                <w:sz w:val="18"/>
                <w:szCs w:val="18"/>
              </w:rPr>
              <w:t>sinnverwandte Wörter in Wortfeldern und Wörter gleicher Herkunft in Wortfamilien zusammenfassen sowie durch Abgrenzung und Vergleich die Bedeutung einzelner Wörter erschließen; Synonyme und Antonyme unterscheiden</w:t>
            </w:r>
          </w:p>
          <w:p w:rsidR="00C476B5" w:rsidRPr="00D6282A" w:rsidRDefault="00C476B5" w:rsidP="00C476B5">
            <w:pPr>
              <w:pStyle w:val="BPStandard"/>
              <w:rPr>
                <w:rFonts w:ascii="Arial" w:eastAsia="Calibri" w:hAnsi="Arial"/>
                <w:sz w:val="18"/>
                <w:szCs w:val="18"/>
              </w:rPr>
            </w:pPr>
            <w:r w:rsidRPr="00D6282A">
              <w:rPr>
                <w:rFonts w:ascii="Arial" w:eastAsia="Calibri" w:hAnsi="Arial"/>
                <w:sz w:val="18"/>
                <w:szCs w:val="18"/>
              </w:rPr>
              <w:t>(18ME) Denotation und Konnotation unterscheiden</w:t>
            </w:r>
          </w:p>
          <w:p w:rsidR="00C476B5" w:rsidRPr="00D6282A" w:rsidRDefault="00C476B5" w:rsidP="00C476B5">
            <w:pPr>
              <w:pStyle w:val="BPStandard"/>
              <w:rPr>
                <w:rFonts w:ascii="Arial" w:eastAsia="Calibri" w:hAnsi="Arial"/>
                <w:sz w:val="18"/>
                <w:szCs w:val="18"/>
              </w:rPr>
            </w:pPr>
            <w:r w:rsidRPr="00D6282A">
              <w:rPr>
                <w:rFonts w:ascii="Arial" w:eastAsia="Calibri" w:hAnsi="Arial"/>
                <w:sz w:val="18"/>
                <w:szCs w:val="18"/>
              </w:rPr>
              <w:t>(19GM) Formen bildlicher Ausdrucksweise (mindestens Personifikation, Vergleich) benennen und deren Wirkung erklären</w:t>
            </w:r>
          </w:p>
          <w:p w:rsidR="00C476B5" w:rsidRDefault="00C476B5" w:rsidP="00C476B5">
            <w:pPr>
              <w:pStyle w:val="BPStandard"/>
              <w:rPr>
                <w:rFonts w:ascii="Arial" w:eastAsia="Calibri" w:hAnsi="Arial"/>
                <w:sz w:val="18"/>
                <w:szCs w:val="18"/>
              </w:rPr>
            </w:pPr>
            <w:r w:rsidRPr="00D6282A">
              <w:rPr>
                <w:rFonts w:ascii="Arial" w:eastAsia="Calibri" w:hAnsi="Arial"/>
                <w:sz w:val="18"/>
                <w:szCs w:val="18"/>
              </w:rPr>
              <w:t>(19E) Formen bildlicher Ausdrucksweise (Metapher, Vergleich, Personifikation) benennen, erläutern und in ihrer Wirkung reflektieren</w:t>
            </w:r>
          </w:p>
          <w:p w:rsidR="00C05E8B" w:rsidRPr="00655466" w:rsidRDefault="00C05E8B" w:rsidP="00C05E8B">
            <w:pPr>
              <w:rPr>
                <w:rFonts w:eastAsia="Calibri" w:cs="Arial"/>
                <w:sz w:val="18"/>
                <w:szCs w:val="18"/>
              </w:rPr>
            </w:pPr>
            <w:r w:rsidRPr="00655466">
              <w:rPr>
                <w:rFonts w:eastAsia="Calibri" w:cs="Arial"/>
                <w:sz w:val="18"/>
                <w:szCs w:val="18"/>
              </w:rPr>
              <w:t>(21</w:t>
            </w:r>
            <w:r>
              <w:rPr>
                <w:rFonts w:eastAsia="Calibri" w:cs="Arial"/>
                <w:sz w:val="18"/>
                <w:szCs w:val="18"/>
              </w:rPr>
              <w:t>G</w:t>
            </w:r>
            <w:r w:rsidRPr="00655466">
              <w:rPr>
                <w:rFonts w:eastAsia="Calibri" w:cs="Arial"/>
                <w:sz w:val="18"/>
                <w:szCs w:val="18"/>
              </w:rPr>
              <w:t>) die Bedeutung von gängigen Lehn- und Fremd wörtern erschließen</w:t>
            </w:r>
          </w:p>
          <w:p w:rsidR="00C05E8B" w:rsidRPr="00C05E8B" w:rsidRDefault="00C05E8B" w:rsidP="00C05E8B">
            <w:pPr>
              <w:rPr>
                <w:rFonts w:eastAsia="Calibri" w:cs="Arial"/>
                <w:sz w:val="18"/>
                <w:szCs w:val="18"/>
              </w:rPr>
            </w:pPr>
            <w:r w:rsidRPr="00655466">
              <w:rPr>
                <w:rFonts w:eastAsia="Calibri" w:cs="Arial"/>
                <w:sz w:val="18"/>
                <w:szCs w:val="18"/>
              </w:rPr>
              <w:t>(21</w:t>
            </w:r>
            <w:r>
              <w:rPr>
                <w:rFonts w:eastAsia="Calibri" w:cs="Arial"/>
                <w:sz w:val="18"/>
                <w:szCs w:val="18"/>
              </w:rPr>
              <w:t>M</w:t>
            </w:r>
            <w:r w:rsidRPr="00655466">
              <w:rPr>
                <w:rFonts w:eastAsia="Calibri" w:cs="Arial"/>
                <w:sz w:val="18"/>
                <w:szCs w:val="18"/>
              </w:rPr>
              <w:t>) die Bedeutung von Lehnund Fremdwörtern aus verschiedenen Sprachen erkennen (</w:t>
            </w:r>
            <w:r w:rsidR="00F54B79">
              <w:rPr>
                <w:rFonts w:eastAsia="Calibri" w:cs="Arial"/>
                <w:sz w:val="18"/>
                <w:szCs w:val="18"/>
              </w:rPr>
              <w:t>z.B.</w:t>
            </w:r>
            <w:r w:rsidRPr="00655466">
              <w:rPr>
                <w:rFonts w:eastAsia="Calibri" w:cs="Arial"/>
                <w:sz w:val="18"/>
                <w:szCs w:val="18"/>
              </w:rPr>
              <w:t xml:space="preserve"> Anglizismen)</w:t>
            </w:r>
          </w:p>
          <w:p w:rsidR="00C05E8B" w:rsidRPr="00DE0C92" w:rsidRDefault="00C05E8B" w:rsidP="00C05E8B">
            <w:pPr>
              <w:pStyle w:val="BPStandard"/>
              <w:suppressAutoHyphens w:val="0"/>
              <w:rPr>
                <w:rFonts w:ascii="Arial" w:eastAsia="Calibri" w:hAnsi="Arial"/>
                <w:sz w:val="18"/>
                <w:szCs w:val="18"/>
              </w:rPr>
            </w:pPr>
            <w:r w:rsidRPr="00C05E8B">
              <w:rPr>
                <w:rFonts w:ascii="Arial" w:eastAsia="Calibri" w:hAnsi="Arial"/>
                <w:sz w:val="18"/>
                <w:szCs w:val="18"/>
              </w:rPr>
              <w:t>(21E) Erb-, Lehn- und Fremdwörter unterscheiden; die Bedeutung und Herkunft von Fremd- und Lehnwörtern klären</w:t>
            </w:r>
          </w:p>
        </w:tc>
        <w:tc>
          <w:tcPr>
            <w:tcW w:w="1250" w:type="pct"/>
            <w:gridSpan w:val="2"/>
            <w:tcBorders>
              <w:left w:val="single" w:sz="4" w:space="0" w:color="000000"/>
              <w:bottom w:val="single" w:sz="4" w:space="0" w:color="000000"/>
            </w:tcBorders>
            <w:tcMar>
              <w:top w:w="0" w:type="dxa"/>
              <w:left w:w="108" w:type="dxa"/>
              <w:bottom w:w="0" w:type="dxa"/>
              <w:right w:w="108" w:type="dxa"/>
            </w:tcMar>
          </w:tcPr>
          <w:p w:rsidR="00C476B5" w:rsidRPr="00BB5B82" w:rsidRDefault="00C476B5" w:rsidP="00C476B5">
            <w:pPr>
              <w:spacing w:line="276" w:lineRule="auto"/>
              <w:rPr>
                <w:rFonts w:eastAsia="Calibri" w:cs="Arial"/>
                <w:bCs/>
                <w:i/>
                <w:szCs w:val="22"/>
              </w:rPr>
            </w:pPr>
            <w:r w:rsidRPr="00BB5B82">
              <w:rPr>
                <w:rFonts w:eastAsia="Calibri" w:cs="Arial"/>
                <w:bCs/>
                <w:i/>
                <w:szCs w:val="22"/>
              </w:rPr>
              <w:t>Wortfelduntersuchung als Ausgangpunkt</w:t>
            </w:r>
          </w:p>
          <w:p w:rsidR="00C476B5" w:rsidRDefault="00C476B5" w:rsidP="0044377F">
            <w:pPr>
              <w:pStyle w:val="bcTabVortext"/>
              <w:numPr>
                <w:ilvl w:val="0"/>
                <w:numId w:val="103"/>
              </w:numPr>
            </w:pPr>
            <w:r w:rsidRPr="00291799">
              <w:t>Grundbegriffe und Wortfelder des Themas „Traurigkeit“ bestimm</w:t>
            </w:r>
            <w:r>
              <w:t xml:space="preserve">en und Zusammenhänge herstellen </w:t>
            </w:r>
            <w:r w:rsidRPr="00291799">
              <w:t>(</w:t>
            </w:r>
            <w:r w:rsidR="00F54B79">
              <w:t>z.B.</w:t>
            </w:r>
            <w:r w:rsidRPr="00291799">
              <w:t xml:space="preserve"> kann durch die Erfahrung von Verlust, Überforderung, Bedrohung und Angst das Gefühl der Hilflos</w:t>
            </w:r>
            <w:r>
              <w:t>i</w:t>
            </w:r>
            <w:r w:rsidRPr="00291799">
              <w:t>gkeit, aber auch Wut entstehen)</w:t>
            </w:r>
          </w:p>
          <w:p w:rsidR="00C476B5" w:rsidRDefault="00C476B5" w:rsidP="0044377F">
            <w:pPr>
              <w:pStyle w:val="bcTabVortext"/>
              <w:numPr>
                <w:ilvl w:val="0"/>
                <w:numId w:val="103"/>
              </w:numPr>
            </w:pPr>
            <w:r>
              <w:t>dabei schon Vergleiche und Metaphern für die Empfindungen einbeziehen</w:t>
            </w:r>
          </w:p>
          <w:p w:rsidR="00C476B5" w:rsidRDefault="00C476B5" w:rsidP="00C476B5">
            <w:pPr>
              <w:pStyle w:val="bcTabVortext"/>
            </w:pPr>
          </w:p>
          <w:p w:rsidR="00C476B5" w:rsidRDefault="00C476B5" w:rsidP="00C476B5">
            <w:pPr>
              <w:pStyle w:val="bcTabVortext"/>
            </w:pPr>
          </w:p>
          <w:p w:rsidR="00C476B5" w:rsidRDefault="00C476B5" w:rsidP="00C476B5">
            <w:pPr>
              <w:pStyle w:val="bcTabVortext"/>
              <w:rPr>
                <w:i/>
              </w:rPr>
            </w:pPr>
          </w:p>
          <w:p w:rsidR="00C476B5" w:rsidRPr="00C92E70" w:rsidRDefault="00C476B5" w:rsidP="00C476B5">
            <w:pPr>
              <w:pStyle w:val="bcTabVortext"/>
              <w:rPr>
                <w:i/>
              </w:rPr>
            </w:pPr>
            <w:r w:rsidRPr="00C92E70">
              <w:rPr>
                <w:i/>
              </w:rPr>
              <w:t>Erarbeitung von Elementen bildlichen Ausdrucks anhand eines Gedichtes:</w:t>
            </w:r>
          </w:p>
          <w:p w:rsidR="00C476B5" w:rsidRDefault="00C476B5" w:rsidP="0044377F">
            <w:pPr>
              <w:numPr>
                <w:ilvl w:val="0"/>
                <w:numId w:val="104"/>
              </w:numPr>
              <w:rPr>
                <w:rFonts w:eastAsia="Calibri" w:cs="Arial"/>
                <w:szCs w:val="22"/>
              </w:rPr>
            </w:pPr>
            <w:r>
              <w:rPr>
                <w:rFonts w:eastAsia="Calibri" w:cs="Arial"/>
                <w:szCs w:val="22"/>
              </w:rPr>
              <w:t xml:space="preserve">anhand von Leitfragen und ausgewählten </w:t>
            </w:r>
            <w:r w:rsidRPr="00291799">
              <w:rPr>
                <w:rFonts w:eastAsia="Calibri" w:cs="Arial"/>
                <w:szCs w:val="22"/>
              </w:rPr>
              <w:t>Schlüsselbegriffe</w:t>
            </w:r>
            <w:r>
              <w:rPr>
                <w:rFonts w:eastAsia="Calibri" w:cs="Arial"/>
                <w:szCs w:val="22"/>
              </w:rPr>
              <w:t>n Zusammenhänge erschließen</w:t>
            </w:r>
            <w:r w:rsidRPr="00291799">
              <w:rPr>
                <w:rFonts w:eastAsia="Calibri" w:cs="Arial"/>
                <w:szCs w:val="22"/>
              </w:rPr>
              <w:t xml:space="preserve"> </w:t>
            </w:r>
            <w:r>
              <w:rPr>
                <w:rFonts w:eastAsia="Calibri" w:cs="Arial"/>
                <w:szCs w:val="22"/>
              </w:rPr>
              <w:t>(</w:t>
            </w:r>
            <w:r w:rsidR="00F54B79">
              <w:rPr>
                <w:rFonts w:eastAsia="Calibri" w:cs="Arial"/>
                <w:szCs w:val="22"/>
              </w:rPr>
              <w:t>z.B.</w:t>
            </w:r>
            <w:r>
              <w:rPr>
                <w:rFonts w:eastAsia="Calibri" w:cs="Arial"/>
                <w:szCs w:val="22"/>
              </w:rPr>
              <w:t xml:space="preserve"> Zustände, Tätigkeiten, Entwicklungen, </w:t>
            </w:r>
            <w:r w:rsidR="004A6AC2">
              <w:rPr>
                <w:rFonts w:eastAsia="Calibri" w:cs="Arial"/>
                <w:szCs w:val="22"/>
              </w:rPr>
              <w:t>Beziehungen, Absichten, Wünsche</w:t>
            </w:r>
            <w:r>
              <w:rPr>
                <w:rFonts w:eastAsia="Calibri" w:cs="Arial"/>
                <w:szCs w:val="22"/>
              </w:rPr>
              <w:t>)</w:t>
            </w:r>
          </w:p>
          <w:p w:rsidR="00C476B5" w:rsidRPr="00C92E70" w:rsidRDefault="00C476B5" w:rsidP="0044377F">
            <w:pPr>
              <w:numPr>
                <w:ilvl w:val="0"/>
                <w:numId w:val="104"/>
              </w:numPr>
              <w:rPr>
                <w:rFonts w:eastAsia="Calibri"/>
              </w:rPr>
            </w:pPr>
            <w:r>
              <w:rPr>
                <w:rFonts w:eastAsia="Calibri" w:cs="Arial"/>
                <w:szCs w:val="22"/>
              </w:rPr>
              <w:t xml:space="preserve">Unterscheidung </w:t>
            </w:r>
            <w:r w:rsidRPr="00291799">
              <w:rPr>
                <w:rFonts w:eastAsia="Calibri" w:cs="Arial"/>
                <w:szCs w:val="22"/>
              </w:rPr>
              <w:t>explizite</w:t>
            </w:r>
            <w:r>
              <w:rPr>
                <w:rFonts w:eastAsia="Calibri" w:cs="Arial"/>
                <w:szCs w:val="22"/>
              </w:rPr>
              <w:t>r</w:t>
            </w:r>
            <w:r w:rsidRPr="00291799">
              <w:rPr>
                <w:rFonts w:eastAsia="Calibri" w:cs="Arial"/>
                <w:szCs w:val="22"/>
              </w:rPr>
              <w:t xml:space="preserve"> und implizite</w:t>
            </w:r>
            <w:r>
              <w:rPr>
                <w:rFonts w:eastAsia="Calibri" w:cs="Arial"/>
                <w:szCs w:val="22"/>
              </w:rPr>
              <w:t>r</w:t>
            </w:r>
            <w:r w:rsidRPr="00291799">
              <w:rPr>
                <w:rFonts w:eastAsia="Calibri" w:cs="Arial"/>
                <w:szCs w:val="22"/>
              </w:rPr>
              <w:t xml:space="preserve"> Bedeutungsebene </w:t>
            </w:r>
            <w:r>
              <w:rPr>
                <w:rFonts w:eastAsia="Calibri" w:cs="Arial"/>
                <w:szCs w:val="22"/>
              </w:rPr>
              <w:t xml:space="preserve">herausarbeiten </w:t>
            </w:r>
          </w:p>
          <w:p w:rsidR="00C476B5" w:rsidRPr="00C92E70" w:rsidRDefault="00C476B5" w:rsidP="00C476B5">
            <w:pPr>
              <w:rPr>
                <w:rFonts w:eastAsia="Calibri"/>
              </w:rPr>
            </w:pPr>
            <w:r w:rsidRPr="00367758">
              <w:rPr>
                <w:rFonts w:eastAsia="Calibri" w:cs="Arial"/>
                <w:b/>
                <w:bCs/>
                <w:szCs w:val="22"/>
                <w:shd w:val="clear" w:color="auto" w:fill="F0A08D"/>
              </w:rPr>
              <w:t>M:</w:t>
            </w:r>
            <w:r>
              <w:rPr>
                <w:rFonts w:eastAsia="Calibri" w:cs="Arial"/>
                <w:b/>
                <w:bCs/>
                <w:szCs w:val="22"/>
              </w:rPr>
              <w:t xml:space="preserve"> </w:t>
            </w:r>
            <w:r w:rsidRPr="00291799">
              <w:rPr>
                <w:rFonts w:eastAsia="Calibri" w:cs="Arial"/>
                <w:szCs w:val="22"/>
              </w:rPr>
              <w:t>dabei Titel sowie Veränderungen zwischen Anfang und Schluss berücksichtigen</w:t>
            </w:r>
            <w:r>
              <w:rPr>
                <w:rFonts w:eastAsia="Calibri" w:cs="Arial"/>
                <w:szCs w:val="22"/>
              </w:rPr>
              <w:t xml:space="preserve">, </w:t>
            </w:r>
            <w:r w:rsidRPr="00367758">
              <w:rPr>
                <w:rFonts w:eastAsia="Calibri" w:cs="Arial"/>
                <w:b/>
                <w:szCs w:val="22"/>
                <w:shd w:val="clear" w:color="auto" w:fill="F0A08D"/>
              </w:rPr>
              <w:t>E:</w:t>
            </w:r>
            <w:r>
              <w:rPr>
                <w:rFonts w:eastAsia="Calibri" w:cs="Arial"/>
                <w:szCs w:val="22"/>
              </w:rPr>
              <w:t xml:space="preserve"> zudem </w:t>
            </w:r>
            <w:r w:rsidRPr="00291799">
              <w:rPr>
                <w:rFonts w:eastAsia="Calibri" w:cs="Arial"/>
                <w:szCs w:val="22"/>
              </w:rPr>
              <w:t>Raum- und Zeitgestaltung sowie Motive und Symbole</w:t>
            </w:r>
          </w:p>
          <w:p w:rsidR="00C476B5" w:rsidRPr="00291799" w:rsidRDefault="00C476B5" w:rsidP="0044377F">
            <w:pPr>
              <w:numPr>
                <w:ilvl w:val="0"/>
                <w:numId w:val="104"/>
              </w:numPr>
              <w:rPr>
                <w:rFonts w:eastAsia="Calibri"/>
              </w:rPr>
            </w:pPr>
            <w:r w:rsidRPr="00291799">
              <w:rPr>
                <w:rFonts w:eastAsia="Calibri" w:cs="Arial"/>
                <w:szCs w:val="22"/>
              </w:rPr>
              <w:t xml:space="preserve">Form für die Gliederung von Gedanken und Zwischenergebnissen </w:t>
            </w:r>
            <w:r>
              <w:rPr>
                <w:rFonts w:eastAsia="Calibri" w:cs="Arial"/>
                <w:szCs w:val="22"/>
              </w:rPr>
              <w:t xml:space="preserve">als Vorstufe zur Formulierung einer Interpretation </w:t>
            </w:r>
            <w:r w:rsidRPr="00291799">
              <w:rPr>
                <w:rFonts w:eastAsia="Calibri" w:cs="Arial"/>
                <w:szCs w:val="22"/>
              </w:rPr>
              <w:t>einüben</w:t>
            </w:r>
            <w:r>
              <w:rPr>
                <w:rFonts w:eastAsia="Calibri" w:cs="Arial"/>
                <w:szCs w:val="22"/>
              </w:rPr>
              <w:t xml:space="preserve"> </w:t>
            </w:r>
          </w:p>
        </w:tc>
        <w:tc>
          <w:tcPr>
            <w:tcW w:w="1297" w:type="pct"/>
            <w:gridSpan w:val="3"/>
            <w:tcBorders>
              <w:left w:val="single" w:sz="4" w:space="0" w:color="000000"/>
              <w:bottom w:val="single" w:sz="4" w:space="0" w:color="auto"/>
              <w:right w:val="single" w:sz="4" w:space="0" w:color="000000"/>
            </w:tcBorders>
            <w:tcMar>
              <w:top w:w="0" w:type="dxa"/>
              <w:left w:w="108" w:type="dxa"/>
              <w:bottom w:w="0" w:type="dxa"/>
              <w:right w:w="108" w:type="dxa"/>
            </w:tcMar>
          </w:tcPr>
          <w:p w:rsidR="00C476B5" w:rsidRDefault="00C476B5" w:rsidP="00C476B5">
            <w:pPr>
              <w:pStyle w:val="bcTabVortext"/>
            </w:pPr>
            <w:r w:rsidRPr="00291799">
              <w:t>Wer Texte mit hoher semantischer Dichte in eigene Worte fassen soll, benötigt zunächst ein differenziertes Vokabular.</w:t>
            </w:r>
          </w:p>
          <w:p w:rsidR="00C476B5" w:rsidRPr="00291799" w:rsidRDefault="00C476B5" w:rsidP="00C476B5">
            <w:pPr>
              <w:pStyle w:val="bcTabVortext"/>
            </w:pPr>
            <w:r>
              <w:t xml:space="preserve">Textgrundlage können hier neben der Gedichtsammlung auch weitere Texte sein </w:t>
            </w:r>
            <w:r w:rsidRPr="00291799">
              <w:t>(</w:t>
            </w:r>
            <w:r w:rsidR="00F54B79">
              <w:t>z.B.</w:t>
            </w:r>
            <w:r>
              <w:t xml:space="preserve"> P</w:t>
            </w:r>
            <w:r w:rsidRPr="00291799">
              <w:t>odcasts, Kurzfilme, Sachtexte)</w:t>
            </w:r>
            <w:r>
              <w:t>.</w:t>
            </w:r>
          </w:p>
          <w:p w:rsidR="00C476B5" w:rsidRDefault="00C476B5" w:rsidP="00C476B5">
            <w:pPr>
              <w:rPr>
                <w:szCs w:val="22"/>
              </w:rPr>
            </w:pPr>
          </w:p>
          <w:p w:rsidR="00C476B5" w:rsidRDefault="00C476B5" w:rsidP="00C476B5">
            <w:pPr>
              <w:rPr>
                <w:szCs w:val="22"/>
              </w:rPr>
            </w:pPr>
          </w:p>
          <w:p w:rsidR="00C476B5" w:rsidRDefault="00C476B5" w:rsidP="00C476B5">
            <w:pPr>
              <w:rPr>
                <w:szCs w:val="22"/>
              </w:rPr>
            </w:pPr>
            <w:r>
              <w:rPr>
                <w:szCs w:val="22"/>
              </w:rPr>
              <w:t>Interpretieren bedeutet also, Analogien zu bilden und zu erschließen, welcher Begriff (</w:t>
            </w:r>
            <w:r w:rsidR="00F54B79">
              <w:rPr>
                <w:szCs w:val="22"/>
              </w:rPr>
              <w:t>z.B.</w:t>
            </w:r>
            <w:r>
              <w:rPr>
                <w:szCs w:val="22"/>
              </w:rPr>
              <w:t xml:space="preserve"> „Himmel“ oder „Blume“) für eine Person oder eine Empfindung stehen könnte.</w:t>
            </w:r>
          </w:p>
          <w:p w:rsidR="00C476B5" w:rsidRDefault="00C476B5" w:rsidP="00C476B5">
            <w:pPr>
              <w:spacing w:before="60" w:line="276" w:lineRule="auto"/>
              <w:rPr>
                <w:rFonts w:eastAsia="Calibri" w:cs="Arial"/>
                <w:szCs w:val="22"/>
              </w:rPr>
            </w:pPr>
          </w:p>
          <w:p w:rsidR="00C476B5" w:rsidRDefault="00C476B5" w:rsidP="00C476B5">
            <w:pPr>
              <w:pStyle w:val="bcTabVortext"/>
            </w:pPr>
            <w:r w:rsidRPr="00291799">
              <w:t xml:space="preserve">Assoziieren </w:t>
            </w:r>
            <w:r>
              <w:t xml:space="preserve">führt oft </w:t>
            </w:r>
            <w:r w:rsidRPr="00291799">
              <w:t>direkt zur impliziten Bedeutungsebene</w:t>
            </w:r>
            <w:r>
              <w:t xml:space="preserve"> bildlicher Rede; dadurch wird die Bedeutung des Bildbereichs und seiner Konnotationen übersprungen. Daher muss die Aufgabenstellung stets beide Ebenen berücksichtigen (</w:t>
            </w:r>
            <w:r w:rsidR="00F54B79">
              <w:t>z.B.</w:t>
            </w:r>
            <w:r>
              <w:t xml:space="preserve"> Gewitter als Wetterphänomen und Darstellung von seelischer Aufgewühltheit des lyrischen Ichs)</w:t>
            </w:r>
          </w:p>
          <w:p w:rsidR="00C476B5" w:rsidRPr="00291799" w:rsidRDefault="00C476B5" w:rsidP="00C476B5">
            <w:pPr>
              <w:pStyle w:val="bcTabVortext"/>
            </w:pPr>
            <w:r>
              <w:t xml:space="preserve">Die Differenzierung kann hier auch über offenere oder geschlossenere Aufgabenformate erfolgen. </w:t>
            </w:r>
          </w:p>
          <w:p w:rsidR="00C476B5" w:rsidRDefault="00C476B5" w:rsidP="00C476B5">
            <w:pPr>
              <w:spacing w:before="60" w:line="276" w:lineRule="auto"/>
              <w:rPr>
                <w:szCs w:val="22"/>
              </w:rPr>
            </w:pPr>
          </w:p>
        </w:tc>
      </w:tr>
      <w:tr w:rsidR="00C476B5"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Height w:val="397"/>
        </w:trPr>
        <w:tc>
          <w:tcPr>
            <w:tcW w:w="4993" w:type="pct"/>
            <w:gridSpan w:val="8"/>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476B5" w:rsidRPr="00291799" w:rsidRDefault="00C476B5" w:rsidP="00C476B5">
            <w:pPr>
              <w:spacing w:line="276" w:lineRule="auto"/>
              <w:jc w:val="center"/>
              <w:rPr>
                <w:rFonts w:eastAsia="Calibri" w:cs="Arial"/>
                <w:szCs w:val="22"/>
              </w:rPr>
            </w:pPr>
            <w:r>
              <w:rPr>
                <w:rFonts w:eastAsia="Calibri" w:cs="Arial"/>
                <w:b/>
                <w:bCs/>
              </w:rPr>
              <w:t>3. Gedichte des Barock erschließen</w:t>
            </w:r>
          </w:p>
        </w:tc>
      </w:tr>
      <w:tr w:rsidR="00C476B5"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Pr>
        <w:tc>
          <w:tcPr>
            <w:tcW w:w="1204" w:type="pct"/>
            <w:tcBorders>
              <w:top w:val="single" w:sz="4" w:space="0" w:color="auto"/>
              <w:left w:val="single" w:sz="4" w:space="0" w:color="000000"/>
              <w:bottom w:val="single" w:sz="4" w:space="0" w:color="000000"/>
            </w:tcBorders>
            <w:tcMar>
              <w:top w:w="0" w:type="dxa"/>
              <w:left w:w="108" w:type="dxa"/>
              <w:bottom w:w="0" w:type="dxa"/>
              <w:right w:w="108" w:type="dxa"/>
            </w:tcMar>
          </w:tcPr>
          <w:p w:rsidR="00C476B5" w:rsidRDefault="00C476B5" w:rsidP="00C476B5">
            <w:pPr>
              <w:rPr>
                <w:rFonts w:eastAsia="Calibri" w:cs="Arial"/>
                <w:sz w:val="18"/>
                <w:szCs w:val="18"/>
                <w:u w:val="single"/>
              </w:rPr>
            </w:pPr>
            <w:r>
              <w:rPr>
                <w:rFonts w:eastAsia="Calibri" w:cs="Arial"/>
                <w:sz w:val="18"/>
                <w:szCs w:val="18"/>
                <w:u w:val="single"/>
              </w:rPr>
              <w:t>2.1 Sprechen und Zuhören</w:t>
            </w:r>
          </w:p>
          <w:p w:rsidR="00C476B5" w:rsidRDefault="00C476B5" w:rsidP="00C476B5">
            <w:pPr>
              <w:rPr>
                <w:rFonts w:eastAsia="Calibri" w:cs="Arial"/>
                <w:sz w:val="18"/>
                <w:szCs w:val="18"/>
              </w:rPr>
            </w:pPr>
            <w:r w:rsidRPr="00E41A02">
              <w:rPr>
                <w:rFonts w:eastAsia="Calibri" w:cs="Arial"/>
                <w:sz w:val="18"/>
                <w:szCs w:val="18"/>
              </w:rPr>
              <w:t>1. einen differenzierten, situations- und adressatengerechten Wortschatz verwenden</w:t>
            </w:r>
          </w:p>
          <w:p w:rsidR="00C476B5" w:rsidRPr="00767614" w:rsidRDefault="00C476B5" w:rsidP="00C476B5">
            <w:pPr>
              <w:rPr>
                <w:rFonts w:eastAsia="Calibri" w:cs="Arial"/>
                <w:sz w:val="18"/>
                <w:szCs w:val="18"/>
                <w:highlight w:val="green"/>
              </w:rPr>
            </w:pPr>
            <w:r w:rsidRPr="00E41A02">
              <w:rPr>
                <w:rFonts w:eastAsia="Calibri" w:cs="Arial"/>
                <w:sz w:val="18"/>
                <w:szCs w:val="18"/>
              </w:rPr>
              <w:t>3. inhaltlich präzise, sprachlich prägnant und klar strukturiert formulieren</w:t>
            </w:r>
          </w:p>
          <w:p w:rsidR="00C476B5" w:rsidRDefault="00C476B5" w:rsidP="00C476B5">
            <w:pPr>
              <w:rPr>
                <w:rFonts w:eastAsia="Calibri" w:cs="Arial"/>
                <w:sz w:val="18"/>
                <w:szCs w:val="18"/>
              </w:rPr>
            </w:pPr>
            <w:r w:rsidRPr="00E41A02">
              <w:rPr>
                <w:rFonts w:eastAsia="Calibri" w:cs="Arial"/>
                <w:sz w:val="18"/>
                <w:szCs w:val="18"/>
              </w:rPr>
              <w:t>17. Gespräche sowie längere gesprochene Texte konzentriert verfolgen und ihr Verständnis sichern, aktiv zuhören</w:t>
            </w:r>
          </w:p>
          <w:p w:rsidR="00C476B5" w:rsidRDefault="00C476B5" w:rsidP="00C476B5">
            <w:pPr>
              <w:rPr>
                <w:rFonts w:eastAsia="Calibri" w:cs="Arial"/>
                <w:sz w:val="18"/>
                <w:szCs w:val="18"/>
                <w:u w:val="single"/>
              </w:rPr>
            </w:pPr>
            <w:r>
              <w:rPr>
                <w:rFonts w:eastAsia="Calibri" w:cs="Arial"/>
                <w:sz w:val="18"/>
                <w:szCs w:val="18"/>
                <w:u w:val="single"/>
              </w:rPr>
              <w:t>2.2 Schreiben</w:t>
            </w:r>
          </w:p>
          <w:p w:rsidR="00C476B5" w:rsidRPr="00C66D00" w:rsidRDefault="00C476B5" w:rsidP="00C476B5">
            <w:pPr>
              <w:rPr>
                <w:rFonts w:eastAsia="Calibri" w:cs="Arial"/>
                <w:sz w:val="18"/>
                <w:szCs w:val="18"/>
                <w:highlight w:val="green"/>
              </w:rPr>
            </w:pPr>
            <w:r w:rsidRPr="00E41A02">
              <w:rPr>
                <w:rFonts w:eastAsia="Calibri" w:cs="Arial"/>
                <w:sz w:val="18"/>
                <w:szCs w:val="18"/>
              </w:rPr>
              <w:t>3. eine Stoffsammlung erstellen, ordnen und eine Gliederung anfertigen; hierfür Informationsquellen gezielt nutzen (Nachschlagewerke, Internet, auch an außerschulischen Lernorten, zum Beispiel Bibliotheken) und Informationen zielgerichtet bewerten und auswählen</w:t>
            </w:r>
          </w:p>
          <w:p w:rsidR="00C476B5" w:rsidRPr="00C66D00" w:rsidRDefault="00C476B5" w:rsidP="00C476B5">
            <w:pPr>
              <w:rPr>
                <w:rFonts w:eastAsia="Calibri" w:cs="Arial"/>
                <w:sz w:val="18"/>
                <w:szCs w:val="18"/>
                <w:highlight w:val="green"/>
              </w:rPr>
            </w:pPr>
            <w:r w:rsidRPr="00E41A02">
              <w:rPr>
                <w:rFonts w:eastAsia="Calibri" w:cs="Arial"/>
                <w:sz w:val="18"/>
                <w:szCs w:val="18"/>
              </w:rPr>
              <w:t>7. strukturiert, verständlich und stilistisch stimmig formulieren; dabei einen differenzierten Wortschatz (auch Fachsprache, Fremdwörter (E)) verwenden</w:t>
            </w:r>
          </w:p>
          <w:p w:rsidR="00C476B5" w:rsidRDefault="00C476B5" w:rsidP="00C476B5">
            <w:pPr>
              <w:rPr>
                <w:rFonts w:eastAsia="Calibri" w:cs="Arial"/>
                <w:sz w:val="18"/>
                <w:szCs w:val="18"/>
                <w:highlight w:val="green"/>
              </w:rPr>
            </w:pPr>
            <w:r w:rsidRPr="00E41A02">
              <w:rPr>
                <w:rFonts w:eastAsia="Calibri" w:cs="Arial"/>
                <w:sz w:val="18"/>
                <w:szCs w:val="18"/>
              </w:rPr>
              <w:t>12. von Ereignissen berichten, Gegenstände, Vorgänge, Orte, Bilder und Personen beschreiben</w:t>
            </w:r>
          </w:p>
          <w:p w:rsidR="00C476B5" w:rsidRPr="00C66D00" w:rsidRDefault="00C476B5" w:rsidP="00C476B5">
            <w:pPr>
              <w:rPr>
                <w:rFonts w:eastAsia="Calibri" w:cs="Arial"/>
                <w:sz w:val="18"/>
                <w:szCs w:val="18"/>
                <w:highlight w:val="green"/>
              </w:rPr>
            </w:pPr>
            <w:r w:rsidRPr="00E41A02">
              <w:rPr>
                <w:rFonts w:eastAsia="Calibri" w:cs="Arial"/>
                <w:sz w:val="18"/>
                <w:szCs w:val="18"/>
              </w:rPr>
              <w:t>14. Informationen aus linearen und nichtlinearen Texten zusammenfassen und kohärent darstellen</w:t>
            </w:r>
          </w:p>
          <w:p w:rsidR="00C476B5" w:rsidRPr="0002686D" w:rsidRDefault="00C476B5" w:rsidP="00C476B5">
            <w:pPr>
              <w:rPr>
                <w:rFonts w:eastAsia="Calibri" w:cs="Arial"/>
                <w:sz w:val="18"/>
                <w:szCs w:val="18"/>
                <w:highlight w:val="green"/>
              </w:rPr>
            </w:pPr>
            <w:r w:rsidRPr="00E41A02">
              <w:rPr>
                <w:rFonts w:eastAsia="Calibri" w:cs="Arial"/>
                <w:sz w:val="18"/>
                <w:szCs w:val="18"/>
              </w:rPr>
              <w:t>16. Formen der Informationsverschriftlichung anwenden (</w:t>
            </w:r>
            <w:r w:rsidR="00F54B79">
              <w:rPr>
                <w:rFonts w:eastAsia="Calibri" w:cs="Arial"/>
                <w:sz w:val="18"/>
                <w:szCs w:val="18"/>
              </w:rPr>
              <w:t>z.B.</w:t>
            </w:r>
            <w:r w:rsidRPr="00E41A02">
              <w:rPr>
                <w:rFonts w:eastAsia="Calibri" w:cs="Arial"/>
                <w:sz w:val="18"/>
                <w:szCs w:val="18"/>
              </w:rPr>
              <w:t xml:space="preserve"> Notiz, Exzerpt, Proto-koll)</w:t>
            </w:r>
          </w:p>
          <w:p w:rsidR="00C476B5" w:rsidRDefault="00C476B5" w:rsidP="00C476B5">
            <w:pPr>
              <w:rPr>
                <w:rFonts w:eastAsia="Calibri" w:cs="Arial"/>
                <w:sz w:val="18"/>
                <w:szCs w:val="18"/>
              </w:rPr>
            </w:pPr>
            <w:r w:rsidRPr="00E41A02">
              <w:rPr>
                <w:rFonts w:eastAsia="Calibri" w:cs="Arial"/>
                <w:sz w:val="18"/>
                <w:szCs w:val="18"/>
              </w:rPr>
              <w:t>25. die formale und sprachlich stilistische Gestaltungsweise von Texten und deren Wirkung an Beispielen darstellen (zum Beispiel sprachliche Bilder deuten, Dialoge analysieren (E))</w:t>
            </w:r>
          </w:p>
          <w:p w:rsidR="00C476B5" w:rsidRPr="000F5624" w:rsidRDefault="00C476B5" w:rsidP="00C476B5">
            <w:pPr>
              <w:rPr>
                <w:rFonts w:eastAsia="Calibri" w:cs="Arial"/>
                <w:sz w:val="18"/>
                <w:szCs w:val="18"/>
                <w:u w:val="single"/>
              </w:rPr>
            </w:pPr>
            <w:r w:rsidRPr="000F5624">
              <w:rPr>
                <w:rFonts w:eastAsia="Calibri" w:cs="Arial"/>
                <w:sz w:val="18"/>
                <w:szCs w:val="18"/>
                <w:u w:val="single"/>
              </w:rPr>
              <w:t>2.3 Lesen</w:t>
            </w:r>
          </w:p>
          <w:p w:rsidR="00C476B5" w:rsidRPr="0002686D" w:rsidRDefault="00C476B5" w:rsidP="00C476B5">
            <w:pPr>
              <w:rPr>
                <w:rFonts w:eastAsia="Calibri" w:cs="Arial"/>
                <w:sz w:val="18"/>
                <w:szCs w:val="18"/>
                <w:highlight w:val="green"/>
              </w:rPr>
            </w:pPr>
            <w:r w:rsidRPr="00E41A02">
              <w:rPr>
                <w:rFonts w:eastAsia="Calibri" w:cs="Arial"/>
                <w:sz w:val="18"/>
                <w:szCs w:val="18"/>
              </w:rPr>
              <w:t>1. unterschiedliche Lesetechniken anwenden und nutzen (zum Beispiel diagonal, selektiv, navigierend (E))</w:t>
            </w:r>
          </w:p>
          <w:p w:rsidR="00C476B5" w:rsidRPr="0002686D" w:rsidRDefault="00C476B5" w:rsidP="00C476B5">
            <w:pPr>
              <w:rPr>
                <w:rFonts w:eastAsia="Calibri" w:cs="Arial"/>
                <w:sz w:val="18"/>
                <w:szCs w:val="18"/>
                <w:highlight w:val="green"/>
              </w:rPr>
            </w:pPr>
            <w:r w:rsidRPr="00E41A02">
              <w:rPr>
                <w:rFonts w:eastAsia="Calibri" w:cs="Arial"/>
                <w:sz w:val="18"/>
                <w:szCs w:val="18"/>
              </w:rPr>
              <w:t>4. ihre Leseerwartung an einen Text formulieren und reflektieren</w:t>
            </w:r>
          </w:p>
          <w:p w:rsidR="00C476B5" w:rsidRPr="0002686D" w:rsidRDefault="00C476B5" w:rsidP="00C476B5">
            <w:pPr>
              <w:rPr>
                <w:rFonts w:eastAsia="Calibri" w:cs="Arial"/>
                <w:sz w:val="18"/>
                <w:szCs w:val="18"/>
                <w:highlight w:val="green"/>
              </w:rPr>
            </w:pPr>
            <w:r w:rsidRPr="00E41A02">
              <w:rPr>
                <w:rFonts w:eastAsia="Calibri" w:cs="Arial"/>
                <w:sz w:val="18"/>
                <w:szCs w:val="18"/>
              </w:rPr>
              <w:t>8. sprachliche Gestaltungsmittel in ihren Wirkungszusammenhängen erkennen, dabei die ästhetische Qualität eines Textes erfassen und ihn als gestaltetes Produkt begreifen</w:t>
            </w:r>
          </w:p>
          <w:p w:rsidR="00C476B5" w:rsidRPr="0002686D" w:rsidRDefault="00C476B5" w:rsidP="00C476B5">
            <w:pPr>
              <w:rPr>
                <w:rFonts w:eastAsia="Calibri" w:cs="Arial"/>
                <w:sz w:val="18"/>
                <w:szCs w:val="18"/>
                <w:highlight w:val="green"/>
              </w:rPr>
            </w:pPr>
            <w:r w:rsidRPr="00E41A02">
              <w:rPr>
                <w:rFonts w:eastAsia="Calibri" w:cs="Arial"/>
                <w:sz w:val="18"/>
                <w:szCs w:val="18"/>
              </w:rPr>
              <w:t>9. die Perspektivgebundenheit von Texten erkennen und beschreiben und dabei gegebenenfalls den historischen und medialen Kontext berücksichtigen</w:t>
            </w:r>
          </w:p>
          <w:p w:rsidR="00C476B5" w:rsidRPr="0002686D" w:rsidRDefault="00C476B5" w:rsidP="00C476B5">
            <w:pPr>
              <w:rPr>
                <w:rFonts w:eastAsia="Calibri" w:cs="Arial"/>
                <w:sz w:val="18"/>
                <w:szCs w:val="18"/>
                <w:highlight w:val="green"/>
              </w:rPr>
            </w:pPr>
            <w:r w:rsidRPr="00E41A02">
              <w:rPr>
                <w:rFonts w:eastAsia="Calibri" w:cs="Arial"/>
                <w:sz w:val="18"/>
                <w:szCs w:val="18"/>
              </w:rPr>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C476B5" w:rsidRPr="0002686D" w:rsidRDefault="00C476B5" w:rsidP="00C476B5">
            <w:pPr>
              <w:rPr>
                <w:rFonts w:eastAsia="Calibri" w:cs="Arial"/>
                <w:sz w:val="18"/>
                <w:szCs w:val="18"/>
                <w:highlight w:val="green"/>
              </w:rPr>
            </w:pPr>
            <w:r w:rsidRPr="00E41A02">
              <w:rPr>
                <w:rFonts w:eastAsia="Calibri" w:cs="Arial"/>
                <w:sz w:val="18"/>
                <w:szCs w:val="18"/>
              </w:rPr>
              <w:t>11. Vergleiche zwischen Texten anstellen, Vergleichsaspekte herausarbeiten (E) und für das Textverstehen nutzen</w:t>
            </w:r>
          </w:p>
          <w:p w:rsidR="00C476B5" w:rsidRPr="0002686D" w:rsidRDefault="00C476B5" w:rsidP="00C476B5">
            <w:pPr>
              <w:rPr>
                <w:rFonts w:eastAsia="Calibri" w:cs="Arial"/>
                <w:sz w:val="18"/>
                <w:szCs w:val="18"/>
                <w:highlight w:val="green"/>
              </w:rPr>
            </w:pPr>
            <w:r w:rsidRPr="00E41A02">
              <w:rPr>
                <w:rFonts w:eastAsia="Calibri" w:cs="Arial"/>
                <w:sz w:val="18"/>
                <w:szCs w:val="18"/>
              </w:rPr>
              <w:t>12. Mehrdeutigkeit als Merkmal literarischer Texte erkennen (E)</w:t>
            </w:r>
          </w:p>
          <w:p w:rsidR="00C476B5" w:rsidRPr="0002686D" w:rsidRDefault="00C476B5" w:rsidP="00C476B5">
            <w:pPr>
              <w:rPr>
                <w:rFonts w:eastAsia="Calibri" w:cs="Arial"/>
                <w:sz w:val="18"/>
                <w:szCs w:val="18"/>
                <w:highlight w:val="green"/>
              </w:rPr>
            </w:pPr>
            <w:r w:rsidRPr="00E41A02">
              <w:rPr>
                <w:rFonts w:eastAsia="Calibri" w:cs="Arial"/>
                <w:sz w:val="18"/>
                <w:szCs w:val="18"/>
              </w:rPr>
              <w:t>16. verschiedene Textsorten – auch nichtlineare Texte – in ihren Funktionen (infor-mieren, appellieren, regulieren, instruieren) erkennen; die Zuordnung von Texten zu Textformen und Textsorten reflektieren (E)</w:t>
            </w:r>
          </w:p>
          <w:p w:rsidR="00C476B5" w:rsidRPr="0002686D" w:rsidRDefault="00C476B5" w:rsidP="00C476B5">
            <w:pPr>
              <w:rPr>
                <w:rFonts w:eastAsia="Calibri" w:cs="Arial"/>
                <w:sz w:val="18"/>
                <w:szCs w:val="18"/>
                <w:highlight w:val="green"/>
              </w:rPr>
            </w:pPr>
            <w:r w:rsidRPr="00E41A02">
              <w:rPr>
                <w:rFonts w:eastAsia="Calibri" w:cs="Arial"/>
                <w:sz w:val="18"/>
                <w:szCs w:val="18"/>
              </w:rPr>
              <w:t>19. Vergleiche zwischen Texten anstellen, Vergleichsaspekte herausarbeiten (E) und für das Textverstehen nutzen</w:t>
            </w:r>
          </w:p>
          <w:p w:rsidR="00C476B5" w:rsidRPr="0002686D" w:rsidRDefault="00C476B5" w:rsidP="00C476B5">
            <w:pPr>
              <w:rPr>
                <w:rFonts w:eastAsia="Calibri" w:cs="Arial"/>
                <w:sz w:val="18"/>
                <w:szCs w:val="18"/>
                <w:highlight w:val="green"/>
              </w:rPr>
            </w:pPr>
            <w:r w:rsidRPr="00E41A02">
              <w:rPr>
                <w:rFonts w:eastAsia="Calibri" w:cs="Arial"/>
                <w:sz w:val="18"/>
                <w:szCs w:val="18"/>
              </w:rPr>
              <w:t>20. Information und Wertung in Texten unterscheiden</w:t>
            </w:r>
          </w:p>
          <w:p w:rsidR="00C476B5" w:rsidRPr="00DE0C92" w:rsidRDefault="00C476B5" w:rsidP="00C476B5">
            <w:pPr>
              <w:rPr>
                <w:rFonts w:eastAsia="Calibri" w:cs="Arial"/>
                <w:sz w:val="18"/>
                <w:szCs w:val="18"/>
              </w:rPr>
            </w:pPr>
            <w:r w:rsidRPr="00E41A02">
              <w:rPr>
                <w:rFonts w:eastAsia="Calibri" w:cs="Arial"/>
                <w:sz w:val="18"/>
                <w:szCs w:val="18"/>
              </w:rPr>
              <w:t>22. nichtlineare Texte auswerten sowie komplexe Analysen von Texten durchführen (E); die Ergebnisse für eine Argumentation sowie für interpretatorische Schlussfolgerungen (E) nutzen</w:t>
            </w:r>
          </w:p>
        </w:tc>
        <w:tc>
          <w:tcPr>
            <w:tcW w:w="1242" w:type="pct"/>
            <w:gridSpan w:val="2"/>
            <w:tcBorders>
              <w:left w:val="single" w:sz="4" w:space="0" w:color="000000"/>
              <w:bottom w:val="single" w:sz="4" w:space="0" w:color="000000"/>
            </w:tcBorders>
            <w:tcMar>
              <w:top w:w="0" w:type="dxa"/>
              <w:left w:w="108" w:type="dxa"/>
              <w:bottom w:w="0" w:type="dxa"/>
              <w:right w:w="108" w:type="dxa"/>
            </w:tcMar>
          </w:tcPr>
          <w:p w:rsidR="00C476B5" w:rsidRPr="00674DC6" w:rsidRDefault="005E10FB" w:rsidP="00C476B5">
            <w:pPr>
              <w:rPr>
                <w:sz w:val="18"/>
                <w:szCs w:val="18"/>
                <w:u w:val="single"/>
              </w:rPr>
            </w:pPr>
            <w:r>
              <w:rPr>
                <w:sz w:val="18"/>
                <w:szCs w:val="18"/>
                <w:u w:val="single"/>
              </w:rPr>
              <w:t>3.2.1.1</w:t>
            </w:r>
            <w:r w:rsidR="00C476B5" w:rsidRPr="00674DC6">
              <w:rPr>
                <w:sz w:val="18"/>
                <w:szCs w:val="18"/>
                <w:u w:val="single"/>
              </w:rPr>
              <w:t xml:space="preserve"> Literarische Texte</w:t>
            </w:r>
          </w:p>
          <w:p w:rsidR="005E10FB" w:rsidRPr="005E10FB" w:rsidRDefault="005E10FB" w:rsidP="005E10FB">
            <w:pPr>
              <w:rPr>
                <w:rFonts w:eastAsia="Calibri" w:cs="Arial"/>
                <w:sz w:val="18"/>
                <w:szCs w:val="18"/>
              </w:rPr>
            </w:pPr>
            <w:r w:rsidRPr="005E10FB">
              <w:rPr>
                <w:rFonts w:eastAsia="Calibri" w:cs="Arial"/>
                <w:sz w:val="18"/>
                <w:szCs w:val="18"/>
              </w:rPr>
              <w:t>(1</w:t>
            </w:r>
            <w:r>
              <w:rPr>
                <w:rFonts w:eastAsia="Calibri" w:cs="Arial"/>
                <w:sz w:val="18"/>
                <w:szCs w:val="18"/>
              </w:rPr>
              <w:t>G</w:t>
            </w:r>
            <w:r w:rsidRPr="005E10FB">
              <w:rPr>
                <w:rFonts w:eastAsia="Calibri" w:cs="Arial"/>
                <w:sz w:val="18"/>
                <w:szCs w:val="18"/>
              </w:rPr>
              <w:t>) Methoden der Texterschließung (</w:t>
            </w:r>
            <w:r w:rsidR="00F54B79">
              <w:rPr>
                <w:rFonts w:eastAsia="Calibri" w:cs="Arial"/>
                <w:sz w:val="18"/>
                <w:szCs w:val="18"/>
              </w:rPr>
              <w:t>z.B.</w:t>
            </w:r>
            <w:r w:rsidRPr="005E10FB">
              <w:rPr>
                <w:rFonts w:eastAsia="Calibri" w:cs="Arial"/>
                <w:sz w:val="18"/>
                <w:szCs w:val="18"/>
              </w:rPr>
              <w:t xml:space="preserve"> markieren, Verständnisfragen stellen) anwenden</w:t>
            </w:r>
          </w:p>
          <w:p w:rsidR="005E10FB" w:rsidRDefault="005E10FB" w:rsidP="005E10FB">
            <w:pPr>
              <w:rPr>
                <w:rFonts w:eastAsia="Calibri" w:cs="Arial"/>
                <w:sz w:val="18"/>
                <w:szCs w:val="18"/>
              </w:rPr>
            </w:pPr>
            <w:r w:rsidRPr="005E10FB">
              <w:rPr>
                <w:rFonts w:eastAsia="Calibri" w:cs="Arial"/>
                <w:sz w:val="18"/>
                <w:szCs w:val="18"/>
              </w:rPr>
              <w:t>(1</w:t>
            </w:r>
            <w:r>
              <w:rPr>
                <w:rFonts w:eastAsia="Calibri" w:cs="Arial"/>
                <w:sz w:val="18"/>
                <w:szCs w:val="18"/>
              </w:rPr>
              <w:t>ME</w:t>
            </w:r>
            <w:r w:rsidRPr="005E10FB">
              <w:rPr>
                <w:rFonts w:eastAsia="Calibri" w:cs="Arial"/>
                <w:sz w:val="18"/>
                <w:szCs w:val="18"/>
              </w:rPr>
              <w:t>) unterschiedliche Lesetechniken (</w:t>
            </w:r>
            <w:r w:rsidR="00F54B79">
              <w:rPr>
                <w:rFonts w:eastAsia="Calibri" w:cs="Arial"/>
                <w:sz w:val="18"/>
                <w:szCs w:val="18"/>
              </w:rPr>
              <w:t>z.B.</w:t>
            </w:r>
            <w:r w:rsidRPr="005E10FB">
              <w:rPr>
                <w:rFonts w:eastAsia="Calibri" w:cs="Arial"/>
                <w:sz w:val="18"/>
                <w:szCs w:val="18"/>
              </w:rPr>
              <w:t xml:space="preserve"> diagonal, selektiv</w:t>
            </w:r>
            <w:r w:rsidR="00BD6DD8">
              <w:rPr>
                <w:rFonts w:eastAsia="Calibri" w:cs="Arial"/>
                <w:sz w:val="18"/>
                <w:szCs w:val="18"/>
              </w:rPr>
              <w:t>, E: navigierend</w:t>
            </w:r>
            <w:r w:rsidRPr="005E10FB">
              <w:rPr>
                <w:rFonts w:eastAsia="Calibri" w:cs="Arial"/>
                <w:sz w:val="18"/>
                <w:szCs w:val="18"/>
              </w:rPr>
              <w:t>) und Methoden der Texterschließung (</w:t>
            </w:r>
            <w:r w:rsidR="00F54B79">
              <w:rPr>
                <w:rFonts w:eastAsia="Calibri" w:cs="Arial"/>
                <w:sz w:val="18"/>
                <w:szCs w:val="18"/>
              </w:rPr>
              <w:t>z.B.</w:t>
            </w:r>
            <w:r w:rsidRPr="005E10FB">
              <w:rPr>
                <w:rFonts w:eastAsia="Calibri" w:cs="Arial"/>
                <w:sz w:val="18"/>
                <w:szCs w:val="18"/>
              </w:rPr>
              <w:t xml:space="preserve"> markieren) anwenden</w:t>
            </w:r>
          </w:p>
          <w:p w:rsidR="00C476B5" w:rsidRPr="00674DC6" w:rsidRDefault="00C476B5" w:rsidP="005E10FB">
            <w:pPr>
              <w:rPr>
                <w:rFonts w:eastAsia="Calibri" w:cs="Arial"/>
                <w:sz w:val="18"/>
                <w:szCs w:val="18"/>
              </w:rPr>
            </w:pPr>
            <w:r w:rsidRPr="00674DC6">
              <w:rPr>
                <w:rFonts w:eastAsia="Calibri" w:cs="Arial"/>
                <w:sz w:val="18"/>
                <w:szCs w:val="18"/>
              </w:rPr>
              <w:t>(2G) ihren Leseeindruck erläutern</w:t>
            </w:r>
          </w:p>
          <w:p w:rsidR="00C476B5" w:rsidRPr="00674DC6" w:rsidRDefault="00C476B5" w:rsidP="00C476B5">
            <w:pPr>
              <w:rPr>
                <w:rFonts w:eastAsia="Calibri" w:cs="Arial"/>
                <w:sz w:val="18"/>
                <w:szCs w:val="18"/>
              </w:rPr>
            </w:pPr>
            <w:r w:rsidRPr="00674DC6">
              <w:rPr>
                <w:rFonts w:eastAsia="Calibri" w:cs="Arial"/>
                <w:sz w:val="18"/>
                <w:szCs w:val="18"/>
              </w:rPr>
              <w:t>(2ME) ihren Leseeindruck und ihr erstes Textverständnis erläutern und begründen</w:t>
            </w:r>
          </w:p>
          <w:p w:rsidR="00C476B5" w:rsidRPr="00674DC6" w:rsidRDefault="00C476B5" w:rsidP="00C476B5">
            <w:pPr>
              <w:rPr>
                <w:rFonts w:eastAsia="Calibri" w:cs="Arial"/>
                <w:sz w:val="18"/>
                <w:szCs w:val="18"/>
              </w:rPr>
            </w:pPr>
            <w:r w:rsidRPr="00674DC6">
              <w:rPr>
                <w:rFonts w:eastAsia="Calibri" w:cs="Arial"/>
                <w:sz w:val="18"/>
                <w:szCs w:val="18"/>
              </w:rPr>
              <w:t>(3G) Inhalte von Texten herausarbeiten</w:t>
            </w:r>
          </w:p>
          <w:p w:rsidR="00C476B5" w:rsidRPr="00674DC6" w:rsidRDefault="00C476B5" w:rsidP="00C476B5">
            <w:pPr>
              <w:rPr>
                <w:rFonts w:eastAsia="Calibri" w:cs="Arial"/>
                <w:sz w:val="18"/>
                <w:szCs w:val="18"/>
              </w:rPr>
            </w:pPr>
            <w:r w:rsidRPr="00674DC6">
              <w:rPr>
                <w:rFonts w:eastAsia="Calibri" w:cs="Arial"/>
                <w:sz w:val="18"/>
                <w:szCs w:val="18"/>
              </w:rPr>
              <w:t>(3M) Inhalte von Texten herausarbeiten und dazu aussagekräftige Textbelege auswählen und zitieren</w:t>
            </w:r>
          </w:p>
          <w:p w:rsidR="00C476B5" w:rsidRDefault="00C476B5" w:rsidP="00C476B5">
            <w:pPr>
              <w:rPr>
                <w:rFonts w:eastAsia="Calibri" w:cs="Arial"/>
                <w:sz w:val="18"/>
                <w:szCs w:val="18"/>
              </w:rPr>
            </w:pPr>
            <w:r w:rsidRPr="00674DC6">
              <w:rPr>
                <w:rFonts w:eastAsia="Calibri" w:cs="Arial"/>
                <w:sz w:val="18"/>
                <w:szCs w:val="18"/>
              </w:rPr>
              <w:t>(3E) Inhalte von Texten herausarbeiten und zusammenfassen; dazu aussagekräftige Textbelege auswählen</w:t>
            </w:r>
          </w:p>
          <w:p w:rsidR="006E4A61" w:rsidRPr="00674DC6" w:rsidRDefault="005E10FB" w:rsidP="005E10FB">
            <w:pPr>
              <w:rPr>
                <w:rFonts w:eastAsia="Calibri" w:cs="Arial"/>
                <w:sz w:val="18"/>
                <w:szCs w:val="18"/>
              </w:rPr>
            </w:pPr>
            <w:r w:rsidRPr="005E10FB">
              <w:rPr>
                <w:rFonts w:eastAsia="Calibri" w:cs="Arial"/>
                <w:sz w:val="18"/>
                <w:szCs w:val="18"/>
              </w:rPr>
              <w:t>(4</w:t>
            </w:r>
            <w:r>
              <w:rPr>
                <w:rFonts w:eastAsia="Calibri" w:cs="Arial"/>
                <w:sz w:val="18"/>
                <w:szCs w:val="18"/>
              </w:rPr>
              <w:t>E</w:t>
            </w:r>
            <w:r w:rsidRPr="005E10FB">
              <w:rPr>
                <w:rFonts w:eastAsia="Calibri" w:cs="Arial"/>
                <w:sz w:val="18"/>
                <w:szCs w:val="18"/>
              </w:rPr>
              <w:t xml:space="preserve">) Textinhalte und Textstrukturen visualisieren, </w:t>
            </w:r>
            <w:r w:rsidR="00F54B79">
              <w:rPr>
                <w:rFonts w:eastAsia="Calibri" w:cs="Arial"/>
                <w:sz w:val="18"/>
                <w:szCs w:val="18"/>
              </w:rPr>
              <w:t>z.B.</w:t>
            </w:r>
            <w:r w:rsidRPr="005E10FB">
              <w:rPr>
                <w:rFonts w:eastAsia="Calibri" w:cs="Arial"/>
                <w:sz w:val="18"/>
                <w:szCs w:val="18"/>
              </w:rPr>
              <w:t xml:space="preserve"> Grafik, Schaubild, Tabelle</w:t>
            </w:r>
          </w:p>
          <w:p w:rsidR="00C476B5" w:rsidRPr="00674DC6" w:rsidRDefault="00BD6DD8" w:rsidP="00BD6DD8">
            <w:pPr>
              <w:rPr>
                <w:rFonts w:eastAsia="Calibri" w:cs="Arial"/>
                <w:sz w:val="18"/>
                <w:szCs w:val="18"/>
              </w:rPr>
            </w:pPr>
            <w:r>
              <w:rPr>
                <w:rFonts w:eastAsia="Calibri" w:cs="Arial"/>
                <w:sz w:val="18"/>
                <w:szCs w:val="18"/>
              </w:rPr>
              <w:t>(5</w:t>
            </w:r>
            <w:r w:rsidR="00C476B5" w:rsidRPr="00674DC6">
              <w:rPr>
                <w:rFonts w:eastAsia="Calibri" w:cs="Arial"/>
                <w:sz w:val="18"/>
                <w:szCs w:val="18"/>
              </w:rPr>
              <w:t>) zwischen Sachtexten und literarischen Texten unterscheiden</w:t>
            </w:r>
            <w:r>
              <w:rPr>
                <w:rFonts w:eastAsia="Calibri" w:cs="Arial"/>
                <w:sz w:val="18"/>
                <w:szCs w:val="18"/>
              </w:rPr>
              <w:t xml:space="preserve">; E: </w:t>
            </w:r>
            <w:r w:rsidR="00C476B5" w:rsidRPr="00674DC6">
              <w:rPr>
                <w:rFonts w:eastAsia="Calibri" w:cs="Arial"/>
                <w:sz w:val="18"/>
                <w:szCs w:val="18"/>
              </w:rPr>
              <w:t>Fiktionalität erkennen</w:t>
            </w:r>
          </w:p>
          <w:p w:rsidR="00C476B5" w:rsidRPr="00674DC6" w:rsidRDefault="00C476B5" w:rsidP="00C476B5">
            <w:pPr>
              <w:rPr>
                <w:rFonts w:eastAsia="Calibri" w:cs="Arial"/>
                <w:sz w:val="18"/>
                <w:szCs w:val="18"/>
              </w:rPr>
            </w:pPr>
            <w:r w:rsidRPr="00674DC6">
              <w:rPr>
                <w:rFonts w:eastAsia="Calibri" w:cs="Arial"/>
                <w:sz w:val="18"/>
                <w:szCs w:val="18"/>
              </w:rPr>
              <w:t>(6M) das Thema eines Textes benennen</w:t>
            </w:r>
          </w:p>
          <w:p w:rsidR="00C476B5" w:rsidRPr="00674DC6" w:rsidRDefault="00C476B5" w:rsidP="00C476B5">
            <w:pPr>
              <w:rPr>
                <w:rFonts w:eastAsia="Calibri" w:cs="Arial"/>
                <w:sz w:val="18"/>
                <w:szCs w:val="18"/>
              </w:rPr>
            </w:pPr>
            <w:r w:rsidRPr="00674DC6">
              <w:rPr>
                <w:rFonts w:eastAsia="Calibri" w:cs="Arial"/>
                <w:sz w:val="18"/>
                <w:szCs w:val="18"/>
              </w:rPr>
              <w:t>(6E) das Thema eines Textes bestimmen und benennen</w:t>
            </w:r>
          </w:p>
          <w:p w:rsidR="00C476B5" w:rsidRPr="00674DC6" w:rsidRDefault="00C476B5" w:rsidP="00C476B5">
            <w:pPr>
              <w:rPr>
                <w:rFonts w:eastAsia="Calibri" w:cs="Arial"/>
                <w:sz w:val="18"/>
                <w:szCs w:val="18"/>
              </w:rPr>
            </w:pPr>
            <w:r w:rsidRPr="00674DC6">
              <w:rPr>
                <w:rFonts w:eastAsia="Calibri" w:cs="Arial"/>
                <w:sz w:val="18"/>
                <w:szCs w:val="18"/>
              </w:rPr>
              <w:t>(7G) wesentliche Elemente eines Textes bestimmen (Figuren, Handlung, Konfliktverlauf, Raum- und Zeitdarstellung)</w:t>
            </w:r>
          </w:p>
          <w:p w:rsidR="00C476B5" w:rsidRPr="00674DC6" w:rsidRDefault="00C476B5" w:rsidP="00C476B5">
            <w:pPr>
              <w:rPr>
                <w:rFonts w:eastAsia="Calibri" w:cs="Arial"/>
                <w:sz w:val="18"/>
                <w:szCs w:val="18"/>
              </w:rPr>
            </w:pPr>
            <w:r w:rsidRPr="00674DC6">
              <w:rPr>
                <w:rFonts w:eastAsia="Calibri" w:cs="Arial"/>
                <w:sz w:val="18"/>
                <w:szCs w:val="18"/>
              </w:rPr>
              <w:t>(7M) wesentliche Elemente eines Textes bestimmen und in ihrer Funktion beschreiben (Titel, Handlungsverlauf, Figuren und Figurenkonstellation, Konfliktverlauf, Raum- und Zeitdarstellung)</w:t>
            </w:r>
          </w:p>
          <w:p w:rsidR="00C476B5" w:rsidRPr="00674DC6" w:rsidRDefault="00C476B5" w:rsidP="00C476B5">
            <w:pPr>
              <w:rPr>
                <w:rFonts w:eastAsia="Calibri" w:cs="Arial"/>
                <w:sz w:val="18"/>
                <w:szCs w:val="18"/>
              </w:rPr>
            </w:pPr>
            <w:r w:rsidRPr="00674DC6">
              <w:rPr>
                <w:rFonts w:eastAsia="Calibri" w:cs="Arial"/>
                <w:sz w:val="18"/>
                <w:szCs w:val="18"/>
              </w:rPr>
              <w:t>(7E) wesentliche Elemente eines Textes bestimmen, analysieren und in ihrer Funktion beschreiben (Titel, Aufbau, Handlungs- und Konfliktverlauf, Figuren und Figurenkonstellation, Raum- und Zeitgestaltung, Motive, Symbole)</w:t>
            </w:r>
          </w:p>
          <w:p w:rsidR="00C476B5" w:rsidRPr="00674DC6" w:rsidRDefault="00011E10" w:rsidP="00C476B5">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chreibung von Texten verwenden: […]</w:t>
            </w:r>
            <w:r w:rsidRPr="00FE6E34">
              <w:rPr>
                <w:rFonts w:eastAsia="Calibri" w:cs="Arial"/>
                <w:sz w:val="18"/>
                <w:szCs w:val="18"/>
              </w:rPr>
              <w:t xml:space="preserve"> Reim, Vers, Strophe, </w:t>
            </w:r>
            <w:r>
              <w:rPr>
                <w:rFonts w:eastAsia="Calibri" w:cs="Arial"/>
                <w:sz w:val="18"/>
                <w:szCs w:val="18"/>
              </w:rPr>
              <w:t xml:space="preserve">sprachliche Bilder (Vergleich), ME: Rhythmus, Metrum, </w:t>
            </w:r>
            <w:r w:rsidRPr="00FE6E34">
              <w:rPr>
                <w:rFonts w:eastAsia="Calibri" w:cs="Arial"/>
                <w:sz w:val="18"/>
                <w:szCs w:val="18"/>
              </w:rPr>
              <w:t>sprachliche Bilder (Vergleich, Metapher, Personifikation), lyrisches Ich, Enjambement, Atmosphäre</w:t>
            </w:r>
            <w:r>
              <w:rPr>
                <w:rFonts w:eastAsia="Calibri" w:cs="Arial"/>
                <w:sz w:val="18"/>
                <w:szCs w:val="18"/>
              </w:rPr>
              <w:t xml:space="preserve">, E: </w:t>
            </w:r>
            <w:r w:rsidRPr="00F67839">
              <w:rPr>
                <w:rFonts w:eastAsia="Calibri" w:cs="Arial"/>
                <w:sz w:val="18"/>
                <w:szCs w:val="18"/>
              </w:rPr>
              <w:t>Kadenz</w:t>
            </w:r>
            <w:r w:rsidR="006E4A61">
              <w:rPr>
                <w:rFonts w:eastAsia="Calibri" w:cs="Arial"/>
                <w:sz w:val="18"/>
                <w:szCs w:val="18"/>
              </w:rPr>
              <w:t xml:space="preserve"> […]</w:t>
            </w:r>
          </w:p>
          <w:p w:rsidR="00C476B5" w:rsidRPr="00674DC6" w:rsidRDefault="00C476B5" w:rsidP="00C476B5">
            <w:pPr>
              <w:rPr>
                <w:rFonts w:eastAsia="Calibri" w:cs="Arial"/>
                <w:sz w:val="18"/>
                <w:szCs w:val="18"/>
              </w:rPr>
            </w:pPr>
            <w:r w:rsidRPr="00674DC6">
              <w:rPr>
                <w:rFonts w:eastAsia="Calibri" w:cs="Arial"/>
                <w:sz w:val="18"/>
                <w:szCs w:val="18"/>
              </w:rPr>
              <w:t>(9G) die Wirkung grundlegender Gestaltungsmittel erkennen und beschreiben</w:t>
            </w:r>
          </w:p>
          <w:p w:rsidR="00C476B5" w:rsidRPr="00674DC6" w:rsidRDefault="00C476B5" w:rsidP="00C476B5">
            <w:pPr>
              <w:rPr>
                <w:rFonts w:eastAsia="Calibri" w:cs="Arial"/>
                <w:sz w:val="18"/>
                <w:szCs w:val="18"/>
              </w:rPr>
            </w:pPr>
            <w:r w:rsidRPr="00674DC6">
              <w:rPr>
                <w:rFonts w:eastAsia="Calibri" w:cs="Arial"/>
                <w:sz w:val="18"/>
                <w:szCs w:val="18"/>
              </w:rPr>
              <w:t>(9M) die Wirkung von Gestaltungsmitteln erkennen und erläutern</w:t>
            </w:r>
          </w:p>
          <w:p w:rsidR="00C476B5" w:rsidRPr="00674DC6" w:rsidRDefault="00C476B5" w:rsidP="00C476B5">
            <w:pPr>
              <w:rPr>
                <w:rFonts w:eastAsia="Calibri" w:cs="Arial"/>
                <w:sz w:val="18"/>
                <w:szCs w:val="18"/>
              </w:rPr>
            </w:pPr>
            <w:r w:rsidRPr="00674DC6">
              <w:rPr>
                <w:rFonts w:eastAsia="Calibri" w:cs="Arial"/>
                <w:sz w:val="18"/>
                <w:szCs w:val="18"/>
              </w:rPr>
              <w:t>(9E) sprachliche Gestaltungsmittel beschreiben und auf ihre Funktion hin untersuchen</w:t>
            </w:r>
          </w:p>
          <w:p w:rsidR="00C476B5" w:rsidRPr="00674DC6" w:rsidRDefault="00C476B5" w:rsidP="00C476B5">
            <w:pPr>
              <w:rPr>
                <w:rFonts w:eastAsia="Calibri" w:cs="Arial"/>
                <w:sz w:val="18"/>
                <w:szCs w:val="18"/>
              </w:rPr>
            </w:pPr>
            <w:r w:rsidRPr="00674DC6">
              <w:rPr>
                <w:rFonts w:eastAsia="Calibri" w:cs="Arial"/>
                <w:sz w:val="18"/>
                <w:szCs w:val="18"/>
              </w:rPr>
              <w:t>(11G) lyrische, epische und dramatische Texte unterscheiden (Gedicht, Ballade, Erzählung, Dramenauszug)</w:t>
            </w:r>
          </w:p>
          <w:p w:rsidR="00C476B5" w:rsidRPr="00674DC6" w:rsidRDefault="00C476B5" w:rsidP="00C476B5">
            <w:pPr>
              <w:rPr>
                <w:rFonts w:eastAsia="Calibri" w:cs="Arial"/>
                <w:sz w:val="18"/>
                <w:szCs w:val="18"/>
              </w:rPr>
            </w:pPr>
            <w:r w:rsidRPr="00674DC6">
              <w:rPr>
                <w:rFonts w:eastAsia="Calibri" w:cs="Arial"/>
                <w:sz w:val="18"/>
                <w:szCs w:val="18"/>
              </w:rPr>
              <w:t>(11M) die Gattungszugehörigkeit lyrischer, epischer, dramatischer Texte (Gedicht, Ballade, Erzählung, Kurzgeschichte, Drama) nach ihren spezifischen Merkmalen unterscheiden</w:t>
            </w:r>
          </w:p>
          <w:p w:rsidR="00C476B5" w:rsidRPr="00674DC6" w:rsidRDefault="00C476B5" w:rsidP="00BD6DD8">
            <w:pPr>
              <w:rPr>
                <w:rFonts w:eastAsia="Calibri" w:cs="Arial"/>
                <w:sz w:val="18"/>
                <w:szCs w:val="18"/>
              </w:rPr>
            </w:pPr>
            <w:r w:rsidRPr="00674DC6">
              <w:rPr>
                <w:rFonts w:eastAsia="Calibri" w:cs="Arial"/>
                <w:sz w:val="18"/>
                <w:szCs w:val="18"/>
              </w:rPr>
              <w:t>(11E) grundlegende literarische Gattungen definieren und deren Merkmale für das Textverständnis nutzen (mindestens: Gedicht, Ballade, Epos, Erzählung, Kalendergeschichte, Kurzgeschichte, Anekdote, Drama)</w:t>
            </w:r>
          </w:p>
          <w:p w:rsidR="00C476B5" w:rsidRPr="00674DC6" w:rsidRDefault="00C476B5" w:rsidP="00C476B5">
            <w:pPr>
              <w:rPr>
                <w:rFonts w:eastAsia="Calibri" w:cs="Arial"/>
                <w:sz w:val="18"/>
                <w:szCs w:val="18"/>
              </w:rPr>
            </w:pPr>
            <w:r w:rsidRPr="00674DC6">
              <w:rPr>
                <w:rFonts w:eastAsia="Calibri" w:cs="Arial"/>
                <w:sz w:val="18"/>
                <w:szCs w:val="18"/>
              </w:rPr>
              <w:t>(12</w:t>
            </w:r>
            <w:r w:rsidR="00BD6DD8">
              <w:rPr>
                <w:rFonts w:eastAsia="Calibri" w:cs="Arial"/>
                <w:sz w:val="18"/>
                <w:szCs w:val="18"/>
              </w:rPr>
              <w:t>G</w:t>
            </w:r>
            <w:r w:rsidRPr="00674DC6">
              <w:rPr>
                <w:rFonts w:eastAsia="Calibri" w:cs="Arial"/>
                <w:sz w:val="18"/>
                <w:szCs w:val="18"/>
              </w:rPr>
              <w:t xml:space="preserve">M) Deutungen eines Textes entwickeln, begründen, am Text belegen </w:t>
            </w:r>
            <w:r w:rsidR="00BD6DD8">
              <w:rPr>
                <w:rFonts w:eastAsia="Calibri" w:cs="Arial"/>
                <w:sz w:val="18"/>
                <w:szCs w:val="18"/>
              </w:rPr>
              <w:t xml:space="preserve">M: </w:t>
            </w:r>
            <w:r w:rsidRPr="00674DC6">
              <w:rPr>
                <w:rFonts w:eastAsia="Calibri" w:cs="Arial"/>
                <w:sz w:val="18"/>
                <w:szCs w:val="18"/>
              </w:rPr>
              <w:t>und mit anderen Deutungen vergleichen</w:t>
            </w:r>
          </w:p>
          <w:p w:rsidR="00C476B5" w:rsidRPr="00674DC6" w:rsidRDefault="00C476B5" w:rsidP="00C476B5">
            <w:pPr>
              <w:rPr>
                <w:rFonts w:eastAsia="Calibri" w:cs="Arial"/>
                <w:sz w:val="18"/>
                <w:szCs w:val="18"/>
              </w:rPr>
            </w:pPr>
            <w:r w:rsidRPr="00674DC6">
              <w:rPr>
                <w:rFonts w:eastAsia="Calibri" w:cs="Arial"/>
                <w:sz w:val="18"/>
                <w:szCs w:val="18"/>
              </w:rPr>
              <w:t>(12E) Deutungen eines Textes entwickeln und formulieren (auch mithilfe von Deutungshypothesen); das eigene Textverständnis erläutern, begründen und am Text belegen</w:t>
            </w:r>
          </w:p>
          <w:p w:rsidR="00C476B5" w:rsidRPr="00674DC6" w:rsidRDefault="00C476B5" w:rsidP="00C476B5">
            <w:pPr>
              <w:rPr>
                <w:rFonts w:eastAsia="Calibri" w:cs="Arial"/>
                <w:sz w:val="18"/>
                <w:szCs w:val="18"/>
              </w:rPr>
            </w:pPr>
            <w:r w:rsidRPr="00674DC6">
              <w:rPr>
                <w:rFonts w:eastAsia="Calibri" w:cs="Arial"/>
                <w:sz w:val="18"/>
                <w:szCs w:val="18"/>
              </w:rPr>
              <w:t>(13GM) Vorwissen aktivieren</w:t>
            </w:r>
          </w:p>
          <w:p w:rsidR="00C476B5" w:rsidRPr="00674DC6" w:rsidRDefault="00C476B5" w:rsidP="00C476B5">
            <w:pPr>
              <w:rPr>
                <w:rFonts w:eastAsia="Calibri" w:cs="Arial"/>
                <w:sz w:val="18"/>
                <w:szCs w:val="18"/>
              </w:rPr>
            </w:pPr>
            <w:r w:rsidRPr="00674DC6">
              <w:rPr>
                <w:rFonts w:eastAsia="Calibri" w:cs="Arial"/>
                <w:sz w:val="18"/>
                <w:szCs w:val="18"/>
              </w:rPr>
              <w:t>(13E) Vorwissen für ihr Textverstehen nutzen</w:t>
            </w:r>
          </w:p>
          <w:p w:rsidR="00C476B5" w:rsidRPr="00674DC6" w:rsidRDefault="00C476B5" w:rsidP="00C476B5">
            <w:pPr>
              <w:rPr>
                <w:rFonts w:eastAsia="Calibri" w:cs="Arial"/>
                <w:sz w:val="18"/>
                <w:szCs w:val="18"/>
              </w:rPr>
            </w:pPr>
            <w:r w:rsidRPr="00674DC6">
              <w:rPr>
                <w:rFonts w:eastAsia="Calibri" w:cs="Arial"/>
                <w:sz w:val="18"/>
                <w:szCs w:val="18"/>
              </w:rPr>
              <w:t>(14GME) für ihr Textverstehen Quellen nutzen (Lexika, Wörterbücher, Internet)</w:t>
            </w:r>
          </w:p>
          <w:p w:rsidR="00C476B5" w:rsidRPr="00674DC6" w:rsidRDefault="00C476B5" w:rsidP="00C476B5">
            <w:pPr>
              <w:rPr>
                <w:rFonts w:eastAsia="Calibri" w:cs="Arial"/>
                <w:sz w:val="18"/>
                <w:szCs w:val="18"/>
              </w:rPr>
            </w:pPr>
            <w:r w:rsidRPr="00674DC6">
              <w:rPr>
                <w:rFonts w:eastAsia="Calibri" w:cs="Arial"/>
                <w:sz w:val="18"/>
                <w:szCs w:val="18"/>
              </w:rPr>
              <w:t>(17</w:t>
            </w:r>
            <w:r w:rsidR="00BD6DD8">
              <w:rPr>
                <w:rFonts w:eastAsia="Calibri" w:cs="Arial"/>
                <w:sz w:val="18"/>
                <w:szCs w:val="18"/>
              </w:rPr>
              <w:t>G</w:t>
            </w:r>
            <w:r w:rsidRPr="00674DC6">
              <w:rPr>
                <w:rFonts w:eastAsia="Calibri" w:cs="Arial"/>
                <w:sz w:val="18"/>
                <w:szCs w:val="18"/>
              </w:rPr>
              <w:t xml:space="preserve">M) Verstehensschwierigkeiten benennen </w:t>
            </w:r>
            <w:r w:rsidR="00BD6DD8">
              <w:rPr>
                <w:rFonts w:eastAsia="Calibri" w:cs="Arial"/>
                <w:sz w:val="18"/>
                <w:szCs w:val="18"/>
              </w:rPr>
              <w:t xml:space="preserve">M: </w:t>
            </w:r>
            <w:r w:rsidRPr="00674DC6">
              <w:rPr>
                <w:rFonts w:eastAsia="Calibri" w:cs="Arial"/>
                <w:sz w:val="18"/>
                <w:szCs w:val="18"/>
              </w:rPr>
              <w:t>und in einen Zusammenhang mit ihrer Deutung stellen</w:t>
            </w:r>
          </w:p>
          <w:p w:rsidR="00C476B5" w:rsidRPr="00674DC6" w:rsidRDefault="00C476B5" w:rsidP="00C476B5">
            <w:pPr>
              <w:rPr>
                <w:rFonts w:eastAsia="Calibri" w:cs="Arial"/>
                <w:sz w:val="18"/>
                <w:szCs w:val="18"/>
              </w:rPr>
            </w:pPr>
            <w:r w:rsidRPr="00674DC6">
              <w:rPr>
                <w:rFonts w:eastAsia="Calibri" w:cs="Arial"/>
                <w:sz w:val="18"/>
                <w:szCs w:val="18"/>
              </w:rPr>
              <w:t>(17E) Verstehensschwierigkeiten benennen und für den Interpretationsprozess nutzen</w:t>
            </w:r>
          </w:p>
          <w:p w:rsidR="00C476B5" w:rsidRPr="00674DC6" w:rsidRDefault="00C476B5" w:rsidP="00C476B5">
            <w:pPr>
              <w:rPr>
                <w:rFonts w:eastAsia="Calibri" w:cs="Arial"/>
                <w:sz w:val="18"/>
                <w:szCs w:val="18"/>
              </w:rPr>
            </w:pPr>
            <w:r w:rsidRPr="00674DC6">
              <w:rPr>
                <w:rFonts w:eastAsia="Calibri" w:cs="Arial"/>
                <w:sz w:val="18"/>
                <w:szCs w:val="18"/>
              </w:rPr>
              <w:t>(19E) die Wirkung eines Textes beschreiben und begründen (Textteile und Textganzes)</w:t>
            </w:r>
          </w:p>
          <w:p w:rsidR="00C476B5" w:rsidRPr="00674DC6" w:rsidRDefault="00C476B5" w:rsidP="00C476B5">
            <w:pPr>
              <w:rPr>
                <w:rFonts w:eastAsia="Calibri" w:cs="Arial"/>
                <w:sz w:val="18"/>
                <w:szCs w:val="18"/>
              </w:rPr>
            </w:pPr>
            <w:r w:rsidRPr="00674DC6">
              <w:rPr>
                <w:rFonts w:eastAsia="Calibri" w:cs="Arial"/>
                <w:sz w:val="18"/>
                <w:szCs w:val="18"/>
              </w:rPr>
              <w:t>(20GM) Bezüge zwischen Text, Entstehungszeit und Leben des Autors/​der Autorin herstellen und dieses Wissen zum Textverstehen nutzen</w:t>
            </w:r>
          </w:p>
          <w:p w:rsidR="00C476B5" w:rsidRPr="00674DC6" w:rsidRDefault="00C476B5" w:rsidP="00C476B5">
            <w:pPr>
              <w:rPr>
                <w:rFonts w:eastAsia="Calibri" w:cs="Arial"/>
                <w:sz w:val="18"/>
                <w:szCs w:val="18"/>
              </w:rPr>
            </w:pPr>
            <w:r w:rsidRPr="00674DC6">
              <w:rPr>
                <w:rFonts w:eastAsia="Calibri" w:cs="Arial"/>
                <w:sz w:val="18"/>
                <w:szCs w:val="18"/>
              </w:rPr>
              <w:t xml:space="preserve">(20E) exemplarisch historische Kontexte in ihr Verständnis von Texten einbeziehen (auch Mittelalter), indem sie Bezüge zu Entstehungszeit und </w:t>
            </w:r>
            <w:r w:rsidRPr="00674DC6">
              <w:rPr>
                <w:rFonts w:ascii="MS Gothic" w:eastAsia="MS Gothic" w:hAnsi="MS Gothic" w:cs="MS Gothic" w:hint="eastAsia"/>
                <w:sz w:val="18"/>
                <w:szCs w:val="18"/>
              </w:rPr>
              <w:t>‑</w:t>
            </w:r>
            <w:r w:rsidRPr="00674DC6">
              <w:rPr>
                <w:rFonts w:eastAsia="Calibri" w:cs="Arial"/>
                <w:sz w:val="18"/>
                <w:szCs w:val="18"/>
              </w:rPr>
              <w:t>bedingungen herstellen</w:t>
            </w:r>
          </w:p>
          <w:p w:rsidR="00C476B5" w:rsidRPr="00674DC6" w:rsidRDefault="00BD6DD8" w:rsidP="00C476B5">
            <w:pPr>
              <w:rPr>
                <w:rFonts w:eastAsia="Calibri" w:cs="Arial"/>
                <w:sz w:val="18"/>
                <w:szCs w:val="18"/>
              </w:rPr>
            </w:pPr>
            <w:r>
              <w:rPr>
                <w:rFonts w:eastAsia="Calibri" w:cs="Arial"/>
                <w:sz w:val="18"/>
                <w:szCs w:val="18"/>
              </w:rPr>
              <w:t>(21</w:t>
            </w:r>
            <w:r w:rsidR="00C476B5" w:rsidRPr="00674DC6">
              <w:rPr>
                <w:rFonts w:eastAsia="Calibri" w:cs="Arial"/>
                <w:sz w:val="18"/>
                <w:szCs w:val="18"/>
              </w:rPr>
              <w:t xml:space="preserve">) vergleichend eigene und literarische Lebenswelten beschreiben </w:t>
            </w:r>
            <w:r w:rsidR="00094431">
              <w:rPr>
                <w:rFonts w:eastAsia="Calibri" w:cs="Arial"/>
                <w:sz w:val="18"/>
                <w:szCs w:val="18"/>
              </w:rPr>
              <w:t xml:space="preserve">ME: </w:t>
            </w:r>
            <w:r w:rsidR="00C476B5" w:rsidRPr="00674DC6">
              <w:rPr>
                <w:rFonts w:eastAsia="Calibri" w:cs="Arial"/>
                <w:sz w:val="18"/>
                <w:szCs w:val="18"/>
              </w:rPr>
              <w:t xml:space="preserve">und reflektieren </w:t>
            </w:r>
            <w:r w:rsidR="006E4A61">
              <w:rPr>
                <w:rFonts w:eastAsia="Calibri" w:cs="Arial"/>
                <w:sz w:val="18"/>
                <w:szCs w:val="18"/>
              </w:rPr>
              <w:t>[…]</w:t>
            </w:r>
          </w:p>
          <w:p w:rsidR="00C476B5" w:rsidRPr="00674DC6" w:rsidRDefault="00C476B5" w:rsidP="00C476B5">
            <w:pPr>
              <w:rPr>
                <w:rFonts w:eastAsia="Calibri" w:cs="Arial"/>
                <w:sz w:val="18"/>
                <w:szCs w:val="18"/>
              </w:rPr>
            </w:pPr>
            <w:r w:rsidRPr="00674DC6">
              <w:rPr>
                <w:rFonts w:eastAsia="Calibri" w:cs="Arial"/>
                <w:sz w:val="18"/>
                <w:szCs w:val="18"/>
              </w:rPr>
              <w:t>(22E) Texte inhaltlich und formal vergleichen, auch solche unterschiedlicher Textsorten beziehungsweise medialer Darstellung, und den Vergleich für ihr Textverständnis nutzen</w:t>
            </w:r>
          </w:p>
          <w:p w:rsidR="00C476B5" w:rsidRPr="00674DC6" w:rsidRDefault="00C476B5" w:rsidP="00C476B5">
            <w:pPr>
              <w:pStyle w:val="BPStandard"/>
              <w:rPr>
                <w:rFonts w:ascii="Arial" w:hAnsi="Arial"/>
                <w:sz w:val="18"/>
                <w:szCs w:val="18"/>
              </w:rPr>
            </w:pPr>
            <w:r w:rsidRPr="00674DC6">
              <w:rPr>
                <w:rFonts w:ascii="Arial" w:hAnsi="Arial"/>
                <w:sz w:val="18"/>
                <w:szCs w:val="18"/>
              </w:rPr>
              <w:t>(23G) Textinhalte mit eigenen Erfahrungen vergleichen</w:t>
            </w:r>
          </w:p>
          <w:p w:rsidR="00C476B5" w:rsidRPr="00674DC6" w:rsidRDefault="00C476B5" w:rsidP="00BD6DD8">
            <w:pPr>
              <w:pStyle w:val="BPStandard"/>
              <w:rPr>
                <w:rFonts w:ascii="Arial" w:eastAsia="Calibri" w:hAnsi="Arial"/>
                <w:sz w:val="18"/>
                <w:szCs w:val="18"/>
              </w:rPr>
            </w:pPr>
            <w:r w:rsidRPr="00674DC6">
              <w:rPr>
                <w:rFonts w:ascii="Arial" w:eastAsia="Calibri" w:hAnsi="Arial"/>
                <w:sz w:val="18"/>
                <w:szCs w:val="18"/>
              </w:rPr>
              <w:t>(23M</w:t>
            </w:r>
            <w:r w:rsidR="00BD6DD8">
              <w:rPr>
                <w:rFonts w:ascii="Arial" w:eastAsia="Calibri" w:hAnsi="Arial"/>
                <w:sz w:val="18"/>
                <w:szCs w:val="18"/>
              </w:rPr>
              <w:t>E</w:t>
            </w:r>
            <w:r w:rsidRPr="00674DC6">
              <w:rPr>
                <w:rFonts w:ascii="Arial" w:eastAsia="Calibri" w:hAnsi="Arial"/>
                <w:sz w:val="18"/>
                <w:szCs w:val="18"/>
              </w:rPr>
              <w:t>) die Bedeutsamkeit eines Textes für die eigene Person darlegen und Textinhalte mit eigenen Erfahrungen vergleichen</w:t>
            </w:r>
          </w:p>
          <w:p w:rsidR="00C476B5" w:rsidRPr="00674DC6" w:rsidRDefault="005E10FB" w:rsidP="00C476B5">
            <w:pPr>
              <w:pStyle w:val="BPStandard"/>
              <w:rPr>
                <w:rFonts w:ascii="Arial" w:eastAsia="Calibri" w:hAnsi="Arial"/>
                <w:sz w:val="18"/>
                <w:szCs w:val="18"/>
                <w:u w:val="single"/>
              </w:rPr>
            </w:pPr>
            <w:r>
              <w:rPr>
                <w:rFonts w:ascii="Arial" w:eastAsia="Calibri" w:hAnsi="Arial"/>
                <w:sz w:val="18"/>
                <w:szCs w:val="18"/>
                <w:u w:val="single"/>
              </w:rPr>
              <w:t>3.2.1.2</w:t>
            </w:r>
            <w:r w:rsidR="00C476B5" w:rsidRPr="00674DC6">
              <w:rPr>
                <w:rFonts w:ascii="Arial" w:eastAsia="Calibri" w:hAnsi="Arial"/>
                <w:sz w:val="18"/>
                <w:szCs w:val="18"/>
                <w:u w:val="single"/>
              </w:rPr>
              <w:t xml:space="preserve"> Sach- und Gebrauchstexte</w:t>
            </w:r>
          </w:p>
          <w:p w:rsidR="00C476B5" w:rsidRPr="00674DC6" w:rsidRDefault="00BD6DD8" w:rsidP="00BD6DD8">
            <w:pPr>
              <w:rPr>
                <w:rFonts w:eastAsia="Calibri" w:cs="Arial"/>
                <w:sz w:val="18"/>
                <w:szCs w:val="18"/>
              </w:rPr>
            </w:pPr>
            <w:r>
              <w:rPr>
                <w:rFonts w:eastAsia="Calibri" w:cs="Arial"/>
                <w:sz w:val="18"/>
                <w:szCs w:val="18"/>
              </w:rPr>
              <w:t>(4</w:t>
            </w:r>
            <w:r w:rsidR="00C476B5" w:rsidRPr="00674DC6">
              <w:rPr>
                <w:rFonts w:eastAsia="Calibri" w:cs="Arial"/>
                <w:sz w:val="18"/>
                <w:szCs w:val="18"/>
              </w:rPr>
              <w:t>) Inhalte von Sach- und Gebrauchstexten herausarbeiten</w:t>
            </w:r>
            <w:r>
              <w:rPr>
                <w:rFonts w:eastAsia="Calibri" w:cs="Arial"/>
                <w:sz w:val="18"/>
                <w:szCs w:val="18"/>
              </w:rPr>
              <w:t xml:space="preserve">, ME: </w:t>
            </w:r>
            <w:r w:rsidR="00C476B5" w:rsidRPr="00674DC6">
              <w:rPr>
                <w:rFonts w:eastAsia="Calibri" w:cs="Arial"/>
                <w:sz w:val="18"/>
                <w:szCs w:val="18"/>
              </w:rPr>
              <w:t>textbezogen erläutern und dabei aussagekräftige Textbelege auswählen und zitieren</w:t>
            </w:r>
          </w:p>
          <w:p w:rsidR="00C476B5" w:rsidRPr="00674DC6" w:rsidRDefault="00C476B5" w:rsidP="00C476B5">
            <w:pPr>
              <w:rPr>
                <w:rFonts w:eastAsia="Calibri" w:cs="Arial"/>
                <w:sz w:val="18"/>
                <w:szCs w:val="18"/>
              </w:rPr>
            </w:pPr>
            <w:r w:rsidRPr="00674DC6">
              <w:rPr>
                <w:rFonts w:eastAsia="Calibri" w:cs="Arial"/>
                <w:sz w:val="18"/>
                <w:szCs w:val="18"/>
              </w:rPr>
              <w:t>(8M) das Thema eines Textes benennen</w:t>
            </w:r>
          </w:p>
          <w:p w:rsidR="00C476B5" w:rsidRPr="00674DC6" w:rsidRDefault="00C476B5" w:rsidP="00C476B5">
            <w:pPr>
              <w:rPr>
                <w:rFonts w:eastAsia="Calibri" w:cs="Arial"/>
                <w:sz w:val="18"/>
                <w:szCs w:val="18"/>
              </w:rPr>
            </w:pPr>
            <w:r w:rsidRPr="00674DC6">
              <w:rPr>
                <w:rFonts w:eastAsia="Calibri" w:cs="Arial"/>
                <w:sz w:val="18"/>
                <w:szCs w:val="18"/>
              </w:rPr>
              <w:t>(8E) das Thema und zentrale Aussagen eines Textes bestimmen und benennen</w:t>
            </w:r>
          </w:p>
          <w:p w:rsidR="00C476B5" w:rsidRPr="00674DC6" w:rsidRDefault="00C476B5" w:rsidP="00C476B5">
            <w:pPr>
              <w:rPr>
                <w:rFonts w:eastAsia="Calibri" w:cs="Arial"/>
                <w:sz w:val="18"/>
                <w:szCs w:val="18"/>
              </w:rPr>
            </w:pPr>
            <w:r w:rsidRPr="00674DC6">
              <w:rPr>
                <w:rFonts w:eastAsia="Calibri" w:cs="Arial"/>
                <w:sz w:val="18"/>
                <w:szCs w:val="18"/>
              </w:rPr>
              <w:t>(10G) Gestaltungsmittel eines Textes erkennen</w:t>
            </w:r>
          </w:p>
          <w:p w:rsidR="00C476B5" w:rsidRPr="00674DC6" w:rsidRDefault="00C476B5" w:rsidP="009F7A63">
            <w:pPr>
              <w:rPr>
                <w:rFonts w:eastAsia="Calibri" w:cs="Arial"/>
                <w:sz w:val="18"/>
                <w:szCs w:val="18"/>
              </w:rPr>
            </w:pPr>
            <w:r w:rsidRPr="00674DC6">
              <w:rPr>
                <w:rFonts w:eastAsia="Calibri" w:cs="Arial"/>
                <w:sz w:val="18"/>
                <w:szCs w:val="18"/>
              </w:rPr>
              <w:t>(10M) Gestaltungsmittel eines Textes erkennen und beschreiben</w:t>
            </w:r>
          </w:p>
          <w:p w:rsidR="00C476B5" w:rsidRPr="00674DC6" w:rsidRDefault="00C476B5" w:rsidP="009F7A63">
            <w:pPr>
              <w:rPr>
                <w:rFonts w:eastAsia="Calibri" w:cs="Arial"/>
                <w:sz w:val="18"/>
                <w:szCs w:val="18"/>
              </w:rPr>
            </w:pPr>
            <w:r w:rsidRPr="00674DC6">
              <w:rPr>
                <w:rFonts w:eastAsia="Calibri" w:cs="Arial"/>
                <w:sz w:val="18"/>
                <w:szCs w:val="18"/>
              </w:rPr>
              <w:t>(10E) Sach- und Gebrauchstexte hinsichtlich der Aspekte</w:t>
            </w:r>
          </w:p>
          <w:p w:rsidR="00C476B5" w:rsidRPr="00674DC6" w:rsidRDefault="00C476B5" w:rsidP="009F7A63">
            <w:pPr>
              <w:rPr>
                <w:rFonts w:eastAsia="Calibri" w:cs="Arial"/>
                <w:sz w:val="18"/>
                <w:szCs w:val="18"/>
              </w:rPr>
            </w:pPr>
            <w:r w:rsidRPr="00674DC6">
              <w:rPr>
                <w:rFonts w:eastAsia="Calibri" w:cs="Arial"/>
                <w:sz w:val="18"/>
                <w:szCs w:val="18"/>
              </w:rPr>
              <w:t>– Thema, Informationsgehalt,</w:t>
            </w:r>
          </w:p>
          <w:p w:rsidR="00C476B5" w:rsidRPr="00674DC6" w:rsidRDefault="00C476B5" w:rsidP="009F7A63">
            <w:pPr>
              <w:rPr>
                <w:rFonts w:eastAsia="Calibri" w:cs="Arial"/>
                <w:sz w:val="18"/>
                <w:szCs w:val="18"/>
              </w:rPr>
            </w:pPr>
            <w:r w:rsidRPr="00674DC6">
              <w:rPr>
                <w:rFonts w:eastAsia="Calibri" w:cs="Arial"/>
                <w:sz w:val="18"/>
                <w:szCs w:val="18"/>
              </w:rPr>
              <w:t>– Aufbau,</w:t>
            </w:r>
          </w:p>
          <w:p w:rsidR="00C476B5" w:rsidRPr="00674DC6" w:rsidRDefault="00C476B5" w:rsidP="009F7A63">
            <w:pPr>
              <w:rPr>
                <w:rFonts w:eastAsia="Calibri" w:cs="Arial"/>
                <w:sz w:val="18"/>
                <w:szCs w:val="18"/>
              </w:rPr>
            </w:pPr>
            <w:r w:rsidRPr="00674DC6">
              <w:rPr>
                <w:rFonts w:eastAsia="Calibri" w:cs="Arial"/>
                <w:sz w:val="18"/>
                <w:szCs w:val="18"/>
              </w:rPr>
              <w:t>– Sprache,</w:t>
            </w:r>
          </w:p>
          <w:p w:rsidR="00C476B5" w:rsidRPr="00674DC6" w:rsidRDefault="00C476B5" w:rsidP="009F7A63">
            <w:pPr>
              <w:rPr>
                <w:rFonts w:eastAsia="Calibri" w:cs="Arial"/>
                <w:sz w:val="18"/>
                <w:szCs w:val="18"/>
              </w:rPr>
            </w:pPr>
            <w:r w:rsidRPr="00674DC6">
              <w:rPr>
                <w:rFonts w:eastAsia="Calibri" w:cs="Arial"/>
                <w:sz w:val="18"/>
                <w:szCs w:val="18"/>
              </w:rPr>
              <w:t>– Adressaten, Intention</w:t>
            </w:r>
          </w:p>
          <w:p w:rsidR="00C476B5" w:rsidRPr="00674DC6" w:rsidRDefault="00C476B5" w:rsidP="009F7A63">
            <w:pPr>
              <w:rPr>
                <w:rFonts w:eastAsia="Calibri" w:cs="Arial"/>
                <w:sz w:val="18"/>
                <w:szCs w:val="18"/>
              </w:rPr>
            </w:pPr>
            <w:r w:rsidRPr="00674DC6">
              <w:rPr>
                <w:rFonts w:eastAsia="Calibri" w:cs="Arial"/>
                <w:sz w:val="18"/>
                <w:szCs w:val="18"/>
              </w:rPr>
              <w:t>analysieren</w:t>
            </w:r>
          </w:p>
          <w:p w:rsidR="00C476B5" w:rsidRPr="00674DC6" w:rsidRDefault="00C476B5" w:rsidP="009F7A63">
            <w:pPr>
              <w:rPr>
                <w:rFonts w:eastAsia="Calibri" w:cs="Arial"/>
                <w:sz w:val="18"/>
                <w:szCs w:val="18"/>
              </w:rPr>
            </w:pPr>
            <w:r w:rsidRPr="00674DC6">
              <w:rPr>
                <w:rFonts w:eastAsia="Calibri" w:cs="Arial"/>
                <w:sz w:val="18"/>
                <w:szCs w:val="18"/>
              </w:rPr>
              <w:t>(16G) die Wirkung von Gestaltungsmitteln beschreiben (auch Layout: Überschriften, Bildunterschriften, Abbildungen)</w:t>
            </w:r>
          </w:p>
          <w:p w:rsidR="00C476B5" w:rsidRPr="00674DC6" w:rsidRDefault="00C476B5" w:rsidP="009F7A63">
            <w:pPr>
              <w:rPr>
                <w:rFonts w:eastAsia="Calibri" w:cs="Arial"/>
                <w:sz w:val="18"/>
                <w:szCs w:val="18"/>
              </w:rPr>
            </w:pPr>
            <w:r w:rsidRPr="00674DC6">
              <w:rPr>
                <w:rFonts w:eastAsia="Calibri" w:cs="Arial"/>
                <w:sz w:val="18"/>
                <w:szCs w:val="18"/>
              </w:rPr>
              <w:t>(16M) die Wirkung von Gestaltungsmitteln erkennen und beschreiben (auch Layout: Überschriften, Bildunterschriften, Abbildungen)</w:t>
            </w:r>
          </w:p>
          <w:p w:rsidR="00C476B5" w:rsidRDefault="00C476B5" w:rsidP="009F7A63">
            <w:pPr>
              <w:rPr>
                <w:rFonts w:eastAsia="Calibri" w:cs="Arial"/>
                <w:sz w:val="18"/>
                <w:szCs w:val="18"/>
              </w:rPr>
            </w:pPr>
            <w:r w:rsidRPr="00674DC6">
              <w:rPr>
                <w:rFonts w:eastAsia="Calibri" w:cs="Arial"/>
                <w:sz w:val="18"/>
                <w:szCs w:val="18"/>
              </w:rPr>
              <w:t>(16E) die Wirkung eines Textes beschreiben und begründen (Textteile und Textganzes)</w:t>
            </w:r>
          </w:p>
          <w:p w:rsidR="00AA7F42" w:rsidRDefault="00AA7F42" w:rsidP="009F7A63">
            <w:pPr>
              <w:rPr>
                <w:rFonts w:eastAsia="Calibri" w:cs="Arial"/>
                <w:sz w:val="18"/>
                <w:szCs w:val="18"/>
              </w:rPr>
            </w:pPr>
            <w:r w:rsidRPr="00AA7F42">
              <w:rPr>
                <w:rFonts w:eastAsia="Calibri" w:cs="Arial"/>
                <w:sz w:val="18"/>
                <w:szCs w:val="18"/>
              </w:rPr>
              <w:t>(17) eigene und fremde Lebenswelten beschrei</w:t>
            </w:r>
            <w:r w:rsidR="00BD6DD8">
              <w:rPr>
                <w:rFonts w:eastAsia="Calibri" w:cs="Arial"/>
                <w:sz w:val="18"/>
                <w:szCs w:val="18"/>
              </w:rPr>
              <w:t xml:space="preserve">ben, ME: </w:t>
            </w:r>
            <w:r w:rsidRPr="00AA7F42">
              <w:rPr>
                <w:rFonts w:eastAsia="Calibri" w:cs="Arial"/>
                <w:sz w:val="18"/>
                <w:szCs w:val="18"/>
              </w:rPr>
              <w:t xml:space="preserve">vergleichen </w:t>
            </w:r>
            <w:r w:rsidR="00BD6DD8">
              <w:rPr>
                <w:rFonts w:eastAsia="Calibri" w:cs="Arial"/>
                <w:sz w:val="18"/>
                <w:szCs w:val="18"/>
              </w:rPr>
              <w:t xml:space="preserve">E: </w:t>
            </w:r>
            <w:r w:rsidRPr="00AA7F42">
              <w:rPr>
                <w:rFonts w:eastAsia="Calibri" w:cs="Arial"/>
                <w:sz w:val="18"/>
                <w:szCs w:val="18"/>
              </w:rPr>
              <w:t>und bewerten (Alterität)</w:t>
            </w:r>
          </w:p>
          <w:p w:rsidR="009F7A63" w:rsidRDefault="009F7A63" w:rsidP="009F7A63">
            <w:pPr>
              <w:pStyle w:val="BPStandard"/>
              <w:suppressAutoHyphens w:val="0"/>
              <w:rPr>
                <w:rFonts w:ascii="Arial" w:hAnsi="Arial"/>
                <w:sz w:val="18"/>
                <w:szCs w:val="18"/>
              </w:rPr>
            </w:pPr>
            <w:r w:rsidRPr="009F7A63">
              <w:rPr>
                <w:rFonts w:ascii="Arial" w:hAnsi="Arial"/>
                <w:sz w:val="18"/>
                <w:szCs w:val="18"/>
              </w:rPr>
              <w:t>(19</w:t>
            </w:r>
            <w:r>
              <w:rPr>
                <w:rFonts w:ascii="Arial" w:hAnsi="Arial"/>
                <w:sz w:val="18"/>
                <w:szCs w:val="18"/>
              </w:rPr>
              <w:t>E</w:t>
            </w:r>
            <w:r w:rsidRPr="009F7A63">
              <w:rPr>
                <w:rFonts w:ascii="Arial" w:hAnsi="Arial"/>
                <w:sz w:val="18"/>
                <w:szCs w:val="18"/>
              </w:rPr>
              <w:t>) zwischen textinternen und textexternen Informationen unterscheiden</w:t>
            </w:r>
          </w:p>
          <w:p w:rsidR="009F7A63" w:rsidRDefault="009F7A63" w:rsidP="009F7A63">
            <w:pPr>
              <w:pStyle w:val="BPStandard"/>
              <w:suppressAutoHyphens w:val="0"/>
              <w:rPr>
                <w:rFonts w:ascii="Arial" w:hAnsi="Arial"/>
                <w:sz w:val="18"/>
                <w:szCs w:val="18"/>
              </w:rPr>
            </w:pPr>
            <w:r w:rsidRPr="009F7A63">
              <w:rPr>
                <w:rFonts w:ascii="Arial" w:hAnsi="Arial"/>
                <w:sz w:val="18"/>
                <w:szCs w:val="18"/>
              </w:rPr>
              <w:t>(20</w:t>
            </w:r>
            <w:r>
              <w:rPr>
                <w:rFonts w:ascii="Arial" w:hAnsi="Arial"/>
                <w:sz w:val="18"/>
                <w:szCs w:val="18"/>
              </w:rPr>
              <w:t>E</w:t>
            </w:r>
            <w:r w:rsidRPr="009F7A63">
              <w:rPr>
                <w:rFonts w:ascii="Arial" w:hAnsi="Arial"/>
                <w:sz w:val="18"/>
                <w:szCs w:val="18"/>
              </w:rPr>
              <w:t>) das Publikationsmedium und die Entstehung von Sachtexten in ihr Verständnis einbeziehen</w:t>
            </w:r>
          </w:p>
          <w:p w:rsidR="00C476B5" w:rsidRPr="00674DC6" w:rsidRDefault="00C476B5" w:rsidP="009F7A63">
            <w:pPr>
              <w:rPr>
                <w:rFonts w:eastAsia="Calibri" w:cs="Arial"/>
                <w:sz w:val="18"/>
                <w:szCs w:val="18"/>
                <w:u w:val="single"/>
              </w:rPr>
            </w:pPr>
            <w:r w:rsidRPr="00674DC6">
              <w:rPr>
                <w:rFonts w:eastAsia="Calibri" w:cs="Arial"/>
                <w:sz w:val="18"/>
                <w:szCs w:val="18"/>
                <w:u w:val="single"/>
              </w:rPr>
              <w:t>3.2.1.3 Medien</w:t>
            </w:r>
          </w:p>
          <w:p w:rsidR="00C476B5" w:rsidRPr="00674DC6" w:rsidRDefault="00C476B5" w:rsidP="009F7A63">
            <w:pPr>
              <w:rPr>
                <w:rFonts w:eastAsia="Calibri" w:cs="Arial"/>
                <w:sz w:val="18"/>
                <w:szCs w:val="18"/>
              </w:rPr>
            </w:pPr>
            <w:r w:rsidRPr="00674DC6">
              <w:rPr>
                <w:rFonts w:eastAsia="Calibri" w:cs="Arial"/>
                <w:sz w:val="18"/>
                <w:szCs w:val="18"/>
              </w:rPr>
              <w:t>(2G) Funktionen von Medien unterscheiden</w:t>
            </w:r>
            <w:r w:rsidR="00BD6DD8">
              <w:rPr>
                <w:rFonts w:eastAsia="Calibri" w:cs="Arial"/>
                <w:sz w:val="18"/>
                <w:szCs w:val="18"/>
              </w:rPr>
              <w:t xml:space="preserve">, ME: </w:t>
            </w:r>
            <w:r w:rsidRPr="00674DC6">
              <w:rPr>
                <w:rFonts w:eastAsia="Calibri" w:cs="Arial"/>
                <w:sz w:val="18"/>
                <w:szCs w:val="18"/>
              </w:rPr>
              <w:t xml:space="preserve">vergleichen </w:t>
            </w:r>
            <w:r w:rsidR="00BD6DD8">
              <w:rPr>
                <w:rFonts w:eastAsia="Calibri" w:cs="Arial"/>
                <w:sz w:val="18"/>
                <w:szCs w:val="18"/>
              </w:rPr>
              <w:t xml:space="preserve">E: und </w:t>
            </w:r>
            <w:r w:rsidRPr="00674DC6">
              <w:rPr>
                <w:rFonts w:eastAsia="Calibri" w:cs="Arial"/>
                <w:sz w:val="18"/>
                <w:szCs w:val="18"/>
              </w:rPr>
              <w:t>bewerten (Information, Unterhaltung, Kommunikation, auch Werbung)</w:t>
            </w:r>
          </w:p>
          <w:p w:rsidR="00C476B5" w:rsidRPr="00674DC6" w:rsidRDefault="00C476B5" w:rsidP="009F7A63">
            <w:pPr>
              <w:rPr>
                <w:rFonts w:eastAsia="Calibri" w:cs="Arial"/>
                <w:sz w:val="18"/>
                <w:szCs w:val="18"/>
              </w:rPr>
            </w:pPr>
            <w:r w:rsidRPr="00674DC6">
              <w:rPr>
                <w:rFonts w:eastAsia="Calibri" w:cs="Arial"/>
                <w:sz w:val="18"/>
                <w:szCs w:val="18"/>
              </w:rPr>
              <w:t>(3E) grundlegende Aspekte der Mediengeschichte erläutern (</w:t>
            </w:r>
            <w:r w:rsidR="00F54B79">
              <w:rPr>
                <w:rFonts w:eastAsia="Calibri" w:cs="Arial"/>
                <w:sz w:val="18"/>
                <w:szCs w:val="18"/>
              </w:rPr>
              <w:t>z.B.</w:t>
            </w:r>
            <w:r w:rsidRPr="00674DC6">
              <w:rPr>
                <w:rFonts w:eastAsia="Calibri" w:cs="Arial"/>
                <w:sz w:val="18"/>
                <w:szCs w:val="18"/>
              </w:rPr>
              <w:t xml:space="preserve"> Informationsübermittlung und Literaturüberlieferung vor der Erfindung des Buchdrucks, Handschriften, Buchherstellung, Reichweite mittelalterlicher Medien)</w:t>
            </w:r>
          </w:p>
          <w:p w:rsidR="00C476B5" w:rsidRPr="00674DC6" w:rsidRDefault="00C476B5" w:rsidP="00C476B5">
            <w:pPr>
              <w:rPr>
                <w:rFonts w:eastAsia="Calibri" w:cs="Arial"/>
                <w:sz w:val="18"/>
                <w:szCs w:val="18"/>
                <w:u w:val="single"/>
              </w:rPr>
            </w:pPr>
            <w:r w:rsidRPr="00674DC6">
              <w:rPr>
                <w:rFonts w:eastAsia="Calibri" w:cs="Arial"/>
                <w:sz w:val="18"/>
                <w:szCs w:val="18"/>
                <w:u w:val="single"/>
              </w:rPr>
              <w:t>3.2.2.</w:t>
            </w:r>
            <w:r w:rsidR="005E10FB">
              <w:rPr>
                <w:rFonts w:eastAsia="Calibri" w:cs="Arial"/>
                <w:sz w:val="18"/>
                <w:szCs w:val="18"/>
                <w:u w:val="single"/>
              </w:rPr>
              <w:t>1</w:t>
            </w:r>
            <w:r w:rsidRPr="00674DC6">
              <w:rPr>
                <w:rFonts w:eastAsia="Calibri" w:cs="Arial"/>
                <w:sz w:val="18"/>
                <w:szCs w:val="18"/>
                <w:u w:val="single"/>
              </w:rPr>
              <w:t xml:space="preserve"> Struktur von Äußerungen</w:t>
            </w:r>
          </w:p>
          <w:p w:rsidR="00C476B5" w:rsidRPr="00674DC6" w:rsidRDefault="00C476B5" w:rsidP="00C476B5">
            <w:pPr>
              <w:pStyle w:val="BPStandard"/>
              <w:rPr>
                <w:rFonts w:ascii="Arial" w:eastAsia="Calibri" w:hAnsi="Arial"/>
                <w:sz w:val="18"/>
                <w:szCs w:val="18"/>
              </w:rPr>
            </w:pPr>
            <w:r w:rsidRPr="00674DC6">
              <w:rPr>
                <w:rFonts w:ascii="Arial" w:eastAsia="Calibri" w:hAnsi="Arial"/>
                <w:sz w:val="18"/>
                <w:szCs w:val="18"/>
              </w:rPr>
              <w:t>(18ME) Denotation und Konnotation unterscheiden</w:t>
            </w:r>
          </w:p>
          <w:p w:rsidR="00C476B5" w:rsidRDefault="00C476B5" w:rsidP="00C476B5">
            <w:pPr>
              <w:pStyle w:val="BPStandard"/>
              <w:rPr>
                <w:rFonts w:ascii="Arial" w:eastAsia="Calibri" w:hAnsi="Arial"/>
                <w:sz w:val="18"/>
                <w:szCs w:val="18"/>
              </w:rPr>
            </w:pPr>
            <w:r w:rsidRPr="00674DC6">
              <w:rPr>
                <w:rFonts w:ascii="Arial" w:eastAsia="Calibri" w:hAnsi="Arial"/>
                <w:sz w:val="18"/>
                <w:szCs w:val="18"/>
              </w:rPr>
              <w:t>(19GM) Formen bildlicher Ausdrucksweise (mindestens Personifikation, Vergleich) benennen und deren Wirkung erklären</w:t>
            </w:r>
          </w:p>
          <w:p w:rsidR="00C476B5" w:rsidRDefault="00C476B5" w:rsidP="00C476B5">
            <w:pPr>
              <w:pStyle w:val="BPStandard"/>
              <w:rPr>
                <w:rFonts w:ascii="Arial" w:eastAsia="Calibri" w:hAnsi="Arial"/>
                <w:sz w:val="18"/>
                <w:szCs w:val="18"/>
              </w:rPr>
            </w:pPr>
            <w:r>
              <w:rPr>
                <w:rFonts w:ascii="Arial" w:eastAsia="Calibri" w:hAnsi="Arial"/>
                <w:sz w:val="18"/>
                <w:szCs w:val="18"/>
              </w:rPr>
              <w:t xml:space="preserve">(19E) </w:t>
            </w:r>
            <w:r w:rsidRPr="00674DC6">
              <w:rPr>
                <w:rFonts w:ascii="Arial" w:eastAsia="Calibri" w:hAnsi="Arial"/>
                <w:sz w:val="18"/>
                <w:szCs w:val="18"/>
              </w:rPr>
              <w:t>Formen bildlicher Ausdrucksweise (Metapher, Vergleich, Personifikation) benennen, erläutern und in ihrer Wirkung reflektieren</w:t>
            </w:r>
          </w:p>
          <w:p w:rsidR="00094431" w:rsidRDefault="00094431" w:rsidP="00C476B5">
            <w:pPr>
              <w:pStyle w:val="BPStandard"/>
              <w:rPr>
                <w:rFonts w:ascii="Arial" w:eastAsia="Calibri" w:hAnsi="Arial"/>
                <w:sz w:val="18"/>
                <w:szCs w:val="18"/>
                <w:u w:val="single"/>
              </w:rPr>
            </w:pPr>
            <w:r w:rsidRPr="00094431">
              <w:rPr>
                <w:rFonts w:ascii="Arial" w:eastAsia="Calibri" w:hAnsi="Arial"/>
                <w:sz w:val="18"/>
                <w:szCs w:val="18"/>
                <w:u w:val="single"/>
              </w:rPr>
              <w:t>3.2.2.2 Funktion von Äußerungen</w:t>
            </w:r>
          </w:p>
          <w:p w:rsidR="00094431" w:rsidRPr="00094431" w:rsidRDefault="005E10FB" w:rsidP="005E10FB">
            <w:pPr>
              <w:pStyle w:val="BPStandard"/>
              <w:rPr>
                <w:rFonts w:ascii="Arial" w:eastAsia="Calibri" w:hAnsi="Arial"/>
                <w:sz w:val="18"/>
                <w:szCs w:val="18"/>
                <w:highlight w:val="green"/>
              </w:rPr>
            </w:pPr>
            <w:r w:rsidRPr="005E10FB">
              <w:rPr>
                <w:rFonts w:ascii="Arial" w:eastAsia="Calibri" w:hAnsi="Arial"/>
                <w:sz w:val="18"/>
                <w:szCs w:val="18"/>
              </w:rPr>
              <w:t>(2</w:t>
            </w:r>
            <w:r>
              <w:rPr>
                <w:rFonts w:ascii="Arial" w:eastAsia="Calibri" w:hAnsi="Arial"/>
                <w:sz w:val="18"/>
                <w:szCs w:val="18"/>
              </w:rPr>
              <w:t>E</w:t>
            </w:r>
            <w:r w:rsidRPr="005E10FB">
              <w:rPr>
                <w:rFonts w:ascii="Arial" w:eastAsia="Calibri" w:hAnsi="Arial"/>
                <w:sz w:val="18"/>
                <w:szCs w:val="18"/>
              </w:rPr>
              <w:t>) unterschiedliche Sprechabsichten, Sprechakte und Sprechweisen erkennen, erläutern und deren Wirkungen im Kontext unterscheiden (</w:t>
            </w:r>
            <w:r w:rsidR="00F54B79">
              <w:rPr>
                <w:rFonts w:ascii="Arial" w:eastAsia="Calibri" w:hAnsi="Arial"/>
                <w:sz w:val="18"/>
                <w:szCs w:val="18"/>
              </w:rPr>
              <w:t>z.B.</w:t>
            </w:r>
            <w:r w:rsidRPr="005E10FB">
              <w:rPr>
                <w:rFonts w:ascii="Arial" w:eastAsia="Calibri" w:hAnsi="Arial"/>
                <w:sz w:val="18"/>
                <w:szCs w:val="18"/>
              </w:rPr>
              <w:t xml:space="preserve"> formelle oder pejorative Sprache)</w:t>
            </w:r>
          </w:p>
          <w:p w:rsidR="005E10FB" w:rsidRPr="005E10FB" w:rsidRDefault="005E10FB" w:rsidP="005E10FB">
            <w:pPr>
              <w:pStyle w:val="BPStandard"/>
              <w:rPr>
                <w:rFonts w:ascii="Arial" w:eastAsia="Calibri" w:hAnsi="Arial"/>
                <w:sz w:val="18"/>
                <w:szCs w:val="18"/>
              </w:rPr>
            </w:pPr>
            <w:r w:rsidRPr="005E10FB">
              <w:rPr>
                <w:rFonts w:ascii="Arial" w:eastAsia="Calibri" w:hAnsi="Arial"/>
                <w:sz w:val="18"/>
                <w:szCs w:val="18"/>
              </w:rPr>
              <w:t xml:space="preserve">(5) Funktionen von Texten erkennen </w:t>
            </w:r>
            <w:r>
              <w:rPr>
                <w:rFonts w:ascii="Arial" w:eastAsia="Calibri" w:hAnsi="Arial"/>
                <w:sz w:val="18"/>
                <w:szCs w:val="18"/>
              </w:rPr>
              <w:t xml:space="preserve">E: </w:t>
            </w:r>
            <w:r w:rsidRPr="005E10FB">
              <w:rPr>
                <w:rFonts w:ascii="Arial" w:eastAsia="Calibri" w:hAnsi="Arial"/>
                <w:sz w:val="18"/>
                <w:szCs w:val="18"/>
              </w:rPr>
              <w:t>und ihre Wirkung beschreiben (</w:t>
            </w:r>
            <w:r w:rsidR="00F54B79">
              <w:rPr>
                <w:rFonts w:ascii="Arial" w:eastAsia="Calibri" w:hAnsi="Arial"/>
                <w:sz w:val="18"/>
                <w:szCs w:val="18"/>
              </w:rPr>
              <w:t>z.B.</w:t>
            </w:r>
            <w:r w:rsidRPr="005E10FB">
              <w:rPr>
                <w:rFonts w:ascii="Arial" w:eastAsia="Calibri" w:hAnsi="Arial"/>
                <w:sz w:val="18"/>
                <w:szCs w:val="18"/>
              </w:rPr>
              <w:t xml:space="preserve"> Information, </w:t>
            </w:r>
          </w:p>
          <w:p w:rsidR="005E10FB" w:rsidRPr="005E10FB" w:rsidRDefault="005E10FB" w:rsidP="005E10FB">
            <w:pPr>
              <w:pStyle w:val="BPStandard"/>
              <w:rPr>
                <w:rFonts w:ascii="Arial" w:eastAsia="Calibri" w:hAnsi="Arial"/>
                <w:sz w:val="18"/>
                <w:szCs w:val="18"/>
              </w:rPr>
            </w:pPr>
            <w:r>
              <w:rPr>
                <w:rFonts w:ascii="Arial" w:eastAsia="Calibri" w:hAnsi="Arial"/>
                <w:sz w:val="18"/>
                <w:szCs w:val="18"/>
              </w:rPr>
              <w:t xml:space="preserve">E: </w:t>
            </w:r>
            <w:r w:rsidRPr="005E10FB">
              <w:rPr>
                <w:rFonts w:ascii="Arial" w:eastAsia="Calibri" w:hAnsi="Arial"/>
                <w:sz w:val="18"/>
                <w:szCs w:val="18"/>
              </w:rPr>
              <w:t>Regulierung, Appell, Selbstdarstellung, Kontakt)</w:t>
            </w:r>
          </w:p>
          <w:p w:rsidR="00094431" w:rsidRDefault="005E10FB" w:rsidP="00C476B5">
            <w:pPr>
              <w:pStyle w:val="BPStandard"/>
              <w:rPr>
                <w:rFonts w:ascii="Arial" w:eastAsia="Calibri" w:hAnsi="Arial"/>
                <w:sz w:val="18"/>
                <w:szCs w:val="18"/>
              </w:rPr>
            </w:pPr>
            <w:r w:rsidRPr="005E10FB">
              <w:rPr>
                <w:rFonts w:ascii="Arial" w:eastAsia="Calibri" w:hAnsi="Arial"/>
                <w:sz w:val="18"/>
                <w:szCs w:val="18"/>
              </w:rPr>
              <w:t>(6</w:t>
            </w:r>
            <w:r>
              <w:rPr>
                <w:rFonts w:ascii="Arial" w:eastAsia="Calibri" w:hAnsi="Arial"/>
                <w:sz w:val="18"/>
                <w:szCs w:val="18"/>
              </w:rPr>
              <w:t>E</w:t>
            </w:r>
            <w:r w:rsidRPr="005E10FB">
              <w:rPr>
                <w:rFonts w:ascii="Arial" w:eastAsia="Calibri" w:hAnsi="Arial"/>
                <w:sz w:val="18"/>
                <w:szCs w:val="18"/>
              </w:rPr>
              <w:t>) sprachgeschichtliche Zusammenhänge erkennen und Sprachwandel exemplarisch beschreiben (</w:t>
            </w:r>
            <w:r w:rsidR="00F54B79">
              <w:rPr>
                <w:rFonts w:ascii="Arial" w:eastAsia="Calibri" w:hAnsi="Arial"/>
                <w:sz w:val="18"/>
                <w:szCs w:val="18"/>
              </w:rPr>
              <w:t>z.B.</w:t>
            </w:r>
            <w:r w:rsidRPr="005E10FB">
              <w:rPr>
                <w:rFonts w:ascii="Arial" w:eastAsia="Calibri" w:hAnsi="Arial"/>
                <w:sz w:val="18"/>
                <w:szCs w:val="18"/>
              </w:rPr>
              <w:t xml:space="preserve"> Bedeutungswandel, fremdsprachliche Einflüsse)</w:t>
            </w:r>
          </w:p>
          <w:p w:rsidR="00367758" w:rsidRPr="00A047FF" w:rsidRDefault="00A047FF" w:rsidP="005352A8">
            <w:pPr>
              <w:pStyle w:val="BPStandard"/>
              <w:rPr>
                <w:rFonts w:ascii="Arial" w:eastAsia="Calibri" w:hAnsi="Arial"/>
                <w:sz w:val="18"/>
                <w:szCs w:val="18"/>
                <w:highlight w:val="green"/>
              </w:rPr>
            </w:pPr>
            <w:r w:rsidRPr="00A047FF">
              <w:rPr>
                <w:rFonts w:ascii="Arial" w:hAnsi="Arial"/>
                <w:sz w:val="18"/>
                <w:szCs w:val="18"/>
              </w:rPr>
              <w:t>(18) sprachliche Fremdheitserfahrungen beschreiben und reflektieren; Mehrsprachigkeit und den Sprachenvergleich zur Entwicklung des Sprachbewusstseins nutzen</w:t>
            </w:r>
          </w:p>
        </w:tc>
        <w:tc>
          <w:tcPr>
            <w:tcW w:w="1250" w:type="pct"/>
            <w:gridSpan w:val="2"/>
            <w:tcBorders>
              <w:left w:val="single" w:sz="4" w:space="0" w:color="000000"/>
              <w:bottom w:val="single" w:sz="4" w:space="0" w:color="000000"/>
            </w:tcBorders>
            <w:tcMar>
              <w:top w:w="0" w:type="dxa"/>
              <w:left w:w="108" w:type="dxa"/>
              <w:bottom w:w="0" w:type="dxa"/>
              <w:right w:w="108" w:type="dxa"/>
            </w:tcMar>
          </w:tcPr>
          <w:p w:rsidR="00C476B5" w:rsidRPr="00564BAC" w:rsidRDefault="00C476B5" w:rsidP="00C476B5">
            <w:pPr>
              <w:spacing w:before="60"/>
              <w:rPr>
                <w:rFonts w:eastAsia="Calibri" w:cs="Arial"/>
                <w:bCs/>
                <w:i/>
              </w:rPr>
            </w:pPr>
            <w:r w:rsidRPr="00564BAC">
              <w:rPr>
                <w:rFonts w:eastAsia="Calibri" w:cs="Arial"/>
                <w:bCs/>
                <w:i/>
              </w:rPr>
              <w:t>Flugblätter der Frühen Neuzeit als kulturelles Fenster Themen des Barock ersch</w:t>
            </w:r>
            <w:r>
              <w:rPr>
                <w:rFonts w:eastAsia="Calibri" w:cs="Arial"/>
                <w:bCs/>
                <w:i/>
              </w:rPr>
              <w:t>l</w:t>
            </w:r>
            <w:r w:rsidRPr="00564BAC">
              <w:rPr>
                <w:rFonts w:eastAsia="Calibri" w:cs="Arial"/>
                <w:bCs/>
                <w:i/>
              </w:rPr>
              <w:t>ießen</w:t>
            </w:r>
          </w:p>
          <w:p w:rsidR="00C476B5" w:rsidRPr="00F86F90" w:rsidRDefault="00C476B5" w:rsidP="0044377F">
            <w:pPr>
              <w:numPr>
                <w:ilvl w:val="0"/>
                <w:numId w:val="106"/>
              </w:numPr>
              <w:spacing w:before="60"/>
              <w:rPr>
                <w:rFonts w:eastAsia="Calibri" w:cs="Arial"/>
                <w:i/>
              </w:rPr>
            </w:pPr>
            <w:r w:rsidRPr="00F86F90">
              <w:rPr>
                <w:rFonts w:eastAsia="Calibri" w:cs="Arial"/>
              </w:rPr>
              <w:t>Flugblatt-Ausstellung zu zentralen Themen der Frühen Neuzeit: Rundgang mit Notizen</w:t>
            </w:r>
            <w:r>
              <w:rPr>
                <w:rFonts w:eastAsia="Calibri" w:cs="Arial"/>
              </w:rPr>
              <w:t xml:space="preserve"> (hier insbesondere auf bildliche Darstellung von Krieg, Leid und Tod achten, ggf. weitere barocke Vanitas-Darstellungen)</w:t>
            </w:r>
          </w:p>
          <w:p w:rsidR="00C476B5" w:rsidRPr="00F81964" w:rsidRDefault="00C476B5" w:rsidP="0044377F">
            <w:pPr>
              <w:numPr>
                <w:ilvl w:val="0"/>
                <w:numId w:val="106"/>
              </w:numPr>
              <w:spacing w:before="60"/>
              <w:rPr>
                <w:rFonts w:eastAsia="Calibri"/>
              </w:rPr>
            </w:pPr>
            <w:r>
              <w:rPr>
                <w:rFonts w:eastAsia="Calibri" w:cs="Arial"/>
              </w:rPr>
              <w:t>Systematisierung der Notizen</w:t>
            </w:r>
          </w:p>
          <w:p w:rsidR="00C476B5" w:rsidRPr="00F81964" w:rsidRDefault="00C476B5" w:rsidP="0044377F">
            <w:pPr>
              <w:numPr>
                <w:ilvl w:val="0"/>
                <w:numId w:val="106"/>
              </w:numPr>
              <w:spacing w:before="60"/>
              <w:rPr>
                <w:rFonts w:eastAsia="Calibri" w:cs="Arial"/>
                <w:bCs/>
              </w:rPr>
            </w:pPr>
            <w:r w:rsidRPr="00F81964">
              <w:rPr>
                <w:rFonts w:eastAsia="Calibri"/>
              </w:rPr>
              <w:t>Flugblatt als Medium: exemplarische Untersuchung eines Text-Bild-Verhältnisses</w:t>
            </w:r>
          </w:p>
          <w:p w:rsidR="00C476B5" w:rsidRPr="00F81964" w:rsidRDefault="00C476B5" w:rsidP="0044377F">
            <w:pPr>
              <w:numPr>
                <w:ilvl w:val="0"/>
                <w:numId w:val="106"/>
              </w:numPr>
              <w:spacing w:before="60"/>
              <w:rPr>
                <w:rFonts w:eastAsia="Calibri" w:cs="Arial"/>
                <w:bCs/>
              </w:rPr>
            </w:pPr>
            <w:r w:rsidRPr="004D2242">
              <w:rPr>
                <w:rFonts w:eastAsia="Calibri" w:cs="Arial"/>
                <w:b/>
                <w:shd w:val="clear" w:color="auto" w:fill="F0A08D"/>
              </w:rPr>
              <w:t>E:</w:t>
            </w:r>
            <w:r>
              <w:rPr>
                <w:rFonts w:eastAsia="Calibri"/>
              </w:rPr>
              <w:t xml:space="preserve"> </w:t>
            </w:r>
            <w:r w:rsidRPr="00F81964">
              <w:rPr>
                <w:rFonts w:eastAsia="Calibri"/>
              </w:rPr>
              <w:t>Sprachliche Eindrücke zum Frühneuhochdeutschen sammeln</w:t>
            </w:r>
          </w:p>
          <w:p w:rsidR="00C476B5" w:rsidRDefault="00C476B5" w:rsidP="00C476B5">
            <w:pPr>
              <w:spacing w:before="60"/>
              <w:rPr>
                <w:rFonts w:eastAsia="Calibri" w:cs="Arial"/>
                <w:bCs/>
                <w:i/>
              </w:rPr>
            </w:pPr>
          </w:p>
          <w:p w:rsidR="00C476B5" w:rsidRDefault="00C476B5" w:rsidP="00C476B5">
            <w:pPr>
              <w:spacing w:before="60"/>
              <w:rPr>
                <w:rFonts w:eastAsia="Calibri" w:cs="Arial"/>
                <w:bCs/>
                <w:i/>
              </w:rPr>
            </w:pPr>
          </w:p>
          <w:p w:rsidR="00C476B5" w:rsidRDefault="00C476B5" w:rsidP="00C476B5">
            <w:pPr>
              <w:spacing w:before="60"/>
              <w:rPr>
                <w:rFonts w:eastAsia="Calibri" w:cs="Arial"/>
                <w:bCs/>
                <w:i/>
              </w:rPr>
            </w:pPr>
          </w:p>
          <w:p w:rsidR="00C476B5" w:rsidRDefault="00C476B5" w:rsidP="00C476B5">
            <w:pPr>
              <w:spacing w:before="60"/>
              <w:rPr>
                <w:rFonts w:eastAsia="Calibri" w:cs="Arial"/>
                <w:bCs/>
                <w:i/>
              </w:rPr>
            </w:pPr>
          </w:p>
          <w:p w:rsidR="00C476B5" w:rsidRDefault="00C476B5" w:rsidP="00C476B5">
            <w:pPr>
              <w:spacing w:before="60"/>
              <w:rPr>
                <w:rFonts w:eastAsia="Calibri" w:cs="Arial"/>
                <w:bCs/>
                <w:i/>
              </w:rPr>
            </w:pPr>
          </w:p>
          <w:p w:rsidR="00C476B5" w:rsidRDefault="00C476B5" w:rsidP="00C476B5">
            <w:pPr>
              <w:spacing w:before="60"/>
              <w:rPr>
                <w:rFonts w:eastAsia="Calibri" w:cs="Arial"/>
                <w:bCs/>
                <w:i/>
              </w:rPr>
            </w:pPr>
          </w:p>
          <w:p w:rsidR="00C476B5" w:rsidRDefault="00C476B5" w:rsidP="00C476B5">
            <w:pPr>
              <w:spacing w:before="60"/>
              <w:rPr>
                <w:rFonts w:eastAsia="Calibri" w:cs="Arial"/>
                <w:bCs/>
                <w:i/>
              </w:rPr>
            </w:pPr>
          </w:p>
          <w:p w:rsidR="00C476B5" w:rsidRDefault="00C476B5" w:rsidP="00C476B5">
            <w:pPr>
              <w:spacing w:before="60"/>
              <w:rPr>
                <w:rFonts w:eastAsia="Calibri" w:cs="Arial"/>
                <w:bCs/>
                <w:i/>
              </w:rPr>
            </w:pPr>
          </w:p>
          <w:p w:rsidR="00C476B5" w:rsidRDefault="00C476B5" w:rsidP="00C476B5">
            <w:pPr>
              <w:spacing w:before="60"/>
              <w:rPr>
                <w:rFonts w:eastAsia="Calibri" w:cs="Arial"/>
                <w:bCs/>
                <w:i/>
              </w:rPr>
            </w:pPr>
          </w:p>
          <w:p w:rsidR="00C476B5" w:rsidRDefault="00C476B5" w:rsidP="00C476B5">
            <w:pPr>
              <w:spacing w:before="60"/>
              <w:rPr>
                <w:rFonts w:eastAsia="Calibri" w:cs="Arial"/>
                <w:bCs/>
                <w:i/>
              </w:rPr>
            </w:pPr>
          </w:p>
          <w:p w:rsidR="00C476B5" w:rsidRDefault="00C476B5" w:rsidP="00C476B5">
            <w:pPr>
              <w:spacing w:before="60"/>
              <w:rPr>
                <w:rFonts w:eastAsia="Calibri" w:cs="Arial"/>
                <w:bCs/>
                <w:i/>
              </w:rPr>
            </w:pPr>
          </w:p>
          <w:p w:rsidR="00C476B5" w:rsidRDefault="00C476B5" w:rsidP="00C476B5">
            <w:pPr>
              <w:spacing w:before="60"/>
              <w:rPr>
                <w:rFonts w:eastAsia="Calibri" w:cs="Arial"/>
                <w:bCs/>
                <w:i/>
              </w:rPr>
            </w:pPr>
          </w:p>
          <w:p w:rsidR="00C476B5" w:rsidRPr="00564BAC" w:rsidRDefault="00C476B5" w:rsidP="00C476B5">
            <w:pPr>
              <w:spacing w:before="60"/>
              <w:rPr>
                <w:rFonts w:eastAsia="Calibri" w:cs="Arial"/>
                <w:bCs/>
                <w:i/>
              </w:rPr>
            </w:pPr>
            <w:r w:rsidRPr="00564BAC">
              <w:rPr>
                <w:rFonts w:eastAsia="Calibri" w:cs="Arial"/>
                <w:bCs/>
                <w:i/>
              </w:rPr>
              <w:t>Gedichte des Barock vor dem Hintergrund der Zeit lesen</w:t>
            </w:r>
          </w:p>
          <w:p w:rsidR="00C476B5" w:rsidRDefault="00C476B5" w:rsidP="00C476B5">
            <w:pPr>
              <w:spacing w:before="60"/>
              <w:rPr>
                <w:rFonts w:eastAsia="Calibri" w:cs="Arial"/>
                <w:bCs/>
              </w:rPr>
            </w:pPr>
            <w:r w:rsidRPr="00564BAC">
              <w:rPr>
                <w:rFonts w:eastAsia="Calibri" w:cs="Arial"/>
                <w:bCs/>
                <w:shd w:val="clear" w:color="auto" w:fill="F0A08D"/>
              </w:rPr>
              <w:t>G:</w:t>
            </w:r>
            <w:r>
              <w:rPr>
                <w:rFonts w:eastAsia="Calibri" w:cs="Arial"/>
                <w:bCs/>
              </w:rPr>
              <w:t xml:space="preserve"> Wiederspiegelungen der Leiderfahrungen des 30-jährigen Krieges</w:t>
            </w:r>
            <w:r>
              <w:rPr>
                <w:rFonts w:eastAsia="Calibri" w:cs="Arial"/>
                <w:bCs/>
              </w:rPr>
              <w:br/>
              <w:t>dabei an ausgewählten Beispielen bildlicher Rede die Unterscheidung der Bedeutungsebenen üben</w:t>
            </w:r>
          </w:p>
          <w:p w:rsidR="00C476B5" w:rsidRDefault="00C476B5" w:rsidP="00C476B5">
            <w:pPr>
              <w:spacing w:before="60"/>
              <w:rPr>
                <w:rFonts w:eastAsia="Calibri" w:cs="Arial"/>
                <w:bCs/>
              </w:rPr>
            </w:pPr>
            <w:r w:rsidRPr="00564BAC">
              <w:rPr>
                <w:rFonts w:eastAsia="Calibri" w:cs="Arial"/>
                <w:bCs/>
                <w:shd w:val="clear" w:color="auto" w:fill="F0A08D"/>
              </w:rPr>
              <w:t>M:</w:t>
            </w:r>
            <w:r>
              <w:rPr>
                <w:rFonts w:eastAsia="Calibri" w:cs="Arial"/>
                <w:bCs/>
              </w:rPr>
              <w:t xml:space="preserve"> Vergänglichkeitserfahrungen (</w:t>
            </w:r>
            <w:r w:rsidR="00F54B79">
              <w:rPr>
                <w:rFonts w:eastAsia="Calibri" w:cs="Arial"/>
                <w:bCs/>
              </w:rPr>
              <w:t>z.B.</w:t>
            </w:r>
            <w:r>
              <w:rPr>
                <w:rFonts w:eastAsia="Calibri" w:cs="Arial"/>
                <w:bCs/>
              </w:rPr>
              <w:t xml:space="preserve"> Körperwahrnehmung)</w:t>
            </w:r>
            <w:r>
              <w:rPr>
                <w:rFonts w:eastAsia="Calibri" w:cs="Arial"/>
                <w:bCs/>
              </w:rPr>
              <w:br/>
              <w:t>dabei die Unterscheidung der Bedeutungsebenen bildlicher Rede vertiefen und weitere sprachliche Mittel (</w:t>
            </w:r>
            <w:r w:rsidR="00F54B79">
              <w:rPr>
                <w:rFonts w:eastAsia="Calibri" w:cs="Arial"/>
                <w:bCs/>
              </w:rPr>
              <w:t>z.B.</w:t>
            </w:r>
            <w:r>
              <w:rPr>
                <w:rFonts w:eastAsia="Calibri" w:cs="Arial"/>
                <w:bCs/>
              </w:rPr>
              <w:t xml:space="preserve"> Alexandriner) einbeziehen. </w:t>
            </w:r>
          </w:p>
          <w:p w:rsidR="00C476B5" w:rsidRPr="00F81964" w:rsidRDefault="00C476B5" w:rsidP="00C476B5">
            <w:pPr>
              <w:spacing w:before="60"/>
              <w:rPr>
                <w:rFonts w:eastAsia="Calibri" w:cs="Arial"/>
                <w:bCs/>
              </w:rPr>
            </w:pPr>
            <w:r w:rsidRPr="00564BAC">
              <w:rPr>
                <w:rFonts w:eastAsia="Calibri" w:cs="Arial"/>
                <w:bCs/>
                <w:shd w:val="clear" w:color="auto" w:fill="F0A08D"/>
              </w:rPr>
              <w:t>E:</w:t>
            </w:r>
            <w:r>
              <w:rPr>
                <w:rFonts w:eastAsia="Calibri" w:cs="Arial"/>
                <w:bCs/>
              </w:rPr>
              <w:t xml:space="preserve"> Vanitaserfahrungen, auch als Ausgangspunkt von Weltsucht („carpe diem“ und Weltflucht)</w:t>
            </w:r>
            <w:r>
              <w:rPr>
                <w:rFonts w:eastAsia="Calibri" w:cs="Arial"/>
                <w:bCs/>
              </w:rPr>
              <w:br/>
              <w:t>dabei die Unterscheidung der Bedeutungsebenen bildlicher Rede vertiefen und weitere sprachliche Mittel (</w:t>
            </w:r>
            <w:r w:rsidR="00F54B79">
              <w:rPr>
                <w:rFonts w:eastAsia="Calibri" w:cs="Arial"/>
                <w:bCs/>
              </w:rPr>
              <w:t>z.B.</w:t>
            </w:r>
            <w:r>
              <w:rPr>
                <w:rFonts w:eastAsia="Calibri" w:cs="Arial"/>
                <w:bCs/>
              </w:rPr>
              <w:t xml:space="preserve"> Alexandriner) und die Form des Sonetts einbeziehen.</w:t>
            </w:r>
          </w:p>
        </w:tc>
        <w:tc>
          <w:tcPr>
            <w:tcW w:w="1297" w:type="pct"/>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476B5" w:rsidRPr="00F86F90" w:rsidRDefault="00C476B5" w:rsidP="00C476B5">
            <w:pPr>
              <w:spacing w:before="60"/>
              <w:rPr>
                <w:rFonts w:eastAsia="Calibri" w:cs="Arial"/>
                <w:b/>
                <w:i/>
              </w:rPr>
            </w:pPr>
            <w:r w:rsidRPr="00F86F90">
              <w:rPr>
                <w:rFonts w:eastAsia="Calibri" w:cs="Arial"/>
                <w:b/>
                <w:shd w:val="clear" w:color="auto" w:fill="A3D7B7"/>
              </w:rPr>
              <w:t>L MB</w:t>
            </w:r>
          </w:p>
          <w:p w:rsidR="00C476B5" w:rsidRPr="00C13400" w:rsidRDefault="00C476B5" w:rsidP="00C476B5">
            <w:pPr>
              <w:spacing w:before="60"/>
              <w:rPr>
                <w:rFonts w:eastAsia="Calibri" w:cs="Arial"/>
              </w:rPr>
            </w:pPr>
            <w:r w:rsidRPr="00C13400">
              <w:rPr>
                <w:rFonts w:eastAsia="Calibri" w:cs="Arial"/>
              </w:rPr>
              <w:t xml:space="preserve">Flugblätter </w:t>
            </w:r>
            <w:r w:rsidR="00F54B79">
              <w:rPr>
                <w:rFonts w:eastAsia="Calibri" w:cs="Arial"/>
              </w:rPr>
              <w:t>z.B.</w:t>
            </w:r>
            <w:r w:rsidRPr="00C13400">
              <w:rPr>
                <w:rFonts w:eastAsia="Calibri" w:cs="Arial"/>
              </w:rPr>
              <w:t xml:space="preserve"> unter </w:t>
            </w:r>
          </w:p>
          <w:p w:rsidR="00C476B5" w:rsidRPr="00C13400" w:rsidRDefault="00A55AE7" w:rsidP="00C476B5">
            <w:pPr>
              <w:rPr>
                <w:rFonts w:cs="Arial"/>
                <w:sz w:val="24"/>
              </w:rPr>
            </w:pPr>
            <w:hyperlink r:id="rId44" w:history="1">
              <w:r w:rsidR="00C476B5" w:rsidRPr="00C13400">
                <w:rPr>
                  <w:rStyle w:val="Hyperlink"/>
                  <w:rFonts w:cs="Arial"/>
                </w:rPr>
                <w:t>http://digital.bib-bvb.de/R/HFBH6NVHUV98A6NRI6AMR9R8R5SGF23E4SN69GC2B2LIPEGM7L-02750?func=collections-result&amp;collection_id=2077</w:t>
              </w:r>
            </w:hyperlink>
          </w:p>
          <w:p w:rsidR="00C476B5" w:rsidRPr="00C13400" w:rsidRDefault="00A55AE7" w:rsidP="00C476B5">
            <w:pPr>
              <w:rPr>
                <w:rFonts w:cs="Arial"/>
              </w:rPr>
            </w:pPr>
            <w:hyperlink r:id="rId45" w:history="1">
              <w:r w:rsidR="00C476B5" w:rsidRPr="00C13400">
                <w:rPr>
                  <w:rStyle w:val="Hyperlink"/>
                  <w:rFonts w:cs="Arial"/>
                </w:rPr>
                <w:t>http://www.kunstsammlungen-coburg.de/downloads/katalog-illustrierte-flugblaetter.pdf</w:t>
              </w:r>
            </w:hyperlink>
          </w:p>
          <w:p w:rsidR="00C476B5" w:rsidRPr="00C13400" w:rsidRDefault="00C476B5" w:rsidP="00C476B5">
            <w:pPr>
              <w:spacing w:before="60"/>
              <w:rPr>
                <w:rFonts w:eastAsia="Calibri" w:cs="Arial"/>
              </w:rPr>
            </w:pPr>
          </w:p>
          <w:p w:rsidR="00C476B5" w:rsidRPr="00F86F90" w:rsidRDefault="00C476B5" w:rsidP="00C476B5">
            <w:pPr>
              <w:spacing w:before="60"/>
              <w:rPr>
                <w:rFonts w:eastAsia="Calibri" w:cs="Arial"/>
              </w:rPr>
            </w:pPr>
            <w:r w:rsidRPr="00C13400">
              <w:rPr>
                <w:rFonts w:eastAsia="Calibri" w:cs="Arial"/>
              </w:rPr>
              <w:t>einführende Texte</w:t>
            </w:r>
            <w:r w:rsidRPr="00F86F90">
              <w:rPr>
                <w:rFonts w:eastAsia="Calibri" w:cs="Arial"/>
              </w:rPr>
              <w:t xml:space="preserve"> zur Frühen Neuzeit mit weiterführenden Links </w:t>
            </w:r>
            <w:r w:rsidR="00F54B79">
              <w:rPr>
                <w:rFonts w:eastAsia="Calibri" w:cs="Arial"/>
              </w:rPr>
              <w:t>z.B.</w:t>
            </w:r>
            <w:r w:rsidRPr="00F86F90">
              <w:rPr>
                <w:rFonts w:eastAsia="Calibri" w:cs="Arial"/>
              </w:rPr>
              <w:t xml:space="preserve"> unter:</w:t>
            </w:r>
            <w:r>
              <w:rPr>
                <w:rFonts w:eastAsia="Calibri" w:cs="Arial"/>
              </w:rPr>
              <w:t xml:space="preserve"> h</w:t>
            </w:r>
            <w:r w:rsidRPr="00F86F90">
              <w:rPr>
                <w:rFonts w:eastAsia="Calibri" w:cs="Arial"/>
              </w:rPr>
              <w:t>ttp://blog.zeit.de/schueler/</w:t>
            </w:r>
            <w:r>
              <w:rPr>
                <w:rFonts w:eastAsia="Calibri" w:cs="Arial"/>
              </w:rPr>
              <w:t xml:space="preserve"> </w:t>
            </w:r>
            <w:r w:rsidRPr="00F86F90">
              <w:rPr>
                <w:rFonts w:eastAsia="Calibri" w:cs="Arial"/>
              </w:rPr>
              <w:t>2010/08/31/thema-fruhe-neuzeit/</w:t>
            </w:r>
          </w:p>
          <w:p w:rsidR="00C476B5" w:rsidRPr="00F86F90" w:rsidRDefault="00C476B5" w:rsidP="00C476B5">
            <w:pPr>
              <w:spacing w:before="60"/>
              <w:rPr>
                <w:rFonts w:eastAsia="Calibri" w:cs="Arial"/>
              </w:rPr>
            </w:pPr>
          </w:p>
          <w:p w:rsidR="00C476B5" w:rsidRPr="00F86F90" w:rsidRDefault="00C476B5" w:rsidP="00C476B5">
            <w:pPr>
              <w:spacing w:before="60"/>
              <w:rPr>
                <w:rFonts w:eastAsia="Calibri" w:cs="Arial"/>
              </w:rPr>
            </w:pPr>
            <w:r w:rsidRPr="00F86F90">
              <w:rPr>
                <w:rFonts w:eastAsia="Calibri" w:cs="Arial"/>
              </w:rPr>
              <w:t xml:space="preserve">Hintergrundinformationen für Lehrerinnen und Lehrer zur Frühen Neuzeit </w:t>
            </w:r>
            <w:r w:rsidR="00F54B79">
              <w:rPr>
                <w:rFonts w:eastAsia="Calibri" w:cs="Arial"/>
              </w:rPr>
              <w:t>z.B.</w:t>
            </w:r>
            <w:r w:rsidRPr="00F86F90">
              <w:rPr>
                <w:rFonts w:eastAsia="Calibri" w:cs="Arial"/>
              </w:rPr>
              <w:t xml:space="preserve"> unter</w:t>
            </w:r>
            <w:r>
              <w:rPr>
                <w:rFonts w:eastAsia="Calibri" w:cs="Arial"/>
              </w:rPr>
              <w:t xml:space="preserve"> </w:t>
            </w:r>
            <w:hyperlink r:id="rId46" w:history="1">
              <w:r w:rsidRPr="00F86F90">
                <w:rPr>
                  <w:rStyle w:val="Hyperlink"/>
                  <w:rFonts w:eastAsia="Calibri" w:cs="Arial"/>
                </w:rPr>
                <w:t>https://www.uni-muenster.de/FNZ-Online/</w:t>
              </w:r>
            </w:hyperlink>
          </w:p>
          <w:p w:rsidR="00C476B5" w:rsidRPr="00F86F90" w:rsidRDefault="00C476B5" w:rsidP="00C476B5">
            <w:pPr>
              <w:spacing w:before="60"/>
              <w:rPr>
                <w:rFonts w:eastAsia="Calibri" w:cs="Arial"/>
              </w:rPr>
            </w:pPr>
          </w:p>
          <w:p w:rsidR="00C476B5" w:rsidRPr="00F86F90" w:rsidRDefault="00C476B5" w:rsidP="00C476B5">
            <w:pPr>
              <w:spacing w:before="60"/>
              <w:rPr>
                <w:rFonts w:eastAsia="Calibri" w:cs="Arial"/>
              </w:rPr>
            </w:pPr>
            <w:r w:rsidRPr="00F86F90">
              <w:rPr>
                <w:rFonts w:eastAsia="Calibri" w:cs="Arial"/>
              </w:rPr>
              <w:t>s. a</w:t>
            </w:r>
            <w:r w:rsidR="005352A8">
              <w:rPr>
                <w:rFonts w:eastAsia="Calibri" w:cs="Arial"/>
              </w:rPr>
              <w:t>uch</w:t>
            </w:r>
            <w:r w:rsidRPr="00F86F90">
              <w:rPr>
                <w:rFonts w:eastAsia="Calibri" w:cs="Arial"/>
              </w:rPr>
              <w:t xml:space="preserve"> </w:t>
            </w:r>
          </w:p>
          <w:p w:rsidR="00C476B5" w:rsidRPr="005B5F1B" w:rsidRDefault="00C476B5" w:rsidP="0044377F">
            <w:pPr>
              <w:pStyle w:val="Listenabsatz"/>
              <w:numPr>
                <w:ilvl w:val="0"/>
                <w:numId w:val="105"/>
              </w:numPr>
              <w:spacing w:before="60" w:line="240" w:lineRule="auto"/>
              <w:rPr>
                <w:rFonts w:cs="Arial"/>
              </w:rPr>
            </w:pPr>
            <w:r w:rsidRPr="005B5F1B">
              <w:rPr>
                <w:rFonts w:cs="Arial"/>
              </w:rPr>
              <w:t>Praxis Geschichte 3/2015 “Flugblatt – Propagandamedium im Wandel”</w:t>
            </w:r>
          </w:p>
          <w:p w:rsidR="00C476B5" w:rsidRDefault="00C476B5" w:rsidP="0044377F">
            <w:pPr>
              <w:pStyle w:val="Listenabsatz"/>
              <w:numPr>
                <w:ilvl w:val="0"/>
                <w:numId w:val="105"/>
              </w:numPr>
              <w:spacing w:before="60" w:line="240" w:lineRule="auto"/>
              <w:rPr>
                <w:rFonts w:cs="Arial"/>
              </w:rPr>
            </w:pPr>
            <w:r w:rsidRPr="005B5F1B">
              <w:rPr>
                <w:rFonts w:cs="Arial"/>
              </w:rPr>
              <w:t xml:space="preserve">Einführung und Bildmaterial: </w:t>
            </w:r>
            <w:hyperlink r:id="rId47" w:history="1">
              <w:r>
                <w:rPr>
                  <w:rStyle w:val="Hyperlink"/>
                  <w:rFonts w:cs="Arial"/>
                </w:rPr>
                <w:t>http://www-brs.ub.ruhr-uni-bochum.de/netahtml/HSS/Diss/HeesenKerstinte/diss.pdf</w:t>
              </w:r>
            </w:hyperlink>
          </w:p>
          <w:p w:rsidR="00C476B5" w:rsidRPr="00942894" w:rsidRDefault="00C476B5" w:rsidP="00C476B5">
            <w:pPr>
              <w:pStyle w:val="Listenabsatz"/>
              <w:spacing w:before="60"/>
              <w:rPr>
                <w:rFonts w:cs="Arial"/>
                <w:szCs w:val="22"/>
              </w:rPr>
            </w:pPr>
          </w:p>
          <w:p w:rsidR="00C476B5" w:rsidRPr="002E618F" w:rsidRDefault="00C476B5" w:rsidP="00C476B5">
            <w:pPr>
              <w:pStyle w:val="Listenabsatz"/>
              <w:spacing w:before="60"/>
              <w:ind w:left="0"/>
              <w:rPr>
                <w:rFonts w:cs="Arial"/>
                <w:szCs w:val="22"/>
              </w:rPr>
            </w:pPr>
            <w:r w:rsidRPr="002E618F">
              <w:rPr>
                <w:rFonts w:cs="Arial"/>
                <w:szCs w:val="22"/>
              </w:rPr>
              <w:t xml:space="preserve">integrierter Grammatikunterricht: </w:t>
            </w:r>
            <w:r w:rsidR="00F54B79">
              <w:rPr>
                <w:rFonts w:cs="Arial"/>
                <w:szCs w:val="22"/>
              </w:rPr>
              <w:t>z.B.</w:t>
            </w:r>
          </w:p>
          <w:p w:rsidR="00C476B5" w:rsidRDefault="00C476B5" w:rsidP="0044377F">
            <w:pPr>
              <w:pStyle w:val="Listenabsatz"/>
              <w:numPr>
                <w:ilvl w:val="0"/>
                <w:numId w:val="111"/>
              </w:numPr>
              <w:spacing w:before="60" w:line="240" w:lineRule="auto"/>
              <w:rPr>
                <w:rFonts w:cs="Arial"/>
                <w:szCs w:val="22"/>
              </w:rPr>
            </w:pPr>
            <w:r w:rsidRPr="002E618F">
              <w:rPr>
                <w:rFonts w:cs="Arial"/>
                <w:szCs w:val="22"/>
              </w:rPr>
              <w:t>Syntax analysieren (Inhaltsklärung, Deutung (</w:t>
            </w:r>
            <w:r w:rsidR="00F54B79">
              <w:rPr>
                <w:rFonts w:cs="Arial"/>
                <w:szCs w:val="22"/>
              </w:rPr>
              <w:t>z.B.</w:t>
            </w:r>
            <w:r w:rsidRPr="002E618F">
              <w:rPr>
                <w:rFonts w:cs="Arial"/>
                <w:szCs w:val="22"/>
              </w:rPr>
              <w:t xml:space="preserve"> Inversionen))</w:t>
            </w:r>
          </w:p>
          <w:p w:rsidR="00C476B5" w:rsidRPr="00F81964" w:rsidRDefault="00C476B5" w:rsidP="0044377F">
            <w:pPr>
              <w:pStyle w:val="Listenabsatz"/>
              <w:numPr>
                <w:ilvl w:val="0"/>
                <w:numId w:val="111"/>
              </w:numPr>
              <w:spacing w:before="60" w:line="240" w:lineRule="auto"/>
              <w:rPr>
                <w:rFonts w:cs="Arial"/>
              </w:rPr>
            </w:pPr>
            <w:r>
              <w:rPr>
                <w:rFonts w:cs="Arial"/>
                <w:szCs w:val="22"/>
              </w:rPr>
              <w:t>Attribute als Stimmungsträger</w:t>
            </w:r>
          </w:p>
        </w:tc>
      </w:tr>
      <w:tr w:rsidR="00C476B5"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Height w:val="397"/>
        </w:trPr>
        <w:tc>
          <w:tcPr>
            <w:tcW w:w="4993" w:type="pct"/>
            <w:gridSpan w:val="8"/>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476B5" w:rsidRPr="00291799" w:rsidRDefault="00C476B5" w:rsidP="00C476B5">
            <w:pPr>
              <w:spacing w:line="276" w:lineRule="auto"/>
              <w:jc w:val="center"/>
              <w:rPr>
                <w:rFonts w:eastAsia="Calibri" w:cs="Arial"/>
                <w:szCs w:val="22"/>
              </w:rPr>
            </w:pPr>
            <w:r>
              <w:rPr>
                <w:rFonts w:eastAsia="Calibri" w:cs="Arial"/>
                <w:b/>
                <w:bCs/>
              </w:rPr>
              <w:t>4</w:t>
            </w:r>
            <w:r w:rsidRPr="00291799">
              <w:rPr>
                <w:rFonts w:eastAsia="Calibri" w:cs="Arial"/>
                <w:b/>
                <w:bCs/>
              </w:rPr>
              <w:t>. Die Wirkung der Form einbeziehen</w:t>
            </w:r>
          </w:p>
        </w:tc>
      </w:tr>
      <w:tr w:rsidR="00C476B5"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Pr>
        <w:tc>
          <w:tcPr>
            <w:tcW w:w="1204" w:type="pct"/>
            <w:vMerge w:val="restart"/>
            <w:tcBorders>
              <w:left w:val="single" w:sz="4" w:space="0" w:color="000000"/>
              <w:bottom w:val="single" w:sz="4" w:space="0" w:color="000000"/>
            </w:tcBorders>
            <w:tcMar>
              <w:top w:w="0" w:type="dxa"/>
              <w:left w:w="108" w:type="dxa"/>
              <w:bottom w:w="0" w:type="dxa"/>
              <w:right w:w="108" w:type="dxa"/>
            </w:tcMar>
          </w:tcPr>
          <w:p w:rsidR="00C476B5" w:rsidRDefault="00C476B5" w:rsidP="00C476B5">
            <w:pPr>
              <w:rPr>
                <w:rFonts w:eastAsia="Calibri" w:cs="Arial"/>
                <w:sz w:val="18"/>
                <w:szCs w:val="18"/>
                <w:u w:val="single"/>
              </w:rPr>
            </w:pPr>
            <w:r>
              <w:rPr>
                <w:rFonts w:eastAsia="Calibri" w:cs="Arial"/>
                <w:sz w:val="18"/>
                <w:szCs w:val="18"/>
                <w:u w:val="single"/>
              </w:rPr>
              <w:t>2.1 Sprechen und Zuhören</w:t>
            </w:r>
          </w:p>
          <w:p w:rsidR="00C476B5" w:rsidRPr="00C66D00" w:rsidRDefault="00C476B5" w:rsidP="00C476B5">
            <w:pPr>
              <w:rPr>
                <w:rFonts w:eastAsia="Calibri" w:cs="Arial"/>
                <w:sz w:val="18"/>
                <w:szCs w:val="18"/>
                <w:highlight w:val="green"/>
              </w:rPr>
            </w:pPr>
            <w:r w:rsidRPr="007A6D32">
              <w:rPr>
                <w:rFonts w:eastAsia="Calibri" w:cs="Arial"/>
                <w:sz w:val="18"/>
                <w:szCs w:val="18"/>
              </w:rPr>
              <w:t>5. verschiedene Gesprächsformen (zum Beispiel Diskussion, Streitgespräch, Debatte) praktizieren</w:t>
            </w:r>
          </w:p>
          <w:p w:rsidR="00C476B5" w:rsidRDefault="00C476B5" w:rsidP="00C476B5">
            <w:pPr>
              <w:rPr>
                <w:rFonts w:eastAsia="Calibri" w:cs="Arial"/>
                <w:sz w:val="18"/>
                <w:szCs w:val="18"/>
              </w:rPr>
            </w:pPr>
            <w:r w:rsidRPr="007A6D32">
              <w:rPr>
                <w:rFonts w:eastAsia="Calibri"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C476B5" w:rsidRDefault="00C476B5" w:rsidP="00C476B5">
            <w:pPr>
              <w:rPr>
                <w:rFonts w:eastAsia="Calibri" w:cs="Arial"/>
                <w:sz w:val="18"/>
                <w:szCs w:val="18"/>
                <w:u w:val="single"/>
              </w:rPr>
            </w:pPr>
            <w:r>
              <w:rPr>
                <w:rFonts w:eastAsia="Calibri" w:cs="Arial"/>
                <w:sz w:val="18"/>
                <w:szCs w:val="18"/>
                <w:u w:val="single"/>
              </w:rPr>
              <w:t>2.2 Schreiben</w:t>
            </w:r>
          </w:p>
          <w:p w:rsidR="00C476B5" w:rsidRPr="0002686D" w:rsidRDefault="00C476B5" w:rsidP="00C476B5">
            <w:pPr>
              <w:rPr>
                <w:rFonts w:eastAsia="Calibri" w:cs="Arial"/>
                <w:sz w:val="18"/>
                <w:szCs w:val="18"/>
                <w:highlight w:val="green"/>
              </w:rPr>
            </w:pPr>
            <w:r w:rsidRPr="007A6D32">
              <w:rPr>
                <w:rFonts w:eastAsia="Calibri" w:cs="Arial"/>
                <w:sz w:val="18"/>
                <w:szCs w:val="18"/>
              </w:rPr>
              <w:t>2. einen Schreibplan erstellen: Texte zielgerecht, adressaten- und situationsbezogen konzipieren</w:t>
            </w:r>
          </w:p>
          <w:p w:rsidR="00C476B5" w:rsidRPr="0002686D" w:rsidRDefault="00C476B5" w:rsidP="00C476B5">
            <w:pPr>
              <w:rPr>
                <w:rFonts w:eastAsia="Calibri" w:cs="Arial"/>
                <w:sz w:val="18"/>
                <w:szCs w:val="18"/>
                <w:highlight w:val="green"/>
              </w:rPr>
            </w:pPr>
            <w:r w:rsidRPr="007A6D32">
              <w:rPr>
                <w:rFonts w:eastAsia="Calibri" w:cs="Arial"/>
                <w:sz w:val="18"/>
                <w:szCs w:val="18"/>
              </w:rPr>
              <w:t>4. elementare Anforderungen des Schreibens erfüllen (Regeln der Rechtschreibung, Zeichensetzung und Grammatik)</w:t>
            </w:r>
          </w:p>
          <w:p w:rsidR="00C476B5" w:rsidRPr="0002686D" w:rsidRDefault="00C476B5" w:rsidP="00C476B5">
            <w:pPr>
              <w:rPr>
                <w:rFonts w:eastAsia="Calibri" w:cs="Arial"/>
                <w:sz w:val="18"/>
                <w:szCs w:val="18"/>
                <w:highlight w:val="green"/>
              </w:rPr>
            </w:pPr>
            <w:r w:rsidRPr="007A6D32">
              <w:rPr>
                <w:rFonts w:eastAsia="Calibri" w:cs="Arial"/>
                <w:sz w:val="18"/>
                <w:szCs w:val="18"/>
              </w:rPr>
              <w:t>5. in einem angemessenen Zeitrahmen Texte in (auch handschriftlich) gut lesbarer Form anfertigen</w:t>
            </w:r>
          </w:p>
          <w:p w:rsidR="00C476B5" w:rsidRPr="0002686D" w:rsidRDefault="00C476B5" w:rsidP="00C476B5">
            <w:pPr>
              <w:rPr>
                <w:rFonts w:eastAsia="Calibri" w:cs="Arial"/>
                <w:sz w:val="18"/>
                <w:szCs w:val="18"/>
                <w:highlight w:val="green"/>
              </w:rPr>
            </w:pPr>
            <w:r w:rsidRPr="007A6D32">
              <w:rPr>
                <w:rFonts w:eastAsia="Calibri" w:cs="Arial"/>
                <w:sz w:val="18"/>
                <w:szCs w:val="18"/>
              </w:rPr>
              <w:t>7. strukturiert, verständlich und stilistisch stimmig formulieren; dabei einen differenzierten Wortschatz (auch Fachsprache, Fremdwörter (E)) verwenden</w:t>
            </w:r>
          </w:p>
          <w:p w:rsidR="00C476B5" w:rsidRPr="0002686D" w:rsidRDefault="00C476B5" w:rsidP="00C476B5">
            <w:pPr>
              <w:rPr>
                <w:rFonts w:eastAsia="Calibri" w:cs="Arial"/>
                <w:sz w:val="18"/>
                <w:szCs w:val="18"/>
                <w:highlight w:val="green"/>
              </w:rPr>
            </w:pPr>
            <w:r w:rsidRPr="007A6D32">
              <w:rPr>
                <w:rFonts w:eastAsia="Calibri" w:cs="Arial"/>
                <w:sz w:val="18"/>
                <w:szCs w:val="18"/>
              </w:rPr>
              <w:t>9. Übernahmen aus fremden Texten klar kennzeichnen (Zitat, indirekte Rede) und in den eigenen Text integrieren, Quellen benennen</w:t>
            </w:r>
          </w:p>
          <w:p w:rsidR="00C476B5" w:rsidRPr="0002686D" w:rsidRDefault="00C476B5" w:rsidP="00C476B5">
            <w:pPr>
              <w:rPr>
                <w:rFonts w:eastAsia="Calibri" w:cs="Arial"/>
                <w:sz w:val="18"/>
                <w:szCs w:val="18"/>
                <w:highlight w:val="green"/>
              </w:rPr>
            </w:pPr>
            <w:r w:rsidRPr="007A6D32">
              <w:rPr>
                <w:rFonts w:eastAsia="Calibri" w:cs="Arial"/>
                <w:sz w:val="18"/>
                <w:szCs w:val="18"/>
              </w:rPr>
              <w:t>13. den Inhalt auch längerer Texte knapp, eigenständig und adressatenorientiert wiedergeben</w:t>
            </w:r>
          </w:p>
          <w:p w:rsidR="00C476B5" w:rsidRPr="0002686D" w:rsidRDefault="00C476B5" w:rsidP="00C476B5">
            <w:pPr>
              <w:rPr>
                <w:rFonts w:eastAsia="Calibri" w:cs="Arial"/>
                <w:sz w:val="18"/>
                <w:szCs w:val="18"/>
                <w:highlight w:val="green"/>
              </w:rPr>
            </w:pPr>
            <w:r w:rsidRPr="007A6D32">
              <w:rPr>
                <w:rFonts w:eastAsia="Calibri" w:cs="Arial"/>
                <w:sz w:val="18"/>
                <w:szCs w:val="18"/>
              </w:rPr>
              <w:t>17. in sachlichem Stil verständlich formulieren</w:t>
            </w:r>
          </w:p>
          <w:p w:rsidR="00C476B5" w:rsidRPr="0002686D" w:rsidRDefault="00C476B5" w:rsidP="00C476B5">
            <w:pPr>
              <w:rPr>
                <w:rFonts w:eastAsia="Calibri" w:cs="Arial"/>
                <w:sz w:val="18"/>
                <w:szCs w:val="18"/>
                <w:highlight w:val="green"/>
              </w:rPr>
            </w:pPr>
            <w:r w:rsidRPr="007A6D32">
              <w:rPr>
                <w:rFonts w:eastAsia="Calibri" w:cs="Arial"/>
                <w:sz w:val="18"/>
                <w:szCs w:val="18"/>
              </w:rPr>
              <w:t>19. Thesen formulieren</w:t>
            </w:r>
          </w:p>
          <w:p w:rsidR="00C476B5" w:rsidRPr="0002686D" w:rsidRDefault="00C476B5" w:rsidP="00C476B5">
            <w:pPr>
              <w:rPr>
                <w:rFonts w:eastAsia="Calibri" w:cs="Arial"/>
                <w:sz w:val="18"/>
                <w:szCs w:val="18"/>
                <w:highlight w:val="green"/>
              </w:rPr>
            </w:pPr>
            <w:r w:rsidRPr="007A6D32">
              <w:rPr>
                <w:rFonts w:eastAsia="Calibri" w:cs="Arial"/>
                <w:sz w:val="18"/>
                <w:szCs w:val="18"/>
              </w:rPr>
              <w:t>20. Argumente mit plausibler Begründung formulieren und durch geeignete Belege, Beispiele und Beweise stützen</w:t>
            </w:r>
          </w:p>
          <w:p w:rsidR="00C476B5" w:rsidRPr="0002686D" w:rsidRDefault="00C476B5" w:rsidP="00C476B5">
            <w:pPr>
              <w:rPr>
                <w:rFonts w:eastAsia="Calibri" w:cs="Arial"/>
                <w:sz w:val="18"/>
                <w:szCs w:val="18"/>
                <w:highlight w:val="green"/>
              </w:rPr>
            </w:pPr>
            <w:r w:rsidRPr="007A6D32">
              <w:rPr>
                <w:rFonts w:eastAsia="Calibri" w:cs="Arial"/>
                <w:sz w:val="18"/>
                <w:szCs w:val="18"/>
              </w:rPr>
              <w:t>25. die formale und sprachlich stilistische Gestaltungsweise von Texten und deren Wirkung an Beispielen darstellen (zum Beispiel sprachliche Bilder deuten, Dialoge analysieren (E))</w:t>
            </w:r>
          </w:p>
          <w:p w:rsidR="00C476B5" w:rsidRPr="0002686D" w:rsidRDefault="00C476B5" w:rsidP="00C476B5">
            <w:pPr>
              <w:rPr>
                <w:rFonts w:eastAsia="Calibri" w:cs="Arial"/>
                <w:sz w:val="18"/>
                <w:szCs w:val="18"/>
                <w:highlight w:val="green"/>
              </w:rPr>
            </w:pPr>
            <w:r w:rsidRPr="007A6D32">
              <w:rPr>
                <w:rFonts w:eastAsia="Calibri" w:cs="Arial"/>
                <w:sz w:val="18"/>
                <w:szCs w:val="18"/>
              </w:rPr>
              <w:t>26. Textdeutungen begründen und belegen; Texte analytisch interpretieren und dabei auch gattungs- und epochenspezifische (E) Merkmale einbeziehen</w:t>
            </w:r>
          </w:p>
          <w:p w:rsidR="00C476B5" w:rsidRPr="0002686D" w:rsidRDefault="00C476B5" w:rsidP="00C476B5">
            <w:pPr>
              <w:rPr>
                <w:rFonts w:eastAsia="Calibri" w:cs="Arial"/>
                <w:sz w:val="18"/>
                <w:szCs w:val="18"/>
                <w:highlight w:val="green"/>
              </w:rPr>
            </w:pPr>
            <w:r w:rsidRPr="007A6D32">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C476B5" w:rsidRPr="0002686D" w:rsidRDefault="00C476B5" w:rsidP="00C476B5">
            <w:pPr>
              <w:rPr>
                <w:rFonts w:eastAsia="Calibri" w:cs="Arial"/>
                <w:sz w:val="18"/>
                <w:szCs w:val="18"/>
                <w:highlight w:val="green"/>
              </w:rPr>
            </w:pPr>
            <w:r w:rsidRPr="007A6D32">
              <w:rPr>
                <w:rFonts w:eastAsia="Calibri" w:cs="Arial"/>
                <w:sz w:val="18"/>
                <w:szCs w:val="18"/>
              </w:rPr>
              <w:t>37. Strategien zur Überprüfung der sprachlichen Richtigkeit und Rechtschreibung anwenden</w:t>
            </w:r>
          </w:p>
          <w:p w:rsidR="00C476B5" w:rsidRPr="0002686D" w:rsidRDefault="00C476B5" w:rsidP="00C476B5">
            <w:pPr>
              <w:rPr>
                <w:rFonts w:eastAsia="Calibri" w:cs="Arial"/>
                <w:sz w:val="18"/>
                <w:szCs w:val="18"/>
                <w:highlight w:val="green"/>
              </w:rPr>
            </w:pPr>
            <w:r w:rsidRPr="007A6D32">
              <w:rPr>
                <w:rFonts w:eastAsia="Calibri" w:cs="Arial"/>
                <w:sz w:val="18"/>
                <w:szCs w:val="18"/>
              </w:rPr>
              <w:t xml:space="preserve">38. kritische Beobachtungen in konkrete Verbesserungsansätze und </w:t>
            </w:r>
            <w:r w:rsidRPr="007A6D32">
              <w:rPr>
                <w:rFonts w:ascii="MS Gothic" w:eastAsia="MS Gothic" w:hAnsi="MS Gothic" w:cs="MS Gothic" w:hint="eastAsia"/>
                <w:sz w:val="18"/>
                <w:szCs w:val="18"/>
              </w:rPr>
              <w:t>‑</w:t>
            </w:r>
            <w:r w:rsidRPr="007A6D32">
              <w:rPr>
                <w:rFonts w:eastAsia="Calibri" w:cs="Arial"/>
                <w:sz w:val="18"/>
                <w:szCs w:val="18"/>
              </w:rPr>
              <w:t>vorschläge umsetzen</w:t>
            </w:r>
          </w:p>
          <w:p w:rsidR="00C476B5" w:rsidRDefault="00C476B5" w:rsidP="00C476B5">
            <w:pPr>
              <w:rPr>
                <w:rFonts w:eastAsia="Calibri" w:cs="Arial"/>
                <w:sz w:val="18"/>
                <w:szCs w:val="18"/>
              </w:rPr>
            </w:pPr>
            <w:r w:rsidRPr="007A6D32">
              <w:rPr>
                <w:rFonts w:eastAsia="Calibri" w:cs="Arial"/>
                <w:sz w:val="18"/>
                <w:szCs w:val="18"/>
              </w:rPr>
              <w:t>39. Texte inhaltlich und sprachlich überarbeiten und dazu geeignete Methoden und Sozi</w:t>
            </w:r>
            <w:r>
              <w:rPr>
                <w:rFonts w:eastAsia="Calibri" w:cs="Arial"/>
                <w:sz w:val="18"/>
                <w:szCs w:val="18"/>
              </w:rPr>
              <w:t xml:space="preserve">alformen </w:t>
            </w:r>
            <w:r w:rsidRPr="007A6D32">
              <w:rPr>
                <w:rFonts w:eastAsia="Calibri" w:cs="Arial"/>
                <w:sz w:val="18"/>
                <w:szCs w:val="18"/>
              </w:rPr>
              <w:t>(zum Beispiel Schreibkonferenz) nutzen</w:t>
            </w:r>
          </w:p>
          <w:p w:rsidR="00C476B5" w:rsidRPr="000F5624" w:rsidRDefault="00C476B5" w:rsidP="00C476B5">
            <w:pPr>
              <w:rPr>
                <w:rFonts w:eastAsia="Calibri" w:cs="Arial"/>
                <w:sz w:val="18"/>
                <w:szCs w:val="18"/>
                <w:u w:val="single"/>
              </w:rPr>
            </w:pPr>
            <w:r w:rsidRPr="000F5624">
              <w:rPr>
                <w:rFonts w:eastAsia="Calibri" w:cs="Arial"/>
                <w:sz w:val="18"/>
                <w:szCs w:val="18"/>
                <w:u w:val="single"/>
              </w:rPr>
              <w:t>2.3 Lesen</w:t>
            </w:r>
          </w:p>
          <w:p w:rsidR="00C476B5" w:rsidRPr="0002686D" w:rsidRDefault="00C476B5" w:rsidP="00C476B5">
            <w:pPr>
              <w:rPr>
                <w:rFonts w:eastAsia="Calibri" w:cs="Arial"/>
                <w:sz w:val="18"/>
                <w:szCs w:val="18"/>
                <w:highlight w:val="green"/>
              </w:rPr>
            </w:pPr>
            <w:r w:rsidRPr="007A6D32">
              <w:rPr>
                <w:rFonts w:eastAsia="Calibri" w:cs="Arial"/>
                <w:sz w:val="18"/>
                <w:szCs w:val="18"/>
              </w:rPr>
              <w:t>1. unterschiedliche Lesetechniken anwenden und nutzen (zum Beispiel diagonal, selektiv, navigierend (E))</w:t>
            </w:r>
          </w:p>
          <w:p w:rsidR="00C476B5" w:rsidRPr="0002686D" w:rsidRDefault="00C476B5" w:rsidP="00C476B5">
            <w:pPr>
              <w:rPr>
                <w:rFonts w:eastAsia="Calibri" w:cs="Arial"/>
                <w:sz w:val="18"/>
                <w:szCs w:val="18"/>
                <w:highlight w:val="green"/>
              </w:rPr>
            </w:pPr>
            <w:r w:rsidRPr="007A6D32">
              <w:rPr>
                <w:rFonts w:eastAsia="Calibri" w:cs="Arial"/>
                <w:sz w:val="18"/>
                <w:szCs w:val="18"/>
              </w:rPr>
              <w:t>2. flüssig und sinnbezogen lesen und vorlesen</w:t>
            </w:r>
          </w:p>
          <w:p w:rsidR="00C476B5" w:rsidRPr="0002686D" w:rsidRDefault="00C476B5" w:rsidP="00C476B5">
            <w:pPr>
              <w:rPr>
                <w:rFonts w:eastAsia="Calibri" w:cs="Arial"/>
                <w:sz w:val="18"/>
                <w:szCs w:val="18"/>
                <w:highlight w:val="green"/>
              </w:rPr>
            </w:pPr>
            <w:r w:rsidRPr="007A6D32">
              <w:rPr>
                <w:rFonts w:eastAsia="Calibri" w:cs="Arial"/>
                <w:sz w:val="18"/>
                <w:szCs w:val="18"/>
              </w:rPr>
              <w:t>5. Zusammenhänge zwischen Teilaspekten und Textganzem herstellen</w:t>
            </w:r>
          </w:p>
          <w:p w:rsidR="00C476B5" w:rsidRPr="0002686D" w:rsidRDefault="00C476B5" w:rsidP="00C476B5">
            <w:pPr>
              <w:rPr>
                <w:rFonts w:eastAsia="Calibri" w:cs="Arial"/>
                <w:sz w:val="18"/>
                <w:szCs w:val="18"/>
                <w:highlight w:val="green"/>
              </w:rPr>
            </w:pPr>
            <w:r w:rsidRPr="007A6D32">
              <w:rPr>
                <w:rFonts w:eastAsia="Calibri" w:cs="Arial"/>
                <w:sz w:val="18"/>
                <w:szCs w:val="18"/>
              </w:rPr>
              <w:t>6. Deutungshypothesen entwickeln, begründen, am Text belegen und überprüfen (E)</w:t>
            </w:r>
          </w:p>
          <w:p w:rsidR="00C476B5" w:rsidRPr="0002686D" w:rsidRDefault="00C476B5" w:rsidP="00C476B5">
            <w:pPr>
              <w:rPr>
                <w:rFonts w:eastAsia="Calibri" w:cs="Arial"/>
                <w:sz w:val="18"/>
                <w:szCs w:val="18"/>
                <w:highlight w:val="green"/>
              </w:rPr>
            </w:pPr>
            <w:r w:rsidRPr="007A6D32">
              <w:rPr>
                <w:rFonts w:eastAsia="Calibri" w:cs="Arial"/>
                <w:sz w:val="18"/>
                <w:szCs w:val="18"/>
              </w:rPr>
              <w:t>7. Interpretations- und Analysemethoden anwenden, reflektieren und für ihr Textverständnis nutzen</w:t>
            </w:r>
          </w:p>
          <w:p w:rsidR="00C476B5" w:rsidRPr="0002686D" w:rsidRDefault="00C476B5" w:rsidP="00C476B5">
            <w:pPr>
              <w:rPr>
                <w:rFonts w:eastAsia="Calibri" w:cs="Arial"/>
                <w:sz w:val="18"/>
                <w:szCs w:val="18"/>
                <w:highlight w:val="green"/>
              </w:rPr>
            </w:pPr>
            <w:r w:rsidRPr="007A6D32">
              <w:rPr>
                <w:rFonts w:eastAsia="Calibri" w:cs="Arial"/>
                <w:sz w:val="18"/>
                <w:szCs w:val="18"/>
              </w:rPr>
              <w:t>8. sprachliche Gestaltungsmittel in ihren Wirkungszusammenhängen erkennen, dabei die ästhetische Qualität eines Textes erfassen und ihn als gestaltetes Produkt begreifen</w:t>
            </w:r>
          </w:p>
          <w:p w:rsidR="00C476B5" w:rsidRPr="0002686D" w:rsidRDefault="00C476B5" w:rsidP="00C476B5">
            <w:pPr>
              <w:rPr>
                <w:rFonts w:eastAsia="Calibri" w:cs="Arial"/>
                <w:sz w:val="18"/>
                <w:szCs w:val="18"/>
                <w:highlight w:val="green"/>
              </w:rPr>
            </w:pPr>
            <w:r w:rsidRPr="007A6D32">
              <w:rPr>
                <w:rFonts w:eastAsia="Calibri" w:cs="Arial"/>
                <w:sz w:val="18"/>
                <w:szCs w:val="18"/>
              </w:rPr>
              <w:t>9. die Perspektivgebundenheit von Texten erkennen und beschreiben und dabei gegebenenfalls den historischen und medialen Kontext berücksichtigen</w:t>
            </w:r>
          </w:p>
          <w:p w:rsidR="00C476B5" w:rsidRPr="0002686D" w:rsidRDefault="00C476B5" w:rsidP="00C476B5">
            <w:pPr>
              <w:rPr>
                <w:rFonts w:eastAsia="Calibri" w:cs="Arial"/>
                <w:sz w:val="18"/>
                <w:szCs w:val="18"/>
                <w:highlight w:val="green"/>
              </w:rPr>
            </w:pPr>
            <w:r w:rsidRPr="007A6D32">
              <w:rPr>
                <w:rFonts w:eastAsia="Calibri" w:cs="Arial"/>
                <w:sz w:val="18"/>
                <w:szCs w:val="18"/>
              </w:rPr>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C476B5" w:rsidRPr="0002686D" w:rsidRDefault="00C476B5" w:rsidP="00C476B5">
            <w:pPr>
              <w:rPr>
                <w:rFonts w:eastAsia="Calibri" w:cs="Arial"/>
                <w:sz w:val="18"/>
                <w:szCs w:val="18"/>
                <w:highlight w:val="green"/>
              </w:rPr>
            </w:pPr>
            <w:r w:rsidRPr="007A6D32">
              <w:rPr>
                <w:rFonts w:eastAsia="Calibri" w:cs="Arial"/>
                <w:sz w:val="18"/>
                <w:szCs w:val="18"/>
              </w:rPr>
              <w:t>12. Mehrdeutigkeit als Merkmal literarischer Texte erkennen (E)</w:t>
            </w:r>
          </w:p>
          <w:p w:rsidR="00C476B5" w:rsidRPr="0002686D" w:rsidRDefault="00C476B5" w:rsidP="00C476B5">
            <w:pPr>
              <w:rPr>
                <w:rFonts w:eastAsia="Calibri" w:cs="Arial"/>
                <w:sz w:val="18"/>
                <w:szCs w:val="18"/>
                <w:highlight w:val="green"/>
              </w:rPr>
            </w:pPr>
            <w:r w:rsidRPr="007A6D32">
              <w:rPr>
                <w:rFonts w:eastAsia="Calibri" w:cs="Arial"/>
                <w:sz w:val="18"/>
                <w:szCs w:val="18"/>
              </w:rPr>
              <w:t>23. Textverstehen als dynamischen Prozess der Bedeutungsgenerierung reflektieren</w:t>
            </w:r>
          </w:p>
          <w:p w:rsidR="00C476B5" w:rsidRPr="00DE0C92" w:rsidRDefault="00C476B5" w:rsidP="00C476B5">
            <w:pPr>
              <w:rPr>
                <w:rFonts w:eastAsia="Calibri" w:cs="Arial"/>
                <w:sz w:val="18"/>
                <w:szCs w:val="18"/>
              </w:rPr>
            </w:pPr>
            <w:r w:rsidRPr="007A6D32">
              <w:rPr>
                <w:rFonts w:eastAsia="Calibri" w:cs="Arial"/>
                <w:sz w:val="18"/>
                <w:szCs w:val="18"/>
              </w:rPr>
              <w:t>25. ihre Leseerfahrungen und ihr Vorwissen (zum Beispiel Kenntnisse der Sekundärliteratur (E)) für die Erschließung zunehmend komplexer Texte gezielt nutzen und in die Kontextualisierung literarischer Werke einbeziehen (E)</w:t>
            </w:r>
          </w:p>
        </w:tc>
        <w:tc>
          <w:tcPr>
            <w:tcW w:w="1242" w:type="pct"/>
            <w:gridSpan w:val="2"/>
            <w:tcBorders>
              <w:left w:val="single" w:sz="4" w:space="0" w:color="000000"/>
              <w:bottom w:val="single" w:sz="4" w:space="0" w:color="000000"/>
            </w:tcBorders>
            <w:tcMar>
              <w:top w:w="0" w:type="dxa"/>
              <w:left w:w="108" w:type="dxa"/>
              <w:bottom w:w="0" w:type="dxa"/>
              <w:right w:w="108" w:type="dxa"/>
            </w:tcMar>
          </w:tcPr>
          <w:p w:rsidR="00C476B5" w:rsidRPr="0002686D" w:rsidRDefault="00C476B5" w:rsidP="005E6676">
            <w:pPr>
              <w:rPr>
                <w:sz w:val="18"/>
                <w:szCs w:val="18"/>
                <w:u w:val="single"/>
              </w:rPr>
            </w:pPr>
            <w:r>
              <w:rPr>
                <w:sz w:val="18"/>
                <w:szCs w:val="18"/>
                <w:u w:val="single"/>
              </w:rPr>
              <w:t>3</w:t>
            </w:r>
            <w:r w:rsidRPr="0002686D">
              <w:rPr>
                <w:sz w:val="18"/>
                <w:szCs w:val="18"/>
                <w:u w:val="single"/>
              </w:rPr>
              <w:t>.2.1.1 Literarische Texte</w:t>
            </w:r>
          </w:p>
          <w:p w:rsidR="00C476B5" w:rsidRPr="005F4093" w:rsidRDefault="00C476B5" w:rsidP="00BD6DD8">
            <w:pPr>
              <w:rPr>
                <w:rFonts w:eastAsia="Calibri" w:cs="Arial"/>
                <w:sz w:val="18"/>
                <w:szCs w:val="18"/>
              </w:rPr>
            </w:pPr>
            <w:r w:rsidRPr="005F4093">
              <w:rPr>
                <w:rFonts w:eastAsia="Calibri" w:cs="Arial"/>
                <w:sz w:val="18"/>
                <w:szCs w:val="18"/>
              </w:rPr>
              <w:t>(3G</w:t>
            </w:r>
            <w:r w:rsidR="00BD6DD8">
              <w:rPr>
                <w:rFonts w:eastAsia="Calibri" w:cs="Arial"/>
                <w:sz w:val="18"/>
                <w:szCs w:val="18"/>
              </w:rPr>
              <w:t>M)</w:t>
            </w:r>
            <w:r w:rsidRPr="005F4093">
              <w:rPr>
                <w:rFonts w:eastAsia="Calibri" w:cs="Arial"/>
                <w:sz w:val="18"/>
                <w:szCs w:val="18"/>
              </w:rPr>
              <w:t xml:space="preserve"> Inhalte von Texten herausarbeiten</w:t>
            </w:r>
            <w:r w:rsidR="00BD6DD8">
              <w:rPr>
                <w:rFonts w:eastAsia="Calibri" w:cs="Arial"/>
                <w:sz w:val="18"/>
                <w:szCs w:val="18"/>
              </w:rPr>
              <w:t xml:space="preserve"> M:</w:t>
            </w:r>
            <w:r w:rsidRPr="005F4093">
              <w:rPr>
                <w:rFonts w:eastAsia="Calibri" w:cs="Arial"/>
                <w:sz w:val="18"/>
                <w:szCs w:val="18"/>
              </w:rPr>
              <w:t xml:space="preserve"> und dazu aussagekräftige Textbelege auswählen und zitieren</w:t>
            </w:r>
          </w:p>
          <w:p w:rsidR="00C476B5" w:rsidRPr="005F4093" w:rsidRDefault="00C476B5" w:rsidP="005E6676">
            <w:pPr>
              <w:rPr>
                <w:rFonts w:eastAsia="Calibri" w:cs="Arial"/>
                <w:sz w:val="18"/>
                <w:szCs w:val="18"/>
              </w:rPr>
            </w:pPr>
            <w:r w:rsidRPr="005F4093">
              <w:rPr>
                <w:rFonts w:eastAsia="Calibri" w:cs="Arial"/>
                <w:sz w:val="18"/>
                <w:szCs w:val="18"/>
              </w:rPr>
              <w:t>(3E) Inhalte von Texten herausarbeiten und zusammenfassen; dazu aussagekräftige Textbelege auswählen</w:t>
            </w:r>
          </w:p>
          <w:p w:rsidR="00C476B5" w:rsidRPr="005F4093" w:rsidRDefault="00C476B5" w:rsidP="005E6676">
            <w:pPr>
              <w:rPr>
                <w:rFonts w:eastAsia="Calibri" w:cs="Arial"/>
                <w:sz w:val="18"/>
                <w:szCs w:val="18"/>
              </w:rPr>
            </w:pPr>
            <w:r w:rsidRPr="005F4093">
              <w:rPr>
                <w:rFonts w:eastAsia="Calibri" w:cs="Arial"/>
                <w:sz w:val="18"/>
                <w:szCs w:val="18"/>
              </w:rPr>
              <w:t>(6M) das Thema eines Textes benennen</w:t>
            </w:r>
          </w:p>
          <w:p w:rsidR="00C476B5" w:rsidRPr="005F4093" w:rsidRDefault="00C476B5" w:rsidP="005E6676">
            <w:pPr>
              <w:rPr>
                <w:rFonts w:eastAsia="Calibri" w:cs="Arial"/>
                <w:sz w:val="18"/>
                <w:szCs w:val="18"/>
              </w:rPr>
            </w:pPr>
            <w:r w:rsidRPr="005F4093">
              <w:rPr>
                <w:rFonts w:eastAsia="Calibri" w:cs="Arial"/>
                <w:sz w:val="18"/>
                <w:szCs w:val="18"/>
              </w:rPr>
              <w:t>(6E) das Thema eines Textes bestimmen und benennen</w:t>
            </w:r>
          </w:p>
          <w:p w:rsidR="00C476B5" w:rsidRPr="005F4093" w:rsidRDefault="00C476B5" w:rsidP="005E6676">
            <w:pPr>
              <w:rPr>
                <w:rFonts w:eastAsia="Calibri" w:cs="Arial"/>
                <w:sz w:val="18"/>
                <w:szCs w:val="18"/>
              </w:rPr>
            </w:pPr>
            <w:r w:rsidRPr="005F4093">
              <w:rPr>
                <w:rFonts w:eastAsia="Calibri" w:cs="Arial"/>
                <w:sz w:val="18"/>
                <w:szCs w:val="18"/>
              </w:rPr>
              <w:t>(7G) wesentliche Elemente eines Textes bestimmen (Figuren, Handlung, Konfliktverlauf, Raum- und Zeitdarstellung)</w:t>
            </w:r>
          </w:p>
          <w:p w:rsidR="00C476B5" w:rsidRPr="005F4093" w:rsidRDefault="00C476B5" w:rsidP="005E6676">
            <w:pPr>
              <w:rPr>
                <w:rFonts w:eastAsia="Calibri" w:cs="Arial"/>
                <w:sz w:val="18"/>
                <w:szCs w:val="18"/>
              </w:rPr>
            </w:pPr>
            <w:r w:rsidRPr="005F4093">
              <w:rPr>
                <w:rFonts w:eastAsia="Calibri" w:cs="Arial"/>
                <w:sz w:val="18"/>
                <w:szCs w:val="18"/>
              </w:rPr>
              <w:t>(7M) wesentliche Elemente eines Textes bestimmen und in ihrer Funktion beschreiben (Titel, Handlungsverlauf, Figuren und Figurenkonstellation, Konfliktverlauf, Raum- und Zeitdarstellung)</w:t>
            </w:r>
          </w:p>
          <w:p w:rsidR="00C476B5" w:rsidRPr="005F4093" w:rsidRDefault="00C476B5" w:rsidP="00BD6DD8">
            <w:pPr>
              <w:rPr>
                <w:rFonts w:eastAsia="Calibri" w:cs="Arial"/>
                <w:sz w:val="18"/>
                <w:szCs w:val="18"/>
              </w:rPr>
            </w:pPr>
            <w:r w:rsidRPr="005F4093">
              <w:rPr>
                <w:rFonts w:eastAsia="Calibri" w:cs="Arial"/>
                <w:sz w:val="18"/>
                <w:szCs w:val="18"/>
              </w:rPr>
              <w:t>(7E) wesentliche Elemente eines Textes bestimmen, analysieren und in ihrer Funktion beschreiben (Titel, Aufbau, Handlungs- und Konfliktverlauf, Figuren und Figurenkonstellation, Raum- und Zeitgestaltung, Motive, Symbole)</w:t>
            </w:r>
          </w:p>
          <w:p w:rsidR="00C476B5" w:rsidRPr="005F4093" w:rsidRDefault="00C476B5" w:rsidP="005E6676">
            <w:pPr>
              <w:rPr>
                <w:rFonts w:eastAsia="Calibri" w:cs="Arial"/>
                <w:sz w:val="18"/>
                <w:szCs w:val="18"/>
              </w:rPr>
            </w:pPr>
            <w:r w:rsidRPr="005F4093">
              <w:rPr>
                <w:rFonts w:eastAsia="Calibri" w:cs="Arial"/>
                <w:sz w:val="18"/>
                <w:szCs w:val="18"/>
              </w:rPr>
              <w:t>(12</w:t>
            </w:r>
            <w:r w:rsidR="00BD6DD8">
              <w:rPr>
                <w:rFonts w:eastAsia="Calibri" w:cs="Arial"/>
                <w:sz w:val="18"/>
                <w:szCs w:val="18"/>
              </w:rPr>
              <w:t>G</w:t>
            </w:r>
            <w:r w:rsidRPr="005F4093">
              <w:rPr>
                <w:rFonts w:eastAsia="Calibri" w:cs="Arial"/>
                <w:sz w:val="18"/>
                <w:szCs w:val="18"/>
              </w:rPr>
              <w:t xml:space="preserve">M) Deutungen eines Textes entwickeln, begründen, am Text belegen </w:t>
            </w:r>
            <w:r w:rsidR="00BD6DD8">
              <w:rPr>
                <w:rFonts w:eastAsia="Calibri" w:cs="Arial"/>
                <w:sz w:val="18"/>
                <w:szCs w:val="18"/>
              </w:rPr>
              <w:t xml:space="preserve">M: </w:t>
            </w:r>
            <w:r w:rsidRPr="005F4093">
              <w:rPr>
                <w:rFonts w:eastAsia="Calibri" w:cs="Arial"/>
                <w:sz w:val="18"/>
                <w:szCs w:val="18"/>
              </w:rPr>
              <w:t>und mit anderen Deutungen vergleichen</w:t>
            </w:r>
          </w:p>
          <w:p w:rsidR="00C476B5" w:rsidRPr="005F4093" w:rsidRDefault="00C476B5" w:rsidP="005E6676">
            <w:pPr>
              <w:rPr>
                <w:rFonts w:eastAsia="Calibri" w:cs="Arial"/>
                <w:sz w:val="18"/>
                <w:szCs w:val="18"/>
              </w:rPr>
            </w:pPr>
            <w:r w:rsidRPr="005F4093">
              <w:rPr>
                <w:rFonts w:eastAsia="Calibri" w:cs="Arial"/>
                <w:sz w:val="18"/>
                <w:szCs w:val="18"/>
              </w:rPr>
              <w:t>(12E) Deutungen eines Textes entwickeln und formulieren (auch mithilfe von Deutungshypothesen); das eigene Textverständnis erläutern, begründen und am Text belegen</w:t>
            </w:r>
          </w:p>
          <w:p w:rsidR="00C476B5" w:rsidRPr="005F4093" w:rsidRDefault="00C476B5" w:rsidP="005E6676">
            <w:pPr>
              <w:rPr>
                <w:rFonts w:eastAsia="Calibri" w:cs="Arial"/>
                <w:sz w:val="18"/>
                <w:szCs w:val="18"/>
              </w:rPr>
            </w:pPr>
            <w:r w:rsidRPr="005F4093">
              <w:rPr>
                <w:rFonts w:eastAsia="Calibri" w:cs="Arial"/>
                <w:sz w:val="18"/>
                <w:szCs w:val="18"/>
              </w:rPr>
              <w:t>(13GM) Vorwissen aktivieren</w:t>
            </w:r>
          </w:p>
          <w:p w:rsidR="00C476B5" w:rsidRPr="005F4093" w:rsidRDefault="00C476B5" w:rsidP="005E6676">
            <w:pPr>
              <w:rPr>
                <w:rFonts w:eastAsia="Calibri" w:cs="Arial"/>
                <w:sz w:val="18"/>
                <w:szCs w:val="18"/>
              </w:rPr>
            </w:pPr>
            <w:r w:rsidRPr="005F4093">
              <w:rPr>
                <w:rFonts w:eastAsia="Calibri" w:cs="Arial"/>
                <w:sz w:val="18"/>
                <w:szCs w:val="18"/>
              </w:rPr>
              <w:t>(13E) Vorwissen für ihr Textverstehen nutzen</w:t>
            </w:r>
          </w:p>
          <w:p w:rsidR="00C476B5" w:rsidRPr="005F4093" w:rsidRDefault="00C476B5" w:rsidP="005E6676">
            <w:pPr>
              <w:rPr>
                <w:rFonts w:eastAsia="Calibri" w:cs="Arial"/>
                <w:sz w:val="18"/>
                <w:szCs w:val="18"/>
              </w:rPr>
            </w:pPr>
            <w:r w:rsidRPr="005F4093">
              <w:rPr>
                <w:rFonts w:eastAsia="Calibri" w:cs="Arial"/>
                <w:sz w:val="18"/>
                <w:szCs w:val="18"/>
              </w:rPr>
              <w:t>(14GME) für ihr Textverstehen Quellen nutzen (Lexika, Wörterbücher, Internet)</w:t>
            </w:r>
          </w:p>
          <w:p w:rsidR="00C476B5" w:rsidRPr="005F4093" w:rsidRDefault="00C476B5" w:rsidP="005E6676">
            <w:pPr>
              <w:rPr>
                <w:rFonts w:eastAsia="Calibri" w:cs="Arial"/>
                <w:sz w:val="18"/>
                <w:szCs w:val="18"/>
              </w:rPr>
            </w:pPr>
            <w:r w:rsidRPr="005F4093">
              <w:rPr>
                <w:rFonts w:eastAsia="Calibri" w:cs="Arial"/>
                <w:sz w:val="18"/>
                <w:szCs w:val="18"/>
              </w:rPr>
              <w:t>(18E) die Mehrdeutigkeit von literarischen Texten erkennen und in Grundzügen erläutern</w:t>
            </w:r>
          </w:p>
          <w:p w:rsidR="00C476B5" w:rsidRPr="005F4093" w:rsidRDefault="00C476B5" w:rsidP="005E6676">
            <w:pPr>
              <w:rPr>
                <w:rFonts w:eastAsia="Calibri" w:cs="Arial"/>
                <w:sz w:val="18"/>
                <w:szCs w:val="18"/>
              </w:rPr>
            </w:pPr>
            <w:r w:rsidRPr="005F4093">
              <w:rPr>
                <w:rFonts w:eastAsia="Calibri" w:cs="Arial"/>
                <w:sz w:val="18"/>
                <w:szCs w:val="18"/>
              </w:rPr>
              <w:t>(19E) die Wirkung eines Textes beschreiben und begründen (Textteile und Textganzes)</w:t>
            </w:r>
          </w:p>
          <w:p w:rsidR="00C476B5" w:rsidRPr="005F4093" w:rsidRDefault="00C476B5" w:rsidP="005E6676">
            <w:pPr>
              <w:rPr>
                <w:rFonts w:eastAsia="Calibri" w:cs="Arial"/>
                <w:sz w:val="18"/>
                <w:szCs w:val="18"/>
              </w:rPr>
            </w:pPr>
            <w:r w:rsidRPr="005F4093">
              <w:rPr>
                <w:rFonts w:eastAsia="Calibri" w:cs="Arial"/>
                <w:sz w:val="18"/>
                <w:szCs w:val="18"/>
              </w:rPr>
              <w:t>(20GM) Bezüge zwischen Text, Entstehungszeit und Leben des Autors/​der Autorin herstellen und dieses Wissen zum Textverstehen nutzen</w:t>
            </w:r>
          </w:p>
          <w:p w:rsidR="00C476B5" w:rsidRPr="005F4093" w:rsidRDefault="00C476B5" w:rsidP="005E6676">
            <w:pPr>
              <w:rPr>
                <w:rFonts w:eastAsia="Calibri" w:cs="Arial"/>
                <w:sz w:val="18"/>
                <w:szCs w:val="18"/>
              </w:rPr>
            </w:pPr>
            <w:r w:rsidRPr="005F4093">
              <w:rPr>
                <w:rFonts w:eastAsia="Calibri" w:cs="Arial"/>
                <w:sz w:val="18"/>
                <w:szCs w:val="18"/>
              </w:rPr>
              <w:t xml:space="preserve">(20E) exemplarisch historische Kontexte in ihr Verständnis von Texten einbeziehen (auch Mittelalter), indem sie Bezüge zu Entstehungszeit und </w:t>
            </w:r>
            <w:r w:rsidRPr="005F4093">
              <w:rPr>
                <w:rFonts w:ascii="MS Gothic" w:eastAsia="MS Gothic" w:hAnsi="MS Gothic" w:cs="MS Gothic" w:hint="eastAsia"/>
                <w:sz w:val="18"/>
                <w:szCs w:val="18"/>
              </w:rPr>
              <w:t>‑</w:t>
            </w:r>
            <w:r w:rsidRPr="005F4093">
              <w:rPr>
                <w:rFonts w:eastAsia="Calibri" w:cs="Arial"/>
                <w:sz w:val="18"/>
                <w:szCs w:val="18"/>
              </w:rPr>
              <w:t>bedingungen herstellen</w:t>
            </w:r>
          </w:p>
          <w:p w:rsidR="00C476B5" w:rsidRPr="005F4093" w:rsidRDefault="00C476B5" w:rsidP="005E6676">
            <w:pPr>
              <w:rPr>
                <w:rFonts w:eastAsia="Calibri" w:cs="Arial"/>
                <w:sz w:val="18"/>
                <w:szCs w:val="18"/>
              </w:rPr>
            </w:pPr>
            <w:r w:rsidRPr="005F4093">
              <w:rPr>
                <w:rFonts w:eastAsia="Calibri" w:cs="Arial"/>
                <w:sz w:val="18"/>
                <w:szCs w:val="18"/>
              </w:rPr>
              <w:t xml:space="preserve">(21) vergleichend eigene und literarische Lebenswelten beschreiben </w:t>
            </w:r>
            <w:r w:rsidR="002E2C38">
              <w:rPr>
                <w:rFonts w:eastAsia="Calibri" w:cs="Arial"/>
                <w:sz w:val="18"/>
                <w:szCs w:val="18"/>
              </w:rPr>
              <w:t xml:space="preserve">und </w:t>
            </w:r>
            <w:r w:rsidR="00BD6DD8">
              <w:rPr>
                <w:rFonts w:eastAsia="Calibri" w:cs="Arial"/>
                <w:sz w:val="18"/>
                <w:szCs w:val="18"/>
              </w:rPr>
              <w:t xml:space="preserve">M: </w:t>
            </w:r>
            <w:r w:rsidR="002E2C38">
              <w:rPr>
                <w:rFonts w:eastAsia="Calibri" w:cs="Arial"/>
                <w:sz w:val="18"/>
                <w:szCs w:val="18"/>
              </w:rPr>
              <w:t xml:space="preserve">unterscheiden / E: </w:t>
            </w:r>
            <w:r w:rsidRPr="005F4093">
              <w:rPr>
                <w:rFonts w:eastAsia="Calibri" w:cs="Arial"/>
                <w:sz w:val="18"/>
                <w:szCs w:val="18"/>
              </w:rPr>
              <w:t xml:space="preserve">reflektieren </w:t>
            </w:r>
            <w:r w:rsidR="00094431">
              <w:rPr>
                <w:rFonts w:eastAsia="Calibri" w:cs="Arial"/>
                <w:sz w:val="18"/>
                <w:szCs w:val="18"/>
              </w:rPr>
              <w:t>[…]</w:t>
            </w:r>
          </w:p>
          <w:p w:rsidR="00C476B5" w:rsidRPr="005F4093" w:rsidRDefault="00C476B5" w:rsidP="00BD6DD8">
            <w:pPr>
              <w:rPr>
                <w:rFonts w:eastAsia="Calibri" w:cs="Arial"/>
                <w:sz w:val="18"/>
                <w:szCs w:val="18"/>
                <w:u w:val="single"/>
              </w:rPr>
            </w:pPr>
            <w:r w:rsidRPr="005F4093">
              <w:rPr>
                <w:rFonts w:eastAsia="Calibri" w:cs="Arial"/>
                <w:sz w:val="18"/>
                <w:szCs w:val="18"/>
                <w:u w:val="single"/>
              </w:rPr>
              <w:t>3.2.2.1. Struktur von Äußerungen</w:t>
            </w:r>
          </w:p>
          <w:p w:rsidR="00A840FD" w:rsidRDefault="00A840FD" w:rsidP="00BD6DD8">
            <w:pPr>
              <w:rPr>
                <w:sz w:val="18"/>
                <w:szCs w:val="18"/>
              </w:rPr>
            </w:pPr>
            <w:r w:rsidRPr="00644F41">
              <w:rPr>
                <w:sz w:val="18"/>
                <w:szCs w:val="18"/>
              </w:rPr>
              <w:t>(9</w:t>
            </w:r>
            <w:r>
              <w:rPr>
                <w:sz w:val="18"/>
                <w:szCs w:val="18"/>
              </w:rPr>
              <w:t>GM</w:t>
            </w:r>
            <w:r w:rsidRPr="00644F41">
              <w:rPr>
                <w:sz w:val="18"/>
                <w:szCs w:val="18"/>
              </w:rPr>
              <w:t>) eigene Texte mithilfe sprachlicher Mittel kohärent gestalten</w:t>
            </w:r>
          </w:p>
          <w:p w:rsidR="00A840FD" w:rsidRDefault="00A840FD" w:rsidP="00BD6DD8">
            <w:pPr>
              <w:rPr>
                <w:sz w:val="18"/>
                <w:szCs w:val="18"/>
              </w:rPr>
            </w:pPr>
            <w:r w:rsidRPr="009A1156">
              <w:rPr>
                <w:sz w:val="18"/>
                <w:szCs w:val="18"/>
              </w:rPr>
              <w:t>(9</w:t>
            </w:r>
            <w:r>
              <w:rPr>
                <w:sz w:val="18"/>
                <w:szCs w:val="18"/>
              </w:rPr>
              <w:t>E</w:t>
            </w:r>
            <w:r w:rsidRPr="009A1156">
              <w:rPr>
                <w:sz w:val="18"/>
                <w:szCs w:val="18"/>
              </w:rPr>
              <w:t xml:space="preserve">) Erscheinungsformen der Textkohärenz erklären und eigene Texte </w:t>
            </w:r>
            <w:r w:rsidR="00F54B79">
              <w:rPr>
                <w:sz w:val="18"/>
                <w:szCs w:val="18"/>
              </w:rPr>
              <w:t>mithilfe</w:t>
            </w:r>
            <w:r w:rsidRPr="009A1156">
              <w:rPr>
                <w:sz w:val="18"/>
                <w:szCs w:val="18"/>
              </w:rPr>
              <w:t xml:space="preserve"> sprachlicher Mittel kohärent gestalten </w:t>
            </w:r>
          </w:p>
          <w:p w:rsidR="00094431" w:rsidRDefault="005E10FB" w:rsidP="005E6676">
            <w:pPr>
              <w:pStyle w:val="BPStandard"/>
              <w:suppressAutoHyphens w:val="0"/>
              <w:rPr>
                <w:rFonts w:ascii="Arial" w:eastAsia="Calibri" w:hAnsi="Arial"/>
                <w:sz w:val="18"/>
                <w:szCs w:val="18"/>
              </w:rPr>
            </w:pPr>
            <w:r w:rsidRPr="005E10FB">
              <w:rPr>
                <w:rFonts w:ascii="Arial" w:eastAsia="Calibri" w:hAnsi="Arial"/>
                <w:sz w:val="18"/>
                <w:szCs w:val="18"/>
              </w:rPr>
              <w:t xml:space="preserve">(17) sinnverwandte Wörter in Wortfeldern und Wörter gleicher Herkunft in Wortfamilien zusammenfassen sowie durch Abgrenzung und Vergleich die Bedeutung einzelner Wörter erschließen; </w:t>
            </w:r>
            <w:r>
              <w:rPr>
                <w:rFonts w:ascii="Arial" w:eastAsia="Calibri" w:hAnsi="Arial"/>
                <w:sz w:val="18"/>
                <w:szCs w:val="18"/>
              </w:rPr>
              <w:t xml:space="preserve">E: </w:t>
            </w:r>
            <w:r w:rsidRPr="005E10FB">
              <w:rPr>
                <w:rFonts w:ascii="Arial" w:eastAsia="Calibri" w:hAnsi="Arial"/>
                <w:sz w:val="18"/>
                <w:szCs w:val="18"/>
              </w:rPr>
              <w:t>Synonyme und Antonyme unterscheiden</w:t>
            </w:r>
          </w:p>
          <w:p w:rsidR="00C476B5" w:rsidRPr="005F4093" w:rsidRDefault="00C476B5" w:rsidP="005E6676">
            <w:pPr>
              <w:pStyle w:val="BPStandard"/>
              <w:suppressAutoHyphens w:val="0"/>
              <w:rPr>
                <w:rFonts w:ascii="Arial" w:eastAsia="Calibri" w:hAnsi="Arial"/>
                <w:sz w:val="18"/>
                <w:szCs w:val="18"/>
              </w:rPr>
            </w:pPr>
            <w:r w:rsidRPr="005F4093">
              <w:rPr>
                <w:rFonts w:ascii="Arial" w:eastAsia="Calibri" w:hAnsi="Arial"/>
                <w:sz w:val="18"/>
                <w:szCs w:val="18"/>
              </w:rPr>
              <w:t>(18ME) Denotation und Konnotation unterscheiden</w:t>
            </w:r>
          </w:p>
          <w:p w:rsidR="00C476B5" w:rsidRDefault="00C476B5" w:rsidP="005E6676">
            <w:pPr>
              <w:pStyle w:val="BPStandard"/>
              <w:suppressAutoHyphens w:val="0"/>
              <w:rPr>
                <w:rFonts w:ascii="Arial" w:eastAsia="Calibri" w:hAnsi="Arial"/>
                <w:sz w:val="18"/>
                <w:szCs w:val="18"/>
              </w:rPr>
            </w:pPr>
            <w:r w:rsidRPr="005F4093">
              <w:rPr>
                <w:rFonts w:ascii="Arial" w:eastAsia="Calibri" w:hAnsi="Arial"/>
                <w:sz w:val="18"/>
                <w:szCs w:val="18"/>
              </w:rPr>
              <w:t>(19GM) Formen bildlicher Ausdrucksweise (mindestens Personifikation, Vergleich) benennen und deren Wirkung erklären</w:t>
            </w:r>
          </w:p>
          <w:p w:rsidR="00C476B5" w:rsidRDefault="00C476B5" w:rsidP="005E6676">
            <w:pPr>
              <w:pStyle w:val="BPStandard"/>
              <w:suppressAutoHyphens w:val="0"/>
              <w:rPr>
                <w:rFonts w:ascii="Arial" w:eastAsia="Calibri" w:hAnsi="Arial"/>
                <w:sz w:val="18"/>
                <w:szCs w:val="18"/>
              </w:rPr>
            </w:pPr>
            <w:r>
              <w:rPr>
                <w:rFonts w:ascii="Arial" w:eastAsia="Calibri" w:hAnsi="Arial"/>
                <w:sz w:val="18"/>
                <w:szCs w:val="18"/>
              </w:rPr>
              <w:t xml:space="preserve">(19E) </w:t>
            </w:r>
            <w:r w:rsidRPr="005F4093">
              <w:rPr>
                <w:rFonts w:ascii="Arial" w:eastAsia="Calibri" w:hAnsi="Arial"/>
                <w:sz w:val="18"/>
                <w:szCs w:val="18"/>
              </w:rPr>
              <w:t>Formen bildlicher Ausdrucksweise (Metapher, Vergleich, Personifikation) benennen, erläutern und in ihrer Wirkung reflektieren</w:t>
            </w:r>
          </w:p>
          <w:p w:rsidR="00094431" w:rsidRDefault="00094431" w:rsidP="005E6676">
            <w:pPr>
              <w:pStyle w:val="BPStandard"/>
              <w:suppressAutoHyphens w:val="0"/>
              <w:rPr>
                <w:rFonts w:ascii="Arial" w:eastAsia="Calibri" w:hAnsi="Arial"/>
                <w:sz w:val="18"/>
                <w:szCs w:val="18"/>
                <w:u w:val="single"/>
              </w:rPr>
            </w:pPr>
            <w:r w:rsidRPr="00094431">
              <w:rPr>
                <w:rFonts w:ascii="Arial" w:eastAsia="Calibri" w:hAnsi="Arial"/>
                <w:sz w:val="18"/>
                <w:szCs w:val="18"/>
                <w:u w:val="single"/>
              </w:rPr>
              <w:t>3.2.2.2 Funktion von Äußerungen</w:t>
            </w:r>
          </w:p>
          <w:p w:rsidR="005E6676" w:rsidRPr="005E6676" w:rsidRDefault="005E6676" w:rsidP="005E6676">
            <w:pPr>
              <w:pStyle w:val="BPStandard"/>
              <w:suppressAutoHyphens w:val="0"/>
              <w:rPr>
                <w:rFonts w:ascii="Arial" w:eastAsia="Calibri" w:hAnsi="Arial"/>
                <w:sz w:val="18"/>
                <w:szCs w:val="18"/>
              </w:rPr>
            </w:pPr>
            <w:r w:rsidRPr="005E6676">
              <w:rPr>
                <w:rFonts w:ascii="Arial" w:eastAsia="Calibri" w:hAnsi="Arial"/>
                <w:sz w:val="18"/>
                <w:szCs w:val="18"/>
              </w:rPr>
              <w:t>(8</w:t>
            </w:r>
            <w:r w:rsidR="003B2E34">
              <w:rPr>
                <w:rFonts w:ascii="Arial" w:eastAsia="Calibri" w:hAnsi="Arial"/>
                <w:sz w:val="18"/>
                <w:szCs w:val="18"/>
              </w:rPr>
              <w:t>G</w:t>
            </w:r>
            <w:r w:rsidRPr="005E6676">
              <w:rPr>
                <w:rFonts w:ascii="Arial" w:eastAsia="Calibri" w:hAnsi="Arial"/>
                <w:sz w:val="18"/>
                <w:szCs w:val="18"/>
              </w:rPr>
              <w:t>) Inhalte adressatenorientiert, sachgerecht und übersichtlich darstellen</w:t>
            </w:r>
          </w:p>
          <w:p w:rsidR="005E6676" w:rsidRPr="005E6676" w:rsidRDefault="005E6676" w:rsidP="005E6676">
            <w:pPr>
              <w:pStyle w:val="BPStandard"/>
              <w:suppressAutoHyphens w:val="0"/>
              <w:rPr>
                <w:rFonts w:ascii="Arial" w:eastAsia="Calibri" w:hAnsi="Arial"/>
                <w:sz w:val="18"/>
                <w:szCs w:val="18"/>
              </w:rPr>
            </w:pPr>
            <w:r w:rsidRPr="005E6676">
              <w:rPr>
                <w:rFonts w:ascii="Arial" w:eastAsia="Calibri" w:hAnsi="Arial"/>
                <w:sz w:val="18"/>
                <w:szCs w:val="18"/>
              </w:rPr>
              <w:t>(8</w:t>
            </w:r>
            <w:r w:rsidR="003B2E34">
              <w:rPr>
                <w:rFonts w:ascii="Arial" w:eastAsia="Calibri" w:hAnsi="Arial"/>
                <w:sz w:val="18"/>
                <w:szCs w:val="18"/>
              </w:rPr>
              <w:t>M</w:t>
            </w:r>
            <w:r w:rsidRPr="005E6676">
              <w:rPr>
                <w:rFonts w:ascii="Arial" w:eastAsia="Calibri" w:hAnsi="Arial"/>
                <w:sz w:val="18"/>
                <w:szCs w:val="18"/>
              </w:rPr>
              <w:t>) Zusammenhänge und Inhalte adressatenorientiert, sachgerecht und übersichtlich darstellen</w:t>
            </w:r>
          </w:p>
          <w:p w:rsidR="005E6676" w:rsidRPr="005E6676" w:rsidRDefault="005E6676" w:rsidP="005E6676">
            <w:pPr>
              <w:pStyle w:val="BPStandard"/>
              <w:suppressAutoHyphens w:val="0"/>
              <w:rPr>
                <w:rFonts w:ascii="Arial" w:eastAsia="Calibri" w:hAnsi="Arial"/>
                <w:sz w:val="18"/>
                <w:szCs w:val="18"/>
              </w:rPr>
            </w:pPr>
            <w:r w:rsidRPr="005E6676">
              <w:rPr>
                <w:rFonts w:ascii="Arial" w:eastAsia="Calibri" w:hAnsi="Arial"/>
                <w:sz w:val="18"/>
                <w:szCs w:val="18"/>
              </w:rPr>
              <w:t>(8</w:t>
            </w:r>
            <w:r w:rsidR="003B2E34">
              <w:rPr>
                <w:rFonts w:ascii="Arial" w:eastAsia="Calibri" w:hAnsi="Arial"/>
                <w:sz w:val="18"/>
                <w:szCs w:val="18"/>
              </w:rPr>
              <w:t>E</w:t>
            </w:r>
            <w:r w:rsidRPr="005E6676">
              <w:rPr>
                <w:rFonts w:ascii="Arial" w:eastAsia="Calibri" w:hAnsi="Arial"/>
                <w:sz w:val="18"/>
                <w:szCs w:val="18"/>
              </w:rPr>
              <w:t>) komplexere Zusammenhänge und Inhalte adressatenorientiert, sachgerecht und übersichtlich darstellen</w:t>
            </w:r>
          </w:p>
          <w:p w:rsidR="005E6676" w:rsidRPr="005E6676" w:rsidRDefault="005E6676" w:rsidP="005E6676">
            <w:pPr>
              <w:pStyle w:val="BPStandard"/>
              <w:suppressAutoHyphens w:val="0"/>
              <w:rPr>
                <w:rFonts w:ascii="Arial" w:eastAsia="Calibri" w:hAnsi="Arial"/>
                <w:sz w:val="18"/>
                <w:szCs w:val="18"/>
              </w:rPr>
            </w:pPr>
            <w:r w:rsidRPr="005E6676">
              <w:rPr>
                <w:rFonts w:ascii="Arial" w:eastAsia="Calibri" w:hAnsi="Arial"/>
                <w:sz w:val="18"/>
                <w:szCs w:val="18"/>
              </w:rPr>
              <w:t>(9</w:t>
            </w:r>
            <w:r w:rsidR="003B2E34">
              <w:rPr>
                <w:rFonts w:ascii="Arial" w:eastAsia="Calibri" w:hAnsi="Arial"/>
                <w:sz w:val="18"/>
                <w:szCs w:val="18"/>
              </w:rPr>
              <w:t>G</w:t>
            </w:r>
            <w:r w:rsidRPr="005E6676">
              <w:rPr>
                <w:rFonts w:ascii="Arial" w:eastAsia="Calibri" w:hAnsi="Arial"/>
                <w:sz w:val="18"/>
                <w:szCs w:val="18"/>
              </w:rPr>
              <w:t>) bei eigenen Sprech- und Schreibhandlungen einen differenzierten Wortschatz verwenden</w:t>
            </w:r>
          </w:p>
          <w:p w:rsidR="005E6676" w:rsidRPr="005E6676" w:rsidRDefault="005E6676" w:rsidP="005E6676">
            <w:pPr>
              <w:pStyle w:val="BPStandard"/>
              <w:suppressAutoHyphens w:val="0"/>
              <w:rPr>
                <w:rFonts w:ascii="Arial" w:eastAsia="Calibri" w:hAnsi="Arial"/>
                <w:sz w:val="18"/>
                <w:szCs w:val="18"/>
              </w:rPr>
            </w:pPr>
            <w:r w:rsidRPr="005E6676">
              <w:rPr>
                <w:rFonts w:ascii="Arial" w:eastAsia="Calibri" w:hAnsi="Arial"/>
                <w:sz w:val="18"/>
                <w:szCs w:val="18"/>
              </w:rPr>
              <w:t>(9</w:t>
            </w:r>
            <w:r w:rsidR="003B2E34">
              <w:rPr>
                <w:rFonts w:ascii="Arial" w:eastAsia="Calibri" w:hAnsi="Arial"/>
                <w:sz w:val="18"/>
                <w:szCs w:val="18"/>
              </w:rPr>
              <w:t>M</w:t>
            </w:r>
            <w:r w:rsidRPr="005E6676">
              <w:rPr>
                <w:rFonts w:ascii="Arial" w:eastAsia="Calibri" w:hAnsi="Arial"/>
                <w:sz w:val="18"/>
                <w:szCs w:val="18"/>
              </w:rPr>
              <w:t>) bei eigenen Sprech- und Schreibhandlungen einen differenzierten Wortschatz verwenden, einschließlich idiomatischer Wendungen in Kenntnis des jeweiligen Zusammenhangs</w:t>
            </w:r>
          </w:p>
          <w:p w:rsidR="00094431" w:rsidRPr="00094431" w:rsidRDefault="005E6676" w:rsidP="005E6676">
            <w:pPr>
              <w:pStyle w:val="BPStandard"/>
              <w:suppressAutoHyphens w:val="0"/>
              <w:rPr>
                <w:rFonts w:ascii="Arial" w:eastAsia="Calibri" w:hAnsi="Arial"/>
                <w:sz w:val="18"/>
                <w:szCs w:val="18"/>
                <w:u w:val="single"/>
              </w:rPr>
            </w:pPr>
            <w:r w:rsidRPr="005E6676">
              <w:rPr>
                <w:rFonts w:ascii="Arial" w:eastAsia="Calibri" w:hAnsi="Arial"/>
                <w:sz w:val="18"/>
                <w:szCs w:val="18"/>
              </w:rPr>
              <w:t>(9</w:t>
            </w:r>
            <w:r w:rsidR="003B2E34">
              <w:rPr>
                <w:rFonts w:ascii="Arial" w:eastAsia="Calibri" w:hAnsi="Arial"/>
                <w:sz w:val="18"/>
                <w:szCs w:val="18"/>
              </w:rPr>
              <w:t>E</w:t>
            </w:r>
            <w:r w:rsidRPr="005E6676">
              <w:rPr>
                <w:rFonts w:ascii="Arial" w:eastAsia="Calibri" w:hAnsi="Arial"/>
                <w:sz w:val="18"/>
                <w:szCs w:val="18"/>
              </w:rPr>
              <w:t>) bei eigenen Sprech- und Schreibhandlungen distinktive Besonderheiten gesprochener und geschriebener Sprache situationsangemessen und adressatenbezogen und begründet beachten</w:t>
            </w:r>
          </w:p>
        </w:tc>
        <w:tc>
          <w:tcPr>
            <w:tcW w:w="1250" w:type="pct"/>
            <w:gridSpan w:val="2"/>
            <w:tcBorders>
              <w:left w:val="single" w:sz="4" w:space="0" w:color="000000"/>
              <w:bottom w:val="single" w:sz="4" w:space="0" w:color="000000"/>
            </w:tcBorders>
            <w:tcMar>
              <w:top w:w="0" w:type="dxa"/>
              <w:left w:w="108" w:type="dxa"/>
              <w:bottom w:w="0" w:type="dxa"/>
              <w:right w:w="108" w:type="dxa"/>
            </w:tcMar>
          </w:tcPr>
          <w:p w:rsidR="00282FA4" w:rsidRDefault="00C476B5" w:rsidP="00282FA4">
            <w:pPr>
              <w:numPr>
                <w:ilvl w:val="0"/>
                <w:numId w:val="135"/>
              </w:numPr>
              <w:spacing w:line="276" w:lineRule="auto"/>
              <w:rPr>
                <w:rFonts w:eastAsia="Calibri" w:cs="Arial"/>
                <w:szCs w:val="22"/>
              </w:rPr>
            </w:pPr>
            <w:r w:rsidRPr="00291799">
              <w:rPr>
                <w:rFonts w:eastAsia="Calibri" w:cs="Arial"/>
                <w:szCs w:val="22"/>
              </w:rPr>
              <w:t xml:space="preserve">Ausgewählte Form-Inhalt Bezüge </w:t>
            </w:r>
            <w:r>
              <w:rPr>
                <w:rFonts w:eastAsia="Calibri" w:cs="Arial"/>
                <w:szCs w:val="22"/>
              </w:rPr>
              <w:t xml:space="preserve">anhand eines Gedichts </w:t>
            </w:r>
            <w:r w:rsidRPr="00291799">
              <w:rPr>
                <w:rFonts w:eastAsia="Calibri" w:cs="Arial"/>
                <w:szCs w:val="22"/>
              </w:rPr>
              <w:t xml:space="preserve">untersuchen </w:t>
            </w:r>
          </w:p>
          <w:p w:rsidR="00C476B5" w:rsidRPr="00291799" w:rsidRDefault="00C476B5" w:rsidP="00282FA4">
            <w:pPr>
              <w:numPr>
                <w:ilvl w:val="0"/>
                <w:numId w:val="135"/>
              </w:numPr>
              <w:spacing w:line="276" w:lineRule="auto"/>
              <w:rPr>
                <w:rFonts w:eastAsia="Calibri" w:cs="Arial"/>
                <w:szCs w:val="22"/>
              </w:rPr>
            </w:pPr>
            <w:r>
              <w:rPr>
                <w:rFonts w:eastAsia="Calibri" w:cs="Arial"/>
                <w:szCs w:val="22"/>
              </w:rPr>
              <w:t>in Form eines Aufsatzes darstellen</w:t>
            </w:r>
          </w:p>
        </w:tc>
        <w:tc>
          <w:tcPr>
            <w:tcW w:w="1297" w:type="pct"/>
            <w:gridSpan w:val="3"/>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476B5" w:rsidRPr="00291799" w:rsidRDefault="00C476B5" w:rsidP="00C476B5">
            <w:pPr>
              <w:pStyle w:val="bcTabVortext"/>
            </w:pPr>
            <w:r w:rsidRPr="00291799">
              <w:t>Nimmt man eine Begegnung mit Lyrik ernst, dann darf eine Betrachtung der Form die Auseinandersetzung mit dem Inhalt nicht behindern. Dennoch sollten solche Form-Merkmale, die einen Einfluss auf die inhaltliche Wirkung haben, thematisiert werden, müssen Fachbegriffe eingeführt oder wiederholt werden. Um zu verhindern, dass diese als Selbstz</w:t>
            </w:r>
            <w:r>
              <w:t>w</w:t>
            </w:r>
            <w:r w:rsidRPr="00291799">
              <w:t>eck erscheinen, sollten sie im Rahmen einer längeren Auseinandersetzung mit Lyrik eher am Ende besprochen und untersucht werden.</w:t>
            </w:r>
          </w:p>
        </w:tc>
      </w:tr>
      <w:tr w:rsidR="00C476B5"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Pr>
        <w:tc>
          <w:tcPr>
            <w:tcW w:w="1204" w:type="pct"/>
            <w:vMerge/>
            <w:tcBorders>
              <w:left w:val="single" w:sz="4" w:space="0" w:color="000000"/>
              <w:bottom w:val="single" w:sz="4" w:space="0" w:color="000000"/>
            </w:tcBorders>
            <w:tcMar>
              <w:top w:w="0" w:type="dxa"/>
              <w:left w:w="108" w:type="dxa"/>
              <w:bottom w:w="0" w:type="dxa"/>
              <w:right w:w="108" w:type="dxa"/>
            </w:tcMar>
          </w:tcPr>
          <w:p w:rsidR="00C476B5" w:rsidRPr="00DE0C92" w:rsidRDefault="00C476B5" w:rsidP="00C476B5">
            <w:pPr>
              <w:rPr>
                <w:sz w:val="18"/>
                <w:szCs w:val="18"/>
              </w:rPr>
            </w:pPr>
          </w:p>
        </w:tc>
        <w:tc>
          <w:tcPr>
            <w:tcW w:w="1242" w:type="pct"/>
            <w:gridSpan w:val="2"/>
            <w:tcBorders>
              <w:left w:val="single" w:sz="4" w:space="0" w:color="000000"/>
              <w:bottom w:val="dashed" w:sz="4" w:space="0" w:color="auto"/>
            </w:tcBorders>
            <w:tcMar>
              <w:top w:w="0" w:type="dxa"/>
              <w:left w:w="108" w:type="dxa"/>
              <w:bottom w:w="0" w:type="dxa"/>
              <w:right w:w="108" w:type="dxa"/>
            </w:tcMar>
          </w:tcPr>
          <w:p w:rsidR="003B2E34" w:rsidRPr="003B2E34" w:rsidRDefault="00C476B5" w:rsidP="00C476B5">
            <w:pPr>
              <w:rPr>
                <w:sz w:val="18"/>
                <w:szCs w:val="18"/>
              </w:rPr>
            </w:pPr>
            <w:r w:rsidRPr="00DF6178">
              <w:rPr>
                <w:b/>
                <w:bCs/>
                <w:sz w:val="18"/>
                <w:szCs w:val="18"/>
                <w:shd w:val="clear" w:color="auto" w:fill="F0A08D"/>
              </w:rPr>
              <w:t>G:</w:t>
            </w:r>
            <w:r w:rsidR="003B2E34" w:rsidRPr="003B2E34">
              <w:rPr>
                <w:sz w:val="18"/>
                <w:szCs w:val="18"/>
              </w:rPr>
              <w:t xml:space="preserve"> </w:t>
            </w:r>
            <w:r w:rsidR="003B2E34">
              <w:rPr>
                <w:sz w:val="18"/>
                <w:szCs w:val="18"/>
                <w:u w:val="single"/>
              </w:rPr>
              <w:t>3</w:t>
            </w:r>
            <w:r w:rsidR="003B2E34" w:rsidRPr="003B2E34">
              <w:rPr>
                <w:sz w:val="18"/>
                <w:szCs w:val="18"/>
                <w:u w:val="single"/>
              </w:rPr>
              <w:t>.2.1.1. Literarische Texte</w:t>
            </w:r>
          </w:p>
          <w:p w:rsidR="00C476B5" w:rsidRPr="00DE0C92" w:rsidRDefault="00C476B5" w:rsidP="00C476B5">
            <w:pPr>
              <w:rPr>
                <w:sz w:val="18"/>
                <w:szCs w:val="18"/>
              </w:rPr>
            </w:pPr>
            <w:r w:rsidRPr="00DE0C92">
              <w:rPr>
                <w:sz w:val="18"/>
                <w:szCs w:val="18"/>
              </w:rPr>
              <w:t>(8) Fachbegriffe zur formalen und stilistischen Beschreibung von Texten verwenden: Reim, Vers, Strophe, sprachliche Bilder (Vergleich);</w:t>
            </w:r>
          </w:p>
          <w:p w:rsidR="00C476B5" w:rsidRPr="00DE0C92" w:rsidRDefault="00C476B5" w:rsidP="00C476B5">
            <w:pPr>
              <w:rPr>
                <w:sz w:val="18"/>
                <w:szCs w:val="18"/>
              </w:rPr>
            </w:pPr>
            <w:r w:rsidRPr="00DE0C92">
              <w:rPr>
                <w:sz w:val="18"/>
                <w:szCs w:val="18"/>
              </w:rPr>
              <w:t>(9) die Wirkung grundlegender Gestaltungsmittel erkennen und beschreiben</w:t>
            </w:r>
          </w:p>
        </w:tc>
        <w:tc>
          <w:tcPr>
            <w:tcW w:w="1250" w:type="pct"/>
            <w:gridSpan w:val="2"/>
            <w:tcBorders>
              <w:left w:val="single" w:sz="4" w:space="0" w:color="000000"/>
              <w:bottom w:val="dashed" w:sz="4" w:space="0" w:color="auto"/>
            </w:tcBorders>
            <w:tcMar>
              <w:top w:w="0" w:type="dxa"/>
              <w:left w:w="108" w:type="dxa"/>
              <w:bottom w:w="0" w:type="dxa"/>
              <w:right w:w="108" w:type="dxa"/>
            </w:tcMar>
          </w:tcPr>
          <w:p w:rsidR="00C476B5" w:rsidRPr="00291799" w:rsidRDefault="00C476B5" w:rsidP="00C476B5">
            <w:pPr>
              <w:rPr>
                <w:rFonts w:eastAsia="Calibri" w:cs="Arial"/>
                <w:szCs w:val="22"/>
              </w:rPr>
            </w:pPr>
            <w:r w:rsidRPr="00DF6178">
              <w:rPr>
                <w:rFonts w:eastAsia="Calibri" w:cs="Arial"/>
                <w:b/>
                <w:bCs/>
                <w:szCs w:val="22"/>
                <w:shd w:val="clear" w:color="auto" w:fill="F0A08D"/>
              </w:rPr>
              <w:t>G:</w:t>
            </w:r>
            <w:r>
              <w:rPr>
                <w:rFonts w:eastAsia="Calibri" w:cs="Arial"/>
                <w:b/>
                <w:bCs/>
                <w:szCs w:val="22"/>
              </w:rPr>
              <w:t xml:space="preserve"> </w:t>
            </w:r>
            <w:r w:rsidRPr="00291799">
              <w:rPr>
                <w:rFonts w:eastAsia="Calibri" w:cs="Arial"/>
                <w:szCs w:val="22"/>
              </w:rPr>
              <w:t xml:space="preserve">bereits besprochene und auf zwei Ebenen gedeutete Texte erneut mit Blick auf die Wirkung ausgewählter Form-Merkmale </w:t>
            </w:r>
            <w:r>
              <w:rPr>
                <w:rFonts w:eastAsia="Calibri" w:cs="Arial"/>
                <w:szCs w:val="22"/>
              </w:rPr>
              <w:t>(</w:t>
            </w:r>
            <w:r w:rsidRPr="00120D60">
              <w:rPr>
                <w:rFonts w:eastAsia="Calibri" w:cs="Arial"/>
                <w:szCs w:val="22"/>
              </w:rPr>
              <w:t>Reim, Ver</w:t>
            </w:r>
            <w:r>
              <w:rPr>
                <w:rFonts w:eastAsia="Calibri" w:cs="Arial"/>
                <w:szCs w:val="22"/>
              </w:rPr>
              <w:t xml:space="preserve">s, Strophe, sprachliche Bilder: </w:t>
            </w:r>
            <w:r w:rsidRPr="00120D60">
              <w:rPr>
                <w:rFonts w:eastAsia="Calibri" w:cs="Arial"/>
                <w:szCs w:val="22"/>
              </w:rPr>
              <w:t>Vergleich</w:t>
            </w:r>
            <w:r>
              <w:rPr>
                <w:rFonts w:eastAsia="Calibri" w:cs="Arial"/>
                <w:szCs w:val="22"/>
              </w:rPr>
              <w:t xml:space="preserve">) </w:t>
            </w:r>
            <w:r w:rsidRPr="00291799">
              <w:rPr>
                <w:rFonts w:eastAsia="Calibri" w:cs="Arial"/>
                <w:szCs w:val="22"/>
              </w:rPr>
              <w:t xml:space="preserve">betrachten </w:t>
            </w:r>
            <w:r>
              <w:rPr>
                <w:rFonts w:eastAsia="Calibri" w:cs="Arial"/>
                <w:szCs w:val="22"/>
              </w:rPr>
              <w:t>und zusammenhängend darstellen</w:t>
            </w:r>
          </w:p>
        </w:tc>
        <w:tc>
          <w:tcPr>
            <w:tcW w:w="1297" w:type="pct"/>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476B5" w:rsidRDefault="00C476B5" w:rsidP="00C476B5"/>
        </w:tc>
      </w:tr>
      <w:tr w:rsidR="00C476B5"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Pr>
        <w:tc>
          <w:tcPr>
            <w:tcW w:w="1204" w:type="pct"/>
            <w:vMerge/>
            <w:tcBorders>
              <w:left w:val="single" w:sz="4" w:space="0" w:color="000000"/>
              <w:bottom w:val="single" w:sz="4" w:space="0" w:color="000000"/>
            </w:tcBorders>
            <w:tcMar>
              <w:top w:w="0" w:type="dxa"/>
              <w:left w:w="108" w:type="dxa"/>
              <w:bottom w:w="0" w:type="dxa"/>
              <w:right w:w="108" w:type="dxa"/>
            </w:tcMar>
          </w:tcPr>
          <w:p w:rsidR="00C476B5" w:rsidRPr="00DE0C92" w:rsidRDefault="00C476B5" w:rsidP="00C476B5">
            <w:pPr>
              <w:rPr>
                <w:sz w:val="18"/>
                <w:szCs w:val="18"/>
              </w:rPr>
            </w:pPr>
          </w:p>
        </w:tc>
        <w:tc>
          <w:tcPr>
            <w:tcW w:w="1242" w:type="pct"/>
            <w:gridSpan w:val="2"/>
            <w:tcBorders>
              <w:top w:val="dashed" w:sz="4" w:space="0" w:color="auto"/>
              <w:left w:val="single" w:sz="4" w:space="0" w:color="000000"/>
              <w:bottom w:val="dashed" w:sz="4" w:space="0" w:color="auto"/>
            </w:tcBorders>
            <w:tcMar>
              <w:top w:w="0" w:type="dxa"/>
              <w:left w:w="108" w:type="dxa"/>
              <w:bottom w:w="0" w:type="dxa"/>
              <w:right w:w="108" w:type="dxa"/>
            </w:tcMar>
          </w:tcPr>
          <w:p w:rsidR="00C476B5" w:rsidRPr="00DE0C92" w:rsidRDefault="00C476B5" w:rsidP="00C476B5">
            <w:pPr>
              <w:rPr>
                <w:b/>
                <w:bCs/>
                <w:sz w:val="18"/>
                <w:szCs w:val="18"/>
              </w:rPr>
            </w:pPr>
            <w:r w:rsidRPr="00DF6178">
              <w:rPr>
                <w:b/>
                <w:bCs/>
                <w:sz w:val="18"/>
                <w:szCs w:val="18"/>
                <w:shd w:val="clear" w:color="auto" w:fill="F0A08D"/>
              </w:rPr>
              <w:t>M:</w:t>
            </w:r>
          </w:p>
          <w:p w:rsidR="00C476B5" w:rsidRPr="00DE0C92" w:rsidRDefault="00C476B5" w:rsidP="00C476B5">
            <w:pPr>
              <w:rPr>
                <w:sz w:val="18"/>
                <w:szCs w:val="18"/>
              </w:rPr>
            </w:pPr>
            <w:r w:rsidRPr="00DE0C92">
              <w:rPr>
                <w:sz w:val="18"/>
                <w:szCs w:val="18"/>
              </w:rPr>
              <w:t>(8) Fachbegriffe zur formalen Beschreibung von Texten verwenden: Reim, Rhythmus, Vers, Metrum, sprachliche Bilder (Vergleich, Metapher, Personifikation), lyrisches Ich, Enjambement, Atmosphäre;</w:t>
            </w:r>
          </w:p>
          <w:p w:rsidR="00C476B5" w:rsidRPr="00DE0C92" w:rsidRDefault="00C476B5" w:rsidP="00C476B5">
            <w:pPr>
              <w:rPr>
                <w:sz w:val="18"/>
                <w:szCs w:val="18"/>
              </w:rPr>
            </w:pPr>
            <w:r w:rsidRPr="00DE0C92">
              <w:rPr>
                <w:sz w:val="18"/>
                <w:szCs w:val="18"/>
              </w:rPr>
              <w:t>(9) die Wirkung von Gestaltungsmitteln erkennen und erläutern</w:t>
            </w:r>
          </w:p>
        </w:tc>
        <w:tc>
          <w:tcPr>
            <w:tcW w:w="1250" w:type="pct"/>
            <w:gridSpan w:val="2"/>
            <w:tcBorders>
              <w:top w:val="dashed" w:sz="4" w:space="0" w:color="auto"/>
              <w:left w:val="single" w:sz="4" w:space="0" w:color="000000"/>
              <w:bottom w:val="dashed" w:sz="4" w:space="0" w:color="auto"/>
            </w:tcBorders>
            <w:tcMar>
              <w:top w:w="0" w:type="dxa"/>
              <w:left w:w="108" w:type="dxa"/>
              <w:bottom w:w="0" w:type="dxa"/>
              <w:right w:w="108" w:type="dxa"/>
            </w:tcMar>
          </w:tcPr>
          <w:p w:rsidR="00C476B5" w:rsidRPr="00291799" w:rsidRDefault="00C476B5" w:rsidP="00C476B5">
            <w:pPr>
              <w:rPr>
                <w:rFonts w:eastAsia="Calibri" w:cs="Arial"/>
                <w:szCs w:val="22"/>
              </w:rPr>
            </w:pPr>
            <w:r w:rsidRPr="00DF6178">
              <w:rPr>
                <w:rFonts w:eastAsia="Calibri" w:cs="Arial"/>
                <w:b/>
                <w:bCs/>
                <w:szCs w:val="22"/>
                <w:shd w:val="clear" w:color="auto" w:fill="F0A08D"/>
              </w:rPr>
              <w:t>M:</w:t>
            </w:r>
            <w:r w:rsidRPr="00291799">
              <w:rPr>
                <w:rFonts w:eastAsia="Calibri" w:cs="Arial"/>
                <w:szCs w:val="22"/>
              </w:rPr>
              <w:t xml:space="preserve"> bereits besprochene und auf zwei Ebenen gedeutete Texte erneut mit Blick auf die Wirkung ausgewählter Form-Merkmale </w:t>
            </w:r>
            <w:r>
              <w:rPr>
                <w:rFonts w:eastAsia="Calibri" w:cs="Arial"/>
                <w:szCs w:val="22"/>
              </w:rPr>
              <w:t xml:space="preserve">(auch </w:t>
            </w:r>
            <w:r w:rsidRPr="00120D60">
              <w:rPr>
                <w:rFonts w:eastAsia="Calibri" w:cs="Arial"/>
                <w:szCs w:val="22"/>
              </w:rPr>
              <w:t>Rhythmus, Metrum, Metapher, Personifikation, lyrisches Ich, Enjambement, Atmosphäre</w:t>
            </w:r>
            <w:r>
              <w:rPr>
                <w:rFonts w:eastAsia="Calibri" w:cs="Arial"/>
                <w:szCs w:val="22"/>
              </w:rPr>
              <w:t>)</w:t>
            </w:r>
            <w:r w:rsidRPr="00120D60">
              <w:rPr>
                <w:rFonts w:eastAsia="Calibri" w:cs="Arial"/>
                <w:szCs w:val="22"/>
              </w:rPr>
              <w:t xml:space="preserve"> </w:t>
            </w:r>
            <w:r w:rsidRPr="00291799">
              <w:rPr>
                <w:rFonts w:eastAsia="Calibri" w:cs="Arial"/>
                <w:szCs w:val="22"/>
              </w:rPr>
              <w:t>betrachten</w:t>
            </w:r>
            <w:r>
              <w:rPr>
                <w:rFonts w:eastAsia="Calibri" w:cs="Arial"/>
                <w:szCs w:val="22"/>
              </w:rPr>
              <w:t xml:space="preserve"> und zusammenhängend darstellen</w:t>
            </w:r>
          </w:p>
        </w:tc>
        <w:tc>
          <w:tcPr>
            <w:tcW w:w="1297" w:type="pct"/>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476B5" w:rsidRDefault="00C476B5" w:rsidP="00C476B5"/>
        </w:tc>
      </w:tr>
      <w:tr w:rsidR="00C476B5" w:rsidTr="00243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pct"/>
        </w:trPr>
        <w:tc>
          <w:tcPr>
            <w:tcW w:w="1204" w:type="pct"/>
            <w:vMerge/>
            <w:tcBorders>
              <w:left w:val="single" w:sz="4" w:space="0" w:color="000000"/>
              <w:bottom w:val="single" w:sz="4" w:space="0" w:color="000000"/>
            </w:tcBorders>
            <w:tcMar>
              <w:top w:w="0" w:type="dxa"/>
              <w:left w:w="108" w:type="dxa"/>
              <w:bottom w:w="0" w:type="dxa"/>
              <w:right w:w="108" w:type="dxa"/>
            </w:tcMar>
          </w:tcPr>
          <w:p w:rsidR="00C476B5" w:rsidRPr="00DE0C92" w:rsidRDefault="00C476B5" w:rsidP="00C476B5">
            <w:pPr>
              <w:rPr>
                <w:sz w:val="18"/>
                <w:szCs w:val="18"/>
              </w:rPr>
            </w:pPr>
          </w:p>
        </w:tc>
        <w:tc>
          <w:tcPr>
            <w:tcW w:w="1242" w:type="pct"/>
            <w:gridSpan w:val="2"/>
            <w:tcBorders>
              <w:top w:val="dashed" w:sz="4" w:space="0" w:color="auto"/>
              <w:left w:val="single" w:sz="4" w:space="0" w:color="000000"/>
              <w:bottom w:val="single" w:sz="4" w:space="0" w:color="000000"/>
            </w:tcBorders>
            <w:tcMar>
              <w:top w:w="0" w:type="dxa"/>
              <w:left w:w="108" w:type="dxa"/>
              <w:bottom w:w="0" w:type="dxa"/>
              <w:right w:w="108" w:type="dxa"/>
            </w:tcMar>
          </w:tcPr>
          <w:p w:rsidR="00C476B5" w:rsidRPr="00DE0C92" w:rsidRDefault="00C476B5" w:rsidP="00C476B5">
            <w:pPr>
              <w:rPr>
                <w:b/>
                <w:bCs/>
                <w:sz w:val="18"/>
                <w:szCs w:val="18"/>
              </w:rPr>
            </w:pPr>
            <w:r w:rsidRPr="00DF6178">
              <w:rPr>
                <w:b/>
                <w:bCs/>
                <w:sz w:val="18"/>
                <w:szCs w:val="18"/>
                <w:shd w:val="clear" w:color="auto" w:fill="F0A08D"/>
              </w:rPr>
              <w:t>E:</w:t>
            </w:r>
          </w:p>
          <w:p w:rsidR="00C476B5" w:rsidRPr="00DE0C92" w:rsidRDefault="00C476B5" w:rsidP="00C476B5">
            <w:pPr>
              <w:rPr>
                <w:sz w:val="18"/>
                <w:szCs w:val="18"/>
              </w:rPr>
            </w:pPr>
            <w:r w:rsidRPr="00DE0C92">
              <w:rPr>
                <w:sz w:val="18"/>
                <w:szCs w:val="18"/>
              </w:rPr>
              <w:t>(8) Fachbegriffe zur formalen Beschreibung von Texten verwenden: Reim, Rhythmus, Vers, Metrum, sprachliche Bilder (Vergleich, Metapher, Personifikation), lyrisches Ich, Enjambement, Kadenz, Atmosphäre</w:t>
            </w:r>
          </w:p>
          <w:p w:rsidR="00C476B5" w:rsidRPr="00DE0C92" w:rsidRDefault="00C476B5" w:rsidP="00C476B5">
            <w:pPr>
              <w:rPr>
                <w:sz w:val="18"/>
                <w:szCs w:val="18"/>
              </w:rPr>
            </w:pPr>
            <w:r w:rsidRPr="00DE0C92">
              <w:rPr>
                <w:sz w:val="18"/>
                <w:szCs w:val="18"/>
              </w:rPr>
              <w:t>(9) sprachliche Gestaltungsmittel beschreiben und auf ihre Funktion hin untersuchen</w:t>
            </w:r>
          </w:p>
        </w:tc>
        <w:tc>
          <w:tcPr>
            <w:tcW w:w="1250" w:type="pct"/>
            <w:gridSpan w:val="2"/>
            <w:tcBorders>
              <w:top w:val="dashed" w:sz="4" w:space="0" w:color="auto"/>
              <w:left w:val="single" w:sz="4" w:space="0" w:color="000000"/>
              <w:bottom w:val="single" w:sz="4" w:space="0" w:color="000000"/>
            </w:tcBorders>
            <w:tcMar>
              <w:top w:w="0" w:type="dxa"/>
              <w:left w:w="108" w:type="dxa"/>
              <w:bottom w:w="0" w:type="dxa"/>
              <w:right w:w="108" w:type="dxa"/>
            </w:tcMar>
          </w:tcPr>
          <w:p w:rsidR="00C476B5" w:rsidRPr="00291799" w:rsidRDefault="00C476B5" w:rsidP="00C476B5">
            <w:pPr>
              <w:rPr>
                <w:rFonts w:eastAsia="Calibri" w:cs="Arial"/>
                <w:szCs w:val="22"/>
              </w:rPr>
            </w:pPr>
            <w:r w:rsidRPr="00DF6178">
              <w:rPr>
                <w:rFonts w:eastAsia="Calibri" w:cs="Arial"/>
                <w:szCs w:val="22"/>
                <w:shd w:val="clear" w:color="auto" w:fill="F0A08D"/>
              </w:rPr>
              <w:t>E:</w:t>
            </w:r>
            <w:r w:rsidRPr="00291799">
              <w:rPr>
                <w:rFonts w:eastAsia="Calibri" w:cs="Arial"/>
                <w:szCs w:val="22"/>
              </w:rPr>
              <w:t xml:space="preserve"> bereits besprochene und auf zwei Ebenen gedeutete Texte erneut mit Blick auf die Wirkung ausgewä</w:t>
            </w:r>
            <w:r>
              <w:rPr>
                <w:rFonts w:eastAsia="Calibri" w:cs="Arial"/>
                <w:szCs w:val="22"/>
              </w:rPr>
              <w:t xml:space="preserve">hlter Form-Merkmale (wie M, auch </w:t>
            </w:r>
            <w:r w:rsidRPr="00120D60">
              <w:rPr>
                <w:rFonts w:eastAsia="Calibri" w:cs="Arial"/>
                <w:szCs w:val="22"/>
              </w:rPr>
              <w:t>Kadenz</w:t>
            </w:r>
            <w:r>
              <w:rPr>
                <w:rFonts w:eastAsia="Calibri" w:cs="Arial"/>
                <w:szCs w:val="22"/>
              </w:rPr>
              <w:t>) sowie auf den historischen Kontext betrachten, ggf. Deutungsansätze erweitern. Das Ergebnis als Interpretationsaufsatz zusammenhängend darstellen</w:t>
            </w:r>
          </w:p>
        </w:tc>
        <w:tc>
          <w:tcPr>
            <w:tcW w:w="1297" w:type="pct"/>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476B5" w:rsidRDefault="00C476B5" w:rsidP="00C476B5"/>
        </w:tc>
      </w:tr>
    </w:tbl>
    <w:p w:rsidR="00942894" w:rsidRDefault="00942894" w:rsidP="009428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942894" w:rsidRPr="00CB5993" w:rsidTr="000A372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42894" w:rsidRDefault="00942894" w:rsidP="000F50E3">
            <w:pPr>
              <w:pStyle w:val="bcTab"/>
              <w:widowControl w:val="0"/>
            </w:pPr>
            <w:r w:rsidRPr="00EB3F69">
              <w:br w:type="page"/>
            </w:r>
            <w:r w:rsidRPr="00EB3F69">
              <w:br w:type="page"/>
            </w:r>
            <w:r w:rsidRPr="00EB3F69">
              <w:br w:type="page"/>
            </w:r>
            <w:r w:rsidRPr="00EB3F69">
              <w:rPr>
                <w:rFonts w:eastAsia="Times New Roman" w:cs="Times New Roman"/>
                <w:b w:val="0"/>
                <w:sz w:val="22"/>
                <w:szCs w:val="24"/>
              </w:rPr>
              <w:br w:type="page"/>
            </w:r>
            <w:r w:rsidRPr="00EB3F69">
              <w:rPr>
                <w:rFonts w:eastAsia="Times New Roman" w:cs="Times New Roman"/>
                <w:b w:val="0"/>
                <w:sz w:val="22"/>
                <w:szCs w:val="24"/>
              </w:rPr>
              <w:br w:type="page"/>
            </w:r>
            <w:r w:rsidRPr="00EB3F69">
              <w:rPr>
                <w:rFonts w:eastAsia="Times New Roman" w:cs="Times New Roman"/>
                <w:b w:val="0"/>
                <w:sz w:val="22"/>
                <w:szCs w:val="24"/>
              </w:rPr>
              <w:br w:type="page"/>
            </w:r>
            <w:r w:rsidRPr="00EB3F69">
              <w:br w:type="page"/>
            </w:r>
            <w:r w:rsidRPr="00EB3F69">
              <w:br w:type="page"/>
            </w:r>
            <w:r w:rsidRPr="00EB3F69">
              <w:br w:type="page"/>
            </w:r>
            <w:r w:rsidRPr="00EB3F69">
              <w:br w:type="page"/>
            </w:r>
            <w:r w:rsidRPr="00EB3F69">
              <w:br w:type="page"/>
            </w:r>
            <w:r w:rsidRPr="00EB3F69">
              <w:rPr>
                <w:b w:val="0"/>
              </w:rPr>
              <w:br w:type="page"/>
            </w:r>
            <w:r w:rsidRPr="00EB3F69">
              <w:rPr>
                <w:rFonts w:eastAsia="Times New Roman" w:cs="Times New Roman"/>
                <w:b w:val="0"/>
                <w:sz w:val="22"/>
                <w:szCs w:val="24"/>
              </w:rPr>
              <w:br w:type="page"/>
            </w:r>
            <w:r w:rsidRPr="00EB3F69">
              <w:rPr>
                <w:rFonts w:eastAsia="Times New Roman" w:cs="Times New Roman"/>
                <w:b w:val="0"/>
                <w:sz w:val="22"/>
                <w:szCs w:val="24"/>
              </w:rPr>
              <w:br w:type="page"/>
            </w:r>
            <w:r w:rsidRPr="00EB3F69">
              <w:rPr>
                <w:b w:val="0"/>
              </w:rPr>
              <w:br w:type="page"/>
            </w:r>
            <w:r w:rsidRPr="00EB3F69">
              <w:br w:type="page"/>
            </w:r>
            <w:r w:rsidRPr="00EB3F69">
              <w:rPr>
                <w:rFonts w:eastAsia="Times New Roman" w:cs="Times New Roman"/>
                <w:b w:val="0"/>
                <w:sz w:val="22"/>
                <w:szCs w:val="24"/>
              </w:rPr>
              <w:br w:type="page"/>
            </w:r>
            <w:r w:rsidRPr="00EB3F69">
              <w:br w:type="page"/>
            </w:r>
            <w:r w:rsidRPr="00EB3F69">
              <w:rPr>
                <w:rFonts w:eastAsia="Times New Roman" w:cs="Times New Roman"/>
                <w:b w:val="0"/>
                <w:sz w:val="22"/>
                <w:szCs w:val="24"/>
              </w:rPr>
              <w:br w:type="page"/>
            </w:r>
            <w:bookmarkStart w:id="55" w:name="_Toc475713828"/>
            <w:bookmarkStart w:id="56" w:name="_Toc481875966"/>
            <w:r>
              <w:t>9.5 Literatur im Medienverbund</w:t>
            </w:r>
            <w:bookmarkEnd w:id="55"/>
            <w:bookmarkEnd w:id="56"/>
          </w:p>
          <w:p w:rsidR="00942894" w:rsidRPr="00D72B29" w:rsidRDefault="009F382E" w:rsidP="000F50E3">
            <w:pPr>
              <w:pStyle w:val="bcTabcaStd"/>
            </w:pPr>
            <w:r>
              <w:t>ca. 18 (23)</w:t>
            </w:r>
            <w:r w:rsidR="00942894" w:rsidRPr="00D72B29">
              <w:t xml:space="preserve"> Std.</w:t>
            </w:r>
          </w:p>
        </w:tc>
      </w:tr>
      <w:tr w:rsidR="00942894" w:rsidRPr="008D27A9" w:rsidTr="000A372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42894" w:rsidRDefault="00942894" w:rsidP="000F50E3">
            <w:pPr>
              <w:pStyle w:val="bcTabVortext"/>
            </w:pPr>
            <w:r>
              <w:t>Texte treten uns im Medienzeitalter in aller Regel in mehreren medialen Formen (</w:t>
            </w:r>
            <w:r w:rsidR="00F54B79">
              <w:t>z.B.</w:t>
            </w:r>
            <w:r>
              <w:t xml:space="preserve"> Buch, Film, Hörbuch) und gerahmt durch vielerlei Paratexte (Klappentext, Filmplakat, Web-Seite, Cover, Teaser, Trailer, Lese-Proben usw.) entgegen. Die Rezeptionsprozesse verlaufen dabei in verschiedenen Richtungen und ergänzen sich zu einem Gesamtbild. Diese schüler- und alltagsnahe Rezeptionssituation wird in dieser Einheit genutzt und reflektiert. Welche Richtungen (</w:t>
            </w:r>
            <w:r w:rsidR="00F54B79">
              <w:t>z.B.</w:t>
            </w:r>
            <w:r>
              <w:t xml:space="preserve"> entgegen den schulischen Gepflogenheiten Zugang vom Film her) dabei gewählt werden, wird bewusst offengelassen. Das Potential dieses Zugangs liegt ohnehin in den vielfältigen Vergleichsmöglichkeiten über die Medien hinweg, die sich nicht nur inhaltlich und ästhetisch ergänzen, sondern auch die Medialität selbst in den Blick treten lassen.</w:t>
            </w:r>
          </w:p>
          <w:p w:rsidR="00942894" w:rsidRPr="008D27A9" w:rsidRDefault="00942894" w:rsidP="000F50E3">
            <w:pPr>
              <w:pStyle w:val="bcTabVortext"/>
            </w:pPr>
            <w:r>
              <w:t>Die Einheit wird abgerundet durch die Herstellung eines wertenden Medienprodukts.</w:t>
            </w:r>
          </w:p>
        </w:tc>
      </w:tr>
      <w:tr w:rsidR="00942894" w:rsidRPr="00CB5993" w:rsidTr="000A372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42894" w:rsidRPr="0076063D" w:rsidRDefault="00942894" w:rsidP="000F50E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42894" w:rsidRPr="0076063D" w:rsidRDefault="00942894" w:rsidP="000F50E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42894" w:rsidRPr="00D72B29" w:rsidRDefault="00942894" w:rsidP="000F50E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D72B29" w:rsidRDefault="00942894" w:rsidP="000F50E3">
            <w:pPr>
              <w:pStyle w:val="bcTabschwKompetenzen"/>
            </w:pPr>
            <w:r w:rsidRPr="00D72B29">
              <w:t xml:space="preserve">Hinweise, Arbeitsmittel, </w:t>
            </w:r>
            <w:r>
              <w:br/>
            </w:r>
            <w:r w:rsidRPr="00D72B29">
              <w:t>Organisation, Verweise</w:t>
            </w:r>
          </w:p>
        </w:tc>
      </w:tr>
      <w:tr w:rsidR="00942894" w:rsidRPr="006A4BD4" w:rsidTr="000A3726">
        <w:trPr>
          <w:trHeight w:val="397"/>
        </w:trPr>
        <w:tc>
          <w:tcPr>
            <w:tcW w:w="5000" w:type="pct"/>
            <w:gridSpan w:val="4"/>
            <w:tcBorders>
              <w:top w:val="single" w:sz="4" w:space="0" w:color="auto"/>
              <w:left w:val="single" w:sz="4" w:space="0" w:color="auto"/>
              <w:right w:val="single" w:sz="4" w:space="0" w:color="auto"/>
            </w:tcBorders>
            <w:shd w:val="clear" w:color="auto" w:fill="D9D9D9"/>
            <w:vAlign w:val="center"/>
          </w:tcPr>
          <w:p w:rsidR="00942894" w:rsidRPr="006E7E82" w:rsidRDefault="00942894" w:rsidP="000F50E3">
            <w:pPr>
              <w:jc w:val="center"/>
              <w:rPr>
                <w:rFonts w:eastAsia="Calibri"/>
                <w:b/>
              </w:rPr>
            </w:pPr>
            <w:r>
              <w:rPr>
                <w:rFonts w:eastAsia="Calibri"/>
                <w:b/>
              </w:rPr>
              <w:t>1. Erstzugang zum Text und Inhaltssicherung</w:t>
            </w:r>
          </w:p>
        </w:tc>
      </w:tr>
      <w:tr w:rsidR="00C476B5" w:rsidRPr="006A4BD4" w:rsidTr="000A3726">
        <w:trPr>
          <w:trHeight w:val="20"/>
        </w:trPr>
        <w:tc>
          <w:tcPr>
            <w:tcW w:w="1250" w:type="pct"/>
            <w:tcBorders>
              <w:top w:val="single" w:sz="4" w:space="0" w:color="auto"/>
              <w:left w:val="single" w:sz="4" w:space="0" w:color="auto"/>
              <w:right w:val="single" w:sz="4" w:space="0" w:color="auto"/>
            </w:tcBorders>
            <w:shd w:val="clear" w:color="auto" w:fill="auto"/>
          </w:tcPr>
          <w:p w:rsidR="00C476B5" w:rsidRPr="00CF15CB" w:rsidRDefault="00C476B5" w:rsidP="00C476B5">
            <w:pPr>
              <w:rPr>
                <w:rFonts w:cs="Arial"/>
                <w:sz w:val="18"/>
                <w:szCs w:val="18"/>
                <w:u w:val="single"/>
              </w:rPr>
            </w:pPr>
            <w:r w:rsidRPr="00CF15CB">
              <w:rPr>
                <w:rFonts w:cs="Arial"/>
                <w:sz w:val="18"/>
                <w:szCs w:val="18"/>
                <w:u w:val="single"/>
              </w:rPr>
              <w:t>2.1 Sprechen und Zuhören</w:t>
            </w:r>
          </w:p>
          <w:p w:rsidR="00C476B5" w:rsidRDefault="00C476B5" w:rsidP="00C476B5">
            <w:pPr>
              <w:rPr>
                <w:rFonts w:cs="Arial"/>
                <w:sz w:val="18"/>
                <w:szCs w:val="18"/>
              </w:rPr>
            </w:pPr>
            <w:r w:rsidRPr="00AC5D63">
              <w:rPr>
                <w:rFonts w:cs="Arial"/>
                <w:sz w:val="18"/>
                <w:szCs w:val="18"/>
              </w:rPr>
              <w:t>8. .in verschiedenen Kommunikations- und Gesprächssit</w:t>
            </w:r>
            <w:r w:rsidR="00BE7489">
              <w:rPr>
                <w:rFonts w:cs="Arial"/>
                <w:sz w:val="18"/>
                <w:szCs w:val="18"/>
              </w:rPr>
              <w:t>uationen sicher und kon</w:t>
            </w:r>
            <w:r w:rsidRPr="00AC5D63">
              <w:rPr>
                <w:rFonts w:cs="Arial"/>
                <w:sz w:val="18"/>
                <w:szCs w:val="18"/>
              </w:rPr>
              <w:t>struktiv agieren, eigene Positionen vertreten, auf Gegenpositionen sachlich und argumentierend eingehen sowie situationsangemessen auf (non)verbale Äußerungen ihres Gegenübers reagieren</w:t>
            </w:r>
          </w:p>
          <w:p w:rsidR="00C476B5" w:rsidRPr="006E0048" w:rsidRDefault="00C476B5" w:rsidP="00C476B5">
            <w:pPr>
              <w:rPr>
                <w:rFonts w:cs="Arial"/>
                <w:sz w:val="18"/>
                <w:szCs w:val="18"/>
              </w:rPr>
            </w:pPr>
            <w:r w:rsidRPr="006E0048">
              <w:rPr>
                <w:rFonts w:cs="Arial"/>
                <w:sz w:val="18"/>
                <w:szCs w:val="18"/>
              </w:rPr>
              <w:t>10. wesentliche Aussagen auch komplexer gesprochener Texte bestimmen und wiedergeben, dabei systematisch vorgehen und auch Texterschließungsmethoden und Mitschreibetechniken nutzen</w:t>
            </w:r>
          </w:p>
          <w:p w:rsidR="00C476B5" w:rsidRPr="006E0048" w:rsidRDefault="00C476B5" w:rsidP="00C476B5">
            <w:pPr>
              <w:rPr>
                <w:rFonts w:cs="Arial"/>
                <w:sz w:val="18"/>
                <w:szCs w:val="18"/>
              </w:rPr>
            </w:pPr>
            <w:r w:rsidRPr="006E0048">
              <w:rPr>
                <w:rFonts w:cs="Arial"/>
                <w:sz w:val="18"/>
                <w:szCs w:val="18"/>
              </w:rPr>
              <w:t xml:space="preserve">13. verschiedene Formen mündlicher Darstellung verwenden: </w:t>
            </w:r>
            <w:r>
              <w:rPr>
                <w:rFonts w:cs="Arial"/>
                <w:sz w:val="18"/>
                <w:szCs w:val="18"/>
              </w:rPr>
              <w:t>[…]</w:t>
            </w:r>
            <w:r w:rsidRPr="006E0048">
              <w:rPr>
                <w:rFonts w:cs="Arial"/>
                <w:sz w:val="18"/>
                <w:szCs w:val="18"/>
              </w:rPr>
              <w:t xml:space="preserve">, nacherzählen, </w:t>
            </w:r>
            <w:r>
              <w:rPr>
                <w:rFonts w:cs="Arial"/>
                <w:sz w:val="18"/>
                <w:szCs w:val="18"/>
              </w:rPr>
              <w:t>[…]</w:t>
            </w:r>
            <w:r w:rsidRPr="006E0048">
              <w:rPr>
                <w:rFonts w:cs="Arial"/>
                <w:sz w:val="18"/>
                <w:szCs w:val="18"/>
              </w:rPr>
              <w:t xml:space="preserve">, beschreiben, </w:t>
            </w:r>
            <w:r>
              <w:rPr>
                <w:rFonts w:cs="Arial"/>
                <w:sz w:val="18"/>
                <w:szCs w:val="18"/>
              </w:rPr>
              <w:t>[…]</w:t>
            </w:r>
            <w:r w:rsidRPr="006E0048">
              <w:rPr>
                <w:rFonts w:cs="Arial"/>
                <w:sz w:val="18"/>
                <w:szCs w:val="18"/>
              </w:rPr>
              <w:t xml:space="preserve">, argumentieren </w:t>
            </w:r>
          </w:p>
          <w:p w:rsidR="00C476B5" w:rsidRDefault="00C476B5" w:rsidP="00C476B5">
            <w:pPr>
              <w:rPr>
                <w:rFonts w:cs="Arial"/>
                <w:sz w:val="18"/>
                <w:szCs w:val="18"/>
              </w:rPr>
            </w:pPr>
            <w:r w:rsidRPr="006E0048">
              <w:rPr>
                <w:rFonts w:cs="Arial"/>
                <w:sz w:val="18"/>
                <w:szCs w:val="18"/>
              </w:rPr>
              <w:t>14. Texte sinngebend und gestaltend vorlesen und (auch frei) vortragen (zum Beispiel Gedichte) in szenischem Spiel und Rollenspiel sprechen</w:t>
            </w:r>
          </w:p>
          <w:p w:rsidR="00C476B5" w:rsidRPr="006E0048" w:rsidRDefault="00C476B5" w:rsidP="00C476B5">
            <w:pPr>
              <w:rPr>
                <w:rFonts w:cs="Arial"/>
                <w:sz w:val="18"/>
                <w:szCs w:val="18"/>
              </w:rPr>
            </w:pPr>
            <w:r w:rsidRPr="00AC5D63">
              <w:rPr>
                <w:rFonts w:cs="Arial"/>
                <w:sz w:val="18"/>
                <w:szCs w:val="18"/>
              </w:rPr>
              <w:t>17. Gespräche sowie längere gesprochene Texte konzentriert verfolgen und ihr Verständnis sichern, aktiv zuhören</w:t>
            </w:r>
          </w:p>
          <w:p w:rsidR="00C476B5" w:rsidRPr="00CF15CB" w:rsidRDefault="00C476B5" w:rsidP="00C476B5">
            <w:pPr>
              <w:rPr>
                <w:rFonts w:cs="Arial"/>
                <w:sz w:val="18"/>
                <w:szCs w:val="18"/>
                <w:u w:val="single"/>
              </w:rPr>
            </w:pPr>
            <w:r w:rsidRPr="00CF15CB">
              <w:rPr>
                <w:rFonts w:cs="Arial"/>
                <w:sz w:val="18"/>
                <w:szCs w:val="18"/>
                <w:u w:val="single"/>
              </w:rPr>
              <w:t>2.2 Schreiben</w:t>
            </w:r>
          </w:p>
          <w:p w:rsidR="00C476B5" w:rsidRDefault="00C476B5" w:rsidP="00C476B5">
            <w:pPr>
              <w:rPr>
                <w:rFonts w:cs="Arial"/>
                <w:sz w:val="18"/>
                <w:szCs w:val="18"/>
              </w:rPr>
            </w:pPr>
            <w:r w:rsidRPr="00AC5D63">
              <w:rPr>
                <w:rFonts w:cs="Arial"/>
                <w:sz w:val="18"/>
                <w:szCs w:val="18"/>
              </w:rPr>
              <w:t>12. von Ereignissen berichten, Gegenstände, Vorgänge, Orte, Bilder und Personen beschreiben</w:t>
            </w:r>
          </w:p>
          <w:p w:rsidR="00C476B5" w:rsidRPr="006E0048" w:rsidRDefault="00C476B5" w:rsidP="00C476B5">
            <w:pPr>
              <w:rPr>
                <w:rFonts w:cs="Arial"/>
                <w:sz w:val="18"/>
                <w:szCs w:val="18"/>
              </w:rPr>
            </w:pPr>
            <w:r w:rsidRPr="006E0048">
              <w:rPr>
                <w:rFonts w:cs="Arial"/>
                <w:sz w:val="18"/>
                <w:szCs w:val="18"/>
              </w:rPr>
              <w:t xml:space="preserve">13. den Inhalt auch längerer Texte knapp, eigenständig und adressatenorientiert wiedergeben </w:t>
            </w:r>
          </w:p>
          <w:p w:rsidR="00C476B5" w:rsidRPr="006E0048" w:rsidRDefault="00C476B5" w:rsidP="00C476B5">
            <w:pPr>
              <w:rPr>
                <w:rFonts w:cs="Arial"/>
                <w:sz w:val="18"/>
                <w:szCs w:val="18"/>
              </w:rPr>
            </w:pPr>
            <w:r w:rsidRPr="006E0048">
              <w:rPr>
                <w:rFonts w:cs="Arial"/>
                <w:sz w:val="18"/>
                <w:szCs w:val="18"/>
              </w:rPr>
              <w:t xml:space="preserve">14. Informationen aus linearen und nichtlinearen Texten zusammenfassen und kohärent darstellen </w:t>
            </w:r>
          </w:p>
          <w:p w:rsidR="00C476B5" w:rsidRPr="006E0048" w:rsidRDefault="00C476B5" w:rsidP="00C476B5">
            <w:pPr>
              <w:rPr>
                <w:rFonts w:cs="Arial"/>
                <w:sz w:val="18"/>
                <w:szCs w:val="18"/>
              </w:rPr>
            </w:pPr>
            <w:r w:rsidRPr="006E0048">
              <w:rPr>
                <w:rFonts w:cs="Arial"/>
                <w:sz w:val="18"/>
                <w:szCs w:val="18"/>
              </w:rPr>
              <w:t>15. eigenes Wissen über literarische, sprachliche und weitere Sachverhalte geordnet darstellen</w:t>
            </w:r>
          </w:p>
          <w:p w:rsidR="00C476B5" w:rsidRPr="006E0048" w:rsidRDefault="00C476B5" w:rsidP="00C476B5">
            <w:pPr>
              <w:rPr>
                <w:rFonts w:cs="Arial"/>
                <w:sz w:val="18"/>
                <w:szCs w:val="18"/>
              </w:rPr>
            </w:pPr>
            <w:r w:rsidRPr="006E0048">
              <w:rPr>
                <w:rFonts w:cs="Arial"/>
                <w:sz w:val="18"/>
                <w:szCs w:val="18"/>
              </w:rPr>
              <w:t>17. in sachlichem Stil verständlich formulieren</w:t>
            </w:r>
          </w:p>
          <w:p w:rsidR="00C476B5" w:rsidRPr="006E0048" w:rsidRDefault="00C476B5" w:rsidP="00C476B5">
            <w:pPr>
              <w:rPr>
                <w:rFonts w:cs="Arial"/>
                <w:sz w:val="18"/>
                <w:szCs w:val="18"/>
              </w:rPr>
            </w:pPr>
            <w:r w:rsidRPr="006E0048">
              <w:rPr>
                <w:rFonts w:cs="Arial"/>
                <w:sz w:val="18"/>
                <w:szCs w:val="18"/>
              </w:rPr>
              <w:t>(auch Fachsprache, Fremdwörter (E)) verwenden</w:t>
            </w:r>
          </w:p>
          <w:p w:rsidR="00C476B5" w:rsidRPr="00CF15CB" w:rsidRDefault="00C476B5" w:rsidP="00C476B5">
            <w:pPr>
              <w:rPr>
                <w:rFonts w:cs="Arial"/>
                <w:sz w:val="18"/>
                <w:szCs w:val="18"/>
                <w:u w:val="single"/>
              </w:rPr>
            </w:pPr>
            <w:r w:rsidRPr="00CF15CB">
              <w:rPr>
                <w:rFonts w:cs="Arial"/>
                <w:sz w:val="18"/>
                <w:szCs w:val="18"/>
                <w:u w:val="single"/>
              </w:rPr>
              <w:t>2.3 Lesen</w:t>
            </w:r>
          </w:p>
          <w:p w:rsidR="00C476B5" w:rsidRPr="006E0048" w:rsidRDefault="00C476B5" w:rsidP="00C476B5">
            <w:pPr>
              <w:rPr>
                <w:rFonts w:cs="Arial"/>
                <w:sz w:val="18"/>
                <w:szCs w:val="18"/>
              </w:rPr>
            </w:pPr>
            <w:r w:rsidRPr="006E0048">
              <w:rPr>
                <w:rFonts w:cs="Arial"/>
                <w:sz w:val="18"/>
                <w:szCs w:val="18"/>
              </w:rPr>
              <w:t xml:space="preserve">1. unterschiedliche Lesetechniken anwenden und nutzen (zum Beispiel diagonal, selektiv, navigierend (E)) </w:t>
            </w:r>
          </w:p>
          <w:p w:rsidR="00C476B5" w:rsidRPr="006E0048" w:rsidRDefault="00C476B5" w:rsidP="00C476B5">
            <w:pPr>
              <w:rPr>
                <w:rFonts w:cs="Arial"/>
                <w:sz w:val="18"/>
                <w:szCs w:val="18"/>
              </w:rPr>
            </w:pPr>
            <w:r w:rsidRPr="006E0048">
              <w:rPr>
                <w:rFonts w:cs="Arial"/>
                <w:sz w:val="18"/>
                <w:szCs w:val="18"/>
              </w:rPr>
              <w:t>2. flüssig und sinnbezogen lesen und vorlesen 3. Lesestrategien und Methoden der Texterschließung anwenden (markieren, Verstehensbarrieren identifizieren, Verständnisfragen formulieren, Texte strukturieren, Wortbedeutungen und Fachbegriffe klären, Nachschlagewerke in verschiedenen Medien verwenden)</w:t>
            </w:r>
          </w:p>
          <w:p w:rsidR="00C476B5" w:rsidRPr="006E0048" w:rsidRDefault="00C476B5" w:rsidP="00C476B5">
            <w:pPr>
              <w:rPr>
                <w:rFonts w:cs="Arial"/>
                <w:sz w:val="18"/>
                <w:szCs w:val="18"/>
              </w:rPr>
            </w:pPr>
            <w:r w:rsidRPr="006E0048">
              <w:rPr>
                <w:rFonts w:cs="Arial"/>
                <w:sz w:val="18"/>
                <w:szCs w:val="18"/>
              </w:rPr>
              <w:t xml:space="preserve">4. ihre Leseerwartung an einen Text formulieren und reflektieren </w:t>
            </w:r>
          </w:p>
          <w:p w:rsidR="00C476B5" w:rsidRDefault="00C476B5" w:rsidP="00C476B5">
            <w:pPr>
              <w:rPr>
                <w:rFonts w:cs="Arial"/>
                <w:sz w:val="18"/>
                <w:szCs w:val="18"/>
              </w:rPr>
            </w:pPr>
            <w:r w:rsidRPr="006E0048">
              <w:rPr>
                <w:rFonts w:cs="Arial"/>
                <w:sz w:val="18"/>
                <w:szCs w:val="18"/>
              </w:rPr>
              <w:t xml:space="preserve">5. Zusammenhänge zwischen Teilaspekten und Textganzem herstellen </w:t>
            </w:r>
          </w:p>
          <w:p w:rsidR="00C476B5" w:rsidRPr="006E0048" w:rsidRDefault="00C476B5" w:rsidP="00C476B5">
            <w:pPr>
              <w:rPr>
                <w:rFonts w:cs="Arial"/>
                <w:sz w:val="18"/>
                <w:szCs w:val="18"/>
              </w:rPr>
            </w:pPr>
            <w:r w:rsidRPr="006E0048">
              <w:rPr>
                <w:rFonts w:cs="Arial"/>
                <w:sz w:val="18"/>
                <w:szCs w:val="18"/>
              </w:rPr>
              <w:t>13. szenische und produktionsorientierte Verfahren als Textzugang und zur Textdeutung und zur Texterschließung anwenden</w:t>
            </w:r>
          </w:p>
          <w:p w:rsidR="00C476B5" w:rsidRPr="00C02AF8" w:rsidRDefault="00C476B5" w:rsidP="00C476B5">
            <w:pPr>
              <w:rPr>
                <w:rFonts w:cs="Arial"/>
                <w:sz w:val="18"/>
                <w:szCs w:val="18"/>
              </w:rPr>
            </w:pPr>
            <w:r w:rsidRPr="006E0048">
              <w:rPr>
                <w:rFonts w:cs="Arial"/>
                <w:sz w:val="18"/>
                <w:szCs w:val="18"/>
              </w:rPr>
              <w:t>24. zwischen verschiedenen Lesehaltungen unterscheiden (analytisch, identifikatorisch, wertend) und ihre jeweilige Lesehaltung ein</w:t>
            </w:r>
            <w:r>
              <w:rPr>
                <w:rFonts w:cs="Arial"/>
                <w:sz w:val="18"/>
                <w:szCs w:val="18"/>
              </w:rPr>
              <w:t xml:space="preserve">ordnen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76B5" w:rsidRPr="00CF15CB" w:rsidRDefault="00C476B5" w:rsidP="00C476B5">
            <w:pPr>
              <w:rPr>
                <w:rFonts w:cs="Arial"/>
                <w:sz w:val="18"/>
                <w:szCs w:val="18"/>
                <w:u w:val="single"/>
              </w:rPr>
            </w:pPr>
            <w:r w:rsidRPr="00CF15CB">
              <w:rPr>
                <w:rFonts w:cs="Arial"/>
                <w:sz w:val="18"/>
                <w:szCs w:val="18"/>
                <w:u w:val="single"/>
              </w:rPr>
              <w:t>3.2.1.1 Literarische Texte</w:t>
            </w:r>
          </w:p>
          <w:p w:rsidR="00C476B5" w:rsidRPr="006E0048" w:rsidRDefault="00C476B5" w:rsidP="00C476B5">
            <w:pPr>
              <w:rPr>
                <w:rFonts w:cs="Arial"/>
                <w:sz w:val="18"/>
                <w:szCs w:val="18"/>
              </w:rPr>
            </w:pPr>
            <w:r>
              <w:rPr>
                <w:rFonts w:cs="Arial"/>
                <w:sz w:val="18"/>
                <w:szCs w:val="18"/>
              </w:rPr>
              <w:t>(</w:t>
            </w:r>
            <w:r w:rsidRPr="006E0048">
              <w:rPr>
                <w:rFonts w:cs="Arial"/>
                <w:sz w:val="18"/>
                <w:szCs w:val="18"/>
              </w:rPr>
              <w:t>1</w:t>
            </w:r>
            <w:r>
              <w:rPr>
                <w:rFonts w:cs="Arial"/>
                <w:sz w:val="18"/>
                <w:szCs w:val="18"/>
              </w:rPr>
              <w:t>G</w:t>
            </w:r>
            <w:r w:rsidRPr="006E0048">
              <w:rPr>
                <w:rFonts w:cs="Arial"/>
                <w:sz w:val="18"/>
                <w:szCs w:val="18"/>
              </w:rPr>
              <w:t>) Methoden der Texterschließung (</w:t>
            </w:r>
            <w:r w:rsidR="00F54B79">
              <w:rPr>
                <w:rFonts w:cs="Arial"/>
                <w:sz w:val="18"/>
                <w:szCs w:val="18"/>
              </w:rPr>
              <w:t>z.B.</w:t>
            </w:r>
            <w:r w:rsidRPr="006E0048">
              <w:rPr>
                <w:rFonts w:cs="Arial"/>
                <w:sz w:val="18"/>
                <w:szCs w:val="18"/>
              </w:rPr>
              <w:t xml:space="preserve"> markieren, Verständnisfragen stellen) anwenden</w:t>
            </w:r>
          </w:p>
          <w:p w:rsidR="00C476B5" w:rsidRPr="006E0048" w:rsidRDefault="00C476B5" w:rsidP="00C476B5">
            <w:pPr>
              <w:rPr>
                <w:rFonts w:cs="Arial"/>
                <w:sz w:val="18"/>
                <w:szCs w:val="18"/>
              </w:rPr>
            </w:pPr>
            <w:r w:rsidRPr="006E0048">
              <w:rPr>
                <w:rFonts w:cs="Arial"/>
                <w:sz w:val="18"/>
                <w:szCs w:val="18"/>
              </w:rPr>
              <w:t>(1</w:t>
            </w:r>
            <w:r>
              <w:rPr>
                <w:rFonts w:cs="Arial"/>
                <w:sz w:val="18"/>
                <w:szCs w:val="18"/>
              </w:rPr>
              <w:t>ME</w:t>
            </w:r>
            <w:r w:rsidRPr="006E0048">
              <w:rPr>
                <w:rFonts w:cs="Arial"/>
                <w:sz w:val="18"/>
                <w:szCs w:val="18"/>
              </w:rPr>
              <w:t>) unterschiedliche Lesetechniken (</w:t>
            </w:r>
            <w:r w:rsidR="00F54B79">
              <w:rPr>
                <w:rFonts w:cs="Arial"/>
                <w:sz w:val="18"/>
                <w:szCs w:val="18"/>
              </w:rPr>
              <w:t>z.B.</w:t>
            </w:r>
            <w:r w:rsidRPr="006E0048">
              <w:rPr>
                <w:rFonts w:cs="Arial"/>
                <w:sz w:val="18"/>
                <w:szCs w:val="18"/>
              </w:rPr>
              <w:t xml:space="preserve"> diagonal, selektiv</w:t>
            </w:r>
            <w:r w:rsidR="00F82C57">
              <w:rPr>
                <w:rFonts w:cs="Arial"/>
                <w:sz w:val="18"/>
                <w:szCs w:val="18"/>
              </w:rPr>
              <w:t>, E: navigierend</w:t>
            </w:r>
            <w:r w:rsidRPr="006E0048">
              <w:rPr>
                <w:rFonts w:cs="Arial"/>
                <w:sz w:val="18"/>
                <w:szCs w:val="18"/>
              </w:rPr>
              <w:t>) und Methoden der Texterschließung (</w:t>
            </w:r>
            <w:r w:rsidR="00F54B79">
              <w:rPr>
                <w:rFonts w:cs="Arial"/>
                <w:sz w:val="18"/>
                <w:szCs w:val="18"/>
              </w:rPr>
              <w:t>z.B.</w:t>
            </w:r>
            <w:r w:rsidRPr="006E0048">
              <w:rPr>
                <w:rFonts w:cs="Arial"/>
                <w:sz w:val="18"/>
                <w:szCs w:val="18"/>
              </w:rPr>
              <w:t xml:space="preserve"> markieren) anwenden</w:t>
            </w:r>
          </w:p>
          <w:p w:rsidR="00C476B5" w:rsidRDefault="00C476B5" w:rsidP="00C476B5">
            <w:pPr>
              <w:rPr>
                <w:rFonts w:cs="Arial"/>
                <w:sz w:val="18"/>
                <w:szCs w:val="18"/>
              </w:rPr>
            </w:pPr>
            <w:r>
              <w:rPr>
                <w:rFonts w:cs="Arial"/>
                <w:sz w:val="18"/>
                <w:szCs w:val="18"/>
              </w:rPr>
              <w:t>(</w:t>
            </w:r>
            <w:r w:rsidRPr="006E0048">
              <w:rPr>
                <w:rFonts w:cs="Arial"/>
                <w:sz w:val="18"/>
                <w:szCs w:val="18"/>
              </w:rPr>
              <w:t>2</w:t>
            </w:r>
            <w:r>
              <w:rPr>
                <w:rFonts w:cs="Arial"/>
                <w:sz w:val="18"/>
                <w:szCs w:val="18"/>
              </w:rPr>
              <w:t>G</w:t>
            </w:r>
            <w:r w:rsidRPr="006E0048">
              <w:rPr>
                <w:rFonts w:cs="Arial"/>
                <w:sz w:val="18"/>
                <w:szCs w:val="18"/>
              </w:rPr>
              <w:t>) ihren Leseeindruck</w:t>
            </w:r>
            <w:r>
              <w:rPr>
                <w:rFonts w:cs="Arial"/>
                <w:sz w:val="18"/>
                <w:szCs w:val="18"/>
              </w:rPr>
              <w:t xml:space="preserve"> erläutern</w:t>
            </w:r>
          </w:p>
          <w:p w:rsidR="00C476B5" w:rsidRPr="006E0048" w:rsidRDefault="00C476B5" w:rsidP="00C476B5">
            <w:pPr>
              <w:rPr>
                <w:rFonts w:cs="Arial"/>
                <w:sz w:val="18"/>
                <w:szCs w:val="18"/>
              </w:rPr>
            </w:pPr>
            <w:r>
              <w:rPr>
                <w:rFonts w:cs="Arial"/>
                <w:sz w:val="18"/>
                <w:szCs w:val="18"/>
              </w:rPr>
              <w:t xml:space="preserve">(2ME) </w:t>
            </w:r>
            <w:r w:rsidRPr="006E0048">
              <w:rPr>
                <w:rFonts w:cs="Arial"/>
                <w:sz w:val="18"/>
                <w:szCs w:val="18"/>
              </w:rPr>
              <w:t xml:space="preserve">ihren Leseeindruck und ihr erstes Textverständnis erläutern und begründen (ME) </w:t>
            </w:r>
          </w:p>
          <w:p w:rsidR="00C476B5" w:rsidRPr="006E0048" w:rsidRDefault="00C476B5" w:rsidP="00F82C57">
            <w:pPr>
              <w:rPr>
                <w:rFonts w:cs="Arial"/>
                <w:sz w:val="18"/>
                <w:szCs w:val="18"/>
              </w:rPr>
            </w:pPr>
            <w:r w:rsidRPr="006E0048">
              <w:rPr>
                <w:rFonts w:cs="Arial"/>
                <w:sz w:val="18"/>
                <w:szCs w:val="18"/>
              </w:rPr>
              <w:t>(3</w:t>
            </w:r>
            <w:r>
              <w:rPr>
                <w:rFonts w:cs="Arial"/>
                <w:sz w:val="18"/>
                <w:szCs w:val="18"/>
              </w:rPr>
              <w:t>G</w:t>
            </w:r>
            <w:r w:rsidR="00F82C57">
              <w:rPr>
                <w:rFonts w:cs="Arial"/>
                <w:sz w:val="18"/>
                <w:szCs w:val="18"/>
              </w:rPr>
              <w:t>M</w:t>
            </w:r>
            <w:r w:rsidRPr="006E0048">
              <w:rPr>
                <w:rFonts w:cs="Arial"/>
                <w:sz w:val="18"/>
                <w:szCs w:val="18"/>
              </w:rPr>
              <w:t>) Inhalte eines Textes herausarbeiten</w:t>
            </w:r>
            <w:r w:rsidR="00F82C57">
              <w:rPr>
                <w:rFonts w:cs="Arial"/>
                <w:sz w:val="18"/>
                <w:szCs w:val="18"/>
              </w:rPr>
              <w:t xml:space="preserve"> M:</w:t>
            </w:r>
            <w:r w:rsidRPr="006E0048">
              <w:rPr>
                <w:rFonts w:cs="Arial"/>
                <w:sz w:val="18"/>
                <w:szCs w:val="18"/>
              </w:rPr>
              <w:t xml:space="preserve"> und dazu aussagekräftige Textbelege auswählen und zitieren</w:t>
            </w:r>
          </w:p>
          <w:p w:rsidR="00C476B5" w:rsidRPr="00AC5D63" w:rsidRDefault="00C476B5" w:rsidP="00C476B5">
            <w:pPr>
              <w:rPr>
                <w:rFonts w:cs="Arial"/>
                <w:sz w:val="18"/>
                <w:szCs w:val="18"/>
              </w:rPr>
            </w:pPr>
            <w:r w:rsidRPr="006E0048">
              <w:rPr>
                <w:rFonts w:cs="Arial"/>
                <w:sz w:val="18"/>
                <w:szCs w:val="18"/>
              </w:rPr>
              <w:t>(3</w:t>
            </w:r>
            <w:r>
              <w:rPr>
                <w:rFonts w:cs="Arial"/>
                <w:sz w:val="18"/>
                <w:szCs w:val="18"/>
              </w:rPr>
              <w:t>E</w:t>
            </w:r>
            <w:r w:rsidRPr="006E0048">
              <w:rPr>
                <w:rFonts w:cs="Arial"/>
                <w:sz w:val="18"/>
                <w:szCs w:val="18"/>
              </w:rPr>
              <w:t xml:space="preserve">) Inhalte von Texten herausarbeiten und zusammenfassen; dazu aussagekräftige </w:t>
            </w:r>
            <w:r w:rsidRPr="00AC5D63">
              <w:rPr>
                <w:rFonts w:cs="Arial"/>
                <w:sz w:val="18"/>
                <w:szCs w:val="18"/>
              </w:rPr>
              <w:t>Textbelege auswählen</w:t>
            </w:r>
          </w:p>
          <w:p w:rsidR="00C476B5" w:rsidRDefault="00C476B5" w:rsidP="00F82C57">
            <w:pPr>
              <w:rPr>
                <w:rFonts w:cs="Arial"/>
                <w:sz w:val="18"/>
                <w:szCs w:val="18"/>
              </w:rPr>
            </w:pPr>
            <w:r w:rsidRPr="00AC5D63">
              <w:rPr>
                <w:rFonts w:cs="Arial"/>
                <w:sz w:val="18"/>
                <w:szCs w:val="18"/>
              </w:rPr>
              <w:t>(5)</w:t>
            </w:r>
            <w:r>
              <w:rPr>
                <w:rFonts w:cs="Arial"/>
                <w:sz w:val="18"/>
                <w:szCs w:val="18"/>
              </w:rPr>
              <w:t xml:space="preserve"> </w:t>
            </w:r>
            <w:r w:rsidRPr="00AC5D63">
              <w:rPr>
                <w:rFonts w:cs="Arial"/>
                <w:sz w:val="18"/>
                <w:szCs w:val="18"/>
              </w:rPr>
              <w:t>zwischen Sachtexten und literarischen Texten unterscheiden</w:t>
            </w:r>
            <w:r w:rsidR="00F82C57">
              <w:rPr>
                <w:rFonts w:cs="Arial"/>
                <w:sz w:val="18"/>
                <w:szCs w:val="18"/>
              </w:rPr>
              <w:t xml:space="preserve">; E: </w:t>
            </w:r>
            <w:r w:rsidRPr="00AC5D63">
              <w:rPr>
                <w:rFonts w:cs="Arial"/>
                <w:sz w:val="18"/>
                <w:szCs w:val="18"/>
              </w:rPr>
              <w:t>Fiktionalität erkennen</w:t>
            </w:r>
          </w:p>
          <w:p w:rsidR="00C476B5" w:rsidRPr="006E0048" w:rsidRDefault="00C476B5" w:rsidP="00C476B5">
            <w:pPr>
              <w:rPr>
                <w:rFonts w:cs="Arial"/>
                <w:sz w:val="18"/>
                <w:szCs w:val="18"/>
              </w:rPr>
            </w:pPr>
            <w:r w:rsidRPr="006E0048">
              <w:rPr>
                <w:rFonts w:cs="Arial"/>
                <w:sz w:val="18"/>
                <w:szCs w:val="18"/>
              </w:rPr>
              <w:t>(6</w:t>
            </w:r>
            <w:r>
              <w:rPr>
                <w:rFonts w:cs="Arial"/>
                <w:sz w:val="18"/>
                <w:szCs w:val="18"/>
              </w:rPr>
              <w:t>M</w:t>
            </w:r>
            <w:r w:rsidRPr="006E0048">
              <w:rPr>
                <w:rFonts w:cs="Arial"/>
                <w:sz w:val="18"/>
                <w:szCs w:val="18"/>
              </w:rPr>
              <w:t>) das Thema eines Textes benennen</w:t>
            </w:r>
          </w:p>
          <w:p w:rsidR="00C476B5" w:rsidRPr="00AC5D63" w:rsidRDefault="00C476B5" w:rsidP="00C476B5">
            <w:pPr>
              <w:rPr>
                <w:rFonts w:cs="Arial"/>
                <w:sz w:val="18"/>
                <w:szCs w:val="18"/>
              </w:rPr>
            </w:pPr>
            <w:r w:rsidRPr="00AC5D63">
              <w:rPr>
                <w:rFonts w:cs="Arial"/>
                <w:sz w:val="18"/>
                <w:szCs w:val="18"/>
              </w:rPr>
              <w:t>(6E) das Thema eines Textes bestimmen und benennen</w:t>
            </w:r>
          </w:p>
          <w:p w:rsidR="00C476B5" w:rsidRDefault="00C476B5" w:rsidP="00C476B5">
            <w:pPr>
              <w:rPr>
                <w:rFonts w:cs="Arial"/>
                <w:sz w:val="18"/>
                <w:szCs w:val="18"/>
              </w:rPr>
            </w:pPr>
            <w:r w:rsidRPr="00AC5D63">
              <w:rPr>
                <w:rFonts w:cs="Arial"/>
                <w:sz w:val="18"/>
                <w:szCs w:val="18"/>
              </w:rPr>
              <w:t>(11G) lyrische, epische und dramatische Texte unterscheiden (Gedicht, Ballade, Erzählung, Dramenauszug)</w:t>
            </w:r>
          </w:p>
          <w:p w:rsidR="00C476B5" w:rsidRDefault="00C476B5" w:rsidP="00C476B5">
            <w:pPr>
              <w:rPr>
                <w:rFonts w:cs="Arial"/>
                <w:sz w:val="18"/>
                <w:szCs w:val="18"/>
              </w:rPr>
            </w:pPr>
            <w:r>
              <w:rPr>
                <w:rFonts w:cs="Arial"/>
                <w:sz w:val="18"/>
                <w:szCs w:val="18"/>
              </w:rPr>
              <w:t xml:space="preserve">(11M) </w:t>
            </w:r>
            <w:r w:rsidRPr="00AC5D63">
              <w:rPr>
                <w:rFonts w:cs="Arial"/>
                <w:sz w:val="18"/>
                <w:szCs w:val="18"/>
              </w:rPr>
              <w:t>die Gattungszugehörigkeit lyrischer, epischer, dramatischer Texte (Gedicht, Ballade, Erzählung, Kurzgeschichte, Drama) nach ihren spezifischen Merkmalen unterscheiden</w:t>
            </w:r>
          </w:p>
          <w:p w:rsidR="00C476B5" w:rsidRPr="00E368F1" w:rsidRDefault="00C476B5" w:rsidP="00C476B5">
            <w:pPr>
              <w:rPr>
                <w:rFonts w:cs="Arial"/>
                <w:sz w:val="18"/>
                <w:szCs w:val="18"/>
              </w:rPr>
            </w:pPr>
            <w:r>
              <w:rPr>
                <w:rFonts w:cs="Arial"/>
                <w:sz w:val="18"/>
                <w:szCs w:val="18"/>
              </w:rPr>
              <w:t xml:space="preserve">(11E) </w:t>
            </w:r>
            <w:r w:rsidRPr="00AC5D63">
              <w:rPr>
                <w:rFonts w:cs="Arial"/>
                <w:sz w:val="18"/>
                <w:szCs w:val="18"/>
              </w:rPr>
              <w:t xml:space="preserve">grundlegende literarische Gattungen definieren und deren Merkmale für das Textverständnis nutzen (mindestens: Gedicht, Ballade, Epos, Erzählung, Kalendergeschichte, </w:t>
            </w:r>
            <w:r w:rsidRPr="00E368F1">
              <w:rPr>
                <w:rFonts w:cs="Arial"/>
                <w:sz w:val="18"/>
                <w:szCs w:val="18"/>
              </w:rPr>
              <w:t>Kurzgeschichte, Anekdote, Drama)</w:t>
            </w:r>
          </w:p>
          <w:p w:rsidR="00C476B5" w:rsidRDefault="00C476B5" w:rsidP="00C476B5">
            <w:pPr>
              <w:rPr>
                <w:rFonts w:cs="Arial"/>
                <w:sz w:val="18"/>
                <w:szCs w:val="18"/>
              </w:rPr>
            </w:pPr>
            <w:r w:rsidRPr="00E368F1">
              <w:rPr>
                <w:rFonts w:cs="Arial"/>
                <w:sz w:val="18"/>
                <w:szCs w:val="18"/>
              </w:rPr>
              <w:t>(15G) handlungs- und produktionsorientierte Verfahren anwenden, um zu einer Textdeutung zu gelangen (</w:t>
            </w:r>
            <w:r w:rsidR="00F54B79">
              <w:rPr>
                <w:rFonts w:cs="Arial"/>
                <w:sz w:val="18"/>
                <w:szCs w:val="18"/>
              </w:rPr>
              <w:t>z.B.</w:t>
            </w:r>
            <w:r w:rsidRPr="00E368F1">
              <w:rPr>
                <w:rFonts w:cs="Arial"/>
                <w:sz w:val="18"/>
                <w:szCs w:val="18"/>
              </w:rPr>
              <w:t xml:space="preserve"> Paralleltext, </w:t>
            </w:r>
            <w:r w:rsidR="00F82C57">
              <w:rPr>
                <w:rFonts w:cs="Arial"/>
                <w:sz w:val="18"/>
                <w:szCs w:val="18"/>
              </w:rPr>
              <w:t xml:space="preserve">G: </w:t>
            </w:r>
            <w:r w:rsidRPr="00E368F1">
              <w:rPr>
                <w:rFonts w:cs="Arial"/>
                <w:sz w:val="18"/>
                <w:szCs w:val="18"/>
              </w:rPr>
              <w:t>Brief, Tagebucheintrag</w:t>
            </w:r>
            <w:r w:rsidR="00F82C57">
              <w:rPr>
                <w:rFonts w:cs="Arial"/>
                <w:sz w:val="18"/>
                <w:szCs w:val="18"/>
              </w:rPr>
              <w:t xml:space="preserve"> / M:</w:t>
            </w:r>
            <w:r w:rsidRPr="00E368F1">
              <w:rPr>
                <w:rFonts w:cs="Arial"/>
                <w:sz w:val="18"/>
                <w:szCs w:val="18"/>
              </w:rPr>
              <w:t xml:space="preserve"> innerer Monolog, Formen des szenischen Interpretierens)</w:t>
            </w:r>
          </w:p>
          <w:p w:rsidR="00C476B5" w:rsidRPr="006E0048" w:rsidRDefault="00C476B5" w:rsidP="00C476B5">
            <w:pPr>
              <w:rPr>
                <w:rFonts w:cs="Arial"/>
                <w:sz w:val="18"/>
                <w:szCs w:val="18"/>
              </w:rPr>
            </w:pPr>
            <w:r>
              <w:rPr>
                <w:rFonts w:cs="Arial"/>
                <w:sz w:val="18"/>
                <w:szCs w:val="18"/>
              </w:rPr>
              <w:t xml:space="preserve">(15E) </w:t>
            </w:r>
            <w:r w:rsidRPr="00E368F1">
              <w:rPr>
                <w:rFonts w:cs="Arial"/>
                <w:sz w:val="18"/>
                <w:szCs w:val="18"/>
              </w:rPr>
              <w:t>mit handlungs- und produktionsorientierten Verfahren ein plausibles Textverständnis herausarbeiten (</w:t>
            </w:r>
            <w:r w:rsidR="00F54B79">
              <w:rPr>
                <w:rFonts w:cs="Arial"/>
                <w:sz w:val="18"/>
                <w:szCs w:val="18"/>
              </w:rPr>
              <w:t>z.B.</w:t>
            </w:r>
            <w:r w:rsidRPr="00E368F1">
              <w:rPr>
                <w:rFonts w:cs="Arial"/>
                <w:sz w:val="18"/>
                <w:szCs w:val="18"/>
              </w:rPr>
              <w:t xml:space="preserve"> Texttransformationen, Ausgestaltungen, Formen des szenischen Interpretierens)</w:t>
            </w:r>
          </w:p>
          <w:p w:rsidR="00C476B5" w:rsidRPr="006E0048" w:rsidRDefault="00C476B5" w:rsidP="00F82C57">
            <w:pPr>
              <w:rPr>
                <w:rFonts w:cs="Arial"/>
                <w:sz w:val="18"/>
                <w:szCs w:val="18"/>
              </w:rPr>
            </w:pPr>
            <w:r w:rsidRPr="006E0048">
              <w:rPr>
                <w:rFonts w:cs="Arial"/>
                <w:sz w:val="18"/>
                <w:szCs w:val="18"/>
              </w:rPr>
              <w:t>(17</w:t>
            </w:r>
            <w:r>
              <w:rPr>
                <w:rFonts w:cs="Arial"/>
                <w:sz w:val="18"/>
                <w:szCs w:val="18"/>
              </w:rPr>
              <w:t>G</w:t>
            </w:r>
            <w:r w:rsidR="00F82C57">
              <w:rPr>
                <w:rFonts w:cs="Arial"/>
                <w:sz w:val="18"/>
                <w:szCs w:val="18"/>
              </w:rPr>
              <w:t>M</w:t>
            </w:r>
            <w:r w:rsidRPr="006E0048">
              <w:rPr>
                <w:rFonts w:cs="Arial"/>
                <w:sz w:val="18"/>
                <w:szCs w:val="18"/>
              </w:rPr>
              <w:t>) Verstehensschwierigkeiten benennen</w:t>
            </w:r>
            <w:r w:rsidR="00F82C57">
              <w:rPr>
                <w:rFonts w:cs="Arial"/>
                <w:sz w:val="18"/>
                <w:szCs w:val="18"/>
              </w:rPr>
              <w:t xml:space="preserve"> M: </w:t>
            </w:r>
            <w:r w:rsidRPr="006E0048">
              <w:rPr>
                <w:rFonts w:cs="Arial"/>
                <w:sz w:val="18"/>
                <w:szCs w:val="18"/>
              </w:rPr>
              <w:t>und in einen Zusammenhang mit ihrer Deutung stellen</w:t>
            </w:r>
          </w:p>
          <w:p w:rsidR="00C476B5" w:rsidRDefault="00C476B5" w:rsidP="00C476B5">
            <w:pPr>
              <w:spacing w:before="60"/>
              <w:rPr>
                <w:rFonts w:cs="Arial"/>
                <w:sz w:val="18"/>
                <w:szCs w:val="18"/>
              </w:rPr>
            </w:pPr>
            <w:r w:rsidRPr="006E0048">
              <w:rPr>
                <w:rFonts w:cs="Arial"/>
                <w:sz w:val="18"/>
                <w:szCs w:val="18"/>
              </w:rPr>
              <w:t>(17</w:t>
            </w:r>
            <w:r>
              <w:rPr>
                <w:rFonts w:cs="Arial"/>
                <w:sz w:val="18"/>
                <w:szCs w:val="18"/>
              </w:rPr>
              <w:t>E</w:t>
            </w:r>
            <w:r w:rsidRPr="006E0048">
              <w:rPr>
                <w:rFonts w:cs="Arial"/>
                <w:sz w:val="18"/>
                <w:szCs w:val="18"/>
              </w:rPr>
              <w:t>) Verstehensschwierigkeiten benennen und für den Interpretationsprozess nutzen</w:t>
            </w:r>
          </w:p>
          <w:p w:rsidR="00C476B5" w:rsidRPr="00C60FA2" w:rsidRDefault="00C476B5" w:rsidP="00C476B5">
            <w:pPr>
              <w:rPr>
                <w:rFonts w:cs="Arial"/>
                <w:sz w:val="18"/>
                <w:szCs w:val="18"/>
              </w:rPr>
            </w:pPr>
            <w:r w:rsidRPr="00C60FA2">
              <w:rPr>
                <w:rFonts w:cs="Arial"/>
                <w:sz w:val="18"/>
                <w:szCs w:val="18"/>
              </w:rPr>
              <w:t>(23</w:t>
            </w:r>
            <w:r>
              <w:rPr>
                <w:rFonts w:cs="Arial"/>
                <w:sz w:val="18"/>
                <w:szCs w:val="18"/>
              </w:rPr>
              <w:t>G</w:t>
            </w:r>
            <w:r w:rsidRPr="00C60FA2">
              <w:rPr>
                <w:rFonts w:cs="Arial"/>
                <w:sz w:val="18"/>
                <w:szCs w:val="18"/>
              </w:rPr>
              <w:t>) Textinhalte mit eigenen Erfahrungen vergleichen</w:t>
            </w:r>
          </w:p>
          <w:p w:rsidR="00C476B5" w:rsidRPr="00E368F1" w:rsidRDefault="00C476B5" w:rsidP="00C476B5">
            <w:pPr>
              <w:rPr>
                <w:rFonts w:cs="Arial"/>
                <w:sz w:val="18"/>
                <w:szCs w:val="18"/>
              </w:rPr>
            </w:pPr>
            <w:r w:rsidRPr="00C60FA2">
              <w:rPr>
                <w:rFonts w:cs="Arial"/>
                <w:sz w:val="18"/>
                <w:szCs w:val="18"/>
              </w:rPr>
              <w:t>(</w:t>
            </w:r>
            <w:r w:rsidRPr="00E368F1">
              <w:rPr>
                <w:rFonts w:cs="Arial"/>
                <w:sz w:val="18"/>
                <w:szCs w:val="18"/>
              </w:rPr>
              <w:t>23M</w:t>
            </w:r>
            <w:r w:rsidR="00F82C57">
              <w:rPr>
                <w:rFonts w:cs="Arial"/>
                <w:sz w:val="18"/>
                <w:szCs w:val="18"/>
              </w:rPr>
              <w:t>E</w:t>
            </w:r>
            <w:r w:rsidRPr="00E368F1">
              <w:rPr>
                <w:rFonts w:cs="Arial"/>
                <w:sz w:val="18"/>
                <w:szCs w:val="18"/>
              </w:rPr>
              <w:t>) die Bedeutsamkeit eines Textes für die eigene Person darlegen und Textinhalte mit eigenen Erfahrungen vergleichen</w:t>
            </w:r>
          </w:p>
          <w:p w:rsidR="00C476B5" w:rsidRPr="00E368F1" w:rsidRDefault="00C476B5" w:rsidP="00C476B5">
            <w:pPr>
              <w:rPr>
                <w:rFonts w:cs="Arial"/>
                <w:sz w:val="18"/>
                <w:szCs w:val="18"/>
                <w:u w:val="single"/>
              </w:rPr>
            </w:pPr>
            <w:r w:rsidRPr="00E368F1">
              <w:rPr>
                <w:rFonts w:cs="Arial"/>
                <w:sz w:val="18"/>
                <w:szCs w:val="18"/>
                <w:u w:val="single"/>
              </w:rPr>
              <w:t>3.2.1.3 Medien</w:t>
            </w:r>
          </w:p>
          <w:p w:rsidR="00C476B5" w:rsidRPr="00E368F1" w:rsidRDefault="00C476B5" w:rsidP="00C476B5">
            <w:pPr>
              <w:rPr>
                <w:rFonts w:cs="Arial"/>
                <w:sz w:val="18"/>
                <w:szCs w:val="18"/>
              </w:rPr>
            </w:pPr>
            <w:r w:rsidRPr="00E368F1">
              <w:rPr>
                <w:rFonts w:cs="Arial"/>
                <w:sz w:val="18"/>
                <w:szCs w:val="18"/>
              </w:rPr>
              <w:t>(4GM) verschiedene mediale Quellen zur Informationsbeschaffung nutzen und die Auswahl des Mediums begründen</w:t>
            </w:r>
          </w:p>
          <w:p w:rsidR="00C476B5" w:rsidRPr="00E368F1" w:rsidRDefault="00C476B5" w:rsidP="00C476B5">
            <w:pPr>
              <w:rPr>
                <w:rFonts w:cs="Arial"/>
                <w:sz w:val="18"/>
                <w:szCs w:val="18"/>
              </w:rPr>
            </w:pPr>
            <w:r w:rsidRPr="00E368F1">
              <w:rPr>
                <w:rFonts w:cs="Arial"/>
                <w:sz w:val="18"/>
                <w:szCs w:val="18"/>
              </w:rPr>
              <w:t>(4E) Printmedien und elektronische Medien gezielt nutzen und die Auswahl des Mediums in Hinblick auf seine Funktion begründen</w:t>
            </w:r>
          </w:p>
          <w:p w:rsidR="00C476B5" w:rsidRPr="00E368F1" w:rsidRDefault="00C476B5" w:rsidP="00C476B5">
            <w:pPr>
              <w:rPr>
                <w:rFonts w:cs="Arial"/>
                <w:sz w:val="18"/>
                <w:szCs w:val="18"/>
              </w:rPr>
            </w:pPr>
            <w:r w:rsidRPr="00E368F1">
              <w:rPr>
                <w:rFonts w:cs="Arial"/>
                <w:sz w:val="18"/>
                <w:szCs w:val="18"/>
              </w:rPr>
              <w:t>(5G) Informationen aus Printmedien und digitalen Medien unter Verwendung von Suchstrategien gewinnen</w:t>
            </w:r>
          </w:p>
          <w:p w:rsidR="00C476B5" w:rsidRPr="00E368F1" w:rsidRDefault="00C476B5" w:rsidP="00C476B5">
            <w:pPr>
              <w:rPr>
                <w:rFonts w:cs="Arial"/>
                <w:sz w:val="18"/>
                <w:szCs w:val="18"/>
              </w:rPr>
            </w:pPr>
            <w:r w:rsidRPr="00E368F1">
              <w:rPr>
                <w:rFonts w:cs="Arial"/>
                <w:sz w:val="18"/>
                <w:szCs w:val="18"/>
              </w:rPr>
              <w:t>(5M) Informationen aus Printmedien und digitalen Medien unter Verwendung auch komplexerer Suchstrategien gewinnen</w:t>
            </w:r>
          </w:p>
          <w:p w:rsidR="00C476B5" w:rsidRPr="00E368F1" w:rsidRDefault="00C476B5" w:rsidP="00C476B5">
            <w:pPr>
              <w:rPr>
                <w:rFonts w:cs="Arial"/>
                <w:sz w:val="18"/>
                <w:szCs w:val="18"/>
              </w:rPr>
            </w:pPr>
            <w:r w:rsidRPr="00E368F1">
              <w:rPr>
                <w:rFonts w:cs="Arial"/>
                <w:sz w:val="18"/>
                <w:szCs w:val="18"/>
              </w:rPr>
              <w:t>(5E) Informationen aus Printmedien und digitalen Medien gewinnen und kriterienorientiert bewerten; dabei auch komplexere Suchstrategien anwenden</w:t>
            </w:r>
          </w:p>
          <w:p w:rsidR="00AC1AB9" w:rsidRPr="008B2F7E" w:rsidRDefault="00AC1AB9" w:rsidP="00AC1AB9">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C476B5" w:rsidRPr="00E368F1" w:rsidRDefault="00C476B5" w:rsidP="00AC1AB9">
            <w:pPr>
              <w:rPr>
                <w:rFonts w:cs="Arial"/>
                <w:sz w:val="18"/>
                <w:szCs w:val="18"/>
              </w:rPr>
            </w:pPr>
            <w:r w:rsidRPr="00E368F1">
              <w:rPr>
                <w:rFonts w:cs="Arial"/>
                <w:sz w:val="18"/>
                <w:szCs w:val="18"/>
              </w:rPr>
              <w:t>(11GM) ihren ersten Gesamteindruck eines Films oder Hörspiels beschreiben und begründen</w:t>
            </w:r>
          </w:p>
          <w:p w:rsidR="00C476B5" w:rsidRPr="00E368F1" w:rsidRDefault="00C476B5" w:rsidP="00C476B5">
            <w:pPr>
              <w:rPr>
                <w:rFonts w:cs="Arial"/>
                <w:sz w:val="18"/>
                <w:szCs w:val="18"/>
              </w:rPr>
            </w:pPr>
            <w:r w:rsidRPr="00E368F1">
              <w:rPr>
                <w:rFonts w:cs="Arial"/>
                <w:sz w:val="18"/>
                <w:szCs w:val="18"/>
              </w:rPr>
              <w:t>(11E) ihren ersten Gesamteindruck eines Bildes, Films, Hörspiels oder einer Theaterinszenierung beschreiben und begründen</w:t>
            </w:r>
          </w:p>
          <w:p w:rsidR="00C476B5" w:rsidRDefault="00C476B5" w:rsidP="00C476B5">
            <w:pPr>
              <w:rPr>
                <w:rFonts w:cs="Arial"/>
                <w:sz w:val="18"/>
                <w:szCs w:val="18"/>
              </w:rPr>
            </w:pPr>
            <w:r w:rsidRPr="00E368F1">
              <w:rPr>
                <w:rFonts w:cs="Arial"/>
                <w:sz w:val="18"/>
                <w:szCs w:val="18"/>
              </w:rPr>
              <w:t>(14GM) Inhalte eines Films oder Hörspiels wiedergeben</w:t>
            </w:r>
          </w:p>
          <w:p w:rsidR="00C476B5" w:rsidRPr="00E368F1" w:rsidRDefault="00C476B5" w:rsidP="00C476B5">
            <w:pPr>
              <w:rPr>
                <w:rFonts w:cs="Arial"/>
                <w:sz w:val="18"/>
                <w:szCs w:val="18"/>
              </w:rPr>
            </w:pPr>
            <w:r>
              <w:rPr>
                <w:rFonts w:cs="Arial"/>
                <w:sz w:val="18"/>
                <w:szCs w:val="18"/>
              </w:rPr>
              <w:t xml:space="preserve">(14E) </w:t>
            </w:r>
            <w:r w:rsidRPr="00E368F1">
              <w:rPr>
                <w:rFonts w:cs="Arial"/>
                <w:sz w:val="18"/>
                <w:szCs w:val="18"/>
              </w:rPr>
              <w:t>Inhalte eines Films oder Hörspiels zusammenfassen und wiedergeben</w:t>
            </w:r>
          </w:p>
        </w:tc>
        <w:tc>
          <w:tcPr>
            <w:tcW w:w="1250" w:type="pct"/>
            <w:tcBorders>
              <w:left w:val="single" w:sz="4" w:space="0" w:color="auto"/>
              <w:right w:val="single" w:sz="4" w:space="0" w:color="auto"/>
            </w:tcBorders>
            <w:shd w:val="clear" w:color="auto" w:fill="auto"/>
          </w:tcPr>
          <w:p w:rsidR="00C476B5" w:rsidRDefault="00C476B5" w:rsidP="0044377F">
            <w:pPr>
              <w:numPr>
                <w:ilvl w:val="0"/>
                <w:numId w:val="107"/>
              </w:numPr>
              <w:rPr>
                <w:rFonts w:eastAsia="Calibri"/>
              </w:rPr>
            </w:pPr>
            <w:r>
              <w:rPr>
                <w:rFonts w:eastAsia="Calibri"/>
              </w:rPr>
              <w:t xml:space="preserve">Der Zugang kann hier </w:t>
            </w:r>
            <w:r w:rsidR="00F54B79">
              <w:rPr>
                <w:rFonts w:eastAsia="Calibri"/>
              </w:rPr>
              <w:t>z.B.</w:t>
            </w:r>
            <w:r>
              <w:rPr>
                <w:rFonts w:eastAsia="Calibri"/>
              </w:rPr>
              <w:t xml:space="preserve"> über den Film erfolgen (Establishing Shot, filmische Exposi</w:t>
            </w:r>
            <w:r w:rsidR="00BE7489">
              <w:rPr>
                <w:rFonts w:eastAsia="Calibri"/>
              </w:rPr>
              <w:t>tion).</w:t>
            </w:r>
          </w:p>
          <w:p w:rsidR="00C476B5" w:rsidRDefault="00C476B5" w:rsidP="0044377F">
            <w:pPr>
              <w:numPr>
                <w:ilvl w:val="0"/>
                <w:numId w:val="107"/>
              </w:numPr>
              <w:rPr>
                <w:rFonts w:eastAsia="Calibri"/>
              </w:rPr>
            </w:pPr>
            <w:r>
              <w:rPr>
                <w:rFonts w:eastAsia="Calibri"/>
              </w:rPr>
              <w:t>Alternativ oder ergänzend können auch Paratexte unterschiedlicher medialer Form genutzt werden (</w:t>
            </w:r>
            <w:r w:rsidR="00F54B79">
              <w:rPr>
                <w:rFonts w:eastAsia="Calibri"/>
              </w:rPr>
              <w:t>z.B.</w:t>
            </w:r>
            <w:r>
              <w:rPr>
                <w:rFonts w:eastAsia="Calibri"/>
              </w:rPr>
              <w:t xml:space="preserve"> Web-Seite, Klappentext, Filmplakat, Hörbuch-Cover im Vergleich mit Buch-Cover, Teaser, Trailer, Lese-Proben des Autors)</w:t>
            </w:r>
          </w:p>
          <w:p w:rsidR="00C476B5" w:rsidRDefault="00C476B5" w:rsidP="0044377F">
            <w:pPr>
              <w:numPr>
                <w:ilvl w:val="0"/>
                <w:numId w:val="107"/>
              </w:numPr>
              <w:rPr>
                <w:rFonts w:eastAsia="Calibri"/>
              </w:rPr>
            </w:pPr>
            <w:r>
              <w:rPr>
                <w:rFonts w:eastAsia="Calibri"/>
              </w:rPr>
              <w:t>SuS formulieren Erwartungen, die sie haben (</w:t>
            </w:r>
            <w:r w:rsidR="00F54B79">
              <w:rPr>
                <w:rFonts w:eastAsia="Calibri"/>
              </w:rPr>
              <w:t>z.B.</w:t>
            </w:r>
            <w:r>
              <w:rPr>
                <w:rFonts w:eastAsia="Calibri"/>
              </w:rPr>
              <w:t xml:space="preserve"> zu Figuren, Handlung, Themen), </w:t>
            </w:r>
            <w:r w:rsidR="00F724FD" w:rsidRPr="00F724FD">
              <w:rPr>
                <w:rFonts w:eastAsia="Calibri"/>
                <w:b/>
                <w:shd w:val="clear" w:color="auto" w:fill="F0A08D"/>
              </w:rPr>
              <w:t>M</w:t>
            </w:r>
            <w:r w:rsidRPr="00F724FD">
              <w:rPr>
                <w:rFonts w:eastAsia="Calibri"/>
                <w:b/>
                <w:shd w:val="clear" w:color="auto" w:fill="F0A08D"/>
              </w:rPr>
              <w:t>E:</w:t>
            </w:r>
            <w:r>
              <w:rPr>
                <w:rFonts w:eastAsia="Calibri"/>
              </w:rPr>
              <w:t xml:space="preserve"> und reflektieren, wie diese von den rezipierten Texten geweckt werden. </w:t>
            </w:r>
          </w:p>
          <w:p w:rsidR="00C476B5" w:rsidRDefault="00C476B5" w:rsidP="0044377F">
            <w:pPr>
              <w:numPr>
                <w:ilvl w:val="0"/>
                <w:numId w:val="107"/>
              </w:numPr>
              <w:rPr>
                <w:rFonts w:eastAsia="Calibri"/>
              </w:rPr>
            </w:pPr>
            <w:r w:rsidRPr="00707A40">
              <w:rPr>
                <w:rFonts w:eastAsia="Calibri"/>
              </w:rPr>
              <w:t>Ergänzt werden kann dies durch eine thematische Annäherung, die ggf. auch zur Formulierung verschiedener Leitfäden genutzt werden kann, die sich durch die Unterrichtseinheit ziehen.</w:t>
            </w:r>
          </w:p>
          <w:p w:rsidR="00C476B5" w:rsidRDefault="00C476B5" w:rsidP="0044377F">
            <w:pPr>
              <w:numPr>
                <w:ilvl w:val="0"/>
                <w:numId w:val="107"/>
              </w:numPr>
              <w:rPr>
                <w:rFonts w:eastAsia="Calibri"/>
              </w:rPr>
            </w:pPr>
            <w:r w:rsidRPr="00707A40">
              <w:rPr>
                <w:rFonts w:eastAsia="Calibri"/>
              </w:rPr>
              <w:t>Inhaltsicherung des Gesamttextes: lektürebegleitend (</w:t>
            </w:r>
            <w:r w:rsidR="00F54B79">
              <w:rPr>
                <w:rFonts w:eastAsia="Calibri"/>
              </w:rPr>
              <w:t>z.B.</w:t>
            </w:r>
            <w:r w:rsidRPr="00707A40">
              <w:rPr>
                <w:rFonts w:eastAsia="Calibri"/>
              </w:rPr>
              <w:t xml:space="preserve"> Lese-/Filmtagebuch, Inhaltssynopse) oder analytisch</w:t>
            </w:r>
            <w:r>
              <w:rPr>
                <w:rFonts w:eastAsia="Calibri"/>
              </w:rPr>
              <w:t xml:space="preserve"> </w:t>
            </w:r>
            <w:r w:rsidRPr="00707A40">
              <w:rPr>
                <w:rFonts w:eastAsia="Calibri"/>
              </w:rPr>
              <w:t>(</w:t>
            </w:r>
            <w:r w:rsidR="00F54B79">
              <w:rPr>
                <w:rFonts w:eastAsia="Calibri"/>
              </w:rPr>
              <w:t>z.B.</w:t>
            </w:r>
            <w:r w:rsidRPr="00707A40">
              <w:rPr>
                <w:rFonts w:eastAsia="Calibri"/>
              </w:rPr>
              <w:t xml:space="preserve"> Inhaltsangaben, Exzerpte)</w:t>
            </w:r>
            <w:r>
              <w:rPr>
                <w:rFonts w:eastAsia="Calibri"/>
              </w:rPr>
              <w:t>,</w:t>
            </w:r>
            <w:r w:rsidRPr="00707A40">
              <w:rPr>
                <w:rFonts w:eastAsia="Calibri"/>
              </w:rPr>
              <w:t xml:space="preserve"> handlungs- und produktionsorientiert (</w:t>
            </w:r>
            <w:r w:rsidR="00F54B79">
              <w:rPr>
                <w:rFonts w:eastAsia="Calibri"/>
              </w:rPr>
              <w:t>z.B.</w:t>
            </w:r>
            <w:r w:rsidRPr="00707A40">
              <w:rPr>
                <w:rFonts w:eastAsia="Calibri"/>
              </w:rPr>
              <w:t xml:space="preserve"> An- oder Einordnung von Frames, Fortsetzungsoptionen im Rahmen verzögerten Lesens/Betrachtens)</w:t>
            </w:r>
          </w:p>
          <w:p w:rsidR="00C476B5" w:rsidRPr="00707A40" w:rsidRDefault="00C476B5" w:rsidP="00C476B5">
            <w:pPr>
              <w:ind w:left="360"/>
              <w:rPr>
                <w:rFonts w:eastAsia="Calibri"/>
              </w:rPr>
            </w:pPr>
          </w:p>
          <w:p w:rsidR="00C476B5" w:rsidRPr="006A4BD4" w:rsidRDefault="00C476B5" w:rsidP="00C476B5">
            <w:pPr>
              <w:rPr>
                <w:rFonts w:eastAsia="Calibri" w:cs="Arial"/>
                <w:i/>
                <w:szCs w:val="22"/>
              </w:rPr>
            </w:pPr>
            <w:r>
              <w:rPr>
                <w:rFonts w:eastAsia="Calibri"/>
              </w:rPr>
              <w:t xml:space="preserve">Beim Film stets auch </w:t>
            </w:r>
            <w:r w:rsidR="00BE7489">
              <w:rPr>
                <w:rFonts w:eastAsia="Calibri"/>
              </w:rPr>
              <w:t xml:space="preserve">die </w:t>
            </w:r>
            <w:r>
              <w:rPr>
                <w:rFonts w:eastAsia="Calibri"/>
              </w:rPr>
              <w:t xml:space="preserve">Flüchtigkeit des Mediums </w:t>
            </w:r>
            <w:r w:rsidR="00BE7489">
              <w:rPr>
                <w:rFonts w:eastAsia="Calibri"/>
              </w:rPr>
              <w:t xml:space="preserve">berücksichtigen </w:t>
            </w:r>
            <w:r>
              <w:rPr>
                <w:rFonts w:eastAsia="Calibri"/>
              </w:rPr>
              <w:t>(</w:t>
            </w:r>
            <w:r w:rsidR="00F54B79">
              <w:rPr>
                <w:rFonts w:eastAsia="Calibri"/>
              </w:rPr>
              <w:t>z.B.</w:t>
            </w:r>
            <w:r>
              <w:rPr>
                <w:rFonts w:eastAsia="Calibri"/>
              </w:rPr>
              <w:t xml:space="preserve"> Mitschreiben, mehrfache </w:t>
            </w:r>
            <w:r w:rsidR="00F724FD">
              <w:rPr>
                <w:rFonts w:eastAsia="Calibri"/>
              </w:rPr>
              <w:t>Rezeption</w:t>
            </w:r>
            <w:r>
              <w:rPr>
                <w:rFonts w:eastAsia="Calibri"/>
              </w:rPr>
              <w:t>)</w:t>
            </w:r>
          </w:p>
        </w:tc>
        <w:tc>
          <w:tcPr>
            <w:tcW w:w="1250" w:type="pct"/>
            <w:tcBorders>
              <w:left w:val="single" w:sz="4" w:space="0" w:color="auto"/>
              <w:right w:val="single" w:sz="4" w:space="0" w:color="auto"/>
            </w:tcBorders>
            <w:shd w:val="clear" w:color="auto" w:fill="auto"/>
          </w:tcPr>
          <w:p w:rsidR="00C476B5" w:rsidRDefault="00C476B5" w:rsidP="00C476B5">
            <w:pPr>
              <w:rPr>
                <w:rFonts w:eastAsia="Calibri"/>
              </w:rPr>
            </w:pPr>
            <w:r w:rsidRPr="00F724FD">
              <w:rPr>
                <w:rFonts w:eastAsia="Calibri"/>
              </w:rPr>
              <w:t>Die Einheit fokussiert die Erschließung eines Textes im Medienverbund, d.h. genutzt werden sollen gleichberechtig verschiedene mediale Erscheinungsformen eines Textes (Buch, Film, Hörtext, Web-Seite usw.; wichtig mit Blick auf die letzte Phase ist es, zu Beginn keine Werbungstexte heranzuziehen). Damit trägt sie dem Umständen Rechnung, dass ein Zugang zu einem Text hochgradig kontextualisiert erfolgt, dass dieser vernetzte Zugang häufig den Rezeptionsgewohnheiten der SuS entspricht und dass sich daraus eine Fülle von intermedialen Vergleichsmöglichkeiten und damit auch von Zugängen zu den jeweiligen Spezifika der einzelnen Medien ergibt.</w:t>
            </w:r>
          </w:p>
          <w:p w:rsidR="00C476B5" w:rsidRDefault="00C476B5" w:rsidP="00C476B5">
            <w:pPr>
              <w:rPr>
                <w:rFonts w:eastAsia="Calibri"/>
              </w:rPr>
            </w:pPr>
          </w:p>
          <w:p w:rsidR="00C476B5" w:rsidRDefault="00C476B5" w:rsidP="00C476B5">
            <w:pPr>
              <w:rPr>
                <w:rFonts w:eastAsia="Calibri"/>
              </w:rPr>
            </w:pPr>
            <w:r>
              <w:rPr>
                <w:rFonts w:eastAsia="Calibri"/>
              </w:rPr>
              <w:t>Generell stellt sich die Frage, ob von Buch oder Film ausgegangen wird. Diese Einheit trennt nicht zwei Rezeptionsphasen, sondern schlägt eine enggeführte Lektüre von Film und Roman vor. Zudem muss Überlegt werden, ob die Texte verzögert oder (nach eine</w:t>
            </w:r>
            <w:r w:rsidR="00F724FD">
              <w:rPr>
                <w:rFonts w:eastAsia="Calibri"/>
              </w:rPr>
              <w:t>r</w:t>
            </w:r>
            <w:r>
              <w:rPr>
                <w:rFonts w:eastAsia="Calibri"/>
              </w:rPr>
              <w:t xml:space="preserve"> Phase der Vorgestaltung) gelesen werden. Hier hat der Film den Vorteil, dass ein Kunstwerk vollständig im Unterricht rezipiert werden kann („Kino im Klassenzimmer“).</w:t>
            </w:r>
          </w:p>
          <w:p w:rsidR="00C476B5" w:rsidRDefault="00C476B5" w:rsidP="00C476B5">
            <w:pPr>
              <w:rPr>
                <w:rFonts w:eastAsia="Calibri"/>
              </w:rPr>
            </w:pPr>
          </w:p>
          <w:p w:rsidR="00C476B5" w:rsidRDefault="00C476B5" w:rsidP="00C476B5">
            <w:pPr>
              <w:rPr>
                <w:rFonts w:eastAsia="Calibri"/>
              </w:rPr>
            </w:pPr>
            <w:r w:rsidRPr="00FD7BEB">
              <w:rPr>
                <w:rFonts w:eastAsia="Calibri"/>
              </w:rPr>
              <w:t xml:space="preserve">Textgrundlage </w:t>
            </w:r>
            <w:r w:rsidR="00F54B79" w:rsidRPr="00FD7BEB">
              <w:rPr>
                <w:rFonts w:eastAsia="Calibri"/>
              </w:rPr>
              <w:t>z.B.</w:t>
            </w:r>
            <w:r w:rsidRPr="00FD7BEB">
              <w:rPr>
                <w:rFonts w:eastAsia="Calibri"/>
              </w:rPr>
              <w:t xml:space="preserve"> Das Tagebuch der Anne Frank (</w:t>
            </w:r>
            <w:r w:rsidR="00FD7BEB" w:rsidRPr="00FD7BEB">
              <w:rPr>
                <w:rFonts w:eastAsia="Calibri"/>
              </w:rPr>
              <w:t>mehrere</w:t>
            </w:r>
            <w:r w:rsidRPr="00FD7BEB">
              <w:rPr>
                <w:rFonts w:eastAsia="Calibri"/>
              </w:rPr>
              <w:t xml:space="preserve"> Verfilmungen von 1954 und 2016 verfügbar, von vorne herein große Differenz in der Perspektive)</w:t>
            </w:r>
            <w:r w:rsidR="00CD6C19" w:rsidRPr="00FD7BEB">
              <w:rPr>
                <w:rFonts w:eastAsia="Calibri"/>
              </w:rPr>
              <w:t xml:space="preserve">, </w:t>
            </w:r>
            <w:r w:rsidR="00FD7BEB" w:rsidRPr="00FD7BEB">
              <w:rPr>
                <w:rFonts w:eastAsia="Calibri"/>
              </w:rPr>
              <w:t>Andreas Steinhöfel: Die Mitte der Welt, Charlotte Kerne, Blueprint, Sabine Kuegler: Dschungelkind, Marion Döbert: Das Wunder</w:t>
            </w:r>
            <w:r w:rsidR="00FD7BEB">
              <w:rPr>
                <w:rFonts w:eastAsia="Calibri"/>
              </w:rPr>
              <w:t xml:space="preserve"> von Bern, Otfried Preußler: Krabat</w:t>
            </w:r>
          </w:p>
          <w:p w:rsidR="00CD6C19" w:rsidRDefault="00CD6C19" w:rsidP="00C476B5">
            <w:pPr>
              <w:rPr>
                <w:rFonts w:eastAsia="Calibri"/>
              </w:rPr>
            </w:pPr>
          </w:p>
          <w:p w:rsidR="000A3726" w:rsidRDefault="000A3726" w:rsidP="000A3726">
            <w:pPr>
              <w:pStyle w:val="bcTabVortext"/>
            </w:pPr>
            <w:r>
              <w:t xml:space="preserve">Arbeitsblätter </w:t>
            </w:r>
            <w:r w:rsidR="00FD7BEB">
              <w:t xml:space="preserve">zu fast allen Genannten </w:t>
            </w:r>
            <w:r>
              <w:t xml:space="preserve">auch bei der Stiftung Lesen: </w:t>
            </w:r>
            <w:hyperlink r:id="rId48" w:history="1">
              <w:r w:rsidRPr="005E55FE">
                <w:rPr>
                  <w:rStyle w:val="Hyperlink"/>
                </w:rPr>
                <w:t>http://www.derlehrerclub.de/materialien/filmbildung</w:t>
              </w:r>
            </w:hyperlink>
          </w:p>
          <w:p w:rsidR="00C476B5" w:rsidRDefault="00C476B5" w:rsidP="00C476B5">
            <w:pPr>
              <w:rPr>
                <w:rFonts w:eastAsia="Calibri"/>
              </w:rPr>
            </w:pPr>
          </w:p>
          <w:p w:rsidR="00C476B5" w:rsidRPr="00C476B5" w:rsidRDefault="00C476B5" w:rsidP="00C476B5">
            <w:pPr>
              <w:rPr>
                <w:rFonts w:eastAsia="Calibri" w:cs="Arial"/>
                <w:szCs w:val="22"/>
              </w:rPr>
            </w:pPr>
            <w:r w:rsidRPr="00C476B5">
              <w:rPr>
                <w:rFonts w:eastAsia="Calibri" w:cs="Arial"/>
                <w:szCs w:val="22"/>
              </w:rPr>
              <w:t xml:space="preserve">integrierter Grammatikunterricht: </w:t>
            </w:r>
            <w:r w:rsidR="00F54B79">
              <w:rPr>
                <w:rFonts w:eastAsia="Calibri" w:cs="Arial"/>
                <w:szCs w:val="22"/>
              </w:rPr>
              <w:t>z.B.</w:t>
            </w:r>
          </w:p>
          <w:p w:rsidR="00C476B5" w:rsidRPr="00303E8F" w:rsidRDefault="00C476B5" w:rsidP="00C476B5">
            <w:pPr>
              <w:rPr>
                <w:rFonts w:eastAsia="Calibri"/>
              </w:rPr>
            </w:pPr>
            <w:r w:rsidRPr="00C476B5">
              <w:rPr>
                <w:rFonts w:eastAsia="Calibri" w:cs="Arial"/>
                <w:szCs w:val="22"/>
              </w:rPr>
              <w:t>Tempus und Modus (Inhaltsangabe)</w:t>
            </w:r>
          </w:p>
        </w:tc>
      </w:tr>
      <w:tr w:rsidR="00C476B5" w:rsidRPr="006A4BD4" w:rsidTr="000A3726">
        <w:trPr>
          <w:trHeight w:val="397"/>
        </w:trPr>
        <w:tc>
          <w:tcPr>
            <w:tcW w:w="5000" w:type="pct"/>
            <w:gridSpan w:val="4"/>
            <w:tcBorders>
              <w:left w:val="single" w:sz="4" w:space="0" w:color="auto"/>
              <w:right w:val="single" w:sz="4" w:space="0" w:color="auto"/>
            </w:tcBorders>
            <w:shd w:val="clear" w:color="auto" w:fill="D9D9D9"/>
            <w:vAlign w:val="center"/>
          </w:tcPr>
          <w:p w:rsidR="00C476B5" w:rsidRPr="000D44A4" w:rsidRDefault="00C476B5" w:rsidP="00C476B5">
            <w:pPr>
              <w:jc w:val="center"/>
              <w:rPr>
                <w:rFonts w:eastAsia="Calibri"/>
                <w:b/>
              </w:rPr>
            </w:pPr>
            <w:r>
              <w:rPr>
                <w:rFonts w:eastAsia="Calibri"/>
                <w:b/>
              </w:rPr>
              <w:t>2. Erarbeitung von Interpretationen</w:t>
            </w:r>
          </w:p>
        </w:tc>
      </w:tr>
      <w:tr w:rsidR="00C476B5" w:rsidRPr="006A4BD4" w:rsidTr="000A3726">
        <w:trPr>
          <w:trHeight w:val="20"/>
        </w:trPr>
        <w:tc>
          <w:tcPr>
            <w:tcW w:w="1250" w:type="pct"/>
            <w:tcBorders>
              <w:left w:val="single" w:sz="4" w:space="0" w:color="auto"/>
              <w:right w:val="single" w:sz="4" w:space="0" w:color="auto"/>
            </w:tcBorders>
            <w:shd w:val="clear" w:color="auto" w:fill="auto"/>
          </w:tcPr>
          <w:p w:rsidR="00C476B5" w:rsidRPr="00CF15CB" w:rsidRDefault="00C476B5" w:rsidP="00C476B5">
            <w:pPr>
              <w:rPr>
                <w:rFonts w:cs="Arial"/>
                <w:sz w:val="18"/>
                <w:szCs w:val="18"/>
                <w:u w:val="single"/>
              </w:rPr>
            </w:pPr>
            <w:r w:rsidRPr="00CF15CB">
              <w:rPr>
                <w:rFonts w:cs="Arial"/>
                <w:sz w:val="18"/>
                <w:szCs w:val="18"/>
                <w:u w:val="single"/>
              </w:rPr>
              <w:t>2.1 Sprechen und Zuhören</w:t>
            </w:r>
          </w:p>
          <w:p w:rsidR="00C476B5" w:rsidRPr="006E0048" w:rsidRDefault="00C476B5" w:rsidP="00C476B5">
            <w:pPr>
              <w:rPr>
                <w:rFonts w:cs="Arial"/>
                <w:sz w:val="18"/>
                <w:szCs w:val="18"/>
              </w:rPr>
            </w:pPr>
            <w:r w:rsidRPr="006E0048">
              <w:rPr>
                <w:rFonts w:cs="Arial"/>
                <w:sz w:val="18"/>
                <w:szCs w:val="18"/>
              </w:rPr>
              <w:t xml:space="preserve">1. einen differenzierten, situations- und adressatengerechten Wortschatz verwenden </w:t>
            </w:r>
          </w:p>
          <w:p w:rsidR="00C476B5" w:rsidRPr="006E0048" w:rsidRDefault="00C476B5" w:rsidP="00C476B5">
            <w:pPr>
              <w:rPr>
                <w:rFonts w:cs="Arial"/>
                <w:sz w:val="18"/>
                <w:szCs w:val="18"/>
              </w:rPr>
            </w:pPr>
            <w:r w:rsidRPr="006E0048">
              <w:rPr>
                <w:rFonts w:cs="Arial"/>
                <w:sz w:val="18"/>
                <w:szCs w:val="18"/>
              </w:rPr>
              <w:t xml:space="preserve">2. sich standardsprachlich ausdrücken und den Unterschied zwischen mündlichem und schriftlichem Sprachgebrauch sowie Merkmale umgangssprachlichen Sprechens erkennen </w:t>
            </w:r>
          </w:p>
          <w:p w:rsidR="00C476B5" w:rsidRPr="006E0048" w:rsidRDefault="00C476B5" w:rsidP="00C476B5">
            <w:pPr>
              <w:rPr>
                <w:rFonts w:cs="Arial"/>
                <w:sz w:val="18"/>
                <w:szCs w:val="18"/>
              </w:rPr>
            </w:pPr>
            <w:r w:rsidRPr="006E0048">
              <w:rPr>
                <w:rFonts w:cs="Arial"/>
                <w:sz w:val="18"/>
                <w:szCs w:val="18"/>
              </w:rPr>
              <w:t>3. inhaltlich präzise, sprachlich prägnant und klar strukturiert formulieren</w:t>
            </w:r>
          </w:p>
          <w:p w:rsidR="00C476B5" w:rsidRPr="00C02AF8" w:rsidRDefault="00C476B5" w:rsidP="00C476B5">
            <w:pPr>
              <w:rPr>
                <w:rFonts w:cs="Arial"/>
                <w:sz w:val="18"/>
                <w:szCs w:val="18"/>
                <w:highlight w:val="green"/>
              </w:rPr>
            </w:pPr>
            <w:r w:rsidRPr="00236776">
              <w:rPr>
                <w:rFonts w:cs="Arial"/>
                <w:sz w:val="18"/>
                <w:szCs w:val="18"/>
              </w:rPr>
              <w:t>7. durch gezieltes Fragen Informationen beschaffen</w:t>
            </w:r>
          </w:p>
          <w:p w:rsidR="00C476B5" w:rsidRPr="00C02AF8" w:rsidRDefault="00C476B5" w:rsidP="00C476B5">
            <w:pPr>
              <w:rPr>
                <w:rFonts w:cs="Arial"/>
                <w:sz w:val="18"/>
                <w:szCs w:val="18"/>
                <w:highlight w:val="green"/>
              </w:rPr>
            </w:pPr>
            <w:r w:rsidRPr="00236776">
              <w:rPr>
                <w:rFonts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C476B5" w:rsidRDefault="00C476B5" w:rsidP="00C476B5">
            <w:pPr>
              <w:rPr>
                <w:rFonts w:cs="Arial"/>
                <w:sz w:val="18"/>
                <w:szCs w:val="18"/>
              </w:rPr>
            </w:pPr>
            <w:r w:rsidRPr="00236776">
              <w:rPr>
                <w:rFonts w:cs="Arial"/>
                <w:sz w:val="18"/>
                <w:szCs w:val="18"/>
              </w:rPr>
              <w:t>9. auch im interkulturellen Dialog eigene und fremde Wahrnehmungen unterscheiden und kulturelle Unterschiede wahrnehmen</w:t>
            </w:r>
          </w:p>
          <w:p w:rsidR="00C476B5" w:rsidRPr="006E0048" w:rsidRDefault="00C476B5" w:rsidP="00C476B5">
            <w:pPr>
              <w:rPr>
                <w:rFonts w:cs="Arial"/>
                <w:sz w:val="18"/>
                <w:szCs w:val="18"/>
              </w:rPr>
            </w:pPr>
            <w:r w:rsidRPr="006E0048">
              <w:rPr>
                <w:rFonts w:cs="Arial"/>
                <w:sz w:val="18"/>
                <w:szCs w:val="18"/>
              </w:rPr>
              <w:t>10. wesentliche Aussagen auch komplexer gesprochener Texte bestimmen und wiedergeben, dabei systematisch vorgehen und auch Texterschließungsmethoden und Mitschreibetechniken nutzen</w:t>
            </w:r>
          </w:p>
          <w:p w:rsidR="00C476B5" w:rsidRPr="006E0048" w:rsidRDefault="00C476B5" w:rsidP="00C476B5">
            <w:pPr>
              <w:rPr>
                <w:rFonts w:cs="Arial"/>
                <w:sz w:val="18"/>
                <w:szCs w:val="18"/>
              </w:rPr>
            </w:pPr>
            <w:r w:rsidRPr="006E0048">
              <w:rPr>
                <w:rFonts w:cs="Arial"/>
                <w:sz w:val="18"/>
                <w:szCs w:val="18"/>
              </w:rPr>
              <w:t xml:space="preserve">13. verschiedene Formen mündlicher Darstellung verwenden: </w:t>
            </w:r>
            <w:r>
              <w:rPr>
                <w:rFonts w:cs="Arial"/>
                <w:sz w:val="18"/>
                <w:szCs w:val="18"/>
              </w:rPr>
              <w:t>[…]</w:t>
            </w:r>
            <w:r w:rsidRPr="006E0048">
              <w:rPr>
                <w:rFonts w:cs="Arial"/>
                <w:sz w:val="18"/>
                <w:szCs w:val="18"/>
              </w:rPr>
              <w:t xml:space="preserve"> informieren </w:t>
            </w:r>
            <w:r>
              <w:rPr>
                <w:rFonts w:cs="Arial"/>
                <w:sz w:val="18"/>
                <w:szCs w:val="18"/>
              </w:rPr>
              <w:t>[…],</w:t>
            </w:r>
            <w:r w:rsidRPr="006E0048">
              <w:rPr>
                <w:rFonts w:cs="Arial"/>
                <w:sz w:val="18"/>
                <w:szCs w:val="18"/>
              </w:rPr>
              <w:t xml:space="preserve"> beschreiben</w:t>
            </w:r>
            <w:r>
              <w:rPr>
                <w:rFonts w:cs="Arial"/>
                <w:sz w:val="18"/>
                <w:szCs w:val="18"/>
              </w:rPr>
              <w:t xml:space="preserve"> […]</w:t>
            </w:r>
            <w:r w:rsidRPr="006E0048">
              <w:rPr>
                <w:rFonts w:cs="Arial"/>
                <w:sz w:val="18"/>
                <w:szCs w:val="18"/>
              </w:rPr>
              <w:t xml:space="preserve">, argumentieren </w:t>
            </w:r>
          </w:p>
          <w:p w:rsidR="00C476B5" w:rsidRDefault="00C476B5" w:rsidP="00C476B5">
            <w:pPr>
              <w:rPr>
                <w:rFonts w:cs="Arial"/>
                <w:sz w:val="18"/>
                <w:szCs w:val="18"/>
              </w:rPr>
            </w:pPr>
            <w:r w:rsidRPr="006E0048">
              <w:rPr>
                <w:rFonts w:cs="Arial"/>
                <w:sz w:val="18"/>
                <w:szCs w:val="18"/>
              </w:rPr>
              <w:t>16. Texte, Situationen und eigene Erfahrungen szenisch gestalten</w:t>
            </w:r>
          </w:p>
          <w:p w:rsidR="00C476B5" w:rsidRPr="006E0048" w:rsidRDefault="00C476B5" w:rsidP="00C476B5">
            <w:pPr>
              <w:rPr>
                <w:rFonts w:cs="Arial"/>
                <w:sz w:val="18"/>
                <w:szCs w:val="18"/>
              </w:rPr>
            </w:pPr>
            <w:r w:rsidRPr="00236776">
              <w:rPr>
                <w:rFonts w:cs="Arial"/>
                <w:sz w:val="18"/>
                <w:szCs w:val="18"/>
              </w:rPr>
              <w:t>17. Gespräche sowie längere gesprochene Texte konzentriert verfolgen und ihr Verständnis sichern, aktiv zuhören</w:t>
            </w:r>
          </w:p>
          <w:p w:rsidR="00C476B5" w:rsidRPr="00CF15CB" w:rsidRDefault="00C476B5" w:rsidP="00C476B5">
            <w:pPr>
              <w:rPr>
                <w:rFonts w:cs="Arial"/>
                <w:sz w:val="18"/>
                <w:szCs w:val="18"/>
                <w:u w:val="single"/>
              </w:rPr>
            </w:pPr>
            <w:r w:rsidRPr="00CF15CB">
              <w:rPr>
                <w:rFonts w:cs="Arial"/>
                <w:sz w:val="18"/>
                <w:szCs w:val="18"/>
                <w:u w:val="single"/>
              </w:rPr>
              <w:t>2.2 Schreiben</w:t>
            </w:r>
          </w:p>
          <w:p w:rsidR="00C476B5" w:rsidRPr="006E0048" w:rsidRDefault="00C476B5" w:rsidP="00C476B5">
            <w:pPr>
              <w:autoSpaceDE w:val="0"/>
              <w:autoSpaceDN w:val="0"/>
              <w:adjustRightInd w:val="0"/>
              <w:rPr>
                <w:rFonts w:cs="Arial"/>
                <w:sz w:val="18"/>
                <w:szCs w:val="18"/>
              </w:rPr>
            </w:pPr>
            <w:r w:rsidRPr="006E0048">
              <w:rPr>
                <w:rFonts w:cs="Arial"/>
                <w:sz w:val="18"/>
                <w:szCs w:val="18"/>
              </w:rPr>
              <w:t>7. strukturiert, verständlich und stilistisch stimmig formulieren; dabei einen differenzierten</w:t>
            </w:r>
          </w:p>
          <w:p w:rsidR="00C476B5" w:rsidRDefault="00C476B5" w:rsidP="00C476B5">
            <w:pPr>
              <w:rPr>
                <w:rFonts w:cs="Arial"/>
                <w:b/>
                <w:sz w:val="18"/>
                <w:szCs w:val="18"/>
              </w:rPr>
            </w:pPr>
            <w:r w:rsidRPr="006E0048">
              <w:rPr>
                <w:rFonts w:cs="Arial"/>
                <w:sz w:val="18"/>
                <w:szCs w:val="18"/>
              </w:rPr>
              <w:t>Wortschatz</w:t>
            </w:r>
          </w:p>
          <w:p w:rsidR="00C476B5" w:rsidRDefault="00C476B5" w:rsidP="00C476B5">
            <w:pPr>
              <w:rPr>
                <w:rFonts w:cs="Arial"/>
                <w:sz w:val="18"/>
                <w:szCs w:val="18"/>
              </w:rPr>
            </w:pPr>
            <w:r w:rsidRPr="00236776">
              <w:rPr>
                <w:rFonts w:cs="Arial"/>
                <w:sz w:val="18"/>
                <w:szCs w:val="18"/>
              </w:rPr>
              <w:t>9. Übernahmen aus fremden Texten klar kennzeichnen (Zitat, indirekte Rede) und in den eigenen Text integrieren, Quellen benennen</w:t>
            </w:r>
          </w:p>
          <w:p w:rsidR="00C476B5" w:rsidRPr="00502D7E" w:rsidRDefault="00C476B5" w:rsidP="00C476B5">
            <w:pPr>
              <w:rPr>
                <w:rFonts w:cs="Arial"/>
                <w:sz w:val="18"/>
                <w:szCs w:val="18"/>
              </w:rPr>
            </w:pPr>
            <w:r w:rsidRPr="00236776">
              <w:rPr>
                <w:rFonts w:cs="Arial"/>
                <w:sz w:val="18"/>
                <w:szCs w:val="18"/>
              </w:rPr>
              <w:t>12. von Ereignissen berichten, Gegenstände, Vorgänge, Orte, Bilder und Personen beschreiben</w:t>
            </w:r>
          </w:p>
          <w:p w:rsidR="00C476B5" w:rsidRPr="006E0048" w:rsidRDefault="00C476B5" w:rsidP="00C476B5">
            <w:pPr>
              <w:rPr>
                <w:rFonts w:cs="Arial"/>
                <w:sz w:val="18"/>
                <w:szCs w:val="18"/>
              </w:rPr>
            </w:pPr>
            <w:r w:rsidRPr="006E0048">
              <w:rPr>
                <w:rFonts w:cs="Arial"/>
                <w:sz w:val="18"/>
                <w:szCs w:val="18"/>
              </w:rPr>
              <w:t xml:space="preserve">13. den Inhalt auch längerer Texte knapp, eigenständig und adressatenorientiert wiedergeben </w:t>
            </w:r>
          </w:p>
          <w:p w:rsidR="00C476B5" w:rsidRPr="006E0048" w:rsidRDefault="00C476B5" w:rsidP="00C476B5">
            <w:pPr>
              <w:rPr>
                <w:rFonts w:cs="Arial"/>
                <w:sz w:val="18"/>
                <w:szCs w:val="18"/>
              </w:rPr>
            </w:pPr>
            <w:r w:rsidRPr="006E0048">
              <w:rPr>
                <w:rFonts w:cs="Arial"/>
                <w:sz w:val="18"/>
                <w:szCs w:val="18"/>
              </w:rPr>
              <w:t>15. eigenes Wissen über literarische, sprachliche und weitere Sachverhalte geordnet darstellen</w:t>
            </w:r>
          </w:p>
          <w:p w:rsidR="00C476B5" w:rsidRDefault="00C476B5" w:rsidP="00C476B5">
            <w:pPr>
              <w:rPr>
                <w:rFonts w:cs="Arial"/>
                <w:sz w:val="18"/>
                <w:szCs w:val="18"/>
              </w:rPr>
            </w:pPr>
            <w:r w:rsidRPr="00236776">
              <w:rPr>
                <w:rFonts w:cs="Arial"/>
                <w:sz w:val="18"/>
                <w:szCs w:val="18"/>
              </w:rPr>
              <w:t>16. Formen der Informationsverschriftlichung anwenden (</w:t>
            </w:r>
            <w:r w:rsidR="00F54B79">
              <w:rPr>
                <w:rFonts w:cs="Arial"/>
                <w:sz w:val="18"/>
                <w:szCs w:val="18"/>
              </w:rPr>
              <w:t>z.B.</w:t>
            </w:r>
            <w:r w:rsidRPr="00236776">
              <w:rPr>
                <w:rFonts w:cs="Arial"/>
                <w:sz w:val="18"/>
                <w:szCs w:val="18"/>
              </w:rPr>
              <w:t xml:space="preserve"> Notiz, Exzerpt, Protokoll)</w:t>
            </w:r>
          </w:p>
          <w:p w:rsidR="00C476B5" w:rsidRPr="006E0048" w:rsidRDefault="00C476B5" w:rsidP="00C476B5">
            <w:pPr>
              <w:rPr>
                <w:rFonts w:cs="Arial"/>
                <w:sz w:val="18"/>
                <w:szCs w:val="18"/>
              </w:rPr>
            </w:pPr>
            <w:r w:rsidRPr="006E0048">
              <w:rPr>
                <w:rFonts w:cs="Arial"/>
                <w:sz w:val="18"/>
                <w:szCs w:val="18"/>
              </w:rPr>
              <w:t>17. in sachlichem Stil verständlich formulieren</w:t>
            </w:r>
          </w:p>
          <w:p w:rsidR="00C476B5" w:rsidRDefault="00C476B5" w:rsidP="00C476B5">
            <w:pPr>
              <w:rPr>
                <w:rFonts w:cs="Arial"/>
                <w:sz w:val="18"/>
                <w:szCs w:val="18"/>
              </w:rPr>
            </w:pPr>
            <w:r w:rsidRPr="006E0048">
              <w:rPr>
                <w:rFonts w:cs="Arial"/>
                <w:sz w:val="18"/>
                <w:szCs w:val="18"/>
              </w:rPr>
              <w:t>(auch Fachsprache, Fremdwörter (E)) verwenden</w:t>
            </w:r>
          </w:p>
          <w:p w:rsidR="00C476B5" w:rsidRPr="00502D7E" w:rsidRDefault="00C476B5" w:rsidP="00C476B5">
            <w:pPr>
              <w:rPr>
                <w:rFonts w:cs="Arial"/>
                <w:sz w:val="18"/>
                <w:szCs w:val="18"/>
                <w:highlight w:val="green"/>
              </w:rPr>
            </w:pPr>
            <w:r w:rsidRPr="00236776">
              <w:rPr>
                <w:rFonts w:cs="Arial"/>
                <w:sz w:val="18"/>
                <w:szCs w:val="18"/>
              </w:rPr>
              <w:t>19. Thesen formulieren</w:t>
            </w:r>
          </w:p>
          <w:p w:rsidR="00C476B5" w:rsidRPr="00502D7E" w:rsidRDefault="00C476B5" w:rsidP="00C476B5">
            <w:pPr>
              <w:rPr>
                <w:rFonts w:cs="Arial"/>
                <w:sz w:val="18"/>
                <w:szCs w:val="18"/>
                <w:highlight w:val="green"/>
              </w:rPr>
            </w:pPr>
            <w:r w:rsidRPr="00236776">
              <w:rPr>
                <w:rFonts w:cs="Arial"/>
                <w:sz w:val="18"/>
                <w:szCs w:val="18"/>
              </w:rPr>
              <w:t>25. die formale und sprachlich stilistische Gestaltungsweise von Texten und deren Wirkung an Beispielen darstellen (zum Beispiel sprachliche Bilder deuten, Dialoge analysieren (E))</w:t>
            </w:r>
          </w:p>
          <w:p w:rsidR="00C476B5" w:rsidRPr="00502D7E" w:rsidRDefault="00C476B5" w:rsidP="00C476B5">
            <w:pPr>
              <w:rPr>
                <w:rFonts w:cs="Arial"/>
                <w:sz w:val="18"/>
                <w:szCs w:val="18"/>
                <w:highlight w:val="green"/>
              </w:rPr>
            </w:pPr>
            <w:r w:rsidRPr="00236776">
              <w:rPr>
                <w:rFonts w:cs="Arial"/>
                <w:sz w:val="18"/>
                <w:szCs w:val="18"/>
              </w:rPr>
              <w:t>26. Textdeutungen begründen und belegen; Texte analytisch interpretieren und dabei auch gattungs- und epochenspezifische (E) Merkmale einbeziehen</w:t>
            </w:r>
          </w:p>
          <w:p w:rsidR="00C476B5" w:rsidRPr="00502D7E" w:rsidRDefault="00C476B5" w:rsidP="00C476B5">
            <w:pPr>
              <w:rPr>
                <w:rFonts w:cs="Arial"/>
                <w:sz w:val="18"/>
                <w:szCs w:val="18"/>
                <w:highlight w:val="green"/>
              </w:rPr>
            </w:pPr>
            <w:r w:rsidRPr="00236776">
              <w:rPr>
                <w:rFonts w:cs="Arial"/>
                <w:sz w:val="18"/>
                <w:szCs w:val="18"/>
              </w:rPr>
              <w:t>27. gestaltend interpretieren und dabei die Ergebnisse einer Textuntersuchung nu</w:t>
            </w:r>
            <w:r w:rsidR="00016A24">
              <w:rPr>
                <w:rFonts w:cs="Arial"/>
                <w:sz w:val="18"/>
                <w:szCs w:val="18"/>
              </w:rPr>
              <w:t>t</w:t>
            </w:r>
            <w:r w:rsidRPr="00236776">
              <w:rPr>
                <w:rFonts w:cs="Arial"/>
                <w:sz w:val="18"/>
                <w:szCs w:val="18"/>
              </w:rPr>
              <w:t>zen</w:t>
            </w:r>
          </w:p>
          <w:p w:rsidR="00C476B5" w:rsidRPr="006E0048" w:rsidRDefault="00C476B5" w:rsidP="00C476B5">
            <w:pPr>
              <w:rPr>
                <w:rFonts w:cs="Arial"/>
                <w:sz w:val="18"/>
                <w:szCs w:val="18"/>
              </w:rPr>
            </w:pPr>
            <w:r w:rsidRPr="00236776">
              <w:rPr>
                <w:rFonts w:cs="Arial"/>
                <w:sz w:val="18"/>
                <w:szCs w:val="18"/>
              </w:rPr>
              <w:t>29. anschaulich erzählen und nacherzählen, Erzähltechniken anwenden, auf die Erzähllogik achten</w:t>
            </w:r>
          </w:p>
          <w:p w:rsidR="00C476B5" w:rsidRPr="006E0048" w:rsidRDefault="00C476B5" w:rsidP="00C476B5">
            <w:pPr>
              <w:rPr>
                <w:rFonts w:cs="Arial"/>
                <w:sz w:val="18"/>
                <w:szCs w:val="18"/>
              </w:rPr>
            </w:pPr>
            <w:r w:rsidRPr="006E0048">
              <w:rPr>
                <w:rFonts w:cs="Arial"/>
                <w:sz w:val="18"/>
                <w:szCs w:val="18"/>
              </w:rPr>
              <w:t>32. produktionsorientiertes Schreiben als Mittel der Textaneignung und Interpretation nutzen</w:t>
            </w:r>
          </w:p>
          <w:p w:rsidR="00C476B5" w:rsidRPr="00CF15CB" w:rsidRDefault="00C476B5" w:rsidP="00C476B5">
            <w:pPr>
              <w:rPr>
                <w:rFonts w:cs="Arial"/>
                <w:sz w:val="18"/>
                <w:szCs w:val="18"/>
                <w:u w:val="single"/>
              </w:rPr>
            </w:pPr>
            <w:r w:rsidRPr="00CF15CB">
              <w:rPr>
                <w:rFonts w:cs="Arial"/>
                <w:sz w:val="18"/>
                <w:szCs w:val="18"/>
                <w:u w:val="single"/>
              </w:rPr>
              <w:t>2.3 Lesen</w:t>
            </w:r>
          </w:p>
          <w:p w:rsidR="00C476B5" w:rsidRPr="006E0048" w:rsidRDefault="00C476B5" w:rsidP="00C476B5">
            <w:pPr>
              <w:rPr>
                <w:rFonts w:cs="Arial"/>
                <w:sz w:val="18"/>
                <w:szCs w:val="18"/>
              </w:rPr>
            </w:pPr>
            <w:r w:rsidRPr="006E0048">
              <w:rPr>
                <w:rFonts w:cs="Arial"/>
                <w:sz w:val="18"/>
                <w:szCs w:val="18"/>
              </w:rPr>
              <w:t xml:space="preserve">1. unterschiedliche Lesetechniken anwenden und nutzen (zum Beispiel diagonal, selektiv, navigierend (E)) </w:t>
            </w:r>
          </w:p>
          <w:p w:rsidR="00C476B5" w:rsidRPr="006E0048" w:rsidRDefault="00C476B5" w:rsidP="00C476B5">
            <w:pPr>
              <w:rPr>
                <w:rFonts w:cs="Arial"/>
                <w:sz w:val="18"/>
                <w:szCs w:val="18"/>
              </w:rPr>
            </w:pPr>
            <w:r w:rsidRPr="006E0048">
              <w:rPr>
                <w:rFonts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p w:rsidR="00C476B5" w:rsidRPr="006E0048" w:rsidRDefault="00C476B5" w:rsidP="00C476B5">
            <w:pPr>
              <w:rPr>
                <w:rFonts w:cs="Arial"/>
                <w:sz w:val="18"/>
                <w:szCs w:val="18"/>
              </w:rPr>
            </w:pPr>
            <w:r w:rsidRPr="006E0048">
              <w:rPr>
                <w:rFonts w:cs="Arial"/>
                <w:sz w:val="18"/>
                <w:szCs w:val="18"/>
              </w:rPr>
              <w:t xml:space="preserve">4. ihre Leseerwartung an einen Text formulieren und reflektieren </w:t>
            </w:r>
          </w:p>
          <w:p w:rsidR="00C476B5" w:rsidRDefault="00C476B5" w:rsidP="00C476B5">
            <w:pPr>
              <w:rPr>
                <w:rFonts w:cs="Arial"/>
                <w:sz w:val="18"/>
                <w:szCs w:val="18"/>
              </w:rPr>
            </w:pPr>
            <w:r w:rsidRPr="006E0048">
              <w:rPr>
                <w:rFonts w:cs="Arial"/>
                <w:sz w:val="18"/>
                <w:szCs w:val="18"/>
              </w:rPr>
              <w:t xml:space="preserve">5. Zusammenhänge zwischen Teilaspekten und Textganzem herstellen </w:t>
            </w:r>
          </w:p>
          <w:p w:rsidR="00C476B5" w:rsidRPr="006E0048" w:rsidRDefault="00C476B5" w:rsidP="00C476B5">
            <w:pPr>
              <w:rPr>
                <w:rFonts w:cs="Arial"/>
                <w:sz w:val="18"/>
                <w:szCs w:val="18"/>
              </w:rPr>
            </w:pPr>
            <w:r w:rsidRPr="006E0048">
              <w:rPr>
                <w:rFonts w:cs="Arial"/>
                <w:sz w:val="18"/>
                <w:szCs w:val="18"/>
              </w:rPr>
              <w:t>6. Deutungshypothesen entwickeln, begründen, am Text belegen und überprüfen (E)</w:t>
            </w:r>
          </w:p>
          <w:p w:rsidR="00C476B5" w:rsidRPr="006E0048" w:rsidRDefault="00C476B5" w:rsidP="00C476B5">
            <w:pPr>
              <w:rPr>
                <w:rFonts w:cs="Arial"/>
                <w:sz w:val="18"/>
                <w:szCs w:val="18"/>
              </w:rPr>
            </w:pPr>
            <w:r w:rsidRPr="006E0048">
              <w:rPr>
                <w:rFonts w:cs="Arial"/>
                <w:sz w:val="18"/>
                <w:szCs w:val="18"/>
              </w:rPr>
              <w:t>7. Interpretations- und Analysemethoden anwenden, reflektieren und für ihr Textverständnis nutzen</w:t>
            </w:r>
          </w:p>
          <w:p w:rsidR="00C476B5" w:rsidRPr="006E0048" w:rsidRDefault="00C476B5" w:rsidP="00C476B5">
            <w:pPr>
              <w:rPr>
                <w:rFonts w:cs="Arial"/>
                <w:sz w:val="18"/>
                <w:szCs w:val="18"/>
              </w:rPr>
            </w:pPr>
            <w:r w:rsidRPr="006E0048">
              <w:rPr>
                <w:rFonts w:cs="Arial"/>
                <w:sz w:val="18"/>
                <w:szCs w:val="18"/>
              </w:rPr>
              <w:t>8. sprachliche Gestaltungsmittel in ihren Wirkungszusammenhängen erkennen, dabei die ästhetische Qualität eines Textes erfassen und ihn als gestaltetes Produkt begreifen</w:t>
            </w:r>
          </w:p>
          <w:p w:rsidR="00C476B5" w:rsidRPr="006E0048" w:rsidRDefault="00C476B5" w:rsidP="00C476B5">
            <w:pPr>
              <w:rPr>
                <w:rFonts w:cs="Arial"/>
                <w:sz w:val="18"/>
                <w:szCs w:val="18"/>
              </w:rPr>
            </w:pPr>
            <w:r w:rsidRPr="006E0048">
              <w:rPr>
                <w:rFonts w:cs="Arial"/>
                <w:sz w:val="18"/>
                <w:szCs w:val="18"/>
              </w:rPr>
              <w:t>9. die Perspektivgebundenheit von Texten erkennen und beschreiben und dabei gegebenenfalls den historischen und medialen Kontext berücksichtigen</w:t>
            </w:r>
          </w:p>
          <w:p w:rsidR="00C476B5" w:rsidRPr="00502D7E" w:rsidRDefault="00C476B5" w:rsidP="00C476B5">
            <w:pPr>
              <w:rPr>
                <w:rFonts w:cs="Arial"/>
                <w:sz w:val="18"/>
                <w:szCs w:val="18"/>
                <w:highlight w:val="green"/>
              </w:rPr>
            </w:pPr>
            <w:r w:rsidRPr="00236776">
              <w:rPr>
                <w:rFonts w:cs="Arial"/>
                <w:sz w:val="18"/>
                <w:szCs w:val="18"/>
              </w:rPr>
              <w:t>10. sich mit der Darstellung von Lebensentwürfen und Lebenswirklichkeiten in Texten auseinandersetzen (zum Beispiel mit unterschiedlichen kulturellen, historischen, religiösen Hintergründen oder unterschiedlichen geschlechtlichen Identitäten und sexuellen Orientierungen)</w:t>
            </w:r>
          </w:p>
          <w:p w:rsidR="00C476B5" w:rsidRDefault="00C476B5" w:rsidP="00C476B5">
            <w:pPr>
              <w:rPr>
                <w:rFonts w:cs="Arial"/>
                <w:sz w:val="18"/>
                <w:szCs w:val="18"/>
              </w:rPr>
            </w:pPr>
            <w:r w:rsidRPr="00236776">
              <w:rPr>
                <w:rFonts w:cs="Arial"/>
                <w:sz w:val="18"/>
                <w:szCs w:val="18"/>
              </w:rPr>
              <w:t>11. Vergleiche zwischen Texten anstellen, Vergleichsaspekte herausarbeiten (E) und für das Textverstehen nutzen</w:t>
            </w:r>
          </w:p>
          <w:p w:rsidR="00C476B5" w:rsidRPr="006E0048" w:rsidRDefault="00C476B5" w:rsidP="00C476B5">
            <w:pPr>
              <w:rPr>
                <w:rFonts w:cs="Arial"/>
                <w:sz w:val="18"/>
                <w:szCs w:val="18"/>
              </w:rPr>
            </w:pPr>
            <w:r w:rsidRPr="006E0048">
              <w:rPr>
                <w:rFonts w:cs="Arial"/>
                <w:sz w:val="18"/>
                <w:szCs w:val="18"/>
              </w:rPr>
              <w:t>12. Mehrdeutigkeit als Merkmal literarischer Texte erkennen (E)</w:t>
            </w:r>
          </w:p>
          <w:p w:rsidR="00C476B5" w:rsidRPr="006E0048" w:rsidRDefault="00C476B5" w:rsidP="00C476B5">
            <w:pPr>
              <w:rPr>
                <w:rFonts w:cs="Arial"/>
                <w:sz w:val="18"/>
                <w:szCs w:val="18"/>
              </w:rPr>
            </w:pPr>
            <w:r w:rsidRPr="006E0048">
              <w:rPr>
                <w:rFonts w:cs="Arial"/>
                <w:sz w:val="18"/>
                <w:szCs w:val="18"/>
              </w:rPr>
              <w:t>13. szenische und produktionsorientierte Verfahren als Textzugang und zur Textdeutung und zur Texterschließung anwenden</w:t>
            </w:r>
          </w:p>
          <w:p w:rsidR="00C476B5" w:rsidRPr="006E0048" w:rsidRDefault="00C476B5" w:rsidP="00C476B5">
            <w:pPr>
              <w:rPr>
                <w:rFonts w:cs="Arial"/>
                <w:sz w:val="18"/>
                <w:szCs w:val="18"/>
              </w:rPr>
            </w:pPr>
            <w:r w:rsidRPr="006E0048">
              <w:rPr>
                <w:rFonts w:cs="Arial"/>
                <w:sz w:val="18"/>
                <w:szCs w:val="18"/>
              </w:rPr>
              <w:t xml:space="preserve">23. Textverstehen als dynamischen Prozess der Bedeutungsgenerierung reflektieren </w:t>
            </w:r>
          </w:p>
          <w:p w:rsidR="00C476B5" w:rsidRDefault="00C476B5" w:rsidP="00C476B5">
            <w:pPr>
              <w:rPr>
                <w:rFonts w:cs="Arial"/>
                <w:sz w:val="18"/>
                <w:szCs w:val="18"/>
              </w:rPr>
            </w:pPr>
            <w:r w:rsidRPr="006E0048">
              <w:rPr>
                <w:rFonts w:cs="Arial"/>
                <w:sz w:val="18"/>
                <w:szCs w:val="18"/>
              </w:rPr>
              <w:t>24. zwischen verschiedenen Lesehaltungen unterscheiden (analytisch, identifikatorisch, wertend) und ihre jeweilige Lesehaltung ein</w:t>
            </w:r>
            <w:r>
              <w:rPr>
                <w:rFonts w:cs="Arial"/>
                <w:sz w:val="18"/>
                <w:szCs w:val="18"/>
              </w:rPr>
              <w:t>ordnen</w:t>
            </w:r>
          </w:p>
          <w:p w:rsidR="00C476B5" w:rsidRPr="006E0048" w:rsidRDefault="00C476B5" w:rsidP="00C476B5">
            <w:pPr>
              <w:rPr>
                <w:rFonts w:cs="Arial"/>
                <w:sz w:val="18"/>
                <w:szCs w:val="18"/>
              </w:rPr>
            </w:pPr>
            <w:r w:rsidRPr="00236776">
              <w:rPr>
                <w:rFonts w:cs="Arial"/>
                <w:sz w:val="18"/>
                <w:szCs w:val="18"/>
              </w:rPr>
              <w:t>26. die Bedingungen von Textverstehensprozessen erkennen, reflektieren und in ihren Bedeutungszuschreibungen berücksichtigen (E)</w:t>
            </w:r>
          </w:p>
          <w:p w:rsidR="00C476B5" w:rsidRPr="006A4BD4" w:rsidRDefault="00C476B5" w:rsidP="00C476B5">
            <w:pPr>
              <w:rPr>
                <w:rFonts w:eastAsia="Calibri" w:cs="Arial"/>
                <w:szCs w:val="22"/>
              </w:rPr>
            </w:pPr>
            <w:r w:rsidRPr="006E0048">
              <w:rPr>
                <w:rFonts w:cs="Arial"/>
                <w:sz w:val="18"/>
                <w:szCs w:val="18"/>
              </w:rPr>
              <w:t>27. das Verhältnis von Wirklichkeit, Fiktionalität und Virtualität (E)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76B5" w:rsidRDefault="00C476B5" w:rsidP="00C476B5">
            <w:pPr>
              <w:rPr>
                <w:rFonts w:cs="Arial"/>
                <w:sz w:val="18"/>
                <w:szCs w:val="18"/>
                <w:u w:val="single"/>
              </w:rPr>
            </w:pPr>
            <w:r w:rsidRPr="00A1733A">
              <w:rPr>
                <w:rFonts w:cs="Arial"/>
                <w:sz w:val="18"/>
                <w:szCs w:val="18"/>
                <w:u w:val="single"/>
              </w:rPr>
              <w:t>3.2.1.1 Literarische Texte</w:t>
            </w:r>
          </w:p>
          <w:p w:rsidR="00C476B5" w:rsidRDefault="00C476B5" w:rsidP="00F82C57">
            <w:pPr>
              <w:rPr>
                <w:rFonts w:cs="Arial"/>
                <w:sz w:val="18"/>
                <w:szCs w:val="18"/>
              </w:rPr>
            </w:pPr>
            <w:r w:rsidRPr="00236776">
              <w:rPr>
                <w:rFonts w:cs="Arial"/>
                <w:sz w:val="18"/>
                <w:szCs w:val="18"/>
              </w:rPr>
              <w:t>(1G) Methoden der Texterschließung (</w:t>
            </w:r>
            <w:r w:rsidR="00F54B79">
              <w:rPr>
                <w:rFonts w:cs="Arial"/>
                <w:sz w:val="18"/>
                <w:szCs w:val="18"/>
              </w:rPr>
              <w:t>z.B.</w:t>
            </w:r>
            <w:r w:rsidRPr="00236776">
              <w:rPr>
                <w:rFonts w:cs="Arial"/>
                <w:sz w:val="18"/>
                <w:szCs w:val="18"/>
              </w:rPr>
              <w:t xml:space="preserve"> markieren, Verständnisfragen stellen) anwenden</w:t>
            </w:r>
          </w:p>
          <w:p w:rsidR="00C476B5" w:rsidRPr="00236776" w:rsidRDefault="00C476B5" w:rsidP="00C476B5">
            <w:pPr>
              <w:rPr>
                <w:rFonts w:cs="Arial"/>
                <w:sz w:val="18"/>
                <w:szCs w:val="18"/>
              </w:rPr>
            </w:pPr>
            <w:r>
              <w:rPr>
                <w:rFonts w:cs="Arial"/>
                <w:sz w:val="18"/>
                <w:szCs w:val="18"/>
              </w:rPr>
              <w:t>(1</w:t>
            </w:r>
            <w:r w:rsidR="00F82C57">
              <w:rPr>
                <w:rFonts w:cs="Arial"/>
                <w:sz w:val="18"/>
                <w:szCs w:val="18"/>
              </w:rPr>
              <w:t>M</w:t>
            </w:r>
            <w:r>
              <w:rPr>
                <w:rFonts w:cs="Arial"/>
                <w:sz w:val="18"/>
                <w:szCs w:val="18"/>
              </w:rPr>
              <w:t xml:space="preserve">E) </w:t>
            </w:r>
            <w:r w:rsidRPr="00236776">
              <w:rPr>
                <w:rFonts w:cs="Arial"/>
                <w:sz w:val="18"/>
                <w:szCs w:val="18"/>
              </w:rPr>
              <w:t>unterschiedliche Lesetechniken (</w:t>
            </w:r>
            <w:r w:rsidR="00F54B79">
              <w:rPr>
                <w:rFonts w:cs="Arial"/>
                <w:sz w:val="18"/>
                <w:szCs w:val="18"/>
              </w:rPr>
              <w:t>z.B.</w:t>
            </w:r>
            <w:r w:rsidRPr="00236776">
              <w:rPr>
                <w:rFonts w:cs="Arial"/>
                <w:sz w:val="18"/>
                <w:szCs w:val="18"/>
              </w:rPr>
              <w:t xml:space="preserve"> diagonal, selektiv, </w:t>
            </w:r>
            <w:r w:rsidR="00F82C57">
              <w:rPr>
                <w:rFonts w:cs="Arial"/>
                <w:sz w:val="18"/>
                <w:szCs w:val="18"/>
              </w:rPr>
              <w:t xml:space="preserve">E: </w:t>
            </w:r>
            <w:r w:rsidRPr="00236776">
              <w:rPr>
                <w:rFonts w:cs="Arial"/>
                <w:sz w:val="18"/>
                <w:szCs w:val="18"/>
              </w:rPr>
              <w:t>navigierend) und Methoden der Texterschließung (</w:t>
            </w:r>
            <w:r w:rsidR="00F54B79">
              <w:rPr>
                <w:rFonts w:cs="Arial"/>
                <w:sz w:val="18"/>
                <w:szCs w:val="18"/>
              </w:rPr>
              <w:t>z.B.</w:t>
            </w:r>
            <w:r w:rsidRPr="00236776">
              <w:rPr>
                <w:rFonts w:cs="Arial"/>
                <w:sz w:val="18"/>
                <w:szCs w:val="18"/>
              </w:rPr>
              <w:t xml:space="preserve"> markieren) anwenden</w:t>
            </w:r>
          </w:p>
          <w:p w:rsidR="00C476B5" w:rsidRPr="00236776" w:rsidRDefault="00C476B5" w:rsidP="00F82C57">
            <w:pPr>
              <w:rPr>
                <w:rFonts w:cs="Arial"/>
                <w:sz w:val="18"/>
                <w:szCs w:val="18"/>
              </w:rPr>
            </w:pPr>
            <w:r w:rsidRPr="00236776">
              <w:rPr>
                <w:rFonts w:cs="Arial"/>
                <w:sz w:val="18"/>
                <w:szCs w:val="18"/>
              </w:rPr>
              <w:t>(3G</w:t>
            </w:r>
            <w:r w:rsidR="00F82C57">
              <w:rPr>
                <w:rFonts w:cs="Arial"/>
                <w:sz w:val="18"/>
                <w:szCs w:val="18"/>
              </w:rPr>
              <w:t>M</w:t>
            </w:r>
            <w:r w:rsidRPr="00236776">
              <w:rPr>
                <w:rFonts w:cs="Arial"/>
                <w:sz w:val="18"/>
                <w:szCs w:val="18"/>
              </w:rPr>
              <w:t>) Inhalte von Texten herausarbeiten</w:t>
            </w:r>
            <w:r w:rsidR="00F82C57">
              <w:rPr>
                <w:rFonts w:cs="Arial"/>
                <w:sz w:val="18"/>
                <w:szCs w:val="18"/>
              </w:rPr>
              <w:t xml:space="preserve"> M: </w:t>
            </w:r>
            <w:r w:rsidRPr="00236776">
              <w:rPr>
                <w:rFonts w:cs="Arial"/>
                <w:sz w:val="18"/>
                <w:szCs w:val="18"/>
              </w:rPr>
              <w:t>und dazu aussagekräftige Textbelege auswählen und zitieren</w:t>
            </w:r>
          </w:p>
          <w:p w:rsidR="00C476B5" w:rsidRPr="00236776" w:rsidRDefault="00C476B5" w:rsidP="00C476B5">
            <w:pPr>
              <w:rPr>
                <w:rFonts w:cs="Arial"/>
                <w:sz w:val="18"/>
                <w:szCs w:val="18"/>
              </w:rPr>
            </w:pPr>
            <w:r w:rsidRPr="00236776">
              <w:rPr>
                <w:rFonts w:cs="Arial"/>
                <w:sz w:val="18"/>
                <w:szCs w:val="18"/>
              </w:rPr>
              <w:t>(3E) Inhalte von Texten herausarbeiten und zusammenfassen; dazu aussagekräftige Textbelege auswählen</w:t>
            </w:r>
          </w:p>
          <w:p w:rsidR="00C476B5" w:rsidRPr="00236776" w:rsidRDefault="00C476B5" w:rsidP="00C476B5">
            <w:pPr>
              <w:rPr>
                <w:rFonts w:cs="Arial"/>
                <w:sz w:val="18"/>
                <w:szCs w:val="18"/>
              </w:rPr>
            </w:pPr>
            <w:r w:rsidRPr="00236776">
              <w:rPr>
                <w:rFonts w:cs="Arial"/>
                <w:sz w:val="18"/>
                <w:szCs w:val="18"/>
              </w:rPr>
              <w:t xml:space="preserve">(4E) Textinhalte und Textstrukturen visualisieren, </w:t>
            </w:r>
            <w:r w:rsidR="00F54B79">
              <w:rPr>
                <w:rFonts w:cs="Arial"/>
                <w:sz w:val="18"/>
                <w:szCs w:val="18"/>
              </w:rPr>
              <w:t>z.B.</w:t>
            </w:r>
            <w:r w:rsidRPr="00236776">
              <w:rPr>
                <w:rFonts w:cs="Arial"/>
                <w:sz w:val="18"/>
                <w:szCs w:val="18"/>
              </w:rPr>
              <w:t xml:space="preserve"> Grafik, Schaubild, Tabelle</w:t>
            </w:r>
          </w:p>
          <w:p w:rsidR="00C476B5" w:rsidRDefault="00C476B5" w:rsidP="00C476B5">
            <w:pPr>
              <w:rPr>
                <w:rFonts w:cs="Arial"/>
                <w:sz w:val="18"/>
                <w:szCs w:val="18"/>
              </w:rPr>
            </w:pPr>
            <w:r>
              <w:rPr>
                <w:rFonts w:cs="Arial"/>
                <w:sz w:val="18"/>
                <w:szCs w:val="18"/>
              </w:rPr>
              <w:t>(</w:t>
            </w:r>
            <w:r w:rsidRPr="00236776">
              <w:rPr>
                <w:rFonts w:cs="Arial"/>
                <w:sz w:val="18"/>
                <w:szCs w:val="18"/>
              </w:rPr>
              <w:t>6</w:t>
            </w:r>
            <w:r>
              <w:rPr>
                <w:rFonts w:cs="Arial"/>
                <w:sz w:val="18"/>
                <w:szCs w:val="18"/>
              </w:rPr>
              <w:t xml:space="preserve">M) </w:t>
            </w:r>
            <w:r w:rsidRPr="00236776">
              <w:rPr>
                <w:rFonts w:cs="Arial"/>
                <w:sz w:val="18"/>
                <w:szCs w:val="18"/>
              </w:rPr>
              <w:t>das Thema eines Textes benennen</w:t>
            </w:r>
          </w:p>
          <w:p w:rsidR="00C476B5" w:rsidRPr="00236776" w:rsidRDefault="00C476B5" w:rsidP="00C476B5">
            <w:pPr>
              <w:rPr>
                <w:rFonts w:cs="Arial"/>
                <w:sz w:val="18"/>
                <w:szCs w:val="18"/>
              </w:rPr>
            </w:pPr>
            <w:r>
              <w:rPr>
                <w:rFonts w:cs="Arial"/>
                <w:sz w:val="18"/>
                <w:szCs w:val="18"/>
              </w:rPr>
              <w:t xml:space="preserve">(6E) </w:t>
            </w:r>
            <w:r w:rsidRPr="00236776">
              <w:rPr>
                <w:rFonts w:cs="Arial"/>
                <w:sz w:val="18"/>
                <w:szCs w:val="18"/>
              </w:rPr>
              <w:t>das Thema eines Textes bestimmen und benennen</w:t>
            </w:r>
          </w:p>
          <w:p w:rsidR="00C476B5" w:rsidRPr="006E0048" w:rsidRDefault="00C476B5" w:rsidP="00C476B5">
            <w:pPr>
              <w:rPr>
                <w:rFonts w:cs="Arial"/>
                <w:sz w:val="18"/>
                <w:szCs w:val="18"/>
              </w:rPr>
            </w:pPr>
            <w:r w:rsidRPr="00236776">
              <w:rPr>
                <w:rFonts w:cs="Arial"/>
                <w:sz w:val="18"/>
                <w:szCs w:val="18"/>
              </w:rPr>
              <w:t>(7G) wesentliche Elemente eines Textes bestimmen (Figuren, Handlung, Konfliktverlauf, Raum- und Zeitdarstellung</w:t>
            </w:r>
            <w:r w:rsidRPr="006E0048">
              <w:rPr>
                <w:rFonts w:cs="Arial"/>
                <w:sz w:val="18"/>
                <w:szCs w:val="18"/>
              </w:rPr>
              <w:t xml:space="preserve">) </w:t>
            </w:r>
          </w:p>
          <w:p w:rsidR="00C476B5" w:rsidRPr="00236776" w:rsidRDefault="00C476B5" w:rsidP="00C476B5">
            <w:pPr>
              <w:rPr>
                <w:rFonts w:cs="Arial"/>
                <w:sz w:val="18"/>
                <w:szCs w:val="18"/>
              </w:rPr>
            </w:pPr>
            <w:r w:rsidRPr="006E0048">
              <w:rPr>
                <w:rFonts w:cs="Arial"/>
                <w:sz w:val="18"/>
                <w:szCs w:val="18"/>
              </w:rPr>
              <w:t>(7</w:t>
            </w:r>
            <w:r>
              <w:rPr>
                <w:rFonts w:cs="Arial"/>
                <w:sz w:val="18"/>
                <w:szCs w:val="18"/>
              </w:rPr>
              <w:t>M</w:t>
            </w:r>
            <w:r w:rsidRPr="006E0048">
              <w:rPr>
                <w:rFonts w:cs="Arial"/>
                <w:sz w:val="18"/>
                <w:szCs w:val="18"/>
              </w:rPr>
              <w:t xml:space="preserve">) wesentliche Elemente eines Textes bestimmen und in ihrer Funktion beschreiben (Titel, Handlungsverlauf, Figuren und </w:t>
            </w:r>
            <w:r w:rsidRPr="00236776">
              <w:rPr>
                <w:rFonts w:cs="Arial"/>
                <w:sz w:val="18"/>
                <w:szCs w:val="18"/>
              </w:rPr>
              <w:t>Figurenkonstellation, Konfliktverlauf, Raum- und Zeitdarstellung)</w:t>
            </w:r>
          </w:p>
          <w:p w:rsidR="00C476B5" w:rsidRPr="00236776" w:rsidRDefault="00C476B5" w:rsidP="00C476B5">
            <w:pPr>
              <w:rPr>
                <w:rFonts w:cs="Arial"/>
                <w:sz w:val="18"/>
                <w:szCs w:val="18"/>
              </w:rPr>
            </w:pPr>
            <w:r w:rsidRPr="00236776">
              <w:rPr>
                <w:rFonts w:cs="Arial"/>
                <w:sz w:val="18"/>
                <w:szCs w:val="18"/>
              </w:rPr>
              <w:t>(7E) wesentliche Elemente eines Textes bestimmen, analysieren und in ihrer Funktion beschreiben (Titel, Aufbau, Handlungs- und Konfliktverlauf, Figuren und Figurenkonstellation, Raum- und Zeitgestaltung, Motive, Symbole)</w:t>
            </w:r>
          </w:p>
          <w:p w:rsidR="001E2189" w:rsidRDefault="001E2189" w:rsidP="001E2189">
            <w:pPr>
              <w:rPr>
                <w:rFonts w:eastAsia="Calibri" w:cs="Arial"/>
                <w:sz w:val="18"/>
                <w:szCs w:val="18"/>
              </w:rPr>
            </w:pPr>
            <w:r>
              <w:rPr>
                <w:rFonts w:eastAsia="Calibri" w:cs="Arial"/>
                <w:sz w:val="18"/>
                <w:szCs w:val="18"/>
              </w:rPr>
              <w:t>(8</w:t>
            </w:r>
            <w:r w:rsidRPr="00FE6E34">
              <w:rPr>
                <w:rFonts w:eastAsia="Calibri" w:cs="Arial"/>
                <w:sz w:val="18"/>
                <w:szCs w:val="18"/>
              </w:rPr>
              <w:t>) Fachbegriffe zur formalen und stilistischen Bes</w:t>
            </w:r>
            <w:r>
              <w:rPr>
                <w:rFonts w:eastAsia="Calibri" w:cs="Arial"/>
                <w:sz w:val="18"/>
                <w:szCs w:val="18"/>
              </w:rPr>
              <w:t>chreibung von Texten verwenden:</w:t>
            </w:r>
            <w:r w:rsidR="00F82C57">
              <w:rPr>
                <w:rFonts w:eastAsia="Calibri" w:cs="Arial"/>
                <w:sz w:val="18"/>
                <w:szCs w:val="18"/>
              </w:rPr>
              <w:t xml:space="preserve"> </w:t>
            </w:r>
            <w:r w:rsidR="002E2C38">
              <w:rPr>
                <w:rFonts w:eastAsia="Calibri" w:cs="Arial"/>
                <w:sz w:val="18"/>
                <w:szCs w:val="18"/>
              </w:rPr>
              <w:br/>
              <w:t xml:space="preserve">– </w:t>
            </w:r>
            <w:r>
              <w:rPr>
                <w:rFonts w:eastAsia="Calibri" w:cs="Arial"/>
                <w:sz w:val="18"/>
                <w:szCs w:val="18"/>
              </w:rPr>
              <w:t xml:space="preserve">Autor, Erzähler, ME: </w:t>
            </w:r>
            <w:r w:rsidRPr="00FE6E34">
              <w:rPr>
                <w:rFonts w:eastAsia="Calibri" w:cs="Arial"/>
                <w:sz w:val="18"/>
                <w:szCs w:val="18"/>
              </w:rPr>
              <w:t>Erzählperspektive</w:t>
            </w:r>
            <w:r>
              <w:rPr>
                <w:rFonts w:eastAsia="Calibri" w:cs="Arial"/>
                <w:sz w:val="18"/>
                <w:szCs w:val="18"/>
              </w:rPr>
              <w:t xml:space="preserve">, E: </w:t>
            </w:r>
            <w:r w:rsidRPr="00F67839">
              <w:rPr>
                <w:rFonts w:eastAsia="Calibri" w:cs="Arial"/>
                <w:sz w:val="18"/>
                <w:szCs w:val="18"/>
              </w:rPr>
              <w:t>Erzählform,</w:t>
            </w:r>
            <w:r>
              <w:rPr>
                <w:rFonts w:eastAsia="Calibri" w:cs="Arial"/>
                <w:sz w:val="18"/>
                <w:szCs w:val="18"/>
              </w:rPr>
              <w:t xml:space="preserve"> </w:t>
            </w:r>
            <w:r w:rsidRPr="00F67839">
              <w:rPr>
                <w:rFonts w:eastAsia="Calibri" w:cs="Arial"/>
                <w:sz w:val="18"/>
                <w:szCs w:val="18"/>
              </w:rPr>
              <w:t>Erzählstruktur, innere und äußere Handlung, offener Schluss, Erzähltempora,</w:t>
            </w:r>
            <w:r>
              <w:rPr>
                <w:rFonts w:eastAsia="Calibri" w:cs="Arial"/>
                <w:sz w:val="18"/>
                <w:szCs w:val="18"/>
              </w:rPr>
              <w:t xml:space="preserve"> </w:t>
            </w:r>
            <w:r w:rsidRPr="00F67839">
              <w:rPr>
                <w:rFonts w:eastAsia="Calibri" w:cs="Arial"/>
                <w:sz w:val="18"/>
                <w:szCs w:val="18"/>
              </w:rPr>
              <w:t>Vorausdeutungen und Rückblende;</w:t>
            </w:r>
            <w:r w:rsidR="00F54B79">
              <w:rPr>
                <w:rFonts w:eastAsia="Calibri" w:cs="Arial"/>
                <w:sz w:val="18"/>
                <w:szCs w:val="18"/>
              </w:rPr>
              <w:t xml:space="preserve"> </w:t>
            </w:r>
            <w:r w:rsidR="002E2C38">
              <w:rPr>
                <w:rFonts w:eastAsia="Calibri" w:cs="Arial"/>
                <w:sz w:val="18"/>
                <w:szCs w:val="18"/>
              </w:rPr>
              <w:t>[…]</w:t>
            </w:r>
            <w:r>
              <w:rPr>
                <w:rFonts w:eastAsia="Calibri" w:cs="Arial"/>
                <w:sz w:val="18"/>
                <w:szCs w:val="18"/>
              </w:rPr>
              <w:br/>
            </w:r>
            <w:r w:rsidRPr="00FE6E34">
              <w:rPr>
                <w:rFonts w:eastAsia="Calibri" w:cs="Arial"/>
                <w:sz w:val="18"/>
                <w:szCs w:val="18"/>
              </w:rPr>
              <w:t>– Figuren, Dialog, Monolog</w:t>
            </w:r>
            <w:r>
              <w:rPr>
                <w:rFonts w:eastAsia="Calibri" w:cs="Arial"/>
                <w:sz w:val="18"/>
                <w:szCs w:val="18"/>
              </w:rPr>
              <w:t xml:space="preserve">, ME: </w:t>
            </w:r>
            <w:r w:rsidRPr="00FE6E34">
              <w:rPr>
                <w:rFonts w:eastAsia="Calibri" w:cs="Arial"/>
                <w:sz w:val="18"/>
                <w:szCs w:val="18"/>
              </w:rPr>
              <w:t>Figurenverzeichnis, Akt,</w:t>
            </w:r>
            <w:r>
              <w:rPr>
                <w:rFonts w:eastAsia="Calibri" w:cs="Arial"/>
                <w:sz w:val="18"/>
                <w:szCs w:val="18"/>
              </w:rPr>
              <w:t xml:space="preserve"> </w:t>
            </w:r>
            <w:r w:rsidRPr="00FE6E34">
              <w:rPr>
                <w:rFonts w:eastAsia="Calibri" w:cs="Arial"/>
                <w:sz w:val="18"/>
                <w:szCs w:val="18"/>
              </w:rPr>
              <w:t>Szene, Exposition, Höhepunkt, Wendepunkt, Lösung, Katastrophe, Regieanweisung</w:t>
            </w:r>
          </w:p>
          <w:p w:rsidR="00C476B5" w:rsidRDefault="00C476B5" w:rsidP="001E2189">
            <w:pPr>
              <w:rPr>
                <w:rFonts w:cs="Arial"/>
                <w:sz w:val="18"/>
                <w:szCs w:val="18"/>
              </w:rPr>
            </w:pPr>
            <w:r w:rsidRPr="00236776">
              <w:rPr>
                <w:rFonts w:cs="Arial"/>
                <w:sz w:val="18"/>
                <w:szCs w:val="18"/>
              </w:rPr>
              <w:t>(9G) die Wirkung grundlegender Gestaltungsmittel erkennen und beschreiben</w:t>
            </w:r>
          </w:p>
          <w:p w:rsidR="00C476B5" w:rsidRDefault="00C476B5" w:rsidP="00C476B5">
            <w:pPr>
              <w:rPr>
                <w:rFonts w:cs="Arial"/>
                <w:sz w:val="18"/>
                <w:szCs w:val="18"/>
              </w:rPr>
            </w:pPr>
            <w:r>
              <w:rPr>
                <w:rFonts w:cs="Arial"/>
                <w:sz w:val="18"/>
                <w:szCs w:val="18"/>
              </w:rPr>
              <w:t xml:space="preserve">(9M) </w:t>
            </w:r>
            <w:r w:rsidRPr="00236776">
              <w:rPr>
                <w:rFonts w:cs="Arial"/>
                <w:sz w:val="18"/>
                <w:szCs w:val="18"/>
              </w:rPr>
              <w:t>die Wirkung von Gestaltungsmitteln erkennen und erläutern</w:t>
            </w:r>
          </w:p>
          <w:p w:rsidR="00C476B5" w:rsidRPr="00236776" w:rsidRDefault="00C476B5" w:rsidP="00C476B5">
            <w:pPr>
              <w:rPr>
                <w:rFonts w:cs="Arial"/>
                <w:sz w:val="18"/>
                <w:szCs w:val="18"/>
              </w:rPr>
            </w:pPr>
            <w:r>
              <w:rPr>
                <w:rFonts w:cs="Arial"/>
                <w:sz w:val="18"/>
                <w:szCs w:val="18"/>
              </w:rPr>
              <w:t>(</w:t>
            </w:r>
            <w:r w:rsidRPr="00236776">
              <w:rPr>
                <w:rFonts w:cs="Arial"/>
                <w:sz w:val="18"/>
                <w:szCs w:val="18"/>
              </w:rPr>
              <w:t>9E) sprachliche Gestaltungsmittel beschreiben und auf ihre Funktion hin untersuchen</w:t>
            </w:r>
          </w:p>
          <w:p w:rsidR="00C476B5" w:rsidRDefault="00C476B5" w:rsidP="00C476B5">
            <w:pPr>
              <w:rPr>
                <w:rFonts w:cs="Arial"/>
                <w:sz w:val="18"/>
                <w:szCs w:val="18"/>
              </w:rPr>
            </w:pPr>
            <w:r>
              <w:rPr>
                <w:rFonts w:cs="Arial"/>
                <w:sz w:val="18"/>
                <w:szCs w:val="18"/>
              </w:rPr>
              <w:t>(12</w:t>
            </w:r>
            <w:r w:rsidR="002E2C38">
              <w:rPr>
                <w:rFonts w:cs="Arial"/>
                <w:sz w:val="18"/>
                <w:szCs w:val="18"/>
              </w:rPr>
              <w:t>G</w:t>
            </w:r>
            <w:r>
              <w:rPr>
                <w:rFonts w:cs="Arial"/>
                <w:sz w:val="18"/>
                <w:szCs w:val="18"/>
              </w:rPr>
              <w:t xml:space="preserve">M) </w:t>
            </w:r>
            <w:r w:rsidRPr="00236776">
              <w:rPr>
                <w:rFonts w:cs="Arial"/>
                <w:sz w:val="18"/>
                <w:szCs w:val="18"/>
              </w:rPr>
              <w:t xml:space="preserve">Deutungen eines Textes entwickeln, begründen, am Text belegen </w:t>
            </w:r>
            <w:r w:rsidR="002E2C38">
              <w:rPr>
                <w:rFonts w:cs="Arial"/>
                <w:sz w:val="18"/>
                <w:szCs w:val="18"/>
              </w:rPr>
              <w:t xml:space="preserve">M: </w:t>
            </w:r>
            <w:r w:rsidRPr="00236776">
              <w:rPr>
                <w:rFonts w:cs="Arial"/>
                <w:sz w:val="18"/>
                <w:szCs w:val="18"/>
              </w:rPr>
              <w:t>und mit anderen Deutungen vergleichen</w:t>
            </w:r>
          </w:p>
          <w:p w:rsidR="00C476B5" w:rsidRPr="00681A1F" w:rsidRDefault="00C476B5" w:rsidP="00C476B5">
            <w:pPr>
              <w:rPr>
                <w:rFonts w:cs="Arial"/>
                <w:sz w:val="18"/>
                <w:szCs w:val="18"/>
              </w:rPr>
            </w:pPr>
            <w:r>
              <w:rPr>
                <w:rFonts w:cs="Arial"/>
                <w:sz w:val="18"/>
                <w:szCs w:val="18"/>
              </w:rPr>
              <w:t xml:space="preserve">(12E) </w:t>
            </w:r>
            <w:r w:rsidRPr="00681A1F">
              <w:rPr>
                <w:rFonts w:cs="Arial"/>
                <w:sz w:val="18"/>
                <w:szCs w:val="18"/>
              </w:rPr>
              <w:t>Deutungen eines Textes entwickeln und formulieren (auch mithilfe von Deutungshypothesen); das eigene Textverständnis erläutern, begründen und am Text belegen</w:t>
            </w:r>
          </w:p>
          <w:p w:rsidR="00C476B5" w:rsidRDefault="00C476B5" w:rsidP="00C476B5">
            <w:pPr>
              <w:rPr>
                <w:rFonts w:cs="Arial"/>
                <w:sz w:val="18"/>
                <w:szCs w:val="18"/>
              </w:rPr>
            </w:pPr>
            <w:r w:rsidRPr="00681A1F">
              <w:rPr>
                <w:rFonts w:cs="Arial"/>
                <w:sz w:val="18"/>
                <w:szCs w:val="18"/>
              </w:rPr>
              <w:t>(15G) handlungs- und produktionsorientierte Verfahren anwenden, um zu einer Textdeutung zu gelangen (</w:t>
            </w:r>
            <w:r w:rsidR="00F54B79">
              <w:rPr>
                <w:rFonts w:cs="Arial"/>
                <w:sz w:val="18"/>
                <w:szCs w:val="18"/>
              </w:rPr>
              <w:t>z.B.</w:t>
            </w:r>
            <w:r w:rsidRPr="00681A1F">
              <w:rPr>
                <w:rFonts w:cs="Arial"/>
                <w:sz w:val="18"/>
                <w:szCs w:val="18"/>
              </w:rPr>
              <w:t xml:space="preserve"> Paralleltext, </w:t>
            </w:r>
            <w:r w:rsidR="002E2C38">
              <w:rPr>
                <w:rFonts w:cs="Arial"/>
                <w:sz w:val="18"/>
                <w:szCs w:val="18"/>
              </w:rPr>
              <w:t xml:space="preserve">G: </w:t>
            </w:r>
            <w:r w:rsidRPr="00681A1F">
              <w:rPr>
                <w:rFonts w:cs="Arial"/>
                <w:sz w:val="18"/>
                <w:szCs w:val="18"/>
              </w:rPr>
              <w:t>Brief, Tagebucheintrag</w:t>
            </w:r>
            <w:r w:rsidR="002E2C38">
              <w:rPr>
                <w:rFonts w:cs="Arial"/>
                <w:sz w:val="18"/>
                <w:szCs w:val="18"/>
              </w:rPr>
              <w:t xml:space="preserve"> / M: </w:t>
            </w:r>
            <w:r w:rsidRPr="00681A1F">
              <w:rPr>
                <w:rFonts w:cs="Arial"/>
                <w:sz w:val="18"/>
                <w:szCs w:val="18"/>
              </w:rPr>
              <w:t>innerer Monolog, Formen des szenischen Interpretierens)</w:t>
            </w:r>
          </w:p>
          <w:p w:rsidR="00C476B5" w:rsidRPr="00681A1F" w:rsidRDefault="00C476B5" w:rsidP="00C476B5">
            <w:pPr>
              <w:rPr>
                <w:rFonts w:cs="Arial"/>
                <w:sz w:val="18"/>
                <w:szCs w:val="18"/>
              </w:rPr>
            </w:pPr>
            <w:r>
              <w:rPr>
                <w:rFonts w:cs="Arial"/>
                <w:sz w:val="18"/>
                <w:szCs w:val="18"/>
              </w:rPr>
              <w:t xml:space="preserve">(15E) </w:t>
            </w:r>
            <w:r w:rsidRPr="00681A1F">
              <w:rPr>
                <w:rFonts w:cs="Arial"/>
                <w:sz w:val="18"/>
                <w:szCs w:val="18"/>
              </w:rPr>
              <w:t>mit handlungs- und produktionsorientierten Verfahren ein plausibles Textverständnis herausarbeiten (</w:t>
            </w:r>
            <w:r w:rsidR="00F54B79">
              <w:rPr>
                <w:rFonts w:cs="Arial"/>
                <w:sz w:val="18"/>
                <w:szCs w:val="18"/>
              </w:rPr>
              <w:t>z.B.</w:t>
            </w:r>
            <w:r w:rsidRPr="00681A1F">
              <w:rPr>
                <w:rFonts w:cs="Arial"/>
                <w:sz w:val="18"/>
                <w:szCs w:val="18"/>
              </w:rPr>
              <w:t xml:space="preserve"> Texttransformationen, Ausgestaltungen, Formen des szenischen Interpretierens)</w:t>
            </w:r>
          </w:p>
          <w:p w:rsidR="00C476B5" w:rsidRPr="00681A1F" w:rsidRDefault="00C476B5" w:rsidP="00C476B5">
            <w:pPr>
              <w:rPr>
                <w:rFonts w:cs="Arial"/>
                <w:sz w:val="18"/>
                <w:szCs w:val="18"/>
              </w:rPr>
            </w:pPr>
            <w:r w:rsidRPr="00681A1F">
              <w:rPr>
                <w:rFonts w:cs="Arial"/>
                <w:sz w:val="18"/>
                <w:szCs w:val="18"/>
              </w:rPr>
              <w:t>(16G) Handlungen und Verhaltensweisen literarischer Figuren beschreiben und bewerten; Beziehungen von Figuren beschreiben</w:t>
            </w:r>
          </w:p>
          <w:p w:rsidR="00C476B5" w:rsidRDefault="00C476B5" w:rsidP="00C476B5">
            <w:pPr>
              <w:rPr>
                <w:rFonts w:cs="Arial"/>
                <w:sz w:val="18"/>
                <w:szCs w:val="18"/>
              </w:rPr>
            </w:pPr>
            <w:r w:rsidRPr="00681A1F">
              <w:rPr>
                <w:rFonts w:cs="Arial"/>
                <w:sz w:val="18"/>
                <w:szCs w:val="18"/>
              </w:rPr>
              <w:t>(16M) Handlungen und Verhaltensweisen literarischer Figuren beschreiben und begründet bewerten; Beziehungen von Figuren beschreiben</w:t>
            </w:r>
          </w:p>
          <w:p w:rsidR="00C476B5" w:rsidRPr="00681A1F" w:rsidRDefault="00C476B5" w:rsidP="00C476B5">
            <w:pPr>
              <w:rPr>
                <w:rFonts w:cs="Arial"/>
                <w:sz w:val="18"/>
                <w:szCs w:val="18"/>
              </w:rPr>
            </w:pPr>
            <w:r>
              <w:rPr>
                <w:rFonts w:cs="Arial"/>
                <w:sz w:val="18"/>
                <w:szCs w:val="18"/>
              </w:rPr>
              <w:t xml:space="preserve">(16E) </w:t>
            </w:r>
            <w:r w:rsidRPr="00681A1F">
              <w:rPr>
                <w:rFonts w:cs="Arial"/>
                <w:sz w:val="18"/>
                <w:szCs w:val="18"/>
              </w:rPr>
              <w:t>literarische Figuren charakterisieren; Figurenkonstellationen beschreiben</w:t>
            </w:r>
          </w:p>
          <w:p w:rsidR="00C476B5" w:rsidRPr="00681A1F" w:rsidRDefault="00C476B5" w:rsidP="00C476B5">
            <w:pPr>
              <w:rPr>
                <w:rFonts w:cs="Arial"/>
                <w:sz w:val="18"/>
                <w:szCs w:val="18"/>
              </w:rPr>
            </w:pPr>
            <w:r w:rsidRPr="00681A1F">
              <w:rPr>
                <w:rFonts w:cs="Arial"/>
                <w:sz w:val="18"/>
                <w:szCs w:val="18"/>
              </w:rPr>
              <w:t>(18E) die Mehrdeutigkeit von literarischen Texten erkennen und in Grundzügen erläutern</w:t>
            </w:r>
          </w:p>
          <w:p w:rsidR="00C476B5" w:rsidRPr="00681A1F" w:rsidRDefault="00C476B5" w:rsidP="00C476B5">
            <w:pPr>
              <w:rPr>
                <w:rFonts w:cs="Arial"/>
                <w:sz w:val="18"/>
                <w:szCs w:val="18"/>
              </w:rPr>
            </w:pPr>
            <w:r w:rsidRPr="00681A1F">
              <w:rPr>
                <w:rFonts w:cs="Arial"/>
                <w:sz w:val="18"/>
                <w:szCs w:val="18"/>
              </w:rPr>
              <w:t>(19E) die Wirkung eines Textes beschreiben und begründen (Textteile und Textganzes)</w:t>
            </w:r>
          </w:p>
          <w:p w:rsidR="00C476B5" w:rsidRDefault="00C476B5" w:rsidP="00C476B5">
            <w:pPr>
              <w:rPr>
                <w:rFonts w:cs="Arial"/>
                <w:sz w:val="18"/>
                <w:szCs w:val="18"/>
              </w:rPr>
            </w:pPr>
            <w:r w:rsidRPr="00681A1F">
              <w:rPr>
                <w:rFonts w:cs="Arial"/>
                <w:sz w:val="18"/>
                <w:szCs w:val="18"/>
              </w:rPr>
              <w:t>(20GM) Bezüge zwischen Text, Entstehungszeit und Leben des Autors/​der Autorin herstellen und dieses Wissen zum Textverstehen nutzen</w:t>
            </w:r>
          </w:p>
          <w:p w:rsidR="00C476B5" w:rsidRPr="00681A1F" w:rsidRDefault="00C476B5" w:rsidP="00C476B5">
            <w:pPr>
              <w:rPr>
                <w:rFonts w:cs="Arial"/>
                <w:sz w:val="18"/>
                <w:szCs w:val="18"/>
              </w:rPr>
            </w:pPr>
            <w:r>
              <w:rPr>
                <w:rFonts w:cs="Arial"/>
                <w:sz w:val="18"/>
                <w:szCs w:val="18"/>
              </w:rPr>
              <w:t xml:space="preserve">(20E) </w:t>
            </w:r>
            <w:r w:rsidRPr="00681A1F">
              <w:rPr>
                <w:rFonts w:cs="Arial"/>
                <w:sz w:val="18"/>
                <w:szCs w:val="18"/>
              </w:rPr>
              <w:t xml:space="preserve">exemplarisch historische Kontexte in ihr Verständnis von Texten einbeziehen (auch Mittelalter), indem sie Bezüge zu Entstehungszeit und </w:t>
            </w:r>
            <w:r w:rsidRPr="00681A1F">
              <w:rPr>
                <w:rFonts w:ascii="MS Gothic" w:eastAsia="MS Gothic" w:hAnsi="MS Gothic" w:cs="MS Gothic" w:hint="eastAsia"/>
                <w:sz w:val="18"/>
                <w:szCs w:val="18"/>
              </w:rPr>
              <w:t>‑</w:t>
            </w:r>
            <w:r w:rsidRPr="00681A1F">
              <w:rPr>
                <w:rFonts w:cs="Arial"/>
                <w:sz w:val="18"/>
                <w:szCs w:val="18"/>
              </w:rPr>
              <w:t>bedingungen herstellen</w:t>
            </w:r>
          </w:p>
          <w:p w:rsidR="002E2C38" w:rsidRPr="005F4093" w:rsidRDefault="002E2C38" w:rsidP="002E2C38">
            <w:pPr>
              <w:rPr>
                <w:rFonts w:eastAsia="Calibri" w:cs="Arial"/>
                <w:sz w:val="18"/>
                <w:szCs w:val="18"/>
              </w:rPr>
            </w:pPr>
            <w:r w:rsidRPr="005F4093">
              <w:rPr>
                <w:rFonts w:eastAsia="Calibri" w:cs="Arial"/>
                <w:sz w:val="18"/>
                <w:szCs w:val="18"/>
              </w:rPr>
              <w:t xml:space="preserve">(21) vergleichend eigene und literarische Lebenswelten beschreiben </w:t>
            </w:r>
            <w:r>
              <w:rPr>
                <w:rFonts w:eastAsia="Calibri" w:cs="Arial"/>
                <w:sz w:val="18"/>
                <w:szCs w:val="18"/>
              </w:rPr>
              <w:t xml:space="preserve">und M: unterscheiden / E: </w:t>
            </w:r>
            <w:r w:rsidRPr="005F4093">
              <w:rPr>
                <w:rFonts w:eastAsia="Calibri" w:cs="Arial"/>
                <w:sz w:val="18"/>
                <w:szCs w:val="18"/>
              </w:rPr>
              <w:t xml:space="preserve">reflektieren </w:t>
            </w:r>
            <w:r>
              <w:rPr>
                <w:rFonts w:eastAsia="Calibri" w:cs="Arial"/>
                <w:sz w:val="18"/>
                <w:szCs w:val="18"/>
              </w:rPr>
              <w:t>[…]</w:t>
            </w:r>
          </w:p>
          <w:p w:rsidR="00C476B5" w:rsidRPr="00681A1F" w:rsidRDefault="00C476B5" w:rsidP="002E2C38">
            <w:pPr>
              <w:rPr>
                <w:rFonts w:cs="Arial"/>
                <w:sz w:val="18"/>
                <w:szCs w:val="18"/>
              </w:rPr>
            </w:pPr>
            <w:r w:rsidRPr="00681A1F">
              <w:rPr>
                <w:rFonts w:cs="Arial"/>
                <w:sz w:val="18"/>
                <w:szCs w:val="18"/>
              </w:rPr>
              <w:t>(22E) Texte inhaltlich und formal vergleichen, auch solche unterschiedlicher Textsorten beziehungsweise medialer Darstellung, und den Vergleich für ihr Textverständnis nutzen</w:t>
            </w:r>
          </w:p>
          <w:p w:rsidR="00C476B5" w:rsidRDefault="00C476B5" w:rsidP="00C476B5">
            <w:pPr>
              <w:rPr>
                <w:rFonts w:cs="Arial"/>
                <w:sz w:val="18"/>
                <w:szCs w:val="18"/>
              </w:rPr>
            </w:pPr>
            <w:r w:rsidRPr="00681A1F">
              <w:rPr>
                <w:rFonts w:cs="Arial"/>
                <w:sz w:val="18"/>
                <w:szCs w:val="18"/>
              </w:rPr>
              <w:t>(23G) Textinhalte mit eigenen Erfahrungen vergleichen</w:t>
            </w:r>
          </w:p>
          <w:p w:rsidR="00C476B5" w:rsidRPr="00A1733A" w:rsidRDefault="00C476B5" w:rsidP="002E2C38">
            <w:pPr>
              <w:rPr>
                <w:rFonts w:cs="Arial"/>
                <w:sz w:val="18"/>
                <w:szCs w:val="18"/>
              </w:rPr>
            </w:pPr>
            <w:r>
              <w:rPr>
                <w:rFonts w:cs="Arial"/>
                <w:sz w:val="18"/>
                <w:szCs w:val="18"/>
              </w:rPr>
              <w:t>(23M</w:t>
            </w:r>
            <w:r w:rsidR="002E2C38">
              <w:rPr>
                <w:rFonts w:cs="Arial"/>
                <w:sz w:val="18"/>
                <w:szCs w:val="18"/>
              </w:rPr>
              <w:t>E</w:t>
            </w:r>
            <w:r>
              <w:rPr>
                <w:rFonts w:cs="Arial"/>
                <w:sz w:val="18"/>
                <w:szCs w:val="18"/>
              </w:rPr>
              <w:t xml:space="preserve">) </w:t>
            </w:r>
            <w:r w:rsidRPr="00681A1F">
              <w:rPr>
                <w:rFonts w:cs="Arial"/>
                <w:sz w:val="18"/>
                <w:szCs w:val="18"/>
              </w:rPr>
              <w:t>die Bedeutsamkeit eines Textes für die eigene Person darlegen und Textinhalte mit eigenen Erfahrungen vergleichen</w:t>
            </w:r>
          </w:p>
          <w:p w:rsidR="00C476B5" w:rsidRDefault="00C476B5" w:rsidP="00C476B5">
            <w:pPr>
              <w:rPr>
                <w:rFonts w:cs="Arial"/>
                <w:sz w:val="18"/>
                <w:szCs w:val="18"/>
              </w:rPr>
            </w:pPr>
            <w:r w:rsidRPr="00C60FA2">
              <w:rPr>
                <w:rFonts w:cs="Arial"/>
                <w:sz w:val="18"/>
                <w:szCs w:val="18"/>
              </w:rPr>
              <w:t>(24</w:t>
            </w:r>
            <w:r>
              <w:rPr>
                <w:rFonts w:cs="Arial"/>
                <w:sz w:val="18"/>
                <w:szCs w:val="18"/>
              </w:rPr>
              <w:t>E</w:t>
            </w:r>
            <w:r w:rsidRPr="00C60FA2">
              <w:rPr>
                <w:rFonts w:cs="Arial"/>
                <w:sz w:val="18"/>
                <w:szCs w:val="18"/>
              </w:rPr>
              <w:t>) Texte begründet beurteilen und die Kriterien dieser Beurteilung reflektieren</w:t>
            </w:r>
          </w:p>
          <w:p w:rsidR="00C476B5" w:rsidRDefault="00C476B5" w:rsidP="00C476B5">
            <w:pPr>
              <w:spacing w:before="60"/>
              <w:rPr>
                <w:rFonts w:eastAsia="Calibri" w:cs="Arial"/>
                <w:sz w:val="18"/>
                <w:szCs w:val="18"/>
                <w:u w:val="single"/>
              </w:rPr>
            </w:pPr>
            <w:r w:rsidRPr="00A1733A">
              <w:rPr>
                <w:rFonts w:eastAsia="Calibri" w:cs="Arial"/>
                <w:sz w:val="18"/>
                <w:szCs w:val="18"/>
                <w:u w:val="single"/>
              </w:rPr>
              <w:t>3.</w:t>
            </w:r>
            <w:r>
              <w:rPr>
                <w:rFonts w:eastAsia="Calibri" w:cs="Arial"/>
                <w:sz w:val="18"/>
                <w:szCs w:val="18"/>
                <w:u w:val="single"/>
              </w:rPr>
              <w:t>2</w:t>
            </w:r>
            <w:r w:rsidRPr="00A1733A">
              <w:rPr>
                <w:rFonts w:eastAsia="Calibri" w:cs="Arial"/>
                <w:sz w:val="18"/>
                <w:szCs w:val="18"/>
                <w:u w:val="single"/>
              </w:rPr>
              <w:t>.1.</w:t>
            </w:r>
            <w:r>
              <w:rPr>
                <w:rFonts w:eastAsia="Calibri" w:cs="Arial"/>
                <w:sz w:val="18"/>
                <w:szCs w:val="18"/>
                <w:u w:val="single"/>
              </w:rPr>
              <w:t>3</w:t>
            </w:r>
            <w:r w:rsidRPr="00A1733A">
              <w:rPr>
                <w:rFonts w:eastAsia="Calibri" w:cs="Arial"/>
                <w:sz w:val="18"/>
                <w:szCs w:val="18"/>
                <w:u w:val="single"/>
              </w:rPr>
              <w:t xml:space="preserve"> Medien</w:t>
            </w:r>
          </w:p>
          <w:p w:rsidR="00C476B5" w:rsidRPr="00681A1F" w:rsidRDefault="00C476B5" w:rsidP="00C476B5">
            <w:pPr>
              <w:spacing w:before="60"/>
              <w:rPr>
                <w:rFonts w:eastAsia="Calibri" w:cs="Arial"/>
                <w:sz w:val="18"/>
                <w:szCs w:val="18"/>
              </w:rPr>
            </w:pPr>
            <w:r w:rsidRPr="00681A1F">
              <w:rPr>
                <w:rFonts w:eastAsia="Calibri" w:cs="Arial"/>
                <w:sz w:val="18"/>
                <w:szCs w:val="18"/>
              </w:rPr>
              <w:t>(1</w:t>
            </w:r>
            <w:r>
              <w:rPr>
                <w:rFonts w:eastAsia="Calibri" w:cs="Arial"/>
                <w:sz w:val="18"/>
                <w:szCs w:val="18"/>
              </w:rPr>
              <w:t xml:space="preserve">) </w:t>
            </w:r>
            <w:r w:rsidRPr="00681A1F">
              <w:rPr>
                <w:rFonts w:eastAsia="Calibri" w:cs="Arial"/>
                <w:sz w:val="18"/>
                <w:szCs w:val="18"/>
              </w:rPr>
              <w:t>Medien hinsichtlich ihrer Darbietungsform und Kommunikationsfunktion beschreiben (Printmedien, Hörmedien, visuelle, audiovisuelle Medien; Suchmaschinen, Informations</w:t>
            </w:r>
            <w:r w:rsidRPr="00681A1F">
              <w:rPr>
                <w:rFonts w:ascii="MS Gothic" w:eastAsia="MS Gothic" w:hAnsi="MS Gothic" w:cs="MS Gothic" w:hint="eastAsia"/>
                <w:sz w:val="18"/>
                <w:szCs w:val="18"/>
              </w:rPr>
              <w:t>‑</w:t>
            </w:r>
            <w:r w:rsidRPr="00681A1F">
              <w:rPr>
                <w:rFonts w:eastAsia="Calibri" w:cs="Arial"/>
                <w:sz w:val="18"/>
                <w:szCs w:val="18"/>
              </w:rPr>
              <w:t>, Kommunikations- und Unterhaltungsplattformen, soziale Netzwerke)</w:t>
            </w:r>
          </w:p>
          <w:p w:rsidR="00C476B5" w:rsidRPr="00681A1F" w:rsidRDefault="00C476B5" w:rsidP="00C476B5">
            <w:pPr>
              <w:autoSpaceDE w:val="0"/>
              <w:autoSpaceDN w:val="0"/>
              <w:adjustRightInd w:val="0"/>
              <w:rPr>
                <w:rFonts w:cs="Arial"/>
                <w:sz w:val="18"/>
                <w:szCs w:val="18"/>
              </w:rPr>
            </w:pPr>
            <w:r w:rsidRPr="00681A1F">
              <w:rPr>
                <w:rFonts w:cs="Arial"/>
                <w:sz w:val="18"/>
                <w:szCs w:val="18"/>
              </w:rPr>
              <w:t xml:space="preserve">(2) Funktionen von Medien unterscheiden, </w:t>
            </w:r>
            <w:r w:rsidR="002E2C38">
              <w:rPr>
                <w:rFonts w:cs="Arial"/>
                <w:sz w:val="18"/>
                <w:szCs w:val="18"/>
              </w:rPr>
              <w:t xml:space="preserve">ME: </w:t>
            </w:r>
            <w:r w:rsidRPr="00681A1F">
              <w:rPr>
                <w:rFonts w:cs="Arial"/>
                <w:sz w:val="18"/>
                <w:szCs w:val="18"/>
              </w:rPr>
              <w:t>vergleichen E: und bewerten (Information, Unterhaltung, Kommunikation, auch Werbung)</w:t>
            </w:r>
          </w:p>
          <w:p w:rsidR="00C476B5" w:rsidRDefault="00C476B5" w:rsidP="00C476B5">
            <w:pPr>
              <w:autoSpaceDE w:val="0"/>
              <w:autoSpaceDN w:val="0"/>
              <w:adjustRightInd w:val="0"/>
              <w:rPr>
                <w:rFonts w:cs="Arial"/>
                <w:sz w:val="18"/>
                <w:szCs w:val="18"/>
              </w:rPr>
            </w:pPr>
            <w:r w:rsidRPr="00681A1F">
              <w:rPr>
                <w:rFonts w:cs="Arial"/>
                <w:sz w:val="18"/>
                <w:szCs w:val="18"/>
              </w:rPr>
              <w:t>(7GM) lineare und nichtlineare Texte gestalten, auch zur Erstellung von Bewerbungen (</w:t>
            </w:r>
            <w:r w:rsidR="00F54B79">
              <w:rPr>
                <w:rFonts w:cs="Arial"/>
                <w:sz w:val="18"/>
                <w:szCs w:val="18"/>
              </w:rPr>
              <w:t>z.B.</w:t>
            </w:r>
            <w:r w:rsidRPr="00681A1F">
              <w:rPr>
                <w:rFonts w:cs="Arial"/>
                <w:sz w:val="18"/>
                <w:szCs w:val="18"/>
              </w:rPr>
              <w:t xml:space="preserve"> mithilfe von Textverarbeitungs- oder Präsentationsprogrammen)</w:t>
            </w:r>
          </w:p>
          <w:p w:rsidR="00C476B5" w:rsidRPr="00C02AF8" w:rsidRDefault="00C476B5" w:rsidP="00C476B5">
            <w:pPr>
              <w:autoSpaceDE w:val="0"/>
              <w:autoSpaceDN w:val="0"/>
              <w:adjustRightInd w:val="0"/>
              <w:rPr>
                <w:rFonts w:cs="Arial"/>
                <w:sz w:val="18"/>
                <w:szCs w:val="18"/>
                <w:highlight w:val="green"/>
              </w:rPr>
            </w:pPr>
            <w:r>
              <w:rPr>
                <w:rFonts w:cs="Arial"/>
                <w:sz w:val="18"/>
                <w:szCs w:val="18"/>
              </w:rPr>
              <w:t xml:space="preserve">(7E) </w:t>
            </w:r>
            <w:r w:rsidRPr="00681A1F">
              <w:rPr>
                <w:rFonts w:cs="Arial"/>
                <w:sz w:val="18"/>
                <w:szCs w:val="18"/>
              </w:rPr>
              <w:t>lineare und nichtlineare Texte mithilfe geeigneter Medien gestalten (</w:t>
            </w:r>
            <w:r w:rsidR="00F54B79">
              <w:rPr>
                <w:rFonts w:cs="Arial"/>
                <w:sz w:val="18"/>
                <w:szCs w:val="18"/>
              </w:rPr>
              <w:t>z.B.</w:t>
            </w:r>
            <w:r w:rsidRPr="00681A1F">
              <w:rPr>
                <w:rFonts w:cs="Arial"/>
                <w:sz w:val="18"/>
                <w:szCs w:val="18"/>
              </w:rPr>
              <w:t xml:space="preserve"> mithilfe von Präsentationssoftware) und ihre Gestaltungsentscheidung erläutern</w:t>
            </w:r>
          </w:p>
          <w:p w:rsidR="00AC1AB9" w:rsidRPr="008B2F7E" w:rsidRDefault="00AC1AB9" w:rsidP="00AC1AB9">
            <w:pPr>
              <w:pStyle w:val="Kompetenzbeschreibung"/>
            </w:pPr>
            <w:r w:rsidRPr="008B2F7E">
              <w:t>(9) eine literarische Vorlage medial umformen (</w:t>
            </w:r>
            <w:r w:rsidR="00F54B79">
              <w:t>z.B.</w:t>
            </w:r>
            <w:r w:rsidRPr="008B2F7E">
              <w:t xml:space="preserve"> </w:t>
            </w:r>
            <w:r>
              <w:t xml:space="preserve">G: Fotostory, Hörspielsequenz / M: Fotostory, Hörspiel, Filmseqenz / E: </w:t>
            </w:r>
            <w:r w:rsidRPr="008B2F7E">
              <w:t xml:space="preserve">Storyboard, Hörspiel, Filmsequenz) </w:t>
            </w:r>
            <w:r>
              <w:t xml:space="preserve">ME: </w:t>
            </w:r>
            <w:r w:rsidRPr="008B2F7E">
              <w:t xml:space="preserve">und die Wirkung ihrer Gestaltungsentscheidungen </w:t>
            </w:r>
            <w:r>
              <w:t xml:space="preserve">M: erläutern/E: </w:t>
            </w:r>
            <w:r w:rsidRPr="008B2F7E">
              <w:t>reflektieren</w:t>
            </w:r>
          </w:p>
          <w:p w:rsidR="00C476B5" w:rsidRPr="00C60FA2" w:rsidRDefault="00C476B5" w:rsidP="00AC1AB9">
            <w:pPr>
              <w:autoSpaceDE w:val="0"/>
              <w:autoSpaceDN w:val="0"/>
              <w:adjustRightInd w:val="0"/>
              <w:rPr>
                <w:rFonts w:cs="Arial"/>
                <w:sz w:val="18"/>
                <w:szCs w:val="18"/>
              </w:rPr>
            </w:pPr>
            <w:r>
              <w:rPr>
                <w:rFonts w:cs="Arial"/>
                <w:sz w:val="18"/>
                <w:szCs w:val="18"/>
              </w:rPr>
              <w:t xml:space="preserve">(10) </w:t>
            </w:r>
            <w:r w:rsidRPr="00C60FA2">
              <w:rPr>
                <w:rFonts w:cs="Arial"/>
                <w:sz w:val="18"/>
                <w:szCs w:val="18"/>
              </w:rPr>
              <w:t>ihre Lebenswirklichkeit von Realitätsdarstellungen und der Darstellung fiktionaler Welten in Medien unterscheiden</w:t>
            </w:r>
            <w:r>
              <w:rPr>
                <w:rFonts w:cs="Arial"/>
                <w:sz w:val="18"/>
                <w:szCs w:val="18"/>
              </w:rPr>
              <w:t xml:space="preserve"> </w:t>
            </w:r>
            <w:r w:rsidRPr="00C60FA2">
              <w:rPr>
                <w:rFonts w:cs="Arial"/>
                <w:sz w:val="18"/>
                <w:szCs w:val="18"/>
              </w:rPr>
              <w:t>ME</w:t>
            </w:r>
            <w:r>
              <w:rPr>
                <w:rFonts w:cs="Arial"/>
                <w:sz w:val="18"/>
                <w:szCs w:val="18"/>
              </w:rPr>
              <w:t>:</w:t>
            </w:r>
            <w:r w:rsidRPr="00C60FA2">
              <w:rPr>
                <w:rFonts w:cs="Arial"/>
                <w:sz w:val="18"/>
                <w:szCs w:val="18"/>
              </w:rPr>
              <w:t xml:space="preserve"> und Unterschiede beschreiben. </w:t>
            </w:r>
          </w:p>
          <w:p w:rsidR="00C476B5" w:rsidRDefault="00C476B5" w:rsidP="00C476B5">
            <w:pPr>
              <w:autoSpaceDE w:val="0"/>
              <w:autoSpaceDN w:val="0"/>
              <w:adjustRightInd w:val="0"/>
              <w:rPr>
                <w:rFonts w:cs="Arial"/>
                <w:sz w:val="18"/>
                <w:szCs w:val="18"/>
              </w:rPr>
            </w:pPr>
            <w:r>
              <w:rPr>
                <w:rFonts w:cs="Arial"/>
                <w:sz w:val="18"/>
                <w:szCs w:val="18"/>
              </w:rPr>
              <w:t xml:space="preserve">(12E) </w:t>
            </w:r>
            <w:r w:rsidRPr="00C60FA2">
              <w:rPr>
                <w:rFonts w:cs="Arial"/>
                <w:sz w:val="18"/>
                <w:szCs w:val="18"/>
              </w:rPr>
              <w:t>eigene Bildvorstellungen (</w:t>
            </w:r>
            <w:r w:rsidR="00F54B79">
              <w:rPr>
                <w:rFonts w:cs="Arial"/>
                <w:sz w:val="18"/>
                <w:szCs w:val="18"/>
              </w:rPr>
              <w:t>z.B.</w:t>
            </w:r>
            <w:r w:rsidRPr="00C60FA2">
              <w:rPr>
                <w:rFonts w:cs="Arial"/>
                <w:sz w:val="18"/>
                <w:szCs w:val="18"/>
              </w:rPr>
              <w:t xml:space="preserve"> zu Figuren oder Orten in literarischen Texten) entwickeln und mit (audio</w:t>
            </w:r>
            <w:r w:rsidRPr="00C60FA2">
              <w:rPr>
                <w:rFonts w:ascii="MS Gothic" w:eastAsia="MS Gothic" w:hAnsi="MS Gothic" w:cs="MS Gothic" w:hint="eastAsia"/>
                <w:sz w:val="18"/>
                <w:szCs w:val="18"/>
              </w:rPr>
              <w:t>‑</w:t>
            </w:r>
            <w:r w:rsidRPr="00C60FA2">
              <w:rPr>
                <w:rFonts w:cs="Arial"/>
                <w:sz w:val="18"/>
                <w:szCs w:val="18"/>
              </w:rPr>
              <w:t>)visuellen</w:t>
            </w:r>
            <w:r>
              <w:rPr>
                <w:rFonts w:cs="Arial"/>
                <w:sz w:val="18"/>
                <w:szCs w:val="18"/>
              </w:rPr>
              <w:t xml:space="preserve"> Gestaltungen vergleichen</w:t>
            </w:r>
          </w:p>
          <w:p w:rsidR="00C476B5" w:rsidRDefault="00C476B5" w:rsidP="00C476B5">
            <w:pPr>
              <w:autoSpaceDE w:val="0"/>
              <w:autoSpaceDN w:val="0"/>
              <w:adjustRightInd w:val="0"/>
              <w:rPr>
                <w:rFonts w:cs="Arial"/>
                <w:sz w:val="18"/>
                <w:szCs w:val="18"/>
              </w:rPr>
            </w:pPr>
            <w:r w:rsidRPr="00681A1F">
              <w:rPr>
                <w:rFonts w:cs="Arial"/>
                <w:sz w:val="18"/>
                <w:szCs w:val="18"/>
              </w:rPr>
              <w:t>(13G) Text-Bild-Zusammenhänge erläutern</w:t>
            </w:r>
          </w:p>
          <w:p w:rsidR="00C476B5" w:rsidRDefault="00C476B5" w:rsidP="00C476B5">
            <w:pPr>
              <w:autoSpaceDE w:val="0"/>
              <w:autoSpaceDN w:val="0"/>
              <w:adjustRightInd w:val="0"/>
              <w:rPr>
                <w:rFonts w:cs="Arial"/>
                <w:sz w:val="18"/>
                <w:szCs w:val="18"/>
              </w:rPr>
            </w:pPr>
            <w:r>
              <w:rPr>
                <w:rFonts w:cs="Arial"/>
                <w:sz w:val="18"/>
                <w:szCs w:val="18"/>
              </w:rPr>
              <w:t xml:space="preserve">(13M) </w:t>
            </w:r>
            <w:r w:rsidRPr="00681A1F">
              <w:rPr>
                <w:rFonts w:cs="Arial"/>
                <w:sz w:val="18"/>
                <w:szCs w:val="18"/>
              </w:rPr>
              <w:t>Zusammenhänge zwischen Bild und Text herstellen und erläutern (</w:t>
            </w:r>
            <w:r w:rsidR="00F54B79">
              <w:rPr>
                <w:rFonts w:cs="Arial"/>
                <w:sz w:val="18"/>
                <w:szCs w:val="18"/>
              </w:rPr>
              <w:t>z.B.</w:t>
            </w:r>
            <w:r w:rsidRPr="00681A1F">
              <w:rPr>
                <w:rFonts w:cs="Arial"/>
                <w:sz w:val="18"/>
                <w:szCs w:val="18"/>
              </w:rPr>
              <w:t xml:space="preserve"> Werbetexte und </w:t>
            </w:r>
            <w:r w:rsidRPr="00681A1F">
              <w:rPr>
                <w:rFonts w:ascii="MS Gothic" w:eastAsia="MS Gothic" w:hAnsi="MS Gothic" w:cs="MS Gothic" w:hint="eastAsia"/>
                <w:sz w:val="18"/>
                <w:szCs w:val="18"/>
              </w:rPr>
              <w:t>‑</w:t>
            </w:r>
            <w:r w:rsidRPr="00681A1F">
              <w:rPr>
                <w:rFonts w:cs="Arial"/>
                <w:sz w:val="18"/>
                <w:szCs w:val="18"/>
              </w:rPr>
              <w:t>filme)</w:t>
            </w:r>
          </w:p>
          <w:p w:rsidR="00C476B5" w:rsidRPr="00C02AF8" w:rsidRDefault="00C476B5" w:rsidP="00C476B5">
            <w:pPr>
              <w:autoSpaceDE w:val="0"/>
              <w:autoSpaceDN w:val="0"/>
              <w:adjustRightInd w:val="0"/>
              <w:rPr>
                <w:rFonts w:cs="Arial"/>
                <w:sz w:val="18"/>
                <w:szCs w:val="18"/>
                <w:highlight w:val="green"/>
              </w:rPr>
            </w:pPr>
            <w:r>
              <w:rPr>
                <w:rFonts w:cs="Arial"/>
                <w:sz w:val="18"/>
                <w:szCs w:val="18"/>
              </w:rPr>
              <w:t xml:space="preserve">(13E) </w:t>
            </w:r>
            <w:r w:rsidRPr="00681A1F">
              <w:rPr>
                <w:rFonts w:cs="Arial"/>
                <w:sz w:val="18"/>
                <w:szCs w:val="18"/>
              </w:rPr>
              <w:t>Bilder beschreiben und analysieren, dabei Zusammenhänge zwischen Bildelementen und anderen Medien herstellen (</w:t>
            </w:r>
            <w:r w:rsidR="00F54B79">
              <w:rPr>
                <w:rFonts w:cs="Arial"/>
                <w:sz w:val="18"/>
                <w:szCs w:val="18"/>
              </w:rPr>
              <w:t>z.B.</w:t>
            </w:r>
            <w:r w:rsidRPr="00681A1F">
              <w:rPr>
                <w:rFonts w:cs="Arial"/>
                <w:sz w:val="18"/>
                <w:szCs w:val="18"/>
              </w:rPr>
              <w:t xml:space="preserve"> Texte, auch Werbetexte und </w:t>
            </w:r>
            <w:r w:rsidRPr="00681A1F">
              <w:rPr>
                <w:rFonts w:ascii="MS Gothic" w:eastAsia="MS Gothic" w:hAnsi="MS Gothic" w:cs="MS Gothic" w:hint="eastAsia"/>
                <w:sz w:val="18"/>
                <w:szCs w:val="18"/>
              </w:rPr>
              <w:t>‑</w:t>
            </w:r>
            <w:r w:rsidRPr="00681A1F">
              <w:rPr>
                <w:rFonts w:cs="Arial"/>
                <w:sz w:val="18"/>
                <w:szCs w:val="18"/>
              </w:rPr>
              <w:t>filme)</w:t>
            </w:r>
          </w:p>
          <w:p w:rsidR="00C476B5" w:rsidRDefault="00C476B5" w:rsidP="00C476B5">
            <w:pPr>
              <w:autoSpaceDE w:val="0"/>
              <w:autoSpaceDN w:val="0"/>
              <w:adjustRightInd w:val="0"/>
              <w:rPr>
                <w:rFonts w:cs="Arial"/>
                <w:sz w:val="18"/>
                <w:szCs w:val="18"/>
              </w:rPr>
            </w:pPr>
            <w:r w:rsidRPr="00C517FC">
              <w:rPr>
                <w:rFonts w:cs="Arial"/>
                <w:sz w:val="18"/>
                <w:szCs w:val="18"/>
              </w:rPr>
              <w:t>(14GM) Inhalte eines Films oder Hörspiels wiedergeben</w:t>
            </w:r>
          </w:p>
          <w:p w:rsidR="00C476B5" w:rsidRPr="00C517FC" w:rsidRDefault="00C476B5" w:rsidP="00C476B5">
            <w:pPr>
              <w:autoSpaceDE w:val="0"/>
              <w:autoSpaceDN w:val="0"/>
              <w:adjustRightInd w:val="0"/>
              <w:rPr>
                <w:rFonts w:cs="Arial"/>
                <w:sz w:val="18"/>
                <w:szCs w:val="18"/>
              </w:rPr>
            </w:pPr>
            <w:r>
              <w:rPr>
                <w:rFonts w:cs="Arial"/>
                <w:sz w:val="18"/>
                <w:szCs w:val="18"/>
              </w:rPr>
              <w:t xml:space="preserve">(14E) </w:t>
            </w:r>
            <w:r w:rsidRPr="00C517FC">
              <w:rPr>
                <w:rFonts w:cs="Arial"/>
                <w:sz w:val="18"/>
                <w:szCs w:val="18"/>
              </w:rPr>
              <w:t>Inhalte eines Films oder Hörspiels zusammenfassen und wiedergeben</w:t>
            </w:r>
          </w:p>
          <w:p w:rsidR="00C476B5" w:rsidRDefault="00C476B5" w:rsidP="00C476B5">
            <w:pPr>
              <w:autoSpaceDE w:val="0"/>
              <w:autoSpaceDN w:val="0"/>
              <w:adjustRightInd w:val="0"/>
              <w:rPr>
                <w:rFonts w:cs="Arial"/>
                <w:sz w:val="18"/>
                <w:szCs w:val="18"/>
              </w:rPr>
            </w:pPr>
            <w:r w:rsidRPr="00C517FC">
              <w:rPr>
                <w:rFonts w:cs="Arial"/>
                <w:sz w:val="18"/>
                <w:szCs w:val="18"/>
              </w:rPr>
              <w:t>(15G) die Handlung von Hörspielen oder Filmen erläutern und dabei wesentliche Darstellungsmittel eines Mediums beschreiben und deren Wirkung erläutern</w:t>
            </w:r>
          </w:p>
          <w:p w:rsidR="00C476B5" w:rsidRDefault="00C476B5" w:rsidP="00C476B5">
            <w:pPr>
              <w:autoSpaceDE w:val="0"/>
              <w:autoSpaceDN w:val="0"/>
              <w:adjustRightInd w:val="0"/>
              <w:rPr>
                <w:rFonts w:cs="Arial"/>
                <w:sz w:val="18"/>
                <w:szCs w:val="18"/>
              </w:rPr>
            </w:pPr>
            <w:r>
              <w:rPr>
                <w:rFonts w:cs="Arial"/>
                <w:sz w:val="18"/>
                <w:szCs w:val="18"/>
              </w:rPr>
              <w:t xml:space="preserve">(15M) </w:t>
            </w:r>
            <w:r w:rsidRPr="00C517FC">
              <w:rPr>
                <w:rFonts w:cs="Arial"/>
                <w:sz w:val="18"/>
                <w:szCs w:val="18"/>
              </w:rPr>
              <w:t>die Handlung von Hörspielen oder Filmen erläutern und dabei die Wirkung von Darstellungs- und Gestaltungsmitteln in Hörspielen oder Filmen beschreiben und erläutern</w:t>
            </w:r>
          </w:p>
          <w:p w:rsidR="00C476B5" w:rsidRPr="00C517FC" w:rsidRDefault="00C476B5" w:rsidP="00C476B5">
            <w:pPr>
              <w:autoSpaceDE w:val="0"/>
              <w:autoSpaceDN w:val="0"/>
              <w:adjustRightInd w:val="0"/>
              <w:rPr>
                <w:rFonts w:cs="Arial"/>
                <w:sz w:val="18"/>
                <w:szCs w:val="18"/>
              </w:rPr>
            </w:pPr>
            <w:r>
              <w:rPr>
                <w:rFonts w:cs="Arial"/>
                <w:sz w:val="18"/>
                <w:szCs w:val="18"/>
              </w:rPr>
              <w:t xml:space="preserve">(15E) </w:t>
            </w:r>
            <w:r w:rsidRPr="00C517FC">
              <w:rPr>
                <w:rFonts w:cs="Arial"/>
                <w:sz w:val="18"/>
                <w:szCs w:val="18"/>
              </w:rPr>
              <w:t>die Handlungsstruktur von Filmen mithilfe filmischer (</w:t>
            </w:r>
            <w:r w:rsidR="00F54B79">
              <w:rPr>
                <w:rFonts w:cs="Arial"/>
                <w:sz w:val="18"/>
                <w:szCs w:val="18"/>
              </w:rPr>
              <w:t>z.B.</w:t>
            </w:r>
            <w:r w:rsidRPr="00C517FC">
              <w:rPr>
                <w:rFonts w:cs="Arial"/>
                <w:sz w:val="18"/>
                <w:szCs w:val="18"/>
              </w:rPr>
              <w:t xml:space="preserve"> Rückblende) und erzähltechnischer (</w:t>
            </w:r>
            <w:r w:rsidR="00F54B79">
              <w:rPr>
                <w:rFonts w:cs="Arial"/>
                <w:sz w:val="18"/>
                <w:szCs w:val="18"/>
              </w:rPr>
              <w:t>z.B.</w:t>
            </w:r>
            <w:r w:rsidRPr="00C517FC">
              <w:rPr>
                <w:rFonts w:cs="Arial"/>
                <w:sz w:val="18"/>
                <w:szCs w:val="18"/>
              </w:rPr>
              <w:t xml:space="preserve"> Rahmen</w:t>
            </w:r>
            <w:r w:rsidRPr="00C517FC">
              <w:rPr>
                <w:rFonts w:ascii="MS Gothic" w:eastAsia="MS Gothic" w:hAnsi="MS Gothic" w:cs="MS Gothic" w:hint="eastAsia"/>
                <w:sz w:val="18"/>
                <w:szCs w:val="18"/>
              </w:rPr>
              <w:t>‑</w:t>
            </w:r>
            <w:r w:rsidRPr="00C517FC">
              <w:rPr>
                <w:rFonts w:cs="Arial"/>
                <w:sz w:val="18"/>
                <w:szCs w:val="18"/>
              </w:rPr>
              <w:t>/Binnenhandlung) Fachbegriffe erläutern</w:t>
            </w:r>
          </w:p>
          <w:p w:rsidR="00C476B5" w:rsidRPr="00C517FC" w:rsidRDefault="00C476B5" w:rsidP="00C476B5">
            <w:pPr>
              <w:autoSpaceDE w:val="0"/>
              <w:autoSpaceDN w:val="0"/>
              <w:adjustRightInd w:val="0"/>
              <w:rPr>
                <w:rFonts w:cs="Arial"/>
                <w:sz w:val="18"/>
                <w:szCs w:val="18"/>
              </w:rPr>
            </w:pPr>
            <w:r w:rsidRPr="00C517FC">
              <w:rPr>
                <w:rFonts w:cs="Arial"/>
                <w:sz w:val="18"/>
                <w:szCs w:val="18"/>
              </w:rPr>
              <w:t>(16E) filmische Gestaltungsmittel erkennen und analysieren:</w:t>
            </w:r>
          </w:p>
          <w:p w:rsidR="00C476B5" w:rsidRPr="00C517FC" w:rsidRDefault="00C476B5" w:rsidP="00C476B5">
            <w:pPr>
              <w:autoSpaceDE w:val="0"/>
              <w:autoSpaceDN w:val="0"/>
              <w:adjustRightInd w:val="0"/>
              <w:rPr>
                <w:rFonts w:cs="Arial"/>
                <w:sz w:val="18"/>
                <w:szCs w:val="18"/>
              </w:rPr>
            </w:pPr>
            <w:r w:rsidRPr="00C517FC">
              <w:rPr>
                <w:rFonts w:cs="Arial"/>
                <w:sz w:val="18"/>
                <w:szCs w:val="18"/>
              </w:rPr>
              <w:t>– Einstellung (Nahaufnahme, Totale, Halbtotale, Halbnah, Detail)</w:t>
            </w:r>
          </w:p>
          <w:p w:rsidR="00C476B5" w:rsidRPr="00C517FC" w:rsidRDefault="00C476B5" w:rsidP="00C476B5">
            <w:pPr>
              <w:autoSpaceDE w:val="0"/>
              <w:autoSpaceDN w:val="0"/>
              <w:adjustRightInd w:val="0"/>
              <w:rPr>
                <w:rFonts w:cs="Arial"/>
                <w:sz w:val="18"/>
                <w:szCs w:val="18"/>
              </w:rPr>
            </w:pPr>
            <w:r w:rsidRPr="00C517FC">
              <w:rPr>
                <w:rFonts w:cs="Arial"/>
                <w:sz w:val="18"/>
                <w:szCs w:val="18"/>
              </w:rPr>
              <w:t>– Kameraperspektive (Frosch- und Vogelperspektive)</w:t>
            </w:r>
          </w:p>
          <w:p w:rsidR="00C476B5" w:rsidRPr="00C517FC" w:rsidRDefault="00C476B5" w:rsidP="00C476B5">
            <w:pPr>
              <w:autoSpaceDE w:val="0"/>
              <w:autoSpaceDN w:val="0"/>
              <w:adjustRightInd w:val="0"/>
              <w:rPr>
                <w:rFonts w:cs="Arial"/>
                <w:sz w:val="18"/>
                <w:szCs w:val="18"/>
              </w:rPr>
            </w:pPr>
            <w:r w:rsidRPr="00C517FC">
              <w:rPr>
                <w:rFonts w:cs="Arial"/>
                <w:sz w:val="18"/>
                <w:szCs w:val="18"/>
              </w:rPr>
              <w:t>– Establishing Shot</w:t>
            </w:r>
          </w:p>
          <w:p w:rsidR="00C476B5" w:rsidRPr="00C517FC" w:rsidRDefault="00C476B5" w:rsidP="00C476B5">
            <w:pPr>
              <w:autoSpaceDE w:val="0"/>
              <w:autoSpaceDN w:val="0"/>
              <w:adjustRightInd w:val="0"/>
              <w:rPr>
                <w:rFonts w:cs="Arial"/>
                <w:sz w:val="18"/>
                <w:szCs w:val="18"/>
              </w:rPr>
            </w:pPr>
            <w:r w:rsidRPr="00C517FC">
              <w:rPr>
                <w:rFonts w:cs="Arial"/>
                <w:sz w:val="18"/>
                <w:szCs w:val="18"/>
              </w:rPr>
              <w:t>– Frame (</w:t>
            </w:r>
            <w:r w:rsidR="00F54B79">
              <w:rPr>
                <w:rFonts w:cs="Arial"/>
                <w:sz w:val="18"/>
                <w:szCs w:val="18"/>
              </w:rPr>
              <w:t>z.B.</w:t>
            </w:r>
            <w:r w:rsidRPr="00C517FC">
              <w:rPr>
                <w:rFonts w:cs="Arial"/>
                <w:sz w:val="18"/>
                <w:szCs w:val="18"/>
              </w:rPr>
              <w:t xml:space="preserve"> Analyse von Einzelbildern)</w:t>
            </w:r>
          </w:p>
          <w:p w:rsidR="00C476B5" w:rsidRPr="00C517FC" w:rsidRDefault="00C476B5" w:rsidP="00C476B5">
            <w:pPr>
              <w:autoSpaceDE w:val="0"/>
              <w:autoSpaceDN w:val="0"/>
              <w:adjustRightInd w:val="0"/>
              <w:rPr>
                <w:rFonts w:cs="Arial"/>
                <w:sz w:val="18"/>
                <w:szCs w:val="18"/>
              </w:rPr>
            </w:pPr>
            <w:r w:rsidRPr="00C517FC">
              <w:rPr>
                <w:rFonts w:cs="Arial"/>
                <w:sz w:val="18"/>
                <w:szCs w:val="18"/>
              </w:rPr>
              <w:t>– Licht</w:t>
            </w:r>
          </w:p>
          <w:p w:rsidR="00C476B5" w:rsidRPr="00C517FC" w:rsidRDefault="00C476B5" w:rsidP="00C476B5">
            <w:pPr>
              <w:autoSpaceDE w:val="0"/>
              <w:autoSpaceDN w:val="0"/>
              <w:adjustRightInd w:val="0"/>
              <w:rPr>
                <w:rFonts w:cs="Arial"/>
                <w:sz w:val="18"/>
                <w:szCs w:val="18"/>
              </w:rPr>
            </w:pPr>
            <w:r w:rsidRPr="00C517FC">
              <w:rPr>
                <w:rFonts w:cs="Arial"/>
                <w:sz w:val="18"/>
                <w:szCs w:val="18"/>
              </w:rPr>
              <w:t>– Ton</w:t>
            </w:r>
          </w:p>
          <w:p w:rsidR="00C476B5" w:rsidRDefault="00C476B5" w:rsidP="00C476B5">
            <w:pPr>
              <w:autoSpaceDE w:val="0"/>
              <w:autoSpaceDN w:val="0"/>
              <w:adjustRightInd w:val="0"/>
              <w:rPr>
                <w:rFonts w:cs="Arial"/>
                <w:sz w:val="18"/>
                <w:szCs w:val="18"/>
              </w:rPr>
            </w:pPr>
            <w:r w:rsidRPr="00C517FC">
              <w:rPr>
                <w:rFonts w:cs="Arial"/>
                <w:sz w:val="18"/>
                <w:szCs w:val="18"/>
              </w:rPr>
              <w:t>(17M) nach Kriterien Auszüge aus einer Literaturverfilmung mit der Textvorlage vergleichen und dabei Gemeinsamkeiten und Unterschiede zwischen Text und Verfilmung aufzeigen</w:t>
            </w:r>
          </w:p>
          <w:p w:rsidR="00C476B5" w:rsidRPr="00C517FC" w:rsidRDefault="00C476B5" w:rsidP="00C476B5">
            <w:pPr>
              <w:autoSpaceDE w:val="0"/>
              <w:autoSpaceDN w:val="0"/>
              <w:adjustRightInd w:val="0"/>
              <w:rPr>
                <w:rFonts w:cs="Arial"/>
                <w:sz w:val="18"/>
                <w:szCs w:val="18"/>
              </w:rPr>
            </w:pPr>
            <w:r>
              <w:rPr>
                <w:rFonts w:cs="Arial"/>
                <w:sz w:val="18"/>
                <w:szCs w:val="18"/>
              </w:rPr>
              <w:t xml:space="preserve">(17E) </w:t>
            </w:r>
            <w:r w:rsidRPr="00C517FC">
              <w:rPr>
                <w:rFonts w:cs="Arial"/>
                <w:sz w:val="18"/>
                <w:szCs w:val="18"/>
              </w:rPr>
              <w:t>Literaturverfilmungen, auch in Auszügen, analysieren und mit der Textvorlage vergleichen</w:t>
            </w:r>
          </w:p>
          <w:p w:rsidR="00C476B5" w:rsidRPr="00C517FC" w:rsidRDefault="00C476B5" w:rsidP="00C476B5">
            <w:pPr>
              <w:autoSpaceDE w:val="0"/>
              <w:autoSpaceDN w:val="0"/>
              <w:adjustRightInd w:val="0"/>
              <w:rPr>
                <w:rFonts w:cs="Arial"/>
                <w:sz w:val="18"/>
                <w:szCs w:val="18"/>
              </w:rPr>
            </w:pPr>
            <w:r w:rsidRPr="00C517FC">
              <w:rPr>
                <w:rFonts w:cs="Arial"/>
                <w:sz w:val="18"/>
                <w:szCs w:val="18"/>
              </w:rPr>
              <w:t>(19GME) das eigene Medienverhalten und den eigenen Mediengebrauch beschreiben, erläutern und reflektieren (</w:t>
            </w:r>
            <w:r w:rsidR="00F54B79">
              <w:rPr>
                <w:rFonts w:cs="Arial"/>
                <w:sz w:val="18"/>
                <w:szCs w:val="18"/>
              </w:rPr>
              <w:t>z.B.</w:t>
            </w:r>
            <w:r w:rsidRPr="00C517FC">
              <w:rPr>
                <w:rFonts w:cs="Arial"/>
                <w:sz w:val="18"/>
                <w:szCs w:val="18"/>
              </w:rPr>
              <w:t xml:space="preserve"> Auseinandersetzung mit Konsumverhalten, Cyber-Mobbing)</w:t>
            </w:r>
          </w:p>
          <w:p w:rsidR="00C476B5" w:rsidRPr="00C517FC" w:rsidRDefault="00C476B5" w:rsidP="00C476B5">
            <w:pPr>
              <w:autoSpaceDE w:val="0"/>
              <w:autoSpaceDN w:val="0"/>
              <w:adjustRightInd w:val="0"/>
              <w:rPr>
                <w:rFonts w:cs="Arial"/>
                <w:sz w:val="18"/>
                <w:szCs w:val="18"/>
                <w:u w:val="single"/>
              </w:rPr>
            </w:pPr>
            <w:r w:rsidRPr="00C517FC">
              <w:rPr>
                <w:rFonts w:cs="Arial"/>
                <w:sz w:val="18"/>
                <w:szCs w:val="18"/>
                <w:u w:val="single"/>
              </w:rPr>
              <w:t>3.2.2.2 Funktion von Äußerungen</w:t>
            </w:r>
          </w:p>
          <w:p w:rsidR="00C476B5" w:rsidRDefault="00C476B5" w:rsidP="00C476B5">
            <w:pPr>
              <w:autoSpaceDE w:val="0"/>
              <w:autoSpaceDN w:val="0"/>
              <w:adjustRightInd w:val="0"/>
              <w:rPr>
                <w:rFonts w:cs="Arial"/>
                <w:sz w:val="18"/>
                <w:szCs w:val="18"/>
              </w:rPr>
            </w:pPr>
            <w:r w:rsidRPr="00C517FC">
              <w:rPr>
                <w:rFonts w:cs="Arial"/>
                <w:sz w:val="18"/>
                <w:szCs w:val="18"/>
              </w:rPr>
              <w:t>(3GM) Zusammenhänge zwischen verbalen und nonverbalen Ausdrucksmitteln erkennen und wesentliche Faktoren beschreiben, die die mündliche Kommunikation prägen (</w:t>
            </w:r>
            <w:r w:rsidR="00F54B79">
              <w:rPr>
                <w:rFonts w:cs="Arial"/>
                <w:sz w:val="18"/>
                <w:szCs w:val="18"/>
              </w:rPr>
              <w:t>z.B.</w:t>
            </w:r>
            <w:r w:rsidRPr="00C517FC">
              <w:rPr>
                <w:rFonts w:cs="Arial"/>
                <w:sz w:val="18"/>
                <w:szCs w:val="18"/>
              </w:rPr>
              <w:t xml:space="preserve"> Gestik, Mimik, Stimme)</w:t>
            </w:r>
          </w:p>
          <w:p w:rsidR="00C476B5" w:rsidRPr="00C517FC" w:rsidRDefault="00C476B5" w:rsidP="00C476B5">
            <w:pPr>
              <w:autoSpaceDE w:val="0"/>
              <w:autoSpaceDN w:val="0"/>
              <w:adjustRightInd w:val="0"/>
              <w:rPr>
                <w:rFonts w:cs="Arial"/>
                <w:sz w:val="18"/>
                <w:szCs w:val="18"/>
              </w:rPr>
            </w:pPr>
            <w:r>
              <w:rPr>
                <w:rFonts w:cs="Arial"/>
                <w:sz w:val="18"/>
                <w:szCs w:val="18"/>
              </w:rPr>
              <w:t xml:space="preserve">(3E) </w:t>
            </w:r>
            <w:r w:rsidRPr="00C517FC">
              <w:rPr>
                <w:rFonts w:cs="Arial"/>
                <w:sz w:val="18"/>
                <w:szCs w:val="18"/>
              </w:rPr>
              <w:t>Zusammenhänge zwischen verbalen und nonverbalen Ausdrucksmitteln erkennen und wesentliche Faktoren beschreiben, die die mündliche Kommunikation prägen (</w:t>
            </w:r>
            <w:r w:rsidR="00F54B79">
              <w:rPr>
                <w:rFonts w:cs="Arial"/>
                <w:sz w:val="18"/>
                <w:szCs w:val="18"/>
              </w:rPr>
              <w:t>z.B.</w:t>
            </w:r>
            <w:r w:rsidRPr="00C517FC">
              <w:rPr>
                <w:rFonts w:cs="Arial"/>
                <w:sz w:val="18"/>
                <w:szCs w:val="18"/>
              </w:rPr>
              <w:t xml:space="preserve"> Gestik, Mimik, Stimme, Modulation)</w:t>
            </w:r>
          </w:p>
          <w:p w:rsidR="00C476B5" w:rsidRDefault="00C476B5" w:rsidP="00C476B5">
            <w:pPr>
              <w:autoSpaceDE w:val="0"/>
              <w:autoSpaceDN w:val="0"/>
              <w:adjustRightInd w:val="0"/>
              <w:rPr>
                <w:rFonts w:cs="Arial"/>
                <w:sz w:val="18"/>
                <w:szCs w:val="18"/>
              </w:rPr>
            </w:pPr>
            <w:r w:rsidRPr="00C517FC">
              <w:rPr>
                <w:rFonts w:cs="Arial"/>
                <w:sz w:val="18"/>
                <w:szCs w:val="18"/>
              </w:rPr>
              <w:t>(14) Sprache als Mittel der Identitätsbildung erkennen und beschreiben</w:t>
            </w:r>
          </w:p>
          <w:p w:rsidR="00C05E8B" w:rsidRPr="00C23C8D" w:rsidRDefault="00C05E8B" w:rsidP="00C05E8B">
            <w:pPr>
              <w:rPr>
                <w:rFonts w:eastAsia="Calibri" w:cs="Arial"/>
                <w:sz w:val="18"/>
                <w:szCs w:val="18"/>
              </w:rPr>
            </w:pPr>
            <w:r w:rsidRPr="00C05E8B">
              <w:rPr>
                <w:rFonts w:eastAsia="Calibri" w:cs="Arial"/>
                <w:sz w:val="18"/>
                <w:szCs w:val="18"/>
              </w:rPr>
              <w:t>(17</w:t>
            </w:r>
            <w:r>
              <w:rPr>
                <w:rFonts w:eastAsia="Calibri" w:cs="Arial"/>
                <w:sz w:val="18"/>
                <w:szCs w:val="18"/>
              </w:rPr>
              <w:t>E</w:t>
            </w:r>
            <w:r w:rsidRPr="00C05E8B">
              <w:rPr>
                <w:rFonts w:eastAsia="Calibri" w:cs="Arial"/>
                <w:sz w:val="18"/>
                <w:szCs w:val="18"/>
              </w:rPr>
              <w:t>) Funktion und Merkmale von Jugendsprache untersuchen und erläutern, auch in ihrer Wechselwirkung mit medialen Kommunikationssituationen</w:t>
            </w:r>
          </w:p>
          <w:p w:rsidR="00C476B5" w:rsidRPr="0064796D" w:rsidRDefault="00C476B5" w:rsidP="00C476B5">
            <w:pPr>
              <w:autoSpaceDE w:val="0"/>
              <w:autoSpaceDN w:val="0"/>
              <w:adjustRightInd w:val="0"/>
              <w:rPr>
                <w:rFonts w:cs="Arial"/>
                <w:sz w:val="18"/>
                <w:szCs w:val="18"/>
              </w:rPr>
            </w:pPr>
            <w:r w:rsidRPr="00C517FC">
              <w:rPr>
                <w:rFonts w:cs="Arial"/>
                <w:sz w:val="18"/>
                <w:szCs w:val="18"/>
              </w:rPr>
              <w:t>(18) sprachliche Fremdheitserfahrungen beschreiben und reflektieren; Mehrsprachigkeit und den Sprachenvergleich zur Entwicklung des Sprachbewusstseins nutzen</w:t>
            </w:r>
          </w:p>
        </w:tc>
        <w:tc>
          <w:tcPr>
            <w:tcW w:w="1250" w:type="pct"/>
            <w:tcBorders>
              <w:left w:val="single" w:sz="4" w:space="0" w:color="auto"/>
              <w:right w:val="single" w:sz="4" w:space="0" w:color="auto"/>
            </w:tcBorders>
            <w:shd w:val="clear" w:color="auto" w:fill="auto"/>
          </w:tcPr>
          <w:p w:rsidR="00C476B5" w:rsidRDefault="00C476B5" w:rsidP="00C476B5">
            <w:pPr>
              <w:rPr>
                <w:rFonts w:eastAsia="Calibri"/>
              </w:rPr>
            </w:pPr>
            <w:r>
              <w:rPr>
                <w:rFonts w:eastAsia="Calibri"/>
              </w:rPr>
              <w:t>Die verschiedenen Interpretationsaspekte</w:t>
            </w:r>
          </w:p>
          <w:p w:rsidR="00C476B5" w:rsidRDefault="00C476B5" w:rsidP="0044377F">
            <w:pPr>
              <w:numPr>
                <w:ilvl w:val="0"/>
                <w:numId w:val="96"/>
              </w:numPr>
              <w:rPr>
                <w:rFonts w:eastAsia="Calibri"/>
              </w:rPr>
            </w:pPr>
            <w:r>
              <w:rPr>
                <w:rFonts w:eastAsia="Calibri"/>
              </w:rPr>
              <w:t>Handlungsverlauf, Spannungskurve</w:t>
            </w:r>
          </w:p>
          <w:p w:rsidR="00C476B5" w:rsidRDefault="00C476B5" w:rsidP="0044377F">
            <w:pPr>
              <w:numPr>
                <w:ilvl w:val="0"/>
                <w:numId w:val="96"/>
              </w:numPr>
              <w:rPr>
                <w:rFonts w:eastAsia="Calibri"/>
              </w:rPr>
            </w:pPr>
            <w:r>
              <w:rPr>
                <w:rFonts w:eastAsia="Calibri"/>
              </w:rPr>
              <w:t>Figurencharakterisierung und Figurenkonstellation</w:t>
            </w:r>
          </w:p>
          <w:p w:rsidR="00C476B5" w:rsidRDefault="00C476B5" w:rsidP="0044377F">
            <w:pPr>
              <w:numPr>
                <w:ilvl w:val="0"/>
                <w:numId w:val="96"/>
              </w:numPr>
              <w:rPr>
                <w:rFonts w:eastAsia="Calibri"/>
              </w:rPr>
            </w:pPr>
            <w:r w:rsidRPr="00DC3C05">
              <w:rPr>
                <w:rFonts w:eastAsia="Calibri"/>
              </w:rPr>
              <w:t>Aufbau, Handlungs- und Konfliktver</w:t>
            </w:r>
            <w:r>
              <w:rPr>
                <w:rFonts w:eastAsia="Calibri"/>
              </w:rPr>
              <w:t>lauf</w:t>
            </w:r>
          </w:p>
          <w:p w:rsidR="00C476B5" w:rsidRPr="0014228F" w:rsidRDefault="00C476B5" w:rsidP="0044377F">
            <w:pPr>
              <w:numPr>
                <w:ilvl w:val="0"/>
                <w:numId w:val="96"/>
              </w:numPr>
              <w:rPr>
                <w:rFonts w:eastAsia="Calibri"/>
              </w:rPr>
            </w:pPr>
            <w:r w:rsidRPr="0014228F">
              <w:rPr>
                <w:rFonts w:eastAsia="Calibri"/>
              </w:rPr>
              <w:t>Figuren und</w:t>
            </w:r>
            <w:r>
              <w:rPr>
                <w:rFonts w:eastAsia="Calibri"/>
              </w:rPr>
              <w:t xml:space="preserve"> </w:t>
            </w:r>
            <w:r w:rsidRPr="0014228F">
              <w:rPr>
                <w:rFonts w:eastAsia="Calibri"/>
              </w:rPr>
              <w:t>Figurenkonstellation</w:t>
            </w:r>
          </w:p>
          <w:p w:rsidR="00C476B5" w:rsidRDefault="00C476B5" w:rsidP="0044377F">
            <w:pPr>
              <w:numPr>
                <w:ilvl w:val="0"/>
                <w:numId w:val="96"/>
              </w:numPr>
              <w:rPr>
                <w:rFonts w:eastAsia="Calibri"/>
              </w:rPr>
            </w:pPr>
            <w:r w:rsidRPr="00DC3C05">
              <w:rPr>
                <w:rFonts w:eastAsia="Calibri"/>
              </w:rPr>
              <w:t>Raum- und Zeit</w:t>
            </w:r>
            <w:r>
              <w:rPr>
                <w:rFonts w:eastAsia="Calibri"/>
              </w:rPr>
              <w:t>gestaltung</w:t>
            </w:r>
          </w:p>
          <w:p w:rsidR="00C476B5" w:rsidRDefault="00C476B5" w:rsidP="0044377F">
            <w:pPr>
              <w:numPr>
                <w:ilvl w:val="0"/>
                <w:numId w:val="96"/>
              </w:numPr>
              <w:rPr>
                <w:rFonts w:eastAsia="Calibri"/>
              </w:rPr>
            </w:pPr>
            <w:r w:rsidRPr="00DC3C05">
              <w:rPr>
                <w:rFonts w:eastAsia="Calibri"/>
              </w:rPr>
              <w:t>Motive,</w:t>
            </w:r>
            <w:r>
              <w:rPr>
                <w:rFonts w:eastAsia="Calibri"/>
              </w:rPr>
              <w:t xml:space="preserve"> </w:t>
            </w:r>
            <w:r w:rsidRPr="00DC3C05">
              <w:rPr>
                <w:rFonts w:eastAsia="Calibri"/>
              </w:rPr>
              <w:t>Symbole</w:t>
            </w:r>
            <w:r>
              <w:rPr>
                <w:rFonts w:eastAsia="Calibri"/>
              </w:rPr>
              <w:t>, (film)sprachliche Mittel</w:t>
            </w:r>
          </w:p>
          <w:p w:rsidR="00C476B5" w:rsidRDefault="00C476B5" w:rsidP="0044377F">
            <w:pPr>
              <w:numPr>
                <w:ilvl w:val="0"/>
                <w:numId w:val="96"/>
              </w:numPr>
              <w:rPr>
                <w:rFonts w:eastAsia="Calibri"/>
              </w:rPr>
            </w:pPr>
            <w:r>
              <w:rPr>
                <w:rFonts w:eastAsia="Calibri"/>
              </w:rPr>
              <w:t>Erzählfokus</w:t>
            </w:r>
          </w:p>
          <w:p w:rsidR="00C476B5" w:rsidRDefault="00C476B5" w:rsidP="0044377F">
            <w:pPr>
              <w:numPr>
                <w:ilvl w:val="0"/>
                <w:numId w:val="96"/>
              </w:numPr>
              <w:rPr>
                <w:rFonts w:eastAsia="Calibri"/>
              </w:rPr>
            </w:pPr>
            <w:r w:rsidRPr="00F724FD">
              <w:rPr>
                <w:rFonts w:eastAsia="Calibri"/>
                <w:b/>
                <w:shd w:val="clear" w:color="auto" w:fill="F0A08D"/>
              </w:rPr>
              <w:t>E:</w:t>
            </w:r>
            <w:r>
              <w:rPr>
                <w:rFonts w:eastAsia="Calibri"/>
              </w:rPr>
              <w:t xml:space="preserve"> ggf. historischer Kontext</w:t>
            </w:r>
          </w:p>
          <w:p w:rsidR="00C476B5" w:rsidRDefault="00C476B5" w:rsidP="00C476B5">
            <w:pPr>
              <w:rPr>
                <w:rFonts w:eastAsia="Calibri"/>
              </w:rPr>
            </w:pPr>
            <w:r>
              <w:rPr>
                <w:rFonts w:eastAsia="Calibri"/>
              </w:rPr>
              <w:t>werden in (film)textnaher Arbeit und unter Rückgriff auf Deutungshypothesen sowohl analytisch als auch handlungs- und produktionsorientiert erarbeitet.</w:t>
            </w:r>
          </w:p>
          <w:p w:rsidR="00C476B5" w:rsidRDefault="00C476B5" w:rsidP="00C476B5">
            <w:pPr>
              <w:rPr>
                <w:rFonts w:eastAsia="Calibri"/>
              </w:rPr>
            </w:pPr>
          </w:p>
          <w:p w:rsidR="00C476B5" w:rsidRDefault="00C476B5" w:rsidP="0044377F">
            <w:pPr>
              <w:numPr>
                <w:ilvl w:val="0"/>
                <w:numId w:val="108"/>
              </w:numPr>
              <w:rPr>
                <w:rFonts w:eastAsia="Calibri"/>
              </w:rPr>
            </w:pPr>
            <w:r>
              <w:rPr>
                <w:rFonts w:eastAsia="Calibri"/>
              </w:rPr>
              <w:t xml:space="preserve">Dazu werden </w:t>
            </w:r>
            <w:r w:rsidRPr="0014228F">
              <w:rPr>
                <w:rFonts w:eastAsia="Calibri"/>
                <w:i/>
              </w:rPr>
              <w:t>Vergleiche</w:t>
            </w:r>
            <w:r>
              <w:rPr>
                <w:rFonts w:eastAsia="Calibri"/>
              </w:rPr>
              <w:t xml:space="preserve"> zwischen Film oder Hörtext und Roman in möglichst vielfältger Weise intensiv und in beiden Richtungen genutzt (</w:t>
            </w:r>
            <w:r w:rsidR="00F54B79">
              <w:rPr>
                <w:rFonts w:eastAsia="Calibri"/>
              </w:rPr>
              <w:t>z.B.</w:t>
            </w:r>
            <w:r>
              <w:rPr>
                <w:rFonts w:eastAsia="Calibri"/>
              </w:rPr>
              <w:t xml:space="preserve"> Charakterisierung ausgehend von Filmausschnitt oder Bild, Farbsymbolik, genaue Bildanalyse zur Raumgestaltung, Dialoganalysen in Verbindung mit Einstellungen (</w:t>
            </w:r>
            <w:r w:rsidR="00F54B79">
              <w:rPr>
                <w:rFonts w:eastAsia="Calibri"/>
              </w:rPr>
              <w:t>z.B.</w:t>
            </w:r>
            <w:r>
              <w:rPr>
                <w:rFonts w:eastAsia="Calibri"/>
              </w:rPr>
              <w:t xml:space="preserve"> Schuss und Gegenschuss)), filmisches Erzählen anhand von Einstellungen und Montage).</w:t>
            </w:r>
          </w:p>
          <w:p w:rsidR="00C476B5" w:rsidRPr="00365D41" w:rsidRDefault="00C476B5" w:rsidP="0044377F">
            <w:pPr>
              <w:numPr>
                <w:ilvl w:val="0"/>
                <w:numId w:val="108"/>
              </w:numPr>
              <w:rPr>
                <w:rFonts w:eastAsia="Calibri"/>
              </w:rPr>
            </w:pPr>
            <w:r w:rsidRPr="00365D41">
              <w:rPr>
                <w:rFonts w:eastAsia="Calibri"/>
              </w:rPr>
              <w:t>Neben der Mikroperspektive der einzelnen Stellen kann der Vergleich auf der Makroebene treten (Erzählstruktur, Zeitgestaltung, Erzählperspektive in Roman und Film)</w:t>
            </w:r>
            <w:r w:rsidRPr="00365D41">
              <w:rPr>
                <w:rFonts w:eastAsia="Calibri"/>
              </w:rPr>
              <w:br/>
            </w:r>
            <w:r w:rsidRPr="00F724FD">
              <w:rPr>
                <w:rFonts w:eastAsia="Calibri"/>
                <w:b/>
                <w:shd w:val="clear" w:color="auto" w:fill="F0A08D"/>
              </w:rPr>
              <w:t>ME:</w:t>
            </w:r>
            <w:r w:rsidRPr="00365D41">
              <w:rPr>
                <w:rFonts w:eastAsia="Calibri"/>
              </w:rPr>
              <w:t xml:space="preserve"> Gemeinsamkeiten und Unterschiede</w:t>
            </w:r>
            <w:r>
              <w:rPr>
                <w:rFonts w:eastAsia="Calibri"/>
              </w:rPr>
              <w:br/>
            </w:r>
            <w:r w:rsidRPr="00365D41">
              <w:rPr>
                <w:rFonts w:eastAsia="Calibri"/>
              </w:rPr>
              <w:sym w:font="Wingdings" w:char="F0E0"/>
            </w:r>
            <w:r w:rsidRPr="00365D41">
              <w:rPr>
                <w:rFonts w:eastAsia="Calibri"/>
              </w:rPr>
              <w:t xml:space="preserve"> Welche Möglichkeiten bieten die verschiedenen Medien? (</w:t>
            </w:r>
            <w:r w:rsidR="00F54B79">
              <w:rPr>
                <w:rFonts w:eastAsia="Calibri"/>
              </w:rPr>
              <w:t>z.B.</w:t>
            </w:r>
            <w:r w:rsidRPr="00365D41">
              <w:rPr>
                <w:rFonts w:eastAsia="Calibri"/>
              </w:rPr>
              <w:t xml:space="preserve"> Gefühle visuell oder akustisch veranschaulichen) Wie werden diese Möglichkeiten konkret genutzt?</w:t>
            </w:r>
          </w:p>
          <w:p w:rsidR="00C476B5" w:rsidRDefault="00C476B5" w:rsidP="0044377F">
            <w:pPr>
              <w:numPr>
                <w:ilvl w:val="0"/>
                <w:numId w:val="108"/>
              </w:numPr>
              <w:rPr>
                <w:rFonts w:eastAsia="Calibri"/>
              </w:rPr>
            </w:pPr>
            <w:r>
              <w:rPr>
                <w:rFonts w:eastAsia="Calibri"/>
              </w:rPr>
              <w:t xml:space="preserve">Wichtig für die Wahrnehmung des Filmes ist es, dass die SuS eine </w:t>
            </w:r>
            <w:r w:rsidRPr="0014228F">
              <w:rPr>
                <w:rFonts w:eastAsia="Calibri"/>
                <w:i/>
              </w:rPr>
              <w:t>eigene Bildvorstellung entwickeln</w:t>
            </w:r>
            <w:r>
              <w:rPr>
                <w:rFonts w:eastAsia="Calibri"/>
              </w:rPr>
              <w:t xml:space="preserve"> können (</w:t>
            </w:r>
            <w:r w:rsidR="00F54B79">
              <w:rPr>
                <w:rFonts w:eastAsia="Calibri"/>
              </w:rPr>
              <w:t>z.B.</w:t>
            </w:r>
            <w:r>
              <w:rPr>
                <w:rFonts w:eastAsia="Calibri"/>
              </w:rPr>
              <w:t xml:space="preserve"> Setting skizzieren, Standbilder als Szenenentwurf nutzen und ggf. fotografieren, Storyboard entwerfen) und ein gezielter Zugriff auf einzelne Gestaltungsmittel ermöglicht wird (</w:t>
            </w:r>
            <w:r w:rsidR="00F54B79">
              <w:rPr>
                <w:rFonts w:eastAsia="Calibri"/>
              </w:rPr>
              <w:t>z.B.</w:t>
            </w:r>
            <w:r>
              <w:rPr>
                <w:rFonts w:eastAsia="Calibri"/>
              </w:rPr>
              <w:t xml:space="preserve"> nur Ton, nur Bild rezipieren und die fehlende Dimension selbst gestalten; andere Tonspur nutzen, etwa Regiekommentar, Sehgeschädigtenfassung; auch szenische Verfahren zur Gewinnung von Innenperspektiven).</w:t>
            </w:r>
          </w:p>
          <w:p w:rsidR="00C476B5" w:rsidRPr="00BD3874" w:rsidRDefault="00C476B5" w:rsidP="0044377F">
            <w:pPr>
              <w:numPr>
                <w:ilvl w:val="0"/>
                <w:numId w:val="108"/>
              </w:numPr>
              <w:rPr>
                <w:rFonts w:eastAsia="Calibri"/>
              </w:rPr>
            </w:pPr>
            <w:r>
              <w:rPr>
                <w:rFonts w:eastAsia="Calibri"/>
              </w:rPr>
              <w:t xml:space="preserve">Für die Analyse der Texte werden einschlägigen Kategorien für literarische Texte und den Film genutzt (Wiederholung, </w:t>
            </w:r>
            <w:r w:rsidR="00F54B79">
              <w:rPr>
                <w:rFonts w:eastAsia="Calibri"/>
              </w:rPr>
              <w:t>z.B.</w:t>
            </w:r>
            <w:r>
              <w:rPr>
                <w:rFonts w:eastAsia="Calibri"/>
              </w:rPr>
              <w:t xml:space="preserve"> auch Glossar anlegen)</w:t>
            </w:r>
          </w:p>
        </w:tc>
        <w:tc>
          <w:tcPr>
            <w:tcW w:w="1250" w:type="pct"/>
            <w:tcBorders>
              <w:left w:val="single" w:sz="4" w:space="0" w:color="auto"/>
              <w:right w:val="single" w:sz="4" w:space="0" w:color="auto"/>
            </w:tcBorders>
            <w:shd w:val="clear" w:color="auto" w:fill="auto"/>
          </w:tcPr>
          <w:p w:rsidR="00C476B5" w:rsidRDefault="00C476B5" w:rsidP="00C476B5">
            <w:pPr>
              <w:rPr>
                <w:rFonts w:eastAsia="Calibri"/>
              </w:rPr>
            </w:pPr>
            <w:r>
              <w:rPr>
                <w:rFonts w:eastAsia="Calibri"/>
              </w:rPr>
              <w:t>Hier ist die ganze Bandbreite handlungs- und produktionsorientierter Zugänge möglich (Weiter-, Um- und Ausschreiben/-gestalten, bis hin zu Filmwerkstatt oder Umgestaltung in andere Medien wie einen Hörtext), die aber stets an einen analytischen Ertrag gebunden werden müssen.</w:t>
            </w:r>
          </w:p>
          <w:p w:rsidR="00C476B5" w:rsidRDefault="00C476B5" w:rsidP="00C476B5">
            <w:pPr>
              <w:rPr>
                <w:rFonts w:eastAsia="Calibri"/>
              </w:rPr>
            </w:pPr>
            <w:r>
              <w:rPr>
                <w:rFonts w:eastAsia="Calibri"/>
              </w:rPr>
              <w:t>Dies verbindet sich methodisch mit Lesetechniken (</w:t>
            </w:r>
            <w:r w:rsidR="00F54B79">
              <w:rPr>
                <w:rFonts w:eastAsia="Calibri"/>
              </w:rPr>
              <w:t>z.B.</w:t>
            </w:r>
            <w:r>
              <w:rPr>
                <w:rFonts w:eastAsia="Calibri"/>
              </w:rPr>
              <w:t xml:space="preserve"> Markieren, Farblegend für Figuren). Wichtig ist zudem, Methoden zur Aufhebung der Flüchtigkeit der Medien konsequent anzuwenden und zu üben.</w:t>
            </w:r>
          </w:p>
          <w:p w:rsidR="00C476B5" w:rsidRDefault="00C476B5" w:rsidP="00C476B5">
            <w:pPr>
              <w:rPr>
                <w:rFonts w:eastAsia="Calibri"/>
              </w:rPr>
            </w:pPr>
          </w:p>
          <w:p w:rsidR="00C476B5" w:rsidRDefault="00C476B5" w:rsidP="00C476B5">
            <w:pPr>
              <w:rPr>
                <w:rFonts w:eastAsia="Calibri"/>
              </w:rPr>
            </w:pPr>
            <w:r>
              <w:rPr>
                <w:rFonts w:eastAsia="Calibri"/>
              </w:rPr>
              <w:t xml:space="preserve">Zur </w:t>
            </w:r>
            <w:r w:rsidRPr="005F445D">
              <w:rPr>
                <w:rFonts w:eastAsia="Calibri"/>
              </w:rPr>
              <w:t>weiteren Kontextualisierung können auch Hintergründe zur Entstehung des Romans oder /des Films herangezogen werden (</w:t>
            </w:r>
            <w:r w:rsidR="00F54B79">
              <w:rPr>
                <w:rFonts w:eastAsia="Calibri"/>
              </w:rPr>
              <w:t>z.B.</w:t>
            </w:r>
            <w:r w:rsidRPr="005F445D">
              <w:rPr>
                <w:rFonts w:eastAsia="Calibri"/>
              </w:rPr>
              <w:t xml:space="preserve"> Interview mit dem Autor oder Regisseur)</w:t>
            </w:r>
          </w:p>
          <w:p w:rsidR="00C476B5" w:rsidRDefault="00C476B5" w:rsidP="00C476B5">
            <w:pPr>
              <w:rPr>
                <w:rFonts w:eastAsia="Calibri"/>
              </w:rPr>
            </w:pPr>
          </w:p>
          <w:p w:rsidR="00C476B5" w:rsidRPr="000F50E3" w:rsidRDefault="00C476B5" w:rsidP="00C476B5">
            <w:pPr>
              <w:rPr>
                <w:rFonts w:eastAsia="Calibri" w:cs="Arial"/>
                <w:szCs w:val="22"/>
              </w:rPr>
            </w:pPr>
            <w:r w:rsidRPr="000F50E3">
              <w:rPr>
                <w:rFonts w:eastAsia="Calibri" w:cs="Arial"/>
                <w:szCs w:val="22"/>
              </w:rPr>
              <w:t xml:space="preserve">integrierter Grammatikunterricht: </w:t>
            </w:r>
            <w:r w:rsidR="00F54B79">
              <w:rPr>
                <w:rFonts w:eastAsia="Calibri" w:cs="Arial"/>
                <w:szCs w:val="22"/>
              </w:rPr>
              <w:t>z.B.</w:t>
            </w:r>
          </w:p>
          <w:p w:rsidR="00C476B5" w:rsidRPr="002E618F" w:rsidRDefault="00C476B5" w:rsidP="00C476B5">
            <w:pPr>
              <w:rPr>
                <w:rFonts w:eastAsia="Calibri" w:cs="Arial"/>
                <w:szCs w:val="22"/>
              </w:rPr>
            </w:pPr>
            <w:r w:rsidRPr="002E618F">
              <w:rPr>
                <w:rFonts w:eastAsia="Calibri" w:cs="Arial"/>
                <w:szCs w:val="22"/>
              </w:rPr>
              <w:t>Attribute zur Figurencharakterisierung herausarbeiten und nutzen</w:t>
            </w:r>
          </w:p>
          <w:p w:rsidR="00C476B5" w:rsidRPr="002E618F" w:rsidRDefault="00C476B5" w:rsidP="00C476B5">
            <w:pPr>
              <w:rPr>
                <w:rFonts w:eastAsia="Calibri"/>
              </w:rPr>
            </w:pPr>
          </w:p>
          <w:p w:rsidR="00C476B5" w:rsidRDefault="00C476B5" w:rsidP="00C476B5">
            <w:pPr>
              <w:rPr>
                <w:rFonts w:eastAsia="Calibri"/>
              </w:rPr>
            </w:pPr>
          </w:p>
          <w:p w:rsidR="00C476B5" w:rsidRPr="006A4BD4" w:rsidRDefault="00C476B5" w:rsidP="00C476B5">
            <w:pPr>
              <w:rPr>
                <w:rFonts w:eastAsia="Calibri" w:cs="Arial"/>
                <w:i/>
                <w:szCs w:val="22"/>
              </w:rPr>
            </w:pPr>
          </w:p>
        </w:tc>
      </w:tr>
      <w:tr w:rsidR="00C476B5" w:rsidRPr="006A4BD4" w:rsidTr="000A3726">
        <w:trPr>
          <w:trHeight w:val="397"/>
        </w:trPr>
        <w:tc>
          <w:tcPr>
            <w:tcW w:w="5000" w:type="pct"/>
            <w:gridSpan w:val="4"/>
            <w:tcBorders>
              <w:left w:val="single" w:sz="4" w:space="0" w:color="auto"/>
              <w:bottom w:val="single" w:sz="4" w:space="0" w:color="auto"/>
              <w:right w:val="single" w:sz="4" w:space="0" w:color="auto"/>
            </w:tcBorders>
            <w:shd w:val="clear" w:color="auto" w:fill="D9D9D9"/>
            <w:vAlign w:val="center"/>
          </w:tcPr>
          <w:p w:rsidR="00C476B5" w:rsidRPr="000D44A4" w:rsidRDefault="00C476B5" w:rsidP="00C476B5">
            <w:pPr>
              <w:jc w:val="center"/>
              <w:rPr>
                <w:rFonts w:eastAsia="Calibri"/>
                <w:b/>
              </w:rPr>
            </w:pPr>
            <w:r>
              <w:rPr>
                <w:rFonts w:eastAsia="Calibri"/>
                <w:b/>
              </w:rPr>
              <w:t xml:space="preserve">3. </w:t>
            </w:r>
            <w:r w:rsidRPr="00782235">
              <w:rPr>
                <w:rFonts w:eastAsia="Calibri"/>
                <w:b/>
              </w:rPr>
              <w:t>Werbung</w:t>
            </w:r>
            <w:r>
              <w:rPr>
                <w:rFonts w:eastAsia="Calibri"/>
                <w:b/>
              </w:rPr>
              <w:t xml:space="preserve"> oder Rezension medial gestalten</w:t>
            </w:r>
          </w:p>
        </w:tc>
      </w:tr>
      <w:tr w:rsidR="00C476B5" w:rsidRPr="006A4BD4" w:rsidTr="000A3726">
        <w:trPr>
          <w:trHeight w:val="20"/>
        </w:trPr>
        <w:tc>
          <w:tcPr>
            <w:tcW w:w="1250" w:type="pct"/>
            <w:tcBorders>
              <w:left w:val="single" w:sz="4" w:space="0" w:color="auto"/>
              <w:bottom w:val="single" w:sz="4" w:space="0" w:color="auto"/>
              <w:right w:val="single" w:sz="4" w:space="0" w:color="auto"/>
            </w:tcBorders>
            <w:shd w:val="clear" w:color="auto" w:fill="auto"/>
          </w:tcPr>
          <w:p w:rsidR="00C476B5" w:rsidRPr="00CF15CB" w:rsidRDefault="00016A24" w:rsidP="00C476B5">
            <w:pPr>
              <w:rPr>
                <w:rFonts w:cs="Arial"/>
                <w:sz w:val="18"/>
                <w:szCs w:val="18"/>
                <w:u w:val="single"/>
              </w:rPr>
            </w:pPr>
            <w:r>
              <w:rPr>
                <w:rFonts w:cs="Arial"/>
                <w:sz w:val="18"/>
                <w:szCs w:val="18"/>
                <w:u w:val="single"/>
              </w:rPr>
              <w:t>2.1</w:t>
            </w:r>
            <w:r w:rsidR="00C476B5" w:rsidRPr="00CF15CB">
              <w:rPr>
                <w:rFonts w:cs="Arial"/>
                <w:sz w:val="18"/>
                <w:szCs w:val="18"/>
                <w:u w:val="single"/>
              </w:rPr>
              <w:t xml:space="preserve"> Sprechen und Zuhören</w:t>
            </w:r>
          </w:p>
          <w:p w:rsidR="00C476B5" w:rsidRPr="006E0048" w:rsidRDefault="00C476B5" w:rsidP="00C476B5">
            <w:pPr>
              <w:rPr>
                <w:rFonts w:cs="Arial"/>
                <w:sz w:val="18"/>
                <w:szCs w:val="18"/>
              </w:rPr>
            </w:pPr>
            <w:r w:rsidRPr="006E0048">
              <w:rPr>
                <w:rFonts w:cs="Arial"/>
                <w:sz w:val="18"/>
                <w:szCs w:val="18"/>
              </w:rPr>
              <w:t xml:space="preserve">1. einen differenzierten, situations- und adressatengerechten Wortschatz verwenden </w:t>
            </w:r>
          </w:p>
          <w:p w:rsidR="00C476B5" w:rsidRPr="006E0048" w:rsidRDefault="00C476B5" w:rsidP="00C476B5">
            <w:pPr>
              <w:rPr>
                <w:rFonts w:cs="Arial"/>
                <w:sz w:val="18"/>
                <w:szCs w:val="18"/>
              </w:rPr>
            </w:pPr>
            <w:r w:rsidRPr="006E0048">
              <w:rPr>
                <w:rFonts w:cs="Arial"/>
                <w:sz w:val="18"/>
                <w:szCs w:val="18"/>
              </w:rPr>
              <w:t xml:space="preserve">2. sich standardsprachlich ausdrücken und den Unterschied zwischen mündlichem und schriftlichem Sprachgebrauch sowie Merkmale umgangssprachlichen Sprechens erkennen </w:t>
            </w:r>
          </w:p>
          <w:p w:rsidR="00C476B5" w:rsidRPr="006E0048" w:rsidRDefault="00C476B5" w:rsidP="00C476B5">
            <w:pPr>
              <w:rPr>
                <w:rFonts w:cs="Arial"/>
                <w:sz w:val="18"/>
                <w:szCs w:val="18"/>
              </w:rPr>
            </w:pPr>
            <w:r w:rsidRPr="006E0048">
              <w:rPr>
                <w:rFonts w:cs="Arial"/>
                <w:sz w:val="18"/>
                <w:szCs w:val="18"/>
              </w:rPr>
              <w:t>3. inhaltlich präzise, sprachlich prägnant und klar strukturiert formulieren</w:t>
            </w:r>
          </w:p>
          <w:p w:rsidR="00C476B5" w:rsidRDefault="00C476B5" w:rsidP="00C476B5">
            <w:pPr>
              <w:rPr>
                <w:rFonts w:cs="Arial"/>
                <w:sz w:val="18"/>
                <w:szCs w:val="18"/>
              </w:rPr>
            </w:pPr>
            <w:r w:rsidRPr="006E0048">
              <w:rPr>
                <w:rFonts w:cs="Arial"/>
                <w:sz w:val="18"/>
                <w:szCs w:val="18"/>
              </w:rPr>
              <w:t>4. ihre Redeweise (Artikulation, Körpersprache) situations- sowie adressatengerecht anwenden und deren Wirkung reflektieren</w:t>
            </w:r>
          </w:p>
          <w:p w:rsidR="00C476B5" w:rsidRPr="006E0048" w:rsidRDefault="00C476B5" w:rsidP="00C476B5">
            <w:pPr>
              <w:rPr>
                <w:rFonts w:cs="Arial"/>
                <w:sz w:val="18"/>
                <w:szCs w:val="18"/>
              </w:rPr>
            </w:pPr>
            <w:r w:rsidRPr="00705985">
              <w:rPr>
                <w:rFonts w:cs="Arial"/>
                <w:sz w:val="18"/>
                <w:szCs w:val="18"/>
              </w:rPr>
              <w:t>8. .in verschiedenen Kommunikations- und Gesprächssituationen sicher und konstruktiv agieren, eigene Positionen vertreten, auf Gegenpositionen sachlich und argumentierend eingehen sowie situationsangemessen auf (non)verbale Äußerungen ihres Gegenübers reagieren</w:t>
            </w:r>
          </w:p>
          <w:p w:rsidR="00C476B5" w:rsidRDefault="00C476B5" w:rsidP="00C476B5">
            <w:pPr>
              <w:rPr>
                <w:rFonts w:cs="Arial"/>
                <w:sz w:val="18"/>
                <w:szCs w:val="18"/>
              </w:rPr>
            </w:pPr>
            <w:r w:rsidRPr="006E0048">
              <w:rPr>
                <w:rFonts w:cs="Arial"/>
                <w:sz w:val="18"/>
                <w:szCs w:val="18"/>
              </w:rPr>
              <w:t>10. wesentliche Aussagen auch komplexer gesprochener Texte bestimmen und wiedergeben, dabei systematisch vorgehen und auch Texterschließungsmethoden und Mitschreibetechniken nutzen</w:t>
            </w:r>
          </w:p>
          <w:p w:rsidR="00C476B5" w:rsidRPr="006E0048" w:rsidRDefault="00C476B5" w:rsidP="00C476B5">
            <w:pPr>
              <w:rPr>
                <w:rFonts w:cs="Arial"/>
                <w:sz w:val="18"/>
                <w:szCs w:val="18"/>
              </w:rPr>
            </w:pPr>
            <w:r w:rsidRPr="00705985">
              <w:rPr>
                <w:rFonts w:cs="Arial"/>
                <w:sz w:val="18"/>
                <w:szCs w:val="18"/>
              </w:rPr>
              <w:t>11. Redebeiträge transparent strukturieren, dabei Redestrategien einsetzen und die Wirkung eines Redebeitrags reflektieren</w:t>
            </w:r>
          </w:p>
          <w:p w:rsidR="00C476B5" w:rsidRPr="006E0048" w:rsidRDefault="00C476B5" w:rsidP="00C476B5">
            <w:pPr>
              <w:rPr>
                <w:rFonts w:cs="Arial"/>
                <w:sz w:val="18"/>
                <w:szCs w:val="18"/>
              </w:rPr>
            </w:pPr>
            <w:r w:rsidRPr="006E0048">
              <w:rPr>
                <w:rFonts w:cs="Arial"/>
                <w:sz w:val="18"/>
                <w:szCs w:val="18"/>
              </w:rPr>
              <w:t xml:space="preserve">13. verschiedene Formen mündlicher Darstellung verwenden: erzählen, nacherzählen, schildern, informieren, berichten, beschreiben, appellieren, argumentieren </w:t>
            </w:r>
          </w:p>
          <w:p w:rsidR="00C476B5" w:rsidRPr="006E0048" w:rsidRDefault="00C476B5" w:rsidP="00C476B5">
            <w:pPr>
              <w:rPr>
                <w:rFonts w:cs="Arial"/>
                <w:sz w:val="18"/>
                <w:szCs w:val="18"/>
              </w:rPr>
            </w:pPr>
            <w:r w:rsidRPr="006E0048">
              <w:rPr>
                <w:rFonts w:cs="Arial"/>
                <w:sz w:val="18"/>
                <w:szCs w:val="18"/>
              </w:rPr>
              <w:t>14. Texte sinngebend und gestaltend vorlesen und (auch frei) vortragen (zum Beispiel Gedichte) in szenischem Spiel und Rollenspiel sprechen</w:t>
            </w:r>
          </w:p>
          <w:p w:rsidR="00C476B5" w:rsidRPr="006E0048" w:rsidRDefault="00C476B5" w:rsidP="00C476B5">
            <w:pPr>
              <w:rPr>
                <w:rFonts w:cs="Arial"/>
                <w:sz w:val="18"/>
                <w:szCs w:val="18"/>
              </w:rPr>
            </w:pPr>
            <w:r w:rsidRPr="006E0048">
              <w:rPr>
                <w:rFonts w:cs="Arial"/>
                <w:sz w:val="18"/>
                <w:szCs w:val="18"/>
              </w:rPr>
              <w:t>15. unterschiedliche Sprechsituationen gestalten</w:t>
            </w:r>
          </w:p>
          <w:p w:rsidR="00C476B5" w:rsidRPr="00CF15CB" w:rsidRDefault="00C476B5" w:rsidP="00C476B5">
            <w:pPr>
              <w:rPr>
                <w:rFonts w:cs="Arial"/>
                <w:sz w:val="18"/>
                <w:szCs w:val="18"/>
                <w:u w:val="single"/>
              </w:rPr>
            </w:pPr>
            <w:r w:rsidRPr="00CF15CB">
              <w:rPr>
                <w:rFonts w:cs="Arial"/>
                <w:sz w:val="18"/>
                <w:szCs w:val="18"/>
                <w:u w:val="single"/>
              </w:rPr>
              <w:t>2.2 Schreiben</w:t>
            </w:r>
          </w:p>
          <w:p w:rsidR="00C476B5" w:rsidRPr="006E0048" w:rsidRDefault="00C476B5" w:rsidP="00C476B5">
            <w:pPr>
              <w:rPr>
                <w:rFonts w:cs="Arial"/>
                <w:sz w:val="18"/>
                <w:szCs w:val="18"/>
              </w:rPr>
            </w:pPr>
            <w:r w:rsidRPr="006E0048">
              <w:rPr>
                <w:rFonts w:cs="Arial"/>
                <w:sz w:val="18"/>
                <w:szCs w:val="18"/>
              </w:rPr>
              <w:t>1. Arbeitsschritte festlegen: Informationen sammeln, ordnen, ergänzen; dabei Schreibanlass, Textfunktion und Aufgabenstellung auf der Basis der jeweiligen Operatoren beachten</w:t>
            </w:r>
          </w:p>
          <w:p w:rsidR="00C476B5" w:rsidRPr="006E0048" w:rsidRDefault="00C476B5" w:rsidP="00C476B5">
            <w:pPr>
              <w:rPr>
                <w:rFonts w:cs="Arial"/>
                <w:sz w:val="18"/>
                <w:szCs w:val="18"/>
              </w:rPr>
            </w:pPr>
            <w:r w:rsidRPr="006E0048">
              <w:rPr>
                <w:rFonts w:cs="Arial"/>
                <w:sz w:val="18"/>
                <w:szCs w:val="18"/>
              </w:rPr>
              <w:t>2. einen Schreibplan erstellen: Texte zielgerecht, adressaten- und situationsbezogen konzipieren</w:t>
            </w:r>
          </w:p>
          <w:p w:rsidR="00C476B5" w:rsidRPr="006E0048" w:rsidRDefault="00C476B5" w:rsidP="00C476B5">
            <w:pPr>
              <w:rPr>
                <w:rFonts w:cs="Arial"/>
                <w:sz w:val="18"/>
                <w:szCs w:val="18"/>
              </w:rPr>
            </w:pPr>
            <w:r w:rsidRPr="006E0048">
              <w:rPr>
                <w:rFonts w:cs="Arial"/>
                <w:sz w:val="18"/>
                <w:szCs w:val="18"/>
              </w:rPr>
              <w:t xml:space="preserve">4. elementare Anforderungen des Schreibens erfüllen (Regeln der Rechtschreibung, Zeichensetzung und Grammatik) </w:t>
            </w:r>
          </w:p>
          <w:p w:rsidR="00C476B5" w:rsidRPr="006E0048" w:rsidRDefault="00C476B5" w:rsidP="00C476B5">
            <w:pPr>
              <w:autoSpaceDE w:val="0"/>
              <w:autoSpaceDN w:val="0"/>
              <w:adjustRightInd w:val="0"/>
              <w:rPr>
                <w:rFonts w:cs="Arial"/>
                <w:sz w:val="18"/>
                <w:szCs w:val="18"/>
              </w:rPr>
            </w:pPr>
            <w:r w:rsidRPr="006E0048">
              <w:rPr>
                <w:rFonts w:cs="Arial"/>
                <w:sz w:val="18"/>
                <w:szCs w:val="18"/>
              </w:rPr>
              <w:t>7. strukturiert, verständlich und stilistisch stimmig formulieren; dabei einen differenzierten</w:t>
            </w:r>
          </w:p>
          <w:p w:rsidR="00C476B5" w:rsidRDefault="00C476B5" w:rsidP="00C476B5">
            <w:pPr>
              <w:rPr>
                <w:rFonts w:cs="Arial"/>
                <w:b/>
                <w:sz w:val="18"/>
                <w:szCs w:val="18"/>
              </w:rPr>
            </w:pPr>
            <w:r w:rsidRPr="006E0048">
              <w:rPr>
                <w:rFonts w:cs="Arial"/>
                <w:sz w:val="18"/>
                <w:szCs w:val="18"/>
              </w:rPr>
              <w:t>Wortschatz</w:t>
            </w:r>
          </w:p>
          <w:p w:rsidR="00C476B5" w:rsidRDefault="00C476B5" w:rsidP="00C476B5">
            <w:pPr>
              <w:rPr>
                <w:rFonts w:cs="Arial"/>
                <w:sz w:val="18"/>
                <w:szCs w:val="18"/>
              </w:rPr>
            </w:pPr>
            <w:r w:rsidRPr="00705985">
              <w:rPr>
                <w:rFonts w:cs="Arial"/>
                <w:sz w:val="18"/>
                <w:szCs w:val="18"/>
              </w:rPr>
              <w:t>8. Texte dem Zweck entsprechend und adressateng</w:t>
            </w:r>
            <w:r>
              <w:rPr>
                <w:rFonts w:cs="Arial"/>
                <w:sz w:val="18"/>
                <w:szCs w:val="18"/>
              </w:rPr>
              <w:t>erecht gestalten und strukturie</w:t>
            </w:r>
            <w:r w:rsidRPr="00705985">
              <w:rPr>
                <w:rFonts w:cs="Arial"/>
                <w:sz w:val="18"/>
                <w:szCs w:val="18"/>
              </w:rPr>
              <w:t>ren (Blattaufteilung, Rand, Absätze)</w:t>
            </w:r>
          </w:p>
          <w:p w:rsidR="00C476B5" w:rsidRPr="00502D7E" w:rsidRDefault="00C476B5" w:rsidP="00C476B5">
            <w:pPr>
              <w:rPr>
                <w:rFonts w:cs="Arial"/>
                <w:sz w:val="18"/>
                <w:szCs w:val="18"/>
              </w:rPr>
            </w:pPr>
            <w:r w:rsidRPr="00705985">
              <w:rPr>
                <w:rFonts w:cs="Arial"/>
                <w:sz w:val="18"/>
                <w:szCs w:val="18"/>
              </w:rPr>
              <w:t>11. Schreibformen unterscheiden und funktional verwenden</w:t>
            </w:r>
          </w:p>
          <w:p w:rsidR="00C476B5" w:rsidRPr="006E0048" w:rsidRDefault="00C476B5" w:rsidP="00C476B5">
            <w:pPr>
              <w:rPr>
                <w:rFonts w:cs="Arial"/>
                <w:b/>
                <w:sz w:val="18"/>
                <w:szCs w:val="18"/>
              </w:rPr>
            </w:pPr>
            <w:r w:rsidRPr="006E0048">
              <w:rPr>
                <w:rFonts w:cs="Arial"/>
                <w:sz w:val="18"/>
                <w:szCs w:val="18"/>
              </w:rPr>
              <w:t>28. sprachliche Mittel gezielt einsetzen</w:t>
            </w:r>
          </w:p>
          <w:p w:rsidR="00C476B5" w:rsidRPr="006E0048" w:rsidRDefault="00C476B5" w:rsidP="00C476B5">
            <w:pPr>
              <w:rPr>
                <w:rFonts w:cs="Arial"/>
                <w:sz w:val="18"/>
                <w:szCs w:val="18"/>
              </w:rPr>
            </w:pPr>
            <w:r w:rsidRPr="006E0048">
              <w:rPr>
                <w:rFonts w:cs="Arial"/>
                <w:sz w:val="18"/>
                <w:szCs w:val="18"/>
              </w:rPr>
              <w:t>30. nach Mustern schreiben: Textsortenspezifika und deren stilistische Merkmale im eigenen Text nachahmen</w:t>
            </w:r>
          </w:p>
          <w:p w:rsidR="00C476B5" w:rsidRPr="006E0048" w:rsidRDefault="00C476B5" w:rsidP="00C476B5">
            <w:pPr>
              <w:rPr>
                <w:rFonts w:cs="Arial"/>
                <w:sz w:val="18"/>
                <w:szCs w:val="18"/>
              </w:rPr>
            </w:pPr>
            <w:r w:rsidRPr="006E0048">
              <w:rPr>
                <w:rFonts w:cs="Arial"/>
                <w:sz w:val="18"/>
                <w:szCs w:val="18"/>
              </w:rPr>
              <w:t>32. produktionsorientiertes Schreiben als Mittel der Textaneignung und Interpretation nutzen</w:t>
            </w:r>
          </w:p>
          <w:p w:rsidR="00C476B5" w:rsidRPr="006E0048" w:rsidRDefault="00C476B5" w:rsidP="00C476B5">
            <w:pPr>
              <w:autoSpaceDE w:val="0"/>
              <w:autoSpaceDN w:val="0"/>
              <w:adjustRightInd w:val="0"/>
              <w:rPr>
                <w:rFonts w:cs="Arial"/>
                <w:sz w:val="18"/>
                <w:szCs w:val="18"/>
              </w:rPr>
            </w:pPr>
            <w:r w:rsidRPr="006E0048">
              <w:rPr>
                <w:rFonts w:cs="Arial"/>
                <w:sz w:val="18"/>
                <w:szCs w:val="18"/>
              </w:rPr>
              <w:t>36. kritisch zu eigenen und fremden Texten Stellung nehmen: Aufbau, Inhalt und Formulierung eigener und fremder Texte auf Schreibanlass, Thema und Adressatenschaft überprüfen,</w:t>
            </w:r>
          </w:p>
          <w:p w:rsidR="00C476B5" w:rsidRPr="006E0048" w:rsidRDefault="00C476B5" w:rsidP="00C476B5">
            <w:pPr>
              <w:rPr>
                <w:rFonts w:cs="Arial"/>
                <w:b/>
                <w:sz w:val="18"/>
                <w:szCs w:val="18"/>
              </w:rPr>
            </w:pPr>
            <w:r w:rsidRPr="006E0048">
              <w:rPr>
                <w:rFonts w:cs="Arial"/>
                <w:sz w:val="18"/>
                <w:szCs w:val="18"/>
              </w:rPr>
              <w:t>Wirksamkeit und Stilniveau (E) prüfen</w:t>
            </w:r>
          </w:p>
          <w:p w:rsidR="00C476B5" w:rsidRPr="006E0048" w:rsidRDefault="00C476B5" w:rsidP="00C476B5">
            <w:pPr>
              <w:rPr>
                <w:rFonts w:cs="Arial"/>
                <w:sz w:val="18"/>
                <w:szCs w:val="18"/>
              </w:rPr>
            </w:pPr>
            <w:r w:rsidRPr="006E0048">
              <w:rPr>
                <w:rFonts w:cs="Arial"/>
                <w:sz w:val="18"/>
                <w:szCs w:val="18"/>
              </w:rPr>
              <w:t>37. Strategien zur Überprüfung der sprachlichen Richtigkeit und Rechtschreibung anwenden</w:t>
            </w:r>
          </w:p>
          <w:p w:rsidR="00C476B5" w:rsidRPr="006E0048" w:rsidRDefault="00C476B5" w:rsidP="00C476B5">
            <w:pPr>
              <w:rPr>
                <w:rFonts w:cs="Arial"/>
                <w:sz w:val="18"/>
                <w:szCs w:val="18"/>
              </w:rPr>
            </w:pPr>
            <w:r w:rsidRPr="006E0048">
              <w:rPr>
                <w:rFonts w:cs="Arial"/>
                <w:sz w:val="18"/>
                <w:szCs w:val="18"/>
              </w:rPr>
              <w:t>38. kritische Beobachtungen in konkrete Verbesserungsansätze und -vorschläge umsetzen</w:t>
            </w:r>
          </w:p>
          <w:p w:rsidR="00C476B5" w:rsidRPr="00502D7E" w:rsidRDefault="00C476B5" w:rsidP="00C476B5">
            <w:pPr>
              <w:rPr>
                <w:rFonts w:cs="Arial"/>
                <w:sz w:val="18"/>
                <w:szCs w:val="18"/>
              </w:rPr>
            </w:pPr>
            <w:r w:rsidRPr="006E0048">
              <w:rPr>
                <w:rFonts w:cs="Arial"/>
                <w:sz w:val="18"/>
                <w:szCs w:val="18"/>
              </w:rPr>
              <w:t>39. Texte inhaltlich und sprachlich überarbeiten und dazu geeignete Methoden und Sozialformen (zum Be</w:t>
            </w:r>
            <w:r>
              <w:rPr>
                <w:rFonts w:cs="Arial"/>
                <w:sz w:val="18"/>
                <w:szCs w:val="18"/>
              </w:rPr>
              <w:t>ispiel Schreibkonferenz)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476B5" w:rsidRPr="00705985" w:rsidRDefault="00C476B5" w:rsidP="00C476B5">
            <w:pPr>
              <w:autoSpaceDE w:val="0"/>
              <w:autoSpaceDN w:val="0"/>
              <w:adjustRightInd w:val="0"/>
              <w:rPr>
                <w:rFonts w:cs="Arial"/>
                <w:sz w:val="18"/>
                <w:szCs w:val="18"/>
                <w:u w:val="single"/>
              </w:rPr>
            </w:pPr>
            <w:r w:rsidRPr="00705985">
              <w:rPr>
                <w:rFonts w:cs="Arial"/>
                <w:sz w:val="18"/>
                <w:szCs w:val="18"/>
                <w:u w:val="single"/>
              </w:rPr>
              <w:t>3.2.1.1 Literarische Texte</w:t>
            </w:r>
          </w:p>
          <w:p w:rsidR="00C476B5" w:rsidRPr="00705985" w:rsidRDefault="00C476B5" w:rsidP="00C476B5">
            <w:pPr>
              <w:autoSpaceDE w:val="0"/>
              <w:autoSpaceDN w:val="0"/>
              <w:adjustRightInd w:val="0"/>
              <w:rPr>
                <w:rFonts w:cs="Arial"/>
                <w:sz w:val="18"/>
                <w:szCs w:val="18"/>
              </w:rPr>
            </w:pPr>
            <w:r w:rsidRPr="00705985">
              <w:rPr>
                <w:rFonts w:cs="Arial"/>
                <w:sz w:val="18"/>
                <w:szCs w:val="18"/>
              </w:rPr>
              <w:t xml:space="preserve">(4E) Textinhalte und Textstrukturen visualisieren, </w:t>
            </w:r>
            <w:r w:rsidR="00F54B79">
              <w:rPr>
                <w:rFonts w:cs="Arial"/>
                <w:sz w:val="18"/>
                <w:szCs w:val="18"/>
              </w:rPr>
              <w:t>z.B.</w:t>
            </w:r>
            <w:r w:rsidRPr="00705985">
              <w:rPr>
                <w:rFonts w:cs="Arial"/>
                <w:sz w:val="18"/>
                <w:szCs w:val="18"/>
              </w:rPr>
              <w:t xml:space="preserve"> Grafik, Schaubild, Tabelle</w:t>
            </w:r>
          </w:p>
          <w:p w:rsidR="00C476B5" w:rsidRPr="00E32FA6" w:rsidRDefault="00C476B5" w:rsidP="00C476B5">
            <w:pPr>
              <w:autoSpaceDE w:val="0"/>
              <w:autoSpaceDN w:val="0"/>
              <w:adjustRightInd w:val="0"/>
              <w:rPr>
                <w:rFonts w:cs="Arial"/>
                <w:sz w:val="18"/>
                <w:szCs w:val="18"/>
              </w:rPr>
            </w:pPr>
            <w:r w:rsidRPr="00705985">
              <w:rPr>
                <w:rFonts w:cs="Arial"/>
                <w:sz w:val="18"/>
                <w:szCs w:val="18"/>
              </w:rPr>
              <w:t>(24E) Texte begründet beurteilen und die Kriterien dieser Beurteilung reflektieren</w:t>
            </w:r>
          </w:p>
          <w:p w:rsidR="00C476B5" w:rsidRDefault="00C476B5" w:rsidP="00C476B5">
            <w:pPr>
              <w:autoSpaceDE w:val="0"/>
              <w:autoSpaceDN w:val="0"/>
              <w:adjustRightInd w:val="0"/>
              <w:rPr>
                <w:rFonts w:cs="Arial"/>
                <w:sz w:val="18"/>
                <w:szCs w:val="18"/>
                <w:u w:val="single"/>
              </w:rPr>
            </w:pPr>
            <w:r w:rsidRPr="0064796D">
              <w:rPr>
                <w:rFonts w:cs="Arial"/>
                <w:sz w:val="18"/>
                <w:szCs w:val="18"/>
                <w:u w:val="single"/>
              </w:rPr>
              <w:t>3.</w:t>
            </w:r>
            <w:r>
              <w:rPr>
                <w:rFonts w:cs="Arial"/>
                <w:sz w:val="18"/>
                <w:szCs w:val="18"/>
                <w:u w:val="single"/>
              </w:rPr>
              <w:t>2</w:t>
            </w:r>
            <w:r w:rsidRPr="0064796D">
              <w:rPr>
                <w:rFonts w:cs="Arial"/>
                <w:sz w:val="18"/>
                <w:szCs w:val="18"/>
                <w:u w:val="single"/>
              </w:rPr>
              <w:t>.1.</w:t>
            </w:r>
            <w:r>
              <w:rPr>
                <w:rFonts w:cs="Arial"/>
                <w:sz w:val="18"/>
                <w:szCs w:val="18"/>
                <w:u w:val="single"/>
              </w:rPr>
              <w:t>3</w:t>
            </w:r>
            <w:r w:rsidRPr="0064796D">
              <w:rPr>
                <w:rFonts w:cs="Arial"/>
                <w:sz w:val="18"/>
                <w:szCs w:val="18"/>
                <w:u w:val="single"/>
              </w:rPr>
              <w:t xml:space="preserve"> Medien</w:t>
            </w:r>
          </w:p>
          <w:p w:rsidR="00C476B5" w:rsidRPr="00705985" w:rsidRDefault="00C476B5" w:rsidP="00C476B5">
            <w:pPr>
              <w:autoSpaceDE w:val="0"/>
              <w:autoSpaceDN w:val="0"/>
              <w:adjustRightInd w:val="0"/>
              <w:rPr>
                <w:rFonts w:cs="Arial"/>
                <w:sz w:val="18"/>
                <w:szCs w:val="18"/>
              </w:rPr>
            </w:pPr>
            <w:r w:rsidRPr="00705985">
              <w:rPr>
                <w:rFonts w:cs="Arial"/>
                <w:sz w:val="18"/>
                <w:szCs w:val="18"/>
              </w:rPr>
              <w:t>(3E) grundlegende Aspekte der Mediengeschichte erläutern (</w:t>
            </w:r>
            <w:r w:rsidR="00F54B79">
              <w:rPr>
                <w:rFonts w:cs="Arial"/>
                <w:sz w:val="18"/>
                <w:szCs w:val="18"/>
              </w:rPr>
              <w:t>z.B.</w:t>
            </w:r>
            <w:r w:rsidRPr="00705985">
              <w:rPr>
                <w:rFonts w:cs="Arial"/>
                <w:sz w:val="18"/>
                <w:szCs w:val="18"/>
              </w:rPr>
              <w:t xml:space="preserve"> Informationsübermittlung und Literaturüberlieferung vor der Erfindung des Buchdrucks, Handschriften, Buchherstellung, Reichweite mittelalterlicher Medien)</w:t>
            </w:r>
          </w:p>
          <w:p w:rsidR="00C476B5" w:rsidRDefault="00C476B5" w:rsidP="00C476B5">
            <w:pPr>
              <w:autoSpaceDE w:val="0"/>
              <w:autoSpaceDN w:val="0"/>
              <w:adjustRightInd w:val="0"/>
              <w:rPr>
                <w:rFonts w:cs="Arial"/>
                <w:sz w:val="18"/>
                <w:szCs w:val="18"/>
              </w:rPr>
            </w:pPr>
            <w:r w:rsidRPr="00705985">
              <w:rPr>
                <w:rFonts w:cs="Arial"/>
                <w:sz w:val="18"/>
                <w:szCs w:val="18"/>
              </w:rPr>
              <w:t>(4GM) verschiedene mediale Quellen zur Informationsbeschaffung nutzen und die Auswahl des Mediums begründen</w:t>
            </w:r>
          </w:p>
          <w:p w:rsidR="00C476B5" w:rsidRPr="00705985" w:rsidRDefault="00C476B5" w:rsidP="00C476B5">
            <w:pPr>
              <w:autoSpaceDE w:val="0"/>
              <w:autoSpaceDN w:val="0"/>
              <w:adjustRightInd w:val="0"/>
              <w:rPr>
                <w:rFonts w:cs="Arial"/>
                <w:sz w:val="18"/>
                <w:szCs w:val="18"/>
              </w:rPr>
            </w:pPr>
            <w:r>
              <w:rPr>
                <w:rFonts w:cs="Arial"/>
                <w:sz w:val="18"/>
                <w:szCs w:val="18"/>
              </w:rPr>
              <w:t>(</w:t>
            </w:r>
            <w:r w:rsidRPr="00705985">
              <w:rPr>
                <w:rFonts w:cs="Arial"/>
                <w:sz w:val="18"/>
                <w:szCs w:val="18"/>
              </w:rPr>
              <w:t>4E) Printmedien und elektronische Medien gezielt nutzen und die Auswahl des Mediums in Hinblick auf seine Funktion begründen</w:t>
            </w:r>
          </w:p>
          <w:p w:rsidR="00C476B5" w:rsidRDefault="00C476B5" w:rsidP="00C476B5">
            <w:pPr>
              <w:autoSpaceDE w:val="0"/>
              <w:autoSpaceDN w:val="0"/>
              <w:adjustRightInd w:val="0"/>
              <w:rPr>
                <w:rFonts w:cs="Arial"/>
                <w:sz w:val="18"/>
                <w:szCs w:val="18"/>
              </w:rPr>
            </w:pPr>
            <w:r w:rsidRPr="00705985">
              <w:rPr>
                <w:rFonts w:cs="Arial"/>
                <w:sz w:val="18"/>
                <w:szCs w:val="18"/>
              </w:rPr>
              <w:t>(7GM) lineare und nichtlineare Texte gestalten, auch zur Erstellung von Bewerbungen (</w:t>
            </w:r>
            <w:r w:rsidR="00F54B79">
              <w:rPr>
                <w:rFonts w:cs="Arial"/>
                <w:sz w:val="18"/>
                <w:szCs w:val="18"/>
              </w:rPr>
              <w:t>z.B.</w:t>
            </w:r>
            <w:r w:rsidRPr="00705985">
              <w:rPr>
                <w:rFonts w:cs="Arial"/>
                <w:sz w:val="18"/>
                <w:szCs w:val="18"/>
              </w:rPr>
              <w:t xml:space="preserve"> mithilfe von Textverarbeitungs- oder Präsentationsprogrammen)</w:t>
            </w:r>
          </w:p>
          <w:p w:rsidR="00C476B5" w:rsidRPr="00E32FA6" w:rsidRDefault="00C476B5" w:rsidP="00C476B5">
            <w:pPr>
              <w:autoSpaceDE w:val="0"/>
              <w:autoSpaceDN w:val="0"/>
              <w:adjustRightInd w:val="0"/>
              <w:rPr>
                <w:rFonts w:cs="Arial"/>
                <w:sz w:val="18"/>
                <w:szCs w:val="18"/>
              </w:rPr>
            </w:pPr>
            <w:r>
              <w:rPr>
                <w:rFonts w:cs="Arial"/>
                <w:sz w:val="18"/>
                <w:szCs w:val="18"/>
              </w:rPr>
              <w:t xml:space="preserve">(7E) </w:t>
            </w:r>
            <w:r w:rsidRPr="00705985">
              <w:rPr>
                <w:rFonts w:cs="Arial"/>
                <w:sz w:val="18"/>
                <w:szCs w:val="18"/>
              </w:rPr>
              <w:t>lineare und nichtlineare Texte mithilfe geeigneter Medien gestalten (</w:t>
            </w:r>
            <w:r w:rsidR="00F54B79">
              <w:rPr>
                <w:rFonts w:cs="Arial"/>
                <w:sz w:val="18"/>
                <w:szCs w:val="18"/>
              </w:rPr>
              <w:t>z.B.</w:t>
            </w:r>
            <w:r w:rsidRPr="00705985">
              <w:rPr>
                <w:rFonts w:cs="Arial"/>
                <w:sz w:val="18"/>
                <w:szCs w:val="18"/>
              </w:rPr>
              <w:t xml:space="preserve"> mithilfe von Präsentationssoftware) und ihre Gestaltungsentscheidung erläutern</w:t>
            </w:r>
          </w:p>
          <w:p w:rsidR="00C476B5" w:rsidRPr="00705985" w:rsidRDefault="002E2C38" w:rsidP="00C476B5">
            <w:pPr>
              <w:autoSpaceDE w:val="0"/>
              <w:autoSpaceDN w:val="0"/>
              <w:adjustRightInd w:val="0"/>
              <w:rPr>
                <w:rFonts w:cs="Arial"/>
                <w:sz w:val="18"/>
                <w:szCs w:val="18"/>
              </w:rPr>
            </w:pPr>
            <w:r>
              <w:rPr>
                <w:rFonts w:cs="Arial"/>
                <w:sz w:val="18"/>
                <w:szCs w:val="18"/>
              </w:rPr>
              <w:t>(8</w:t>
            </w:r>
            <w:r w:rsidR="00C476B5">
              <w:rPr>
                <w:rFonts w:cs="Arial"/>
                <w:sz w:val="18"/>
                <w:szCs w:val="18"/>
              </w:rPr>
              <w:t xml:space="preserve">) </w:t>
            </w:r>
            <w:r w:rsidR="00C476B5" w:rsidRPr="00C60FA2">
              <w:rPr>
                <w:rFonts w:cs="Arial"/>
                <w:sz w:val="18"/>
                <w:szCs w:val="18"/>
              </w:rPr>
              <w:t xml:space="preserve">in medialen Kommunikationssituationen </w:t>
            </w:r>
            <w:r w:rsidR="00C476B5" w:rsidRPr="00705985">
              <w:rPr>
                <w:rFonts w:cs="Arial"/>
                <w:sz w:val="18"/>
                <w:szCs w:val="18"/>
              </w:rPr>
              <w:t>(</w:t>
            </w:r>
            <w:r w:rsidR="00F54B79">
              <w:rPr>
                <w:rFonts w:cs="Arial"/>
                <w:sz w:val="18"/>
                <w:szCs w:val="18"/>
              </w:rPr>
              <w:t>z.B.</w:t>
            </w:r>
            <w:r w:rsidR="00C476B5" w:rsidRPr="00705985">
              <w:rPr>
                <w:rFonts w:cs="Arial"/>
                <w:sz w:val="18"/>
                <w:szCs w:val="18"/>
              </w:rPr>
              <w:t xml:space="preserve"> Blog, Chat, E-Mail) eigene Beiträge adressaten- und situationsbezogen formulieren E: und alternative Möglichkeiten reflektieren</w:t>
            </w:r>
          </w:p>
          <w:p w:rsidR="00C476B5" w:rsidRPr="00C60FA2" w:rsidRDefault="00C476B5" w:rsidP="00C476B5">
            <w:pPr>
              <w:autoSpaceDE w:val="0"/>
              <w:autoSpaceDN w:val="0"/>
              <w:adjustRightInd w:val="0"/>
              <w:rPr>
                <w:rFonts w:eastAsia="Calibri" w:cs="Arial"/>
                <w:sz w:val="18"/>
                <w:szCs w:val="18"/>
              </w:rPr>
            </w:pPr>
            <w:r w:rsidRPr="00705985">
              <w:rPr>
                <w:rFonts w:cs="Arial"/>
                <w:sz w:val="18"/>
                <w:szCs w:val="18"/>
              </w:rPr>
              <w:t>(12E) eigene Bildvorstellungen (</w:t>
            </w:r>
            <w:r w:rsidR="00F54B79">
              <w:rPr>
                <w:rFonts w:cs="Arial"/>
                <w:sz w:val="18"/>
                <w:szCs w:val="18"/>
              </w:rPr>
              <w:t>z.B.</w:t>
            </w:r>
            <w:r w:rsidRPr="00705985">
              <w:rPr>
                <w:rFonts w:cs="Arial"/>
                <w:sz w:val="18"/>
                <w:szCs w:val="18"/>
              </w:rPr>
              <w:t xml:space="preserve"> zu Figuren oder Orten in literarischen Texten) entwickeln und mit (audio</w:t>
            </w:r>
            <w:r w:rsidRPr="00705985">
              <w:rPr>
                <w:rFonts w:ascii="MS Gothic" w:eastAsia="MS Gothic" w:hAnsi="MS Gothic" w:cs="MS Gothic" w:hint="eastAsia"/>
                <w:sz w:val="18"/>
                <w:szCs w:val="18"/>
              </w:rPr>
              <w:t>‑</w:t>
            </w:r>
            <w:r w:rsidRPr="00705985">
              <w:rPr>
                <w:rFonts w:cs="Arial"/>
                <w:sz w:val="18"/>
                <w:szCs w:val="18"/>
              </w:rPr>
              <w:t>)visuellen Gestaltungen vergleichen</w:t>
            </w:r>
          </w:p>
          <w:p w:rsidR="00C476B5" w:rsidRPr="00C60FA2" w:rsidRDefault="00C476B5" w:rsidP="00C476B5">
            <w:pPr>
              <w:autoSpaceDE w:val="0"/>
              <w:autoSpaceDN w:val="0"/>
              <w:adjustRightInd w:val="0"/>
              <w:rPr>
                <w:rFonts w:cs="Arial"/>
                <w:sz w:val="18"/>
                <w:szCs w:val="18"/>
              </w:rPr>
            </w:pPr>
            <w:r>
              <w:rPr>
                <w:rFonts w:cs="Arial"/>
                <w:sz w:val="18"/>
                <w:szCs w:val="18"/>
              </w:rPr>
              <w:t xml:space="preserve">(13GM) </w:t>
            </w:r>
            <w:r w:rsidRPr="00C60FA2">
              <w:rPr>
                <w:rFonts w:cs="Arial"/>
                <w:sz w:val="18"/>
                <w:szCs w:val="18"/>
              </w:rPr>
              <w:t>Zusammenhänge zwischen Bild und Text herstellen und erläutern (</w:t>
            </w:r>
            <w:r w:rsidR="00F54B79">
              <w:rPr>
                <w:rFonts w:cs="Arial"/>
                <w:sz w:val="18"/>
                <w:szCs w:val="18"/>
              </w:rPr>
              <w:t>z.B.</w:t>
            </w:r>
            <w:r w:rsidRPr="00C60FA2">
              <w:rPr>
                <w:rFonts w:cs="Arial"/>
                <w:sz w:val="18"/>
                <w:szCs w:val="18"/>
              </w:rPr>
              <w:t xml:space="preserve"> Werbetexte und -filme).</w:t>
            </w:r>
          </w:p>
          <w:p w:rsidR="00C476B5" w:rsidRPr="00705985" w:rsidRDefault="00C476B5" w:rsidP="00C476B5">
            <w:pPr>
              <w:autoSpaceDE w:val="0"/>
              <w:autoSpaceDN w:val="0"/>
              <w:adjustRightInd w:val="0"/>
              <w:rPr>
                <w:rFonts w:cs="Arial"/>
                <w:sz w:val="18"/>
                <w:szCs w:val="18"/>
              </w:rPr>
            </w:pPr>
            <w:r>
              <w:rPr>
                <w:rFonts w:cs="Arial"/>
                <w:sz w:val="18"/>
                <w:szCs w:val="18"/>
              </w:rPr>
              <w:t xml:space="preserve">(13E) </w:t>
            </w:r>
            <w:r w:rsidRPr="00C60FA2">
              <w:rPr>
                <w:rFonts w:cs="Arial"/>
                <w:sz w:val="18"/>
                <w:szCs w:val="18"/>
              </w:rPr>
              <w:t xml:space="preserve">Bilder beschreiben und analysieren, dabei Zusammenhänge zwischen </w:t>
            </w:r>
            <w:r w:rsidRPr="00705985">
              <w:rPr>
                <w:rFonts w:cs="Arial"/>
                <w:sz w:val="18"/>
                <w:szCs w:val="18"/>
              </w:rPr>
              <w:t>Bildelementen und anderen Medien herstellen (</w:t>
            </w:r>
            <w:r w:rsidR="00F54B79">
              <w:rPr>
                <w:rFonts w:cs="Arial"/>
                <w:sz w:val="18"/>
                <w:szCs w:val="18"/>
              </w:rPr>
              <w:t>z.B.</w:t>
            </w:r>
            <w:r w:rsidRPr="00705985">
              <w:rPr>
                <w:rFonts w:cs="Arial"/>
                <w:sz w:val="18"/>
                <w:szCs w:val="18"/>
              </w:rPr>
              <w:t xml:space="preserve"> Texte, auch Werbetexte und -filme</w:t>
            </w:r>
          </w:p>
          <w:p w:rsidR="00C476B5" w:rsidRPr="00705985" w:rsidRDefault="00C476B5" w:rsidP="00C476B5">
            <w:pPr>
              <w:autoSpaceDE w:val="0"/>
              <w:autoSpaceDN w:val="0"/>
              <w:adjustRightInd w:val="0"/>
              <w:rPr>
                <w:rFonts w:cs="Arial"/>
                <w:sz w:val="18"/>
                <w:szCs w:val="18"/>
                <w:u w:val="single"/>
              </w:rPr>
            </w:pPr>
            <w:r w:rsidRPr="00705985">
              <w:rPr>
                <w:rFonts w:cs="Arial"/>
                <w:sz w:val="18"/>
                <w:szCs w:val="18"/>
                <w:u w:val="single"/>
              </w:rPr>
              <w:t>3.2.2.2 Funktion von Äußerungen</w:t>
            </w:r>
          </w:p>
          <w:p w:rsidR="00C476B5" w:rsidRPr="00705985" w:rsidRDefault="00C476B5" w:rsidP="00C476B5">
            <w:pPr>
              <w:autoSpaceDE w:val="0"/>
              <w:autoSpaceDN w:val="0"/>
              <w:adjustRightInd w:val="0"/>
              <w:rPr>
                <w:rFonts w:eastAsia="Calibri" w:cs="Arial"/>
                <w:sz w:val="18"/>
                <w:szCs w:val="18"/>
              </w:rPr>
            </w:pPr>
            <w:r>
              <w:rPr>
                <w:rFonts w:eastAsia="Calibri" w:cs="Arial"/>
                <w:sz w:val="18"/>
                <w:szCs w:val="18"/>
              </w:rPr>
              <w:t xml:space="preserve">(3) </w:t>
            </w:r>
            <w:r w:rsidRPr="00705985">
              <w:rPr>
                <w:rFonts w:eastAsia="Calibri" w:cs="Arial"/>
                <w:sz w:val="18"/>
                <w:szCs w:val="18"/>
              </w:rPr>
              <w:t>Zusammenhänge zwischen verbalen und nonverbalen Ausdrucksmitteln erkennen und wesentliche Faktoren beschreiben, die die mündliche Kommunikation prägen (</w:t>
            </w:r>
            <w:r w:rsidR="00F54B79">
              <w:rPr>
                <w:rFonts w:eastAsia="Calibri" w:cs="Arial"/>
                <w:sz w:val="18"/>
                <w:szCs w:val="18"/>
              </w:rPr>
              <w:t>z.B.</w:t>
            </w:r>
            <w:r w:rsidRPr="00705985">
              <w:rPr>
                <w:rFonts w:eastAsia="Calibri" w:cs="Arial"/>
                <w:sz w:val="18"/>
                <w:szCs w:val="18"/>
              </w:rPr>
              <w:t xml:space="preserve"> Gestik, Mimik, Stimme, </w:t>
            </w:r>
            <w:r w:rsidR="002E2C38">
              <w:rPr>
                <w:rFonts w:eastAsia="Calibri" w:cs="Arial"/>
                <w:sz w:val="18"/>
                <w:szCs w:val="18"/>
              </w:rPr>
              <w:t xml:space="preserve">E: </w:t>
            </w:r>
            <w:r w:rsidRPr="00705985">
              <w:rPr>
                <w:rFonts w:eastAsia="Calibri" w:cs="Arial"/>
                <w:sz w:val="18"/>
                <w:szCs w:val="18"/>
              </w:rPr>
              <w:t>Modulation)</w:t>
            </w:r>
          </w:p>
          <w:p w:rsidR="00C476B5" w:rsidRPr="00705985" w:rsidRDefault="00C476B5" w:rsidP="00C476B5">
            <w:pPr>
              <w:autoSpaceDE w:val="0"/>
              <w:autoSpaceDN w:val="0"/>
              <w:adjustRightInd w:val="0"/>
              <w:rPr>
                <w:rFonts w:eastAsia="Calibri" w:cs="Arial"/>
                <w:sz w:val="18"/>
                <w:szCs w:val="18"/>
              </w:rPr>
            </w:pPr>
            <w:r w:rsidRPr="00705985">
              <w:rPr>
                <w:rFonts w:eastAsia="Calibri" w:cs="Arial"/>
                <w:sz w:val="18"/>
                <w:szCs w:val="18"/>
              </w:rPr>
              <w:t>(5) Funktionen von Texten erkennen (</w:t>
            </w:r>
            <w:r w:rsidR="00F54B79">
              <w:rPr>
                <w:rFonts w:eastAsia="Calibri" w:cs="Arial"/>
                <w:sz w:val="18"/>
                <w:szCs w:val="18"/>
              </w:rPr>
              <w:t>z.B.</w:t>
            </w:r>
            <w:r w:rsidRPr="00705985">
              <w:rPr>
                <w:rFonts w:eastAsia="Calibri" w:cs="Arial"/>
                <w:sz w:val="18"/>
                <w:szCs w:val="18"/>
              </w:rPr>
              <w:t xml:space="preserve"> Information, Appell, Selbstdarstellung, Kontakt</w:t>
            </w:r>
            <w:r w:rsidR="002E2C38">
              <w:rPr>
                <w:rFonts w:eastAsia="Calibri" w:cs="Arial"/>
                <w:sz w:val="18"/>
                <w:szCs w:val="18"/>
              </w:rPr>
              <w:t>, E: Regulierung</w:t>
            </w:r>
            <w:r w:rsidRPr="00705985">
              <w:rPr>
                <w:rFonts w:eastAsia="Calibri" w:cs="Arial"/>
                <w:sz w:val="18"/>
                <w:szCs w:val="18"/>
              </w:rPr>
              <w:t>)</w:t>
            </w:r>
          </w:p>
          <w:p w:rsidR="00C476B5" w:rsidRPr="00705985" w:rsidRDefault="00C476B5" w:rsidP="00C476B5">
            <w:pPr>
              <w:autoSpaceDE w:val="0"/>
              <w:autoSpaceDN w:val="0"/>
              <w:adjustRightInd w:val="0"/>
              <w:rPr>
                <w:rFonts w:eastAsia="Calibri" w:cs="Arial"/>
                <w:sz w:val="18"/>
                <w:szCs w:val="18"/>
              </w:rPr>
            </w:pPr>
            <w:r w:rsidRPr="00705985">
              <w:rPr>
                <w:rFonts w:eastAsia="Calibri" w:cs="Arial"/>
                <w:sz w:val="18"/>
                <w:szCs w:val="18"/>
              </w:rPr>
              <w:t>(7) unterschiedliche Sprechabsichten situationsangemessen und adressatenorientiert formulieren, dabei auch die Körpersprache bewusst einsetzen</w:t>
            </w:r>
          </w:p>
          <w:p w:rsidR="00C476B5" w:rsidRDefault="00C476B5" w:rsidP="00C476B5">
            <w:pPr>
              <w:autoSpaceDE w:val="0"/>
              <w:autoSpaceDN w:val="0"/>
              <w:adjustRightInd w:val="0"/>
              <w:rPr>
                <w:rFonts w:eastAsia="Calibri" w:cs="Arial"/>
                <w:sz w:val="18"/>
                <w:szCs w:val="18"/>
              </w:rPr>
            </w:pPr>
            <w:r w:rsidRPr="00705985">
              <w:rPr>
                <w:rFonts w:eastAsia="Calibri" w:cs="Arial"/>
                <w:sz w:val="18"/>
                <w:szCs w:val="18"/>
              </w:rPr>
              <w:t>(9G) bei eigenen Sprech- und Schreibhandlungen einen differenzierten Wortschatz verwenden</w:t>
            </w:r>
          </w:p>
          <w:p w:rsidR="00C476B5" w:rsidRDefault="00C476B5" w:rsidP="00C476B5">
            <w:pPr>
              <w:autoSpaceDE w:val="0"/>
              <w:autoSpaceDN w:val="0"/>
              <w:adjustRightInd w:val="0"/>
              <w:rPr>
                <w:rFonts w:eastAsia="Calibri" w:cs="Arial"/>
                <w:sz w:val="18"/>
                <w:szCs w:val="18"/>
              </w:rPr>
            </w:pPr>
            <w:r>
              <w:rPr>
                <w:rFonts w:eastAsia="Calibri" w:cs="Arial"/>
                <w:sz w:val="18"/>
                <w:szCs w:val="18"/>
              </w:rPr>
              <w:t xml:space="preserve">(9M) </w:t>
            </w:r>
            <w:r w:rsidRPr="00705985">
              <w:rPr>
                <w:rFonts w:eastAsia="Calibri" w:cs="Arial"/>
                <w:sz w:val="18"/>
                <w:szCs w:val="18"/>
              </w:rPr>
              <w:t>bei eigenen Sprech- und Schreibhandlungen einen differenzierten Wortschatz verwenden, einschließlich idiomatischer Wendungen in Kenntnis des jeweiligen Zusammenhangs</w:t>
            </w:r>
          </w:p>
          <w:p w:rsidR="00C476B5" w:rsidRPr="00705985" w:rsidRDefault="00C476B5" w:rsidP="00C476B5">
            <w:pPr>
              <w:autoSpaceDE w:val="0"/>
              <w:autoSpaceDN w:val="0"/>
              <w:adjustRightInd w:val="0"/>
              <w:rPr>
                <w:rFonts w:eastAsia="Calibri" w:cs="Arial"/>
                <w:sz w:val="18"/>
                <w:szCs w:val="18"/>
                <w:highlight w:val="green"/>
              </w:rPr>
            </w:pPr>
            <w:r>
              <w:rPr>
                <w:rFonts w:eastAsia="Calibri" w:cs="Arial"/>
                <w:sz w:val="18"/>
                <w:szCs w:val="18"/>
              </w:rPr>
              <w:t xml:space="preserve">(9E) </w:t>
            </w:r>
            <w:r w:rsidRPr="00705985">
              <w:rPr>
                <w:rFonts w:eastAsia="Calibri" w:cs="Arial"/>
                <w:sz w:val="18"/>
                <w:szCs w:val="18"/>
              </w:rPr>
              <w:t>bei eigenen Sprech- und Schreibhandlungen distinktive Besonderheiten gesprochener und geschriebener Sprache situationsangemessen und adressatenbezogen und begründet beachten</w:t>
            </w:r>
          </w:p>
          <w:p w:rsidR="00C476B5" w:rsidRPr="008A1CD3" w:rsidRDefault="00C476B5" w:rsidP="00C476B5">
            <w:pPr>
              <w:autoSpaceDE w:val="0"/>
              <w:autoSpaceDN w:val="0"/>
              <w:adjustRightInd w:val="0"/>
              <w:rPr>
                <w:rFonts w:eastAsia="Calibri" w:cs="Arial"/>
                <w:sz w:val="18"/>
                <w:szCs w:val="18"/>
              </w:rPr>
            </w:pPr>
            <w:r w:rsidRPr="008A1CD3">
              <w:rPr>
                <w:rFonts w:eastAsia="Calibri" w:cs="Arial"/>
                <w:sz w:val="18"/>
                <w:szCs w:val="18"/>
              </w:rPr>
              <w:t>(10G) die Wahl von eigenen Worten, Sprachebenen, Tonfall und Umgangsformen prüfen</w:t>
            </w:r>
          </w:p>
          <w:p w:rsidR="00C476B5" w:rsidRPr="008A1CD3" w:rsidRDefault="00C476B5" w:rsidP="00C476B5">
            <w:pPr>
              <w:autoSpaceDE w:val="0"/>
              <w:autoSpaceDN w:val="0"/>
              <w:adjustRightInd w:val="0"/>
              <w:rPr>
                <w:rFonts w:eastAsia="Calibri" w:cs="Arial"/>
                <w:sz w:val="18"/>
                <w:szCs w:val="18"/>
              </w:rPr>
            </w:pPr>
            <w:r w:rsidRPr="008A1CD3">
              <w:rPr>
                <w:rFonts w:eastAsia="Calibri" w:cs="Arial"/>
                <w:sz w:val="18"/>
                <w:szCs w:val="18"/>
              </w:rPr>
              <w:t>(10M) Wortwahl, Sprachebenen, Tonfall und Umgangsformen begründet und differenziert gestalten</w:t>
            </w:r>
          </w:p>
          <w:p w:rsidR="00C476B5" w:rsidRPr="008A1CD3" w:rsidRDefault="00C476B5" w:rsidP="00C476B5">
            <w:pPr>
              <w:autoSpaceDE w:val="0"/>
              <w:autoSpaceDN w:val="0"/>
              <w:adjustRightInd w:val="0"/>
              <w:rPr>
                <w:rFonts w:eastAsia="Calibri" w:cs="Arial"/>
                <w:sz w:val="18"/>
                <w:szCs w:val="18"/>
              </w:rPr>
            </w:pPr>
            <w:r w:rsidRPr="008A1CD3">
              <w:rPr>
                <w:rFonts w:eastAsia="Calibri" w:cs="Arial"/>
                <w:sz w:val="18"/>
                <w:szCs w:val="18"/>
              </w:rPr>
              <w:t>(10E) Wortwahl, Sprachebenen, Tonfall und Umgangsformen begründet und differenziert gestalten, Sprechweisen unterscheiden und beachten (</w:t>
            </w:r>
            <w:r w:rsidR="00F54B79">
              <w:rPr>
                <w:rFonts w:eastAsia="Calibri" w:cs="Arial"/>
                <w:sz w:val="18"/>
                <w:szCs w:val="18"/>
              </w:rPr>
              <w:t>z.B.</w:t>
            </w:r>
            <w:r w:rsidRPr="008A1CD3">
              <w:rPr>
                <w:rFonts w:eastAsia="Calibri" w:cs="Arial"/>
                <w:sz w:val="18"/>
                <w:szCs w:val="18"/>
              </w:rPr>
              <w:t xml:space="preserve"> gehoben, abwertend, ironisch)</w:t>
            </w:r>
          </w:p>
          <w:p w:rsidR="00C476B5" w:rsidRDefault="002E2C38" w:rsidP="00C476B5">
            <w:pPr>
              <w:autoSpaceDE w:val="0"/>
              <w:autoSpaceDN w:val="0"/>
              <w:adjustRightInd w:val="0"/>
              <w:rPr>
                <w:rFonts w:eastAsia="Calibri" w:cs="Arial"/>
                <w:sz w:val="18"/>
                <w:szCs w:val="18"/>
              </w:rPr>
            </w:pPr>
            <w:r>
              <w:rPr>
                <w:rFonts w:eastAsia="Calibri" w:cs="Arial"/>
                <w:sz w:val="18"/>
                <w:szCs w:val="18"/>
              </w:rPr>
              <w:t>(11</w:t>
            </w:r>
            <w:r w:rsidR="00C476B5" w:rsidRPr="008A1CD3">
              <w:rPr>
                <w:rFonts w:eastAsia="Calibri" w:cs="Arial"/>
                <w:sz w:val="18"/>
                <w:szCs w:val="18"/>
              </w:rPr>
              <w:t>) sprachliche Äußerungen mündlich und schriftlich situationsangemessen und adressatenorientiert formulieren (</w:t>
            </w:r>
            <w:r w:rsidR="00F54B79">
              <w:rPr>
                <w:rFonts w:eastAsia="Calibri" w:cs="Arial"/>
                <w:sz w:val="18"/>
                <w:szCs w:val="18"/>
              </w:rPr>
              <w:t>z.B.</w:t>
            </w:r>
            <w:r w:rsidR="00C476B5" w:rsidRPr="008A1CD3">
              <w:rPr>
                <w:rFonts w:eastAsia="Calibri" w:cs="Arial"/>
                <w:sz w:val="18"/>
                <w:szCs w:val="18"/>
              </w:rPr>
              <w:t xml:space="preserve"> Bewerbungsschreiben, Lebenslauf, Vorstellungsgespräch, Antragstellung, sachlicher Brief, Formulare</w:t>
            </w:r>
            <w:r>
              <w:rPr>
                <w:rFonts w:eastAsia="Calibri" w:cs="Arial"/>
                <w:sz w:val="18"/>
                <w:szCs w:val="18"/>
              </w:rPr>
              <w:t xml:space="preserve">, E: </w:t>
            </w:r>
            <w:r w:rsidRPr="008A1CD3">
              <w:rPr>
                <w:rFonts w:eastAsia="Calibri" w:cs="Arial"/>
                <w:sz w:val="18"/>
                <w:szCs w:val="18"/>
              </w:rPr>
              <w:t>Rollendiskussionen, Dialoge</w:t>
            </w:r>
            <w:r w:rsidR="00C476B5" w:rsidRPr="008A1CD3">
              <w:rPr>
                <w:rFonts w:eastAsia="Calibri" w:cs="Arial"/>
                <w:sz w:val="18"/>
                <w:szCs w:val="18"/>
              </w:rPr>
              <w:t>)</w:t>
            </w:r>
          </w:p>
          <w:p w:rsidR="00C476B5" w:rsidRPr="008A1CD3" w:rsidRDefault="00C476B5" w:rsidP="00C476B5">
            <w:pPr>
              <w:autoSpaceDE w:val="0"/>
              <w:autoSpaceDN w:val="0"/>
              <w:adjustRightInd w:val="0"/>
              <w:rPr>
                <w:rFonts w:eastAsia="Calibri" w:cs="Arial"/>
                <w:sz w:val="18"/>
                <w:szCs w:val="18"/>
              </w:rPr>
            </w:pPr>
            <w:r w:rsidRPr="008A1CD3">
              <w:rPr>
                <w:rFonts w:eastAsia="Calibri" w:cs="Arial"/>
                <w:sz w:val="18"/>
                <w:szCs w:val="18"/>
              </w:rPr>
              <w:t>(12G) Vortragstechniken anwenden</w:t>
            </w:r>
          </w:p>
          <w:p w:rsidR="00C476B5" w:rsidRPr="00705985" w:rsidRDefault="00C476B5" w:rsidP="00C476B5">
            <w:pPr>
              <w:autoSpaceDE w:val="0"/>
              <w:autoSpaceDN w:val="0"/>
              <w:adjustRightInd w:val="0"/>
              <w:rPr>
                <w:rFonts w:eastAsia="Calibri" w:cs="Arial"/>
                <w:szCs w:val="22"/>
              </w:rPr>
            </w:pPr>
            <w:r>
              <w:rPr>
                <w:rFonts w:eastAsia="Calibri" w:cs="Arial"/>
                <w:sz w:val="18"/>
                <w:szCs w:val="18"/>
              </w:rPr>
              <w:t>(12</w:t>
            </w:r>
            <w:r w:rsidR="002E2C38">
              <w:rPr>
                <w:rFonts w:eastAsia="Calibri" w:cs="Arial"/>
                <w:sz w:val="18"/>
                <w:szCs w:val="18"/>
              </w:rPr>
              <w:t>M</w:t>
            </w:r>
            <w:r>
              <w:rPr>
                <w:rFonts w:eastAsia="Calibri" w:cs="Arial"/>
                <w:sz w:val="18"/>
                <w:szCs w:val="18"/>
              </w:rPr>
              <w:t xml:space="preserve">E) </w:t>
            </w:r>
            <w:r w:rsidRPr="008A1CD3">
              <w:rPr>
                <w:rFonts w:eastAsia="Calibri" w:cs="Arial"/>
                <w:sz w:val="18"/>
                <w:szCs w:val="18"/>
              </w:rPr>
              <w:t xml:space="preserve">unterschiedliche Vortrags- und Präsentationstechniken adressatengerecht, zielführend </w:t>
            </w:r>
            <w:r w:rsidR="002E2C38">
              <w:rPr>
                <w:rFonts w:eastAsia="Calibri" w:cs="Arial"/>
                <w:sz w:val="18"/>
                <w:szCs w:val="18"/>
              </w:rPr>
              <w:t xml:space="preserve">E: </w:t>
            </w:r>
            <w:r w:rsidRPr="008A1CD3">
              <w:rPr>
                <w:rFonts w:eastAsia="Calibri" w:cs="Arial"/>
                <w:sz w:val="18"/>
                <w:szCs w:val="18"/>
              </w:rPr>
              <w:t>und begründet anwenden</w:t>
            </w:r>
          </w:p>
        </w:tc>
        <w:tc>
          <w:tcPr>
            <w:tcW w:w="1250" w:type="pct"/>
            <w:tcBorders>
              <w:left w:val="single" w:sz="4" w:space="0" w:color="auto"/>
              <w:bottom w:val="single" w:sz="4" w:space="0" w:color="auto"/>
              <w:right w:val="single" w:sz="4" w:space="0" w:color="auto"/>
            </w:tcBorders>
            <w:shd w:val="clear" w:color="auto" w:fill="auto"/>
          </w:tcPr>
          <w:p w:rsidR="00C476B5" w:rsidRDefault="00C476B5" w:rsidP="0044377F">
            <w:pPr>
              <w:numPr>
                <w:ilvl w:val="0"/>
                <w:numId w:val="109"/>
              </w:numPr>
              <w:spacing w:before="60"/>
              <w:rPr>
                <w:rFonts w:eastAsia="Calibri"/>
              </w:rPr>
            </w:pPr>
            <w:r>
              <w:rPr>
                <w:rFonts w:eastAsia="Calibri"/>
              </w:rPr>
              <w:t xml:space="preserve">SuS gestalten in einer projektorientierten Phase in Gruppen ein Werbeprodukt für Film oder Roman oder eine Rezension (je nach technischen Möglichkeiten und Fähigkeiten </w:t>
            </w:r>
            <w:r w:rsidR="00F54B79">
              <w:rPr>
                <w:rFonts w:eastAsia="Calibri"/>
              </w:rPr>
              <w:t>z.B.</w:t>
            </w:r>
            <w:r>
              <w:rPr>
                <w:rFonts w:eastAsia="Calibri"/>
              </w:rPr>
              <w:t xml:space="preserve"> Plakat, Teaser, Trailer, Radiowerbung, Playmobilkurzfassung, Videorezension, Blogbeitrag, klassische Rezension fürs Feuilleton)</w:t>
            </w:r>
          </w:p>
          <w:p w:rsidR="00C476B5" w:rsidRDefault="00C476B5" w:rsidP="0044377F">
            <w:pPr>
              <w:numPr>
                <w:ilvl w:val="0"/>
                <w:numId w:val="109"/>
              </w:numPr>
              <w:spacing w:before="60"/>
              <w:rPr>
                <w:rFonts w:eastAsia="Calibri"/>
              </w:rPr>
            </w:pPr>
            <w:r w:rsidRPr="000E1D17">
              <w:rPr>
                <w:rFonts w:eastAsia="Calibri"/>
                <w:b/>
                <w:shd w:val="clear" w:color="auto" w:fill="F0A08D"/>
              </w:rPr>
              <w:t>E:</w:t>
            </w:r>
            <w:r>
              <w:rPr>
                <w:rFonts w:eastAsia="Calibri"/>
              </w:rPr>
              <w:t xml:space="preserve"> ggf. auch Einbezug von Aspekten der Mediengeschichte (</w:t>
            </w:r>
            <w:r w:rsidR="00F54B79">
              <w:rPr>
                <w:rFonts w:eastAsia="Calibri"/>
              </w:rPr>
              <w:t>z.B.</w:t>
            </w:r>
            <w:r>
              <w:rPr>
                <w:rFonts w:eastAsia="Calibri"/>
              </w:rPr>
              <w:t xml:space="preserve"> Entwicklung von Filmplakaten, Verbreitungswege von Trailern)</w:t>
            </w:r>
          </w:p>
          <w:p w:rsidR="00C476B5" w:rsidRPr="00BD3874" w:rsidRDefault="00C476B5" w:rsidP="0044377F">
            <w:pPr>
              <w:numPr>
                <w:ilvl w:val="0"/>
                <w:numId w:val="109"/>
              </w:numPr>
              <w:spacing w:before="60"/>
              <w:rPr>
                <w:rFonts w:eastAsia="Calibri"/>
              </w:rPr>
            </w:pPr>
            <w:r>
              <w:rPr>
                <w:rFonts w:eastAsia="Calibri"/>
              </w:rPr>
              <w:t xml:space="preserve">Präsentation und Analyse der Gestaltungsmittel </w:t>
            </w:r>
          </w:p>
        </w:tc>
        <w:tc>
          <w:tcPr>
            <w:tcW w:w="1250" w:type="pct"/>
            <w:tcBorders>
              <w:left w:val="single" w:sz="4" w:space="0" w:color="auto"/>
              <w:bottom w:val="single" w:sz="4" w:space="0" w:color="auto"/>
              <w:right w:val="single" w:sz="4" w:space="0" w:color="auto"/>
            </w:tcBorders>
            <w:shd w:val="clear" w:color="auto" w:fill="auto"/>
          </w:tcPr>
          <w:p w:rsidR="00C476B5" w:rsidRDefault="00C476B5" w:rsidP="00C476B5">
            <w:pPr>
              <w:rPr>
                <w:rFonts w:eastAsia="Calibri"/>
              </w:rPr>
            </w:pPr>
            <w:r>
              <w:rPr>
                <w:rFonts w:eastAsia="Calibri"/>
              </w:rPr>
              <w:t>Das Gestalten eines Filmplakates bietet die Möglichkeit, die Handlung des Films auf ein Bild zu reduzieren.</w:t>
            </w:r>
          </w:p>
          <w:p w:rsidR="00C476B5" w:rsidRDefault="00C476B5" w:rsidP="00C476B5">
            <w:pPr>
              <w:rPr>
                <w:rFonts w:eastAsia="Calibri"/>
              </w:rPr>
            </w:pPr>
            <w:r>
              <w:rPr>
                <w:rFonts w:eastAsia="Calibri"/>
              </w:rPr>
              <w:t xml:space="preserve">Es bietet sich an, Gestaltungsmittel der Werbung, </w:t>
            </w:r>
            <w:r w:rsidR="00F54B79">
              <w:rPr>
                <w:rFonts w:eastAsia="Calibri"/>
              </w:rPr>
              <w:t>z.B.</w:t>
            </w:r>
            <w:r>
              <w:rPr>
                <w:rFonts w:eastAsia="Calibri"/>
              </w:rPr>
              <w:t xml:space="preserve"> AIDA zu besprechen. Auch DVDs und Blu-rays sind häufig mit Infotexten versehen, die hier von Schülern verfasst werden können. </w:t>
            </w:r>
          </w:p>
          <w:p w:rsidR="00C476B5" w:rsidRDefault="00C476B5" w:rsidP="00C476B5">
            <w:pPr>
              <w:rPr>
                <w:rFonts w:eastAsia="Calibri"/>
              </w:rPr>
            </w:pPr>
            <w:r>
              <w:rPr>
                <w:rFonts w:eastAsia="Calibri"/>
              </w:rPr>
              <w:t>Wichtig hierbei ist, dass den Schülern bewusst sein muss, nicht zu viel zu verraten, um Neugierde zu erzielen.</w:t>
            </w:r>
          </w:p>
          <w:p w:rsidR="00C476B5" w:rsidRDefault="00C476B5" w:rsidP="00C476B5">
            <w:pPr>
              <w:rPr>
                <w:rFonts w:eastAsia="Calibri"/>
              </w:rPr>
            </w:pPr>
          </w:p>
          <w:p w:rsidR="00C476B5" w:rsidRPr="006A4BD4" w:rsidRDefault="00C476B5" w:rsidP="00C476B5">
            <w:pPr>
              <w:rPr>
                <w:rFonts w:eastAsia="Calibri" w:cs="Arial"/>
                <w:i/>
                <w:szCs w:val="22"/>
              </w:rPr>
            </w:pPr>
            <w:r>
              <w:rPr>
                <w:rFonts w:eastAsia="Calibri"/>
              </w:rPr>
              <w:t>Der projektorientierte Ansatz fördert auch Arbeitstechniken wie Textplanung, Mediengestaltung und Textüberarbeitung.</w:t>
            </w:r>
          </w:p>
        </w:tc>
      </w:tr>
    </w:tbl>
    <w:p w:rsidR="00942894" w:rsidRDefault="00942894" w:rsidP="00942894"/>
    <w:p w:rsidR="00942894" w:rsidRDefault="00942894" w:rsidP="00942894">
      <w:r>
        <w:br w:type="column"/>
      </w: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134"/>
        <w:gridCol w:w="3880"/>
        <w:gridCol w:w="39"/>
        <w:gridCol w:w="3839"/>
        <w:gridCol w:w="83"/>
        <w:gridCol w:w="3845"/>
        <w:gridCol w:w="74"/>
        <w:gridCol w:w="3924"/>
      </w:tblGrid>
      <w:tr w:rsidR="0024328F" w:rsidTr="005352A8">
        <w:tc>
          <w:tcPr>
            <w:tcW w:w="38" w:type="pct"/>
            <w:tcBorders>
              <w:left w:val="single" w:sz="4" w:space="0" w:color="000000"/>
            </w:tcBorders>
            <w:shd w:val="clear" w:color="auto" w:fill="auto"/>
          </w:tcPr>
          <w:p w:rsidR="0024328F" w:rsidRDefault="0024328F" w:rsidP="000F50E3"/>
        </w:tc>
        <w:tc>
          <w:tcPr>
            <w:tcW w:w="4962" w:type="pct"/>
            <w:gridSpan w:val="7"/>
            <w:tcBorders>
              <w:top w:val="single" w:sz="4" w:space="0" w:color="000000"/>
              <w:left w:val="single" w:sz="4" w:space="0" w:color="000000"/>
              <w:bottom w:val="single" w:sz="4" w:space="0" w:color="000000"/>
              <w:right w:val="single" w:sz="4" w:space="0" w:color="000000"/>
            </w:tcBorders>
            <w:shd w:val="clear" w:color="auto" w:fill="D9D9D9"/>
          </w:tcPr>
          <w:p w:rsidR="0024328F" w:rsidRDefault="0024328F" w:rsidP="000F50E3">
            <w:pPr>
              <w:pStyle w:val="bcTab"/>
            </w:pPr>
            <w:bookmarkStart w:id="57" w:name="__RefHeading___Toc475713829"/>
            <w:bookmarkStart w:id="58" w:name="_Toc481875967"/>
            <w:bookmarkEnd w:id="57"/>
            <w:r>
              <w:t>9.6 Sich in Szene setzen ist eine Frage des Stils – mündlich und schriftlich den richtigen Ton treffen</w:t>
            </w:r>
            <w:bookmarkEnd w:id="58"/>
          </w:p>
          <w:p w:rsidR="0024328F" w:rsidRDefault="0024328F" w:rsidP="000F50E3">
            <w:pPr>
              <w:pStyle w:val="bcTabschwKompetenzen"/>
            </w:pPr>
            <w:r>
              <w:t>ca. 14 (18) Std.</w:t>
            </w:r>
          </w:p>
        </w:tc>
      </w:tr>
      <w:tr w:rsidR="0024328F" w:rsidTr="005352A8">
        <w:tc>
          <w:tcPr>
            <w:tcW w:w="38" w:type="pct"/>
            <w:tcBorders>
              <w:left w:val="single" w:sz="4" w:space="0" w:color="000000"/>
            </w:tcBorders>
            <w:shd w:val="clear" w:color="auto" w:fill="auto"/>
          </w:tcPr>
          <w:p w:rsidR="0024328F" w:rsidRDefault="0024328F" w:rsidP="000F50E3">
            <w:pPr>
              <w:pStyle w:val="TabellenInhalt"/>
            </w:pPr>
          </w:p>
        </w:tc>
        <w:tc>
          <w:tcPr>
            <w:tcW w:w="4962" w:type="pct"/>
            <w:gridSpan w:val="7"/>
            <w:tcBorders>
              <w:top w:val="single" w:sz="4" w:space="0" w:color="000000"/>
              <w:left w:val="single" w:sz="4" w:space="0" w:color="000000"/>
              <w:bottom w:val="single" w:sz="4" w:space="0" w:color="000000"/>
              <w:right w:val="single" w:sz="4" w:space="0" w:color="000000"/>
            </w:tcBorders>
            <w:shd w:val="clear" w:color="auto" w:fill="FFFFFF"/>
          </w:tcPr>
          <w:p w:rsidR="0024328F" w:rsidRDefault="0024328F" w:rsidP="000F50E3">
            <w:r>
              <w:rPr>
                <w:szCs w:val="22"/>
              </w:rPr>
              <w:t>Sprache ist der Schlüssel zur Welt – die richtige Sprachebene zu wählen, ist eine Frage des Stils und oft der Schlüssel zum Erfolg. Zwischen privaten, formellen, feierlichen und geschäftlichen Anlässen unterscheiden zu können, setzt voraus, die Situation richtig einzuschätzen, v.a. aber unterschiedliche Stilebenen und Ausdrucksvarianten bedienen zu können.</w:t>
            </w:r>
          </w:p>
        </w:tc>
      </w:tr>
      <w:tr w:rsidR="0024328F" w:rsidTr="005352A8">
        <w:tc>
          <w:tcPr>
            <w:tcW w:w="38" w:type="pct"/>
            <w:tcBorders>
              <w:left w:val="single" w:sz="4" w:space="0" w:color="000000"/>
            </w:tcBorders>
            <w:shd w:val="clear" w:color="auto" w:fill="auto"/>
          </w:tcPr>
          <w:p w:rsidR="0024328F" w:rsidRDefault="0024328F" w:rsidP="000F50E3">
            <w:pPr>
              <w:pStyle w:val="TabellenInhalt"/>
            </w:pPr>
          </w:p>
        </w:tc>
        <w:tc>
          <w:tcPr>
            <w:tcW w:w="1227" w:type="pct"/>
            <w:tcBorders>
              <w:top w:val="single" w:sz="4" w:space="0" w:color="000000"/>
              <w:left w:val="single" w:sz="4" w:space="0" w:color="000000"/>
              <w:bottom w:val="single" w:sz="4" w:space="0" w:color="000000"/>
            </w:tcBorders>
            <w:shd w:val="clear" w:color="auto" w:fill="F59D1E"/>
            <w:vAlign w:val="center"/>
          </w:tcPr>
          <w:p w:rsidR="0024328F" w:rsidRDefault="0024328F" w:rsidP="000F50E3">
            <w:pPr>
              <w:pStyle w:val="bcTabweiKompetenzen"/>
            </w:pPr>
            <w:r>
              <w:t>Prozessbezogene Kompetenzen</w:t>
            </w:r>
          </w:p>
        </w:tc>
        <w:tc>
          <w:tcPr>
            <w:tcW w:w="1227" w:type="pct"/>
            <w:gridSpan w:val="2"/>
            <w:tcBorders>
              <w:top w:val="single" w:sz="4" w:space="0" w:color="000000"/>
              <w:left w:val="single" w:sz="4" w:space="0" w:color="000000"/>
              <w:bottom w:val="single" w:sz="4" w:space="0" w:color="000000"/>
            </w:tcBorders>
            <w:shd w:val="clear" w:color="auto" w:fill="B70017"/>
            <w:vAlign w:val="center"/>
          </w:tcPr>
          <w:p w:rsidR="0024328F" w:rsidRDefault="0024328F" w:rsidP="000F50E3">
            <w:pPr>
              <w:pStyle w:val="bcTabweiKompetenzen"/>
            </w:pPr>
            <w:r>
              <w:t>Inhaltsbezogene Kompetenzen</w:t>
            </w:r>
          </w:p>
        </w:tc>
        <w:tc>
          <w:tcPr>
            <w:tcW w:w="1243" w:type="pct"/>
            <w:gridSpan w:val="2"/>
            <w:tcBorders>
              <w:top w:val="single" w:sz="4" w:space="0" w:color="000000"/>
              <w:left w:val="single" w:sz="4" w:space="0" w:color="000000"/>
              <w:bottom w:val="single" w:sz="4" w:space="0" w:color="000000"/>
            </w:tcBorders>
            <w:shd w:val="clear" w:color="auto" w:fill="D9D9D9"/>
            <w:vAlign w:val="center"/>
          </w:tcPr>
          <w:p w:rsidR="0024328F" w:rsidRDefault="0024328F" w:rsidP="000F50E3">
            <w:pPr>
              <w:pStyle w:val="bcTabschwKompetenzen"/>
            </w:pPr>
            <w:r>
              <w:t>Konkretisierung,</w:t>
            </w:r>
            <w:r>
              <w:br/>
              <w:t>Vorgehen im Unterricht</w:t>
            </w:r>
          </w:p>
        </w:tc>
        <w:tc>
          <w:tcPr>
            <w:tcW w:w="12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4328F" w:rsidRDefault="0024328F" w:rsidP="000F50E3">
            <w:pPr>
              <w:pStyle w:val="bcTabschwKompetenzen"/>
            </w:pPr>
            <w:r>
              <w:t xml:space="preserve">Hinweise, Arbeitsmittel, </w:t>
            </w:r>
            <w:r>
              <w:br/>
              <w:t>Organisation, Verweise</w:t>
            </w:r>
          </w:p>
        </w:tc>
      </w:tr>
      <w:tr w:rsidR="0024328F" w:rsidTr="005352A8">
        <w:trPr>
          <w:trHeight w:val="397"/>
        </w:trPr>
        <w:tc>
          <w:tcPr>
            <w:tcW w:w="38" w:type="pct"/>
            <w:tcBorders>
              <w:left w:val="single" w:sz="4" w:space="0" w:color="000000"/>
            </w:tcBorders>
            <w:shd w:val="clear" w:color="auto" w:fill="auto"/>
          </w:tcPr>
          <w:p w:rsidR="0024328F" w:rsidRDefault="0024328F" w:rsidP="000F50E3">
            <w:pPr>
              <w:pStyle w:val="TabellenInhalt"/>
            </w:pPr>
          </w:p>
        </w:tc>
        <w:tc>
          <w:tcPr>
            <w:tcW w:w="4962" w:type="pct"/>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24328F" w:rsidRDefault="0024328F" w:rsidP="000F50E3">
            <w:pPr>
              <w:jc w:val="center"/>
            </w:pPr>
            <w:r>
              <w:rPr>
                <w:b/>
                <w:bCs/>
              </w:rPr>
              <w:t>1. Gesprächsverhalten beobachten und steuern – was ist passend?</w:t>
            </w:r>
          </w:p>
        </w:tc>
      </w:tr>
      <w:tr w:rsidR="0024328F" w:rsidTr="005352A8">
        <w:trPr>
          <w:trHeight w:val="33"/>
        </w:trPr>
        <w:tc>
          <w:tcPr>
            <w:tcW w:w="38" w:type="pct"/>
            <w:tcBorders>
              <w:left w:val="single" w:sz="4" w:space="0" w:color="000000"/>
            </w:tcBorders>
            <w:shd w:val="clear" w:color="auto" w:fill="auto"/>
          </w:tcPr>
          <w:p w:rsidR="0024328F" w:rsidRDefault="0024328F" w:rsidP="000F50E3">
            <w:pPr>
              <w:pStyle w:val="TabellenInhalt"/>
            </w:pPr>
          </w:p>
        </w:tc>
        <w:tc>
          <w:tcPr>
            <w:tcW w:w="1227" w:type="pct"/>
            <w:tcBorders>
              <w:left w:val="single" w:sz="4" w:space="0" w:color="000000"/>
              <w:bottom w:val="single" w:sz="4" w:space="0" w:color="000000"/>
            </w:tcBorders>
            <w:shd w:val="clear" w:color="auto" w:fill="auto"/>
          </w:tcPr>
          <w:p w:rsidR="0024328F" w:rsidRPr="004137BE" w:rsidRDefault="0024328F" w:rsidP="000F50E3">
            <w:pPr>
              <w:rPr>
                <w:rFonts w:eastAsia="Calibri"/>
                <w:sz w:val="18"/>
                <w:szCs w:val="18"/>
                <w:u w:val="single"/>
              </w:rPr>
            </w:pPr>
            <w:r w:rsidRPr="004137BE">
              <w:rPr>
                <w:rFonts w:eastAsia="Calibri"/>
                <w:sz w:val="18"/>
                <w:szCs w:val="18"/>
                <w:u w:val="single"/>
              </w:rPr>
              <w:t xml:space="preserve">2.1 Sprechen und Zuhören </w:t>
            </w:r>
          </w:p>
          <w:p w:rsidR="0024328F" w:rsidRDefault="0024328F" w:rsidP="000F50E3">
            <w:pPr>
              <w:rPr>
                <w:rFonts w:eastAsia="Calibri"/>
                <w:sz w:val="18"/>
                <w:szCs w:val="18"/>
              </w:rPr>
            </w:pPr>
            <w:r>
              <w:rPr>
                <w:rFonts w:eastAsia="Calibri"/>
                <w:sz w:val="18"/>
                <w:szCs w:val="18"/>
              </w:rPr>
              <w:t>(1) einen differenzierten, situations- und adressatengerechten Wortschatz verwenden</w:t>
            </w:r>
          </w:p>
          <w:p w:rsidR="0024328F" w:rsidRDefault="0024328F" w:rsidP="000F50E3">
            <w:pPr>
              <w:rPr>
                <w:rFonts w:eastAsia="Calibri"/>
                <w:sz w:val="18"/>
                <w:szCs w:val="18"/>
              </w:rPr>
            </w:pPr>
            <w:r>
              <w:rPr>
                <w:rFonts w:eastAsia="Calibri"/>
                <w:sz w:val="18"/>
                <w:szCs w:val="18"/>
              </w:rPr>
              <w:t>(2) sich standardsprachlich ausdrücken und den Unterschied zwischen mündlichem und schriftlichem Sprachgebrauch sowie Merkmale umgangssprachlichen Sprechens erkennen</w:t>
            </w:r>
          </w:p>
          <w:p w:rsidR="0024328F" w:rsidRDefault="0024328F" w:rsidP="000F50E3">
            <w:pPr>
              <w:rPr>
                <w:rFonts w:eastAsia="Calibri"/>
                <w:sz w:val="18"/>
                <w:szCs w:val="18"/>
              </w:rPr>
            </w:pPr>
            <w:r>
              <w:rPr>
                <w:rFonts w:eastAsia="Calibri"/>
                <w:sz w:val="18"/>
                <w:szCs w:val="18"/>
              </w:rPr>
              <w:t>(3) inhaltlich präzise, sprachlich prägnant und klar strukturiert formulieren</w:t>
            </w:r>
          </w:p>
          <w:p w:rsidR="0024328F" w:rsidRDefault="0024328F" w:rsidP="000F50E3">
            <w:pPr>
              <w:rPr>
                <w:rFonts w:eastAsia="Calibri"/>
                <w:sz w:val="18"/>
                <w:szCs w:val="18"/>
              </w:rPr>
            </w:pPr>
            <w:r>
              <w:rPr>
                <w:rFonts w:eastAsia="Calibri"/>
                <w:sz w:val="18"/>
                <w:szCs w:val="18"/>
              </w:rPr>
              <w:t>(4) ihre Redeweise (Artikulation, Körpersprache) situations- sowie adressatengerecht anwenden und deren Wirkung reflektieren</w:t>
            </w:r>
          </w:p>
          <w:p w:rsidR="0024328F" w:rsidRDefault="0024328F" w:rsidP="000F50E3">
            <w:pPr>
              <w:rPr>
                <w:rFonts w:eastAsia="Calibri"/>
                <w:sz w:val="18"/>
                <w:szCs w:val="18"/>
              </w:rPr>
            </w:pPr>
            <w:r>
              <w:rPr>
                <w:rFonts w:eastAsia="Calibri"/>
                <w:sz w:val="18"/>
                <w:szCs w:val="18"/>
              </w:rPr>
              <w:t xml:space="preserve"> (5) verschiedene Gesprächsformen (zum Beispiel Diskussion, Streitgespräch, Debatte) praktizieren</w:t>
            </w:r>
          </w:p>
          <w:p w:rsidR="0024328F" w:rsidRDefault="0024328F" w:rsidP="000F50E3">
            <w:pPr>
              <w:rPr>
                <w:rFonts w:eastAsia="Calibri"/>
                <w:sz w:val="18"/>
                <w:szCs w:val="18"/>
              </w:rPr>
            </w:pPr>
            <w:r>
              <w:rPr>
                <w:rFonts w:eastAsia="Calibri"/>
                <w:sz w:val="18"/>
                <w:szCs w:val="18"/>
              </w:rPr>
              <w:t>(6) Gespräche beobachten, moderieren, reflektieren, dabei Merkmale unangemessener Kommunikation</w:t>
            </w:r>
          </w:p>
          <w:p w:rsidR="0024328F" w:rsidRDefault="0024328F" w:rsidP="000F50E3">
            <w:pPr>
              <w:rPr>
                <w:rFonts w:eastAsia="Calibri"/>
                <w:sz w:val="18"/>
                <w:szCs w:val="18"/>
              </w:rPr>
            </w:pPr>
            <w:r>
              <w:rPr>
                <w:rFonts w:eastAsia="Calibri"/>
                <w:sz w:val="18"/>
                <w:szCs w:val="18"/>
              </w:rPr>
              <w:t>erkennen und darauf hinweisen</w:t>
            </w:r>
          </w:p>
          <w:p w:rsidR="0024328F" w:rsidRDefault="0024328F" w:rsidP="000F50E3">
            <w:pPr>
              <w:rPr>
                <w:rFonts w:eastAsia="Calibri"/>
                <w:sz w:val="18"/>
                <w:szCs w:val="18"/>
              </w:rPr>
            </w:pPr>
            <w:r>
              <w:rPr>
                <w:rFonts w:eastAsia="Calibri"/>
                <w:sz w:val="18"/>
                <w:szCs w:val="18"/>
              </w:rPr>
              <w:t>(7) durch gezieltes Fragen Informationen beschaffen</w:t>
            </w:r>
          </w:p>
          <w:p w:rsidR="0024328F" w:rsidRDefault="0024328F" w:rsidP="000F50E3">
            <w:pPr>
              <w:rPr>
                <w:rFonts w:eastAsia="Calibri"/>
                <w:sz w:val="18"/>
                <w:szCs w:val="18"/>
              </w:rPr>
            </w:pPr>
            <w:r>
              <w:rPr>
                <w:rFonts w:eastAsia="Calibri"/>
                <w:sz w:val="18"/>
                <w:szCs w:val="18"/>
              </w:rPr>
              <w:t>(8) in verschiedenen Kommunikations- und Gesprächssituationen sicher und konstruktiv</w:t>
            </w:r>
          </w:p>
          <w:p w:rsidR="0024328F" w:rsidRDefault="0024328F" w:rsidP="000F50E3">
            <w:pPr>
              <w:rPr>
                <w:rFonts w:eastAsia="Calibri"/>
                <w:sz w:val="18"/>
                <w:szCs w:val="18"/>
              </w:rPr>
            </w:pPr>
            <w:r>
              <w:rPr>
                <w:rFonts w:eastAsia="Calibri"/>
                <w:sz w:val="18"/>
                <w:szCs w:val="18"/>
              </w:rPr>
              <w:t>agieren, eigene Positionen vertreten, auf Gegenpositionen sachlich und argumentierend</w:t>
            </w:r>
          </w:p>
          <w:p w:rsidR="0024328F" w:rsidRDefault="0024328F" w:rsidP="000F50E3">
            <w:pPr>
              <w:rPr>
                <w:rFonts w:eastAsia="Calibri"/>
                <w:sz w:val="18"/>
                <w:szCs w:val="18"/>
              </w:rPr>
            </w:pPr>
            <w:r>
              <w:rPr>
                <w:rFonts w:eastAsia="Calibri"/>
                <w:sz w:val="18"/>
                <w:szCs w:val="18"/>
              </w:rPr>
              <w:t>eingehen sowie situationsangemessen auf (non)verbale Äußerungen ihres Gegenübers</w:t>
            </w:r>
          </w:p>
          <w:p w:rsidR="0024328F" w:rsidRDefault="0024328F" w:rsidP="000F50E3">
            <w:pPr>
              <w:rPr>
                <w:rFonts w:eastAsia="Calibri"/>
                <w:sz w:val="18"/>
                <w:szCs w:val="18"/>
              </w:rPr>
            </w:pPr>
            <w:r>
              <w:rPr>
                <w:rFonts w:eastAsia="Calibri"/>
                <w:sz w:val="18"/>
                <w:szCs w:val="18"/>
              </w:rPr>
              <w:t>reagieren</w:t>
            </w:r>
          </w:p>
          <w:p w:rsidR="0024328F" w:rsidRPr="00564E36" w:rsidRDefault="0024328F" w:rsidP="000F50E3">
            <w:pPr>
              <w:rPr>
                <w:rFonts w:eastAsia="Calibri"/>
                <w:sz w:val="18"/>
                <w:szCs w:val="18"/>
              </w:rPr>
            </w:pPr>
            <w:r>
              <w:rPr>
                <w:rFonts w:eastAsia="Calibri"/>
                <w:sz w:val="18"/>
                <w:szCs w:val="18"/>
              </w:rPr>
              <w:t>(9) auch im interkulturellen Dialog eigene und fremde Wahrnehmungen unterscheiden und</w:t>
            </w:r>
          </w:p>
          <w:p w:rsidR="0024328F" w:rsidRPr="00942894" w:rsidRDefault="0024328F" w:rsidP="000F50E3">
            <w:pPr>
              <w:rPr>
                <w:rFonts w:eastAsia="Calibri"/>
                <w:sz w:val="18"/>
                <w:szCs w:val="18"/>
              </w:rPr>
            </w:pPr>
            <w:r w:rsidRPr="00942894">
              <w:rPr>
                <w:rFonts w:eastAsia="Calibri"/>
                <w:sz w:val="18"/>
                <w:szCs w:val="18"/>
              </w:rPr>
              <w:t>kulturelle Unterschiede wahrnehmen</w:t>
            </w:r>
          </w:p>
          <w:p w:rsidR="0024328F" w:rsidRDefault="0024328F" w:rsidP="000F50E3">
            <w:pPr>
              <w:rPr>
                <w:rFonts w:eastAsia="Calibri"/>
                <w:sz w:val="18"/>
                <w:szCs w:val="18"/>
              </w:rPr>
            </w:pPr>
            <w:r>
              <w:rPr>
                <w:rFonts w:eastAsia="Calibri"/>
                <w:sz w:val="18"/>
                <w:szCs w:val="18"/>
              </w:rPr>
              <w:t>15. unterschiedliche Sprechsituationen gestalten</w:t>
            </w:r>
          </w:p>
          <w:p w:rsidR="0024328F" w:rsidRDefault="0024328F" w:rsidP="000F50E3">
            <w:pPr>
              <w:rPr>
                <w:rFonts w:eastAsia="Calibri"/>
                <w:sz w:val="18"/>
                <w:szCs w:val="18"/>
              </w:rPr>
            </w:pPr>
            <w:r>
              <w:rPr>
                <w:rFonts w:eastAsia="Calibri"/>
                <w:sz w:val="18"/>
                <w:szCs w:val="18"/>
              </w:rPr>
              <w:t>16. Texte, Situationen und eigene Erfahrungen szenisch gestalten</w:t>
            </w:r>
          </w:p>
          <w:p w:rsidR="0024328F" w:rsidRDefault="0024328F" w:rsidP="000F50E3">
            <w:pPr>
              <w:rPr>
                <w:rFonts w:eastAsia="Calibri"/>
                <w:sz w:val="18"/>
                <w:szCs w:val="18"/>
              </w:rPr>
            </w:pPr>
            <w:r>
              <w:rPr>
                <w:rFonts w:eastAsia="Calibri"/>
                <w:sz w:val="18"/>
                <w:szCs w:val="18"/>
              </w:rPr>
              <w:t>17. Gespräche sowie längere gesprochene Texte konzentriert verfolgen und ihr Verständnis</w:t>
            </w:r>
          </w:p>
          <w:p w:rsidR="0024328F" w:rsidRDefault="0024328F" w:rsidP="000F50E3">
            <w:pPr>
              <w:rPr>
                <w:rFonts w:eastAsia="Calibri"/>
                <w:sz w:val="18"/>
                <w:szCs w:val="18"/>
              </w:rPr>
            </w:pPr>
            <w:r>
              <w:rPr>
                <w:rFonts w:eastAsia="Calibri"/>
                <w:sz w:val="18"/>
                <w:szCs w:val="18"/>
              </w:rPr>
              <w:t>sichern, aktiv zuhören</w:t>
            </w:r>
          </w:p>
          <w:p w:rsidR="0024328F" w:rsidRDefault="0024328F" w:rsidP="000F50E3">
            <w:pPr>
              <w:rPr>
                <w:rFonts w:eastAsia="Calibri"/>
                <w:sz w:val="18"/>
                <w:szCs w:val="18"/>
              </w:rPr>
            </w:pPr>
            <w:r>
              <w:rPr>
                <w:rFonts w:eastAsia="Calibri"/>
                <w:sz w:val="18"/>
                <w:szCs w:val="18"/>
              </w:rPr>
              <w:t>18. Kommunikation beurteilen: kriterienorientiert das eigene Gesprächsverhalten und das anderer beobachten, reflektieren und bewerten</w:t>
            </w:r>
          </w:p>
          <w:p w:rsidR="0024328F" w:rsidRDefault="0024328F" w:rsidP="000F50E3">
            <w:pPr>
              <w:rPr>
                <w:rFonts w:eastAsia="Calibri"/>
                <w:sz w:val="18"/>
                <w:szCs w:val="18"/>
                <w:u w:val="single"/>
              </w:rPr>
            </w:pPr>
            <w:r w:rsidRPr="008D5F0B">
              <w:rPr>
                <w:rFonts w:eastAsia="Calibri"/>
                <w:sz w:val="18"/>
                <w:szCs w:val="18"/>
                <w:u w:val="single"/>
              </w:rPr>
              <w:t>2.3. Lesen</w:t>
            </w:r>
          </w:p>
          <w:p w:rsidR="0024328F" w:rsidRDefault="0024328F" w:rsidP="000F50E3">
            <w:pPr>
              <w:rPr>
                <w:rFonts w:eastAsia="Calibri"/>
                <w:sz w:val="18"/>
                <w:szCs w:val="18"/>
                <w:highlight w:val="green"/>
              </w:rPr>
            </w:pPr>
            <w:r w:rsidRPr="00AF41D5">
              <w:rPr>
                <w:rFonts w:eastAsia="Calibri"/>
                <w:sz w:val="18"/>
                <w:szCs w:val="18"/>
              </w:rPr>
              <w:t>3. inhaltlich präzise, sprachlich prägnant und klar strukturiert formulieren</w:t>
            </w:r>
          </w:p>
          <w:p w:rsidR="0024328F" w:rsidRDefault="0024328F" w:rsidP="00AF41D5">
            <w:pPr>
              <w:rPr>
                <w:rFonts w:eastAsia="Calibri"/>
                <w:sz w:val="18"/>
                <w:szCs w:val="18"/>
              </w:rPr>
            </w:pPr>
            <w:r w:rsidRPr="00AF41D5">
              <w:rPr>
                <w:rFonts w:eastAsia="Calibri"/>
                <w:sz w:val="18"/>
                <w:szCs w:val="18"/>
              </w:rPr>
              <w:t>8. in verschiedenen Kommunikations- und Gesprächssituationen sicher und konstruktiv</w:t>
            </w:r>
            <w:r>
              <w:rPr>
                <w:rFonts w:eastAsia="Calibri"/>
                <w:sz w:val="18"/>
                <w:szCs w:val="18"/>
              </w:rPr>
              <w:t xml:space="preserve"> </w:t>
            </w:r>
            <w:r w:rsidRPr="00AF41D5">
              <w:rPr>
                <w:rFonts w:eastAsia="Calibri"/>
                <w:sz w:val="18"/>
                <w:szCs w:val="18"/>
              </w:rPr>
              <w:t>agieren, eigene Positionen vertreten, auf Gegenpositionen sachlich und argumentierend</w:t>
            </w:r>
            <w:r>
              <w:rPr>
                <w:rFonts w:eastAsia="Calibri"/>
                <w:sz w:val="18"/>
                <w:szCs w:val="18"/>
              </w:rPr>
              <w:t xml:space="preserve"> </w:t>
            </w:r>
            <w:r w:rsidRPr="00AF41D5">
              <w:rPr>
                <w:rFonts w:eastAsia="Calibri"/>
                <w:sz w:val="18"/>
                <w:szCs w:val="18"/>
              </w:rPr>
              <w:t>eingehen sowie situationsangemessen auf (non)verbale Äußerungen ihres Gegenübers</w:t>
            </w:r>
            <w:r>
              <w:rPr>
                <w:rFonts w:eastAsia="Calibri"/>
                <w:sz w:val="18"/>
                <w:szCs w:val="18"/>
              </w:rPr>
              <w:t xml:space="preserve"> </w:t>
            </w:r>
            <w:r w:rsidRPr="00AF41D5">
              <w:rPr>
                <w:rFonts w:eastAsia="Calibri"/>
                <w:sz w:val="18"/>
                <w:szCs w:val="18"/>
              </w:rPr>
              <w:t>reagieren</w:t>
            </w:r>
          </w:p>
          <w:p w:rsidR="0024328F" w:rsidRPr="008D5F0B" w:rsidRDefault="0024328F" w:rsidP="00AF41D5">
            <w:pPr>
              <w:rPr>
                <w:rFonts w:eastAsia="Calibri"/>
                <w:sz w:val="18"/>
                <w:szCs w:val="18"/>
              </w:rPr>
            </w:pPr>
            <w:r w:rsidRPr="00AF41D5">
              <w:rPr>
                <w:rFonts w:eastAsia="Calibri"/>
                <w:sz w:val="18"/>
                <w:szCs w:val="18"/>
              </w:rPr>
              <w:t>11. Redebeiträge transparent strukturieren, dabei Redestrategien einsetzen und die Wirkung</w:t>
            </w:r>
            <w:r>
              <w:rPr>
                <w:rFonts w:eastAsia="Calibri"/>
                <w:sz w:val="18"/>
                <w:szCs w:val="18"/>
              </w:rPr>
              <w:t xml:space="preserve"> </w:t>
            </w:r>
            <w:r w:rsidRPr="00AF41D5">
              <w:rPr>
                <w:rFonts w:eastAsia="Calibri"/>
                <w:sz w:val="18"/>
                <w:szCs w:val="18"/>
              </w:rPr>
              <w:t>eines Redebeitrags reflektieren</w:t>
            </w:r>
          </w:p>
        </w:tc>
        <w:tc>
          <w:tcPr>
            <w:tcW w:w="1227" w:type="pct"/>
            <w:gridSpan w:val="2"/>
            <w:tcBorders>
              <w:left w:val="single" w:sz="4" w:space="0" w:color="000000"/>
              <w:bottom w:val="single" w:sz="4" w:space="0" w:color="000000"/>
            </w:tcBorders>
            <w:shd w:val="clear" w:color="auto" w:fill="auto"/>
          </w:tcPr>
          <w:p w:rsidR="0024328F" w:rsidRDefault="0024328F" w:rsidP="00C266F3">
            <w:pPr>
              <w:rPr>
                <w:sz w:val="18"/>
                <w:szCs w:val="18"/>
                <w:u w:val="single"/>
              </w:rPr>
            </w:pPr>
            <w:r>
              <w:rPr>
                <w:sz w:val="18"/>
                <w:szCs w:val="18"/>
                <w:u w:val="single"/>
              </w:rPr>
              <w:t>3.2.1.2 Sach- und Gebrauchstexte</w:t>
            </w:r>
          </w:p>
          <w:p w:rsidR="0024328F" w:rsidRPr="00E95B6E" w:rsidRDefault="0024328F" w:rsidP="00C266F3">
            <w:pPr>
              <w:rPr>
                <w:rFonts w:eastAsia="Calibri" w:cs="Arial"/>
                <w:sz w:val="18"/>
                <w:szCs w:val="18"/>
              </w:rPr>
            </w:pPr>
            <w:r w:rsidRPr="00E95B6E">
              <w:rPr>
                <w:rFonts w:eastAsia="Calibri" w:cs="Arial"/>
                <w:sz w:val="18"/>
                <w:szCs w:val="18"/>
              </w:rPr>
              <w:t>(8</w:t>
            </w:r>
            <w:r>
              <w:rPr>
                <w:rFonts w:eastAsia="Calibri" w:cs="Arial"/>
                <w:sz w:val="18"/>
                <w:szCs w:val="18"/>
              </w:rPr>
              <w:t>M</w:t>
            </w:r>
            <w:r w:rsidRPr="00E95B6E">
              <w:rPr>
                <w:rFonts w:eastAsia="Calibri" w:cs="Arial"/>
                <w:sz w:val="18"/>
                <w:szCs w:val="18"/>
              </w:rPr>
              <w:t>) das Thema eines Textes benennen</w:t>
            </w:r>
          </w:p>
          <w:p w:rsidR="0024328F" w:rsidRDefault="0024328F" w:rsidP="00C266F3">
            <w:pPr>
              <w:rPr>
                <w:rFonts w:eastAsia="Calibri" w:cs="Arial"/>
                <w:sz w:val="18"/>
                <w:szCs w:val="18"/>
              </w:rPr>
            </w:pPr>
            <w:r w:rsidRPr="00E95B6E">
              <w:rPr>
                <w:rFonts w:eastAsia="Calibri" w:cs="Arial"/>
                <w:sz w:val="18"/>
                <w:szCs w:val="18"/>
              </w:rPr>
              <w:t>(8</w:t>
            </w:r>
            <w:r>
              <w:rPr>
                <w:rFonts w:eastAsia="Calibri" w:cs="Arial"/>
                <w:sz w:val="18"/>
                <w:szCs w:val="18"/>
              </w:rPr>
              <w:t>E</w:t>
            </w:r>
            <w:r w:rsidRPr="00E95B6E">
              <w:rPr>
                <w:rFonts w:eastAsia="Calibri" w:cs="Arial"/>
                <w:sz w:val="18"/>
                <w:szCs w:val="18"/>
              </w:rPr>
              <w:t>) das Thema und zentrale Aussagen eines Textes bestimmen und benennen</w:t>
            </w:r>
          </w:p>
          <w:p w:rsidR="0024328F" w:rsidRDefault="0024328F" w:rsidP="00C266F3">
            <w:pPr>
              <w:rPr>
                <w:rFonts w:eastAsia="Calibri" w:cs="Arial"/>
                <w:sz w:val="18"/>
                <w:szCs w:val="18"/>
              </w:rPr>
            </w:pPr>
            <w:r w:rsidRPr="00EB63C8">
              <w:rPr>
                <w:rFonts w:eastAsia="Calibri" w:cs="Arial"/>
                <w:sz w:val="18"/>
                <w:szCs w:val="18"/>
              </w:rPr>
              <w:t>(10</w:t>
            </w:r>
            <w:r>
              <w:rPr>
                <w:rFonts w:eastAsia="Calibri" w:cs="Arial"/>
                <w:sz w:val="18"/>
                <w:szCs w:val="18"/>
              </w:rPr>
              <w:t>GM</w:t>
            </w:r>
            <w:r w:rsidRPr="00EB63C8">
              <w:rPr>
                <w:rFonts w:eastAsia="Calibri" w:cs="Arial"/>
                <w:sz w:val="18"/>
                <w:szCs w:val="18"/>
              </w:rPr>
              <w:t>) Gestaltungsmittel eines Textes erkennen</w:t>
            </w:r>
            <w:r>
              <w:rPr>
                <w:rFonts w:eastAsia="Calibri" w:cs="Arial"/>
                <w:sz w:val="18"/>
                <w:szCs w:val="18"/>
              </w:rPr>
              <w:t xml:space="preserve"> M: und</w:t>
            </w:r>
            <w:r w:rsidRPr="00FB2F18">
              <w:rPr>
                <w:rFonts w:eastAsia="Calibri" w:cs="Arial"/>
                <w:sz w:val="18"/>
                <w:szCs w:val="18"/>
              </w:rPr>
              <w:t xml:space="preserve"> beschreiben</w:t>
            </w:r>
          </w:p>
          <w:p w:rsidR="0024328F" w:rsidRDefault="0024328F" w:rsidP="00C266F3">
            <w:pPr>
              <w:rPr>
                <w:rFonts w:eastAsia="Calibri" w:cs="Arial"/>
                <w:sz w:val="18"/>
                <w:szCs w:val="18"/>
              </w:rPr>
            </w:pPr>
            <w:r w:rsidRPr="00FB2F18">
              <w:rPr>
                <w:rFonts w:eastAsia="Calibri" w:cs="Arial"/>
                <w:sz w:val="18"/>
                <w:szCs w:val="18"/>
              </w:rPr>
              <w:t>(10</w:t>
            </w:r>
            <w:r>
              <w:rPr>
                <w:rFonts w:eastAsia="Calibri" w:cs="Arial"/>
                <w:sz w:val="18"/>
                <w:szCs w:val="18"/>
              </w:rPr>
              <w:t>E</w:t>
            </w:r>
            <w:r w:rsidRPr="00FB2F18">
              <w:rPr>
                <w:rFonts w:eastAsia="Calibri" w:cs="Arial"/>
                <w:sz w:val="18"/>
                <w:szCs w:val="18"/>
              </w:rPr>
              <w:t>) Sach- und Gebrauch</w:t>
            </w:r>
            <w:r>
              <w:rPr>
                <w:rFonts w:eastAsia="Calibri" w:cs="Arial"/>
                <w:sz w:val="18"/>
                <w:szCs w:val="18"/>
              </w:rPr>
              <w:t>stexte hinsichtlich der Aspekte</w:t>
            </w:r>
          </w:p>
          <w:p w:rsidR="0024328F" w:rsidRDefault="0024328F" w:rsidP="00C266F3">
            <w:pPr>
              <w:rPr>
                <w:rFonts w:eastAsia="Calibri" w:cs="Arial"/>
                <w:sz w:val="18"/>
                <w:szCs w:val="18"/>
              </w:rPr>
            </w:pPr>
            <w:r>
              <w:rPr>
                <w:rFonts w:eastAsia="Calibri" w:cs="Arial"/>
                <w:sz w:val="18"/>
                <w:szCs w:val="18"/>
              </w:rPr>
              <w:t>– Thema, Informationsgehalt,</w:t>
            </w:r>
          </w:p>
          <w:p w:rsidR="0024328F" w:rsidRDefault="0024328F" w:rsidP="00C266F3">
            <w:pPr>
              <w:rPr>
                <w:rFonts w:eastAsia="Calibri" w:cs="Arial"/>
                <w:sz w:val="18"/>
                <w:szCs w:val="18"/>
              </w:rPr>
            </w:pPr>
            <w:r>
              <w:rPr>
                <w:rFonts w:eastAsia="Calibri" w:cs="Arial"/>
                <w:sz w:val="18"/>
                <w:szCs w:val="18"/>
              </w:rPr>
              <w:t>– Aufbau,</w:t>
            </w:r>
          </w:p>
          <w:p w:rsidR="0024328F" w:rsidRDefault="0024328F" w:rsidP="00C266F3">
            <w:pPr>
              <w:rPr>
                <w:rFonts w:eastAsia="Calibri" w:cs="Arial"/>
                <w:sz w:val="18"/>
                <w:szCs w:val="18"/>
              </w:rPr>
            </w:pPr>
            <w:r>
              <w:rPr>
                <w:rFonts w:eastAsia="Calibri" w:cs="Arial"/>
                <w:sz w:val="18"/>
                <w:szCs w:val="18"/>
              </w:rPr>
              <w:t>– Sprache,</w:t>
            </w:r>
          </w:p>
          <w:p w:rsidR="0024328F" w:rsidRDefault="0024328F" w:rsidP="00C266F3">
            <w:pPr>
              <w:rPr>
                <w:rFonts w:eastAsia="Calibri" w:cs="Arial"/>
                <w:sz w:val="18"/>
                <w:szCs w:val="18"/>
              </w:rPr>
            </w:pPr>
            <w:r w:rsidRPr="00FB2F18">
              <w:rPr>
                <w:rFonts w:eastAsia="Calibri" w:cs="Arial"/>
                <w:sz w:val="18"/>
                <w:szCs w:val="18"/>
              </w:rPr>
              <w:t>– Adressaten, Intention analysieren</w:t>
            </w:r>
          </w:p>
          <w:p w:rsidR="0024328F" w:rsidRPr="00C23C8D" w:rsidRDefault="0024328F" w:rsidP="00C266F3">
            <w:pPr>
              <w:rPr>
                <w:sz w:val="18"/>
                <w:szCs w:val="18"/>
              </w:rPr>
            </w:pPr>
            <w:r w:rsidRPr="00C23C8D">
              <w:rPr>
                <w:sz w:val="18"/>
                <w:szCs w:val="18"/>
              </w:rPr>
              <w:t>(16</w:t>
            </w:r>
            <w:r>
              <w:rPr>
                <w:sz w:val="18"/>
                <w:szCs w:val="18"/>
              </w:rPr>
              <w:t>G</w:t>
            </w:r>
            <w:r w:rsidRPr="00C23C8D">
              <w:rPr>
                <w:sz w:val="18"/>
                <w:szCs w:val="18"/>
              </w:rPr>
              <w:t>) die Wirkung von Gestaltungsmitteln beschreiben (auch Layout: Überschriften, Bildunterschriften, Abbildungen)</w:t>
            </w:r>
          </w:p>
          <w:p w:rsidR="0024328F" w:rsidRPr="00C23C8D" w:rsidRDefault="0024328F" w:rsidP="00C266F3">
            <w:pPr>
              <w:rPr>
                <w:sz w:val="18"/>
                <w:szCs w:val="18"/>
              </w:rPr>
            </w:pPr>
            <w:r w:rsidRPr="00C23C8D">
              <w:rPr>
                <w:sz w:val="18"/>
                <w:szCs w:val="18"/>
              </w:rPr>
              <w:t>(16</w:t>
            </w:r>
            <w:r>
              <w:rPr>
                <w:sz w:val="18"/>
                <w:szCs w:val="18"/>
              </w:rPr>
              <w:t>M</w:t>
            </w:r>
            <w:r w:rsidRPr="00C23C8D">
              <w:rPr>
                <w:sz w:val="18"/>
                <w:szCs w:val="18"/>
              </w:rPr>
              <w:t>) die Wirkung von Gestaltungsmitteln erkennen und beschreiben (auch Layout: Überschriften, Bildunterschriften, Abbildungen)</w:t>
            </w:r>
          </w:p>
          <w:p w:rsidR="0024328F" w:rsidRDefault="0024328F" w:rsidP="00C266F3">
            <w:pPr>
              <w:rPr>
                <w:sz w:val="18"/>
                <w:szCs w:val="18"/>
              </w:rPr>
            </w:pPr>
            <w:r w:rsidRPr="00C23C8D">
              <w:rPr>
                <w:sz w:val="18"/>
                <w:szCs w:val="18"/>
              </w:rPr>
              <w:t>(16</w:t>
            </w:r>
            <w:r>
              <w:rPr>
                <w:sz w:val="18"/>
                <w:szCs w:val="18"/>
              </w:rPr>
              <w:t>E</w:t>
            </w:r>
            <w:r w:rsidRPr="00C23C8D">
              <w:rPr>
                <w:sz w:val="18"/>
                <w:szCs w:val="18"/>
              </w:rPr>
              <w:t>) die Wirkung eines Textes beschreiben und begründen (Textteile und Textganzes)</w:t>
            </w:r>
          </w:p>
          <w:p w:rsidR="0024328F" w:rsidRDefault="0024328F" w:rsidP="00C266F3">
            <w:pPr>
              <w:pStyle w:val="BPStandard"/>
              <w:rPr>
                <w:rFonts w:ascii="Arial" w:hAnsi="Arial"/>
                <w:sz w:val="18"/>
                <w:szCs w:val="18"/>
              </w:rPr>
            </w:pPr>
            <w:r w:rsidRPr="009F7A63">
              <w:rPr>
                <w:rFonts w:ascii="Arial" w:hAnsi="Arial"/>
                <w:sz w:val="18"/>
                <w:szCs w:val="18"/>
              </w:rPr>
              <w:t>(18</w:t>
            </w:r>
            <w:r>
              <w:rPr>
                <w:rFonts w:ascii="Arial" w:hAnsi="Arial"/>
                <w:sz w:val="18"/>
                <w:szCs w:val="18"/>
              </w:rPr>
              <w:t>E</w:t>
            </w:r>
            <w:r w:rsidRPr="009F7A63">
              <w:rPr>
                <w:rFonts w:ascii="Arial" w:hAnsi="Arial"/>
                <w:sz w:val="18"/>
                <w:szCs w:val="18"/>
              </w:rPr>
              <w:t xml:space="preserve">) Texte inhaltlich und formal </w:t>
            </w:r>
            <w:r>
              <w:rPr>
                <w:rFonts w:ascii="Arial" w:hAnsi="Arial"/>
                <w:sz w:val="18"/>
                <w:szCs w:val="18"/>
              </w:rPr>
              <w:t>vergleichen, auch solche unter</w:t>
            </w:r>
            <w:r w:rsidRPr="009F7A63">
              <w:rPr>
                <w:rFonts w:ascii="Arial" w:hAnsi="Arial"/>
                <w:sz w:val="18"/>
                <w:szCs w:val="18"/>
              </w:rPr>
              <w:t>schiedlicher Textsorten bzw. medialer Formen</w:t>
            </w:r>
          </w:p>
          <w:p w:rsidR="0024328F" w:rsidRDefault="0024328F" w:rsidP="00C266F3">
            <w:pPr>
              <w:rPr>
                <w:sz w:val="18"/>
                <w:szCs w:val="18"/>
                <w:u w:val="single"/>
              </w:rPr>
            </w:pPr>
            <w:r w:rsidRPr="008D5F0B">
              <w:rPr>
                <w:sz w:val="18"/>
                <w:szCs w:val="18"/>
                <w:u w:val="single"/>
              </w:rPr>
              <w:t>3.2.1.3 Medien</w:t>
            </w:r>
          </w:p>
          <w:p w:rsidR="0024328F" w:rsidRDefault="0024328F" w:rsidP="00C266F3">
            <w:pPr>
              <w:rPr>
                <w:sz w:val="18"/>
                <w:szCs w:val="18"/>
              </w:rPr>
            </w:pPr>
            <w:r>
              <w:rPr>
                <w:sz w:val="18"/>
                <w:szCs w:val="18"/>
              </w:rPr>
              <w:t>(1) Medien hinsichtlich ihrer Darbietungsform und Kommunikationsfunktion beschreiben (Printmedien, Hörmedien, visuelle, audiovisuelle Medien; Suchmaschinen, Informations-, Kommunikations- und Unterhaltungsplattformen, soziale Netzwerke)</w:t>
            </w:r>
          </w:p>
          <w:p w:rsidR="0024328F" w:rsidRDefault="0024328F" w:rsidP="00C266F3">
            <w:pPr>
              <w:rPr>
                <w:sz w:val="18"/>
                <w:szCs w:val="18"/>
              </w:rPr>
            </w:pPr>
            <w:r>
              <w:rPr>
                <w:sz w:val="18"/>
                <w:szCs w:val="18"/>
              </w:rPr>
              <w:t>(2) Funktionen von Medien unterscheiden (Information, Unterhaltung, Kommunikation, auch Werbung)</w:t>
            </w:r>
          </w:p>
          <w:p w:rsidR="0024328F" w:rsidRDefault="0024328F" w:rsidP="00C266F3">
            <w:pPr>
              <w:rPr>
                <w:sz w:val="18"/>
                <w:szCs w:val="18"/>
              </w:rPr>
            </w:pPr>
            <w:r w:rsidRPr="00C266F3">
              <w:rPr>
                <w:sz w:val="18"/>
                <w:szCs w:val="18"/>
              </w:rPr>
              <w:t>(5</w:t>
            </w:r>
            <w:r>
              <w:rPr>
                <w:sz w:val="18"/>
                <w:szCs w:val="18"/>
              </w:rPr>
              <w:t>G</w:t>
            </w:r>
            <w:r w:rsidRPr="00C266F3">
              <w:rPr>
                <w:sz w:val="18"/>
                <w:szCs w:val="18"/>
              </w:rPr>
              <w:t>) Informationen aus Printmedien</w:t>
            </w:r>
            <w:r>
              <w:rPr>
                <w:sz w:val="18"/>
                <w:szCs w:val="18"/>
              </w:rPr>
              <w:t xml:space="preserve"> </w:t>
            </w:r>
            <w:r w:rsidRPr="00C266F3">
              <w:rPr>
                <w:sz w:val="18"/>
                <w:szCs w:val="18"/>
              </w:rPr>
              <w:t>und digitalen Medien</w:t>
            </w:r>
            <w:r>
              <w:rPr>
                <w:sz w:val="18"/>
                <w:szCs w:val="18"/>
              </w:rPr>
              <w:t xml:space="preserve"> </w:t>
            </w:r>
            <w:r w:rsidRPr="00C266F3">
              <w:rPr>
                <w:sz w:val="18"/>
                <w:szCs w:val="18"/>
              </w:rPr>
              <w:t>unter Verwendung von</w:t>
            </w:r>
            <w:r>
              <w:rPr>
                <w:sz w:val="18"/>
                <w:szCs w:val="18"/>
              </w:rPr>
              <w:t xml:space="preserve"> </w:t>
            </w:r>
            <w:r w:rsidRPr="00C266F3">
              <w:rPr>
                <w:sz w:val="18"/>
                <w:szCs w:val="18"/>
              </w:rPr>
              <w:t>Suchstrategien gewinnen</w:t>
            </w:r>
          </w:p>
          <w:p w:rsidR="0024328F" w:rsidRPr="00C266F3" w:rsidRDefault="0024328F" w:rsidP="00C266F3">
            <w:pPr>
              <w:rPr>
                <w:sz w:val="18"/>
                <w:szCs w:val="18"/>
              </w:rPr>
            </w:pPr>
            <w:r w:rsidRPr="00C266F3">
              <w:rPr>
                <w:sz w:val="18"/>
                <w:szCs w:val="18"/>
              </w:rPr>
              <w:t>(5</w:t>
            </w:r>
            <w:r>
              <w:rPr>
                <w:sz w:val="18"/>
                <w:szCs w:val="18"/>
              </w:rPr>
              <w:t>M</w:t>
            </w:r>
            <w:r w:rsidRPr="00C266F3">
              <w:rPr>
                <w:sz w:val="18"/>
                <w:szCs w:val="18"/>
              </w:rPr>
              <w:t>) Informationen aus Printmedien</w:t>
            </w:r>
            <w:r>
              <w:rPr>
                <w:sz w:val="18"/>
                <w:szCs w:val="18"/>
              </w:rPr>
              <w:t xml:space="preserve"> </w:t>
            </w:r>
            <w:r w:rsidRPr="00C266F3">
              <w:rPr>
                <w:sz w:val="18"/>
                <w:szCs w:val="18"/>
              </w:rPr>
              <w:t>und digitalen Medien</w:t>
            </w:r>
            <w:r>
              <w:rPr>
                <w:sz w:val="18"/>
                <w:szCs w:val="18"/>
              </w:rPr>
              <w:t xml:space="preserve"> </w:t>
            </w:r>
            <w:r w:rsidRPr="00C266F3">
              <w:rPr>
                <w:sz w:val="18"/>
                <w:szCs w:val="18"/>
              </w:rPr>
              <w:t>unter Verwendung auch</w:t>
            </w:r>
            <w:r>
              <w:rPr>
                <w:sz w:val="18"/>
                <w:szCs w:val="18"/>
              </w:rPr>
              <w:t xml:space="preserve"> </w:t>
            </w:r>
            <w:r w:rsidRPr="00C266F3">
              <w:rPr>
                <w:sz w:val="18"/>
                <w:szCs w:val="18"/>
              </w:rPr>
              <w:t>komplexerer Suchstrategien</w:t>
            </w:r>
            <w:r>
              <w:rPr>
                <w:sz w:val="18"/>
                <w:szCs w:val="18"/>
              </w:rPr>
              <w:t xml:space="preserve"> </w:t>
            </w:r>
            <w:r w:rsidRPr="00C266F3">
              <w:rPr>
                <w:sz w:val="18"/>
                <w:szCs w:val="18"/>
              </w:rPr>
              <w:t>gewinnen</w:t>
            </w:r>
          </w:p>
          <w:p w:rsidR="0024328F" w:rsidRDefault="0024328F" w:rsidP="00C266F3">
            <w:pPr>
              <w:rPr>
                <w:sz w:val="18"/>
                <w:szCs w:val="18"/>
              </w:rPr>
            </w:pPr>
            <w:r w:rsidRPr="00C266F3">
              <w:rPr>
                <w:sz w:val="18"/>
                <w:szCs w:val="18"/>
              </w:rPr>
              <w:t>(5</w:t>
            </w:r>
            <w:r>
              <w:rPr>
                <w:sz w:val="18"/>
                <w:szCs w:val="18"/>
              </w:rPr>
              <w:t>E</w:t>
            </w:r>
            <w:r w:rsidRPr="00C266F3">
              <w:rPr>
                <w:sz w:val="18"/>
                <w:szCs w:val="18"/>
              </w:rPr>
              <w:t>) Informationen aus Printmedien</w:t>
            </w:r>
            <w:r>
              <w:rPr>
                <w:sz w:val="18"/>
                <w:szCs w:val="18"/>
              </w:rPr>
              <w:t xml:space="preserve"> </w:t>
            </w:r>
            <w:r w:rsidRPr="00C266F3">
              <w:rPr>
                <w:sz w:val="18"/>
                <w:szCs w:val="18"/>
              </w:rPr>
              <w:t>und digitalen Medien</w:t>
            </w:r>
            <w:r>
              <w:rPr>
                <w:sz w:val="18"/>
                <w:szCs w:val="18"/>
              </w:rPr>
              <w:t xml:space="preserve"> </w:t>
            </w:r>
            <w:r w:rsidRPr="00C266F3">
              <w:rPr>
                <w:sz w:val="18"/>
                <w:szCs w:val="18"/>
              </w:rPr>
              <w:t>gewinnen und kriterienorientiert</w:t>
            </w:r>
            <w:r>
              <w:rPr>
                <w:sz w:val="18"/>
                <w:szCs w:val="18"/>
              </w:rPr>
              <w:t xml:space="preserve"> </w:t>
            </w:r>
            <w:r w:rsidRPr="00C266F3">
              <w:rPr>
                <w:sz w:val="18"/>
                <w:szCs w:val="18"/>
              </w:rPr>
              <w:t>bewerten; dabei auch</w:t>
            </w:r>
            <w:r>
              <w:rPr>
                <w:sz w:val="18"/>
                <w:szCs w:val="18"/>
              </w:rPr>
              <w:t xml:space="preserve"> </w:t>
            </w:r>
            <w:r w:rsidRPr="00C266F3">
              <w:rPr>
                <w:sz w:val="18"/>
                <w:szCs w:val="18"/>
              </w:rPr>
              <w:t>komplexere Suchstrategien</w:t>
            </w:r>
            <w:r>
              <w:rPr>
                <w:sz w:val="18"/>
                <w:szCs w:val="18"/>
              </w:rPr>
              <w:t xml:space="preserve"> </w:t>
            </w:r>
            <w:r w:rsidRPr="00C266F3">
              <w:rPr>
                <w:sz w:val="18"/>
                <w:szCs w:val="18"/>
              </w:rPr>
              <w:t>anwenden</w:t>
            </w:r>
          </w:p>
          <w:p w:rsidR="0024328F" w:rsidRDefault="0024328F" w:rsidP="00C266F3">
            <w:pPr>
              <w:rPr>
                <w:sz w:val="18"/>
                <w:szCs w:val="18"/>
              </w:rPr>
            </w:pPr>
            <w:r w:rsidRPr="00C266F3">
              <w:rPr>
                <w:sz w:val="18"/>
                <w:szCs w:val="18"/>
              </w:rPr>
              <w:t>(8) in medialen Kommunikationssituationen</w:t>
            </w:r>
            <w:r>
              <w:rPr>
                <w:sz w:val="18"/>
                <w:szCs w:val="18"/>
              </w:rPr>
              <w:t xml:space="preserve"> </w:t>
            </w:r>
            <w:r w:rsidRPr="00C266F3">
              <w:rPr>
                <w:sz w:val="18"/>
                <w:szCs w:val="18"/>
              </w:rPr>
              <w:t>(</w:t>
            </w:r>
            <w:r>
              <w:rPr>
                <w:sz w:val="18"/>
                <w:szCs w:val="18"/>
              </w:rPr>
              <w:t>z.B.</w:t>
            </w:r>
            <w:r w:rsidRPr="00C266F3">
              <w:rPr>
                <w:sz w:val="18"/>
                <w:szCs w:val="18"/>
              </w:rPr>
              <w:t xml:space="preserve"> Blog,</w:t>
            </w:r>
            <w:r>
              <w:rPr>
                <w:sz w:val="18"/>
                <w:szCs w:val="18"/>
              </w:rPr>
              <w:t xml:space="preserve"> </w:t>
            </w:r>
            <w:r w:rsidRPr="00C266F3">
              <w:rPr>
                <w:sz w:val="18"/>
                <w:szCs w:val="18"/>
              </w:rPr>
              <w:t>Chat, E-Mail) eigene Beiträge</w:t>
            </w:r>
            <w:r>
              <w:rPr>
                <w:sz w:val="18"/>
                <w:szCs w:val="18"/>
              </w:rPr>
              <w:t xml:space="preserve"> </w:t>
            </w:r>
            <w:r w:rsidRPr="00C266F3">
              <w:rPr>
                <w:sz w:val="18"/>
                <w:szCs w:val="18"/>
              </w:rPr>
              <w:t>adressaten- und situationsbezogen</w:t>
            </w:r>
            <w:r>
              <w:rPr>
                <w:sz w:val="18"/>
                <w:szCs w:val="18"/>
              </w:rPr>
              <w:t xml:space="preserve"> </w:t>
            </w:r>
            <w:r w:rsidRPr="00C266F3">
              <w:rPr>
                <w:sz w:val="18"/>
                <w:szCs w:val="18"/>
              </w:rPr>
              <w:t xml:space="preserve">formulieren </w:t>
            </w:r>
            <w:r>
              <w:rPr>
                <w:sz w:val="18"/>
                <w:szCs w:val="18"/>
              </w:rPr>
              <w:t xml:space="preserve">E: </w:t>
            </w:r>
            <w:r w:rsidRPr="00C266F3">
              <w:rPr>
                <w:sz w:val="18"/>
                <w:szCs w:val="18"/>
              </w:rPr>
              <w:t>und alternative</w:t>
            </w:r>
            <w:r>
              <w:rPr>
                <w:sz w:val="18"/>
                <w:szCs w:val="18"/>
              </w:rPr>
              <w:t xml:space="preserve"> </w:t>
            </w:r>
            <w:r w:rsidRPr="00C266F3">
              <w:rPr>
                <w:sz w:val="18"/>
                <w:szCs w:val="18"/>
              </w:rPr>
              <w:t>Möglichkeiten</w:t>
            </w:r>
            <w:r>
              <w:rPr>
                <w:sz w:val="18"/>
                <w:szCs w:val="18"/>
              </w:rPr>
              <w:t xml:space="preserve"> </w:t>
            </w:r>
            <w:r w:rsidRPr="00C266F3">
              <w:rPr>
                <w:sz w:val="18"/>
                <w:szCs w:val="18"/>
              </w:rPr>
              <w:t>reflektieren</w:t>
            </w:r>
          </w:p>
          <w:p w:rsidR="0024328F" w:rsidRPr="00A840FD" w:rsidRDefault="0024328F" w:rsidP="00C266F3">
            <w:pPr>
              <w:snapToGrid w:val="0"/>
              <w:rPr>
                <w:rFonts w:eastAsia="Calibri" w:cs="Arial"/>
                <w:sz w:val="18"/>
                <w:szCs w:val="18"/>
              </w:rPr>
            </w:pPr>
            <w:r w:rsidRPr="0083083F">
              <w:rPr>
                <w:rFonts w:eastAsia="Calibri" w:cs="Arial"/>
                <w:sz w:val="18"/>
                <w:szCs w:val="18"/>
              </w:rPr>
              <w:t>(21) sich mit Gefahren der Mediennutzung auseinandersetzen und angemessen und präventiv agieren;</w:t>
            </w:r>
            <w:r>
              <w:rPr>
                <w:rFonts w:eastAsia="Calibri" w:cs="Arial"/>
                <w:sz w:val="18"/>
                <w:szCs w:val="18"/>
              </w:rPr>
              <w:t xml:space="preserve"> </w:t>
            </w:r>
            <w:r w:rsidRPr="0083083F">
              <w:rPr>
                <w:rFonts w:eastAsia="Calibri" w:cs="Arial"/>
                <w:sz w:val="18"/>
                <w:szCs w:val="18"/>
              </w:rPr>
              <w:t>Urheberrecht, Datenschutz und Persönlichkeitsrechte beim Umgang mit Medien berücksichtigen</w:t>
            </w:r>
          </w:p>
          <w:p w:rsidR="0024328F" w:rsidRDefault="0024328F" w:rsidP="00C266F3">
            <w:pPr>
              <w:rPr>
                <w:sz w:val="18"/>
                <w:szCs w:val="18"/>
                <w:u w:val="single"/>
              </w:rPr>
            </w:pPr>
            <w:r w:rsidRPr="008D5F0B">
              <w:rPr>
                <w:sz w:val="18"/>
                <w:szCs w:val="18"/>
                <w:u w:val="single"/>
              </w:rPr>
              <w:t>3.2.2.2. Funktion von Äußerungen</w:t>
            </w:r>
          </w:p>
          <w:p w:rsidR="0024328F" w:rsidRPr="008804F8" w:rsidRDefault="0024328F" w:rsidP="00C266F3">
            <w:pPr>
              <w:rPr>
                <w:sz w:val="18"/>
                <w:szCs w:val="18"/>
              </w:rPr>
            </w:pPr>
            <w:r w:rsidRPr="008804F8">
              <w:rPr>
                <w:sz w:val="18"/>
                <w:szCs w:val="18"/>
              </w:rPr>
              <w:t>(2</w:t>
            </w:r>
            <w:r>
              <w:rPr>
                <w:sz w:val="18"/>
                <w:szCs w:val="18"/>
              </w:rPr>
              <w:t>G</w:t>
            </w:r>
            <w:r w:rsidRPr="008804F8">
              <w:rPr>
                <w:sz w:val="18"/>
                <w:szCs w:val="18"/>
              </w:rPr>
              <w:t>) Sprechweisen erkennen</w:t>
            </w:r>
            <w:r>
              <w:rPr>
                <w:sz w:val="18"/>
                <w:szCs w:val="18"/>
              </w:rPr>
              <w:t xml:space="preserve"> </w:t>
            </w:r>
            <w:r w:rsidRPr="008804F8">
              <w:rPr>
                <w:sz w:val="18"/>
                <w:szCs w:val="18"/>
              </w:rPr>
              <w:t>(</w:t>
            </w:r>
            <w:r>
              <w:rPr>
                <w:sz w:val="18"/>
                <w:szCs w:val="18"/>
              </w:rPr>
              <w:t>z.B.</w:t>
            </w:r>
            <w:r w:rsidRPr="008804F8">
              <w:rPr>
                <w:sz w:val="18"/>
                <w:szCs w:val="18"/>
              </w:rPr>
              <w:t xml:space="preserve"> formelle oder pejorative</w:t>
            </w:r>
            <w:r>
              <w:rPr>
                <w:sz w:val="18"/>
                <w:szCs w:val="18"/>
              </w:rPr>
              <w:t xml:space="preserve"> </w:t>
            </w:r>
            <w:r w:rsidRPr="008804F8">
              <w:rPr>
                <w:sz w:val="18"/>
                <w:szCs w:val="18"/>
              </w:rPr>
              <w:t>Sprache)</w:t>
            </w:r>
          </w:p>
          <w:p w:rsidR="0024328F" w:rsidRPr="008804F8" w:rsidRDefault="0024328F" w:rsidP="00C266F3">
            <w:pPr>
              <w:rPr>
                <w:sz w:val="18"/>
                <w:szCs w:val="18"/>
              </w:rPr>
            </w:pPr>
            <w:r w:rsidRPr="008804F8">
              <w:rPr>
                <w:sz w:val="18"/>
                <w:szCs w:val="18"/>
              </w:rPr>
              <w:t>(2</w:t>
            </w:r>
            <w:r>
              <w:rPr>
                <w:sz w:val="18"/>
                <w:szCs w:val="18"/>
              </w:rPr>
              <w:t>M</w:t>
            </w:r>
            <w:r w:rsidRPr="008804F8">
              <w:rPr>
                <w:sz w:val="18"/>
                <w:szCs w:val="18"/>
              </w:rPr>
              <w:t>) Sprechweisen unterscheiden</w:t>
            </w:r>
            <w:r>
              <w:rPr>
                <w:sz w:val="18"/>
                <w:szCs w:val="18"/>
              </w:rPr>
              <w:t xml:space="preserve"> </w:t>
            </w:r>
            <w:r w:rsidRPr="008804F8">
              <w:rPr>
                <w:sz w:val="18"/>
                <w:szCs w:val="18"/>
              </w:rPr>
              <w:t>(</w:t>
            </w:r>
            <w:r>
              <w:rPr>
                <w:sz w:val="18"/>
                <w:szCs w:val="18"/>
              </w:rPr>
              <w:t>z.B.</w:t>
            </w:r>
            <w:r w:rsidRPr="008804F8">
              <w:rPr>
                <w:sz w:val="18"/>
                <w:szCs w:val="18"/>
              </w:rPr>
              <w:t xml:space="preserve"> formelle oder</w:t>
            </w:r>
            <w:r>
              <w:rPr>
                <w:sz w:val="18"/>
                <w:szCs w:val="18"/>
              </w:rPr>
              <w:t xml:space="preserve"> </w:t>
            </w:r>
            <w:r w:rsidRPr="008804F8">
              <w:rPr>
                <w:sz w:val="18"/>
                <w:szCs w:val="18"/>
              </w:rPr>
              <w:t>pejorative Sprache)</w:t>
            </w:r>
          </w:p>
          <w:p w:rsidR="0024328F" w:rsidRDefault="0024328F" w:rsidP="00C266F3">
            <w:pPr>
              <w:rPr>
                <w:sz w:val="18"/>
                <w:szCs w:val="18"/>
              </w:rPr>
            </w:pPr>
            <w:r w:rsidRPr="008804F8">
              <w:rPr>
                <w:sz w:val="18"/>
                <w:szCs w:val="18"/>
              </w:rPr>
              <w:t>(2</w:t>
            </w:r>
            <w:r>
              <w:rPr>
                <w:sz w:val="18"/>
                <w:szCs w:val="18"/>
              </w:rPr>
              <w:t>E</w:t>
            </w:r>
            <w:r w:rsidRPr="008804F8">
              <w:rPr>
                <w:sz w:val="18"/>
                <w:szCs w:val="18"/>
              </w:rPr>
              <w:t>) unterschiedliche Sprechabsichten,</w:t>
            </w:r>
            <w:r>
              <w:rPr>
                <w:sz w:val="18"/>
                <w:szCs w:val="18"/>
              </w:rPr>
              <w:t xml:space="preserve"> </w:t>
            </w:r>
            <w:r w:rsidRPr="008804F8">
              <w:rPr>
                <w:sz w:val="18"/>
                <w:szCs w:val="18"/>
              </w:rPr>
              <w:t>Sprechakte und</w:t>
            </w:r>
            <w:r>
              <w:rPr>
                <w:sz w:val="18"/>
                <w:szCs w:val="18"/>
              </w:rPr>
              <w:t xml:space="preserve"> </w:t>
            </w:r>
            <w:r w:rsidRPr="008804F8">
              <w:rPr>
                <w:sz w:val="18"/>
                <w:szCs w:val="18"/>
              </w:rPr>
              <w:t>Sprechweisen erkennen, erläutern</w:t>
            </w:r>
            <w:r>
              <w:rPr>
                <w:sz w:val="18"/>
                <w:szCs w:val="18"/>
              </w:rPr>
              <w:t xml:space="preserve"> </w:t>
            </w:r>
            <w:r w:rsidRPr="008804F8">
              <w:rPr>
                <w:sz w:val="18"/>
                <w:szCs w:val="18"/>
              </w:rPr>
              <w:t>und deren Wirkungen im</w:t>
            </w:r>
            <w:r>
              <w:rPr>
                <w:sz w:val="18"/>
                <w:szCs w:val="18"/>
              </w:rPr>
              <w:t xml:space="preserve"> </w:t>
            </w:r>
            <w:r w:rsidRPr="008804F8">
              <w:rPr>
                <w:sz w:val="18"/>
                <w:szCs w:val="18"/>
              </w:rPr>
              <w:t>Kontext unterscheiden (</w:t>
            </w:r>
            <w:r>
              <w:rPr>
                <w:sz w:val="18"/>
                <w:szCs w:val="18"/>
              </w:rPr>
              <w:t>z.B.</w:t>
            </w:r>
            <w:r w:rsidRPr="008804F8">
              <w:rPr>
                <w:sz w:val="18"/>
                <w:szCs w:val="18"/>
              </w:rPr>
              <w:t xml:space="preserve"> formelle</w:t>
            </w:r>
            <w:r>
              <w:rPr>
                <w:sz w:val="18"/>
                <w:szCs w:val="18"/>
              </w:rPr>
              <w:t xml:space="preserve"> </w:t>
            </w:r>
            <w:r w:rsidRPr="008804F8">
              <w:rPr>
                <w:sz w:val="18"/>
                <w:szCs w:val="18"/>
              </w:rPr>
              <w:t>oder pejorative Sprache)</w:t>
            </w:r>
          </w:p>
          <w:p w:rsidR="0024328F" w:rsidRDefault="0024328F" w:rsidP="00C266F3">
            <w:pPr>
              <w:snapToGrid w:val="0"/>
              <w:rPr>
                <w:rFonts w:eastAsia="Calibri" w:cs="Arial"/>
                <w:sz w:val="18"/>
                <w:szCs w:val="18"/>
              </w:rPr>
            </w:pPr>
            <w:r>
              <w:rPr>
                <w:rFonts w:eastAsia="Calibri" w:cs="Arial"/>
                <w:sz w:val="18"/>
                <w:szCs w:val="18"/>
              </w:rPr>
              <w:t xml:space="preserve">(3) </w:t>
            </w:r>
            <w:r w:rsidRPr="00F9408E">
              <w:rPr>
                <w:rFonts w:eastAsia="Calibri" w:cs="Arial"/>
                <w:sz w:val="18"/>
                <w:szCs w:val="18"/>
              </w:rPr>
              <w:t>Zusammenhänge zwischen verbalen und nonverbalen Ausdrucksmitteln erkennen und wesentliche Faktoren beschreiben, die die mündliche Kommunikation prägen (</w:t>
            </w:r>
            <w:r>
              <w:rPr>
                <w:rFonts w:eastAsia="Calibri" w:cs="Arial"/>
                <w:sz w:val="18"/>
                <w:szCs w:val="18"/>
              </w:rPr>
              <w:t>z.B.</w:t>
            </w:r>
            <w:r w:rsidRPr="00F9408E">
              <w:rPr>
                <w:rFonts w:eastAsia="Calibri" w:cs="Arial"/>
                <w:sz w:val="18"/>
                <w:szCs w:val="18"/>
              </w:rPr>
              <w:t xml:space="preserve"> Gestik, Mimik, Stimme</w:t>
            </w:r>
            <w:r>
              <w:rPr>
                <w:rFonts w:eastAsia="Calibri" w:cs="Arial"/>
                <w:sz w:val="18"/>
                <w:szCs w:val="18"/>
              </w:rPr>
              <w:t>, E: Modulation</w:t>
            </w:r>
            <w:r w:rsidRPr="00F9408E">
              <w:rPr>
                <w:rFonts w:eastAsia="Calibri" w:cs="Arial"/>
                <w:sz w:val="18"/>
                <w:szCs w:val="18"/>
              </w:rPr>
              <w:t>)</w:t>
            </w:r>
          </w:p>
          <w:p w:rsidR="0024328F" w:rsidRPr="008804F8" w:rsidRDefault="0024328F" w:rsidP="00C266F3">
            <w:pPr>
              <w:snapToGrid w:val="0"/>
              <w:rPr>
                <w:rFonts w:eastAsia="Calibri" w:cs="Arial"/>
                <w:sz w:val="18"/>
                <w:szCs w:val="18"/>
              </w:rPr>
            </w:pPr>
            <w:r w:rsidRPr="008804F8">
              <w:rPr>
                <w:rFonts w:eastAsia="Calibri" w:cs="Arial"/>
                <w:sz w:val="18"/>
                <w:szCs w:val="18"/>
              </w:rPr>
              <w:t>(4</w:t>
            </w:r>
            <w:r>
              <w:rPr>
                <w:rFonts w:eastAsia="Calibri" w:cs="Arial"/>
                <w:sz w:val="18"/>
                <w:szCs w:val="18"/>
              </w:rPr>
              <w:t>G</w:t>
            </w:r>
            <w:r w:rsidRPr="008804F8">
              <w:rPr>
                <w:rFonts w:eastAsia="Calibri" w:cs="Arial"/>
                <w:sz w:val="18"/>
                <w:szCs w:val="18"/>
              </w:rPr>
              <w:t>) Merkmale gesprochener</w:t>
            </w:r>
            <w:r>
              <w:rPr>
                <w:rFonts w:eastAsia="Calibri" w:cs="Arial"/>
                <w:sz w:val="18"/>
                <w:szCs w:val="18"/>
              </w:rPr>
              <w:t xml:space="preserve"> </w:t>
            </w:r>
            <w:r w:rsidRPr="008804F8">
              <w:rPr>
                <w:rFonts w:eastAsia="Calibri" w:cs="Arial"/>
                <w:sz w:val="18"/>
                <w:szCs w:val="18"/>
              </w:rPr>
              <w:t>und geschriebener Sprache</w:t>
            </w:r>
            <w:r>
              <w:rPr>
                <w:rFonts w:eastAsia="Calibri" w:cs="Arial"/>
                <w:sz w:val="18"/>
                <w:szCs w:val="18"/>
              </w:rPr>
              <w:t xml:space="preserve"> </w:t>
            </w:r>
            <w:r w:rsidRPr="008804F8">
              <w:rPr>
                <w:rFonts w:eastAsia="Calibri" w:cs="Arial"/>
                <w:sz w:val="18"/>
                <w:szCs w:val="18"/>
              </w:rPr>
              <w:t>unterscheiden</w:t>
            </w:r>
          </w:p>
          <w:p w:rsidR="0024328F" w:rsidRPr="008804F8" w:rsidRDefault="0024328F" w:rsidP="00C266F3">
            <w:pPr>
              <w:snapToGrid w:val="0"/>
              <w:rPr>
                <w:rFonts w:eastAsia="Calibri" w:cs="Arial"/>
                <w:sz w:val="18"/>
                <w:szCs w:val="18"/>
              </w:rPr>
            </w:pPr>
            <w:r w:rsidRPr="008804F8">
              <w:rPr>
                <w:rFonts w:eastAsia="Calibri" w:cs="Arial"/>
                <w:sz w:val="18"/>
                <w:szCs w:val="18"/>
              </w:rPr>
              <w:t>(4</w:t>
            </w:r>
            <w:r>
              <w:rPr>
                <w:rFonts w:eastAsia="Calibri" w:cs="Arial"/>
                <w:sz w:val="18"/>
                <w:szCs w:val="18"/>
              </w:rPr>
              <w:t>M</w:t>
            </w:r>
            <w:r w:rsidRPr="008804F8">
              <w:rPr>
                <w:rFonts w:eastAsia="Calibri" w:cs="Arial"/>
                <w:sz w:val="18"/>
                <w:szCs w:val="18"/>
              </w:rPr>
              <w:t>) distinktive Merkmale von</w:t>
            </w:r>
            <w:r>
              <w:rPr>
                <w:rFonts w:eastAsia="Calibri" w:cs="Arial"/>
                <w:sz w:val="18"/>
                <w:szCs w:val="18"/>
              </w:rPr>
              <w:t xml:space="preserve"> </w:t>
            </w:r>
            <w:r w:rsidRPr="008804F8">
              <w:rPr>
                <w:rFonts w:eastAsia="Calibri" w:cs="Arial"/>
                <w:sz w:val="18"/>
                <w:szCs w:val="18"/>
              </w:rPr>
              <w:t>gesprochener und geschriebener</w:t>
            </w:r>
            <w:r>
              <w:rPr>
                <w:rFonts w:eastAsia="Calibri" w:cs="Arial"/>
                <w:sz w:val="18"/>
                <w:szCs w:val="18"/>
              </w:rPr>
              <w:t xml:space="preserve"> </w:t>
            </w:r>
            <w:r w:rsidRPr="008804F8">
              <w:rPr>
                <w:rFonts w:eastAsia="Calibri" w:cs="Arial"/>
                <w:sz w:val="18"/>
                <w:szCs w:val="18"/>
              </w:rPr>
              <w:t>Sprache erkennen und</w:t>
            </w:r>
            <w:r>
              <w:rPr>
                <w:rFonts w:eastAsia="Calibri" w:cs="Arial"/>
                <w:sz w:val="18"/>
                <w:szCs w:val="18"/>
              </w:rPr>
              <w:t xml:space="preserve"> </w:t>
            </w:r>
            <w:r w:rsidRPr="008804F8">
              <w:rPr>
                <w:rFonts w:eastAsia="Calibri" w:cs="Arial"/>
                <w:sz w:val="18"/>
                <w:szCs w:val="18"/>
              </w:rPr>
              <w:t>beschreiben (</w:t>
            </w:r>
            <w:r>
              <w:rPr>
                <w:rFonts w:eastAsia="Calibri" w:cs="Arial"/>
                <w:sz w:val="18"/>
                <w:szCs w:val="18"/>
              </w:rPr>
              <w:t>z.B.</w:t>
            </w:r>
            <w:r w:rsidRPr="008804F8">
              <w:rPr>
                <w:rFonts w:eastAsia="Calibri" w:cs="Arial"/>
                <w:sz w:val="18"/>
                <w:szCs w:val="18"/>
              </w:rPr>
              <w:t xml:space="preserve"> Wortwahl,</w:t>
            </w:r>
            <w:r>
              <w:rPr>
                <w:rFonts w:eastAsia="Calibri" w:cs="Arial"/>
                <w:sz w:val="18"/>
                <w:szCs w:val="18"/>
              </w:rPr>
              <w:t xml:space="preserve"> </w:t>
            </w:r>
            <w:r w:rsidRPr="008804F8">
              <w:rPr>
                <w:rFonts w:eastAsia="Calibri" w:cs="Arial"/>
                <w:sz w:val="18"/>
                <w:szCs w:val="18"/>
              </w:rPr>
              <w:t>Syntax)</w:t>
            </w:r>
          </w:p>
          <w:p w:rsidR="0024328F" w:rsidRDefault="0024328F" w:rsidP="00C266F3">
            <w:pPr>
              <w:snapToGrid w:val="0"/>
              <w:rPr>
                <w:rFonts w:eastAsia="Calibri" w:cs="Arial"/>
                <w:sz w:val="18"/>
                <w:szCs w:val="18"/>
              </w:rPr>
            </w:pPr>
            <w:r w:rsidRPr="008804F8">
              <w:rPr>
                <w:rFonts w:eastAsia="Calibri" w:cs="Arial"/>
                <w:sz w:val="18"/>
                <w:szCs w:val="18"/>
              </w:rPr>
              <w:t>(4</w:t>
            </w:r>
            <w:r>
              <w:rPr>
                <w:rFonts w:eastAsia="Calibri" w:cs="Arial"/>
                <w:sz w:val="18"/>
                <w:szCs w:val="18"/>
              </w:rPr>
              <w:t>E</w:t>
            </w:r>
            <w:r w:rsidRPr="008804F8">
              <w:rPr>
                <w:rFonts w:eastAsia="Calibri" w:cs="Arial"/>
                <w:sz w:val="18"/>
                <w:szCs w:val="18"/>
              </w:rPr>
              <w:t>) distinktive Merkmale gesprochener</w:t>
            </w:r>
            <w:r>
              <w:rPr>
                <w:rFonts w:eastAsia="Calibri" w:cs="Arial"/>
                <w:sz w:val="18"/>
                <w:szCs w:val="18"/>
              </w:rPr>
              <w:t xml:space="preserve"> </w:t>
            </w:r>
            <w:r w:rsidRPr="008804F8">
              <w:rPr>
                <w:rFonts w:eastAsia="Calibri" w:cs="Arial"/>
                <w:sz w:val="18"/>
                <w:szCs w:val="18"/>
              </w:rPr>
              <w:t>und geschriebener</w:t>
            </w:r>
            <w:r>
              <w:rPr>
                <w:rFonts w:eastAsia="Calibri" w:cs="Arial"/>
                <w:sz w:val="18"/>
                <w:szCs w:val="18"/>
              </w:rPr>
              <w:t xml:space="preserve"> </w:t>
            </w:r>
            <w:r w:rsidRPr="008804F8">
              <w:rPr>
                <w:rFonts w:eastAsia="Calibri" w:cs="Arial"/>
                <w:sz w:val="18"/>
                <w:szCs w:val="18"/>
              </w:rPr>
              <w:t>Sprache erkennen, benennen</w:t>
            </w:r>
            <w:r>
              <w:rPr>
                <w:rFonts w:eastAsia="Calibri" w:cs="Arial"/>
                <w:sz w:val="18"/>
                <w:szCs w:val="18"/>
              </w:rPr>
              <w:t xml:space="preserve"> </w:t>
            </w:r>
            <w:r w:rsidRPr="008804F8">
              <w:rPr>
                <w:rFonts w:eastAsia="Calibri" w:cs="Arial"/>
                <w:sz w:val="18"/>
                <w:szCs w:val="18"/>
              </w:rPr>
              <w:t>und in ihrer kommunikativen</w:t>
            </w:r>
            <w:r>
              <w:rPr>
                <w:rFonts w:eastAsia="Calibri" w:cs="Arial"/>
                <w:sz w:val="18"/>
                <w:szCs w:val="18"/>
              </w:rPr>
              <w:t xml:space="preserve"> </w:t>
            </w:r>
            <w:r w:rsidRPr="008804F8">
              <w:rPr>
                <w:rFonts w:eastAsia="Calibri" w:cs="Arial"/>
                <w:sz w:val="18"/>
                <w:szCs w:val="18"/>
              </w:rPr>
              <w:t>Bedeutung unterscheiden</w:t>
            </w:r>
          </w:p>
          <w:p w:rsidR="0024328F" w:rsidRDefault="0024328F" w:rsidP="00C266F3">
            <w:pPr>
              <w:snapToGrid w:val="0"/>
              <w:rPr>
                <w:rFonts w:eastAsia="Calibri" w:cs="Arial"/>
                <w:sz w:val="18"/>
                <w:szCs w:val="18"/>
              </w:rPr>
            </w:pPr>
            <w:r>
              <w:rPr>
                <w:rFonts w:eastAsia="Calibri" w:cs="Arial"/>
                <w:sz w:val="18"/>
                <w:szCs w:val="18"/>
              </w:rPr>
              <w:t xml:space="preserve">(5GM) </w:t>
            </w:r>
            <w:r w:rsidRPr="00F9408E">
              <w:rPr>
                <w:rFonts w:eastAsia="Calibri" w:cs="Arial"/>
                <w:sz w:val="18"/>
                <w:szCs w:val="18"/>
              </w:rPr>
              <w:t>Funktionen von Texten erkennen (</w:t>
            </w:r>
            <w:r>
              <w:rPr>
                <w:rFonts w:eastAsia="Calibri" w:cs="Arial"/>
                <w:sz w:val="18"/>
                <w:szCs w:val="18"/>
              </w:rPr>
              <w:t>z.B.</w:t>
            </w:r>
            <w:r w:rsidRPr="00F9408E">
              <w:rPr>
                <w:rFonts w:eastAsia="Calibri" w:cs="Arial"/>
                <w:sz w:val="18"/>
                <w:szCs w:val="18"/>
              </w:rPr>
              <w:t xml:space="preserve"> Information, Appell, Selbstdarstellung, Kontakt)</w:t>
            </w:r>
          </w:p>
          <w:p w:rsidR="0024328F" w:rsidRDefault="0024328F" w:rsidP="00C266F3">
            <w:pPr>
              <w:snapToGrid w:val="0"/>
              <w:rPr>
                <w:rFonts w:eastAsia="Calibri" w:cs="Arial"/>
                <w:sz w:val="18"/>
                <w:szCs w:val="18"/>
              </w:rPr>
            </w:pPr>
            <w:r>
              <w:rPr>
                <w:rFonts w:eastAsia="Calibri" w:cs="Arial"/>
                <w:sz w:val="18"/>
                <w:szCs w:val="18"/>
              </w:rPr>
              <w:t xml:space="preserve">(5E) </w:t>
            </w:r>
            <w:r w:rsidRPr="00F9408E">
              <w:rPr>
                <w:rFonts w:eastAsia="Calibri" w:cs="Arial"/>
                <w:sz w:val="18"/>
                <w:szCs w:val="18"/>
              </w:rPr>
              <w:t>Funktionen von Texten erkennen und ihre Wirkung beschreiben (</w:t>
            </w:r>
            <w:r>
              <w:rPr>
                <w:rFonts w:eastAsia="Calibri" w:cs="Arial"/>
                <w:sz w:val="18"/>
                <w:szCs w:val="18"/>
              </w:rPr>
              <w:t>z.B.</w:t>
            </w:r>
            <w:r w:rsidRPr="00F9408E">
              <w:rPr>
                <w:rFonts w:eastAsia="Calibri" w:cs="Arial"/>
                <w:sz w:val="18"/>
                <w:szCs w:val="18"/>
              </w:rPr>
              <w:t xml:space="preserve"> Information, Regulierung, Appell, Selbstdarstellung, Kontakt)</w:t>
            </w:r>
          </w:p>
          <w:p w:rsidR="0024328F" w:rsidRDefault="0024328F" w:rsidP="00C266F3">
            <w:pPr>
              <w:snapToGrid w:val="0"/>
              <w:rPr>
                <w:rFonts w:eastAsia="Calibri" w:cs="Arial"/>
                <w:sz w:val="18"/>
                <w:szCs w:val="18"/>
              </w:rPr>
            </w:pPr>
            <w:r>
              <w:rPr>
                <w:rFonts w:eastAsia="Calibri" w:cs="Arial"/>
                <w:sz w:val="18"/>
                <w:szCs w:val="18"/>
              </w:rPr>
              <w:t xml:space="preserve">(9GM) </w:t>
            </w:r>
            <w:r w:rsidRPr="00F9408E">
              <w:rPr>
                <w:rFonts w:eastAsia="Calibri" w:cs="Arial"/>
                <w:sz w:val="18"/>
                <w:szCs w:val="18"/>
              </w:rPr>
              <w:t>bei eigenen Sprech- und Schreibhandlungen einen differenzierten Wortschatz verwenden</w:t>
            </w:r>
            <w:r>
              <w:rPr>
                <w:rFonts w:eastAsia="Calibri" w:cs="Arial"/>
                <w:sz w:val="18"/>
                <w:szCs w:val="18"/>
              </w:rPr>
              <w:t>, M:</w:t>
            </w:r>
            <w:r w:rsidRPr="00F9408E">
              <w:rPr>
                <w:rFonts w:eastAsia="Calibri" w:cs="Arial"/>
                <w:sz w:val="18"/>
                <w:szCs w:val="18"/>
              </w:rPr>
              <w:t xml:space="preserve"> einschließlich idiomatischer Wendungen in Kenntnis des jeweiligen Zusammenhangs</w:t>
            </w:r>
          </w:p>
          <w:p w:rsidR="0024328F" w:rsidRDefault="0024328F" w:rsidP="00C266F3">
            <w:pPr>
              <w:snapToGrid w:val="0"/>
              <w:rPr>
                <w:rFonts w:eastAsia="Calibri" w:cs="Arial"/>
                <w:sz w:val="18"/>
                <w:szCs w:val="18"/>
              </w:rPr>
            </w:pPr>
            <w:r>
              <w:rPr>
                <w:rFonts w:eastAsia="Calibri" w:cs="Arial"/>
                <w:sz w:val="18"/>
                <w:szCs w:val="18"/>
              </w:rPr>
              <w:t xml:space="preserve">(9E) </w:t>
            </w:r>
            <w:r w:rsidRPr="00F9408E">
              <w:rPr>
                <w:rFonts w:eastAsia="Calibri" w:cs="Arial"/>
                <w:sz w:val="18"/>
                <w:szCs w:val="18"/>
              </w:rPr>
              <w:t>bei eigenen Sprech- und Schreibhandlungen distinktive Besonderheiten gesprochener und geschriebener Sprache situationsangemessen und adressatenbezogen und begründet beachten</w:t>
            </w:r>
          </w:p>
          <w:p w:rsidR="0024328F" w:rsidRDefault="0024328F" w:rsidP="00C266F3">
            <w:pPr>
              <w:snapToGrid w:val="0"/>
              <w:rPr>
                <w:rFonts w:eastAsia="Calibri" w:cs="Arial"/>
                <w:sz w:val="18"/>
                <w:szCs w:val="18"/>
              </w:rPr>
            </w:pPr>
            <w:r>
              <w:rPr>
                <w:rFonts w:eastAsia="Calibri" w:cs="Arial"/>
                <w:sz w:val="18"/>
                <w:szCs w:val="18"/>
              </w:rPr>
              <w:t xml:space="preserve">(10G) </w:t>
            </w:r>
            <w:r w:rsidRPr="00F9408E">
              <w:rPr>
                <w:rFonts w:eastAsia="Calibri" w:cs="Arial"/>
                <w:sz w:val="18"/>
                <w:szCs w:val="18"/>
              </w:rPr>
              <w:t>die Wahl von eigenen Worten, Sprachebenen, Tonfall und Umgangsformen prüfen</w:t>
            </w:r>
          </w:p>
          <w:p w:rsidR="0024328F" w:rsidRDefault="0024328F" w:rsidP="00C266F3">
            <w:pPr>
              <w:snapToGrid w:val="0"/>
              <w:rPr>
                <w:rFonts w:eastAsia="Calibri" w:cs="Arial"/>
                <w:sz w:val="18"/>
                <w:szCs w:val="18"/>
              </w:rPr>
            </w:pPr>
            <w:r>
              <w:rPr>
                <w:rFonts w:eastAsia="Calibri" w:cs="Arial"/>
                <w:sz w:val="18"/>
                <w:szCs w:val="18"/>
              </w:rPr>
              <w:t xml:space="preserve">(10M) </w:t>
            </w:r>
            <w:r w:rsidRPr="00F9408E">
              <w:rPr>
                <w:rFonts w:eastAsia="Calibri" w:cs="Arial"/>
                <w:sz w:val="18"/>
                <w:szCs w:val="18"/>
              </w:rPr>
              <w:t>Wortwahl, Sprachebenen, Tonfall und Umgangsformen begründet und differenziert gestalten</w:t>
            </w:r>
          </w:p>
          <w:p w:rsidR="0024328F" w:rsidRDefault="0024328F" w:rsidP="00C266F3">
            <w:pPr>
              <w:snapToGrid w:val="0"/>
              <w:rPr>
                <w:rFonts w:eastAsia="Calibri" w:cs="Arial"/>
                <w:sz w:val="18"/>
                <w:szCs w:val="18"/>
              </w:rPr>
            </w:pPr>
            <w:r>
              <w:rPr>
                <w:rFonts w:eastAsia="Calibri" w:cs="Arial"/>
                <w:sz w:val="18"/>
                <w:szCs w:val="18"/>
              </w:rPr>
              <w:t xml:space="preserve">(10E) </w:t>
            </w:r>
            <w:r w:rsidRPr="00F9408E">
              <w:rPr>
                <w:rFonts w:eastAsia="Calibri" w:cs="Arial"/>
                <w:sz w:val="18"/>
                <w:szCs w:val="18"/>
              </w:rPr>
              <w:t>Wortwahl, Sprachebenen, Tonfall und Umgangsformen begründet und differenziert gestalten, Sprechweisen unterscheiden und beachten (</w:t>
            </w:r>
            <w:r>
              <w:rPr>
                <w:rFonts w:eastAsia="Calibri" w:cs="Arial"/>
                <w:sz w:val="18"/>
                <w:szCs w:val="18"/>
              </w:rPr>
              <w:t>z.B.</w:t>
            </w:r>
            <w:r w:rsidRPr="00F9408E">
              <w:rPr>
                <w:rFonts w:eastAsia="Calibri" w:cs="Arial"/>
                <w:sz w:val="18"/>
                <w:szCs w:val="18"/>
              </w:rPr>
              <w:t xml:space="preserve"> gehoben, abwertend, ironisch)</w:t>
            </w:r>
          </w:p>
          <w:p w:rsidR="0024328F" w:rsidRDefault="0024328F" w:rsidP="00C266F3">
            <w:pPr>
              <w:snapToGrid w:val="0"/>
              <w:rPr>
                <w:rFonts w:eastAsia="Calibri" w:cs="Arial"/>
                <w:sz w:val="18"/>
                <w:szCs w:val="18"/>
              </w:rPr>
            </w:pPr>
            <w:r>
              <w:rPr>
                <w:rFonts w:eastAsia="Calibri" w:cs="Arial"/>
                <w:sz w:val="18"/>
                <w:szCs w:val="18"/>
              </w:rPr>
              <w:t xml:space="preserve">(11) </w:t>
            </w:r>
            <w:r w:rsidRPr="00C976FE">
              <w:rPr>
                <w:rFonts w:eastAsia="Calibri" w:cs="Arial"/>
                <w:sz w:val="18"/>
                <w:szCs w:val="18"/>
              </w:rPr>
              <w:t>sprachliche Äußerungen mündlich und schriftlich situationsangemessen und adressatenorientiert formulieren (</w:t>
            </w:r>
            <w:r>
              <w:rPr>
                <w:rFonts w:eastAsia="Calibri" w:cs="Arial"/>
                <w:sz w:val="18"/>
                <w:szCs w:val="18"/>
              </w:rPr>
              <w:t>z.B.</w:t>
            </w:r>
            <w:r w:rsidRPr="00C976FE">
              <w:rPr>
                <w:rFonts w:eastAsia="Calibri" w:cs="Arial"/>
                <w:sz w:val="18"/>
                <w:szCs w:val="18"/>
              </w:rPr>
              <w:t xml:space="preserve"> Bewerbungsschreiben, Lebenslauf, Vorstellungsgespräch, Antragstellung, sachlicher Brief, Formulare</w:t>
            </w:r>
            <w:r>
              <w:rPr>
                <w:rFonts w:eastAsia="Calibri" w:cs="Arial"/>
                <w:sz w:val="18"/>
                <w:szCs w:val="18"/>
              </w:rPr>
              <w:t xml:space="preserve">, E: </w:t>
            </w:r>
            <w:r w:rsidRPr="00C976FE">
              <w:rPr>
                <w:rFonts w:eastAsia="Calibri" w:cs="Arial"/>
                <w:sz w:val="18"/>
                <w:szCs w:val="18"/>
              </w:rPr>
              <w:t>Rollendiskussionen, Dialoge)</w:t>
            </w:r>
          </w:p>
          <w:p w:rsidR="0024328F" w:rsidRDefault="0024328F" w:rsidP="00C266F3">
            <w:pPr>
              <w:snapToGrid w:val="0"/>
              <w:rPr>
                <w:rFonts w:eastAsia="Calibri" w:cs="Arial"/>
                <w:sz w:val="18"/>
                <w:szCs w:val="18"/>
              </w:rPr>
            </w:pPr>
            <w:r w:rsidRPr="008804F8">
              <w:rPr>
                <w:rFonts w:eastAsia="Calibri" w:cs="Arial"/>
                <w:sz w:val="18"/>
                <w:szCs w:val="18"/>
              </w:rPr>
              <w:t>(14) Sprache als Mittel der</w:t>
            </w:r>
            <w:r>
              <w:rPr>
                <w:rFonts w:eastAsia="Calibri" w:cs="Arial"/>
                <w:sz w:val="18"/>
                <w:szCs w:val="18"/>
              </w:rPr>
              <w:t xml:space="preserve"> </w:t>
            </w:r>
            <w:r w:rsidRPr="008804F8">
              <w:rPr>
                <w:rFonts w:eastAsia="Calibri" w:cs="Arial"/>
                <w:sz w:val="18"/>
                <w:szCs w:val="18"/>
              </w:rPr>
              <w:t>Identitätsbildung erkennen</w:t>
            </w:r>
            <w:r>
              <w:rPr>
                <w:rFonts w:eastAsia="Calibri" w:cs="Arial"/>
                <w:sz w:val="18"/>
                <w:szCs w:val="18"/>
              </w:rPr>
              <w:t xml:space="preserve"> </w:t>
            </w:r>
            <w:r w:rsidRPr="008804F8">
              <w:rPr>
                <w:rFonts w:eastAsia="Calibri" w:cs="Arial"/>
                <w:sz w:val="18"/>
                <w:szCs w:val="18"/>
              </w:rPr>
              <w:t>und beschreiben</w:t>
            </w:r>
          </w:p>
          <w:p w:rsidR="0024328F" w:rsidRPr="00C266F3" w:rsidRDefault="0024328F" w:rsidP="00C266F3">
            <w:pPr>
              <w:snapToGrid w:val="0"/>
              <w:rPr>
                <w:rFonts w:eastAsia="Calibri" w:cs="Arial"/>
                <w:sz w:val="18"/>
                <w:szCs w:val="18"/>
              </w:rPr>
            </w:pPr>
            <w:r w:rsidRPr="00C266F3">
              <w:rPr>
                <w:rFonts w:eastAsia="Calibri" w:cs="Arial"/>
                <w:sz w:val="18"/>
                <w:szCs w:val="18"/>
              </w:rPr>
              <w:t>(15</w:t>
            </w:r>
            <w:r>
              <w:rPr>
                <w:rFonts w:eastAsia="Calibri" w:cs="Arial"/>
                <w:sz w:val="18"/>
                <w:szCs w:val="18"/>
              </w:rPr>
              <w:t>GM</w:t>
            </w:r>
            <w:r w:rsidRPr="00C266F3">
              <w:rPr>
                <w:rFonts w:eastAsia="Calibri" w:cs="Arial"/>
                <w:sz w:val="18"/>
                <w:szCs w:val="18"/>
              </w:rPr>
              <w:t>) Umgangssprache, Dialekte,</w:t>
            </w:r>
            <w:r>
              <w:rPr>
                <w:rFonts w:eastAsia="Calibri" w:cs="Arial"/>
                <w:sz w:val="18"/>
                <w:szCs w:val="18"/>
              </w:rPr>
              <w:t xml:space="preserve"> </w:t>
            </w:r>
            <w:r w:rsidRPr="00C266F3">
              <w:rPr>
                <w:rFonts w:eastAsia="Calibri" w:cs="Arial"/>
                <w:sz w:val="18"/>
                <w:szCs w:val="18"/>
              </w:rPr>
              <w:t>und Standardsprache sowie</w:t>
            </w:r>
            <w:r>
              <w:rPr>
                <w:rFonts w:eastAsia="Calibri" w:cs="Arial"/>
                <w:sz w:val="18"/>
                <w:szCs w:val="18"/>
              </w:rPr>
              <w:t xml:space="preserve"> </w:t>
            </w:r>
            <w:r w:rsidRPr="00C266F3">
              <w:rPr>
                <w:rFonts w:eastAsia="Calibri" w:cs="Arial"/>
                <w:sz w:val="18"/>
                <w:szCs w:val="18"/>
              </w:rPr>
              <w:t>Jugendsprachen beschreiben</w:t>
            </w:r>
          </w:p>
          <w:p w:rsidR="0024328F" w:rsidRDefault="0024328F" w:rsidP="00C266F3">
            <w:pPr>
              <w:snapToGrid w:val="0"/>
              <w:rPr>
                <w:rFonts w:eastAsia="Calibri" w:cs="Arial"/>
                <w:sz w:val="18"/>
                <w:szCs w:val="18"/>
              </w:rPr>
            </w:pPr>
            <w:r w:rsidRPr="00C266F3">
              <w:rPr>
                <w:rFonts w:eastAsia="Calibri" w:cs="Arial"/>
                <w:sz w:val="18"/>
                <w:szCs w:val="18"/>
              </w:rPr>
              <w:t>(15</w:t>
            </w:r>
            <w:r>
              <w:rPr>
                <w:rFonts w:eastAsia="Calibri" w:cs="Arial"/>
                <w:sz w:val="18"/>
                <w:szCs w:val="18"/>
              </w:rPr>
              <w:t>E</w:t>
            </w:r>
            <w:r w:rsidRPr="00C266F3">
              <w:rPr>
                <w:rFonts w:eastAsia="Calibri" w:cs="Arial"/>
                <w:sz w:val="18"/>
                <w:szCs w:val="18"/>
              </w:rPr>
              <w:t>) kommunikative Funktionen</w:t>
            </w:r>
            <w:r>
              <w:rPr>
                <w:rFonts w:eastAsia="Calibri" w:cs="Arial"/>
                <w:sz w:val="18"/>
                <w:szCs w:val="18"/>
              </w:rPr>
              <w:t xml:space="preserve"> </w:t>
            </w:r>
            <w:r w:rsidRPr="00C266F3">
              <w:rPr>
                <w:rFonts w:eastAsia="Calibri" w:cs="Arial"/>
                <w:sz w:val="18"/>
                <w:szCs w:val="18"/>
              </w:rPr>
              <w:t>des Dialekts, der Umgangssprache</w:t>
            </w:r>
            <w:r>
              <w:rPr>
                <w:rFonts w:eastAsia="Calibri" w:cs="Arial"/>
                <w:sz w:val="18"/>
                <w:szCs w:val="18"/>
              </w:rPr>
              <w:t xml:space="preserve"> </w:t>
            </w:r>
            <w:r w:rsidRPr="00C266F3">
              <w:rPr>
                <w:rFonts w:eastAsia="Calibri" w:cs="Arial"/>
                <w:sz w:val="18"/>
                <w:szCs w:val="18"/>
              </w:rPr>
              <w:t>und der Standardsprache</w:t>
            </w:r>
            <w:r>
              <w:rPr>
                <w:rFonts w:eastAsia="Calibri" w:cs="Arial"/>
                <w:sz w:val="18"/>
                <w:szCs w:val="18"/>
              </w:rPr>
              <w:t xml:space="preserve"> </w:t>
            </w:r>
            <w:r w:rsidRPr="00C266F3">
              <w:rPr>
                <w:rFonts w:eastAsia="Calibri" w:cs="Arial"/>
                <w:sz w:val="18"/>
                <w:szCs w:val="18"/>
              </w:rPr>
              <w:t>sowie von Gruppen- und Jugendsprachen</w:t>
            </w:r>
            <w:r>
              <w:rPr>
                <w:rFonts w:eastAsia="Calibri" w:cs="Arial"/>
                <w:sz w:val="18"/>
                <w:szCs w:val="18"/>
              </w:rPr>
              <w:t xml:space="preserve"> </w:t>
            </w:r>
            <w:r w:rsidRPr="00C266F3">
              <w:rPr>
                <w:rFonts w:eastAsia="Calibri" w:cs="Arial"/>
                <w:sz w:val="18"/>
                <w:szCs w:val="18"/>
              </w:rPr>
              <w:t>in ihren Abgrenzungen</w:t>
            </w:r>
            <w:r>
              <w:rPr>
                <w:rFonts w:eastAsia="Calibri" w:cs="Arial"/>
                <w:sz w:val="18"/>
                <w:szCs w:val="18"/>
              </w:rPr>
              <w:t xml:space="preserve"> </w:t>
            </w:r>
            <w:r w:rsidRPr="00C266F3">
              <w:rPr>
                <w:rFonts w:eastAsia="Calibri" w:cs="Arial"/>
                <w:sz w:val="18"/>
                <w:szCs w:val="18"/>
              </w:rPr>
              <w:t>untersuchen und erläutern</w:t>
            </w:r>
            <w:r>
              <w:rPr>
                <w:rFonts w:eastAsia="Calibri" w:cs="Arial"/>
                <w:sz w:val="18"/>
                <w:szCs w:val="18"/>
              </w:rPr>
              <w:t xml:space="preserve"> </w:t>
            </w:r>
            <w:r w:rsidRPr="00C266F3">
              <w:rPr>
                <w:rFonts w:eastAsia="Calibri" w:cs="Arial"/>
                <w:sz w:val="18"/>
                <w:szCs w:val="18"/>
              </w:rPr>
              <w:t>und die Sprachvarietäten</w:t>
            </w:r>
            <w:r>
              <w:rPr>
                <w:rFonts w:eastAsia="Calibri" w:cs="Arial"/>
                <w:sz w:val="18"/>
                <w:szCs w:val="18"/>
              </w:rPr>
              <w:t xml:space="preserve"> </w:t>
            </w:r>
            <w:r w:rsidRPr="00C266F3">
              <w:rPr>
                <w:rFonts w:eastAsia="Calibri" w:cs="Arial"/>
                <w:sz w:val="18"/>
                <w:szCs w:val="18"/>
              </w:rPr>
              <w:t>angemessen verwenden</w:t>
            </w:r>
          </w:p>
          <w:p w:rsidR="0024328F" w:rsidRPr="00C266F3" w:rsidRDefault="0024328F" w:rsidP="00C266F3">
            <w:pPr>
              <w:snapToGrid w:val="0"/>
              <w:rPr>
                <w:rFonts w:eastAsia="Calibri" w:cs="Arial"/>
                <w:sz w:val="18"/>
                <w:szCs w:val="18"/>
              </w:rPr>
            </w:pPr>
            <w:r w:rsidRPr="00C266F3">
              <w:rPr>
                <w:rFonts w:eastAsia="Calibri" w:cs="Arial"/>
                <w:sz w:val="18"/>
                <w:szCs w:val="18"/>
              </w:rPr>
              <w:t>(17</w:t>
            </w:r>
            <w:r>
              <w:rPr>
                <w:rFonts w:eastAsia="Calibri" w:cs="Arial"/>
                <w:sz w:val="18"/>
                <w:szCs w:val="18"/>
              </w:rPr>
              <w:t>E</w:t>
            </w:r>
            <w:r w:rsidRPr="00C266F3">
              <w:rPr>
                <w:rFonts w:eastAsia="Calibri" w:cs="Arial"/>
                <w:sz w:val="18"/>
                <w:szCs w:val="18"/>
              </w:rPr>
              <w:t>) Funktion und Merkmale</w:t>
            </w:r>
            <w:r>
              <w:rPr>
                <w:rFonts w:eastAsia="Calibri" w:cs="Arial"/>
                <w:sz w:val="18"/>
                <w:szCs w:val="18"/>
              </w:rPr>
              <w:t xml:space="preserve"> </w:t>
            </w:r>
            <w:r w:rsidRPr="00C266F3">
              <w:rPr>
                <w:rFonts w:eastAsia="Calibri" w:cs="Arial"/>
                <w:sz w:val="18"/>
                <w:szCs w:val="18"/>
              </w:rPr>
              <w:t>von Jugendsprache untersuchen</w:t>
            </w:r>
            <w:r>
              <w:rPr>
                <w:rFonts w:eastAsia="Calibri" w:cs="Arial"/>
                <w:sz w:val="18"/>
                <w:szCs w:val="18"/>
              </w:rPr>
              <w:t xml:space="preserve"> </w:t>
            </w:r>
            <w:r w:rsidRPr="00C266F3">
              <w:rPr>
                <w:rFonts w:eastAsia="Calibri" w:cs="Arial"/>
                <w:sz w:val="18"/>
                <w:szCs w:val="18"/>
              </w:rPr>
              <w:t>und erläutern, auch in</w:t>
            </w:r>
            <w:r>
              <w:rPr>
                <w:rFonts w:eastAsia="Calibri" w:cs="Arial"/>
                <w:sz w:val="18"/>
                <w:szCs w:val="18"/>
              </w:rPr>
              <w:t xml:space="preserve"> </w:t>
            </w:r>
            <w:r w:rsidRPr="00C266F3">
              <w:rPr>
                <w:rFonts w:eastAsia="Calibri" w:cs="Arial"/>
                <w:sz w:val="18"/>
                <w:szCs w:val="18"/>
              </w:rPr>
              <w:t>ihrer Wechselwirkung mit</w:t>
            </w:r>
            <w:r>
              <w:rPr>
                <w:rFonts w:eastAsia="Calibri" w:cs="Arial"/>
                <w:sz w:val="18"/>
                <w:szCs w:val="18"/>
              </w:rPr>
              <w:t xml:space="preserve"> </w:t>
            </w:r>
            <w:r w:rsidRPr="00C266F3">
              <w:rPr>
                <w:rFonts w:eastAsia="Calibri" w:cs="Arial"/>
                <w:sz w:val="18"/>
                <w:szCs w:val="18"/>
              </w:rPr>
              <w:t>medialen Kommunikationssituationen</w:t>
            </w:r>
          </w:p>
          <w:p w:rsidR="0024328F" w:rsidRPr="008804F8" w:rsidRDefault="0024328F" w:rsidP="00C266F3">
            <w:pPr>
              <w:snapToGrid w:val="0"/>
              <w:rPr>
                <w:rFonts w:eastAsia="Calibri" w:cs="Arial"/>
                <w:sz w:val="18"/>
                <w:szCs w:val="18"/>
              </w:rPr>
            </w:pPr>
            <w:r w:rsidRPr="00C266F3">
              <w:rPr>
                <w:rFonts w:eastAsia="Calibri" w:cs="Arial"/>
                <w:sz w:val="18"/>
                <w:szCs w:val="18"/>
              </w:rPr>
              <w:t>(18) sprachliche Fremdheitserfahrungen</w:t>
            </w:r>
            <w:r>
              <w:rPr>
                <w:rFonts w:eastAsia="Calibri" w:cs="Arial"/>
                <w:sz w:val="18"/>
                <w:szCs w:val="18"/>
              </w:rPr>
              <w:t xml:space="preserve"> </w:t>
            </w:r>
            <w:r w:rsidRPr="00C266F3">
              <w:rPr>
                <w:rFonts w:eastAsia="Calibri" w:cs="Arial"/>
                <w:sz w:val="18"/>
                <w:szCs w:val="18"/>
              </w:rPr>
              <w:t>beschreiben und</w:t>
            </w:r>
            <w:r>
              <w:rPr>
                <w:rFonts w:eastAsia="Calibri" w:cs="Arial"/>
                <w:sz w:val="18"/>
                <w:szCs w:val="18"/>
              </w:rPr>
              <w:t xml:space="preserve"> </w:t>
            </w:r>
            <w:r w:rsidRPr="00C266F3">
              <w:rPr>
                <w:rFonts w:eastAsia="Calibri" w:cs="Arial"/>
                <w:sz w:val="18"/>
                <w:szCs w:val="18"/>
              </w:rPr>
              <w:t>reflektieren; Mehrsprachigkeit</w:t>
            </w:r>
            <w:r>
              <w:rPr>
                <w:rFonts w:eastAsia="Calibri" w:cs="Arial"/>
                <w:sz w:val="18"/>
                <w:szCs w:val="18"/>
              </w:rPr>
              <w:t xml:space="preserve"> </w:t>
            </w:r>
            <w:r w:rsidRPr="00C266F3">
              <w:rPr>
                <w:rFonts w:eastAsia="Calibri" w:cs="Arial"/>
                <w:sz w:val="18"/>
                <w:szCs w:val="18"/>
              </w:rPr>
              <w:t>und den Sprachenvergleich zur</w:t>
            </w:r>
            <w:r>
              <w:rPr>
                <w:rFonts w:eastAsia="Calibri" w:cs="Arial"/>
                <w:sz w:val="18"/>
                <w:szCs w:val="18"/>
              </w:rPr>
              <w:t xml:space="preserve"> </w:t>
            </w:r>
            <w:r w:rsidRPr="00C266F3">
              <w:rPr>
                <w:rFonts w:eastAsia="Calibri" w:cs="Arial"/>
                <w:sz w:val="18"/>
                <w:szCs w:val="18"/>
              </w:rPr>
              <w:t>Entwicklung des Sprachbewusstseins</w:t>
            </w:r>
            <w:r>
              <w:rPr>
                <w:rFonts w:eastAsia="Calibri" w:cs="Arial"/>
                <w:sz w:val="18"/>
                <w:szCs w:val="18"/>
              </w:rPr>
              <w:t xml:space="preserve"> </w:t>
            </w:r>
            <w:r w:rsidRPr="00C266F3">
              <w:rPr>
                <w:rFonts w:eastAsia="Calibri" w:cs="Arial"/>
                <w:sz w:val="18"/>
                <w:szCs w:val="18"/>
              </w:rPr>
              <w:t>nutzen</w:t>
            </w:r>
          </w:p>
        </w:tc>
        <w:tc>
          <w:tcPr>
            <w:tcW w:w="1243" w:type="pct"/>
            <w:gridSpan w:val="2"/>
            <w:tcBorders>
              <w:left w:val="single" w:sz="4" w:space="0" w:color="000000"/>
              <w:bottom w:val="single" w:sz="4" w:space="0" w:color="000000"/>
            </w:tcBorders>
            <w:shd w:val="clear" w:color="auto" w:fill="auto"/>
          </w:tcPr>
          <w:p w:rsidR="0024328F" w:rsidRDefault="0024328F" w:rsidP="000F50E3">
            <w:pPr>
              <w:rPr>
                <w:szCs w:val="22"/>
              </w:rPr>
            </w:pPr>
            <w:r>
              <w:rPr>
                <w:b/>
                <w:bCs/>
                <w:szCs w:val="22"/>
              </w:rPr>
              <w:t>1.1 Werbung oder Information?</w:t>
            </w:r>
          </w:p>
          <w:p w:rsidR="0024328F" w:rsidRDefault="0024328F" w:rsidP="000F50E3">
            <w:pPr>
              <w:rPr>
                <w:szCs w:val="22"/>
              </w:rPr>
            </w:pPr>
            <w:r>
              <w:rPr>
                <w:szCs w:val="22"/>
              </w:rPr>
              <w:t>Verschiedene Beiträge zu einem Thema (z.B. Fastnacht) aus unterschiedlichen Medien sammeln lassen und vergleichen, welche Stilebenen in welchen Kommunikationssituationen verwendet werden.</w:t>
            </w:r>
          </w:p>
          <w:p w:rsidR="0024328F" w:rsidRDefault="0024328F" w:rsidP="000F50E3">
            <w:pPr>
              <w:rPr>
                <w:szCs w:val="22"/>
              </w:rPr>
            </w:pPr>
          </w:p>
          <w:p w:rsidR="0024328F" w:rsidRDefault="0024328F" w:rsidP="000F50E3">
            <w:pPr>
              <w:rPr>
                <w:szCs w:val="22"/>
              </w:rPr>
            </w:pPr>
            <w:r>
              <w:rPr>
                <w:b/>
                <w:bCs/>
                <w:szCs w:val="22"/>
              </w:rPr>
              <w:t>1.2 Welche Stilebene?</w:t>
            </w:r>
          </w:p>
          <w:p w:rsidR="0024328F" w:rsidRDefault="0024328F" w:rsidP="0044377F">
            <w:pPr>
              <w:numPr>
                <w:ilvl w:val="0"/>
                <w:numId w:val="115"/>
              </w:numPr>
              <w:rPr>
                <w:rFonts w:eastAsia="Calibri"/>
              </w:rPr>
            </w:pPr>
            <w:r>
              <w:rPr>
                <w:szCs w:val="22"/>
              </w:rPr>
              <w:t xml:space="preserve">Für verschiedene Begriffe umgangssprachliche, gesprochensprachliche, dialektale </w:t>
            </w:r>
            <w:r>
              <w:rPr>
                <w:rFonts w:eastAsia="Calibri"/>
              </w:rPr>
              <w:t>und schriftsprachliche Wendungen (z.B. in einer Tabelle) gegenüberstellen und in unterschiedlichen Sprechsituationen (z.B. kurzen Rollenspielen) anwenden.</w:t>
            </w:r>
            <w:r>
              <w:rPr>
                <w:rFonts w:eastAsia="Calibri"/>
              </w:rPr>
              <w:br/>
              <w:t xml:space="preserve">Dabei sollten verschiedene Stilebenen so vermischt werden </w:t>
            </w:r>
            <w:r w:rsidRPr="005134B9">
              <w:rPr>
                <w:rFonts w:eastAsia="Calibri"/>
              </w:rPr>
              <w:t>(</w:t>
            </w:r>
            <w:r>
              <w:rPr>
                <w:rFonts w:eastAsia="Calibri"/>
              </w:rPr>
              <w:t>z.B.</w:t>
            </w:r>
            <w:r w:rsidRPr="005134B9">
              <w:rPr>
                <w:rFonts w:eastAsia="Calibri"/>
              </w:rPr>
              <w:t xml:space="preserve"> Umgangssprache in einer formalen Begrüßungsrede, ein fremder (!) Dialekt in den Nachrichten oder Schachte</w:t>
            </w:r>
            <w:r>
              <w:rPr>
                <w:rFonts w:eastAsia="Calibri"/>
              </w:rPr>
              <w:t>l</w:t>
            </w:r>
            <w:r w:rsidRPr="005134B9">
              <w:rPr>
                <w:rFonts w:eastAsia="Calibri"/>
              </w:rPr>
              <w:t>sätze in einem Gespräch)</w:t>
            </w:r>
            <w:r>
              <w:rPr>
                <w:rFonts w:eastAsia="Calibri"/>
              </w:rPr>
              <w:t>, dass Widersprüche entstehen, deren Wirkungen gemeinsam ausgewertet werden</w:t>
            </w:r>
          </w:p>
          <w:p w:rsidR="0024328F" w:rsidRDefault="0024328F" w:rsidP="0044377F">
            <w:pPr>
              <w:numPr>
                <w:ilvl w:val="0"/>
                <w:numId w:val="115"/>
              </w:numPr>
              <w:rPr>
                <w:rFonts w:eastAsia="Calibri"/>
              </w:rPr>
            </w:pPr>
            <w:r>
              <w:rPr>
                <w:rFonts w:eastAsia="Calibri"/>
              </w:rPr>
              <w:t xml:space="preserve">Situativ und sukzessive im Verlauf eines Schuljahres einen Wortspeicher für bildungssprachliche Alternativen zu umgangssprachlichen Wendungen anlegen </w:t>
            </w:r>
            <w:r w:rsidRPr="000A3726">
              <w:rPr>
                <w:rFonts w:eastAsia="Calibri"/>
              </w:rPr>
              <w:t>(</w:t>
            </w:r>
            <w:r>
              <w:rPr>
                <w:rFonts w:eastAsia="Calibri"/>
              </w:rPr>
              <w:t>z.B.</w:t>
            </w:r>
            <w:r w:rsidRPr="000A3726">
              <w:rPr>
                <w:rFonts w:eastAsia="Calibri"/>
              </w:rPr>
              <w:t xml:space="preserve"> „wirken“ statt „rüberkommen“, „vermitteln“ statt „rüberbringen“ etc.)</w:t>
            </w:r>
            <w:r>
              <w:rPr>
                <w:rFonts w:eastAsia="Calibri"/>
              </w:rPr>
              <w:t xml:space="preserve"> und ergänzen</w:t>
            </w:r>
          </w:p>
          <w:p w:rsidR="0024328F" w:rsidRDefault="0024328F" w:rsidP="0044377F">
            <w:pPr>
              <w:numPr>
                <w:ilvl w:val="0"/>
                <w:numId w:val="115"/>
              </w:numPr>
              <w:rPr>
                <w:szCs w:val="22"/>
              </w:rPr>
            </w:pPr>
            <w:r>
              <w:rPr>
                <w:rFonts w:eastAsia="Calibri"/>
              </w:rPr>
              <w:t>beschreiben, warum Stilbrüche als unpasse</w:t>
            </w:r>
            <w:r>
              <w:rPr>
                <w:szCs w:val="22"/>
              </w:rPr>
              <w:t>nd empfunden werden bzw. welche Wirkung sie haben.</w:t>
            </w:r>
          </w:p>
        </w:tc>
        <w:tc>
          <w:tcPr>
            <w:tcW w:w="1265" w:type="pct"/>
            <w:gridSpan w:val="2"/>
            <w:tcBorders>
              <w:left w:val="single" w:sz="4" w:space="0" w:color="000000"/>
              <w:bottom w:val="single" w:sz="4" w:space="0" w:color="000000"/>
              <w:right w:val="single" w:sz="4" w:space="0" w:color="000000"/>
            </w:tcBorders>
            <w:shd w:val="clear" w:color="auto" w:fill="auto"/>
          </w:tcPr>
          <w:p w:rsidR="0024328F" w:rsidRDefault="0024328F" w:rsidP="000F50E3">
            <w:pPr>
              <w:rPr>
                <w:szCs w:val="22"/>
              </w:rPr>
            </w:pPr>
            <w:r>
              <w:rPr>
                <w:szCs w:val="22"/>
              </w:rPr>
              <w:t>Den Unterschied zwischen mündlichem und schriftlichem Sprachgebrauch kann man v.a. dann analysieren, wenn man Manuskripte von Radiobeiträgen mit Texten aus Printmedien vergleicht. Besonders deutlich werden die Unterschiede, wenn man zusätzlich dialektale Beiträge hinzuzieht.</w:t>
            </w:r>
          </w:p>
          <w:p w:rsidR="0024328F" w:rsidRDefault="0024328F" w:rsidP="000F50E3">
            <w:pPr>
              <w:rPr>
                <w:szCs w:val="22"/>
              </w:rPr>
            </w:pPr>
            <w:r>
              <w:rPr>
                <w:szCs w:val="22"/>
              </w:rPr>
              <w:t>Zu vielen Rundfunk-Beiträgen finden sich die Manuskripte im Netz.</w:t>
            </w:r>
          </w:p>
          <w:p w:rsidR="0024328F" w:rsidRDefault="0024328F" w:rsidP="000F50E3">
            <w:pPr>
              <w:rPr>
                <w:szCs w:val="22"/>
              </w:rPr>
            </w:pPr>
            <w:r>
              <w:rPr>
                <w:szCs w:val="22"/>
              </w:rPr>
              <w:t xml:space="preserve">So kann man denselben Text (bzw. Textausschnitt) hören und lesen, um Merkmale mündlichen Sprachgebrauchs </w:t>
            </w:r>
            <w:r w:rsidRPr="005134B9">
              <w:rPr>
                <w:szCs w:val="22"/>
              </w:rPr>
              <w:t>wie Parataxe, nachgestellte Erläuterungen, unvollständige Sätze, Wiederholungen etc.</w:t>
            </w:r>
            <w:r>
              <w:rPr>
                <w:szCs w:val="22"/>
              </w:rPr>
              <w:t xml:space="preserve"> herauszuarbeiten. Andererseits können hier auch Phänomene konzeptioneller Schriftlichkeit in mündlichen Texten herausgearbeitet werden.</w:t>
            </w:r>
          </w:p>
          <w:p w:rsidR="0024328F" w:rsidRDefault="0024328F" w:rsidP="000F50E3">
            <w:pPr>
              <w:rPr>
                <w:szCs w:val="22"/>
              </w:rPr>
            </w:pPr>
          </w:p>
          <w:p w:rsidR="0024328F" w:rsidRDefault="0024328F" w:rsidP="000F50E3">
            <w:pPr>
              <w:rPr>
                <w:szCs w:val="22"/>
              </w:rPr>
            </w:pPr>
            <w:r>
              <w:rPr>
                <w:szCs w:val="22"/>
              </w:rPr>
              <w:t>Die Verbesserung der Ausdrucksfähigkeit ist eine Aufgabe, die in jedem Fall langfristig verfolgt werden muss, also auch in anderen Zusammenhängen immer wieder thematisiert werden sollte.</w:t>
            </w:r>
          </w:p>
          <w:p w:rsidR="0024328F" w:rsidRDefault="0024328F" w:rsidP="000F50E3">
            <w:pPr>
              <w:rPr>
                <w:szCs w:val="22"/>
              </w:rPr>
            </w:pPr>
          </w:p>
          <w:p w:rsidR="0024328F" w:rsidRDefault="0024328F" w:rsidP="000F50E3">
            <w:r w:rsidRPr="002E618F">
              <w:rPr>
                <w:rFonts w:eastAsia="Calibri" w:cs="Arial"/>
                <w:szCs w:val="22"/>
              </w:rPr>
              <w:t>integrierter Grammatikunterricht: Hier können potentiell alle Gramm</w:t>
            </w:r>
            <w:r>
              <w:rPr>
                <w:rFonts w:eastAsia="Calibri" w:cs="Arial"/>
                <w:szCs w:val="22"/>
              </w:rPr>
              <w:t>a</w:t>
            </w:r>
            <w:r w:rsidRPr="002E618F">
              <w:rPr>
                <w:rFonts w:eastAsia="Calibri" w:cs="Arial"/>
                <w:szCs w:val="22"/>
              </w:rPr>
              <w:t xml:space="preserve">tikphänomene wiederholt und für ein bewusstes Formulieren fruchtbar gemacht </w:t>
            </w:r>
            <w:r>
              <w:rPr>
                <w:rFonts w:eastAsia="Calibri" w:cs="Arial"/>
                <w:szCs w:val="22"/>
              </w:rPr>
              <w:t>we</w:t>
            </w:r>
            <w:r w:rsidRPr="002E618F">
              <w:rPr>
                <w:rFonts w:eastAsia="Calibri" w:cs="Arial"/>
                <w:szCs w:val="22"/>
              </w:rPr>
              <w:t>rden</w:t>
            </w:r>
            <w:r w:rsidRPr="000A3726">
              <w:rPr>
                <w:rFonts w:eastAsia="Calibri" w:cs="Arial"/>
                <w:szCs w:val="22"/>
              </w:rPr>
              <w:t xml:space="preserve">. Lohnend sind </w:t>
            </w:r>
            <w:r>
              <w:rPr>
                <w:rFonts w:eastAsia="Calibri" w:cs="Arial"/>
                <w:szCs w:val="22"/>
              </w:rPr>
              <w:t>z.B.</w:t>
            </w:r>
            <w:r w:rsidRPr="000A3726">
              <w:rPr>
                <w:rFonts w:eastAsia="Calibri" w:cs="Arial"/>
                <w:szCs w:val="22"/>
              </w:rPr>
              <w:t xml:space="preserve"> Übungen zur Rektion durch Präpositionen (um den richtigen Kasus zu treffen), Vollständigkeit von Sätzen sowie Varianten der Verba Dicendi</w:t>
            </w:r>
          </w:p>
        </w:tc>
      </w:tr>
      <w:tr w:rsidR="0024328F" w:rsidTr="005352A8">
        <w:trPr>
          <w:trHeight w:val="397"/>
        </w:trPr>
        <w:tc>
          <w:tcPr>
            <w:tcW w:w="38" w:type="pct"/>
            <w:tcBorders>
              <w:left w:val="single" w:sz="4" w:space="0" w:color="000000"/>
            </w:tcBorders>
            <w:shd w:val="clear" w:color="auto" w:fill="auto"/>
          </w:tcPr>
          <w:p w:rsidR="0024328F" w:rsidRDefault="0024328F" w:rsidP="000F50E3">
            <w:pPr>
              <w:pStyle w:val="TabellenInhalt"/>
            </w:pPr>
          </w:p>
        </w:tc>
        <w:tc>
          <w:tcPr>
            <w:tcW w:w="4962" w:type="pct"/>
            <w:gridSpan w:val="7"/>
            <w:tcBorders>
              <w:left w:val="single" w:sz="4" w:space="0" w:color="000000"/>
              <w:bottom w:val="single" w:sz="4" w:space="0" w:color="000000"/>
              <w:right w:val="single" w:sz="4" w:space="0" w:color="000000"/>
            </w:tcBorders>
            <w:shd w:val="clear" w:color="auto" w:fill="D9D9D9"/>
            <w:vAlign w:val="center"/>
          </w:tcPr>
          <w:p w:rsidR="0024328F" w:rsidRDefault="0024328F" w:rsidP="000F50E3">
            <w:pPr>
              <w:jc w:val="center"/>
            </w:pPr>
            <w:r>
              <w:rPr>
                <w:b/>
                <w:bCs/>
              </w:rPr>
              <w:t>2. Formspiele und Stilübungen</w:t>
            </w:r>
          </w:p>
        </w:tc>
      </w:tr>
      <w:tr w:rsidR="0024328F" w:rsidTr="005352A8">
        <w:trPr>
          <w:trHeight w:val="23"/>
        </w:trPr>
        <w:tc>
          <w:tcPr>
            <w:tcW w:w="38" w:type="pct"/>
            <w:tcBorders>
              <w:left w:val="single" w:sz="4" w:space="0" w:color="000000"/>
            </w:tcBorders>
            <w:shd w:val="clear" w:color="auto" w:fill="auto"/>
          </w:tcPr>
          <w:p w:rsidR="0024328F" w:rsidRDefault="0024328F" w:rsidP="000F50E3">
            <w:pPr>
              <w:pStyle w:val="TabellenInhalt"/>
            </w:pPr>
          </w:p>
        </w:tc>
        <w:tc>
          <w:tcPr>
            <w:tcW w:w="1240" w:type="pct"/>
            <w:gridSpan w:val="2"/>
            <w:tcBorders>
              <w:left w:val="single" w:sz="4" w:space="0" w:color="000000"/>
              <w:bottom w:val="single" w:sz="4" w:space="0" w:color="000000"/>
            </w:tcBorders>
            <w:shd w:val="clear" w:color="auto" w:fill="auto"/>
          </w:tcPr>
          <w:p w:rsidR="0024328F" w:rsidRPr="008D5F0B" w:rsidRDefault="0024328F" w:rsidP="000F50E3">
            <w:pPr>
              <w:pStyle w:val="BPStandard"/>
              <w:rPr>
                <w:rFonts w:ascii="Arial" w:hAnsi="Arial"/>
                <w:sz w:val="18"/>
                <w:szCs w:val="18"/>
                <w:u w:val="single"/>
              </w:rPr>
            </w:pPr>
            <w:r w:rsidRPr="008D5F0B">
              <w:rPr>
                <w:rFonts w:ascii="Arial" w:hAnsi="Arial"/>
                <w:sz w:val="18"/>
                <w:szCs w:val="18"/>
                <w:u w:val="single"/>
              </w:rPr>
              <w:t>2.2 Schreiben</w:t>
            </w:r>
          </w:p>
          <w:p w:rsidR="0024328F" w:rsidRPr="00AF41D5" w:rsidRDefault="0024328F" w:rsidP="00AF41D5">
            <w:pPr>
              <w:pStyle w:val="BPStandard"/>
              <w:rPr>
                <w:rFonts w:ascii="Arial" w:hAnsi="Arial"/>
                <w:sz w:val="18"/>
                <w:szCs w:val="18"/>
              </w:rPr>
            </w:pPr>
            <w:r w:rsidRPr="00AF41D5">
              <w:rPr>
                <w:rFonts w:ascii="Arial" w:hAnsi="Arial"/>
                <w:sz w:val="18"/>
                <w:szCs w:val="18"/>
              </w:rPr>
              <w:t>4. elementare Anforderungen des Schreibens erfüllen (Regeln der Rechtschreibung, Zeichensetzung</w:t>
            </w:r>
            <w:r>
              <w:rPr>
                <w:rFonts w:ascii="Arial" w:hAnsi="Arial"/>
                <w:sz w:val="18"/>
                <w:szCs w:val="18"/>
              </w:rPr>
              <w:t xml:space="preserve"> </w:t>
            </w:r>
            <w:r w:rsidRPr="00AF41D5">
              <w:rPr>
                <w:rFonts w:ascii="Arial" w:hAnsi="Arial"/>
                <w:sz w:val="18"/>
                <w:szCs w:val="18"/>
              </w:rPr>
              <w:t>und Grammatik)</w:t>
            </w:r>
          </w:p>
          <w:p w:rsidR="0024328F" w:rsidRPr="00AF41D5" w:rsidRDefault="0024328F" w:rsidP="00AF41D5">
            <w:pPr>
              <w:pStyle w:val="BPStandard"/>
              <w:rPr>
                <w:rFonts w:ascii="Arial" w:hAnsi="Arial"/>
                <w:sz w:val="18"/>
                <w:szCs w:val="18"/>
              </w:rPr>
            </w:pPr>
            <w:r w:rsidRPr="00AF41D5">
              <w:rPr>
                <w:rFonts w:ascii="Arial" w:hAnsi="Arial"/>
                <w:sz w:val="18"/>
                <w:szCs w:val="18"/>
              </w:rPr>
              <w:t>6. Textverarbeitungs- und Präsentationsprogramme nutzen</w:t>
            </w:r>
          </w:p>
          <w:p w:rsidR="0024328F" w:rsidRPr="00AF41D5" w:rsidRDefault="0024328F" w:rsidP="00AF41D5">
            <w:pPr>
              <w:pStyle w:val="BPStandard"/>
              <w:rPr>
                <w:rFonts w:ascii="Arial" w:hAnsi="Arial"/>
                <w:sz w:val="18"/>
                <w:szCs w:val="18"/>
              </w:rPr>
            </w:pPr>
            <w:r w:rsidRPr="00AF41D5">
              <w:rPr>
                <w:rFonts w:ascii="Arial" w:hAnsi="Arial"/>
                <w:sz w:val="18"/>
                <w:szCs w:val="18"/>
              </w:rPr>
              <w:t>7. strukturiert, verständlich und stilistisch stimmig formulieren; dabei einen differenzierten</w:t>
            </w:r>
          </w:p>
          <w:p w:rsidR="0024328F" w:rsidRPr="00AF41D5" w:rsidRDefault="0024328F" w:rsidP="00AF41D5">
            <w:pPr>
              <w:pStyle w:val="BPStandard"/>
              <w:rPr>
                <w:rFonts w:ascii="Arial" w:hAnsi="Arial"/>
                <w:sz w:val="18"/>
                <w:szCs w:val="18"/>
              </w:rPr>
            </w:pPr>
            <w:r w:rsidRPr="00AF41D5">
              <w:rPr>
                <w:rFonts w:ascii="Arial" w:hAnsi="Arial"/>
                <w:sz w:val="18"/>
                <w:szCs w:val="18"/>
              </w:rPr>
              <w:t>Wortschatz (auch Fachsprache, Fremdwörter (E)) verwenden</w:t>
            </w:r>
          </w:p>
          <w:p w:rsidR="0024328F" w:rsidRPr="00AF41D5" w:rsidRDefault="0024328F" w:rsidP="00AF41D5">
            <w:pPr>
              <w:pStyle w:val="BPStandard"/>
              <w:rPr>
                <w:rFonts w:ascii="Arial" w:hAnsi="Arial"/>
                <w:sz w:val="18"/>
                <w:szCs w:val="18"/>
              </w:rPr>
            </w:pPr>
            <w:r w:rsidRPr="00AF41D5">
              <w:rPr>
                <w:rFonts w:ascii="Arial" w:hAnsi="Arial"/>
                <w:sz w:val="18"/>
                <w:szCs w:val="18"/>
              </w:rPr>
              <w:t>10. formalisierte lineare beziehungsweise nichtlineare Texte verfassen</w:t>
            </w:r>
          </w:p>
          <w:p w:rsidR="0024328F" w:rsidRPr="00AF41D5" w:rsidRDefault="0024328F" w:rsidP="00AF41D5">
            <w:pPr>
              <w:pStyle w:val="BPStandard"/>
              <w:rPr>
                <w:rFonts w:ascii="Arial" w:hAnsi="Arial"/>
                <w:sz w:val="18"/>
                <w:szCs w:val="18"/>
              </w:rPr>
            </w:pPr>
            <w:r w:rsidRPr="00AF41D5">
              <w:rPr>
                <w:rFonts w:ascii="Arial" w:hAnsi="Arial"/>
                <w:sz w:val="18"/>
                <w:szCs w:val="18"/>
              </w:rPr>
              <w:t>verschiedene Schreibformen nutzen</w:t>
            </w:r>
          </w:p>
          <w:p w:rsidR="0024328F" w:rsidRPr="00AF41D5" w:rsidRDefault="0024328F" w:rsidP="00AF41D5">
            <w:pPr>
              <w:pStyle w:val="BPStandard"/>
              <w:rPr>
                <w:rFonts w:ascii="Arial" w:hAnsi="Arial"/>
                <w:sz w:val="18"/>
                <w:szCs w:val="18"/>
              </w:rPr>
            </w:pPr>
            <w:r w:rsidRPr="00AF41D5">
              <w:rPr>
                <w:rFonts w:ascii="Arial" w:hAnsi="Arial"/>
                <w:sz w:val="18"/>
                <w:szCs w:val="18"/>
              </w:rPr>
              <w:t>11. Schreibformen unterscheiden und funktional verwenden</w:t>
            </w:r>
          </w:p>
          <w:p w:rsidR="0024328F" w:rsidRPr="00AF41D5" w:rsidRDefault="0024328F" w:rsidP="00AF41D5">
            <w:pPr>
              <w:pStyle w:val="BPStandard"/>
              <w:rPr>
                <w:rFonts w:ascii="Arial" w:hAnsi="Arial"/>
                <w:sz w:val="18"/>
                <w:szCs w:val="18"/>
              </w:rPr>
            </w:pPr>
            <w:r w:rsidRPr="00AF41D5">
              <w:rPr>
                <w:rFonts w:ascii="Arial" w:hAnsi="Arial"/>
                <w:sz w:val="18"/>
                <w:szCs w:val="18"/>
              </w:rPr>
              <w:t>informieren</w:t>
            </w:r>
          </w:p>
          <w:p w:rsidR="0024328F" w:rsidRDefault="0024328F" w:rsidP="00AF41D5">
            <w:pPr>
              <w:pStyle w:val="BPStandard"/>
              <w:rPr>
                <w:rFonts w:ascii="Arial" w:hAnsi="Arial"/>
                <w:sz w:val="18"/>
                <w:szCs w:val="18"/>
              </w:rPr>
            </w:pPr>
            <w:r w:rsidRPr="00AF41D5">
              <w:rPr>
                <w:rFonts w:ascii="Arial" w:hAnsi="Arial"/>
                <w:sz w:val="18"/>
                <w:szCs w:val="18"/>
              </w:rPr>
              <w:t>12. von Ereignissen berichten, Gegenstände, Vorgänge, Orte, Bilder und Personen beschreiben</w:t>
            </w:r>
          </w:p>
          <w:p w:rsidR="0024328F" w:rsidRPr="00AF41D5" w:rsidRDefault="0024328F" w:rsidP="00AF41D5">
            <w:pPr>
              <w:pStyle w:val="BPStandard"/>
              <w:rPr>
                <w:rFonts w:ascii="Arial" w:hAnsi="Arial"/>
                <w:sz w:val="18"/>
                <w:szCs w:val="18"/>
              </w:rPr>
            </w:pPr>
            <w:r w:rsidRPr="00AF41D5">
              <w:rPr>
                <w:rFonts w:ascii="Arial" w:hAnsi="Arial"/>
                <w:sz w:val="18"/>
                <w:szCs w:val="18"/>
              </w:rPr>
              <w:t>17. in sachlichem Stil verständlich formulieren</w:t>
            </w:r>
            <w:r>
              <w:rPr>
                <w:rFonts w:ascii="Arial" w:hAnsi="Arial"/>
                <w:sz w:val="18"/>
                <w:szCs w:val="18"/>
              </w:rPr>
              <w:t xml:space="preserve"> </w:t>
            </w:r>
            <w:r w:rsidRPr="00AF41D5">
              <w:rPr>
                <w:rFonts w:ascii="Arial" w:hAnsi="Arial"/>
                <w:sz w:val="18"/>
                <w:szCs w:val="18"/>
              </w:rPr>
              <w:t>argumentieren</w:t>
            </w:r>
          </w:p>
          <w:p w:rsidR="0024328F" w:rsidRPr="00E2776A" w:rsidRDefault="0024328F" w:rsidP="00AF41D5">
            <w:pPr>
              <w:pStyle w:val="BPStandard"/>
              <w:rPr>
                <w:rFonts w:ascii="Arial" w:hAnsi="Arial"/>
                <w:sz w:val="18"/>
                <w:szCs w:val="18"/>
                <w:highlight w:val="green"/>
              </w:rPr>
            </w:pPr>
            <w:r w:rsidRPr="00AF41D5">
              <w:rPr>
                <w:rFonts w:ascii="Arial" w:hAnsi="Arial"/>
                <w:sz w:val="18"/>
                <w:szCs w:val="18"/>
              </w:rPr>
              <w:t>18. differenzierte (E) abwägende wie meinungsbildende Texte strukturieren und formulieren</w:t>
            </w:r>
          </w:p>
          <w:p w:rsidR="0024328F" w:rsidRPr="00AF41D5" w:rsidRDefault="0024328F" w:rsidP="00AF41D5">
            <w:pPr>
              <w:pStyle w:val="BPStandard"/>
              <w:rPr>
                <w:rFonts w:ascii="Arial" w:hAnsi="Arial"/>
                <w:sz w:val="18"/>
                <w:szCs w:val="18"/>
              </w:rPr>
            </w:pPr>
            <w:r w:rsidRPr="00AF41D5">
              <w:rPr>
                <w:rFonts w:ascii="Arial" w:hAnsi="Arial"/>
                <w:sz w:val="18"/>
                <w:szCs w:val="18"/>
              </w:rPr>
              <w:t>24. sach- und adressatenspezifisch formulierte appellative Texte verfassen und dabei deren</w:t>
            </w:r>
          </w:p>
          <w:p w:rsidR="0024328F" w:rsidRDefault="0024328F" w:rsidP="00AF41D5">
            <w:pPr>
              <w:pStyle w:val="BPStandard"/>
              <w:rPr>
                <w:rFonts w:ascii="Arial" w:hAnsi="Arial"/>
                <w:sz w:val="18"/>
                <w:szCs w:val="18"/>
                <w:highlight w:val="green"/>
              </w:rPr>
            </w:pPr>
            <w:r w:rsidRPr="00AF41D5">
              <w:rPr>
                <w:rFonts w:ascii="Arial" w:hAnsi="Arial"/>
                <w:sz w:val="18"/>
                <w:szCs w:val="18"/>
              </w:rPr>
              <w:t>Wirkungsabsicht berücksichtigen</w:t>
            </w:r>
          </w:p>
          <w:p w:rsidR="0024328F" w:rsidRPr="00AF41D5" w:rsidRDefault="0024328F" w:rsidP="00AF41D5">
            <w:pPr>
              <w:pStyle w:val="BPStandard"/>
              <w:rPr>
                <w:rFonts w:ascii="Arial" w:hAnsi="Arial"/>
                <w:sz w:val="18"/>
                <w:szCs w:val="18"/>
              </w:rPr>
            </w:pPr>
            <w:r w:rsidRPr="00AF41D5">
              <w:rPr>
                <w:rFonts w:ascii="Arial" w:hAnsi="Arial"/>
                <w:sz w:val="18"/>
                <w:szCs w:val="18"/>
              </w:rPr>
              <w:t>25. die formale und sprachlich stilistische Gestaltungsweise von Texten und deren Wirkung an</w:t>
            </w:r>
            <w:r>
              <w:rPr>
                <w:rFonts w:ascii="Arial" w:hAnsi="Arial"/>
                <w:sz w:val="18"/>
                <w:szCs w:val="18"/>
              </w:rPr>
              <w:t xml:space="preserve"> </w:t>
            </w:r>
            <w:r w:rsidRPr="00AF41D5">
              <w:rPr>
                <w:rFonts w:ascii="Arial" w:hAnsi="Arial"/>
                <w:sz w:val="18"/>
                <w:szCs w:val="18"/>
              </w:rPr>
              <w:t>Beispielen darstellen (zum Beispiel sprachliche Bilder deuten, Dialoge analysieren (E))</w:t>
            </w:r>
          </w:p>
          <w:p w:rsidR="0024328F" w:rsidRPr="00AF41D5" w:rsidRDefault="0024328F" w:rsidP="00AF41D5">
            <w:pPr>
              <w:pStyle w:val="BPStandard"/>
              <w:rPr>
                <w:rFonts w:ascii="Arial" w:hAnsi="Arial"/>
                <w:sz w:val="18"/>
                <w:szCs w:val="18"/>
              </w:rPr>
            </w:pPr>
            <w:r w:rsidRPr="00AF41D5">
              <w:rPr>
                <w:rFonts w:ascii="Arial" w:hAnsi="Arial"/>
                <w:sz w:val="18"/>
                <w:szCs w:val="18"/>
              </w:rPr>
              <w:t>28. sprachliche Mittel gezielt einsetzen</w:t>
            </w:r>
          </w:p>
          <w:p w:rsidR="0024328F" w:rsidRPr="00AF41D5" w:rsidRDefault="0024328F" w:rsidP="00AF41D5">
            <w:pPr>
              <w:pStyle w:val="BPStandard"/>
              <w:rPr>
                <w:rFonts w:ascii="Arial" w:hAnsi="Arial"/>
                <w:sz w:val="18"/>
                <w:szCs w:val="18"/>
              </w:rPr>
            </w:pPr>
            <w:r w:rsidRPr="00AF41D5">
              <w:rPr>
                <w:rFonts w:ascii="Arial" w:hAnsi="Arial"/>
                <w:sz w:val="18"/>
                <w:szCs w:val="18"/>
              </w:rPr>
              <w:t>29. anschaulich erzählen und nacherzählen, Erzähltechniken anwenden, auf die Erzähllogik</w:t>
            </w:r>
            <w:r>
              <w:rPr>
                <w:rFonts w:ascii="Arial" w:hAnsi="Arial"/>
                <w:sz w:val="18"/>
                <w:szCs w:val="18"/>
              </w:rPr>
              <w:t xml:space="preserve"> </w:t>
            </w:r>
            <w:r w:rsidRPr="00AF41D5">
              <w:rPr>
                <w:rFonts w:ascii="Arial" w:hAnsi="Arial"/>
                <w:sz w:val="18"/>
                <w:szCs w:val="18"/>
              </w:rPr>
              <w:t>achten</w:t>
            </w:r>
          </w:p>
          <w:p w:rsidR="0024328F" w:rsidRPr="00AF41D5" w:rsidRDefault="0024328F" w:rsidP="00AF41D5">
            <w:pPr>
              <w:pStyle w:val="BPStandard"/>
              <w:rPr>
                <w:rFonts w:ascii="Arial" w:hAnsi="Arial"/>
                <w:sz w:val="18"/>
                <w:szCs w:val="18"/>
              </w:rPr>
            </w:pPr>
            <w:r w:rsidRPr="00AF41D5">
              <w:rPr>
                <w:rFonts w:ascii="Arial" w:hAnsi="Arial"/>
                <w:sz w:val="18"/>
                <w:szCs w:val="18"/>
              </w:rPr>
              <w:t>30. nach Mustern schreiben: Textsortenspezifika und deren stilistische Merkmale im eigenen Text</w:t>
            </w:r>
            <w:r>
              <w:rPr>
                <w:rFonts w:ascii="Arial" w:hAnsi="Arial"/>
                <w:sz w:val="18"/>
                <w:szCs w:val="18"/>
              </w:rPr>
              <w:t xml:space="preserve"> </w:t>
            </w:r>
            <w:r w:rsidRPr="00AF41D5">
              <w:rPr>
                <w:rFonts w:ascii="Arial" w:hAnsi="Arial"/>
                <w:sz w:val="18"/>
                <w:szCs w:val="18"/>
              </w:rPr>
              <w:t>nachahmen</w:t>
            </w:r>
          </w:p>
          <w:p w:rsidR="0024328F" w:rsidRPr="00AF41D5" w:rsidRDefault="0024328F" w:rsidP="00AF41D5">
            <w:pPr>
              <w:pStyle w:val="BPStandard"/>
              <w:rPr>
                <w:rFonts w:ascii="Arial" w:hAnsi="Arial"/>
                <w:sz w:val="18"/>
                <w:szCs w:val="18"/>
              </w:rPr>
            </w:pPr>
            <w:r w:rsidRPr="00AF41D5">
              <w:rPr>
                <w:rFonts w:ascii="Arial" w:hAnsi="Arial"/>
                <w:sz w:val="18"/>
                <w:szCs w:val="18"/>
              </w:rPr>
              <w:t>31. nach Impulsen schreiben</w:t>
            </w:r>
          </w:p>
          <w:p w:rsidR="0024328F" w:rsidRPr="00AF41D5" w:rsidRDefault="0024328F" w:rsidP="00AF41D5">
            <w:pPr>
              <w:pStyle w:val="BPStandard"/>
              <w:rPr>
                <w:rFonts w:ascii="Arial" w:hAnsi="Arial"/>
                <w:sz w:val="18"/>
                <w:szCs w:val="18"/>
              </w:rPr>
            </w:pPr>
            <w:r w:rsidRPr="00AF41D5">
              <w:rPr>
                <w:rFonts w:ascii="Arial" w:hAnsi="Arial"/>
                <w:sz w:val="18"/>
                <w:szCs w:val="18"/>
              </w:rPr>
              <w:t>33. Emotionen und Befindlichkeiten ausdrücken und dabei angemessene sprachliche Mittel</w:t>
            </w:r>
            <w:r>
              <w:rPr>
                <w:rFonts w:ascii="Arial" w:hAnsi="Arial"/>
                <w:sz w:val="18"/>
                <w:szCs w:val="18"/>
              </w:rPr>
              <w:t xml:space="preserve"> </w:t>
            </w:r>
            <w:r w:rsidRPr="00AF41D5">
              <w:rPr>
                <w:rFonts w:ascii="Arial" w:hAnsi="Arial"/>
                <w:sz w:val="18"/>
                <w:szCs w:val="18"/>
              </w:rPr>
              <w:t>nutzen</w:t>
            </w:r>
          </w:p>
          <w:p w:rsidR="0024328F" w:rsidRPr="00AF41D5" w:rsidRDefault="0024328F" w:rsidP="00AF41D5">
            <w:pPr>
              <w:pStyle w:val="BPStandard"/>
              <w:rPr>
                <w:rFonts w:ascii="Arial" w:hAnsi="Arial"/>
                <w:sz w:val="18"/>
                <w:szCs w:val="18"/>
              </w:rPr>
            </w:pPr>
            <w:r w:rsidRPr="00AF41D5">
              <w:rPr>
                <w:rFonts w:ascii="Arial" w:hAnsi="Arial"/>
                <w:sz w:val="18"/>
                <w:szCs w:val="18"/>
              </w:rPr>
              <w:t>35. essayistisch schreiben (E)</w:t>
            </w:r>
          </w:p>
          <w:p w:rsidR="0024328F" w:rsidRPr="00AF41D5" w:rsidRDefault="0024328F" w:rsidP="00AF41D5">
            <w:pPr>
              <w:pStyle w:val="BPStandard"/>
              <w:rPr>
                <w:rFonts w:ascii="Arial" w:hAnsi="Arial"/>
                <w:sz w:val="18"/>
                <w:szCs w:val="18"/>
              </w:rPr>
            </w:pPr>
            <w:r w:rsidRPr="00AF41D5">
              <w:rPr>
                <w:rFonts w:ascii="Arial" w:hAnsi="Arial"/>
                <w:sz w:val="18"/>
                <w:szCs w:val="18"/>
              </w:rPr>
              <w:t>36. kritisch zu eigenen und fremden Texten Stellung nehmen: Aufbau, Inhalt und Formulierung</w:t>
            </w:r>
            <w:r>
              <w:rPr>
                <w:rFonts w:ascii="Arial" w:hAnsi="Arial"/>
                <w:sz w:val="18"/>
                <w:szCs w:val="18"/>
              </w:rPr>
              <w:t xml:space="preserve"> </w:t>
            </w:r>
            <w:r w:rsidRPr="00AF41D5">
              <w:rPr>
                <w:rFonts w:ascii="Arial" w:hAnsi="Arial"/>
                <w:sz w:val="18"/>
                <w:szCs w:val="18"/>
              </w:rPr>
              <w:t>eigener und fremder Texte auf Schreibanlass, Thema und Adressatenschaft überprüfen,</w:t>
            </w:r>
            <w:r>
              <w:rPr>
                <w:rFonts w:ascii="Arial" w:hAnsi="Arial"/>
                <w:sz w:val="18"/>
                <w:szCs w:val="18"/>
              </w:rPr>
              <w:t xml:space="preserve"> </w:t>
            </w:r>
            <w:r w:rsidRPr="00AF41D5">
              <w:rPr>
                <w:rFonts w:ascii="Arial" w:hAnsi="Arial"/>
                <w:sz w:val="18"/>
                <w:szCs w:val="18"/>
              </w:rPr>
              <w:t>Wirksamkeit und Stilniveau (E) prüfen</w:t>
            </w:r>
          </w:p>
          <w:p w:rsidR="0024328F" w:rsidRPr="00AF41D5" w:rsidRDefault="0024328F" w:rsidP="00AF41D5">
            <w:pPr>
              <w:pStyle w:val="BPStandard"/>
              <w:rPr>
                <w:rFonts w:ascii="Arial" w:hAnsi="Arial"/>
                <w:sz w:val="18"/>
                <w:szCs w:val="18"/>
              </w:rPr>
            </w:pPr>
            <w:r w:rsidRPr="00AF41D5">
              <w:rPr>
                <w:rFonts w:ascii="Arial" w:hAnsi="Arial"/>
                <w:sz w:val="18"/>
                <w:szCs w:val="18"/>
              </w:rPr>
              <w:t>37. Strategien zur Überprüfung der sprachlichen Richtigkeit und Rechtschreibung anwenden</w:t>
            </w:r>
          </w:p>
          <w:p w:rsidR="0024328F" w:rsidRPr="00AF41D5" w:rsidRDefault="0024328F" w:rsidP="00AF41D5">
            <w:pPr>
              <w:pStyle w:val="BPStandard"/>
              <w:rPr>
                <w:rFonts w:ascii="Arial" w:hAnsi="Arial"/>
                <w:sz w:val="18"/>
                <w:szCs w:val="18"/>
              </w:rPr>
            </w:pPr>
            <w:r w:rsidRPr="00AF41D5">
              <w:rPr>
                <w:rFonts w:ascii="Arial" w:hAnsi="Arial"/>
                <w:sz w:val="18"/>
                <w:szCs w:val="18"/>
              </w:rPr>
              <w:t>38. kritische Beobachtungen in konkrete Verbesserungsansätze und -vorschläge umsetzen</w:t>
            </w:r>
          </w:p>
          <w:p w:rsidR="0024328F" w:rsidRDefault="0024328F" w:rsidP="00AF41D5">
            <w:pPr>
              <w:pStyle w:val="BPStandard"/>
              <w:rPr>
                <w:rFonts w:ascii="Arial" w:hAnsi="Arial"/>
                <w:sz w:val="18"/>
                <w:szCs w:val="18"/>
              </w:rPr>
            </w:pPr>
            <w:r w:rsidRPr="00AF41D5">
              <w:rPr>
                <w:rFonts w:ascii="Arial" w:hAnsi="Arial"/>
                <w:sz w:val="18"/>
                <w:szCs w:val="18"/>
              </w:rPr>
              <w:t>39. Texte inhaltlich und sprachlich überarbeiten und dazu geeignete Methoden und Sozialformen</w:t>
            </w:r>
            <w:r>
              <w:rPr>
                <w:rFonts w:ascii="Arial" w:hAnsi="Arial"/>
                <w:sz w:val="18"/>
                <w:szCs w:val="18"/>
              </w:rPr>
              <w:t xml:space="preserve"> </w:t>
            </w:r>
            <w:r w:rsidRPr="00AF41D5">
              <w:rPr>
                <w:rFonts w:ascii="Arial" w:hAnsi="Arial"/>
                <w:sz w:val="18"/>
                <w:szCs w:val="18"/>
              </w:rPr>
              <w:t>(zum Beispiel Schreibkonferenz) nutzen</w:t>
            </w:r>
          </w:p>
          <w:p w:rsidR="0024328F" w:rsidRDefault="0024328F" w:rsidP="000F50E3">
            <w:pPr>
              <w:pStyle w:val="BPStandard"/>
              <w:rPr>
                <w:rFonts w:ascii="Arial" w:hAnsi="Arial"/>
                <w:sz w:val="18"/>
                <w:szCs w:val="18"/>
              </w:rPr>
            </w:pPr>
          </w:p>
          <w:p w:rsidR="0024328F" w:rsidRDefault="0024328F" w:rsidP="000F50E3">
            <w:pPr>
              <w:pStyle w:val="BPStandard"/>
              <w:rPr>
                <w:rFonts w:ascii="Arial" w:hAnsi="Arial"/>
                <w:sz w:val="18"/>
                <w:szCs w:val="18"/>
                <w:u w:val="single"/>
              </w:rPr>
            </w:pPr>
            <w:r w:rsidRPr="008D5F0B">
              <w:rPr>
                <w:rFonts w:ascii="Arial" w:hAnsi="Arial"/>
                <w:sz w:val="18"/>
                <w:szCs w:val="18"/>
                <w:u w:val="single"/>
              </w:rPr>
              <w:t>2.3 Lesen</w:t>
            </w:r>
          </w:p>
          <w:p w:rsidR="0024328F" w:rsidRDefault="0024328F" w:rsidP="00AF41D5">
            <w:pPr>
              <w:pStyle w:val="BPStandard"/>
              <w:rPr>
                <w:rFonts w:ascii="Arial" w:hAnsi="Arial"/>
                <w:sz w:val="18"/>
                <w:szCs w:val="18"/>
              </w:rPr>
            </w:pPr>
            <w:r w:rsidRPr="00AF41D5">
              <w:rPr>
                <w:rFonts w:ascii="Arial" w:hAnsi="Arial"/>
                <w:sz w:val="18"/>
                <w:szCs w:val="18"/>
              </w:rPr>
              <w:t>3. Lesestrategien und Methoden der Texterschließung anwenden (markieren, Verstehensbarrieren</w:t>
            </w:r>
            <w:r>
              <w:rPr>
                <w:rFonts w:ascii="Arial" w:hAnsi="Arial"/>
                <w:sz w:val="18"/>
                <w:szCs w:val="18"/>
              </w:rPr>
              <w:t xml:space="preserve"> </w:t>
            </w:r>
            <w:r w:rsidRPr="00AF41D5">
              <w:rPr>
                <w:rFonts w:ascii="Arial" w:hAnsi="Arial"/>
                <w:sz w:val="18"/>
                <w:szCs w:val="18"/>
              </w:rPr>
              <w:t>identifizieren, Verständnisfragen formulieren, Texte strukturieren, Wortbedeutungen</w:t>
            </w:r>
            <w:r>
              <w:rPr>
                <w:rFonts w:ascii="Arial" w:hAnsi="Arial"/>
                <w:sz w:val="18"/>
                <w:szCs w:val="18"/>
              </w:rPr>
              <w:t xml:space="preserve"> </w:t>
            </w:r>
            <w:r w:rsidRPr="00AF41D5">
              <w:rPr>
                <w:rFonts w:ascii="Arial" w:hAnsi="Arial"/>
                <w:sz w:val="18"/>
                <w:szCs w:val="18"/>
              </w:rPr>
              <w:t>und Fachbegriffe klären, Nachschlagewerke in verschiedenen Medien verwenden)</w:t>
            </w:r>
          </w:p>
          <w:p w:rsidR="0024328F" w:rsidRPr="00AF41D5" w:rsidRDefault="0024328F" w:rsidP="00AF41D5">
            <w:pPr>
              <w:pStyle w:val="BPStandard"/>
              <w:rPr>
                <w:rFonts w:ascii="Arial" w:hAnsi="Arial"/>
                <w:sz w:val="18"/>
                <w:szCs w:val="18"/>
              </w:rPr>
            </w:pPr>
            <w:r w:rsidRPr="00AF41D5">
              <w:rPr>
                <w:rFonts w:ascii="Arial" w:hAnsi="Arial"/>
                <w:sz w:val="18"/>
                <w:szCs w:val="18"/>
              </w:rPr>
              <w:t>5. Zusammenhänge zwischen Teilaspekten und Textganzem herstellen</w:t>
            </w:r>
          </w:p>
          <w:p w:rsidR="0024328F" w:rsidRDefault="0024328F" w:rsidP="00AF41D5">
            <w:pPr>
              <w:pStyle w:val="BPStandard"/>
              <w:rPr>
                <w:rFonts w:ascii="Arial" w:hAnsi="Arial"/>
                <w:sz w:val="18"/>
                <w:szCs w:val="18"/>
              </w:rPr>
            </w:pPr>
            <w:r w:rsidRPr="00AF41D5">
              <w:rPr>
                <w:rFonts w:ascii="Arial" w:hAnsi="Arial"/>
                <w:sz w:val="18"/>
                <w:szCs w:val="18"/>
              </w:rPr>
              <w:t>8. sprachliche Gestaltungsmittel in ihren Wirkungszusammenhängen erkennen, dabei die</w:t>
            </w:r>
            <w:r>
              <w:rPr>
                <w:rFonts w:ascii="Arial" w:hAnsi="Arial"/>
                <w:sz w:val="18"/>
                <w:szCs w:val="18"/>
              </w:rPr>
              <w:t xml:space="preserve"> </w:t>
            </w:r>
            <w:r w:rsidRPr="00AF41D5">
              <w:rPr>
                <w:rFonts w:ascii="Arial" w:hAnsi="Arial"/>
                <w:sz w:val="18"/>
                <w:szCs w:val="18"/>
              </w:rPr>
              <w:t>ästhetische Qualität eines Textes erfassen und ihn als gestaltetes Produkt begreifen</w:t>
            </w:r>
          </w:p>
          <w:p w:rsidR="0024328F" w:rsidRPr="00AF41D5" w:rsidRDefault="0024328F" w:rsidP="00AF41D5">
            <w:pPr>
              <w:pStyle w:val="BPStandard"/>
              <w:rPr>
                <w:rFonts w:ascii="Arial" w:hAnsi="Arial"/>
                <w:sz w:val="18"/>
                <w:szCs w:val="18"/>
              </w:rPr>
            </w:pPr>
            <w:r w:rsidRPr="00AF41D5">
              <w:rPr>
                <w:rFonts w:ascii="Arial" w:hAnsi="Arial"/>
                <w:sz w:val="18"/>
                <w:szCs w:val="18"/>
              </w:rPr>
              <w:t>11. Vergleiche zwischen Texten anstellen, Vergleichsaspekte herausarbeiten (E) und für das</w:t>
            </w:r>
            <w:r>
              <w:rPr>
                <w:rFonts w:ascii="Arial" w:hAnsi="Arial"/>
                <w:sz w:val="18"/>
                <w:szCs w:val="18"/>
              </w:rPr>
              <w:t xml:space="preserve"> </w:t>
            </w:r>
            <w:r w:rsidRPr="00AF41D5">
              <w:rPr>
                <w:rFonts w:ascii="Arial" w:hAnsi="Arial"/>
                <w:sz w:val="18"/>
                <w:szCs w:val="18"/>
              </w:rPr>
              <w:t>Textverstehen nutzen</w:t>
            </w:r>
          </w:p>
          <w:p w:rsidR="0024328F" w:rsidRDefault="0024328F" w:rsidP="00AF41D5">
            <w:pPr>
              <w:pStyle w:val="BPStandard"/>
              <w:rPr>
                <w:rFonts w:ascii="Arial" w:hAnsi="Arial"/>
                <w:sz w:val="18"/>
                <w:szCs w:val="18"/>
              </w:rPr>
            </w:pPr>
            <w:r w:rsidRPr="00AF41D5">
              <w:rPr>
                <w:rFonts w:ascii="Arial" w:hAnsi="Arial"/>
                <w:sz w:val="18"/>
                <w:szCs w:val="18"/>
              </w:rPr>
              <w:t>13. szenische und produktionsorientierte Verfahren als Textzugang und zur Textdeutung und zur</w:t>
            </w:r>
            <w:r>
              <w:rPr>
                <w:rFonts w:ascii="Arial" w:hAnsi="Arial"/>
                <w:sz w:val="18"/>
                <w:szCs w:val="18"/>
              </w:rPr>
              <w:t xml:space="preserve"> </w:t>
            </w:r>
            <w:r w:rsidRPr="00AF41D5">
              <w:rPr>
                <w:rFonts w:ascii="Arial" w:hAnsi="Arial"/>
                <w:sz w:val="18"/>
                <w:szCs w:val="18"/>
              </w:rPr>
              <w:t>Texterschließung anwenden</w:t>
            </w:r>
          </w:p>
          <w:p w:rsidR="0024328F" w:rsidRPr="00AF41D5" w:rsidRDefault="0024328F" w:rsidP="00AF41D5">
            <w:pPr>
              <w:pStyle w:val="BPStandard"/>
              <w:rPr>
                <w:rFonts w:ascii="Arial" w:hAnsi="Arial"/>
                <w:sz w:val="18"/>
                <w:szCs w:val="18"/>
              </w:rPr>
            </w:pPr>
            <w:r w:rsidRPr="00AF41D5">
              <w:rPr>
                <w:rFonts w:ascii="Arial" w:hAnsi="Arial"/>
                <w:sz w:val="18"/>
                <w:szCs w:val="18"/>
              </w:rPr>
              <w:t>16. verschiedene Textsorten – auch nichtlineare Texte – in ihren Funktionen (informieren,</w:t>
            </w:r>
            <w:r>
              <w:rPr>
                <w:rFonts w:ascii="Arial" w:hAnsi="Arial"/>
                <w:sz w:val="18"/>
                <w:szCs w:val="18"/>
              </w:rPr>
              <w:t xml:space="preserve"> </w:t>
            </w:r>
            <w:r w:rsidRPr="00AF41D5">
              <w:rPr>
                <w:rFonts w:ascii="Arial" w:hAnsi="Arial"/>
                <w:sz w:val="18"/>
                <w:szCs w:val="18"/>
              </w:rPr>
              <w:t>appellieren, regulieren, instruieren) erkennen; die Zuordnung von Texten zu Textformen und</w:t>
            </w:r>
            <w:r>
              <w:rPr>
                <w:rFonts w:ascii="Arial" w:hAnsi="Arial"/>
                <w:sz w:val="18"/>
                <w:szCs w:val="18"/>
              </w:rPr>
              <w:t xml:space="preserve"> </w:t>
            </w:r>
            <w:r w:rsidRPr="00AF41D5">
              <w:rPr>
                <w:rFonts w:ascii="Arial" w:hAnsi="Arial"/>
                <w:sz w:val="18"/>
                <w:szCs w:val="18"/>
              </w:rPr>
              <w:t>Textsorten reflektieren (E)</w:t>
            </w:r>
          </w:p>
          <w:p w:rsidR="0024328F" w:rsidRPr="00AF41D5" w:rsidRDefault="0024328F" w:rsidP="00AF41D5">
            <w:pPr>
              <w:pStyle w:val="BPStandard"/>
              <w:rPr>
                <w:rFonts w:ascii="Arial" w:hAnsi="Arial"/>
                <w:sz w:val="18"/>
                <w:szCs w:val="18"/>
              </w:rPr>
            </w:pPr>
            <w:r w:rsidRPr="00AF41D5">
              <w:rPr>
                <w:rFonts w:ascii="Arial" w:hAnsi="Arial"/>
                <w:sz w:val="18"/>
                <w:szCs w:val="18"/>
              </w:rPr>
              <w:t>20. Information und Wertung in Texten unterscheiden</w:t>
            </w:r>
          </w:p>
          <w:p w:rsidR="0024328F" w:rsidRPr="008D5F0B" w:rsidRDefault="0024328F" w:rsidP="000F50E3">
            <w:pPr>
              <w:pStyle w:val="BPStandard"/>
              <w:rPr>
                <w:rFonts w:ascii="Arial" w:hAnsi="Arial"/>
                <w:sz w:val="18"/>
                <w:szCs w:val="18"/>
              </w:rPr>
            </w:pPr>
            <w:r w:rsidRPr="00AF41D5">
              <w:rPr>
                <w:rFonts w:ascii="Arial" w:hAnsi="Arial"/>
                <w:sz w:val="18"/>
                <w:szCs w:val="18"/>
              </w:rPr>
              <w:t>27. das Verhältnis von Wirklichkeit, Fiktionalität und Virtualität (E) reflektieren</w:t>
            </w:r>
          </w:p>
        </w:tc>
        <w:tc>
          <w:tcPr>
            <w:tcW w:w="1241" w:type="pct"/>
            <w:gridSpan w:val="2"/>
            <w:tcBorders>
              <w:left w:val="single" w:sz="4" w:space="0" w:color="000000"/>
              <w:bottom w:val="single" w:sz="4" w:space="0" w:color="000000"/>
            </w:tcBorders>
            <w:shd w:val="clear" w:color="auto" w:fill="auto"/>
          </w:tcPr>
          <w:p w:rsidR="0024328F" w:rsidRDefault="0024328F" w:rsidP="000F50E3">
            <w:pPr>
              <w:pStyle w:val="BPStandard"/>
              <w:rPr>
                <w:rFonts w:ascii="Arial" w:hAnsi="Arial"/>
                <w:sz w:val="18"/>
                <w:szCs w:val="18"/>
                <w:u w:val="single"/>
              </w:rPr>
            </w:pPr>
            <w:r>
              <w:rPr>
                <w:rFonts w:ascii="Arial" w:hAnsi="Arial"/>
                <w:sz w:val="18"/>
                <w:szCs w:val="18"/>
                <w:u w:val="single"/>
              </w:rPr>
              <w:t>3.2.1.1. Literarische Texte</w:t>
            </w:r>
          </w:p>
          <w:p w:rsidR="0024328F" w:rsidRPr="00481366" w:rsidRDefault="0024328F" w:rsidP="00481366">
            <w:pPr>
              <w:pStyle w:val="BPStandard"/>
              <w:rPr>
                <w:rFonts w:ascii="Arial" w:hAnsi="Arial"/>
                <w:sz w:val="18"/>
                <w:szCs w:val="18"/>
              </w:rPr>
            </w:pPr>
            <w:r w:rsidRPr="00481366">
              <w:rPr>
                <w:rFonts w:ascii="Arial" w:hAnsi="Arial"/>
                <w:sz w:val="18"/>
                <w:szCs w:val="18"/>
              </w:rPr>
              <w:t>(9</w:t>
            </w:r>
            <w:r>
              <w:rPr>
                <w:rFonts w:ascii="Arial" w:hAnsi="Arial"/>
                <w:sz w:val="18"/>
                <w:szCs w:val="18"/>
              </w:rPr>
              <w:t>G</w:t>
            </w:r>
            <w:r w:rsidRPr="00481366">
              <w:rPr>
                <w:rFonts w:ascii="Arial" w:hAnsi="Arial"/>
                <w:sz w:val="18"/>
                <w:szCs w:val="18"/>
              </w:rPr>
              <w:t>) die Wirkung grundlegender</w:t>
            </w:r>
            <w:r>
              <w:rPr>
                <w:rFonts w:ascii="Arial" w:hAnsi="Arial"/>
                <w:sz w:val="18"/>
                <w:szCs w:val="18"/>
              </w:rPr>
              <w:t xml:space="preserve"> </w:t>
            </w:r>
            <w:r w:rsidRPr="00481366">
              <w:rPr>
                <w:rFonts w:ascii="Arial" w:hAnsi="Arial"/>
                <w:sz w:val="18"/>
                <w:szCs w:val="18"/>
              </w:rPr>
              <w:t>Gestaltungsmittel erkennen</w:t>
            </w:r>
            <w:r>
              <w:rPr>
                <w:rFonts w:ascii="Arial" w:hAnsi="Arial"/>
                <w:sz w:val="18"/>
                <w:szCs w:val="18"/>
              </w:rPr>
              <w:t xml:space="preserve"> </w:t>
            </w:r>
            <w:r w:rsidRPr="00481366">
              <w:rPr>
                <w:rFonts w:ascii="Arial" w:hAnsi="Arial"/>
                <w:sz w:val="18"/>
                <w:szCs w:val="18"/>
              </w:rPr>
              <w:t>und beschreiben</w:t>
            </w:r>
          </w:p>
          <w:p w:rsidR="0024328F" w:rsidRPr="00481366" w:rsidRDefault="0024328F" w:rsidP="00481366">
            <w:pPr>
              <w:pStyle w:val="BPStandard"/>
              <w:rPr>
                <w:rFonts w:ascii="Arial" w:hAnsi="Arial"/>
                <w:sz w:val="18"/>
                <w:szCs w:val="18"/>
              </w:rPr>
            </w:pPr>
            <w:r w:rsidRPr="00481366">
              <w:rPr>
                <w:rFonts w:ascii="Arial" w:hAnsi="Arial"/>
                <w:sz w:val="18"/>
                <w:szCs w:val="18"/>
              </w:rPr>
              <w:t>(9</w:t>
            </w:r>
            <w:r>
              <w:rPr>
                <w:rFonts w:ascii="Arial" w:hAnsi="Arial"/>
                <w:sz w:val="18"/>
                <w:szCs w:val="18"/>
              </w:rPr>
              <w:t>M</w:t>
            </w:r>
            <w:r w:rsidRPr="00481366">
              <w:rPr>
                <w:rFonts w:ascii="Arial" w:hAnsi="Arial"/>
                <w:sz w:val="18"/>
                <w:szCs w:val="18"/>
              </w:rPr>
              <w:t>) die Wirkung von Gestaltungsmitteln</w:t>
            </w:r>
            <w:r>
              <w:rPr>
                <w:rFonts w:ascii="Arial" w:hAnsi="Arial"/>
                <w:sz w:val="18"/>
                <w:szCs w:val="18"/>
              </w:rPr>
              <w:t xml:space="preserve"> </w:t>
            </w:r>
            <w:r w:rsidRPr="00481366">
              <w:rPr>
                <w:rFonts w:ascii="Arial" w:hAnsi="Arial"/>
                <w:sz w:val="18"/>
                <w:szCs w:val="18"/>
              </w:rPr>
              <w:t>erkennen und</w:t>
            </w:r>
            <w:r>
              <w:rPr>
                <w:rFonts w:ascii="Arial" w:hAnsi="Arial"/>
                <w:sz w:val="18"/>
                <w:szCs w:val="18"/>
              </w:rPr>
              <w:t xml:space="preserve"> </w:t>
            </w:r>
            <w:r w:rsidRPr="00481366">
              <w:rPr>
                <w:rFonts w:ascii="Arial" w:hAnsi="Arial"/>
                <w:sz w:val="18"/>
                <w:szCs w:val="18"/>
              </w:rPr>
              <w:t>erläutern</w:t>
            </w:r>
          </w:p>
          <w:p w:rsidR="0024328F" w:rsidRDefault="0024328F" w:rsidP="00481366">
            <w:pPr>
              <w:pStyle w:val="BPStandard"/>
              <w:rPr>
                <w:rFonts w:ascii="Arial" w:hAnsi="Arial"/>
                <w:sz w:val="18"/>
                <w:szCs w:val="18"/>
              </w:rPr>
            </w:pPr>
            <w:r w:rsidRPr="00481366">
              <w:rPr>
                <w:rFonts w:ascii="Arial" w:hAnsi="Arial"/>
                <w:sz w:val="18"/>
                <w:szCs w:val="18"/>
              </w:rPr>
              <w:t>(9</w:t>
            </w:r>
            <w:r>
              <w:rPr>
                <w:rFonts w:ascii="Arial" w:hAnsi="Arial"/>
                <w:sz w:val="18"/>
                <w:szCs w:val="18"/>
              </w:rPr>
              <w:t>E</w:t>
            </w:r>
            <w:r w:rsidRPr="00481366">
              <w:rPr>
                <w:rFonts w:ascii="Arial" w:hAnsi="Arial"/>
                <w:sz w:val="18"/>
                <w:szCs w:val="18"/>
              </w:rPr>
              <w:t>) sprachliche Gestaltungsmittel</w:t>
            </w:r>
            <w:r>
              <w:rPr>
                <w:rFonts w:ascii="Arial" w:hAnsi="Arial"/>
                <w:sz w:val="18"/>
                <w:szCs w:val="18"/>
              </w:rPr>
              <w:t xml:space="preserve"> </w:t>
            </w:r>
            <w:r w:rsidRPr="00481366">
              <w:rPr>
                <w:rFonts w:ascii="Arial" w:hAnsi="Arial"/>
                <w:sz w:val="18"/>
                <w:szCs w:val="18"/>
              </w:rPr>
              <w:t>beschreiben und auf ihre</w:t>
            </w:r>
            <w:r>
              <w:rPr>
                <w:rFonts w:ascii="Arial" w:hAnsi="Arial"/>
                <w:sz w:val="18"/>
                <w:szCs w:val="18"/>
              </w:rPr>
              <w:t xml:space="preserve"> </w:t>
            </w:r>
            <w:r w:rsidRPr="00481366">
              <w:rPr>
                <w:rFonts w:ascii="Arial" w:hAnsi="Arial"/>
                <w:sz w:val="18"/>
                <w:szCs w:val="18"/>
              </w:rPr>
              <w:t>Funktion hin untersuchen</w:t>
            </w:r>
          </w:p>
          <w:p w:rsidR="0024328F" w:rsidRPr="00481366" w:rsidRDefault="0024328F" w:rsidP="00481366">
            <w:pPr>
              <w:pStyle w:val="BPStandard"/>
              <w:rPr>
                <w:rFonts w:ascii="Arial" w:hAnsi="Arial"/>
                <w:sz w:val="18"/>
                <w:szCs w:val="18"/>
              </w:rPr>
            </w:pPr>
            <w:r w:rsidRPr="00481366">
              <w:rPr>
                <w:rFonts w:ascii="Arial" w:hAnsi="Arial"/>
                <w:sz w:val="18"/>
                <w:szCs w:val="18"/>
              </w:rPr>
              <w:t>(11</w:t>
            </w:r>
            <w:r>
              <w:rPr>
                <w:rFonts w:ascii="Arial" w:hAnsi="Arial"/>
                <w:sz w:val="18"/>
                <w:szCs w:val="18"/>
              </w:rPr>
              <w:t>G</w:t>
            </w:r>
            <w:r w:rsidRPr="00481366">
              <w:rPr>
                <w:rFonts w:ascii="Arial" w:hAnsi="Arial"/>
                <w:sz w:val="18"/>
                <w:szCs w:val="18"/>
              </w:rPr>
              <w:t>) lyrische, epische und dramatische</w:t>
            </w:r>
            <w:r>
              <w:rPr>
                <w:rFonts w:ascii="Arial" w:hAnsi="Arial"/>
                <w:sz w:val="18"/>
                <w:szCs w:val="18"/>
              </w:rPr>
              <w:t xml:space="preserve"> </w:t>
            </w:r>
            <w:r w:rsidRPr="00481366">
              <w:rPr>
                <w:rFonts w:ascii="Arial" w:hAnsi="Arial"/>
                <w:sz w:val="18"/>
                <w:szCs w:val="18"/>
              </w:rPr>
              <w:t>Texte unterscheiden</w:t>
            </w:r>
            <w:r>
              <w:rPr>
                <w:rFonts w:ascii="Arial" w:hAnsi="Arial"/>
                <w:sz w:val="18"/>
                <w:szCs w:val="18"/>
              </w:rPr>
              <w:t xml:space="preserve"> </w:t>
            </w:r>
            <w:r w:rsidRPr="00481366">
              <w:rPr>
                <w:rFonts w:ascii="Arial" w:hAnsi="Arial"/>
                <w:sz w:val="18"/>
                <w:szCs w:val="18"/>
              </w:rPr>
              <w:t>(Gedicht, Ballade, Erzählung,</w:t>
            </w:r>
            <w:r>
              <w:rPr>
                <w:rFonts w:ascii="Arial" w:hAnsi="Arial"/>
                <w:sz w:val="18"/>
                <w:szCs w:val="18"/>
              </w:rPr>
              <w:t xml:space="preserve"> </w:t>
            </w:r>
            <w:r w:rsidRPr="00481366">
              <w:rPr>
                <w:rFonts w:ascii="Arial" w:hAnsi="Arial"/>
                <w:sz w:val="18"/>
                <w:szCs w:val="18"/>
              </w:rPr>
              <w:t>Dramenauszug)</w:t>
            </w:r>
          </w:p>
          <w:p w:rsidR="0024328F" w:rsidRPr="00481366" w:rsidRDefault="0024328F" w:rsidP="00481366">
            <w:pPr>
              <w:pStyle w:val="BPStandard"/>
              <w:rPr>
                <w:rFonts w:ascii="Arial" w:hAnsi="Arial"/>
                <w:sz w:val="18"/>
                <w:szCs w:val="18"/>
              </w:rPr>
            </w:pPr>
            <w:r w:rsidRPr="00481366">
              <w:rPr>
                <w:rFonts w:ascii="Arial" w:hAnsi="Arial"/>
                <w:sz w:val="18"/>
                <w:szCs w:val="18"/>
              </w:rPr>
              <w:t>(11</w:t>
            </w:r>
            <w:r>
              <w:rPr>
                <w:rFonts w:ascii="Arial" w:hAnsi="Arial"/>
                <w:sz w:val="18"/>
                <w:szCs w:val="18"/>
              </w:rPr>
              <w:t>M</w:t>
            </w:r>
            <w:r w:rsidRPr="00481366">
              <w:rPr>
                <w:rFonts w:ascii="Arial" w:hAnsi="Arial"/>
                <w:sz w:val="18"/>
                <w:szCs w:val="18"/>
              </w:rPr>
              <w:t>) die Gattungszugehörigkeit</w:t>
            </w:r>
            <w:r>
              <w:rPr>
                <w:rFonts w:ascii="Arial" w:hAnsi="Arial"/>
                <w:sz w:val="18"/>
                <w:szCs w:val="18"/>
              </w:rPr>
              <w:t xml:space="preserve"> </w:t>
            </w:r>
            <w:r w:rsidRPr="00481366">
              <w:rPr>
                <w:rFonts w:ascii="Arial" w:hAnsi="Arial"/>
                <w:sz w:val="18"/>
                <w:szCs w:val="18"/>
              </w:rPr>
              <w:t>lyrischer, epischer, dramatischer</w:t>
            </w:r>
            <w:r>
              <w:rPr>
                <w:rFonts w:ascii="Arial" w:hAnsi="Arial"/>
                <w:sz w:val="18"/>
                <w:szCs w:val="18"/>
              </w:rPr>
              <w:t xml:space="preserve"> </w:t>
            </w:r>
            <w:r w:rsidRPr="00481366">
              <w:rPr>
                <w:rFonts w:ascii="Arial" w:hAnsi="Arial"/>
                <w:sz w:val="18"/>
                <w:szCs w:val="18"/>
              </w:rPr>
              <w:t>Texte (Gedicht, Ballade, Erzählung,</w:t>
            </w:r>
            <w:r>
              <w:rPr>
                <w:rFonts w:ascii="Arial" w:hAnsi="Arial"/>
                <w:sz w:val="18"/>
                <w:szCs w:val="18"/>
              </w:rPr>
              <w:t xml:space="preserve"> </w:t>
            </w:r>
            <w:r w:rsidRPr="00481366">
              <w:rPr>
                <w:rFonts w:ascii="Arial" w:hAnsi="Arial"/>
                <w:sz w:val="18"/>
                <w:szCs w:val="18"/>
              </w:rPr>
              <w:t>Kurzgeschichte, Drama)</w:t>
            </w:r>
            <w:r>
              <w:rPr>
                <w:rFonts w:ascii="Arial" w:hAnsi="Arial"/>
                <w:sz w:val="18"/>
                <w:szCs w:val="18"/>
              </w:rPr>
              <w:t xml:space="preserve"> </w:t>
            </w:r>
            <w:r w:rsidRPr="00481366">
              <w:rPr>
                <w:rFonts w:ascii="Arial" w:hAnsi="Arial"/>
                <w:sz w:val="18"/>
                <w:szCs w:val="18"/>
              </w:rPr>
              <w:t>nach ihren spezifischen</w:t>
            </w:r>
            <w:r>
              <w:rPr>
                <w:rFonts w:ascii="Arial" w:hAnsi="Arial"/>
                <w:sz w:val="18"/>
                <w:szCs w:val="18"/>
              </w:rPr>
              <w:t xml:space="preserve"> </w:t>
            </w:r>
            <w:r w:rsidRPr="00481366">
              <w:rPr>
                <w:rFonts w:ascii="Arial" w:hAnsi="Arial"/>
                <w:sz w:val="18"/>
                <w:szCs w:val="18"/>
              </w:rPr>
              <w:t>Merkmalen</w:t>
            </w:r>
            <w:r>
              <w:rPr>
                <w:rFonts w:ascii="Arial" w:hAnsi="Arial"/>
                <w:sz w:val="18"/>
                <w:szCs w:val="18"/>
              </w:rPr>
              <w:t xml:space="preserve"> </w:t>
            </w:r>
            <w:r w:rsidRPr="00481366">
              <w:rPr>
                <w:rFonts w:ascii="Arial" w:hAnsi="Arial"/>
                <w:sz w:val="18"/>
                <w:szCs w:val="18"/>
              </w:rPr>
              <w:t>unterscheiden</w:t>
            </w:r>
          </w:p>
          <w:p w:rsidR="0024328F" w:rsidRPr="00E2776A" w:rsidRDefault="0024328F" w:rsidP="00481366">
            <w:pPr>
              <w:pStyle w:val="BPStandard"/>
              <w:rPr>
                <w:rFonts w:ascii="Arial" w:hAnsi="Arial"/>
                <w:sz w:val="18"/>
                <w:szCs w:val="18"/>
                <w:highlight w:val="green"/>
              </w:rPr>
            </w:pPr>
            <w:r w:rsidRPr="00481366">
              <w:rPr>
                <w:rFonts w:ascii="Arial" w:hAnsi="Arial"/>
                <w:sz w:val="18"/>
                <w:szCs w:val="18"/>
              </w:rPr>
              <w:t>(11</w:t>
            </w:r>
            <w:r>
              <w:rPr>
                <w:rFonts w:ascii="Arial" w:hAnsi="Arial"/>
                <w:sz w:val="18"/>
                <w:szCs w:val="18"/>
              </w:rPr>
              <w:t>E</w:t>
            </w:r>
            <w:r w:rsidRPr="00481366">
              <w:rPr>
                <w:rFonts w:ascii="Arial" w:hAnsi="Arial"/>
                <w:sz w:val="18"/>
                <w:szCs w:val="18"/>
              </w:rPr>
              <w:t>) grundlegende literarische</w:t>
            </w:r>
            <w:r>
              <w:rPr>
                <w:rFonts w:ascii="Arial" w:hAnsi="Arial"/>
                <w:sz w:val="18"/>
                <w:szCs w:val="18"/>
              </w:rPr>
              <w:t xml:space="preserve"> </w:t>
            </w:r>
            <w:r w:rsidRPr="00481366">
              <w:rPr>
                <w:rFonts w:ascii="Arial" w:hAnsi="Arial"/>
                <w:sz w:val="18"/>
                <w:szCs w:val="18"/>
              </w:rPr>
              <w:t>Gattungen definieren und deren</w:t>
            </w:r>
            <w:r>
              <w:rPr>
                <w:rFonts w:ascii="Arial" w:hAnsi="Arial"/>
                <w:sz w:val="18"/>
                <w:szCs w:val="18"/>
              </w:rPr>
              <w:t xml:space="preserve"> </w:t>
            </w:r>
            <w:r w:rsidRPr="00481366">
              <w:rPr>
                <w:rFonts w:ascii="Arial" w:hAnsi="Arial"/>
                <w:sz w:val="18"/>
                <w:szCs w:val="18"/>
              </w:rPr>
              <w:t>Merkmale für das Textverständnis</w:t>
            </w:r>
            <w:r>
              <w:rPr>
                <w:rFonts w:ascii="Arial" w:hAnsi="Arial"/>
                <w:sz w:val="18"/>
                <w:szCs w:val="18"/>
              </w:rPr>
              <w:t xml:space="preserve"> </w:t>
            </w:r>
            <w:r w:rsidRPr="00481366">
              <w:rPr>
                <w:rFonts w:ascii="Arial" w:hAnsi="Arial"/>
                <w:sz w:val="18"/>
                <w:szCs w:val="18"/>
              </w:rPr>
              <w:t>nutzen (mindestens:</w:t>
            </w:r>
            <w:r>
              <w:rPr>
                <w:rFonts w:ascii="Arial" w:hAnsi="Arial"/>
                <w:sz w:val="18"/>
                <w:szCs w:val="18"/>
              </w:rPr>
              <w:t xml:space="preserve"> </w:t>
            </w:r>
            <w:r w:rsidRPr="00481366">
              <w:rPr>
                <w:rFonts w:ascii="Arial" w:hAnsi="Arial"/>
                <w:sz w:val="18"/>
                <w:szCs w:val="18"/>
              </w:rPr>
              <w:t>Gedicht, Ballade, Epos, Erzählung,</w:t>
            </w:r>
            <w:r>
              <w:rPr>
                <w:rFonts w:ascii="Arial" w:hAnsi="Arial"/>
                <w:sz w:val="18"/>
                <w:szCs w:val="18"/>
              </w:rPr>
              <w:t xml:space="preserve"> </w:t>
            </w:r>
            <w:r w:rsidRPr="00481366">
              <w:rPr>
                <w:rFonts w:ascii="Arial" w:hAnsi="Arial"/>
                <w:sz w:val="18"/>
                <w:szCs w:val="18"/>
              </w:rPr>
              <w:t>Kalendergeschichte, Kurzgeschichte,</w:t>
            </w:r>
            <w:r>
              <w:rPr>
                <w:rFonts w:ascii="Arial" w:hAnsi="Arial"/>
                <w:sz w:val="18"/>
                <w:szCs w:val="18"/>
              </w:rPr>
              <w:t xml:space="preserve"> </w:t>
            </w:r>
            <w:r w:rsidRPr="00481366">
              <w:rPr>
                <w:rFonts w:ascii="Arial" w:hAnsi="Arial"/>
                <w:sz w:val="18"/>
                <w:szCs w:val="18"/>
              </w:rPr>
              <w:t>Anekdote, Drama)</w:t>
            </w:r>
          </w:p>
          <w:p w:rsidR="0024328F" w:rsidRPr="00481366" w:rsidRDefault="0024328F" w:rsidP="00481366">
            <w:pPr>
              <w:pStyle w:val="BPStandard"/>
              <w:rPr>
                <w:rFonts w:ascii="Arial" w:hAnsi="Arial"/>
                <w:sz w:val="18"/>
                <w:szCs w:val="18"/>
              </w:rPr>
            </w:pPr>
            <w:r w:rsidRPr="00481366">
              <w:rPr>
                <w:rFonts w:ascii="Arial" w:hAnsi="Arial"/>
                <w:sz w:val="18"/>
                <w:szCs w:val="18"/>
              </w:rPr>
              <w:t>(22</w:t>
            </w:r>
            <w:r>
              <w:rPr>
                <w:rFonts w:ascii="Arial" w:hAnsi="Arial"/>
                <w:sz w:val="18"/>
                <w:szCs w:val="18"/>
              </w:rPr>
              <w:t>E</w:t>
            </w:r>
            <w:r w:rsidRPr="00481366">
              <w:rPr>
                <w:rFonts w:ascii="Arial" w:hAnsi="Arial"/>
                <w:sz w:val="18"/>
                <w:szCs w:val="18"/>
              </w:rPr>
              <w:t>) Texte inhaltlich und formal</w:t>
            </w:r>
            <w:r>
              <w:rPr>
                <w:rFonts w:ascii="Arial" w:hAnsi="Arial"/>
                <w:sz w:val="18"/>
                <w:szCs w:val="18"/>
              </w:rPr>
              <w:t xml:space="preserve"> </w:t>
            </w:r>
            <w:r w:rsidRPr="00481366">
              <w:rPr>
                <w:rFonts w:ascii="Arial" w:hAnsi="Arial"/>
                <w:sz w:val="18"/>
                <w:szCs w:val="18"/>
              </w:rPr>
              <w:t>vergleichen, auch solche unterschiedlicher</w:t>
            </w:r>
            <w:r>
              <w:rPr>
                <w:rFonts w:ascii="Arial" w:hAnsi="Arial"/>
                <w:sz w:val="18"/>
                <w:szCs w:val="18"/>
              </w:rPr>
              <w:t xml:space="preserve"> </w:t>
            </w:r>
            <w:r w:rsidRPr="00481366">
              <w:rPr>
                <w:rFonts w:ascii="Arial" w:hAnsi="Arial"/>
                <w:sz w:val="18"/>
                <w:szCs w:val="18"/>
              </w:rPr>
              <w:t>Textsorten</w:t>
            </w:r>
            <w:r>
              <w:rPr>
                <w:rFonts w:ascii="Arial" w:hAnsi="Arial"/>
                <w:sz w:val="18"/>
                <w:szCs w:val="18"/>
              </w:rPr>
              <w:t xml:space="preserve"> </w:t>
            </w:r>
            <w:r w:rsidRPr="00481366">
              <w:rPr>
                <w:rFonts w:ascii="Arial" w:hAnsi="Arial"/>
                <w:sz w:val="18"/>
                <w:szCs w:val="18"/>
              </w:rPr>
              <w:t>bzw. medialer Darstellung,</w:t>
            </w:r>
            <w:r>
              <w:rPr>
                <w:rFonts w:ascii="Arial" w:hAnsi="Arial"/>
                <w:sz w:val="18"/>
                <w:szCs w:val="18"/>
              </w:rPr>
              <w:t xml:space="preserve"> </w:t>
            </w:r>
            <w:r w:rsidRPr="00481366">
              <w:rPr>
                <w:rFonts w:ascii="Arial" w:hAnsi="Arial"/>
                <w:sz w:val="18"/>
                <w:szCs w:val="18"/>
              </w:rPr>
              <w:t>und den Vergleich für ihr Textverständnis</w:t>
            </w:r>
          </w:p>
          <w:p w:rsidR="0024328F" w:rsidRDefault="0024328F" w:rsidP="00481366">
            <w:pPr>
              <w:pStyle w:val="BPStandard"/>
              <w:rPr>
                <w:rFonts w:ascii="Arial" w:hAnsi="Arial"/>
                <w:sz w:val="18"/>
                <w:szCs w:val="18"/>
              </w:rPr>
            </w:pPr>
            <w:r w:rsidRPr="00481366">
              <w:rPr>
                <w:rFonts w:ascii="Arial" w:hAnsi="Arial"/>
                <w:sz w:val="18"/>
                <w:szCs w:val="18"/>
              </w:rPr>
              <w:t>nutzen</w:t>
            </w:r>
          </w:p>
          <w:p w:rsidR="0024328F" w:rsidRPr="00E453C9" w:rsidRDefault="0024328F" w:rsidP="00481366">
            <w:pPr>
              <w:pStyle w:val="BPStandard"/>
              <w:rPr>
                <w:rFonts w:ascii="Arial" w:hAnsi="Arial"/>
                <w:sz w:val="18"/>
                <w:szCs w:val="18"/>
                <w:u w:val="single"/>
              </w:rPr>
            </w:pPr>
            <w:r w:rsidRPr="00E453C9">
              <w:rPr>
                <w:rFonts w:ascii="Arial" w:hAnsi="Arial"/>
                <w:sz w:val="18"/>
                <w:szCs w:val="18"/>
                <w:u w:val="single"/>
              </w:rPr>
              <w:t>3.2.1.2. Sach- und Gebrauchstexte</w:t>
            </w:r>
          </w:p>
          <w:p w:rsidR="0024328F" w:rsidRPr="00481366" w:rsidRDefault="0024328F" w:rsidP="00481366">
            <w:pPr>
              <w:pStyle w:val="BPStandard"/>
              <w:rPr>
                <w:rFonts w:ascii="Arial" w:hAnsi="Arial"/>
                <w:sz w:val="18"/>
                <w:szCs w:val="18"/>
              </w:rPr>
            </w:pPr>
            <w:r w:rsidRPr="00481366">
              <w:rPr>
                <w:rFonts w:ascii="Arial" w:hAnsi="Arial"/>
                <w:sz w:val="18"/>
                <w:szCs w:val="18"/>
              </w:rPr>
              <w:t>(9</w:t>
            </w:r>
            <w:r>
              <w:rPr>
                <w:rFonts w:ascii="Arial" w:hAnsi="Arial"/>
                <w:sz w:val="18"/>
                <w:szCs w:val="18"/>
              </w:rPr>
              <w:t>GM</w:t>
            </w:r>
            <w:r w:rsidRPr="00481366">
              <w:rPr>
                <w:rFonts w:ascii="Arial" w:hAnsi="Arial"/>
                <w:sz w:val="18"/>
                <w:szCs w:val="18"/>
              </w:rPr>
              <w:t>) Sachtexte aufgrund ihrer</w:t>
            </w:r>
            <w:r>
              <w:rPr>
                <w:rFonts w:ascii="Arial" w:hAnsi="Arial"/>
                <w:sz w:val="18"/>
                <w:szCs w:val="18"/>
              </w:rPr>
              <w:t xml:space="preserve"> </w:t>
            </w:r>
            <w:r w:rsidRPr="00481366">
              <w:rPr>
                <w:rFonts w:ascii="Arial" w:hAnsi="Arial"/>
                <w:sz w:val="18"/>
                <w:szCs w:val="18"/>
              </w:rPr>
              <w:t>appellativen, instruierenden,</w:t>
            </w:r>
            <w:r>
              <w:rPr>
                <w:rFonts w:ascii="Arial" w:hAnsi="Arial"/>
                <w:sz w:val="18"/>
                <w:szCs w:val="18"/>
              </w:rPr>
              <w:t xml:space="preserve"> </w:t>
            </w:r>
            <w:r w:rsidRPr="00481366">
              <w:rPr>
                <w:rFonts w:ascii="Arial" w:hAnsi="Arial"/>
                <w:sz w:val="18"/>
                <w:szCs w:val="18"/>
              </w:rPr>
              <w:t>informierenden und regulierenden</w:t>
            </w:r>
            <w:r>
              <w:rPr>
                <w:rFonts w:ascii="Arial" w:hAnsi="Arial"/>
                <w:sz w:val="18"/>
                <w:szCs w:val="18"/>
              </w:rPr>
              <w:t xml:space="preserve"> </w:t>
            </w:r>
            <w:r w:rsidRPr="00481366">
              <w:rPr>
                <w:rFonts w:ascii="Arial" w:hAnsi="Arial"/>
                <w:sz w:val="18"/>
                <w:szCs w:val="18"/>
              </w:rPr>
              <w:t>Funktionen bestimmen</w:t>
            </w:r>
            <w:r>
              <w:rPr>
                <w:rFonts w:ascii="Arial" w:hAnsi="Arial"/>
                <w:sz w:val="18"/>
                <w:szCs w:val="18"/>
              </w:rPr>
              <w:t xml:space="preserve"> </w:t>
            </w:r>
            <w:r w:rsidRPr="00481366">
              <w:rPr>
                <w:rFonts w:ascii="Arial" w:hAnsi="Arial"/>
                <w:sz w:val="18"/>
                <w:szCs w:val="18"/>
              </w:rPr>
              <w:t>und unterscheiden</w:t>
            </w:r>
            <w:r>
              <w:rPr>
                <w:rFonts w:ascii="Arial" w:hAnsi="Arial"/>
                <w:sz w:val="18"/>
                <w:szCs w:val="18"/>
              </w:rPr>
              <w:t xml:space="preserve"> </w:t>
            </w:r>
            <w:r w:rsidRPr="00481366">
              <w:rPr>
                <w:rFonts w:ascii="Arial" w:hAnsi="Arial"/>
                <w:sz w:val="18"/>
                <w:szCs w:val="18"/>
              </w:rPr>
              <w:t>(</w:t>
            </w:r>
            <w:r>
              <w:rPr>
                <w:rFonts w:ascii="Arial" w:hAnsi="Arial"/>
                <w:sz w:val="18"/>
                <w:szCs w:val="18"/>
              </w:rPr>
              <w:t>z.B.</w:t>
            </w:r>
            <w:r w:rsidRPr="00481366">
              <w:rPr>
                <w:rFonts w:ascii="Arial" w:hAnsi="Arial"/>
                <w:sz w:val="18"/>
                <w:szCs w:val="18"/>
              </w:rPr>
              <w:t xml:space="preserve"> Werbetext, Bedienungsanleitung,</w:t>
            </w:r>
            <w:r>
              <w:rPr>
                <w:rFonts w:ascii="Arial" w:hAnsi="Arial"/>
                <w:sz w:val="18"/>
                <w:szCs w:val="18"/>
              </w:rPr>
              <w:t xml:space="preserve"> </w:t>
            </w:r>
            <w:r w:rsidRPr="00481366">
              <w:rPr>
                <w:rFonts w:ascii="Arial" w:hAnsi="Arial"/>
                <w:sz w:val="18"/>
                <w:szCs w:val="18"/>
              </w:rPr>
              <w:t>Lexikonartikel)</w:t>
            </w:r>
          </w:p>
          <w:p w:rsidR="0024328F" w:rsidRDefault="0024328F" w:rsidP="00481366">
            <w:pPr>
              <w:pStyle w:val="BPStandard"/>
              <w:rPr>
                <w:rFonts w:ascii="Arial" w:hAnsi="Arial"/>
                <w:sz w:val="18"/>
                <w:szCs w:val="18"/>
                <w:highlight w:val="green"/>
              </w:rPr>
            </w:pPr>
            <w:r w:rsidRPr="00481366">
              <w:rPr>
                <w:rFonts w:ascii="Arial" w:hAnsi="Arial"/>
                <w:sz w:val="18"/>
                <w:szCs w:val="18"/>
              </w:rPr>
              <w:t>(9</w:t>
            </w:r>
            <w:r>
              <w:rPr>
                <w:rFonts w:ascii="Arial" w:hAnsi="Arial"/>
                <w:sz w:val="18"/>
                <w:szCs w:val="18"/>
              </w:rPr>
              <w:t>E</w:t>
            </w:r>
            <w:r w:rsidRPr="00481366">
              <w:rPr>
                <w:rFonts w:ascii="Arial" w:hAnsi="Arial"/>
                <w:sz w:val="18"/>
                <w:szCs w:val="18"/>
              </w:rPr>
              <w:t>) Sachtexte aufgrund ihrer</w:t>
            </w:r>
            <w:r>
              <w:rPr>
                <w:rFonts w:ascii="Arial" w:hAnsi="Arial"/>
                <w:sz w:val="18"/>
                <w:szCs w:val="18"/>
              </w:rPr>
              <w:t xml:space="preserve"> </w:t>
            </w:r>
            <w:r w:rsidRPr="00481366">
              <w:rPr>
                <w:rFonts w:ascii="Arial" w:hAnsi="Arial"/>
                <w:sz w:val="18"/>
                <w:szCs w:val="18"/>
              </w:rPr>
              <w:t>informierenden, instruierenden,</w:t>
            </w:r>
            <w:r>
              <w:rPr>
                <w:rFonts w:ascii="Arial" w:hAnsi="Arial"/>
                <w:sz w:val="18"/>
                <w:szCs w:val="18"/>
              </w:rPr>
              <w:t xml:space="preserve"> </w:t>
            </w:r>
            <w:r w:rsidRPr="00481366">
              <w:rPr>
                <w:rFonts w:ascii="Arial" w:hAnsi="Arial"/>
                <w:sz w:val="18"/>
                <w:szCs w:val="18"/>
              </w:rPr>
              <w:t>appellativen, argumentierenden,</w:t>
            </w:r>
            <w:r>
              <w:rPr>
                <w:rFonts w:ascii="Arial" w:hAnsi="Arial"/>
                <w:sz w:val="18"/>
                <w:szCs w:val="18"/>
              </w:rPr>
              <w:t xml:space="preserve"> </w:t>
            </w:r>
            <w:r w:rsidRPr="00481366">
              <w:rPr>
                <w:rFonts w:ascii="Arial" w:hAnsi="Arial"/>
                <w:sz w:val="18"/>
                <w:szCs w:val="18"/>
              </w:rPr>
              <w:t>regulierenden Funktion</w:t>
            </w:r>
            <w:r>
              <w:rPr>
                <w:rFonts w:ascii="Arial" w:hAnsi="Arial"/>
                <w:sz w:val="18"/>
                <w:szCs w:val="18"/>
              </w:rPr>
              <w:t xml:space="preserve"> </w:t>
            </w:r>
            <w:r w:rsidRPr="00481366">
              <w:rPr>
                <w:rFonts w:ascii="Arial" w:hAnsi="Arial"/>
                <w:sz w:val="18"/>
                <w:szCs w:val="18"/>
              </w:rPr>
              <w:t>bestimmen und unterscheiden</w:t>
            </w:r>
            <w:r>
              <w:rPr>
                <w:rFonts w:ascii="Arial" w:hAnsi="Arial"/>
                <w:sz w:val="18"/>
                <w:szCs w:val="18"/>
              </w:rPr>
              <w:t xml:space="preserve"> </w:t>
            </w:r>
            <w:r w:rsidRPr="00481366">
              <w:rPr>
                <w:rFonts w:ascii="Arial" w:hAnsi="Arial"/>
                <w:sz w:val="18"/>
                <w:szCs w:val="18"/>
              </w:rPr>
              <w:t>(</w:t>
            </w:r>
            <w:r>
              <w:rPr>
                <w:rFonts w:ascii="Arial" w:hAnsi="Arial"/>
                <w:sz w:val="18"/>
                <w:szCs w:val="18"/>
              </w:rPr>
              <w:t>z.B.</w:t>
            </w:r>
            <w:r w:rsidRPr="00481366">
              <w:rPr>
                <w:rFonts w:ascii="Arial" w:hAnsi="Arial"/>
                <w:sz w:val="18"/>
                <w:szCs w:val="18"/>
              </w:rPr>
              <w:t xml:space="preserve"> Lexikonartikel,</w:t>
            </w:r>
            <w:r>
              <w:rPr>
                <w:rFonts w:ascii="Arial" w:hAnsi="Arial"/>
                <w:sz w:val="18"/>
                <w:szCs w:val="18"/>
              </w:rPr>
              <w:t xml:space="preserve"> </w:t>
            </w:r>
            <w:r w:rsidRPr="00481366">
              <w:rPr>
                <w:rFonts w:ascii="Arial" w:hAnsi="Arial"/>
                <w:sz w:val="18"/>
                <w:szCs w:val="18"/>
              </w:rPr>
              <w:t>Gebrauchsanweisung, Nachricht,</w:t>
            </w:r>
            <w:r>
              <w:rPr>
                <w:rFonts w:ascii="Arial" w:hAnsi="Arial"/>
                <w:sz w:val="18"/>
                <w:szCs w:val="18"/>
              </w:rPr>
              <w:t xml:space="preserve"> </w:t>
            </w:r>
            <w:r w:rsidRPr="00481366">
              <w:rPr>
                <w:rFonts w:ascii="Arial" w:hAnsi="Arial"/>
                <w:sz w:val="18"/>
                <w:szCs w:val="18"/>
              </w:rPr>
              <w:t>Werbetext, Gesetzestext)</w:t>
            </w:r>
          </w:p>
          <w:p w:rsidR="0024328F" w:rsidRPr="00481366" w:rsidRDefault="0024328F" w:rsidP="00481366">
            <w:pPr>
              <w:pStyle w:val="BPStandard"/>
              <w:rPr>
                <w:rFonts w:ascii="Arial" w:hAnsi="Arial"/>
                <w:sz w:val="18"/>
                <w:szCs w:val="18"/>
              </w:rPr>
            </w:pPr>
            <w:r w:rsidRPr="00481366">
              <w:rPr>
                <w:rFonts w:ascii="Arial" w:hAnsi="Arial"/>
                <w:sz w:val="18"/>
                <w:szCs w:val="18"/>
              </w:rPr>
              <w:t>(16</w:t>
            </w:r>
            <w:r>
              <w:rPr>
                <w:rFonts w:ascii="Arial" w:hAnsi="Arial"/>
                <w:sz w:val="18"/>
                <w:szCs w:val="18"/>
              </w:rPr>
              <w:t>G</w:t>
            </w:r>
            <w:r w:rsidRPr="00481366">
              <w:rPr>
                <w:rFonts w:ascii="Arial" w:hAnsi="Arial"/>
                <w:sz w:val="18"/>
                <w:szCs w:val="18"/>
              </w:rPr>
              <w:t>) die Wirkung von Gestaltungsmitteln</w:t>
            </w:r>
            <w:r>
              <w:rPr>
                <w:rFonts w:ascii="Arial" w:hAnsi="Arial"/>
                <w:sz w:val="18"/>
                <w:szCs w:val="18"/>
              </w:rPr>
              <w:t xml:space="preserve"> </w:t>
            </w:r>
            <w:r w:rsidRPr="00481366">
              <w:rPr>
                <w:rFonts w:ascii="Arial" w:hAnsi="Arial"/>
                <w:sz w:val="18"/>
                <w:szCs w:val="18"/>
              </w:rPr>
              <w:t>beschreiben</w:t>
            </w:r>
            <w:r>
              <w:rPr>
                <w:rFonts w:ascii="Arial" w:hAnsi="Arial"/>
                <w:sz w:val="18"/>
                <w:szCs w:val="18"/>
              </w:rPr>
              <w:t xml:space="preserve"> </w:t>
            </w:r>
            <w:r w:rsidRPr="00481366">
              <w:rPr>
                <w:rFonts w:ascii="Arial" w:hAnsi="Arial"/>
                <w:sz w:val="18"/>
                <w:szCs w:val="18"/>
              </w:rPr>
              <w:t>(auch Layout: Überschriften,</w:t>
            </w:r>
            <w:r>
              <w:rPr>
                <w:rFonts w:ascii="Arial" w:hAnsi="Arial"/>
                <w:sz w:val="18"/>
                <w:szCs w:val="18"/>
              </w:rPr>
              <w:t xml:space="preserve"> </w:t>
            </w:r>
            <w:r w:rsidRPr="00481366">
              <w:rPr>
                <w:rFonts w:ascii="Arial" w:hAnsi="Arial"/>
                <w:sz w:val="18"/>
                <w:szCs w:val="18"/>
              </w:rPr>
              <w:t>Bildunterschriften, Abbildungen)</w:t>
            </w:r>
          </w:p>
          <w:p w:rsidR="0024328F" w:rsidRPr="00481366" w:rsidRDefault="0024328F" w:rsidP="00481366">
            <w:pPr>
              <w:pStyle w:val="BPStandard"/>
              <w:rPr>
                <w:rFonts w:ascii="Arial" w:hAnsi="Arial"/>
                <w:sz w:val="18"/>
                <w:szCs w:val="18"/>
              </w:rPr>
            </w:pPr>
            <w:r w:rsidRPr="00481366">
              <w:rPr>
                <w:rFonts w:ascii="Arial" w:hAnsi="Arial"/>
                <w:sz w:val="18"/>
                <w:szCs w:val="18"/>
              </w:rPr>
              <w:t>(16</w:t>
            </w:r>
            <w:r>
              <w:rPr>
                <w:rFonts w:ascii="Arial" w:hAnsi="Arial"/>
                <w:sz w:val="18"/>
                <w:szCs w:val="18"/>
              </w:rPr>
              <w:t>M</w:t>
            </w:r>
            <w:r w:rsidRPr="00481366">
              <w:rPr>
                <w:rFonts w:ascii="Arial" w:hAnsi="Arial"/>
                <w:sz w:val="18"/>
                <w:szCs w:val="18"/>
              </w:rPr>
              <w:t>) die Wirkung von Gestaltungsmitteln</w:t>
            </w:r>
            <w:r>
              <w:rPr>
                <w:rFonts w:ascii="Arial" w:hAnsi="Arial"/>
                <w:sz w:val="18"/>
                <w:szCs w:val="18"/>
              </w:rPr>
              <w:t xml:space="preserve"> </w:t>
            </w:r>
            <w:r w:rsidRPr="00481366">
              <w:rPr>
                <w:rFonts w:ascii="Arial" w:hAnsi="Arial"/>
                <w:sz w:val="18"/>
                <w:szCs w:val="18"/>
              </w:rPr>
              <w:t>erkennen und</w:t>
            </w:r>
            <w:r>
              <w:rPr>
                <w:rFonts w:ascii="Arial" w:hAnsi="Arial"/>
                <w:sz w:val="18"/>
                <w:szCs w:val="18"/>
              </w:rPr>
              <w:t xml:space="preserve"> </w:t>
            </w:r>
            <w:r w:rsidRPr="00481366">
              <w:rPr>
                <w:rFonts w:ascii="Arial" w:hAnsi="Arial"/>
                <w:sz w:val="18"/>
                <w:szCs w:val="18"/>
              </w:rPr>
              <w:t>beschreiben (auch Layout:</w:t>
            </w:r>
            <w:r>
              <w:rPr>
                <w:rFonts w:ascii="Arial" w:hAnsi="Arial"/>
                <w:sz w:val="18"/>
                <w:szCs w:val="18"/>
              </w:rPr>
              <w:t xml:space="preserve"> </w:t>
            </w:r>
            <w:r w:rsidRPr="00481366">
              <w:rPr>
                <w:rFonts w:ascii="Arial" w:hAnsi="Arial"/>
                <w:sz w:val="18"/>
                <w:szCs w:val="18"/>
              </w:rPr>
              <w:t>Überschriften, Bildunterschriften,</w:t>
            </w:r>
            <w:r>
              <w:rPr>
                <w:rFonts w:ascii="Arial" w:hAnsi="Arial"/>
                <w:sz w:val="18"/>
                <w:szCs w:val="18"/>
              </w:rPr>
              <w:t xml:space="preserve"> </w:t>
            </w:r>
            <w:r w:rsidRPr="00481366">
              <w:rPr>
                <w:rFonts w:ascii="Arial" w:hAnsi="Arial"/>
                <w:sz w:val="18"/>
                <w:szCs w:val="18"/>
              </w:rPr>
              <w:t>Abbildungen)</w:t>
            </w:r>
          </w:p>
          <w:p w:rsidR="0024328F" w:rsidRDefault="0024328F" w:rsidP="00481366">
            <w:pPr>
              <w:pStyle w:val="BPStandard"/>
              <w:rPr>
                <w:rFonts w:ascii="Arial" w:hAnsi="Arial"/>
                <w:sz w:val="18"/>
                <w:szCs w:val="18"/>
                <w:u w:val="single"/>
              </w:rPr>
            </w:pPr>
            <w:r w:rsidRPr="00481366">
              <w:rPr>
                <w:rFonts w:ascii="Arial" w:hAnsi="Arial"/>
                <w:sz w:val="18"/>
                <w:szCs w:val="18"/>
              </w:rPr>
              <w:t>(16</w:t>
            </w:r>
            <w:r>
              <w:rPr>
                <w:rFonts w:ascii="Arial" w:hAnsi="Arial"/>
                <w:sz w:val="18"/>
                <w:szCs w:val="18"/>
              </w:rPr>
              <w:t>E</w:t>
            </w:r>
            <w:r w:rsidRPr="00481366">
              <w:rPr>
                <w:rFonts w:ascii="Arial" w:hAnsi="Arial"/>
                <w:sz w:val="18"/>
                <w:szCs w:val="18"/>
              </w:rPr>
              <w:t>) die Wirkung eines Textes</w:t>
            </w:r>
            <w:r>
              <w:rPr>
                <w:rFonts w:ascii="Arial" w:hAnsi="Arial"/>
                <w:sz w:val="18"/>
                <w:szCs w:val="18"/>
              </w:rPr>
              <w:t xml:space="preserve"> </w:t>
            </w:r>
            <w:r w:rsidRPr="00481366">
              <w:rPr>
                <w:rFonts w:ascii="Arial" w:hAnsi="Arial"/>
                <w:sz w:val="18"/>
                <w:szCs w:val="18"/>
              </w:rPr>
              <w:t>beschreiben und begründen</w:t>
            </w:r>
            <w:r>
              <w:rPr>
                <w:rFonts w:ascii="Arial" w:hAnsi="Arial"/>
                <w:sz w:val="18"/>
                <w:szCs w:val="18"/>
              </w:rPr>
              <w:t xml:space="preserve"> </w:t>
            </w:r>
            <w:r w:rsidRPr="00481366">
              <w:rPr>
                <w:rFonts w:ascii="Arial" w:hAnsi="Arial"/>
                <w:sz w:val="18"/>
                <w:szCs w:val="18"/>
              </w:rPr>
              <w:t>(Textteile und Textganzes)</w:t>
            </w:r>
          </w:p>
          <w:p w:rsidR="0024328F" w:rsidRDefault="0024328F" w:rsidP="00481366">
            <w:pPr>
              <w:pStyle w:val="BPStandard"/>
              <w:rPr>
                <w:rFonts w:ascii="Arial" w:hAnsi="Arial"/>
                <w:sz w:val="18"/>
                <w:szCs w:val="18"/>
                <w:u w:val="single"/>
              </w:rPr>
            </w:pPr>
            <w:r w:rsidRPr="00E453C9">
              <w:rPr>
                <w:rFonts w:ascii="Arial" w:hAnsi="Arial"/>
                <w:sz w:val="18"/>
                <w:szCs w:val="18"/>
                <w:u w:val="single"/>
              </w:rPr>
              <w:t>3.2.1.3. Medien</w:t>
            </w:r>
          </w:p>
          <w:p w:rsidR="0024328F" w:rsidRDefault="0024328F" w:rsidP="00481366">
            <w:pPr>
              <w:pStyle w:val="BPStandard"/>
              <w:rPr>
                <w:rFonts w:ascii="Arial" w:hAnsi="Arial"/>
                <w:sz w:val="18"/>
                <w:szCs w:val="18"/>
                <w:highlight w:val="green"/>
              </w:rPr>
            </w:pPr>
            <w:r w:rsidRPr="00481366">
              <w:rPr>
                <w:rFonts w:ascii="Arial" w:hAnsi="Arial"/>
                <w:sz w:val="18"/>
                <w:szCs w:val="18"/>
              </w:rPr>
              <w:t>(1) Medien hinsichtlich ihrer Darbietungsform</w:t>
            </w:r>
            <w:r>
              <w:rPr>
                <w:rFonts w:ascii="Arial" w:hAnsi="Arial"/>
                <w:sz w:val="18"/>
                <w:szCs w:val="18"/>
              </w:rPr>
              <w:t xml:space="preserve"> </w:t>
            </w:r>
            <w:r w:rsidRPr="00481366">
              <w:rPr>
                <w:rFonts w:ascii="Arial" w:hAnsi="Arial"/>
                <w:sz w:val="18"/>
                <w:szCs w:val="18"/>
              </w:rPr>
              <w:t>und Kommunikationsfunktion</w:t>
            </w:r>
            <w:r>
              <w:rPr>
                <w:rFonts w:ascii="Arial" w:hAnsi="Arial"/>
                <w:sz w:val="18"/>
                <w:szCs w:val="18"/>
              </w:rPr>
              <w:t xml:space="preserve"> </w:t>
            </w:r>
            <w:r w:rsidRPr="00481366">
              <w:rPr>
                <w:rFonts w:ascii="Arial" w:hAnsi="Arial"/>
                <w:sz w:val="18"/>
                <w:szCs w:val="18"/>
              </w:rPr>
              <w:t>beschreiben (Printmedien,</w:t>
            </w:r>
            <w:r>
              <w:rPr>
                <w:rFonts w:ascii="Arial" w:hAnsi="Arial"/>
                <w:sz w:val="18"/>
                <w:szCs w:val="18"/>
              </w:rPr>
              <w:t xml:space="preserve"> </w:t>
            </w:r>
            <w:r w:rsidRPr="00481366">
              <w:rPr>
                <w:rFonts w:ascii="Arial" w:hAnsi="Arial"/>
                <w:sz w:val="18"/>
                <w:szCs w:val="18"/>
              </w:rPr>
              <w:t>Hörmedien, visuelle,</w:t>
            </w:r>
            <w:r>
              <w:rPr>
                <w:rFonts w:ascii="Arial" w:hAnsi="Arial"/>
                <w:sz w:val="18"/>
                <w:szCs w:val="18"/>
              </w:rPr>
              <w:t xml:space="preserve"> </w:t>
            </w:r>
            <w:r w:rsidRPr="00481366">
              <w:rPr>
                <w:rFonts w:ascii="Arial" w:hAnsi="Arial"/>
                <w:sz w:val="18"/>
                <w:szCs w:val="18"/>
              </w:rPr>
              <w:t>audiovisuelle Medien; Suchmaschinen,</w:t>
            </w:r>
            <w:r>
              <w:rPr>
                <w:rFonts w:ascii="Arial" w:hAnsi="Arial"/>
                <w:sz w:val="18"/>
                <w:szCs w:val="18"/>
              </w:rPr>
              <w:t xml:space="preserve"> </w:t>
            </w:r>
            <w:r w:rsidRPr="00481366">
              <w:rPr>
                <w:rFonts w:ascii="Arial" w:hAnsi="Arial"/>
                <w:sz w:val="18"/>
                <w:szCs w:val="18"/>
              </w:rPr>
              <w:t>Informations-, Kommunikations-</w:t>
            </w:r>
            <w:r>
              <w:rPr>
                <w:rFonts w:ascii="Arial" w:hAnsi="Arial"/>
                <w:sz w:val="18"/>
                <w:szCs w:val="18"/>
              </w:rPr>
              <w:t xml:space="preserve"> </w:t>
            </w:r>
            <w:r w:rsidRPr="00481366">
              <w:rPr>
                <w:rFonts w:ascii="Arial" w:hAnsi="Arial"/>
                <w:sz w:val="18"/>
                <w:szCs w:val="18"/>
              </w:rPr>
              <w:t>und Unterhaltungsplattformen,</w:t>
            </w:r>
            <w:r>
              <w:rPr>
                <w:rFonts w:ascii="Arial" w:hAnsi="Arial"/>
                <w:sz w:val="18"/>
                <w:szCs w:val="18"/>
              </w:rPr>
              <w:t xml:space="preserve"> </w:t>
            </w:r>
            <w:r w:rsidRPr="00481366">
              <w:rPr>
                <w:rFonts w:ascii="Arial" w:hAnsi="Arial"/>
                <w:sz w:val="18"/>
                <w:szCs w:val="18"/>
              </w:rPr>
              <w:t>soziale Netzwerke)</w:t>
            </w:r>
          </w:p>
          <w:p w:rsidR="0024328F" w:rsidRDefault="0024328F" w:rsidP="00481366">
            <w:pPr>
              <w:pStyle w:val="BPStandard"/>
              <w:rPr>
                <w:rFonts w:ascii="Arial" w:hAnsi="Arial"/>
                <w:sz w:val="18"/>
                <w:szCs w:val="18"/>
                <w:highlight w:val="green"/>
              </w:rPr>
            </w:pPr>
            <w:r>
              <w:rPr>
                <w:rFonts w:ascii="Arial" w:hAnsi="Arial"/>
                <w:sz w:val="18"/>
                <w:szCs w:val="18"/>
              </w:rPr>
              <w:t>(</w:t>
            </w:r>
            <w:r w:rsidRPr="00481366">
              <w:rPr>
                <w:rFonts w:ascii="Arial" w:hAnsi="Arial"/>
                <w:sz w:val="18"/>
                <w:szCs w:val="18"/>
              </w:rPr>
              <w:t>2) Funktionen von Medien</w:t>
            </w:r>
            <w:r>
              <w:rPr>
                <w:rFonts w:ascii="Arial" w:hAnsi="Arial"/>
                <w:sz w:val="18"/>
                <w:szCs w:val="18"/>
              </w:rPr>
              <w:t xml:space="preserve"> </w:t>
            </w:r>
            <w:r w:rsidRPr="00481366">
              <w:rPr>
                <w:rFonts w:ascii="Arial" w:hAnsi="Arial"/>
                <w:sz w:val="18"/>
                <w:szCs w:val="18"/>
              </w:rPr>
              <w:t xml:space="preserve">unterscheiden, </w:t>
            </w:r>
            <w:r>
              <w:rPr>
                <w:rFonts w:ascii="Arial" w:hAnsi="Arial"/>
                <w:sz w:val="18"/>
                <w:szCs w:val="18"/>
              </w:rPr>
              <w:t xml:space="preserve">ME: </w:t>
            </w:r>
            <w:r w:rsidRPr="00481366">
              <w:rPr>
                <w:rFonts w:ascii="Arial" w:hAnsi="Arial"/>
                <w:sz w:val="18"/>
                <w:szCs w:val="18"/>
              </w:rPr>
              <w:t>vergleichen</w:t>
            </w:r>
            <w:r>
              <w:rPr>
                <w:rFonts w:ascii="Arial" w:hAnsi="Arial"/>
                <w:sz w:val="18"/>
                <w:szCs w:val="18"/>
              </w:rPr>
              <w:t xml:space="preserve"> E: </w:t>
            </w:r>
            <w:r w:rsidRPr="00481366">
              <w:rPr>
                <w:rFonts w:ascii="Arial" w:hAnsi="Arial"/>
                <w:sz w:val="18"/>
                <w:szCs w:val="18"/>
              </w:rPr>
              <w:t>und bewerten (Information,</w:t>
            </w:r>
            <w:r>
              <w:rPr>
                <w:rFonts w:ascii="Arial" w:hAnsi="Arial"/>
                <w:sz w:val="18"/>
                <w:szCs w:val="18"/>
              </w:rPr>
              <w:t xml:space="preserve"> </w:t>
            </w:r>
            <w:r w:rsidRPr="00481366">
              <w:rPr>
                <w:rFonts w:ascii="Arial" w:hAnsi="Arial"/>
                <w:sz w:val="18"/>
                <w:szCs w:val="18"/>
              </w:rPr>
              <w:t>Unterhaltung, Kommunikation,</w:t>
            </w:r>
            <w:r>
              <w:rPr>
                <w:rFonts w:ascii="Arial" w:hAnsi="Arial"/>
                <w:sz w:val="18"/>
                <w:szCs w:val="18"/>
              </w:rPr>
              <w:t xml:space="preserve"> </w:t>
            </w:r>
            <w:r w:rsidRPr="00481366">
              <w:rPr>
                <w:rFonts w:ascii="Arial" w:hAnsi="Arial"/>
                <w:sz w:val="18"/>
                <w:szCs w:val="18"/>
              </w:rPr>
              <w:t>auch Werbung)</w:t>
            </w:r>
          </w:p>
          <w:p w:rsidR="0024328F" w:rsidRPr="00481366" w:rsidRDefault="0024328F" w:rsidP="00481366">
            <w:pPr>
              <w:pStyle w:val="BPStandard"/>
              <w:rPr>
                <w:rFonts w:ascii="Arial" w:hAnsi="Arial"/>
                <w:sz w:val="18"/>
                <w:szCs w:val="18"/>
              </w:rPr>
            </w:pPr>
            <w:r w:rsidRPr="00481366">
              <w:rPr>
                <w:rFonts w:ascii="Arial" w:hAnsi="Arial"/>
                <w:sz w:val="18"/>
                <w:szCs w:val="18"/>
              </w:rPr>
              <w:t>(7</w:t>
            </w:r>
            <w:r>
              <w:rPr>
                <w:rFonts w:ascii="Arial" w:hAnsi="Arial"/>
                <w:sz w:val="18"/>
                <w:szCs w:val="18"/>
              </w:rPr>
              <w:t>GM</w:t>
            </w:r>
            <w:r w:rsidRPr="00481366">
              <w:rPr>
                <w:rFonts w:ascii="Arial" w:hAnsi="Arial"/>
                <w:sz w:val="18"/>
                <w:szCs w:val="18"/>
              </w:rPr>
              <w:t>) lineare und nichtlineare</w:t>
            </w:r>
            <w:r>
              <w:rPr>
                <w:rFonts w:ascii="Arial" w:hAnsi="Arial"/>
                <w:sz w:val="18"/>
                <w:szCs w:val="18"/>
              </w:rPr>
              <w:t xml:space="preserve"> </w:t>
            </w:r>
            <w:r w:rsidRPr="00481366">
              <w:rPr>
                <w:rFonts w:ascii="Arial" w:hAnsi="Arial"/>
                <w:sz w:val="18"/>
                <w:szCs w:val="18"/>
              </w:rPr>
              <w:t>Texte gestalten, auch zur</w:t>
            </w:r>
            <w:r>
              <w:rPr>
                <w:rFonts w:ascii="Arial" w:hAnsi="Arial"/>
                <w:sz w:val="18"/>
                <w:szCs w:val="18"/>
              </w:rPr>
              <w:t xml:space="preserve"> </w:t>
            </w:r>
            <w:r w:rsidRPr="00481366">
              <w:rPr>
                <w:rFonts w:ascii="Arial" w:hAnsi="Arial"/>
                <w:sz w:val="18"/>
                <w:szCs w:val="18"/>
              </w:rPr>
              <w:t>Erstellung von Bewerbungen</w:t>
            </w:r>
            <w:r>
              <w:rPr>
                <w:rFonts w:ascii="Arial" w:hAnsi="Arial"/>
                <w:sz w:val="18"/>
                <w:szCs w:val="18"/>
              </w:rPr>
              <w:t xml:space="preserve"> </w:t>
            </w:r>
            <w:r w:rsidRPr="00481366">
              <w:rPr>
                <w:rFonts w:ascii="Arial" w:hAnsi="Arial"/>
                <w:sz w:val="18"/>
                <w:szCs w:val="18"/>
              </w:rPr>
              <w:t>(</w:t>
            </w:r>
            <w:r>
              <w:rPr>
                <w:rFonts w:ascii="Arial" w:hAnsi="Arial"/>
                <w:sz w:val="18"/>
                <w:szCs w:val="18"/>
              </w:rPr>
              <w:t>z.B.</w:t>
            </w:r>
            <w:r w:rsidRPr="00481366">
              <w:rPr>
                <w:rFonts w:ascii="Arial" w:hAnsi="Arial"/>
                <w:sz w:val="18"/>
                <w:szCs w:val="18"/>
              </w:rPr>
              <w:t xml:space="preserve"> mithilfe von Textverarbeitungs-</w:t>
            </w:r>
            <w:r>
              <w:rPr>
                <w:rFonts w:ascii="Arial" w:hAnsi="Arial"/>
                <w:sz w:val="18"/>
                <w:szCs w:val="18"/>
              </w:rPr>
              <w:t xml:space="preserve"> </w:t>
            </w:r>
            <w:r w:rsidRPr="00481366">
              <w:rPr>
                <w:rFonts w:ascii="Arial" w:hAnsi="Arial"/>
                <w:sz w:val="18"/>
                <w:szCs w:val="18"/>
              </w:rPr>
              <w:t>oder Präsentationsprogrammen)</w:t>
            </w:r>
          </w:p>
          <w:p w:rsidR="0024328F" w:rsidRDefault="0024328F" w:rsidP="00481366">
            <w:pPr>
              <w:pStyle w:val="BPStandard"/>
              <w:rPr>
                <w:rFonts w:ascii="Arial" w:hAnsi="Arial"/>
                <w:sz w:val="18"/>
                <w:szCs w:val="18"/>
              </w:rPr>
            </w:pPr>
            <w:r w:rsidRPr="00481366">
              <w:rPr>
                <w:rFonts w:ascii="Arial" w:hAnsi="Arial"/>
                <w:sz w:val="18"/>
                <w:szCs w:val="18"/>
              </w:rPr>
              <w:t>(7</w:t>
            </w:r>
            <w:r>
              <w:rPr>
                <w:rFonts w:ascii="Arial" w:hAnsi="Arial"/>
                <w:sz w:val="18"/>
                <w:szCs w:val="18"/>
              </w:rPr>
              <w:t>E</w:t>
            </w:r>
            <w:r w:rsidRPr="00481366">
              <w:rPr>
                <w:rFonts w:ascii="Arial" w:hAnsi="Arial"/>
                <w:sz w:val="18"/>
                <w:szCs w:val="18"/>
              </w:rPr>
              <w:t>) lineare und nichtlineare</w:t>
            </w:r>
            <w:r>
              <w:rPr>
                <w:rFonts w:ascii="Arial" w:hAnsi="Arial"/>
                <w:sz w:val="18"/>
                <w:szCs w:val="18"/>
              </w:rPr>
              <w:t xml:space="preserve"> </w:t>
            </w:r>
            <w:r w:rsidRPr="00481366">
              <w:rPr>
                <w:rFonts w:ascii="Arial" w:hAnsi="Arial"/>
                <w:sz w:val="18"/>
                <w:szCs w:val="18"/>
              </w:rPr>
              <w:t>Texte mithilfe geeigneter</w:t>
            </w:r>
            <w:r>
              <w:rPr>
                <w:rFonts w:ascii="Arial" w:hAnsi="Arial"/>
                <w:sz w:val="18"/>
                <w:szCs w:val="18"/>
              </w:rPr>
              <w:t xml:space="preserve"> </w:t>
            </w:r>
            <w:r w:rsidRPr="00481366">
              <w:rPr>
                <w:rFonts w:ascii="Arial" w:hAnsi="Arial"/>
                <w:sz w:val="18"/>
                <w:szCs w:val="18"/>
              </w:rPr>
              <w:t>Medien gestalten (</w:t>
            </w:r>
            <w:r>
              <w:rPr>
                <w:rFonts w:ascii="Arial" w:hAnsi="Arial"/>
                <w:sz w:val="18"/>
                <w:szCs w:val="18"/>
              </w:rPr>
              <w:t>z.B.</w:t>
            </w:r>
            <w:r w:rsidRPr="00481366">
              <w:rPr>
                <w:rFonts w:ascii="Arial" w:hAnsi="Arial"/>
                <w:sz w:val="18"/>
                <w:szCs w:val="18"/>
              </w:rPr>
              <w:t xml:space="preserve"> mithilfe</w:t>
            </w:r>
            <w:r>
              <w:rPr>
                <w:rFonts w:ascii="Arial" w:hAnsi="Arial"/>
                <w:sz w:val="18"/>
                <w:szCs w:val="18"/>
              </w:rPr>
              <w:t xml:space="preserve"> </w:t>
            </w:r>
            <w:r w:rsidRPr="00481366">
              <w:rPr>
                <w:rFonts w:ascii="Arial" w:hAnsi="Arial"/>
                <w:sz w:val="18"/>
                <w:szCs w:val="18"/>
              </w:rPr>
              <w:t>von Präsentationssoftware)</w:t>
            </w:r>
            <w:r>
              <w:rPr>
                <w:rFonts w:ascii="Arial" w:hAnsi="Arial"/>
                <w:sz w:val="18"/>
                <w:szCs w:val="18"/>
              </w:rPr>
              <w:t xml:space="preserve"> </w:t>
            </w:r>
            <w:r w:rsidRPr="00481366">
              <w:rPr>
                <w:rFonts w:ascii="Arial" w:hAnsi="Arial"/>
                <w:sz w:val="18"/>
                <w:szCs w:val="18"/>
              </w:rPr>
              <w:t>und ihre Gestaltungsentscheidung</w:t>
            </w:r>
            <w:r>
              <w:rPr>
                <w:rFonts w:ascii="Arial" w:hAnsi="Arial"/>
                <w:sz w:val="18"/>
                <w:szCs w:val="18"/>
              </w:rPr>
              <w:t xml:space="preserve"> </w:t>
            </w:r>
            <w:r w:rsidRPr="00481366">
              <w:rPr>
                <w:rFonts w:ascii="Arial" w:hAnsi="Arial"/>
                <w:sz w:val="18"/>
                <w:szCs w:val="18"/>
              </w:rPr>
              <w:t>erläutern</w:t>
            </w:r>
          </w:p>
          <w:p w:rsidR="0024328F" w:rsidRDefault="0024328F" w:rsidP="00481366">
            <w:pPr>
              <w:pStyle w:val="BPStandard"/>
              <w:rPr>
                <w:rFonts w:ascii="Arial" w:hAnsi="Arial"/>
                <w:sz w:val="18"/>
                <w:szCs w:val="18"/>
              </w:rPr>
            </w:pPr>
            <w:r w:rsidRPr="00481366">
              <w:rPr>
                <w:rFonts w:ascii="Arial" w:hAnsi="Arial"/>
                <w:sz w:val="18"/>
                <w:szCs w:val="18"/>
              </w:rPr>
              <w:t>(8) in medialen Kommunikationssituationen</w:t>
            </w:r>
            <w:r>
              <w:rPr>
                <w:rFonts w:ascii="Arial" w:hAnsi="Arial"/>
                <w:sz w:val="18"/>
                <w:szCs w:val="18"/>
              </w:rPr>
              <w:t xml:space="preserve"> </w:t>
            </w:r>
            <w:r w:rsidRPr="00481366">
              <w:rPr>
                <w:rFonts w:ascii="Arial" w:hAnsi="Arial"/>
                <w:sz w:val="18"/>
                <w:szCs w:val="18"/>
              </w:rPr>
              <w:t>(</w:t>
            </w:r>
            <w:r>
              <w:rPr>
                <w:rFonts w:ascii="Arial" w:hAnsi="Arial"/>
                <w:sz w:val="18"/>
                <w:szCs w:val="18"/>
              </w:rPr>
              <w:t>z.B.</w:t>
            </w:r>
            <w:r w:rsidRPr="00481366">
              <w:rPr>
                <w:rFonts w:ascii="Arial" w:hAnsi="Arial"/>
                <w:sz w:val="18"/>
                <w:szCs w:val="18"/>
              </w:rPr>
              <w:t xml:space="preserve"> Blog,</w:t>
            </w:r>
            <w:r>
              <w:rPr>
                <w:rFonts w:ascii="Arial" w:hAnsi="Arial"/>
                <w:sz w:val="18"/>
                <w:szCs w:val="18"/>
              </w:rPr>
              <w:t xml:space="preserve"> </w:t>
            </w:r>
            <w:r w:rsidRPr="00481366">
              <w:rPr>
                <w:rFonts w:ascii="Arial" w:hAnsi="Arial"/>
                <w:sz w:val="18"/>
                <w:szCs w:val="18"/>
              </w:rPr>
              <w:t>Chat, E-Mail) eigene Beiträge</w:t>
            </w:r>
            <w:r>
              <w:rPr>
                <w:rFonts w:ascii="Arial" w:hAnsi="Arial"/>
                <w:sz w:val="18"/>
                <w:szCs w:val="18"/>
              </w:rPr>
              <w:t xml:space="preserve"> </w:t>
            </w:r>
            <w:r w:rsidRPr="00481366">
              <w:rPr>
                <w:rFonts w:ascii="Arial" w:hAnsi="Arial"/>
                <w:sz w:val="18"/>
                <w:szCs w:val="18"/>
              </w:rPr>
              <w:t>adressaten- und situationsbezogen</w:t>
            </w:r>
            <w:r>
              <w:rPr>
                <w:rFonts w:ascii="Arial" w:hAnsi="Arial"/>
                <w:sz w:val="18"/>
                <w:szCs w:val="18"/>
              </w:rPr>
              <w:t xml:space="preserve"> </w:t>
            </w:r>
            <w:r w:rsidRPr="00481366">
              <w:rPr>
                <w:rFonts w:ascii="Arial" w:hAnsi="Arial"/>
                <w:sz w:val="18"/>
                <w:szCs w:val="18"/>
              </w:rPr>
              <w:t xml:space="preserve">formulieren </w:t>
            </w:r>
            <w:r>
              <w:rPr>
                <w:rFonts w:ascii="Arial" w:hAnsi="Arial"/>
                <w:sz w:val="18"/>
                <w:szCs w:val="18"/>
              </w:rPr>
              <w:t xml:space="preserve">E: </w:t>
            </w:r>
            <w:r w:rsidRPr="00481366">
              <w:rPr>
                <w:rFonts w:ascii="Arial" w:hAnsi="Arial"/>
                <w:sz w:val="18"/>
                <w:szCs w:val="18"/>
              </w:rPr>
              <w:t>und alternative</w:t>
            </w:r>
            <w:r>
              <w:rPr>
                <w:rFonts w:ascii="Arial" w:hAnsi="Arial"/>
                <w:sz w:val="18"/>
                <w:szCs w:val="18"/>
              </w:rPr>
              <w:t xml:space="preserve"> </w:t>
            </w:r>
            <w:r w:rsidRPr="00481366">
              <w:rPr>
                <w:rFonts w:ascii="Arial" w:hAnsi="Arial"/>
                <w:sz w:val="18"/>
                <w:szCs w:val="18"/>
              </w:rPr>
              <w:t>Möglichkeiten</w:t>
            </w:r>
            <w:r>
              <w:rPr>
                <w:rFonts w:ascii="Arial" w:hAnsi="Arial"/>
                <w:sz w:val="18"/>
                <w:szCs w:val="18"/>
              </w:rPr>
              <w:t xml:space="preserve"> </w:t>
            </w:r>
            <w:r w:rsidRPr="00481366">
              <w:rPr>
                <w:rFonts w:ascii="Arial" w:hAnsi="Arial"/>
                <w:sz w:val="18"/>
                <w:szCs w:val="18"/>
              </w:rPr>
              <w:t>reflektieren</w:t>
            </w:r>
          </w:p>
          <w:p w:rsidR="0024328F" w:rsidRDefault="0024328F" w:rsidP="000F50E3">
            <w:pPr>
              <w:pStyle w:val="BPStandard"/>
              <w:rPr>
                <w:rFonts w:ascii="Arial" w:hAnsi="Arial"/>
                <w:sz w:val="18"/>
                <w:szCs w:val="18"/>
                <w:u w:val="single"/>
              </w:rPr>
            </w:pPr>
            <w:r>
              <w:rPr>
                <w:rFonts w:ascii="Arial" w:hAnsi="Arial"/>
                <w:sz w:val="18"/>
                <w:szCs w:val="18"/>
                <w:u w:val="single"/>
              </w:rPr>
              <w:t xml:space="preserve">3.2.2.1 </w:t>
            </w:r>
            <w:r w:rsidRPr="00A840FD">
              <w:rPr>
                <w:rFonts w:ascii="Arial" w:hAnsi="Arial"/>
                <w:sz w:val="18"/>
                <w:szCs w:val="18"/>
                <w:u w:val="single"/>
              </w:rPr>
              <w:t>Struktur von Äußerungen</w:t>
            </w:r>
          </w:p>
          <w:p w:rsidR="0024328F" w:rsidRDefault="0024328F" w:rsidP="00A840FD">
            <w:pPr>
              <w:spacing w:before="60"/>
              <w:rPr>
                <w:sz w:val="18"/>
                <w:szCs w:val="18"/>
              </w:rPr>
            </w:pPr>
            <w:r w:rsidRPr="00644F41">
              <w:rPr>
                <w:sz w:val="18"/>
                <w:szCs w:val="18"/>
              </w:rPr>
              <w:t>(9</w:t>
            </w:r>
            <w:r>
              <w:rPr>
                <w:sz w:val="18"/>
                <w:szCs w:val="18"/>
              </w:rPr>
              <w:t>GM</w:t>
            </w:r>
            <w:r w:rsidRPr="00644F41">
              <w:rPr>
                <w:sz w:val="18"/>
                <w:szCs w:val="18"/>
              </w:rPr>
              <w:t>) eigene Texte mithilfe sprachlicher Mittel kohärent gestalten</w:t>
            </w:r>
          </w:p>
          <w:p w:rsidR="0024328F" w:rsidRDefault="0024328F" w:rsidP="00A840FD">
            <w:pPr>
              <w:spacing w:before="60"/>
              <w:rPr>
                <w:sz w:val="18"/>
                <w:szCs w:val="18"/>
              </w:rPr>
            </w:pPr>
            <w:r w:rsidRPr="009A1156">
              <w:rPr>
                <w:sz w:val="18"/>
                <w:szCs w:val="18"/>
              </w:rPr>
              <w:t>(9</w:t>
            </w:r>
            <w:r>
              <w:rPr>
                <w:sz w:val="18"/>
                <w:szCs w:val="18"/>
              </w:rPr>
              <w:t>E</w:t>
            </w:r>
            <w:r w:rsidRPr="009A1156">
              <w:rPr>
                <w:sz w:val="18"/>
                <w:szCs w:val="18"/>
              </w:rPr>
              <w:t xml:space="preserve">) Erscheinungsformen der Textkohärenz erklären und eigene Texte </w:t>
            </w:r>
            <w:r>
              <w:rPr>
                <w:sz w:val="18"/>
                <w:szCs w:val="18"/>
              </w:rPr>
              <w:t>mithilfe</w:t>
            </w:r>
            <w:r w:rsidRPr="009A1156">
              <w:rPr>
                <w:sz w:val="18"/>
                <w:szCs w:val="18"/>
              </w:rPr>
              <w:t xml:space="preserve"> sprachli</w:t>
            </w:r>
            <w:r>
              <w:rPr>
                <w:sz w:val="18"/>
                <w:szCs w:val="18"/>
              </w:rPr>
              <w:t>cher Mittel kohärent gestalten</w:t>
            </w:r>
          </w:p>
          <w:p w:rsidR="0024328F" w:rsidRDefault="0024328F" w:rsidP="00C05E8B">
            <w:pPr>
              <w:pStyle w:val="BPStandard"/>
              <w:rPr>
                <w:rFonts w:ascii="Arial" w:hAnsi="Arial"/>
                <w:sz w:val="18"/>
                <w:szCs w:val="18"/>
                <w:u w:val="single"/>
              </w:rPr>
            </w:pPr>
            <w:r w:rsidRPr="00C05E8B">
              <w:rPr>
                <w:rFonts w:ascii="Arial" w:hAnsi="Arial"/>
                <w:sz w:val="18"/>
                <w:szCs w:val="18"/>
                <w:u w:val="single"/>
              </w:rPr>
              <w:t>3.2.2.1 Struktur von Äußerungen</w:t>
            </w:r>
          </w:p>
          <w:p w:rsidR="0024328F" w:rsidRPr="00655466" w:rsidRDefault="0024328F" w:rsidP="00C05E8B">
            <w:pPr>
              <w:rPr>
                <w:rFonts w:eastAsia="Calibri" w:cs="Arial"/>
                <w:sz w:val="18"/>
                <w:szCs w:val="18"/>
              </w:rPr>
            </w:pPr>
            <w:r w:rsidRPr="00655466">
              <w:rPr>
                <w:rFonts w:eastAsia="Calibri" w:cs="Arial"/>
                <w:sz w:val="18"/>
                <w:szCs w:val="18"/>
              </w:rPr>
              <w:t>(21</w:t>
            </w:r>
            <w:r>
              <w:rPr>
                <w:rFonts w:eastAsia="Calibri" w:cs="Arial"/>
                <w:sz w:val="18"/>
                <w:szCs w:val="18"/>
              </w:rPr>
              <w:t>G</w:t>
            </w:r>
            <w:r w:rsidRPr="00655466">
              <w:rPr>
                <w:rFonts w:eastAsia="Calibri" w:cs="Arial"/>
                <w:sz w:val="18"/>
                <w:szCs w:val="18"/>
              </w:rPr>
              <w:t>) die Bedeutung von gängigen Lehn- und Fremd wörtern erschließen</w:t>
            </w:r>
          </w:p>
          <w:p w:rsidR="0024328F" w:rsidRPr="00655466" w:rsidRDefault="0024328F" w:rsidP="00C05E8B">
            <w:pPr>
              <w:rPr>
                <w:rFonts w:eastAsia="Calibri" w:cs="Arial"/>
                <w:sz w:val="18"/>
                <w:szCs w:val="18"/>
              </w:rPr>
            </w:pPr>
            <w:r w:rsidRPr="00655466">
              <w:rPr>
                <w:rFonts w:eastAsia="Calibri" w:cs="Arial"/>
                <w:sz w:val="18"/>
                <w:szCs w:val="18"/>
              </w:rPr>
              <w:t>(21</w:t>
            </w:r>
            <w:r>
              <w:rPr>
                <w:rFonts w:eastAsia="Calibri" w:cs="Arial"/>
                <w:sz w:val="18"/>
                <w:szCs w:val="18"/>
              </w:rPr>
              <w:t>M</w:t>
            </w:r>
            <w:r w:rsidRPr="00655466">
              <w:rPr>
                <w:rFonts w:eastAsia="Calibri" w:cs="Arial"/>
                <w:sz w:val="18"/>
                <w:szCs w:val="18"/>
              </w:rPr>
              <w:t>) die Bedeutung von Lehnund Fremdwörtern aus verschiedenen Sprachen erkennen (</w:t>
            </w:r>
            <w:r>
              <w:rPr>
                <w:rFonts w:eastAsia="Calibri" w:cs="Arial"/>
                <w:sz w:val="18"/>
                <w:szCs w:val="18"/>
              </w:rPr>
              <w:t>z.B.</w:t>
            </w:r>
            <w:r w:rsidRPr="00655466">
              <w:rPr>
                <w:rFonts w:eastAsia="Calibri" w:cs="Arial"/>
                <w:sz w:val="18"/>
                <w:szCs w:val="18"/>
              </w:rPr>
              <w:t xml:space="preserve"> Anglizismen)</w:t>
            </w:r>
          </w:p>
          <w:p w:rsidR="0024328F" w:rsidRDefault="0024328F" w:rsidP="00C05E8B">
            <w:pPr>
              <w:spacing w:before="60"/>
              <w:rPr>
                <w:sz w:val="18"/>
                <w:szCs w:val="18"/>
              </w:rPr>
            </w:pPr>
            <w:r w:rsidRPr="00655466">
              <w:rPr>
                <w:rFonts w:eastAsia="Calibri" w:cs="Arial"/>
                <w:sz w:val="18"/>
                <w:szCs w:val="18"/>
              </w:rPr>
              <w:t>(21</w:t>
            </w:r>
            <w:r>
              <w:rPr>
                <w:rFonts w:eastAsia="Calibri" w:cs="Arial"/>
                <w:sz w:val="18"/>
                <w:szCs w:val="18"/>
              </w:rPr>
              <w:t>E</w:t>
            </w:r>
            <w:r w:rsidRPr="00655466">
              <w:rPr>
                <w:rFonts w:eastAsia="Calibri" w:cs="Arial"/>
                <w:sz w:val="18"/>
                <w:szCs w:val="18"/>
              </w:rPr>
              <w:t>) Erb-, Lehn- und Fremdwörter unterscheiden; die Bedeutung und Herkunft von Fremd- und Lehnwörtern klären</w:t>
            </w:r>
          </w:p>
          <w:p w:rsidR="0024328F" w:rsidRDefault="0024328F" w:rsidP="000F50E3">
            <w:pPr>
              <w:pStyle w:val="BPStandard"/>
              <w:rPr>
                <w:rFonts w:ascii="Arial" w:hAnsi="Arial"/>
                <w:sz w:val="18"/>
                <w:szCs w:val="18"/>
                <w:u w:val="single"/>
              </w:rPr>
            </w:pPr>
            <w:r w:rsidRPr="00E453C9">
              <w:rPr>
                <w:rFonts w:ascii="Arial" w:hAnsi="Arial"/>
                <w:sz w:val="18"/>
                <w:szCs w:val="18"/>
                <w:u w:val="single"/>
              </w:rPr>
              <w:t>3.2.2.2. Funktion von Äußerungen</w:t>
            </w:r>
          </w:p>
          <w:p w:rsidR="0024328F" w:rsidRPr="008804F8" w:rsidRDefault="0024328F" w:rsidP="00AF41D5">
            <w:pPr>
              <w:rPr>
                <w:sz w:val="18"/>
                <w:szCs w:val="18"/>
              </w:rPr>
            </w:pPr>
            <w:r w:rsidRPr="008804F8">
              <w:rPr>
                <w:sz w:val="18"/>
                <w:szCs w:val="18"/>
              </w:rPr>
              <w:t>(2</w:t>
            </w:r>
            <w:r>
              <w:rPr>
                <w:sz w:val="18"/>
                <w:szCs w:val="18"/>
              </w:rPr>
              <w:t>G</w:t>
            </w:r>
            <w:r w:rsidRPr="008804F8">
              <w:rPr>
                <w:sz w:val="18"/>
                <w:szCs w:val="18"/>
              </w:rPr>
              <w:t>) Sprechweisen erkennen</w:t>
            </w:r>
            <w:r>
              <w:rPr>
                <w:sz w:val="18"/>
                <w:szCs w:val="18"/>
              </w:rPr>
              <w:t xml:space="preserve"> </w:t>
            </w:r>
            <w:r w:rsidRPr="008804F8">
              <w:rPr>
                <w:sz w:val="18"/>
                <w:szCs w:val="18"/>
              </w:rPr>
              <w:t>(</w:t>
            </w:r>
            <w:r>
              <w:rPr>
                <w:sz w:val="18"/>
                <w:szCs w:val="18"/>
              </w:rPr>
              <w:t>z.B.</w:t>
            </w:r>
            <w:r w:rsidRPr="008804F8">
              <w:rPr>
                <w:sz w:val="18"/>
                <w:szCs w:val="18"/>
              </w:rPr>
              <w:t xml:space="preserve"> formelle oder pejorative</w:t>
            </w:r>
            <w:r>
              <w:rPr>
                <w:sz w:val="18"/>
                <w:szCs w:val="18"/>
              </w:rPr>
              <w:t xml:space="preserve"> </w:t>
            </w:r>
            <w:r w:rsidRPr="008804F8">
              <w:rPr>
                <w:sz w:val="18"/>
                <w:szCs w:val="18"/>
              </w:rPr>
              <w:t>Sprache)</w:t>
            </w:r>
          </w:p>
          <w:p w:rsidR="0024328F" w:rsidRPr="008804F8" w:rsidRDefault="0024328F" w:rsidP="00AF41D5">
            <w:pPr>
              <w:rPr>
                <w:sz w:val="18"/>
                <w:szCs w:val="18"/>
              </w:rPr>
            </w:pPr>
            <w:r w:rsidRPr="008804F8">
              <w:rPr>
                <w:sz w:val="18"/>
                <w:szCs w:val="18"/>
              </w:rPr>
              <w:t>(2</w:t>
            </w:r>
            <w:r>
              <w:rPr>
                <w:sz w:val="18"/>
                <w:szCs w:val="18"/>
              </w:rPr>
              <w:t>M</w:t>
            </w:r>
            <w:r w:rsidRPr="008804F8">
              <w:rPr>
                <w:sz w:val="18"/>
                <w:szCs w:val="18"/>
              </w:rPr>
              <w:t>) Sprechweisen unterscheiden</w:t>
            </w:r>
            <w:r>
              <w:rPr>
                <w:sz w:val="18"/>
                <w:szCs w:val="18"/>
              </w:rPr>
              <w:t xml:space="preserve"> </w:t>
            </w:r>
            <w:r w:rsidRPr="008804F8">
              <w:rPr>
                <w:sz w:val="18"/>
                <w:szCs w:val="18"/>
              </w:rPr>
              <w:t>(</w:t>
            </w:r>
            <w:r>
              <w:rPr>
                <w:sz w:val="18"/>
                <w:szCs w:val="18"/>
              </w:rPr>
              <w:t>z.B.</w:t>
            </w:r>
            <w:r w:rsidRPr="008804F8">
              <w:rPr>
                <w:sz w:val="18"/>
                <w:szCs w:val="18"/>
              </w:rPr>
              <w:t xml:space="preserve"> formelle oder</w:t>
            </w:r>
            <w:r>
              <w:rPr>
                <w:sz w:val="18"/>
                <w:szCs w:val="18"/>
              </w:rPr>
              <w:t xml:space="preserve"> </w:t>
            </w:r>
            <w:r w:rsidRPr="008804F8">
              <w:rPr>
                <w:sz w:val="18"/>
                <w:szCs w:val="18"/>
              </w:rPr>
              <w:t>pejorative Sprache)</w:t>
            </w:r>
          </w:p>
          <w:p w:rsidR="0024328F" w:rsidRDefault="0024328F" w:rsidP="00AF41D5">
            <w:pPr>
              <w:rPr>
                <w:sz w:val="18"/>
                <w:szCs w:val="18"/>
              </w:rPr>
            </w:pPr>
            <w:r w:rsidRPr="008804F8">
              <w:rPr>
                <w:sz w:val="18"/>
                <w:szCs w:val="18"/>
              </w:rPr>
              <w:t>(2</w:t>
            </w:r>
            <w:r>
              <w:rPr>
                <w:sz w:val="18"/>
                <w:szCs w:val="18"/>
              </w:rPr>
              <w:t>E</w:t>
            </w:r>
            <w:r w:rsidRPr="008804F8">
              <w:rPr>
                <w:sz w:val="18"/>
                <w:szCs w:val="18"/>
              </w:rPr>
              <w:t>) unterschiedliche Sprechabsichten,</w:t>
            </w:r>
            <w:r>
              <w:rPr>
                <w:sz w:val="18"/>
                <w:szCs w:val="18"/>
              </w:rPr>
              <w:t xml:space="preserve"> </w:t>
            </w:r>
            <w:r w:rsidRPr="008804F8">
              <w:rPr>
                <w:sz w:val="18"/>
                <w:szCs w:val="18"/>
              </w:rPr>
              <w:t>Sprechakte und</w:t>
            </w:r>
            <w:r>
              <w:rPr>
                <w:sz w:val="18"/>
                <w:szCs w:val="18"/>
              </w:rPr>
              <w:t xml:space="preserve"> </w:t>
            </w:r>
            <w:r w:rsidRPr="008804F8">
              <w:rPr>
                <w:sz w:val="18"/>
                <w:szCs w:val="18"/>
              </w:rPr>
              <w:t>Sprechweisen erkennen, erläutern</w:t>
            </w:r>
            <w:r>
              <w:rPr>
                <w:sz w:val="18"/>
                <w:szCs w:val="18"/>
              </w:rPr>
              <w:t xml:space="preserve"> </w:t>
            </w:r>
            <w:r w:rsidRPr="008804F8">
              <w:rPr>
                <w:sz w:val="18"/>
                <w:szCs w:val="18"/>
              </w:rPr>
              <w:t>und deren Wirkungen im</w:t>
            </w:r>
            <w:r>
              <w:rPr>
                <w:sz w:val="18"/>
                <w:szCs w:val="18"/>
              </w:rPr>
              <w:t xml:space="preserve"> </w:t>
            </w:r>
            <w:r w:rsidRPr="008804F8">
              <w:rPr>
                <w:sz w:val="18"/>
                <w:szCs w:val="18"/>
              </w:rPr>
              <w:t>Kontext unterscheiden (</w:t>
            </w:r>
            <w:r>
              <w:rPr>
                <w:sz w:val="18"/>
                <w:szCs w:val="18"/>
              </w:rPr>
              <w:t>z.B.</w:t>
            </w:r>
            <w:r w:rsidRPr="008804F8">
              <w:rPr>
                <w:sz w:val="18"/>
                <w:szCs w:val="18"/>
              </w:rPr>
              <w:t xml:space="preserve"> formelle</w:t>
            </w:r>
            <w:r>
              <w:rPr>
                <w:sz w:val="18"/>
                <w:szCs w:val="18"/>
              </w:rPr>
              <w:t xml:space="preserve"> </w:t>
            </w:r>
            <w:r w:rsidRPr="008804F8">
              <w:rPr>
                <w:sz w:val="18"/>
                <w:szCs w:val="18"/>
              </w:rPr>
              <w:t>oder pejorative Sprache)</w:t>
            </w:r>
          </w:p>
          <w:p w:rsidR="0024328F" w:rsidRPr="008804F8" w:rsidRDefault="0024328F" w:rsidP="00AF41D5">
            <w:pPr>
              <w:snapToGrid w:val="0"/>
              <w:rPr>
                <w:rFonts w:eastAsia="Calibri" w:cs="Arial"/>
                <w:sz w:val="18"/>
                <w:szCs w:val="18"/>
              </w:rPr>
            </w:pPr>
            <w:r w:rsidRPr="008804F8">
              <w:rPr>
                <w:rFonts w:eastAsia="Calibri" w:cs="Arial"/>
                <w:sz w:val="18"/>
                <w:szCs w:val="18"/>
              </w:rPr>
              <w:t>(4</w:t>
            </w:r>
            <w:r>
              <w:rPr>
                <w:rFonts w:eastAsia="Calibri" w:cs="Arial"/>
                <w:sz w:val="18"/>
                <w:szCs w:val="18"/>
              </w:rPr>
              <w:t>G</w:t>
            </w:r>
            <w:r w:rsidRPr="008804F8">
              <w:rPr>
                <w:rFonts w:eastAsia="Calibri" w:cs="Arial"/>
                <w:sz w:val="18"/>
                <w:szCs w:val="18"/>
              </w:rPr>
              <w:t>) Merkmale gesprochener</w:t>
            </w:r>
            <w:r>
              <w:rPr>
                <w:rFonts w:eastAsia="Calibri" w:cs="Arial"/>
                <w:sz w:val="18"/>
                <w:szCs w:val="18"/>
              </w:rPr>
              <w:t xml:space="preserve"> </w:t>
            </w:r>
            <w:r w:rsidRPr="008804F8">
              <w:rPr>
                <w:rFonts w:eastAsia="Calibri" w:cs="Arial"/>
                <w:sz w:val="18"/>
                <w:szCs w:val="18"/>
              </w:rPr>
              <w:t>und geschriebener Sprache</w:t>
            </w:r>
            <w:r>
              <w:rPr>
                <w:rFonts w:eastAsia="Calibri" w:cs="Arial"/>
                <w:sz w:val="18"/>
                <w:szCs w:val="18"/>
              </w:rPr>
              <w:t xml:space="preserve"> </w:t>
            </w:r>
            <w:r w:rsidRPr="008804F8">
              <w:rPr>
                <w:rFonts w:eastAsia="Calibri" w:cs="Arial"/>
                <w:sz w:val="18"/>
                <w:szCs w:val="18"/>
              </w:rPr>
              <w:t>unterscheiden</w:t>
            </w:r>
          </w:p>
          <w:p w:rsidR="0024328F" w:rsidRPr="008804F8" w:rsidRDefault="0024328F" w:rsidP="00AF41D5">
            <w:pPr>
              <w:snapToGrid w:val="0"/>
              <w:rPr>
                <w:rFonts w:eastAsia="Calibri" w:cs="Arial"/>
                <w:sz w:val="18"/>
                <w:szCs w:val="18"/>
              </w:rPr>
            </w:pPr>
            <w:r w:rsidRPr="008804F8">
              <w:rPr>
                <w:rFonts w:eastAsia="Calibri" w:cs="Arial"/>
                <w:sz w:val="18"/>
                <w:szCs w:val="18"/>
              </w:rPr>
              <w:t>(4</w:t>
            </w:r>
            <w:r>
              <w:rPr>
                <w:rFonts w:eastAsia="Calibri" w:cs="Arial"/>
                <w:sz w:val="18"/>
                <w:szCs w:val="18"/>
              </w:rPr>
              <w:t>M</w:t>
            </w:r>
            <w:r w:rsidRPr="008804F8">
              <w:rPr>
                <w:rFonts w:eastAsia="Calibri" w:cs="Arial"/>
                <w:sz w:val="18"/>
                <w:szCs w:val="18"/>
              </w:rPr>
              <w:t>) distinktive Merkmale von</w:t>
            </w:r>
            <w:r>
              <w:rPr>
                <w:rFonts w:eastAsia="Calibri" w:cs="Arial"/>
                <w:sz w:val="18"/>
                <w:szCs w:val="18"/>
              </w:rPr>
              <w:t xml:space="preserve"> </w:t>
            </w:r>
            <w:r w:rsidRPr="008804F8">
              <w:rPr>
                <w:rFonts w:eastAsia="Calibri" w:cs="Arial"/>
                <w:sz w:val="18"/>
                <w:szCs w:val="18"/>
              </w:rPr>
              <w:t>gesprochener und geschriebener</w:t>
            </w:r>
            <w:r>
              <w:rPr>
                <w:rFonts w:eastAsia="Calibri" w:cs="Arial"/>
                <w:sz w:val="18"/>
                <w:szCs w:val="18"/>
              </w:rPr>
              <w:t xml:space="preserve"> </w:t>
            </w:r>
            <w:r w:rsidRPr="008804F8">
              <w:rPr>
                <w:rFonts w:eastAsia="Calibri" w:cs="Arial"/>
                <w:sz w:val="18"/>
                <w:szCs w:val="18"/>
              </w:rPr>
              <w:t>Sprache erkennen und</w:t>
            </w:r>
            <w:r>
              <w:rPr>
                <w:rFonts w:eastAsia="Calibri" w:cs="Arial"/>
                <w:sz w:val="18"/>
                <w:szCs w:val="18"/>
              </w:rPr>
              <w:t xml:space="preserve"> </w:t>
            </w:r>
            <w:r w:rsidRPr="008804F8">
              <w:rPr>
                <w:rFonts w:eastAsia="Calibri" w:cs="Arial"/>
                <w:sz w:val="18"/>
                <w:szCs w:val="18"/>
              </w:rPr>
              <w:t>beschreiben (</w:t>
            </w:r>
            <w:r>
              <w:rPr>
                <w:rFonts w:eastAsia="Calibri" w:cs="Arial"/>
                <w:sz w:val="18"/>
                <w:szCs w:val="18"/>
              </w:rPr>
              <w:t>z.B.</w:t>
            </w:r>
            <w:r w:rsidRPr="008804F8">
              <w:rPr>
                <w:rFonts w:eastAsia="Calibri" w:cs="Arial"/>
                <w:sz w:val="18"/>
                <w:szCs w:val="18"/>
              </w:rPr>
              <w:t xml:space="preserve"> Wortwahl,</w:t>
            </w:r>
            <w:r>
              <w:rPr>
                <w:rFonts w:eastAsia="Calibri" w:cs="Arial"/>
                <w:sz w:val="18"/>
                <w:szCs w:val="18"/>
              </w:rPr>
              <w:t xml:space="preserve"> </w:t>
            </w:r>
            <w:r w:rsidRPr="008804F8">
              <w:rPr>
                <w:rFonts w:eastAsia="Calibri" w:cs="Arial"/>
                <w:sz w:val="18"/>
                <w:szCs w:val="18"/>
              </w:rPr>
              <w:t>Syntax)</w:t>
            </w:r>
          </w:p>
          <w:p w:rsidR="0024328F" w:rsidRDefault="0024328F" w:rsidP="00AF41D5">
            <w:pPr>
              <w:snapToGrid w:val="0"/>
              <w:rPr>
                <w:rFonts w:eastAsia="Calibri" w:cs="Arial"/>
                <w:sz w:val="18"/>
                <w:szCs w:val="18"/>
              </w:rPr>
            </w:pPr>
            <w:r w:rsidRPr="008804F8">
              <w:rPr>
                <w:rFonts w:eastAsia="Calibri" w:cs="Arial"/>
                <w:sz w:val="18"/>
                <w:szCs w:val="18"/>
              </w:rPr>
              <w:t>(4</w:t>
            </w:r>
            <w:r>
              <w:rPr>
                <w:rFonts w:eastAsia="Calibri" w:cs="Arial"/>
                <w:sz w:val="18"/>
                <w:szCs w:val="18"/>
              </w:rPr>
              <w:t>E</w:t>
            </w:r>
            <w:r w:rsidRPr="008804F8">
              <w:rPr>
                <w:rFonts w:eastAsia="Calibri" w:cs="Arial"/>
                <w:sz w:val="18"/>
                <w:szCs w:val="18"/>
              </w:rPr>
              <w:t>) distinktive Merkmale gesprochener</w:t>
            </w:r>
            <w:r>
              <w:rPr>
                <w:rFonts w:eastAsia="Calibri" w:cs="Arial"/>
                <w:sz w:val="18"/>
                <w:szCs w:val="18"/>
              </w:rPr>
              <w:t xml:space="preserve"> </w:t>
            </w:r>
            <w:r w:rsidRPr="008804F8">
              <w:rPr>
                <w:rFonts w:eastAsia="Calibri" w:cs="Arial"/>
                <w:sz w:val="18"/>
                <w:szCs w:val="18"/>
              </w:rPr>
              <w:t>und geschriebener</w:t>
            </w:r>
            <w:r>
              <w:rPr>
                <w:rFonts w:eastAsia="Calibri" w:cs="Arial"/>
                <w:sz w:val="18"/>
                <w:szCs w:val="18"/>
              </w:rPr>
              <w:t xml:space="preserve"> </w:t>
            </w:r>
            <w:r w:rsidRPr="008804F8">
              <w:rPr>
                <w:rFonts w:eastAsia="Calibri" w:cs="Arial"/>
                <w:sz w:val="18"/>
                <w:szCs w:val="18"/>
              </w:rPr>
              <w:t>Sprache erkennen, benennen</w:t>
            </w:r>
            <w:r>
              <w:rPr>
                <w:rFonts w:eastAsia="Calibri" w:cs="Arial"/>
                <w:sz w:val="18"/>
                <w:szCs w:val="18"/>
              </w:rPr>
              <w:t xml:space="preserve"> </w:t>
            </w:r>
            <w:r w:rsidRPr="008804F8">
              <w:rPr>
                <w:rFonts w:eastAsia="Calibri" w:cs="Arial"/>
                <w:sz w:val="18"/>
                <w:szCs w:val="18"/>
              </w:rPr>
              <w:t>und in ihrer kommunikativen</w:t>
            </w:r>
            <w:r>
              <w:rPr>
                <w:rFonts w:eastAsia="Calibri" w:cs="Arial"/>
                <w:sz w:val="18"/>
                <w:szCs w:val="18"/>
              </w:rPr>
              <w:t xml:space="preserve"> </w:t>
            </w:r>
            <w:r w:rsidRPr="008804F8">
              <w:rPr>
                <w:rFonts w:eastAsia="Calibri" w:cs="Arial"/>
                <w:sz w:val="18"/>
                <w:szCs w:val="18"/>
              </w:rPr>
              <w:t>Bedeutung unterscheiden</w:t>
            </w:r>
          </w:p>
          <w:p w:rsidR="0024328F" w:rsidRDefault="0024328F" w:rsidP="00AF41D5">
            <w:pPr>
              <w:snapToGrid w:val="0"/>
              <w:rPr>
                <w:rFonts w:eastAsia="Calibri" w:cs="Arial"/>
                <w:sz w:val="18"/>
                <w:szCs w:val="18"/>
              </w:rPr>
            </w:pPr>
            <w:r>
              <w:rPr>
                <w:rFonts w:eastAsia="Calibri" w:cs="Arial"/>
                <w:sz w:val="18"/>
                <w:szCs w:val="18"/>
              </w:rPr>
              <w:t xml:space="preserve">(5GM) </w:t>
            </w:r>
            <w:r w:rsidRPr="00F9408E">
              <w:rPr>
                <w:rFonts w:eastAsia="Calibri" w:cs="Arial"/>
                <w:sz w:val="18"/>
                <w:szCs w:val="18"/>
              </w:rPr>
              <w:t>Funktionen von Texten erkennen (</w:t>
            </w:r>
            <w:r>
              <w:rPr>
                <w:rFonts w:eastAsia="Calibri" w:cs="Arial"/>
                <w:sz w:val="18"/>
                <w:szCs w:val="18"/>
              </w:rPr>
              <w:t>z.B.</w:t>
            </w:r>
            <w:r w:rsidRPr="00F9408E">
              <w:rPr>
                <w:rFonts w:eastAsia="Calibri" w:cs="Arial"/>
                <w:sz w:val="18"/>
                <w:szCs w:val="18"/>
              </w:rPr>
              <w:t xml:space="preserve"> Information, Appell, Selbstdarstellung, Kontakt)</w:t>
            </w:r>
          </w:p>
          <w:p w:rsidR="0024328F" w:rsidRDefault="0024328F" w:rsidP="00AF41D5">
            <w:pPr>
              <w:snapToGrid w:val="0"/>
              <w:rPr>
                <w:rFonts w:eastAsia="Calibri" w:cs="Arial"/>
                <w:sz w:val="18"/>
                <w:szCs w:val="18"/>
              </w:rPr>
            </w:pPr>
            <w:r>
              <w:rPr>
                <w:rFonts w:eastAsia="Calibri" w:cs="Arial"/>
                <w:sz w:val="18"/>
                <w:szCs w:val="18"/>
              </w:rPr>
              <w:t xml:space="preserve">(5E) </w:t>
            </w:r>
            <w:r w:rsidRPr="00F9408E">
              <w:rPr>
                <w:rFonts w:eastAsia="Calibri" w:cs="Arial"/>
                <w:sz w:val="18"/>
                <w:szCs w:val="18"/>
              </w:rPr>
              <w:t>Funktionen von Texten erkennen und ihre Wirkung beschreiben (</w:t>
            </w:r>
            <w:r>
              <w:rPr>
                <w:rFonts w:eastAsia="Calibri" w:cs="Arial"/>
                <w:sz w:val="18"/>
                <w:szCs w:val="18"/>
              </w:rPr>
              <w:t>z.B.</w:t>
            </w:r>
            <w:r w:rsidRPr="00F9408E">
              <w:rPr>
                <w:rFonts w:eastAsia="Calibri" w:cs="Arial"/>
                <w:sz w:val="18"/>
                <w:szCs w:val="18"/>
              </w:rPr>
              <w:t xml:space="preserve"> Information, Regulierung, Appell, Selbstdarstellung, Kontakt)</w:t>
            </w:r>
          </w:p>
          <w:p w:rsidR="0024328F" w:rsidRDefault="0024328F" w:rsidP="00AF41D5">
            <w:pPr>
              <w:snapToGrid w:val="0"/>
              <w:rPr>
                <w:rFonts w:eastAsia="Calibri" w:cs="Arial"/>
                <w:sz w:val="18"/>
                <w:szCs w:val="18"/>
              </w:rPr>
            </w:pPr>
            <w:r>
              <w:rPr>
                <w:rFonts w:eastAsia="Calibri" w:cs="Arial"/>
                <w:sz w:val="18"/>
                <w:szCs w:val="18"/>
              </w:rPr>
              <w:t xml:space="preserve">(9GM) </w:t>
            </w:r>
            <w:r w:rsidRPr="00F9408E">
              <w:rPr>
                <w:rFonts w:eastAsia="Calibri" w:cs="Arial"/>
                <w:sz w:val="18"/>
                <w:szCs w:val="18"/>
              </w:rPr>
              <w:t>bei eigenen Sprech- und Schreibhandlungen einen differenzierten Wortschatz verwenden</w:t>
            </w:r>
            <w:r>
              <w:rPr>
                <w:rFonts w:eastAsia="Calibri" w:cs="Arial"/>
                <w:sz w:val="18"/>
                <w:szCs w:val="18"/>
              </w:rPr>
              <w:t>, M:</w:t>
            </w:r>
            <w:r w:rsidRPr="00F9408E">
              <w:rPr>
                <w:rFonts w:eastAsia="Calibri" w:cs="Arial"/>
                <w:sz w:val="18"/>
                <w:szCs w:val="18"/>
              </w:rPr>
              <w:t xml:space="preserve"> einschließlich idiomatischer Wendungen in Kenntnis des jeweiligen Zusammenhangs</w:t>
            </w:r>
          </w:p>
          <w:p w:rsidR="0024328F" w:rsidRDefault="0024328F" w:rsidP="00AF41D5">
            <w:pPr>
              <w:snapToGrid w:val="0"/>
              <w:rPr>
                <w:rFonts w:eastAsia="Calibri" w:cs="Arial"/>
                <w:sz w:val="18"/>
                <w:szCs w:val="18"/>
              </w:rPr>
            </w:pPr>
            <w:r>
              <w:rPr>
                <w:rFonts w:eastAsia="Calibri" w:cs="Arial"/>
                <w:sz w:val="18"/>
                <w:szCs w:val="18"/>
              </w:rPr>
              <w:t xml:space="preserve">(9E) </w:t>
            </w:r>
            <w:r w:rsidRPr="00F9408E">
              <w:rPr>
                <w:rFonts w:eastAsia="Calibri" w:cs="Arial"/>
                <w:sz w:val="18"/>
                <w:szCs w:val="18"/>
              </w:rPr>
              <w:t>bei eigenen Sprech- und Schreibhandlungen distinktive Besonderheiten gesprochener und geschriebener Sprache situationsangemessen und adressatenbezogen und begründet beachten</w:t>
            </w:r>
          </w:p>
          <w:p w:rsidR="0024328F" w:rsidRDefault="0024328F" w:rsidP="00AF41D5">
            <w:pPr>
              <w:snapToGrid w:val="0"/>
              <w:rPr>
                <w:rFonts w:eastAsia="Calibri" w:cs="Arial"/>
                <w:sz w:val="18"/>
                <w:szCs w:val="18"/>
              </w:rPr>
            </w:pPr>
            <w:r>
              <w:rPr>
                <w:rFonts w:eastAsia="Calibri" w:cs="Arial"/>
                <w:sz w:val="18"/>
                <w:szCs w:val="18"/>
              </w:rPr>
              <w:t xml:space="preserve">(10G) </w:t>
            </w:r>
            <w:r w:rsidRPr="00F9408E">
              <w:rPr>
                <w:rFonts w:eastAsia="Calibri" w:cs="Arial"/>
                <w:sz w:val="18"/>
                <w:szCs w:val="18"/>
              </w:rPr>
              <w:t>die Wahl von eigenen Worten, Sprachebenen, Tonfall und Umgangsformen prüfen</w:t>
            </w:r>
          </w:p>
          <w:p w:rsidR="0024328F" w:rsidRDefault="0024328F" w:rsidP="00AF41D5">
            <w:pPr>
              <w:snapToGrid w:val="0"/>
              <w:rPr>
                <w:rFonts w:eastAsia="Calibri" w:cs="Arial"/>
                <w:sz w:val="18"/>
                <w:szCs w:val="18"/>
              </w:rPr>
            </w:pPr>
            <w:r>
              <w:rPr>
                <w:rFonts w:eastAsia="Calibri" w:cs="Arial"/>
                <w:sz w:val="18"/>
                <w:szCs w:val="18"/>
              </w:rPr>
              <w:t xml:space="preserve">(10M) </w:t>
            </w:r>
            <w:r w:rsidRPr="00F9408E">
              <w:rPr>
                <w:rFonts w:eastAsia="Calibri" w:cs="Arial"/>
                <w:sz w:val="18"/>
                <w:szCs w:val="18"/>
              </w:rPr>
              <w:t>Wortwahl, Sprachebenen, Tonfall und Umgangsformen begründet und differenziert gestalten</w:t>
            </w:r>
          </w:p>
          <w:p w:rsidR="0024328F" w:rsidRDefault="0024328F" w:rsidP="00AF41D5">
            <w:pPr>
              <w:snapToGrid w:val="0"/>
              <w:rPr>
                <w:rFonts w:eastAsia="Calibri" w:cs="Arial"/>
                <w:sz w:val="18"/>
                <w:szCs w:val="18"/>
              </w:rPr>
            </w:pPr>
            <w:r>
              <w:rPr>
                <w:rFonts w:eastAsia="Calibri" w:cs="Arial"/>
                <w:sz w:val="18"/>
                <w:szCs w:val="18"/>
              </w:rPr>
              <w:t xml:space="preserve">(10E) </w:t>
            </w:r>
            <w:r w:rsidRPr="00F9408E">
              <w:rPr>
                <w:rFonts w:eastAsia="Calibri" w:cs="Arial"/>
                <w:sz w:val="18"/>
                <w:szCs w:val="18"/>
              </w:rPr>
              <w:t>Wortwahl, Sprachebenen, Tonfall und Umgangsformen begründet und differenziert gestalten, Sprechweisen unterscheiden und beachten (</w:t>
            </w:r>
            <w:r>
              <w:rPr>
                <w:rFonts w:eastAsia="Calibri" w:cs="Arial"/>
                <w:sz w:val="18"/>
                <w:szCs w:val="18"/>
              </w:rPr>
              <w:t>z.B.</w:t>
            </w:r>
            <w:r w:rsidRPr="00F9408E">
              <w:rPr>
                <w:rFonts w:eastAsia="Calibri" w:cs="Arial"/>
                <w:sz w:val="18"/>
                <w:szCs w:val="18"/>
              </w:rPr>
              <w:t xml:space="preserve"> gehoben, abwertend, ironisch)</w:t>
            </w:r>
          </w:p>
          <w:p w:rsidR="0024328F" w:rsidRDefault="0024328F" w:rsidP="00AF41D5">
            <w:pPr>
              <w:snapToGrid w:val="0"/>
              <w:rPr>
                <w:rFonts w:eastAsia="Calibri" w:cs="Arial"/>
                <w:sz w:val="18"/>
                <w:szCs w:val="18"/>
              </w:rPr>
            </w:pPr>
            <w:r>
              <w:rPr>
                <w:rFonts w:eastAsia="Calibri" w:cs="Arial"/>
                <w:sz w:val="18"/>
                <w:szCs w:val="18"/>
              </w:rPr>
              <w:t xml:space="preserve">(11) </w:t>
            </w:r>
            <w:r w:rsidRPr="00C976FE">
              <w:rPr>
                <w:rFonts w:eastAsia="Calibri" w:cs="Arial"/>
                <w:sz w:val="18"/>
                <w:szCs w:val="18"/>
              </w:rPr>
              <w:t>sprachliche Äußerungen mündlich und schriftlich situationsangemessen und adressatenorientiert formulieren (</w:t>
            </w:r>
            <w:r>
              <w:rPr>
                <w:rFonts w:eastAsia="Calibri" w:cs="Arial"/>
                <w:sz w:val="18"/>
                <w:szCs w:val="18"/>
              </w:rPr>
              <w:t>z.B.</w:t>
            </w:r>
            <w:r w:rsidRPr="00C976FE">
              <w:rPr>
                <w:rFonts w:eastAsia="Calibri" w:cs="Arial"/>
                <w:sz w:val="18"/>
                <w:szCs w:val="18"/>
              </w:rPr>
              <w:t xml:space="preserve"> Bewerbungsschreiben, Lebenslauf, Vorstellungsgespräch, Antragstellung, sachlicher Brief, Formulare</w:t>
            </w:r>
            <w:r>
              <w:rPr>
                <w:rFonts w:eastAsia="Calibri" w:cs="Arial"/>
                <w:sz w:val="18"/>
                <w:szCs w:val="18"/>
              </w:rPr>
              <w:t xml:space="preserve">, E: </w:t>
            </w:r>
            <w:r w:rsidRPr="00C976FE">
              <w:rPr>
                <w:rFonts w:eastAsia="Calibri" w:cs="Arial"/>
                <w:sz w:val="18"/>
                <w:szCs w:val="18"/>
              </w:rPr>
              <w:t>Rollendiskussionen, Dialoge)</w:t>
            </w:r>
          </w:p>
          <w:p w:rsidR="0024328F" w:rsidRDefault="0024328F" w:rsidP="00AF41D5">
            <w:pPr>
              <w:snapToGrid w:val="0"/>
              <w:rPr>
                <w:rFonts w:eastAsia="Calibri" w:cs="Arial"/>
                <w:sz w:val="18"/>
                <w:szCs w:val="18"/>
              </w:rPr>
            </w:pPr>
            <w:r w:rsidRPr="008804F8">
              <w:rPr>
                <w:rFonts w:eastAsia="Calibri" w:cs="Arial"/>
                <w:sz w:val="18"/>
                <w:szCs w:val="18"/>
              </w:rPr>
              <w:t>(14) Sprache als Mittel der</w:t>
            </w:r>
            <w:r>
              <w:rPr>
                <w:rFonts w:eastAsia="Calibri" w:cs="Arial"/>
                <w:sz w:val="18"/>
                <w:szCs w:val="18"/>
              </w:rPr>
              <w:t xml:space="preserve"> </w:t>
            </w:r>
            <w:r w:rsidRPr="008804F8">
              <w:rPr>
                <w:rFonts w:eastAsia="Calibri" w:cs="Arial"/>
                <w:sz w:val="18"/>
                <w:szCs w:val="18"/>
              </w:rPr>
              <w:t>Identitätsbildung erkennen</w:t>
            </w:r>
            <w:r>
              <w:rPr>
                <w:rFonts w:eastAsia="Calibri" w:cs="Arial"/>
                <w:sz w:val="18"/>
                <w:szCs w:val="18"/>
              </w:rPr>
              <w:t xml:space="preserve"> </w:t>
            </w:r>
            <w:r w:rsidRPr="008804F8">
              <w:rPr>
                <w:rFonts w:eastAsia="Calibri" w:cs="Arial"/>
                <w:sz w:val="18"/>
                <w:szCs w:val="18"/>
              </w:rPr>
              <w:t>und beschreiben</w:t>
            </w:r>
          </w:p>
          <w:p w:rsidR="0024328F" w:rsidRPr="00C266F3" w:rsidRDefault="0024328F" w:rsidP="00AF41D5">
            <w:pPr>
              <w:snapToGrid w:val="0"/>
              <w:rPr>
                <w:rFonts w:eastAsia="Calibri" w:cs="Arial"/>
                <w:sz w:val="18"/>
                <w:szCs w:val="18"/>
              </w:rPr>
            </w:pPr>
            <w:r w:rsidRPr="00C266F3">
              <w:rPr>
                <w:rFonts w:eastAsia="Calibri" w:cs="Arial"/>
                <w:sz w:val="18"/>
                <w:szCs w:val="18"/>
              </w:rPr>
              <w:t>(15</w:t>
            </w:r>
            <w:r>
              <w:rPr>
                <w:rFonts w:eastAsia="Calibri" w:cs="Arial"/>
                <w:sz w:val="18"/>
                <w:szCs w:val="18"/>
              </w:rPr>
              <w:t>GM</w:t>
            </w:r>
            <w:r w:rsidRPr="00C266F3">
              <w:rPr>
                <w:rFonts w:eastAsia="Calibri" w:cs="Arial"/>
                <w:sz w:val="18"/>
                <w:szCs w:val="18"/>
              </w:rPr>
              <w:t>) Umgangssprache, Dialekte,</w:t>
            </w:r>
            <w:r>
              <w:rPr>
                <w:rFonts w:eastAsia="Calibri" w:cs="Arial"/>
                <w:sz w:val="18"/>
                <w:szCs w:val="18"/>
              </w:rPr>
              <w:t xml:space="preserve"> </w:t>
            </w:r>
            <w:r w:rsidRPr="00C266F3">
              <w:rPr>
                <w:rFonts w:eastAsia="Calibri" w:cs="Arial"/>
                <w:sz w:val="18"/>
                <w:szCs w:val="18"/>
              </w:rPr>
              <w:t>und Standardsprache sowie</w:t>
            </w:r>
            <w:r>
              <w:rPr>
                <w:rFonts w:eastAsia="Calibri" w:cs="Arial"/>
                <w:sz w:val="18"/>
                <w:szCs w:val="18"/>
              </w:rPr>
              <w:t xml:space="preserve"> </w:t>
            </w:r>
            <w:r w:rsidRPr="00C266F3">
              <w:rPr>
                <w:rFonts w:eastAsia="Calibri" w:cs="Arial"/>
                <w:sz w:val="18"/>
                <w:szCs w:val="18"/>
              </w:rPr>
              <w:t>Jugendsprachen beschreiben</w:t>
            </w:r>
          </w:p>
          <w:p w:rsidR="0024328F" w:rsidRDefault="0024328F" w:rsidP="00AF41D5">
            <w:pPr>
              <w:snapToGrid w:val="0"/>
              <w:rPr>
                <w:rFonts w:eastAsia="Calibri" w:cs="Arial"/>
                <w:sz w:val="18"/>
                <w:szCs w:val="18"/>
              </w:rPr>
            </w:pPr>
            <w:r w:rsidRPr="00C266F3">
              <w:rPr>
                <w:rFonts w:eastAsia="Calibri" w:cs="Arial"/>
                <w:sz w:val="18"/>
                <w:szCs w:val="18"/>
              </w:rPr>
              <w:t>(15</w:t>
            </w:r>
            <w:r>
              <w:rPr>
                <w:rFonts w:eastAsia="Calibri" w:cs="Arial"/>
                <w:sz w:val="18"/>
                <w:szCs w:val="18"/>
              </w:rPr>
              <w:t>E</w:t>
            </w:r>
            <w:r w:rsidRPr="00C266F3">
              <w:rPr>
                <w:rFonts w:eastAsia="Calibri" w:cs="Arial"/>
                <w:sz w:val="18"/>
                <w:szCs w:val="18"/>
              </w:rPr>
              <w:t>) kommunikative Funktionen</w:t>
            </w:r>
            <w:r>
              <w:rPr>
                <w:rFonts w:eastAsia="Calibri" w:cs="Arial"/>
                <w:sz w:val="18"/>
                <w:szCs w:val="18"/>
              </w:rPr>
              <w:t xml:space="preserve"> </w:t>
            </w:r>
            <w:r w:rsidRPr="00C266F3">
              <w:rPr>
                <w:rFonts w:eastAsia="Calibri" w:cs="Arial"/>
                <w:sz w:val="18"/>
                <w:szCs w:val="18"/>
              </w:rPr>
              <w:t>des Dialekts, der Umgangssprache</w:t>
            </w:r>
            <w:r>
              <w:rPr>
                <w:rFonts w:eastAsia="Calibri" w:cs="Arial"/>
                <w:sz w:val="18"/>
                <w:szCs w:val="18"/>
              </w:rPr>
              <w:t xml:space="preserve"> </w:t>
            </w:r>
            <w:r w:rsidRPr="00C266F3">
              <w:rPr>
                <w:rFonts w:eastAsia="Calibri" w:cs="Arial"/>
                <w:sz w:val="18"/>
                <w:szCs w:val="18"/>
              </w:rPr>
              <w:t>und der Standardsprache</w:t>
            </w:r>
            <w:r>
              <w:rPr>
                <w:rFonts w:eastAsia="Calibri" w:cs="Arial"/>
                <w:sz w:val="18"/>
                <w:szCs w:val="18"/>
              </w:rPr>
              <w:t xml:space="preserve"> </w:t>
            </w:r>
            <w:r w:rsidRPr="00C266F3">
              <w:rPr>
                <w:rFonts w:eastAsia="Calibri" w:cs="Arial"/>
                <w:sz w:val="18"/>
                <w:szCs w:val="18"/>
              </w:rPr>
              <w:t>sowie von Gruppen- und Jugendsprachen</w:t>
            </w:r>
            <w:r>
              <w:rPr>
                <w:rFonts w:eastAsia="Calibri" w:cs="Arial"/>
                <w:sz w:val="18"/>
                <w:szCs w:val="18"/>
              </w:rPr>
              <w:t xml:space="preserve"> </w:t>
            </w:r>
            <w:r w:rsidRPr="00C266F3">
              <w:rPr>
                <w:rFonts w:eastAsia="Calibri" w:cs="Arial"/>
                <w:sz w:val="18"/>
                <w:szCs w:val="18"/>
              </w:rPr>
              <w:t>in ihren Abgrenzungen</w:t>
            </w:r>
            <w:r>
              <w:rPr>
                <w:rFonts w:eastAsia="Calibri" w:cs="Arial"/>
                <w:sz w:val="18"/>
                <w:szCs w:val="18"/>
              </w:rPr>
              <w:t xml:space="preserve"> </w:t>
            </w:r>
            <w:r w:rsidRPr="00C266F3">
              <w:rPr>
                <w:rFonts w:eastAsia="Calibri" w:cs="Arial"/>
                <w:sz w:val="18"/>
                <w:szCs w:val="18"/>
              </w:rPr>
              <w:t>untersuchen und erläutern</w:t>
            </w:r>
            <w:r>
              <w:rPr>
                <w:rFonts w:eastAsia="Calibri" w:cs="Arial"/>
                <w:sz w:val="18"/>
                <w:szCs w:val="18"/>
              </w:rPr>
              <w:t xml:space="preserve"> </w:t>
            </w:r>
            <w:r w:rsidRPr="00C266F3">
              <w:rPr>
                <w:rFonts w:eastAsia="Calibri" w:cs="Arial"/>
                <w:sz w:val="18"/>
                <w:szCs w:val="18"/>
              </w:rPr>
              <w:t>und die Sprachvarietäten</w:t>
            </w:r>
            <w:r>
              <w:rPr>
                <w:rFonts w:eastAsia="Calibri" w:cs="Arial"/>
                <w:sz w:val="18"/>
                <w:szCs w:val="18"/>
              </w:rPr>
              <w:t xml:space="preserve"> </w:t>
            </w:r>
            <w:r w:rsidRPr="00C266F3">
              <w:rPr>
                <w:rFonts w:eastAsia="Calibri" w:cs="Arial"/>
                <w:sz w:val="18"/>
                <w:szCs w:val="18"/>
              </w:rPr>
              <w:t>angemessen verwenden</w:t>
            </w:r>
          </w:p>
          <w:p w:rsidR="0024328F" w:rsidRDefault="0024328F" w:rsidP="00AF41D5">
            <w:pPr>
              <w:snapToGrid w:val="0"/>
              <w:rPr>
                <w:rFonts w:eastAsia="Calibri" w:cs="Arial"/>
                <w:sz w:val="18"/>
                <w:szCs w:val="18"/>
              </w:rPr>
            </w:pPr>
            <w:r w:rsidRPr="00AF41D5">
              <w:rPr>
                <w:rFonts w:eastAsia="Calibri" w:cs="Arial"/>
                <w:sz w:val="18"/>
                <w:szCs w:val="18"/>
              </w:rPr>
              <w:t>(16</w:t>
            </w:r>
            <w:r>
              <w:rPr>
                <w:rFonts w:eastAsia="Calibri" w:cs="Arial"/>
                <w:sz w:val="18"/>
                <w:szCs w:val="18"/>
              </w:rPr>
              <w:t>E</w:t>
            </w:r>
            <w:r w:rsidRPr="00AF41D5">
              <w:rPr>
                <w:rFonts w:eastAsia="Calibri" w:cs="Arial"/>
                <w:sz w:val="18"/>
                <w:szCs w:val="18"/>
              </w:rPr>
              <w:t>) einfache Merkmale von</w:t>
            </w:r>
            <w:r>
              <w:rPr>
                <w:rFonts w:eastAsia="Calibri" w:cs="Arial"/>
                <w:sz w:val="18"/>
                <w:szCs w:val="18"/>
              </w:rPr>
              <w:t xml:space="preserve"> </w:t>
            </w:r>
            <w:r w:rsidRPr="00AF41D5">
              <w:rPr>
                <w:rFonts w:eastAsia="Calibri" w:cs="Arial"/>
                <w:sz w:val="18"/>
                <w:szCs w:val="18"/>
              </w:rPr>
              <w:t>Fachsprachen exemplarisch</w:t>
            </w:r>
            <w:r>
              <w:rPr>
                <w:rFonts w:eastAsia="Calibri" w:cs="Arial"/>
                <w:sz w:val="18"/>
                <w:szCs w:val="18"/>
              </w:rPr>
              <w:t xml:space="preserve"> </w:t>
            </w:r>
            <w:r w:rsidRPr="00AF41D5">
              <w:rPr>
                <w:rFonts w:eastAsia="Calibri" w:cs="Arial"/>
                <w:sz w:val="18"/>
                <w:szCs w:val="18"/>
              </w:rPr>
              <w:t>untersuchen und benennen</w:t>
            </w:r>
          </w:p>
          <w:p w:rsidR="0024328F" w:rsidRPr="00C266F3" w:rsidRDefault="0024328F" w:rsidP="00AF41D5">
            <w:pPr>
              <w:snapToGrid w:val="0"/>
              <w:rPr>
                <w:rFonts w:eastAsia="Calibri" w:cs="Arial"/>
                <w:sz w:val="18"/>
                <w:szCs w:val="18"/>
              </w:rPr>
            </w:pPr>
            <w:r w:rsidRPr="00C266F3">
              <w:rPr>
                <w:rFonts w:eastAsia="Calibri" w:cs="Arial"/>
                <w:sz w:val="18"/>
                <w:szCs w:val="18"/>
              </w:rPr>
              <w:t>(17</w:t>
            </w:r>
            <w:r>
              <w:rPr>
                <w:rFonts w:eastAsia="Calibri" w:cs="Arial"/>
                <w:sz w:val="18"/>
                <w:szCs w:val="18"/>
              </w:rPr>
              <w:t>E</w:t>
            </w:r>
            <w:r w:rsidRPr="00C266F3">
              <w:rPr>
                <w:rFonts w:eastAsia="Calibri" w:cs="Arial"/>
                <w:sz w:val="18"/>
                <w:szCs w:val="18"/>
              </w:rPr>
              <w:t>) Funktion und Merkmale</w:t>
            </w:r>
            <w:r>
              <w:rPr>
                <w:rFonts w:eastAsia="Calibri" w:cs="Arial"/>
                <w:sz w:val="18"/>
                <w:szCs w:val="18"/>
              </w:rPr>
              <w:t xml:space="preserve"> </w:t>
            </w:r>
            <w:r w:rsidRPr="00C266F3">
              <w:rPr>
                <w:rFonts w:eastAsia="Calibri" w:cs="Arial"/>
                <w:sz w:val="18"/>
                <w:szCs w:val="18"/>
              </w:rPr>
              <w:t>von Jugendsprache untersuchen</w:t>
            </w:r>
            <w:r>
              <w:rPr>
                <w:rFonts w:eastAsia="Calibri" w:cs="Arial"/>
                <w:sz w:val="18"/>
                <w:szCs w:val="18"/>
              </w:rPr>
              <w:t xml:space="preserve"> </w:t>
            </w:r>
            <w:r w:rsidRPr="00C266F3">
              <w:rPr>
                <w:rFonts w:eastAsia="Calibri" w:cs="Arial"/>
                <w:sz w:val="18"/>
                <w:szCs w:val="18"/>
              </w:rPr>
              <w:t>und erläutern, auch in</w:t>
            </w:r>
            <w:r>
              <w:rPr>
                <w:rFonts w:eastAsia="Calibri" w:cs="Arial"/>
                <w:sz w:val="18"/>
                <w:szCs w:val="18"/>
              </w:rPr>
              <w:t xml:space="preserve"> </w:t>
            </w:r>
            <w:r w:rsidRPr="00C266F3">
              <w:rPr>
                <w:rFonts w:eastAsia="Calibri" w:cs="Arial"/>
                <w:sz w:val="18"/>
                <w:szCs w:val="18"/>
              </w:rPr>
              <w:t>ihrer Wechselwirkung mit</w:t>
            </w:r>
            <w:r>
              <w:rPr>
                <w:rFonts w:eastAsia="Calibri" w:cs="Arial"/>
                <w:sz w:val="18"/>
                <w:szCs w:val="18"/>
              </w:rPr>
              <w:t xml:space="preserve"> </w:t>
            </w:r>
            <w:r w:rsidRPr="00C266F3">
              <w:rPr>
                <w:rFonts w:eastAsia="Calibri" w:cs="Arial"/>
                <w:sz w:val="18"/>
                <w:szCs w:val="18"/>
              </w:rPr>
              <w:t>medialen Kommunikationssituationen</w:t>
            </w:r>
          </w:p>
          <w:p w:rsidR="0024328F" w:rsidRDefault="0024328F" w:rsidP="00AF41D5">
            <w:pPr>
              <w:rPr>
                <w:rFonts w:eastAsia="Calibri" w:cs="Arial"/>
                <w:sz w:val="18"/>
                <w:szCs w:val="18"/>
              </w:rPr>
            </w:pPr>
            <w:r w:rsidRPr="00C266F3">
              <w:rPr>
                <w:rFonts w:eastAsia="Calibri" w:cs="Arial"/>
                <w:sz w:val="18"/>
                <w:szCs w:val="18"/>
              </w:rPr>
              <w:t>(18) sprachliche Fremdheitserfahrungen</w:t>
            </w:r>
            <w:r>
              <w:rPr>
                <w:rFonts w:eastAsia="Calibri" w:cs="Arial"/>
                <w:sz w:val="18"/>
                <w:szCs w:val="18"/>
              </w:rPr>
              <w:t xml:space="preserve"> </w:t>
            </w:r>
            <w:r w:rsidRPr="00C266F3">
              <w:rPr>
                <w:rFonts w:eastAsia="Calibri" w:cs="Arial"/>
                <w:sz w:val="18"/>
                <w:szCs w:val="18"/>
              </w:rPr>
              <w:t>beschreiben und</w:t>
            </w:r>
            <w:r>
              <w:rPr>
                <w:rFonts w:eastAsia="Calibri" w:cs="Arial"/>
                <w:sz w:val="18"/>
                <w:szCs w:val="18"/>
              </w:rPr>
              <w:t xml:space="preserve"> </w:t>
            </w:r>
            <w:r w:rsidRPr="00C266F3">
              <w:rPr>
                <w:rFonts w:eastAsia="Calibri" w:cs="Arial"/>
                <w:sz w:val="18"/>
                <w:szCs w:val="18"/>
              </w:rPr>
              <w:t>reflektieren; Mehrsprachigkeit</w:t>
            </w:r>
            <w:r>
              <w:rPr>
                <w:rFonts w:eastAsia="Calibri" w:cs="Arial"/>
                <w:sz w:val="18"/>
                <w:szCs w:val="18"/>
              </w:rPr>
              <w:t xml:space="preserve"> </w:t>
            </w:r>
            <w:r w:rsidRPr="00C266F3">
              <w:rPr>
                <w:rFonts w:eastAsia="Calibri" w:cs="Arial"/>
                <w:sz w:val="18"/>
                <w:szCs w:val="18"/>
              </w:rPr>
              <w:t>und den Sprachenvergleich zur</w:t>
            </w:r>
            <w:r>
              <w:rPr>
                <w:rFonts w:eastAsia="Calibri" w:cs="Arial"/>
                <w:sz w:val="18"/>
                <w:szCs w:val="18"/>
              </w:rPr>
              <w:t xml:space="preserve"> </w:t>
            </w:r>
            <w:r w:rsidRPr="00C266F3">
              <w:rPr>
                <w:rFonts w:eastAsia="Calibri" w:cs="Arial"/>
                <w:sz w:val="18"/>
                <w:szCs w:val="18"/>
              </w:rPr>
              <w:t>Entwicklung des Sprachbewusstseins</w:t>
            </w:r>
            <w:r>
              <w:rPr>
                <w:rFonts w:eastAsia="Calibri" w:cs="Arial"/>
                <w:sz w:val="18"/>
                <w:szCs w:val="18"/>
              </w:rPr>
              <w:t xml:space="preserve"> </w:t>
            </w:r>
            <w:r w:rsidRPr="00C266F3">
              <w:rPr>
                <w:rFonts w:eastAsia="Calibri" w:cs="Arial"/>
                <w:sz w:val="18"/>
                <w:szCs w:val="18"/>
              </w:rPr>
              <w:t>nutzen</w:t>
            </w:r>
          </w:p>
          <w:p w:rsidR="0024328F" w:rsidRPr="00AF41D5" w:rsidRDefault="0024328F" w:rsidP="00AF41D5">
            <w:pPr>
              <w:rPr>
                <w:rFonts w:eastAsia="Calibri"/>
                <w:sz w:val="18"/>
                <w:szCs w:val="18"/>
              </w:rPr>
            </w:pPr>
            <w:r w:rsidRPr="00AF41D5">
              <w:rPr>
                <w:rFonts w:eastAsia="Calibri"/>
                <w:sz w:val="18"/>
                <w:szCs w:val="18"/>
              </w:rPr>
              <w:t>(19</w:t>
            </w:r>
            <w:r>
              <w:rPr>
                <w:rFonts w:eastAsia="Calibri"/>
                <w:sz w:val="18"/>
                <w:szCs w:val="18"/>
              </w:rPr>
              <w:t>E</w:t>
            </w:r>
            <w:r w:rsidRPr="00AF41D5">
              <w:rPr>
                <w:rFonts w:eastAsia="Calibri"/>
                <w:sz w:val="18"/>
                <w:szCs w:val="18"/>
              </w:rPr>
              <w:t>) einfache Formen der</w:t>
            </w:r>
            <w:r>
              <w:rPr>
                <w:rFonts w:eastAsia="Calibri"/>
                <w:sz w:val="18"/>
                <w:szCs w:val="18"/>
              </w:rPr>
              <w:t xml:space="preserve"> </w:t>
            </w:r>
            <w:r w:rsidRPr="00AF41D5">
              <w:rPr>
                <w:rFonts w:eastAsia="Calibri"/>
                <w:sz w:val="18"/>
                <w:szCs w:val="18"/>
              </w:rPr>
              <w:t>sprachlichen Zuschreibung von</w:t>
            </w:r>
            <w:r>
              <w:rPr>
                <w:rFonts w:eastAsia="Calibri"/>
                <w:sz w:val="18"/>
                <w:szCs w:val="18"/>
              </w:rPr>
              <w:t xml:space="preserve"> </w:t>
            </w:r>
            <w:r w:rsidRPr="00AF41D5">
              <w:rPr>
                <w:rFonts w:eastAsia="Calibri"/>
                <w:sz w:val="18"/>
                <w:szCs w:val="18"/>
              </w:rPr>
              <w:t>Geschlechterrollen unterscheiden</w:t>
            </w:r>
            <w:r>
              <w:rPr>
                <w:rFonts w:eastAsia="Calibri"/>
                <w:sz w:val="18"/>
                <w:szCs w:val="18"/>
              </w:rPr>
              <w:t xml:space="preserve"> </w:t>
            </w:r>
            <w:r w:rsidRPr="00AF41D5">
              <w:rPr>
                <w:rFonts w:eastAsia="Calibri"/>
                <w:sz w:val="18"/>
                <w:szCs w:val="18"/>
              </w:rPr>
              <w:t>und diskutieren</w:t>
            </w:r>
          </w:p>
          <w:p w:rsidR="0024328F" w:rsidRPr="00E453C9" w:rsidRDefault="0024328F" w:rsidP="00AF41D5">
            <w:pPr>
              <w:rPr>
                <w:rFonts w:eastAsia="Calibri"/>
                <w:shd w:val="clear" w:color="auto" w:fill="33FF99"/>
              </w:rPr>
            </w:pPr>
            <w:r w:rsidRPr="00AF41D5">
              <w:rPr>
                <w:rFonts w:eastAsia="Calibri"/>
                <w:sz w:val="18"/>
                <w:szCs w:val="18"/>
              </w:rPr>
              <w:t>(20</w:t>
            </w:r>
            <w:r>
              <w:rPr>
                <w:rFonts w:eastAsia="Calibri"/>
                <w:sz w:val="18"/>
                <w:szCs w:val="18"/>
              </w:rPr>
              <w:t>E</w:t>
            </w:r>
            <w:r w:rsidRPr="00AF41D5">
              <w:rPr>
                <w:rFonts w:eastAsia="Calibri"/>
                <w:sz w:val="18"/>
                <w:szCs w:val="18"/>
              </w:rPr>
              <w:t>) Formen der Überredung</w:t>
            </w:r>
            <w:r>
              <w:rPr>
                <w:rFonts w:eastAsia="Calibri"/>
                <w:sz w:val="18"/>
                <w:szCs w:val="18"/>
              </w:rPr>
              <w:t xml:space="preserve"> </w:t>
            </w:r>
            <w:r w:rsidRPr="00AF41D5">
              <w:rPr>
                <w:rFonts w:eastAsia="Calibri"/>
                <w:sz w:val="18"/>
                <w:szCs w:val="18"/>
              </w:rPr>
              <w:t>und Überzeugung beschreiben</w:t>
            </w:r>
            <w:r>
              <w:rPr>
                <w:rFonts w:eastAsia="Calibri"/>
                <w:sz w:val="18"/>
                <w:szCs w:val="18"/>
              </w:rPr>
              <w:t xml:space="preserve"> </w:t>
            </w:r>
            <w:r w:rsidRPr="00AF41D5">
              <w:rPr>
                <w:rFonts w:eastAsia="Calibri"/>
                <w:sz w:val="18"/>
                <w:szCs w:val="18"/>
              </w:rPr>
              <w:t>und gegeneinander abgrenzen</w:t>
            </w:r>
            <w:r>
              <w:rPr>
                <w:rFonts w:eastAsia="Calibri"/>
                <w:sz w:val="18"/>
                <w:szCs w:val="18"/>
              </w:rPr>
              <w:t xml:space="preserve"> </w:t>
            </w:r>
            <w:r w:rsidRPr="00AF41D5">
              <w:rPr>
                <w:rFonts w:eastAsia="Calibri"/>
                <w:sz w:val="18"/>
                <w:szCs w:val="18"/>
              </w:rPr>
              <w:t>(</w:t>
            </w:r>
            <w:r>
              <w:rPr>
                <w:rFonts w:eastAsia="Calibri"/>
                <w:sz w:val="18"/>
                <w:szCs w:val="18"/>
              </w:rPr>
              <w:t>z.B.</w:t>
            </w:r>
            <w:r w:rsidRPr="00AF41D5">
              <w:rPr>
                <w:rFonts w:eastAsia="Calibri"/>
                <w:sz w:val="18"/>
                <w:szCs w:val="18"/>
              </w:rPr>
              <w:t xml:space="preserve"> Werbung, politische Rede)</w:t>
            </w:r>
          </w:p>
        </w:tc>
        <w:tc>
          <w:tcPr>
            <w:tcW w:w="1240" w:type="pct"/>
            <w:gridSpan w:val="2"/>
            <w:tcBorders>
              <w:left w:val="single" w:sz="4" w:space="0" w:color="000000"/>
              <w:bottom w:val="single" w:sz="4" w:space="0" w:color="000000"/>
            </w:tcBorders>
            <w:shd w:val="clear" w:color="auto" w:fill="auto"/>
          </w:tcPr>
          <w:p w:rsidR="0024328F" w:rsidRDefault="0024328F" w:rsidP="000F50E3">
            <w:pPr>
              <w:rPr>
                <w:rFonts w:eastAsia="Calibri"/>
                <w:szCs w:val="22"/>
              </w:rPr>
            </w:pPr>
            <w:r>
              <w:rPr>
                <w:rFonts w:eastAsia="Calibri"/>
                <w:szCs w:val="22"/>
              </w:rPr>
              <w:t>Stilübungen zur Schriftlichkeit, dabei Reflexion der Gestaltung, Funktion und Wirkung verschiedener Stilebenen durch</w:t>
            </w:r>
          </w:p>
          <w:p w:rsidR="0024328F" w:rsidRDefault="0024328F" w:rsidP="0044377F">
            <w:pPr>
              <w:numPr>
                <w:ilvl w:val="0"/>
                <w:numId w:val="116"/>
              </w:numPr>
              <w:rPr>
                <w:rFonts w:eastAsia="Calibri"/>
                <w:szCs w:val="22"/>
              </w:rPr>
            </w:pPr>
            <w:r>
              <w:rPr>
                <w:rFonts w:eastAsia="Calibri"/>
                <w:szCs w:val="22"/>
              </w:rPr>
              <w:t xml:space="preserve">Modifikation von Texten (z.B. </w:t>
            </w:r>
            <w:r w:rsidRPr="005134B9">
              <w:rPr>
                <w:rFonts w:eastAsia="Calibri"/>
                <w:szCs w:val="22"/>
              </w:rPr>
              <w:t>Transfer von Wortarten, Zergliederung von Wörtern</w:t>
            </w:r>
            <w:r>
              <w:rPr>
                <w:rFonts w:eastAsia="Calibri"/>
                <w:szCs w:val="22"/>
              </w:rPr>
              <w:t>)</w:t>
            </w:r>
          </w:p>
          <w:p w:rsidR="0024328F" w:rsidRDefault="0024328F" w:rsidP="0044377F">
            <w:pPr>
              <w:numPr>
                <w:ilvl w:val="0"/>
                <w:numId w:val="116"/>
              </w:numPr>
              <w:rPr>
                <w:rFonts w:eastAsia="Calibri"/>
                <w:szCs w:val="22"/>
              </w:rPr>
            </w:pPr>
            <w:r>
              <w:rPr>
                <w:rFonts w:eastAsia="Calibri"/>
                <w:szCs w:val="22"/>
              </w:rPr>
              <w:t>Umschreiben von Texten (</w:t>
            </w:r>
            <w:r w:rsidRPr="005134B9">
              <w:rPr>
                <w:rFonts w:eastAsia="Calibri"/>
                <w:szCs w:val="22"/>
              </w:rPr>
              <w:t>Stilebenentransfer</w:t>
            </w:r>
            <w:r>
              <w:rPr>
                <w:rFonts w:eastAsia="Calibri"/>
                <w:szCs w:val="22"/>
              </w:rPr>
              <w:t>)</w:t>
            </w:r>
          </w:p>
          <w:p w:rsidR="0024328F" w:rsidRPr="006106C3" w:rsidRDefault="0024328F" w:rsidP="0044377F">
            <w:pPr>
              <w:numPr>
                <w:ilvl w:val="0"/>
                <w:numId w:val="116"/>
              </w:numPr>
              <w:rPr>
                <w:shd w:val="clear" w:color="auto" w:fill="33FF99"/>
              </w:rPr>
            </w:pPr>
            <w:r>
              <w:rPr>
                <w:rFonts w:eastAsia="Calibri"/>
                <w:szCs w:val="22"/>
              </w:rPr>
              <w:t>Schreiben nach Mustern</w:t>
            </w:r>
          </w:p>
          <w:p w:rsidR="0024328F" w:rsidRDefault="0024328F" w:rsidP="000F50E3">
            <w:pPr>
              <w:rPr>
                <w:rFonts w:eastAsia="Calibri"/>
                <w:szCs w:val="22"/>
              </w:rPr>
            </w:pPr>
          </w:p>
          <w:p w:rsidR="0024328F" w:rsidRDefault="0024328F" w:rsidP="000F50E3">
            <w:pPr>
              <w:rPr>
                <w:rFonts w:eastAsia="Calibri"/>
                <w:szCs w:val="22"/>
              </w:rPr>
            </w:pPr>
          </w:p>
          <w:p w:rsidR="0024328F" w:rsidRDefault="0024328F" w:rsidP="000F50E3">
            <w:pPr>
              <w:rPr>
                <w:rFonts w:eastAsia="Calibri"/>
                <w:szCs w:val="22"/>
                <w:shd w:val="clear" w:color="auto" w:fill="33FF99"/>
              </w:rPr>
            </w:pPr>
            <w:r>
              <w:rPr>
                <w:rFonts w:eastAsia="Calibri"/>
                <w:szCs w:val="22"/>
              </w:rPr>
              <w:t>Hier bietet sich eine breite Palette von Umsetzungsmöglichkeiten, von kleinen Schreibaufträgen (z.B.</w:t>
            </w:r>
            <w:r w:rsidRPr="005134B9">
              <w:rPr>
                <w:rFonts w:eastAsia="Calibri"/>
                <w:szCs w:val="22"/>
              </w:rPr>
              <w:t xml:space="preserve"> durch Analyse und Produktion von Schüttelreimen, Umwandlung von Pflan</w:t>
            </w:r>
            <w:r>
              <w:rPr>
                <w:rFonts w:eastAsia="Calibri"/>
                <w:szCs w:val="22"/>
              </w:rPr>
              <w:t>zenbezeichnungen in Eigennamen)</w:t>
            </w:r>
            <w:r w:rsidRPr="005134B9">
              <w:rPr>
                <w:rFonts w:eastAsia="Calibri"/>
                <w:szCs w:val="22"/>
              </w:rPr>
              <w:t xml:space="preserve"> </w:t>
            </w:r>
            <w:r>
              <w:rPr>
                <w:rFonts w:eastAsia="Calibri"/>
                <w:szCs w:val="22"/>
              </w:rPr>
              <w:t>bis hin zur</w:t>
            </w:r>
            <w:r w:rsidRPr="005134B9">
              <w:rPr>
                <w:rFonts w:eastAsia="Calibri"/>
                <w:szCs w:val="22"/>
              </w:rPr>
              <w:t xml:space="preserve"> Umformungen von Textgattungen (</w:t>
            </w:r>
            <w:r>
              <w:rPr>
                <w:rFonts w:eastAsia="Calibri"/>
                <w:szCs w:val="22"/>
              </w:rPr>
              <w:t xml:space="preserve">Precis, </w:t>
            </w:r>
            <w:r w:rsidRPr="005134B9">
              <w:rPr>
                <w:rFonts w:eastAsia="Calibri"/>
                <w:szCs w:val="22"/>
              </w:rPr>
              <w:t>Liebesbrief als Erörterung, Einkaufsliste als Gedicht etc.)</w:t>
            </w:r>
          </w:p>
          <w:p w:rsidR="0024328F" w:rsidRDefault="0024328F" w:rsidP="000F50E3">
            <w:pPr>
              <w:rPr>
                <w:rFonts w:eastAsia="Calibri"/>
                <w:szCs w:val="22"/>
                <w:shd w:val="clear" w:color="auto" w:fill="33FF99"/>
              </w:rPr>
            </w:pPr>
          </w:p>
          <w:p w:rsidR="0024328F" w:rsidRDefault="0024328F" w:rsidP="000F50E3">
            <w:pPr>
              <w:rPr>
                <w:rFonts w:eastAsia="Calibri"/>
                <w:b/>
                <w:bCs/>
                <w:szCs w:val="22"/>
              </w:rPr>
            </w:pPr>
          </w:p>
          <w:p w:rsidR="0024328F" w:rsidRDefault="0024328F" w:rsidP="000F50E3">
            <w:pPr>
              <w:rPr>
                <w:rFonts w:eastAsia="Calibri"/>
                <w:b/>
                <w:bCs/>
                <w:szCs w:val="22"/>
              </w:rPr>
            </w:pPr>
          </w:p>
          <w:p w:rsidR="0024328F" w:rsidRDefault="0024328F" w:rsidP="000F50E3">
            <w:pPr>
              <w:rPr>
                <w:rFonts w:eastAsia="Calibri"/>
                <w:b/>
                <w:bCs/>
                <w:szCs w:val="22"/>
              </w:rPr>
            </w:pPr>
          </w:p>
          <w:p w:rsidR="0024328F" w:rsidRDefault="0024328F" w:rsidP="000F50E3">
            <w:pPr>
              <w:rPr>
                <w:rFonts w:eastAsia="Calibri"/>
                <w:b/>
                <w:bCs/>
                <w:szCs w:val="22"/>
              </w:rPr>
            </w:pPr>
          </w:p>
          <w:p w:rsidR="0024328F" w:rsidRDefault="0024328F" w:rsidP="000F50E3">
            <w:pPr>
              <w:rPr>
                <w:rFonts w:eastAsia="Calibri"/>
                <w:b/>
                <w:bCs/>
                <w:szCs w:val="22"/>
              </w:rPr>
            </w:pPr>
          </w:p>
          <w:p w:rsidR="0024328F" w:rsidRDefault="0024328F" w:rsidP="000F50E3">
            <w:pPr>
              <w:rPr>
                <w:rFonts w:eastAsia="Calibri"/>
                <w:b/>
                <w:bCs/>
                <w:szCs w:val="22"/>
              </w:rPr>
            </w:pPr>
          </w:p>
          <w:p w:rsidR="0024328F" w:rsidRDefault="0024328F" w:rsidP="000F50E3">
            <w:pPr>
              <w:rPr>
                <w:rFonts w:eastAsia="Calibri"/>
                <w:szCs w:val="22"/>
              </w:rPr>
            </w:pPr>
          </w:p>
          <w:p w:rsidR="0024328F" w:rsidRDefault="0024328F" w:rsidP="000F50E3">
            <w:pPr>
              <w:rPr>
                <w:rFonts w:eastAsia="Calibri"/>
                <w:szCs w:val="22"/>
              </w:rPr>
            </w:pPr>
            <w:r>
              <w:rPr>
                <w:rFonts w:eastAsia="Calibri"/>
                <w:szCs w:val="22"/>
              </w:rPr>
              <w:t xml:space="preserve">Dabei kann grammatikalisches Wissen wiederholt, vertieft und genutzt werden, z.B.: </w:t>
            </w:r>
          </w:p>
          <w:p w:rsidR="0024328F" w:rsidRDefault="0024328F" w:rsidP="0044377F">
            <w:pPr>
              <w:numPr>
                <w:ilvl w:val="0"/>
                <w:numId w:val="117"/>
              </w:numPr>
              <w:rPr>
                <w:rFonts w:eastAsia="Calibri"/>
                <w:szCs w:val="22"/>
              </w:rPr>
            </w:pPr>
            <w:r>
              <w:rPr>
                <w:rFonts w:eastAsia="Calibri"/>
                <w:szCs w:val="22"/>
              </w:rPr>
              <w:t>Übungen zu logisch passenden Subjunktionen, Präpositionen</w:t>
            </w:r>
          </w:p>
          <w:p w:rsidR="0024328F" w:rsidRDefault="0024328F" w:rsidP="00890528">
            <w:pPr>
              <w:rPr>
                <w:rFonts w:eastAsia="Calibri"/>
                <w:szCs w:val="22"/>
                <w:shd w:val="clear" w:color="auto" w:fill="33FF99"/>
              </w:rPr>
            </w:pPr>
            <w:r w:rsidRPr="004137BE">
              <w:rPr>
                <w:rFonts w:eastAsia="Calibri"/>
                <w:b/>
                <w:shd w:val="clear" w:color="auto" w:fill="F0A08D"/>
              </w:rPr>
              <w:t>GM:</w:t>
            </w:r>
            <w:r w:rsidRPr="005134B9">
              <w:rPr>
                <w:rFonts w:eastAsia="Calibri"/>
                <w:szCs w:val="22"/>
              </w:rPr>
              <w:t xml:space="preserve"> </w:t>
            </w:r>
            <w:r>
              <w:rPr>
                <w:rFonts w:eastAsia="Calibri"/>
                <w:szCs w:val="22"/>
              </w:rPr>
              <w:t>z.B.</w:t>
            </w:r>
            <w:r w:rsidRPr="005134B9">
              <w:rPr>
                <w:rFonts w:eastAsia="Calibri"/>
                <w:szCs w:val="22"/>
              </w:rPr>
              <w:t xml:space="preserve"> einz</w:t>
            </w:r>
            <w:r>
              <w:rPr>
                <w:rFonts w:eastAsia="Calibri"/>
                <w:szCs w:val="22"/>
              </w:rPr>
              <w:t>elne Sätze oder Verse in Alltags</w:t>
            </w:r>
            <w:r w:rsidRPr="005134B9">
              <w:rPr>
                <w:rFonts w:eastAsia="Calibri"/>
                <w:szCs w:val="22"/>
              </w:rPr>
              <w:t>sprache umformen; ein Entschuldigungsschreiben in ein Elfchen oder (ggf. mit Vorlage) in eine kurze Dramenszene umformen etc.</w:t>
            </w:r>
          </w:p>
          <w:p w:rsidR="0024328F" w:rsidRDefault="0024328F" w:rsidP="000F50E3">
            <w:pPr>
              <w:rPr>
                <w:rFonts w:eastAsia="Calibri"/>
                <w:szCs w:val="22"/>
              </w:rPr>
            </w:pPr>
            <w:r w:rsidRPr="004137BE">
              <w:rPr>
                <w:rFonts w:eastAsia="Calibri"/>
                <w:b/>
                <w:shd w:val="clear" w:color="auto" w:fill="F0A08D"/>
              </w:rPr>
              <w:t>ME:</w:t>
            </w:r>
            <w:r>
              <w:rPr>
                <w:rFonts w:eastAsia="Calibri"/>
                <w:szCs w:val="22"/>
              </w:rPr>
              <w:t xml:space="preserve"> </w:t>
            </w:r>
          </w:p>
          <w:p w:rsidR="0024328F" w:rsidRDefault="0024328F" w:rsidP="0044377F">
            <w:pPr>
              <w:numPr>
                <w:ilvl w:val="0"/>
                <w:numId w:val="117"/>
              </w:numPr>
              <w:rPr>
                <w:rFonts w:eastAsia="Calibri"/>
                <w:szCs w:val="22"/>
              </w:rPr>
            </w:pPr>
            <w:r>
              <w:rPr>
                <w:rFonts w:eastAsia="Calibri"/>
                <w:szCs w:val="22"/>
              </w:rPr>
              <w:t>Überlastungen des Mittelfeldes durch Nachfeldbesetzung oder Aufteilung in mehrere Sätze verbessern</w:t>
            </w:r>
          </w:p>
          <w:p w:rsidR="0024328F" w:rsidRDefault="0024328F" w:rsidP="0044377F">
            <w:pPr>
              <w:numPr>
                <w:ilvl w:val="0"/>
                <w:numId w:val="117"/>
              </w:numPr>
              <w:rPr>
                <w:rFonts w:eastAsia="Calibri"/>
                <w:szCs w:val="22"/>
              </w:rPr>
            </w:pPr>
            <w:r>
              <w:rPr>
                <w:rFonts w:eastAsia="Calibri"/>
                <w:szCs w:val="22"/>
              </w:rPr>
              <w:t>Ersetzung von Partizipialattributen durch Relativsätze</w:t>
            </w:r>
          </w:p>
          <w:p w:rsidR="0024328F" w:rsidRDefault="0024328F" w:rsidP="0044377F">
            <w:pPr>
              <w:numPr>
                <w:ilvl w:val="0"/>
                <w:numId w:val="117"/>
              </w:numPr>
              <w:rPr>
                <w:rFonts w:eastAsia="Calibri"/>
                <w:szCs w:val="22"/>
              </w:rPr>
            </w:pPr>
            <w:r>
              <w:rPr>
                <w:rFonts w:eastAsia="Calibri"/>
                <w:szCs w:val="22"/>
              </w:rPr>
              <w:t>Umformungen von parataktischen Texten in hypotaktische und v.v.</w:t>
            </w:r>
          </w:p>
          <w:p w:rsidR="0024328F" w:rsidRDefault="0024328F" w:rsidP="0044377F">
            <w:pPr>
              <w:numPr>
                <w:ilvl w:val="0"/>
                <w:numId w:val="117"/>
              </w:numPr>
              <w:rPr>
                <w:rFonts w:eastAsia="Calibri"/>
                <w:szCs w:val="22"/>
              </w:rPr>
            </w:pPr>
            <w:r>
              <w:rPr>
                <w:rFonts w:eastAsia="Calibri"/>
                <w:szCs w:val="22"/>
              </w:rPr>
              <w:t>Wiederholungen als Stilmittel einerseits und andererseits deren Vermeidung (Ellipsenphänomene, Pronomen)</w:t>
            </w:r>
          </w:p>
          <w:p w:rsidR="0024328F" w:rsidRDefault="0024328F" w:rsidP="0044377F">
            <w:pPr>
              <w:numPr>
                <w:ilvl w:val="0"/>
                <w:numId w:val="117"/>
              </w:numPr>
              <w:rPr>
                <w:rFonts w:eastAsia="Calibri"/>
                <w:szCs w:val="22"/>
              </w:rPr>
            </w:pPr>
            <w:r>
              <w:rPr>
                <w:rFonts w:eastAsia="Calibri"/>
                <w:szCs w:val="22"/>
              </w:rPr>
              <w:t xml:space="preserve">Konjunktiv als Stilmittel </w:t>
            </w:r>
          </w:p>
          <w:p w:rsidR="0024328F" w:rsidRPr="004137BE" w:rsidRDefault="0024328F" w:rsidP="000F50E3">
            <w:pPr>
              <w:rPr>
                <w:rFonts w:eastAsia="Calibri"/>
                <w:b/>
                <w:shd w:val="clear" w:color="auto" w:fill="F0A08D"/>
              </w:rPr>
            </w:pPr>
            <w:r w:rsidRPr="004137BE">
              <w:rPr>
                <w:rFonts w:eastAsia="Calibri"/>
                <w:b/>
                <w:shd w:val="clear" w:color="auto" w:fill="F0A08D"/>
              </w:rPr>
              <w:t>E:</w:t>
            </w:r>
          </w:p>
          <w:p w:rsidR="0024328F" w:rsidRDefault="0024328F" w:rsidP="0044377F">
            <w:pPr>
              <w:numPr>
                <w:ilvl w:val="0"/>
                <w:numId w:val="118"/>
              </w:numPr>
              <w:rPr>
                <w:rFonts w:eastAsia="Calibri"/>
                <w:szCs w:val="22"/>
              </w:rPr>
            </w:pPr>
            <w:r>
              <w:rPr>
                <w:rFonts w:eastAsia="Calibri"/>
                <w:szCs w:val="22"/>
              </w:rPr>
              <w:t>förmlicher vs. informeller Stil (z.B. Funktionsverbgefüge, produktiv wie kritisch; Passivkonstruktionen in verschiedenen Realisierungen)</w:t>
            </w:r>
          </w:p>
          <w:p w:rsidR="0024328F" w:rsidRDefault="0024328F" w:rsidP="0044377F">
            <w:pPr>
              <w:numPr>
                <w:ilvl w:val="0"/>
                <w:numId w:val="118"/>
              </w:numPr>
              <w:rPr>
                <w:rFonts w:eastAsia="Calibri"/>
                <w:szCs w:val="22"/>
              </w:rPr>
            </w:pPr>
            <w:r>
              <w:rPr>
                <w:rFonts w:eastAsia="Calibri"/>
                <w:szCs w:val="22"/>
              </w:rPr>
              <w:t>Indefinit-Formulierungen konkretisieren (z.B. auch in kritischer Absicht)</w:t>
            </w:r>
          </w:p>
          <w:p w:rsidR="0024328F" w:rsidRDefault="0024328F" w:rsidP="00E50EBB">
            <w:pPr>
              <w:numPr>
                <w:ilvl w:val="0"/>
                <w:numId w:val="118"/>
              </w:numPr>
              <w:rPr>
                <w:rFonts w:eastAsia="Calibri"/>
                <w:szCs w:val="22"/>
              </w:rPr>
            </w:pPr>
            <w:r w:rsidRPr="00890528">
              <w:rPr>
                <w:rFonts w:eastAsia="Calibri"/>
                <w:szCs w:val="22"/>
              </w:rPr>
              <w:t>Kohärenzmittel streichen, hinzufügen oder verändern</w:t>
            </w:r>
          </w:p>
          <w:p w:rsidR="0024328F" w:rsidRPr="00890528" w:rsidRDefault="0024328F" w:rsidP="00890528">
            <w:pPr>
              <w:numPr>
                <w:ilvl w:val="0"/>
                <w:numId w:val="118"/>
              </w:numPr>
              <w:rPr>
                <w:rFonts w:eastAsia="Calibri"/>
                <w:szCs w:val="22"/>
              </w:rPr>
            </w:pPr>
            <w:r>
              <w:rPr>
                <w:rFonts w:eastAsia="Calibri"/>
                <w:szCs w:val="22"/>
              </w:rPr>
              <w:t>z.B.</w:t>
            </w:r>
            <w:r w:rsidRPr="00890528">
              <w:rPr>
                <w:rFonts w:eastAsia="Calibri"/>
                <w:szCs w:val="22"/>
              </w:rPr>
              <w:t xml:space="preserve"> ein Gedicht oder den Anfang einer Geschichte im Stil eines Bewerbungsschreibens oder in den Dialekt umschreiben, eine To-Do-Liste als Dramenszene gestalten etc.</w:t>
            </w:r>
          </w:p>
        </w:tc>
        <w:tc>
          <w:tcPr>
            <w:tcW w:w="1241" w:type="pct"/>
            <w:tcBorders>
              <w:left w:val="single" w:sz="4" w:space="0" w:color="000000"/>
              <w:bottom w:val="single" w:sz="4" w:space="0" w:color="000000"/>
              <w:right w:val="single" w:sz="4" w:space="0" w:color="000000"/>
            </w:tcBorders>
            <w:shd w:val="clear" w:color="auto" w:fill="auto"/>
          </w:tcPr>
          <w:p w:rsidR="0024328F" w:rsidRDefault="0024328F" w:rsidP="000F50E3">
            <w:pPr>
              <w:rPr>
                <w:rFonts w:eastAsia="Calibri"/>
                <w:szCs w:val="22"/>
              </w:rPr>
            </w:pPr>
            <w:r w:rsidRPr="005134B9">
              <w:rPr>
                <w:rFonts w:eastAsia="Calibri"/>
                <w:szCs w:val="22"/>
              </w:rPr>
              <w:t>Unangemessenheit des Stils bzw. eine Verwechslung von Stilebenen zu vermeiden, wird bei der Aufsatzlehre immer wieder geübt.</w:t>
            </w:r>
            <w:r>
              <w:rPr>
                <w:rFonts w:eastAsia="Calibri"/>
                <w:szCs w:val="22"/>
              </w:rPr>
              <w:t xml:space="preserve"> </w:t>
            </w:r>
            <w:r w:rsidRPr="005134B9">
              <w:rPr>
                <w:rFonts w:eastAsia="Calibri"/>
                <w:szCs w:val="22"/>
              </w:rPr>
              <w:t>Das Bewusstsein für Stilebene</w:t>
            </w:r>
            <w:r>
              <w:rPr>
                <w:rFonts w:eastAsia="Calibri"/>
                <w:szCs w:val="22"/>
              </w:rPr>
              <w:t>n</w:t>
            </w:r>
            <w:r w:rsidRPr="005134B9">
              <w:rPr>
                <w:rFonts w:eastAsia="Calibri"/>
                <w:szCs w:val="22"/>
              </w:rPr>
              <w:t xml:space="preserve"> lässt sich aber auch auf dem umgekehrten Weg schulen, indem absichtlich Sachliches expressiv oder Appellatives formell formuliert wird.</w:t>
            </w:r>
            <w:r>
              <w:rPr>
                <w:rFonts w:eastAsia="Calibri"/>
                <w:szCs w:val="22"/>
              </w:rPr>
              <w:t xml:space="preserve"> Der bewusste Umgang mit Stilregistern (erzählend, informierend, argumentierend, unterhaltend, expressiv, explorativ) bereitet auf </w:t>
            </w:r>
            <w:r w:rsidRPr="00527BEA">
              <w:rPr>
                <w:rFonts w:eastAsia="Calibri"/>
                <w:b/>
                <w:shd w:val="clear" w:color="auto" w:fill="F0A08D"/>
              </w:rPr>
              <w:t>E</w:t>
            </w:r>
            <w:r>
              <w:rPr>
                <w:rFonts w:eastAsia="Calibri"/>
                <w:szCs w:val="22"/>
              </w:rPr>
              <w:t xml:space="preserve"> auch auf das Schreiben von Essays vor.</w:t>
            </w:r>
          </w:p>
          <w:p w:rsidR="0024328F" w:rsidRDefault="0024328F" w:rsidP="000F50E3">
            <w:pPr>
              <w:rPr>
                <w:rFonts w:eastAsia="Calibri"/>
                <w:szCs w:val="22"/>
              </w:rPr>
            </w:pPr>
          </w:p>
          <w:p w:rsidR="0024328F" w:rsidRDefault="0024328F" w:rsidP="000F50E3">
            <w:pPr>
              <w:snapToGrid w:val="0"/>
              <w:rPr>
                <w:szCs w:val="22"/>
                <w:shd w:val="clear" w:color="auto" w:fill="33FF99"/>
              </w:rPr>
            </w:pPr>
            <w:r>
              <w:rPr>
                <w:szCs w:val="22"/>
              </w:rPr>
              <w:t xml:space="preserve">z.B. </w:t>
            </w:r>
            <w:r w:rsidRPr="000A3726">
              <w:rPr>
                <w:rFonts w:eastAsia="Calibri"/>
                <w:szCs w:val="22"/>
              </w:rPr>
              <w:t>„Schön, wenn unsere heile Welt doch noch eine Weile hält“,</w:t>
            </w:r>
            <w:r>
              <w:rPr>
                <w:rFonts w:eastAsia="Calibri"/>
                <w:szCs w:val="22"/>
              </w:rPr>
              <w:t xml:space="preserve"> </w:t>
            </w:r>
            <w:r w:rsidRPr="005134B9">
              <w:rPr>
                <w:szCs w:val="22"/>
              </w:rPr>
              <w:t xml:space="preserve">Schüttelreime </w:t>
            </w:r>
            <w:r>
              <w:rPr>
                <w:szCs w:val="22"/>
              </w:rPr>
              <w:t xml:space="preserve">unter </w:t>
            </w:r>
            <w:hyperlink r:id="rId49" w:history="1">
              <w:r w:rsidRPr="00F51993">
                <w:rPr>
                  <w:rStyle w:val="Hyperlink"/>
                  <w:szCs w:val="22"/>
                </w:rPr>
                <w:t>https://de.wikiquote.org/wiki/Sch%C3%BCttelreime</w:t>
              </w:r>
            </w:hyperlink>
          </w:p>
          <w:p w:rsidR="0024328F" w:rsidRDefault="0024328F" w:rsidP="000F50E3">
            <w:pPr>
              <w:rPr>
                <w:rFonts w:eastAsia="Calibri"/>
                <w:szCs w:val="22"/>
              </w:rPr>
            </w:pPr>
            <w:r>
              <w:rPr>
                <w:rFonts w:eastAsia="Calibri"/>
                <w:szCs w:val="22"/>
              </w:rPr>
              <w:t>H</w:t>
            </w:r>
            <w:r w:rsidRPr="005134B9">
              <w:rPr>
                <w:rFonts w:eastAsia="Calibri"/>
                <w:szCs w:val="22"/>
              </w:rPr>
              <w:t>ier</w:t>
            </w:r>
            <w:r>
              <w:rPr>
                <w:rFonts w:eastAsia="Calibri"/>
                <w:szCs w:val="22"/>
              </w:rPr>
              <w:t>bei</w:t>
            </w:r>
            <w:r w:rsidRPr="005134B9">
              <w:rPr>
                <w:rFonts w:eastAsia="Calibri"/>
                <w:szCs w:val="22"/>
              </w:rPr>
              <w:t xml:space="preserve"> kann </w:t>
            </w:r>
            <w:r>
              <w:rPr>
                <w:rFonts w:eastAsia="Calibri"/>
                <w:szCs w:val="22"/>
              </w:rPr>
              <w:t xml:space="preserve">z.B. </w:t>
            </w:r>
            <w:r w:rsidRPr="005134B9">
              <w:rPr>
                <w:rFonts w:eastAsia="Calibri"/>
                <w:szCs w:val="22"/>
              </w:rPr>
              <w:t xml:space="preserve">auf vorhandene Pseudonyme zurückgegriffen werden, </w:t>
            </w:r>
            <w:r>
              <w:rPr>
                <w:rFonts w:eastAsia="Calibri"/>
                <w:szCs w:val="22"/>
              </w:rPr>
              <w:t>z.B.</w:t>
            </w:r>
            <w:r w:rsidRPr="005134B9">
              <w:rPr>
                <w:rFonts w:eastAsia="Calibri"/>
                <w:szCs w:val="22"/>
              </w:rPr>
              <w:t xml:space="preserve"> nannte sich Klaus Klages (Autor des </w:t>
            </w:r>
            <w:r>
              <w:rPr>
                <w:rFonts w:eastAsia="Calibri"/>
                <w:szCs w:val="22"/>
              </w:rPr>
              <w:t>o.a. Schüttelreims) „Peter Silie</w:t>
            </w:r>
            <w:r w:rsidRPr="005134B9">
              <w:rPr>
                <w:rFonts w:eastAsia="Calibri"/>
                <w:szCs w:val="22"/>
              </w:rPr>
              <w:t>“)</w:t>
            </w:r>
          </w:p>
          <w:p w:rsidR="0024328F" w:rsidRDefault="0024328F" w:rsidP="000F50E3">
            <w:pPr>
              <w:rPr>
                <w:rFonts w:eastAsia="Calibri"/>
                <w:szCs w:val="22"/>
              </w:rPr>
            </w:pPr>
            <w:r>
              <w:rPr>
                <w:rFonts w:eastAsia="Calibri"/>
                <w:szCs w:val="22"/>
              </w:rPr>
              <w:t>vgl. als Mustervorlage für verschiedene Transformationsmöglichkeiten z.B. Carl Friedrich Delius, Die Minute mit Paul McCartney; Matt Maddon, 99 Excercises in Style</w:t>
            </w:r>
          </w:p>
          <w:p w:rsidR="0024328F" w:rsidRPr="00890528" w:rsidRDefault="0024328F" w:rsidP="00890528">
            <w:pPr>
              <w:rPr>
                <w:rFonts w:eastAsia="Calibri"/>
                <w:szCs w:val="22"/>
              </w:rPr>
            </w:pPr>
            <w:r>
              <w:rPr>
                <w:rFonts w:eastAsia="Calibri"/>
                <w:szCs w:val="22"/>
              </w:rPr>
              <w:t>Umsetzung in binnendifferenzierten Stilübungen (ggf. als Stationenarbeit, Freiarbeit, auch im Team)</w:t>
            </w:r>
          </w:p>
        </w:tc>
      </w:tr>
    </w:tbl>
    <w:p w:rsidR="00942894" w:rsidRDefault="00942894" w:rsidP="00942894"/>
    <w:tbl>
      <w:tblPr>
        <w:tblW w:w="5000" w:type="pct"/>
        <w:tblLook w:val="0000" w:firstRow="0" w:lastRow="0" w:firstColumn="0" w:lastColumn="0" w:noHBand="0" w:noVBand="0"/>
      </w:tblPr>
      <w:tblGrid>
        <w:gridCol w:w="3868"/>
        <w:gridCol w:w="108"/>
        <w:gridCol w:w="3872"/>
        <w:gridCol w:w="105"/>
        <w:gridCol w:w="3872"/>
        <w:gridCol w:w="105"/>
        <w:gridCol w:w="3872"/>
        <w:gridCol w:w="64"/>
        <w:gridCol w:w="54"/>
      </w:tblGrid>
      <w:tr w:rsidR="00942894" w:rsidRPr="00CB5993" w:rsidTr="0024328F">
        <w:trPr>
          <w:gridAfter w:val="1"/>
          <w:wAfter w:w="17" w:type="pct"/>
        </w:trPr>
        <w:tc>
          <w:tcPr>
            <w:tcW w:w="4983" w:type="pct"/>
            <w:gridSpan w:val="8"/>
            <w:tcBorders>
              <w:top w:val="single" w:sz="4" w:space="0" w:color="000000"/>
              <w:left w:val="single" w:sz="4" w:space="0" w:color="000000"/>
              <w:bottom w:val="single" w:sz="4" w:space="0" w:color="000000"/>
              <w:right w:val="single" w:sz="4" w:space="0" w:color="000000"/>
            </w:tcBorders>
            <w:shd w:val="clear" w:color="auto" w:fill="D9D9D9"/>
          </w:tcPr>
          <w:p w:rsidR="00942894" w:rsidRPr="009B667F" w:rsidRDefault="00942894" w:rsidP="005352A8">
            <w:pPr>
              <w:pStyle w:val="bcTab"/>
            </w:pPr>
            <w:bookmarkStart w:id="59" w:name="_Toc477942315"/>
            <w:bookmarkStart w:id="60" w:name="_Toc481875968"/>
            <w:r w:rsidRPr="00E04FC9">
              <w:t>9.G Grammatik</w:t>
            </w:r>
            <w:bookmarkEnd w:id="59"/>
            <w:bookmarkEnd w:id="60"/>
          </w:p>
        </w:tc>
      </w:tr>
      <w:tr w:rsidR="00942894" w:rsidRPr="00F0144F" w:rsidTr="0024328F">
        <w:trPr>
          <w:gridAfter w:val="1"/>
          <w:wAfter w:w="17" w:type="pct"/>
        </w:trPr>
        <w:tc>
          <w:tcPr>
            <w:tcW w:w="4983" w:type="pct"/>
            <w:gridSpan w:val="8"/>
            <w:tcBorders>
              <w:top w:val="single" w:sz="4" w:space="0" w:color="000000"/>
              <w:left w:val="single" w:sz="4" w:space="0" w:color="000000"/>
              <w:bottom w:val="single" w:sz="4" w:space="0" w:color="000000"/>
              <w:right w:val="single" w:sz="4" w:space="0" w:color="000000"/>
            </w:tcBorders>
            <w:shd w:val="clear" w:color="auto" w:fill="auto"/>
          </w:tcPr>
          <w:p w:rsidR="00942894" w:rsidRDefault="00942894" w:rsidP="000F50E3">
            <w:pPr>
              <w:pStyle w:val="bcTabVortext"/>
            </w:pPr>
            <w:r w:rsidRPr="0079614E">
              <w:t>Bei Grammatikphänomenen bietet sich eine Verzahnung mit anderen Themen des Deutschunterrichts an</w:t>
            </w:r>
            <w:r>
              <w:t xml:space="preserve"> – „</w:t>
            </w:r>
            <w:r w:rsidRPr="00A27B11">
              <w:t>Deutschunterricht ist integrativer Unterricht</w:t>
            </w:r>
            <w:r>
              <w:t>“</w:t>
            </w:r>
            <w:r w:rsidRPr="0079614E">
              <w:t xml:space="preserve"> (</w:t>
            </w:r>
            <w:r>
              <w:t>BP S. 10</w:t>
            </w:r>
            <w:r w:rsidRPr="0079614E">
              <w:t xml:space="preserve">). In diesem Sinne </w:t>
            </w:r>
            <w:r>
              <w:t xml:space="preserve">werden hier die Grammatikphänomene lediglich benannt; die methodische Umsetzung ergibt sich aus den jeweiligen Kontexten, mit denen sie verbunden werden. Es werden jeweils Hinweise für eine mögliche Integration gegeben. </w:t>
            </w:r>
          </w:p>
          <w:p w:rsidR="00942894" w:rsidRDefault="00942894" w:rsidP="000F50E3">
            <w:pPr>
              <w:pStyle w:val="bcTabVortext"/>
            </w:pPr>
            <w:r>
              <w:t xml:space="preserve">Die Behandlung von Grammatik hat </w:t>
            </w:r>
            <w:r w:rsidRPr="0079614E">
              <w:t xml:space="preserve">immer eine inhaltszentrierte (grammatikalische Phänomene der Syntax und Morphologie) und eine anwendungsorientierte, prozessbezogene Komponente (Schreiben, Analyse von Texten), die sich im Unterricht nicht trennen lassen. </w:t>
            </w:r>
            <w:r>
              <w:t xml:space="preserve">Die Darstellung geht hier </w:t>
            </w:r>
            <w:r w:rsidRPr="0079614E">
              <w:t>entsprechend dem Bildungsplan vom Satz als zentraler Einheit aus; die Behandlung von Wortarten wird jeweils in diesem funktionalen Kontext angeschlossen.</w:t>
            </w:r>
          </w:p>
          <w:p w:rsidR="00942894" w:rsidRPr="009B667F" w:rsidRDefault="00942894" w:rsidP="000537FB">
            <w:pPr>
              <w:pStyle w:val="bcTabVortext"/>
            </w:pPr>
            <w:r>
              <w:t>Mit fortschreitender Entwicklung differenziert sich die Behandlung der Grammatik zunehmend. Entsprechend dem Bildungsplan, aber auch im Sinne eines nachhaltigen und differenzierten Kompetenzaufbaus ergeben hier zum Teil unterschiedliche Progressionsgeschwindigkeiten; die Progression im Detail folgt der Sachlogik. Die verschiedenen Progressionen werden im Anhang synoptisch fü</w:t>
            </w:r>
            <w:r w:rsidR="00550B36">
              <w:t>r die Klassen 7-</w:t>
            </w:r>
            <w:r w:rsidR="000537FB">
              <w:t>10</w:t>
            </w:r>
            <w:r w:rsidR="00550B36">
              <w:t xml:space="preserve"> dargestellt. </w:t>
            </w:r>
          </w:p>
        </w:tc>
      </w:tr>
      <w:tr w:rsidR="00942894" w:rsidRPr="00CB5993"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42894" w:rsidRPr="0076063D" w:rsidRDefault="00942894" w:rsidP="000F50E3">
            <w:pPr>
              <w:pStyle w:val="bcTabweiKompetenzen"/>
            </w:pPr>
            <w:r w:rsidRPr="0076063D">
              <w:t>Prozessbezogene Kompetenzen</w:t>
            </w:r>
          </w:p>
        </w:tc>
        <w:tc>
          <w:tcPr>
            <w:tcW w:w="1249"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942894" w:rsidRPr="0076063D" w:rsidRDefault="00942894" w:rsidP="000F50E3">
            <w:pPr>
              <w:pStyle w:val="bcTabweiKompetenzen"/>
            </w:pPr>
            <w:r w:rsidRPr="0076063D">
              <w:t>Inhaltsbezogene Kompetenzen</w:t>
            </w:r>
          </w:p>
        </w:tc>
        <w:tc>
          <w:tcPr>
            <w:tcW w:w="124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42894" w:rsidRPr="00D72B29" w:rsidRDefault="00942894" w:rsidP="000F50E3">
            <w:pPr>
              <w:pStyle w:val="bcTabschwKompetenzen"/>
            </w:pPr>
            <w:r w:rsidRPr="00D72B29">
              <w:t>Konkretisierung,</w:t>
            </w:r>
            <w:r w:rsidRPr="00D72B29">
              <w:br/>
              <w:t>Vorgehen im Unterricht</w:t>
            </w:r>
          </w:p>
        </w:tc>
        <w:tc>
          <w:tcPr>
            <w:tcW w:w="124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D72B29" w:rsidRDefault="00942894" w:rsidP="000F50E3">
            <w:pPr>
              <w:pStyle w:val="bcTabschwKompetenzen"/>
            </w:pPr>
            <w:r w:rsidRPr="00D72B29">
              <w:t xml:space="preserve">Hinweise, Arbeitsmittel, </w:t>
            </w:r>
            <w:r>
              <w:br/>
            </w:r>
            <w:r w:rsidRPr="00D72B29">
              <w:t>Organisation, Verweise</w:t>
            </w:r>
          </w:p>
        </w:tc>
      </w:tr>
      <w:tr w:rsidR="00942894" w:rsidRPr="003421FD"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397"/>
        </w:trPr>
        <w:tc>
          <w:tcPr>
            <w:tcW w:w="4963"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C7232C" w:rsidRDefault="00942894" w:rsidP="000F50E3">
            <w:pPr>
              <w:jc w:val="center"/>
              <w:rPr>
                <w:rFonts w:eastAsia="Calibri"/>
                <w:b/>
              </w:rPr>
            </w:pPr>
            <w:r>
              <w:rPr>
                <w:rFonts w:eastAsia="Calibri"/>
                <w:b/>
              </w:rPr>
              <w:t xml:space="preserve">1. </w:t>
            </w:r>
            <w:r w:rsidRPr="003421FD">
              <w:rPr>
                <w:rFonts w:eastAsia="Calibri"/>
                <w:b/>
              </w:rPr>
              <w:t>Syntax</w:t>
            </w:r>
          </w:p>
        </w:tc>
      </w:tr>
      <w:tr w:rsidR="00942894" w:rsidRPr="003421FD"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24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42894" w:rsidRPr="006A693C" w:rsidRDefault="00942894" w:rsidP="000F50E3">
            <w:pPr>
              <w:jc w:val="center"/>
              <w:rPr>
                <w:rFonts w:eastAsia="Calibri"/>
                <w:szCs w:val="22"/>
              </w:rPr>
            </w:pPr>
            <w:r w:rsidRPr="006A693C">
              <w:rPr>
                <w:szCs w:val="22"/>
              </w:rPr>
              <w:t>Die Schülerinnen und Schüler können</w:t>
            </w:r>
          </w:p>
        </w:tc>
        <w:tc>
          <w:tcPr>
            <w:tcW w:w="1249" w:type="pct"/>
            <w:gridSpan w:val="2"/>
            <w:vMerge w:val="restart"/>
            <w:tcBorders>
              <w:top w:val="single" w:sz="4" w:space="0" w:color="auto"/>
              <w:left w:val="single" w:sz="4" w:space="0" w:color="auto"/>
              <w:right w:val="single" w:sz="4" w:space="0" w:color="auto"/>
            </w:tcBorders>
            <w:shd w:val="clear" w:color="auto" w:fill="auto"/>
          </w:tcPr>
          <w:p w:rsidR="00942894" w:rsidRDefault="00942894" w:rsidP="000F50E3">
            <w:pPr>
              <w:spacing w:before="60"/>
            </w:pPr>
            <w:r>
              <w:t>Zunehmend integrative Anwendung von Satzanalysen im Dienst des Textverstehens und für das eigene Schreiben/Überarbeiten von Texten</w:t>
            </w:r>
          </w:p>
          <w:p w:rsidR="00942894" w:rsidRPr="0035746C" w:rsidRDefault="00942894" w:rsidP="0044377F">
            <w:pPr>
              <w:pStyle w:val="Listenabsatz"/>
              <w:numPr>
                <w:ilvl w:val="0"/>
                <w:numId w:val="119"/>
              </w:numPr>
              <w:spacing w:line="240" w:lineRule="auto"/>
            </w:pPr>
            <w:r>
              <w:rPr>
                <w:rFonts w:cs="Arial"/>
              </w:rPr>
              <w:t>Syntaktische Integration von Zitaten und Belegen (</w:t>
            </w:r>
            <w:r w:rsidRPr="00FD7BEB">
              <w:rPr>
                <w:rFonts w:cs="Arial"/>
                <w:b/>
                <w:shd w:val="clear" w:color="auto" w:fill="F5A091"/>
              </w:rPr>
              <w:t>G</w:t>
            </w:r>
            <w:r>
              <w:rPr>
                <w:rFonts w:cs="Arial"/>
              </w:rPr>
              <w:t xml:space="preserve"> einführen, </w:t>
            </w:r>
            <w:r w:rsidRPr="00FD7BEB">
              <w:rPr>
                <w:rFonts w:cs="Arial"/>
                <w:b/>
                <w:shd w:val="clear" w:color="auto" w:fill="F5A091"/>
              </w:rPr>
              <w:t>ME</w:t>
            </w:r>
            <w:r>
              <w:rPr>
                <w:rFonts w:cs="Arial"/>
              </w:rPr>
              <w:t xml:space="preserve"> wiederholen und üben)</w:t>
            </w:r>
          </w:p>
          <w:p w:rsidR="00942894" w:rsidRDefault="00942894" w:rsidP="000F50E3">
            <w:pPr>
              <w:pStyle w:val="Listenabsatz"/>
              <w:ind w:left="360"/>
              <w:rPr>
                <w:rFonts w:cs="Arial"/>
              </w:rPr>
            </w:pPr>
          </w:p>
          <w:p w:rsidR="00942894" w:rsidRDefault="00942894" w:rsidP="000F50E3">
            <w:pPr>
              <w:pStyle w:val="Listenabsatz"/>
              <w:ind w:left="360"/>
            </w:pPr>
          </w:p>
          <w:p w:rsidR="00942894" w:rsidRPr="0027047A" w:rsidRDefault="00942894" w:rsidP="000F50E3">
            <w:pPr>
              <w:pStyle w:val="Listenabsatz"/>
              <w:ind w:left="360"/>
            </w:pPr>
          </w:p>
          <w:p w:rsidR="00942894" w:rsidRPr="0027047A" w:rsidRDefault="00942894" w:rsidP="0044377F">
            <w:pPr>
              <w:pStyle w:val="Listenabsatz"/>
              <w:numPr>
                <w:ilvl w:val="0"/>
                <w:numId w:val="119"/>
              </w:numPr>
              <w:spacing w:line="240" w:lineRule="auto"/>
            </w:pPr>
            <w:r w:rsidRPr="0027047A">
              <w:rPr>
                <w:rFonts w:cs="Arial"/>
                <w:i/>
                <w:szCs w:val="22"/>
              </w:rPr>
              <w:t xml:space="preserve">Adverbiale </w:t>
            </w:r>
            <w:r w:rsidRPr="0027047A">
              <w:rPr>
                <w:rFonts w:cs="Arial"/>
                <w:i/>
              </w:rPr>
              <w:t>Bestimmung</w:t>
            </w:r>
            <w:r w:rsidRPr="0027047A">
              <w:rPr>
                <w:rFonts w:cs="Arial"/>
                <w:i/>
                <w:szCs w:val="22"/>
              </w:rPr>
              <w:t xml:space="preserve"> und Nebensätze: </w:t>
            </w:r>
            <w:r w:rsidRPr="0027047A">
              <w:rPr>
                <w:rFonts w:cs="Arial"/>
                <w:i/>
                <w:szCs w:val="22"/>
              </w:rPr>
              <w:br/>
            </w:r>
            <w:r w:rsidRPr="00FD7BEB">
              <w:rPr>
                <w:b/>
                <w:shd w:val="clear" w:color="auto" w:fill="F5A091"/>
              </w:rPr>
              <w:t>G:</w:t>
            </w:r>
            <w:r w:rsidRPr="008273CF">
              <w:t xml:space="preserve"> </w:t>
            </w:r>
            <w:r w:rsidRPr="00300E51">
              <w:t>stärkere Systematisierung der semantischen Beschreibung</w:t>
            </w:r>
            <w:r>
              <w:br/>
            </w:r>
            <w:r w:rsidR="00FD7BEB" w:rsidRPr="00FD7BEB">
              <w:rPr>
                <w:b/>
                <w:shd w:val="clear" w:color="auto" w:fill="F5A091"/>
              </w:rPr>
              <w:t>M</w:t>
            </w:r>
            <w:r w:rsidRPr="00FD7BEB">
              <w:rPr>
                <w:b/>
                <w:shd w:val="clear" w:color="auto" w:fill="F5A091"/>
              </w:rPr>
              <w:t>E:</w:t>
            </w:r>
            <w:r>
              <w:t xml:space="preserve"> Differenzierung der semantischen Beschreibung und Erweiterung der Terminologie (alle Typen von Adverbialsätzen)</w:t>
            </w:r>
          </w:p>
        </w:tc>
        <w:tc>
          <w:tcPr>
            <w:tcW w:w="1249" w:type="pct"/>
            <w:gridSpan w:val="2"/>
            <w:vMerge w:val="restart"/>
            <w:tcBorders>
              <w:top w:val="single" w:sz="4" w:space="0" w:color="auto"/>
              <w:left w:val="single" w:sz="4" w:space="0" w:color="auto"/>
              <w:right w:val="single" w:sz="4" w:space="0" w:color="auto"/>
            </w:tcBorders>
            <w:shd w:val="clear" w:color="auto" w:fill="auto"/>
          </w:tcPr>
          <w:p w:rsidR="00942894" w:rsidRDefault="00942894" w:rsidP="000F50E3">
            <w:pPr>
              <w:spacing w:before="60"/>
              <w:rPr>
                <w:rFonts w:eastAsia="Calibri" w:cs="Arial"/>
                <w:szCs w:val="22"/>
              </w:rPr>
            </w:pPr>
            <w:r w:rsidRPr="003421FD">
              <w:rPr>
                <w:rFonts w:eastAsia="Calibri" w:cs="Arial"/>
                <w:szCs w:val="22"/>
              </w:rPr>
              <w:t>Funktionale Adverbiale im Kontext der Kohärenz behandeln</w:t>
            </w: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r>
              <w:rPr>
                <w:rFonts w:eastAsia="Calibri" w:cs="Arial"/>
                <w:szCs w:val="22"/>
              </w:rPr>
              <w:t xml:space="preserve">Anbindungsmöglichkeiten </w:t>
            </w:r>
            <w:r w:rsidR="00F54B79">
              <w:rPr>
                <w:rFonts w:eastAsia="Calibri" w:cs="Arial"/>
                <w:szCs w:val="22"/>
              </w:rPr>
              <w:t>z.B.</w:t>
            </w:r>
            <w:r>
              <w:rPr>
                <w:rFonts w:eastAsia="Calibri" w:cs="Arial"/>
                <w:szCs w:val="22"/>
              </w:rPr>
              <w:t xml:space="preserve"> 9.2.2 (Syntax in Kurzgeschichten), 9.3.2 (Schreiben journalistischer Textsorten), 9.4.3. (Inhaltsicherung in Gedichten, syntaktische Stilmittel), 9.6 (Stilübungen)</w:t>
            </w:r>
          </w:p>
          <w:p w:rsidR="00942894" w:rsidRDefault="00942894" w:rsidP="000F50E3">
            <w:pPr>
              <w:spacing w:before="60"/>
              <w:rPr>
                <w:rFonts w:eastAsia="Calibri" w:cs="Arial"/>
                <w:szCs w:val="22"/>
              </w:rPr>
            </w:pPr>
          </w:p>
          <w:p w:rsidR="00942894" w:rsidRPr="003421FD" w:rsidRDefault="00942894" w:rsidP="000F50E3">
            <w:pPr>
              <w:spacing w:before="60"/>
              <w:rPr>
                <w:rFonts w:eastAsia="Calibri" w:cs="Arial"/>
                <w:szCs w:val="22"/>
              </w:rPr>
            </w:pPr>
            <w:r>
              <w:rPr>
                <w:rFonts w:eastAsia="Calibri" w:cs="Arial"/>
                <w:szCs w:val="22"/>
              </w:rPr>
              <w:t xml:space="preserve">Anbindungsmöglichkeiten </w:t>
            </w:r>
            <w:r w:rsidR="00F54B79">
              <w:rPr>
                <w:rFonts w:eastAsia="Calibri" w:cs="Arial"/>
                <w:szCs w:val="22"/>
              </w:rPr>
              <w:t>z.B.</w:t>
            </w:r>
            <w:r>
              <w:rPr>
                <w:rFonts w:eastAsia="Calibri" w:cs="Arial"/>
                <w:szCs w:val="22"/>
              </w:rPr>
              <w:t xml:space="preserve"> 9.1.3 (Struktur von Argumentationen), 9.3.2 (Funktion in Zeitungstexten), 9.6 (Stilistik)</w:t>
            </w:r>
          </w:p>
        </w:tc>
      </w:tr>
      <w:tr w:rsidR="00942894" w:rsidRPr="003421FD"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val="restart"/>
            <w:tcBorders>
              <w:top w:val="single" w:sz="4" w:space="0" w:color="auto"/>
              <w:left w:val="single" w:sz="4" w:space="0" w:color="auto"/>
              <w:right w:val="single" w:sz="4" w:space="0" w:color="auto"/>
            </w:tcBorders>
            <w:shd w:val="clear" w:color="auto" w:fill="auto"/>
          </w:tcPr>
          <w:p w:rsidR="00942894" w:rsidRPr="005A077A" w:rsidRDefault="00942894" w:rsidP="00231DF6">
            <w:pPr>
              <w:rPr>
                <w:rFonts w:eastAsia="Calibri" w:cs="Arial"/>
                <w:sz w:val="18"/>
                <w:szCs w:val="18"/>
                <w:u w:val="single"/>
              </w:rPr>
            </w:pPr>
            <w:r w:rsidRPr="005A077A">
              <w:rPr>
                <w:rFonts w:eastAsia="Calibri" w:cs="Arial"/>
                <w:sz w:val="18"/>
                <w:szCs w:val="18"/>
                <w:u w:val="single"/>
              </w:rPr>
              <w:t>2.1 Sprechen und Zuhören</w:t>
            </w:r>
          </w:p>
          <w:p w:rsidR="00942894" w:rsidRPr="005B6784" w:rsidRDefault="00942894" w:rsidP="00231DF6">
            <w:pPr>
              <w:rPr>
                <w:rFonts w:eastAsia="Calibri" w:cs="Arial"/>
                <w:sz w:val="18"/>
                <w:szCs w:val="18"/>
              </w:rPr>
            </w:pPr>
            <w:r w:rsidRPr="005B6784">
              <w:rPr>
                <w:rFonts w:eastAsia="Calibri" w:cs="Arial"/>
                <w:sz w:val="18"/>
                <w:szCs w:val="18"/>
              </w:rPr>
              <w:t>2. sich standardsprachlich ausdrücken und den Unterschied zwischen mündlichem und schriftlichem Sprachgebrauch sowie Merkmale umgangssprachlichen Sprechens erkennen</w:t>
            </w:r>
          </w:p>
          <w:p w:rsidR="00942894" w:rsidRPr="005B6784" w:rsidRDefault="00942894" w:rsidP="00231DF6">
            <w:pPr>
              <w:rPr>
                <w:rFonts w:eastAsia="Calibri" w:cs="Arial"/>
                <w:sz w:val="18"/>
                <w:szCs w:val="18"/>
              </w:rPr>
            </w:pPr>
            <w:r w:rsidRPr="005B6784">
              <w:rPr>
                <w:rFonts w:eastAsia="Calibri" w:cs="Arial"/>
                <w:sz w:val="18"/>
                <w:szCs w:val="18"/>
              </w:rPr>
              <w:t>3. inhaltlich präzise, sprachlich prägnant und klar strukturiert formulieren</w:t>
            </w:r>
          </w:p>
          <w:p w:rsidR="00942894" w:rsidRPr="005B6784" w:rsidRDefault="00942894" w:rsidP="00231DF6">
            <w:pPr>
              <w:rPr>
                <w:rFonts w:eastAsia="Calibri" w:cs="Arial"/>
                <w:sz w:val="18"/>
                <w:szCs w:val="18"/>
              </w:rPr>
            </w:pPr>
            <w:r w:rsidRPr="005B6784">
              <w:rPr>
                <w:rFonts w:eastAsia="Calibri" w:cs="Arial"/>
                <w:sz w:val="18"/>
                <w:szCs w:val="18"/>
              </w:rPr>
              <w:t>6. Gespräche beobachten, moderieren, reflektieren, dabei Merkmale unangemessener Kommunikation erkennen und darauf hinweisen</w:t>
            </w:r>
          </w:p>
          <w:p w:rsidR="00942894" w:rsidRPr="005B6784" w:rsidRDefault="00942894" w:rsidP="00231DF6">
            <w:pPr>
              <w:rPr>
                <w:rFonts w:eastAsia="Calibri" w:cs="Arial"/>
                <w:sz w:val="18"/>
                <w:szCs w:val="18"/>
              </w:rPr>
            </w:pPr>
            <w:r w:rsidRPr="005B6784">
              <w:rPr>
                <w:rFonts w:eastAsia="Calibri" w:cs="Arial"/>
                <w:sz w:val="18"/>
                <w:szCs w:val="18"/>
              </w:rPr>
              <w:t>8. in verschiedenen Kommunikations- und Gesprächssituationen sicher und konstruktiv agieren, eigene Positionen vertreten, auf Gegenpositionen sachlich und argumentierend eingehen […]</w:t>
            </w:r>
          </w:p>
          <w:p w:rsidR="00942894" w:rsidRPr="005B6784" w:rsidRDefault="00942894" w:rsidP="00231DF6">
            <w:pPr>
              <w:rPr>
                <w:rFonts w:eastAsia="Calibri" w:cs="Arial"/>
                <w:sz w:val="18"/>
                <w:szCs w:val="18"/>
              </w:rPr>
            </w:pPr>
            <w:r w:rsidRPr="005B6784">
              <w:rPr>
                <w:rFonts w:eastAsia="Calibri" w:cs="Arial"/>
                <w:sz w:val="18"/>
                <w:szCs w:val="18"/>
              </w:rPr>
              <w:t>10. wesentliche Aussagen auch komplexer gesprochener Texte bestimmen und wiedergeben, dabei systematisch vorgehen und auch Texterschließungsmethoden und Mitschreibetechniken nutzen</w:t>
            </w:r>
          </w:p>
          <w:p w:rsidR="00942894" w:rsidRPr="005B6784" w:rsidRDefault="00942894" w:rsidP="00231DF6">
            <w:pPr>
              <w:rPr>
                <w:rFonts w:eastAsia="Calibri" w:cs="Arial"/>
                <w:sz w:val="18"/>
                <w:szCs w:val="18"/>
              </w:rPr>
            </w:pPr>
            <w:r w:rsidRPr="005B6784">
              <w:rPr>
                <w:rFonts w:eastAsia="Calibri" w:cs="Arial"/>
                <w:sz w:val="18"/>
                <w:szCs w:val="18"/>
              </w:rPr>
              <w:t>11. Redebeiträge transparent strukturieren, dabei Redestrategien einsetzen und die Wirkung eines Redebeitrags reflektieren</w:t>
            </w:r>
          </w:p>
          <w:p w:rsidR="00942894" w:rsidRPr="005B6784" w:rsidRDefault="00942894" w:rsidP="00231DF6">
            <w:pPr>
              <w:rPr>
                <w:rFonts w:eastAsia="Calibri" w:cs="Arial"/>
                <w:sz w:val="18"/>
                <w:szCs w:val="18"/>
              </w:rPr>
            </w:pPr>
            <w:r w:rsidRPr="005B6784">
              <w:rPr>
                <w:rFonts w:eastAsia="Calibri" w:cs="Arial"/>
                <w:sz w:val="18"/>
                <w:szCs w:val="18"/>
              </w:rPr>
              <w:t>12. freie Redebeiträge leisten, Sachinhalte verständlich referieren (E), Kurzdarstellungen (zum Beispiel Buchpräsentationen) und Referate frei vortragen (gegebenenfalls mithilfe von Stichwörtern oder einer Gliederung) […]</w:t>
            </w:r>
          </w:p>
          <w:p w:rsidR="00942894" w:rsidRPr="005B6784" w:rsidRDefault="00942894" w:rsidP="00231DF6">
            <w:pPr>
              <w:rPr>
                <w:rFonts w:eastAsia="Calibri" w:cs="Arial"/>
                <w:sz w:val="18"/>
                <w:szCs w:val="18"/>
              </w:rPr>
            </w:pPr>
            <w:r w:rsidRPr="005B6784">
              <w:rPr>
                <w:rFonts w:eastAsia="Calibri" w:cs="Arial"/>
                <w:sz w:val="18"/>
                <w:szCs w:val="18"/>
              </w:rPr>
              <w:t>13. verschiedene Formen mündlicher Darstellung verwenden: erzählen, nacherzählen, schildern, informieren, berichten, beschreiben, appellieren, argumentieren</w:t>
            </w:r>
          </w:p>
          <w:p w:rsidR="00942894" w:rsidRPr="005B6784" w:rsidRDefault="00942894" w:rsidP="00231DF6">
            <w:pPr>
              <w:rPr>
                <w:rFonts w:eastAsia="Calibri" w:cs="Arial"/>
                <w:sz w:val="18"/>
                <w:szCs w:val="18"/>
              </w:rPr>
            </w:pPr>
            <w:r w:rsidRPr="005B6784">
              <w:rPr>
                <w:rFonts w:eastAsia="Calibri" w:cs="Arial"/>
                <w:sz w:val="18"/>
                <w:szCs w:val="18"/>
              </w:rPr>
              <w:t>17. Gespräche sowie längere gesprochene Texte konzentriert verfolgen und ihr Verständnis sichern, aktiv zuhören</w:t>
            </w:r>
          </w:p>
          <w:p w:rsidR="00942894" w:rsidRPr="005B6784" w:rsidRDefault="00942894" w:rsidP="00231DF6">
            <w:pPr>
              <w:rPr>
                <w:rFonts w:eastAsia="Calibri" w:cs="Arial"/>
                <w:sz w:val="18"/>
                <w:szCs w:val="18"/>
              </w:rPr>
            </w:pPr>
            <w:r w:rsidRPr="005B6784">
              <w:rPr>
                <w:rFonts w:eastAsia="Calibri" w:cs="Arial"/>
                <w:sz w:val="18"/>
                <w:szCs w:val="18"/>
              </w:rPr>
              <w:t>18. Kommunikation beurteilen: kriterienorientiert das eigene Gesprächsverhalten und das anderer beobachten, reflektieren und bewerten</w:t>
            </w:r>
          </w:p>
          <w:p w:rsidR="00942894" w:rsidRPr="005A077A" w:rsidRDefault="00942894" w:rsidP="00231DF6">
            <w:pPr>
              <w:rPr>
                <w:rFonts w:eastAsia="Calibri" w:cs="Arial"/>
                <w:sz w:val="18"/>
                <w:szCs w:val="18"/>
                <w:u w:val="single"/>
              </w:rPr>
            </w:pPr>
            <w:r w:rsidRPr="005A077A">
              <w:rPr>
                <w:rFonts w:eastAsia="Calibri" w:cs="Arial"/>
                <w:sz w:val="18"/>
                <w:szCs w:val="18"/>
                <w:u w:val="single"/>
              </w:rPr>
              <w:t>2.2 Schreiben</w:t>
            </w:r>
          </w:p>
          <w:p w:rsidR="00942894" w:rsidRPr="005B6784" w:rsidRDefault="00942894" w:rsidP="00231DF6">
            <w:pPr>
              <w:rPr>
                <w:rFonts w:eastAsia="Calibri" w:cs="Arial"/>
                <w:sz w:val="18"/>
                <w:szCs w:val="18"/>
              </w:rPr>
            </w:pPr>
            <w:r w:rsidRPr="005B6784">
              <w:rPr>
                <w:rFonts w:eastAsia="Calibri" w:cs="Arial"/>
                <w:sz w:val="18"/>
                <w:szCs w:val="18"/>
              </w:rPr>
              <w:t>4. elementare Anforderungen des Schreibens erfüllen (Regeln der Rechtschreibung, Zeichensetzung und Grammatik)</w:t>
            </w:r>
          </w:p>
          <w:p w:rsidR="00942894" w:rsidRPr="005B6784" w:rsidRDefault="00942894" w:rsidP="00231DF6">
            <w:pPr>
              <w:rPr>
                <w:rFonts w:eastAsia="Calibri" w:cs="Arial"/>
                <w:sz w:val="18"/>
                <w:szCs w:val="18"/>
              </w:rPr>
            </w:pPr>
            <w:r w:rsidRPr="005B6784">
              <w:rPr>
                <w:rFonts w:eastAsia="Calibri" w:cs="Arial"/>
                <w:sz w:val="18"/>
                <w:szCs w:val="18"/>
              </w:rPr>
              <w:t>6. Textverarbeitungs- und Präsentationsprogramme nutzen</w:t>
            </w:r>
          </w:p>
          <w:p w:rsidR="00942894" w:rsidRPr="005B6784" w:rsidRDefault="00942894" w:rsidP="00231DF6">
            <w:pPr>
              <w:rPr>
                <w:rFonts w:eastAsia="Calibri" w:cs="Arial"/>
                <w:sz w:val="18"/>
                <w:szCs w:val="18"/>
              </w:rPr>
            </w:pPr>
            <w:r w:rsidRPr="005B6784">
              <w:rPr>
                <w:rFonts w:eastAsia="Calibri" w:cs="Arial"/>
                <w:sz w:val="18"/>
                <w:szCs w:val="18"/>
              </w:rPr>
              <w:t>7. strukturiert, verständlich und stilistisch stimmig formulieren; dabei einen differenzierten Wortschatz […] verwenden</w:t>
            </w:r>
          </w:p>
          <w:p w:rsidR="00942894" w:rsidRPr="005B6784" w:rsidRDefault="00942894" w:rsidP="00231DF6">
            <w:pPr>
              <w:rPr>
                <w:rFonts w:eastAsia="Calibri" w:cs="Arial"/>
                <w:sz w:val="18"/>
                <w:szCs w:val="18"/>
              </w:rPr>
            </w:pPr>
            <w:r w:rsidRPr="005B6784">
              <w:rPr>
                <w:rFonts w:eastAsia="Calibri" w:cs="Arial"/>
                <w:sz w:val="18"/>
                <w:szCs w:val="18"/>
              </w:rPr>
              <w:t>9. Übernahmen aus fremden Texten klar kennzeichnen (Zitat, indirekte Rede) und in den eigenen Text integrieren, Quellen benennen</w:t>
            </w:r>
          </w:p>
          <w:p w:rsidR="00942894" w:rsidRPr="005B6784" w:rsidRDefault="00942894" w:rsidP="00231DF6">
            <w:pPr>
              <w:rPr>
                <w:rFonts w:eastAsia="Calibri" w:cs="Arial"/>
                <w:sz w:val="18"/>
                <w:szCs w:val="18"/>
              </w:rPr>
            </w:pPr>
            <w:r w:rsidRPr="005B6784">
              <w:rPr>
                <w:rFonts w:eastAsia="Calibri" w:cs="Arial"/>
                <w:sz w:val="18"/>
                <w:szCs w:val="18"/>
              </w:rPr>
              <w:t>11. Schreibformen unterscheiden und funktional verwenden</w:t>
            </w:r>
          </w:p>
          <w:p w:rsidR="00942894" w:rsidRPr="005B6784" w:rsidRDefault="00942894" w:rsidP="00231DF6">
            <w:pPr>
              <w:rPr>
                <w:rFonts w:eastAsia="Calibri" w:cs="Arial"/>
                <w:sz w:val="18"/>
                <w:szCs w:val="18"/>
              </w:rPr>
            </w:pPr>
            <w:r w:rsidRPr="005B6784">
              <w:rPr>
                <w:rFonts w:eastAsia="Calibri" w:cs="Arial"/>
                <w:sz w:val="18"/>
                <w:szCs w:val="18"/>
              </w:rPr>
              <w:t>12. von Ereignissen berichten, Gegenstände, Vorgänge, Orte, Bilder und Personen beschreiben</w:t>
            </w:r>
          </w:p>
          <w:p w:rsidR="00942894" w:rsidRPr="005B6784" w:rsidRDefault="00942894" w:rsidP="00231DF6">
            <w:pPr>
              <w:rPr>
                <w:rFonts w:eastAsia="Calibri" w:cs="Arial"/>
                <w:sz w:val="18"/>
                <w:szCs w:val="18"/>
              </w:rPr>
            </w:pPr>
            <w:r w:rsidRPr="005B6784">
              <w:rPr>
                <w:rFonts w:eastAsia="Calibri" w:cs="Arial"/>
                <w:sz w:val="18"/>
                <w:szCs w:val="18"/>
              </w:rPr>
              <w:t>13. den Inhalt auch längerer Texte knapp, eigenständig und adressatenorientiert wiedergeben</w:t>
            </w:r>
          </w:p>
          <w:p w:rsidR="00942894" w:rsidRPr="005B6784" w:rsidRDefault="00942894" w:rsidP="00231DF6">
            <w:pPr>
              <w:rPr>
                <w:rFonts w:eastAsia="Calibri" w:cs="Arial"/>
                <w:sz w:val="18"/>
                <w:szCs w:val="18"/>
              </w:rPr>
            </w:pPr>
            <w:r w:rsidRPr="005B6784">
              <w:rPr>
                <w:rFonts w:eastAsia="Calibri" w:cs="Arial"/>
                <w:sz w:val="18"/>
                <w:szCs w:val="18"/>
              </w:rPr>
              <w:t>14. Informationen aus linearen und nichtlinearen Texten zusammenfassen und kohärent darstellen</w:t>
            </w:r>
          </w:p>
          <w:p w:rsidR="00942894" w:rsidRPr="005B6784" w:rsidRDefault="00942894" w:rsidP="00231DF6">
            <w:pPr>
              <w:rPr>
                <w:rFonts w:eastAsia="Calibri" w:cs="Arial"/>
                <w:sz w:val="18"/>
                <w:szCs w:val="18"/>
              </w:rPr>
            </w:pPr>
            <w:r w:rsidRPr="005B6784">
              <w:rPr>
                <w:rFonts w:eastAsia="Calibri" w:cs="Arial"/>
                <w:sz w:val="18"/>
                <w:szCs w:val="18"/>
              </w:rPr>
              <w:t>15. eigenes Wissen über literarische, sprachliche und weitere Sachverhalte geordnet darstellen</w:t>
            </w:r>
          </w:p>
          <w:p w:rsidR="00942894" w:rsidRPr="005B6784" w:rsidRDefault="00942894" w:rsidP="00231DF6">
            <w:pPr>
              <w:rPr>
                <w:rFonts w:eastAsia="Calibri" w:cs="Arial"/>
                <w:sz w:val="18"/>
                <w:szCs w:val="18"/>
              </w:rPr>
            </w:pPr>
            <w:r w:rsidRPr="005B6784">
              <w:rPr>
                <w:rFonts w:eastAsia="Calibri" w:cs="Arial"/>
                <w:sz w:val="18"/>
                <w:szCs w:val="18"/>
              </w:rPr>
              <w:t>18. […] abwägende wie meinungsbildende Texte strukturieren und formulieren</w:t>
            </w:r>
          </w:p>
          <w:p w:rsidR="00942894" w:rsidRPr="005B6784" w:rsidRDefault="00942894" w:rsidP="00231DF6">
            <w:pPr>
              <w:rPr>
                <w:rFonts w:eastAsia="Calibri" w:cs="Arial"/>
                <w:sz w:val="18"/>
                <w:szCs w:val="18"/>
              </w:rPr>
            </w:pPr>
            <w:r w:rsidRPr="005B6784">
              <w:rPr>
                <w:rFonts w:eastAsia="Calibri" w:cs="Arial"/>
                <w:sz w:val="18"/>
                <w:szCs w:val="18"/>
              </w:rPr>
              <w:t>19. Thesen formulieren</w:t>
            </w:r>
          </w:p>
          <w:p w:rsidR="00942894" w:rsidRPr="005B6784" w:rsidRDefault="00942894" w:rsidP="00231DF6">
            <w:pPr>
              <w:rPr>
                <w:rFonts w:eastAsia="Calibri" w:cs="Arial"/>
                <w:sz w:val="18"/>
                <w:szCs w:val="18"/>
              </w:rPr>
            </w:pPr>
            <w:r w:rsidRPr="005B6784">
              <w:rPr>
                <w:rFonts w:eastAsia="Calibri" w:cs="Arial"/>
                <w:sz w:val="18"/>
                <w:szCs w:val="18"/>
              </w:rPr>
              <w:t>20. Argumente mit plausibler Begründung formulieren und durch geeignete Belege, Beispiele und Beweise stützen</w:t>
            </w:r>
          </w:p>
          <w:p w:rsidR="00942894" w:rsidRPr="005B6784" w:rsidRDefault="00942894" w:rsidP="00231DF6">
            <w:pPr>
              <w:rPr>
                <w:rFonts w:eastAsia="Calibri" w:cs="Arial"/>
                <w:sz w:val="18"/>
                <w:szCs w:val="18"/>
              </w:rPr>
            </w:pPr>
            <w:r w:rsidRPr="005B6784">
              <w:rPr>
                <w:rFonts w:eastAsia="Calibri" w:cs="Arial"/>
                <w:sz w:val="18"/>
                <w:szCs w:val="18"/>
              </w:rPr>
              <w:t>21. Argumente zu einer Argumentationskette verknüpfen und gewichten</w:t>
            </w:r>
          </w:p>
          <w:p w:rsidR="00942894" w:rsidRPr="005B6784" w:rsidRDefault="00942894" w:rsidP="00231DF6">
            <w:pPr>
              <w:rPr>
                <w:rFonts w:eastAsia="Calibri" w:cs="Arial"/>
                <w:sz w:val="18"/>
                <w:szCs w:val="18"/>
              </w:rPr>
            </w:pPr>
            <w:r w:rsidRPr="005B6784">
              <w:rPr>
                <w:rFonts w:eastAsia="Calibri" w:cs="Arial"/>
                <w:sz w:val="18"/>
                <w:szCs w:val="18"/>
              </w:rPr>
              <w:t>22. Gegenargumente formulieren, prüfen und einbeziehen</w:t>
            </w:r>
          </w:p>
          <w:p w:rsidR="00942894" w:rsidRPr="005B6784" w:rsidRDefault="00942894" w:rsidP="00231DF6">
            <w:pPr>
              <w:rPr>
                <w:rFonts w:eastAsia="Calibri" w:cs="Arial"/>
                <w:sz w:val="18"/>
                <w:szCs w:val="18"/>
              </w:rPr>
            </w:pPr>
            <w:r w:rsidRPr="005B6784">
              <w:rPr>
                <w:rFonts w:eastAsia="Calibri" w:cs="Arial"/>
                <w:sz w:val="18"/>
                <w:szCs w:val="18"/>
              </w:rPr>
              <w:t>23. eigenständige (E) Schlussfolgerungen ziehen und begründet Stellung nehmen</w:t>
            </w:r>
          </w:p>
          <w:p w:rsidR="00942894" w:rsidRPr="005B6784" w:rsidRDefault="00942894" w:rsidP="00231DF6">
            <w:pPr>
              <w:rPr>
                <w:rFonts w:eastAsia="Calibri" w:cs="Arial"/>
                <w:sz w:val="18"/>
                <w:szCs w:val="18"/>
              </w:rPr>
            </w:pPr>
            <w:r w:rsidRPr="005B6784">
              <w:rPr>
                <w:rFonts w:eastAsia="Calibri" w:cs="Arial"/>
                <w:sz w:val="18"/>
                <w:szCs w:val="18"/>
              </w:rPr>
              <w:t>25. die formale und sprachlich stilistische Gestaltungsweise von Texten und deren Wirkung an Beispielen darstellen (zum Beispiel sprachliche Bilder deuten, Dialoge analysieren (E))</w:t>
            </w:r>
          </w:p>
          <w:p w:rsidR="00942894" w:rsidRPr="005B6784" w:rsidRDefault="00942894" w:rsidP="00231DF6">
            <w:pPr>
              <w:rPr>
                <w:rFonts w:eastAsia="Calibri" w:cs="Arial"/>
                <w:sz w:val="18"/>
                <w:szCs w:val="18"/>
              </w:rPr>
            </w:pPr>
            <w:r w:rsidRPr="005B6784">
              <w:rPr>
                <w:rFonts w:eastAsia="Calibri" w:cs="Arial"/>
                <w:sz w:val="18"/>
                <w:szCs w:val="18"/>
              </w:rPr>
              <w:t>26. Textdeutungen begründen und belegen […]</w:t>
            </w:r>
          </w:p>
          <w:p w:rsidR="00942894" w:rsidRPr="005B6784" w:rsidRDefault="00942894" w:rsidP="00231DF6">
            <w:pPr>
              <w:rPr>
                <w:rFonts w:eastAsia="Calibri" w:cs="Arial"/>
                <w:sz w:val="18"/>
                <w:szCs w:val="18"/>
              </w:rPr>
            </w:pPr>
            <w:r w:rsidRPr="005B6784">
              <w:rPr>
                <w:rFonts w:eastAsia="Calibri" w:cs="Arial"/>
                <w:sz w:val="18"/>
                <w:szCs w:val="18"/>
              </w:rPr>
              <w:t>27. gestaltend interpretieren und dabei die Ergebnisse einer Textuntersuchung nutzen</w:t>
            </w:r>
          </w:p>
          <w:p w:rsidR="00942894" w:rsidRPr="005B6784" w:rsidRDefault="00942894" w:rsidP="00231DF6">
            <w:pPr>
              <w:rPr>
                <w:rFonts w:eastAsia="Calibri" w:cs="Arial"/>
                <w:sz w:val="18"/>
                <w:szCs w:val="18"/>
              </w:rPr>
            </w:pPr>
            <w:r w:rsidRPr="005B6784">
              <w:rPr>
                <w:rFonts w:eastAsia="Calibri" w:cs="Arial"/>
                <w:sz w:val="18"/>
                <w:szCs w:val="18"/>
              </w:rPr>
              <w:t>28. sprachliche Mittel gezielt einsetzen</w:t>
            </w:r>
          </w:p>
          <w:p w:rsidR="00942894" w:rsidRPr="005B6784" w:rsidRDefault="00942894" w:rsidP="00231DF6">
            <w:pPr>
              <w:rPr>
                <w:rFonts w:eastAsia="Calibri" w:cs="Arial"/>
                <w:sz w:val="18"/>
                <w:szCs w:val="18"/>
              </w:rPr>
            </w:pPr>
            <w:r w:rsidRPr="005B6784">
              <w:rPr>
                <w:rFonts w:eastAsia="Calibri" w:cs="Arial"/>
                <w:sz w:val="18"/>
                <w:szCs w:val="18"/>
              </w:rPr>
              <w:t>29. anschaulich erzählen und nacherzählen, Erzähltechniken anwenden, auf die Erzähllogik achten</w:t>
            </w:r>
          </w:p>
          <w:p w:rsidR="00942894" w:rsidRPr="005B6784" w:rsidRDefault="00942894" w:rsidP="00231DF6">
            <w:pPr>
              <w:rPr>
                <w:rFonts w:eastAsia="Calibri" w:cs="Arial"/>
                <w:sz w:val="18"/>
                <w:szCs w:val="18"/>
              </w:rPr>
            </w:pPr>
            <w:r w:rsidRPr="005B6784">
              <w:rPr>
                <w:rFonts w:eastAsia="Calibri" w:cs="Arial"/>
                <w:sz w:val="18"/>
                <w:szCs w:val="18"/>
              </w:rPr>
              <w:t>31. nach Impulsen schreiben</w:t>
            </w:r>
          </w:p>
          <w:p w:rsidR="00942894" w:rsidRPr="005B6784" w:rsidRDefault="00942894" w:rsidP="00231DF6">
            <w:pPr>
              <w:rPr>
                <w:rFonts w:eastAsia="Calibri" w:cs="Arial"/>
                <w:sz w:val="18"/>
                <w:szCs w:val="18"/>
              </w:rPr>
            </w:pPr>
            <w:r w:rsidRPr="005B6784">
              <w:rPr>
                <w:rFonts w:eastAsia="Calibri" w:cs="Arial"/>
                <w:sz w:val="18"/>
                <w:szCs w:val="18"/>
              </w:rPr>
              <w:t>34. Begriffe klären</w:t>
            </w:r>
          </w:p>
          <w:p w:rsidR="00942894" w:rsidRPr="005B6784" w:rsidRDefault="00942894" w:rsidP="00231DF6">
            <w:pPr>
              <w:rPr>
                <w:rFonts w:eastAsia="Calibri" w:cs="Arial"/>
                <w:sz w:val="18"/>
                <w:szCs w:val="18"/>
              </w:rPr>
            </w:pPr>
            <w:r w:rsidRPr="005B6784">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5B6784" w:rsidRDefault="00942894" w:rsidP="00231DF6">
            <w:pPr>
              <w:rPr>
                <w:rFonts w:eastAsia="Calibri" w:cs="Arial"/>
                <w:sz w:val="18"/>
                <w:szCs w:val="18"/>
              </w:rPr>
            </w:pPr>
            <w:r w:rsidRPr="005B6784">
              <w:rPr>
                <w:rFonts w:eastAsia="Calibri" w:cs="Arial"/>
                <w:sz w:val="18"/>
                <w:szCs w:val="18"/>
              </w:rPr>
              <w:t xml:space="preserve">38. kritische Beobachtungen in konkrete Verbesserungsansätze und </w:t>
            </w:r>
            <w:r w:rsidRPr="005B6784">
              <w:rPr>
                <w:rFonts w:ascii="Cambria Math" w:eastAsia="Calibri" w:hAnsi="Cambria Math" w:cs="Cambria Math"/>
                <w:sz w:val="18"/>
                <w:szCs w:val="18"/>
              </w:rPr>
              <w:t>‑</w:t>
            </w:r>
            <w:r w:rsidRPr="005B6784">
              <w:rPr>
                <w:rFonts w:eastAsia="Calibri" w:cs="Arial"/>
                <w:sz w:val="18"/>
                <w:szCs w:val="18"/>
              </w:rPr>
              <w:t>vorschläge umsetzen</w:t>
            </w:r>
          </w:p>
          <w:p w:rsidR="00942894" w:rsidRPr="005B6784" w:rsidRDefault="00942894" w:rsidP="00231DF6">
            <w:pPr>
              <w:rPr>
                <w:rFonts w:eastAsia="Calibri" w:cs="Arial"/>
                <w:sz w:val="18"/>
                <w:szCs w:val="18"/>
              </w:rPr>
            </w:pPr>
            <w:r w:rsidRPr="005B6784">
              <w:rPr>
                <w:rFonts w:eastAsia="Calibri" w:cs="Arial"/>
                <w:sz w:val="18"/>
                <w:szCs w:val="18"/>
              </w:rPr>
              <w:t>39. Texte inhaltlich und sprachlich überarbeiten und dazu geeignete Methoden und Sozialformen (zum Beispiel Schreibkonferenz) nutzen</w:t>
            </w:r>
          </w:p>
          <w:p w:rsidR="00942894" w:rsidRPr="005A077A" w:rsidRDefault="00942894" w:rsidP="00231DF6">
            <w:pPr>
              <w:rPr>
                <w:rFonts w:eastAsia="Calibri" w:cs="Arial"/>
                <w:sz w:val="18"/>
                <w:szCs w:val="18"/>
                <w:u w:val="single"/>
              </w:rPr>
            </w:pPr>
            <w:r w:rsidRPr="005A077A">
              <w:rPr>
                <w:rFonts w:eastAsia="Calibri" w:cs="Arial"/>
                <w:sz w:val="18"/>
                <w:szCs w:val="18"/>
                <w:u w:val="single"/>
              </w:rPr>
              <w:t>2.3. Lesen</w:t>
            </w:r>
          </w:p>
          <w:p w:rsidR="00942894" w:rsidRPr="005B6784" w:rsidRDefault="00942894" w:rsidP="00231DF6">
            <w:pPr>
              <w:rPr>
                <w:rFonts w:eastAsia="Calibri" w:cs="Arial"/>
                <w:sz w:val="18"/>
                <w:szCs w:val="18"/>
              </w:rPr>
            </w:pPr>
            <w:r w:rsidRPr="005B6784">
              <w:rPr>
                <w:rFonts w:eastAsia="Calibri" w:cs="Arial"/>
                <w:sz w:val="18"/>
                <w:szCs w:val="18"/>
              </w:rPr>
              <w:t>1. unterschiedliche Lesetechniken anwenden und nutzen (zum Beispiel diagonal, selektiv, navigierend (E))</w:t>
            </w:r>
          </w:p>
          <w:p w:rsidR="00942894" w:rsidRPr="005B6784" w:rsidRDefault="00942894" w:rsidP="00231DF6">
            <w:pPr>
              <w:rPr>
                <w:rFonts w:eastAsia="Calibri" w:cs="Arial"/>
                <w:sz w:val="18"/>
                <w:szCs w:val="18"/>
              </w:rPr>
            </w:pPr>
            <w:r w:rsidRPr="005B6784">
              <w:rPr>
                <w:rFonts w:eastAsia="Calibri" w:cs="Arial"/>
                <w:sz w:val="18"/>
                <w:szCs w:val="18"/>
              </w:rPr>
              <w:t>3. Lesestrategien und Methoden der Texterschließung anwenden (markieren […], Wortbedeutungen und Fachbegriffe klären, Nachschlagewerke in verschiedenen Medien verwenden)</w:t>
            </w:r>
          </w:p>
          <w:p w:rsidR="00942894" w:rsidRPr="005B6784" w:rsidRDefault="00942894" w:rsidP="00231DF6">
            <w:pPr>
              <w:rPr>
                <w:rFonts w:eastAsia="Calibri" w:cs="Arial"/>
                <w:sz w:val="18"/>
                <w:szCs w:val="18"/>
              </w:rPr>
            </w:pPr>
            <w:r w:rsidRPr="005B6784">
              <w:rPr>
                <w:rFonts w:eastAsia="Calibri" w:cs="Arial"/>
                <w:sz w:val="18"/>
                <w:szCs w:val="18"/>
              </w:rPr>
              <w:t>5. Zusammenhänge zwischen Teilaspekten und Textganzem herstellen</w:t>
            </w:r>
          </w:p>
          <w:p w:rsidR="00942894" w:rsidRPr="005B6784" w:rsidRDefault="00942894" w:rsidP="00231DF6">
            <w:pPr>
              <w:rPr>
                <w:rFonts w:eastAsia="Calibri" w:cs="Arial"/>
                <w:sz w:val="18"/>
                <w:szCs w:val="18"/>
              </w:rPr>
            </w:pPr>
            <w:r w:rsidRPr="005B6784">
              <w:rPr>
                <w:rFonts w:eastAsia="Calibri" w:cs="Arial"/>
                <w:sz w:val="18"/>
                <w:szCs w:val="18"/>
              </w:rPr>
              <w:t xml:space="preserve">7. Interpretations- und Analysemethoden anwenden […] </w:t>
            </w:r>
          </w:p>
          <w:p w:rsidR="00942894" w:rsidRPr="005B6784" w:rsidRDefault="00942894" w:rsidP="00231DF6">
            <w:pPr>
              <w:rPr>
                <w:rFonts w:eastAsia="Calibri" w:cs="Arial"/>
                <w:sz w:val="18"/>
                <w:szCs w:val="18"/>
              </w:rPr>
            </w:pPr>
            <w:r w:rsidRPr="005B6784">
              <w:rPr>
                <w:rFonts w:eastAsia="Calibri" w:cs="Arial"/>
                <w:sz w:val="18"/>
                <w:szCs w:val="18"/>
              </w:rPr>
              <w:t>8. sprachliche Gestaltungsmittel in ihren Wirkungszusammenhängen erkennen […]</w:t>
            </w:r>
          </w:p>
          <w:p w:rsidR="00942894" w:rsidRPr="005B6784" w:rsidRDefault="00942894" w:rsidP="00231DF6">
            <w:pPr>
              <w:rPr>
                <w:rFonts w:eastAsia="Calibri" w:cs="Arial"/>
                <w:sz w:val="18"/>
                <w:szCs w:val="18"/>
              </w:rPr>
            </w:pPr>
            <w:r w:rsidRPr="005B6784">
              <w:rPr>
                <w:rFonts w:eastAsia="Calibri" w:cs="Arial"/>
                <w:sz w:val="18"/>
                <w:szCs w:val="18"/>
              </w:rPr>
              <w:t>9. die Perspektivgebundenheit von Texten erkennen und beschreiben […]</w:t>
            </w:r>
          </w:p>
          <w:p w:rsidR="00942894" w:rsidRPr="005B6784" w:rsidRDefault="00942894" w:rsidP="00231DF6">
            <w:pPr>
              <w:rPr>
                <w:rFonts w:eastAsia="Calibri" w:cs="Arial"/>
                <w:sz w:val="18"/>
                <w:szCs w:val="18"/>
              </w:rPr>
            </w:pPr>
            <w:r w:rsidRPr="005B6784">
              <w:rPr>
                <w:rFonts w:eastAsia="Calibri" w:cs="Arial"/>
                <w:sz w:val="18"/>
                <w:szCs w:val="18"/>
              </w:rPr>
              <w:t>10. sich mit der Darstellung von Lebensentwürfen und Lebenswirklichkeiten in Texten auseinandersetzen […]</w:t>
            </w:r>
          </w:p>
          <w:p w:rsidR="00942894" w:rsidRPr="005B6784" w:rsidRDefault="00942894" w:rsidP="00231DF6">
            <w:pPr>
              <w:rPr>
                <w:rFonts w:eastAsia="Calibri" w:cs="Arial"/>
                <w:sz w:val="18"/>
                <w:szCs w:val="18"/>
              </w:rPr>
            </w:pPr>
            <w:r w:rsidRPr="005B6784">
              <w:rPr>
                <w:rFonts w:eastAsia="Calibri" w:cs="Arial"/>
                <w:sz w:val="18"/>
                <w:szCs w:val="18"/>
              </w:rPr>
              <w:t>18. […] den inhaltlichen Zusammenhang (E) und die Positionen in argumentierenden Texten erfassen</w:t>
            </w:r>
          </w:p>
          <w:p w:rsidR="00942894" w:rsidRPr="005B6784" w:rsidRDefault="00942894" w:rsidP="00231DF6">
            <w:pPr>
              <w:rPr>
                <w:rFonts w:eastAsia="Calibri" w:cs="Arial"/>
                <w:sz w:val="18"/>
                <w:szCs w:val="18"/>
              </w:rPr>
            </w:pPr>
            <w:r w:rsidRPr="005B6784">
              <w:rPr>
                <w:rFonts w:eastAsia="Calibri" w:cs="Arial"/>
                <w:sz w:val="18"/>
                <w:szCs w:val="18"/>
              </w:rPr>
              <w:t>24. zwischen verschiedenen Lesehaltungen unterscheiden (analytisch, identifikatorisch, wertend) […]</w:t>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942894" w:rsidRPr="009A1156" w:rsidRDefault="00942894" w:rsidP="00231DF6">
            <w:pPr>
              <w:rPr>
                <w:rFonts w:eastAsia="Calibri" w:cs="Arial"/>
                <w:sz w:val="18"/>
                <w:szCs w:val="18"/>
                <w:u w:val="single"/>
              </w:rPr>
            </w:pPr>
            <w:r w:rsidRPr="009A1156">
              <w:rPr>
                <w:rFonts w:eastAsia="Calibri" w:cs="Arial"/>
                <w:sz w:val="18"/>
                <w:szCs w:val="18"/>
                <w:u w:val="single"/>
              </w:rPr>
              <w:t>3.2.2.1 Struktur von Äußerungen</w:t>
            </w:r>
          </w:p>
          <w:p w:rsidR="00016A24" w:rsidRDefault="00016A24" w:rsidP="00231DF6">
            <w:pPr>
              <w:rPr>
                <w:sz w:val="18"/>
                <w:szCs w:val="18"/>
              </w:rPr>
            </w:pPr>
            <w:r w:rsidRPr="00016A24">
              <w:rPr>
                <w:sz w:val="18"/>
                <w:szCs w:val="18"/>
              </w:rPr>
              <w:t>(1</w:t>
            </w:r>
            <w:r>
              <w:rPr>
                <w:sz w:val="18"/>
                <w:szCs w:val="18"/>
              </w:rPr>
              <w:t>G</w:t>
            </w:r>
            <w:r w:rsidRPr="00016A24">
              <w:rPr>
                <w:sz w:val="18"/>
                <w:szCs w:val="18"/>
              </w:rPr>
              <w:t>) die zentrale Bedeutung des Prädikats für den Satz benennen; Satzglieder untersuchen und bestimmen</w:t>
            </w:r>
          </w:p>
          <w:p w:rsidR="00942894" w:rsidRDefault="00942894" w:rsidP="00231DF6">
            <w:pPr>
              <w:rPr>
                <w:sz w:val="18"/>
                <w:szCs w:val="18"/>
              </w:rPr>
            </w:pPr>
            <w:r w:rsidRPr="009A1156">
              <w:rPr>
                <w:sz w:val="18"/>
                <w:szCs w:val="18"/>
              </w:rPr>
              <w:t>(1</w:t>
            </w:r>
            <w:r w:rsidR="00016A24">
              <w:rPr>
                <w:sz w:val="18"/>
                <w:szCs w:val="18"/>
              </w:rPr>
              <w:t>ME</w:t>
            </w:r>
            <w:r w:rsidRPr="009A1156">
              <w:rPr>
                <w:sz w:val="18"/>
                <w:szCs w:val="18"/>
              </w:rPr>
              <w:t>) die zentrale Bedeutung des Prädikats für den Satz erläutern und Art und Anzahl der vom Prädikat abhängigen Satzglieder untersuchen und bestimmen</w:t>
            </w:r>
          </w:p>
          <w:p w:rsidR="00016A24" w:rsidRDefault="00016A24" w:rsidP="00231DF6">
            <w:pPr>
              <w:rPr>
                <w:rFonts w:cs="Arial"/>
                <w:sz w:val="18"/>
                <w:szCs w:val="18"/>
              </w:rPr>
            </w:pPr>
            <w:r w:rsidRPr="00016A24">
              <w:rPr>
                <w:rFonts w:cs="Arial"/>
                <w:sz w:val="18"/>
                <w:szCs w:val="18"/>
              </w:rPr>
              <w:t>(2</w:t>
            </w:r>
            <w:r>
              <w:rPr>
                <w:rFonts w:cs="Arial"/>
                <w:sz w:val="18"/>
                <w:szCs w:val="18"/>
              </w:rPr>
              <w:t>G</w:t>
            </w:r>
            <w:r w:rsidRPr="00016A24">
              <w:rPr>
                <w:rFonts w:cs="Arial"/>
                <w:sz w:val="18"/>
                <w:szCs w:val="18"/>
              </w:rPr>
              <w:t>) adverbiale Bestimmungen in ihrer semantischen Funktion bestimmen (</w:t>
            </w:r>
            <w:r w:rsidR="00F54B79">
              <w:rPr>
                <w:rFonts w:cs="Arial"/>
                <w:sz w:val="18"/>
                <w:szCs w:val="18"/>
              </w:rPr>
              <w:t>z.B.</w:t>
            </w:r>
            <w:r w:rsidRPr="00016A24">
              <w:rPr>
                <w:rFonts w:cs="Arial"/>
                <w:sz w:val="18"/>
                <w:szCs w:val="18"/>
              </w:rPr>
              <w:t xml:space="preserve"> lokal, temporal, kausal)</w:t>
            </w:r>
          </w:p>
          <w:p w:rsidR="00942894" w:rsidRPr="001B2AC3" w:rsidRDefault="00942894" w:rsidP="00231DF6">
            <w:pPr>
              <w:rPr>
                <w:rFonts w:cs="Arial"/>
                <w:sz w:val="18"/>
                <w:szCs w:val="18"/>
              </w:rPr>
            </w:pPr>
            <w:r w:rsidRPr="001B2AC3">
              <w:rPr>
                <w:rFonts w:cs="Arial"/>
                <w:sz w:val="18"/>
                <w:szCs w:val="18"/>
              </w:rPr>
              <w:t>(2</w:t>
            </w:r>
            <w:r w:rsidR="00016A24">
              <w:rPr>
                <w:rFonts w:cs="Arial"/>
                <w:sz w:val="18"/>
                <w:szCs w:val="18"/>
              </w:rPr>
              <w:t>ME</w:t>
            </w:r>
            <w:r w:rsidRPr="001B2AC3">
              <w:rPr>
                <w:rFonts w:cs="Arial"/>
                <w:sz w:val="18"/>
                <w:szCs w:val="18"/>
              </w:rPr>
              <w:t xml:space="preserve">) adverbiale Bestimmungen in ihrer Form (Adverb, </w:t>
            </w:r>
            <w:r w:rsidR="00016A24">
              <w:rPr>
                <w:rFonts w:cs="Arial"/>
                <w:sz w:val="18"/>
                <w:szCs w:val="18"/>
              </w:rPr>
              <w:t xml:space="preserve">E: </w:t>
            </w:r>
            <w:r w:rsidRPr="001B2AC3">
              <w:rPr>
                <w:rFonts w:cs="Arial"/>
                <w:sz w:val="18"/>
                <w:szCs w:val="18"/>
              </w:rPr>
              <w:t>Präpositionalausdruck, Adverbialsätze) und semantischen Funktion (temporal, kausal, modal, lokal) erläutern und verwenden</w:t>
            </w:r>
          </w:p>
          <w:p w:rsidR="00016A24" w:rsidRDefault="00016A24" w:rsidP="00231DF6">
            <w:pPr>
              <w:rPr>
                <w:rFonts w:cs="Arial"/>
                <w:sz w:val="18"/>
                <w:szCs w:val="18"/>
              </w:rPr>
            </w:pPr>
            <w:r w:rsidRPr="00016A24">
              <w:rPr>
                <w:rFonts w:cs="Arial"/>
                <w:sz w:val="18"/>
                <w:szCs w:val="18"/>
              </w:rPr>
              <w:t>(3</w:t>
            </w:r>
            <w:r w:rsidR="00644F41">
              <w:rPr>
                <w:rFonts w:cs="Arial"/>
                <w:sz w:val="18"/>
                <w:szCs w:val="18"/>
              </w:rPr>
              <w:t>GM</w:t>
            </w:r>
            <w:r w:rsidRPr="00016A24">
              <w:rPr>
                <w:rFonts w:cs="Arial"/>
                <w:sz w:val="18"/>
                <w:szCs w:val="18"/>
              </w:rPr>
              <w:t xml:space="preserve">) Formen von Attributen </w:t>
            </w:r>
            <w:r>
              <w:rPr>
                <w:rFonts w:cs="Arial"/>
                <w:sz w:val="18"/>
                <w:szCs w:val="18"/>
              </w:rPr>
              <w:t xml:space="preserve">M: </w:t>
            </w:r>
            <w:r w:rsidRPr="00016A24">
              <w:rPr>
                <w:rFonts w:cs="Arial"/>
                <w:sz w:val="18"/>
                <w:szCs w:val="18"/>
              </w:rPr>
              <w:t>als Teil eines Satzgliedes erkennen und verwenden</w:t>
            </w:r>
          </w:p>
          <w:p w:rsidR="00942894" w:rsidRPr="001B2AC3" w:rsidRDefault="00942894" w:rsidP="00231DF6">
            <w:pPr>
              <w:rPr>
                <w:rFonts w:cs="Arial"/>
                <w:sz w:val="18"/>
                <w:szCs w:val="18"/>
              </w:rPr>
            </w:pPr>
            <w:r w:rsidRPr="001B2AC3">
              <w:rPr>
                <w:rFonts w:cs="Arial"/>
                <w:sz w:val="18"/>
                <w:szCs w:val="18"/>
              </w:rPr>
              <w:t>(3</w:t>
            </w:r>
            <w:r w:rsidR="00016A24">
              <w:rPr>
                <w:rFonts w:cs="Arial"/>
                <w:sz w:val="18"/>
                <w:szCs w:val="18"/>
              </w:rPr>
              <w:t>E</w:t>
            </w:r>
            <w:r w:rsidRPr="001B2AC3">
              <w:rPr>
                <w:rFonts w:cs="Arial"/>
                <w:sz w:val="18"/>
                <w:szCs w:val="18"/>
              </w:rPr>
              <w:t>) Attribute als Teil eines Satzgliedes erkennen und bestimmen (Adjektiv-, Präpositional-, Pronominal-, Genitivattribut, Relativsatz) und verwenden</w:t>
            </w:r>
          </w:p>
          <w:p w:rsidR="00942894" w:rsidRDefault="00942894" w:rsidP="00231DF6">
            <w:pPr>
              <w:rPr>
                <w:sz w:val="18"/>
                <w:szCs w:val="18"/>
              </w:rPr>
            </w:pPr>
            <w:r w:rsidRPr="009A1156">
              <w:rPr>
                <w:sz w:val="18"/>
                <w:szCs w:val="18"/>
              </w:rPr>
              <w:t xml:space="preserve">(4) die Struktur von Sätzen und Satzgefügen im Feldermodell </w:t>
            </w:r>
            <w:r w:rsidR="00644F41">
              <w:rPr>
                <w:sz w:val="18"/>
                <w:szCs w:val="18"/>
              </w:rPr>
              <w:t xml:space="preserve">G: beschreiben/ME: </w:t>
            </w:r>
            <w:r w:rsidRPr="009A1156">
              <w:rPr>
                <w:sz w:val="18"/>
                <w:szCs w:val="18"/>
              </w:rPr>
              <w:t xml:space="preserve">analysieren (Satzklammer und Felder, </w:t>
            </w:r>
            <w:r w:rsidR="00644F41">
              <w:rPr>
                <w:sz w:val="18"/>
                <w:szCs w:val="18"/>
              </w:rPr>
              <w:t>E: auch in komplexeren Formen)</w:t>
            </w:r>
          </w:p>
          <w:p w:rsidR="00644F41" w:rsidRPr="009A1156" w:rsidRDefault="00644F41" w:rsidP="00231DF6">
            <w:pPr>
              <w:rPr>
                <w:sz w:val="18"/>
                <w:szCs w:val="18"/>
              </w:rPr>
            </w:pPr>
            <w:r w:rsidRPr="00644F41">
              <w:rPr>
                <w:sz w:val="18"/>
                <w:szCs w:val="18"/>
              </w:rPr>
              <w:t>(5</w:t>
            </w:r>
            <w:r>
              <w:rPr>
                <w:sz w:val="18"/>
                <w:szCs w:val="18"/>
              </w:rPr>
              <w:t>G</w:t>
            </w:r>
            <w:r w:rsidRPr="00644F41">
              <w:rPr>
                <w:sz w:val="18"/>
                <w:szCs w:val="18"/>
              </w:rPr>
              <w:t>) Satzarten nach der Stellung des Prädikats unterscheiden und verwenden</w:t>
            </w:r>
          </w:p>
          <w:p w:rsidR="00942894" w:rsidRPr="009A1156" w:rsidRDefault="00942894" w:rsidP="00231DF6">
            <w:pPr>
              <w:rPr>
                <w:sz w:val="18"/>
                <w:szCs w:val="18"/>
              </w:rPr>
            </w:pPr>
            <w:r w:rsidRPr="009A1156">
              <w:rPr>
                <w:sz w:val="18"/>
                <w:szCs w:val="18"/>
              </w:rPr>
              <w:t>(5</w:t>
            </w:r>
            <w:r w:rsidR="00644F41">
              <w:rPr>
                <w:sz w:val="18"/>
                <w:szCs w:val="18"/>
              </w:rPr>
              <w:t>ME</w:t>
            </w:r>
            <w:r w:rsidRPr="009A1156">
              <w:rPr>
                <w:sz w:val="18"/>
                <w:szCs w:val="18"/>
              </w:rPr>
              <w:t xml:space="preserve">) verschiedene Satzarten unterscheiden und sicher verwenden; die Stellung des finiten Verbs im Satz mit der Satzfunktion in Zusammenhang bringen </w:t>
            </w:r>
            <w:r w:rsidR="00644F41">
              <w:rPr>
                <w:sz w:val="18"/>
                <w:szCs w:val="18"/>
              </w:rPr>
              <w:t xml:space="preserve">E: </w:t>
            </w:r>
            <w:r w:rsidRPr="009A1156">
              <w:rPr>
                <w:sz w:val="18"/>
                <w:szCs w:val="18"/>
              </w:rPr>
              <w:t xml:space="preserve">und dabei auch markierte und unmarkierte Formen unterscheiden </w:t>
            </w:r>
          </w:p>
          <w:p w:rsidR="00644F41" w:rsidRPr="00644F41" w:rsidRDefault="00644F41" w:rsidP="00231DF6">
            <w:pPr>
              <w:rPr>
                <w:sz w:val="18"/>
                <w:szCs w:val="18"/>
              </w:rPr>
            </w:pPr>
            <w:r w:rsidRPr="00644F41">
              <w:rPr>
                <w:sz w:val="18"/>
                <w:szCs w:val="18"/>
              </w:rPr>
              <w:t>(6</w:t>
            </w:r>
            <w:r>
              <w:rPr>
                <w:sz w:val="18"/>
                <w:szCs w:val="18"/>
              </w:rPr>
              <w:t>G</w:t>
            </w:r>
            <w:r w:rsidRPr="00644F41">
              <w:rPr>
                <w:sz w:val="18"/>
                <w:szCs w:val="18"/>
              </w:rPr>
              <w:t>) Nebensätze erkennen und verwenden</w:t>
            </w:r>
          </w:p>
          <w:p w:rsidR="00644F41" w:rsidRDefault="00644F41" w:rsidP="00231DF6">
            <w:pPr>
              <w:rPr>
                <w:sz w:val="18"/>
                <w:szCs w:val="18"/>
              </w:rPr>
            </w:pPr>
            <w:r w:rsidRPr="00644F41">
              <w:rPr>
                <w:sz w:val="18"/>
                <w:szCs w:val="18"/>
              </w:rPr>
              <w:t>(6</w:t>
            </w:r>
            <w:r>
              <w:rPr>
                <w:sz w:val="18"/>
                <w:szCs w:val="18"/>
              </w:rPr>
              <w:t>M</w:t>
            </w:r>
            <w:r w:rsidRPr="00644F41">
              <w:rPr>
                <w:sz w:val="18"/>
                <w:szCs w:val="18"/>
              </w:rPr>
              <w:t>) Nebensätze als Satzglieder oder Satzgliedteile in Satzgefügen bestimmen und verwenden</w:t>
            </w:r>
          </w:p>
          <w:p w:rsidR="00942894" w:rsidRPr="009A1156" w:rsidRDefault="00942894" w:rsidP="00231DF6">
            <w:pPr>
              <w:rPr>
                <w:sz w:val="18"/>
                <w:szCs w:val="18"/>
              </w:rPr>
            </w:pPr>
            <w:r w:rsidRPr="009A1156">
              <w:rPr>
                <w:sz w:val="18"/>
                <w:szCs w:val="18"/>
              </w:rPr>
              <w:t>(6</w:t>
            </w:r>
            <w:r w:rsidR="00644F41">
              <w:rPr>
                <w:sz w:val="18"/>
                <w:szCs w:val="18"/>
              </w:rPr>
              <w:t>E</w:t>
            </w:r>
            <w:r w:rsidRPr="009A1156">
              <w:rPr>
                <w:sz w:val="18"/>
                <w:szCs w:val="18"/>
              </w:rPr>
              <w:t>) Nebensätze als Satzglieder oder Satzgliedteile auch in komplexeren Satzgefügen bestimmen, erläutern (Adverbialsätze, Subjekt- und Objektsätze) und verwenden</w:t>
            </w:r>
          </w:p>
          <w:p w:rsidR="00942894" w:rsidRPr="009A1156" w:rsidRDefault="00942894" w:rsidP="00231DF6">
            <w:pPr>
              <w:rPr>
                <w:sz w:val="18"/>
                <w:szCs w:val="18"/>
              </w:rPr>
            </w:pPr>
            <w:r w:rsidRPr="009A1156">
              <w:rPr>
                <w:sz w:val="18"/>
                <w:szCs w:val="18"/>
              </w:rPr>
              <w:t>(8</w:t>
            </w:r>
            <w:r>
              <w:rPr>
                <w:sz w:val="18"/>
                <w:szCs w:val="18"/>
              </w:rPr>
              <w:t>ME</w:t>
            </w:r>
            <w:r w:rsidRPr="009A1156">
              <w:rPr>
                <w:sz w:val="18"/>
                <w:szCs w:val="18"/>
              </w:rPr>
              <w:t xml:space="preserve">) Gleich- und Unterordnung unterscheiden, </w:t>
            </w:r>
            <w:r w:rsidR="00644F41">
              <w:rPr>
                <w:sz w:val="18"/>
                <w:szCs w:val="18"/>
              </w:rPr>
              <w:t xml:space="preserve">E: </w:t>
            </w:r>
            <w:r w:rsidRPr="009A1156">
              <w:rPr>
                <w:sz w:val="18"/>
                <w:szCs w:val="18"/>
              </w:rPr>
              <w:t xml:space="preserve">dazu Konjunktionen und Subjunktionen unterscheiden, in ihren syntaktischen Funktion beschreiben und verwenden, </w:t>
            </w:r>
            <w:r w:rsidR="00644F41">
              <w:rPr>
                <w:sz w:val="18"/>
                <w:szCs w:val="18"/>
              </w:rPr>
              <w:t xml:space="preserve">ME: </w:t>
            </w:r>
            <w:r w:rsidRPr="009A1156">
              <w:rPr>
                <w:sz w:val="18"/>
                <w:szCs w:val="18"/>
              </w:rPr>
              <w:t xml:space="preserve">auch in komplexeren Satzgefügen </w:t>
            </w:r>
          </w:p>
          <w:p w:rsidR="00644F41" w:rsidRDefault="00644F41" w:rsidP="00231DF6">
            <w:pPr>
              <w:rPr>
                <w:sz w:val="18"/>
                <w:szCs w:val="18"/>
              </w:rPr>
            </w:pPr>
            <w:r w:rsidRPr="00644F41">
              <w:rPr>
                <w:sz w:val="18"/>
                <w:szCs w:val="18"/>
              </w:rPr>
              <w:t>(9</w:t>
            </w:r>
            <w:r>
              <w:rPr>
                <w:sz w:val="18"/>
                <w:szCs w:val="18"/>
              </w:rPr>
              <w:t>GM</w:t>
            </w:r>
            <w:r w:rsidRPr="00644F41">
              <w:rPr>
                <w:sz w:val="18"/>
                <w:szCs w:val="18"/>
              </w:rPr>
              <w:t>) eigene Texte mithilfe sprachlicher Mittel kohärent gestalten</w:t>
            </w:r>
          </w:p>
          <w:p w:rsidR="00942894" w:rsidRDefault="00942894" w:rsidP="00231DF6">
            <w:pPr>
              <w:rPr>
                <w:sz w:val="18"/>
                <w:szCs w:val="18"/>
              </w:rPr>
            </w:pPr>
            <w:r w:rsidRPr="009A1156">
              <w:rPr>
                <w:sz w:val="18"/>
                <w:szCs w:val="18"/>
              </w:rPr>
              <w:t>(9</w:t>
            </w:r>
            <w:r w:rsidR="00644F41">
              <w:rPr>
                <w:sz w:val="18"/>
                <w:szCs w:val="18"/>
              </w:rPr>
              <w:t>E</w:t>
            </w:r>
            <w:r w:rsidRPr="009A1156">
              <w:rPr>
                <w:sz w:val="18"/>
                <w:szCs w:val="18"/>
              </w:rPr>
              <w:t xml:space="preserve">) Erscheinungsformen der Textkohärenz erklären und eigene Texte </w:t>
            </w:r>
            <w:r w:rsidR="00F54B79">
              <w:rPr>
                <w:sz w:val="18"/>
                <w:szCs w:val="18"/>
              </w:rPr>
              <w:t>mithilfe</w:t>
            </w:r>
            <w:r w:rsidRPr="009A1156">
              <w:rPr>
                <w:sz w:val="18"/>
                <w:szCs w:val="18"/>
              </w:rPr>
              <w:t xml:space="preserve"> sprachlicher Mittel kohärent gestalten </w:t>
            </w:r>
          </w:p>
          <w:p w:rsidR="00644F41" w:rsidRPr="00644F41" w:rsidRDefault="00644F41" w:rsidP="00231DF6">
            <w:pPr>
              <w:rPr>
                <w:sz w:val="18"/>
                <w:szCs w:val="18"/>
              </w:rPr>
            </w:pPr>
            <w:r w:rsidRPr="00644F41">
              <w:rPr>
                <w:sz w:val="18"/>
                <w:szCs w:val="18"/>
              </w:rPr>
              <w:t>(10</w:t>
            </w:r>
            <w:r>
              <w:rPr>
                <w:sz w:val="18"/>
                <w:szCs w:val="18"/>
              </w:rPr>
              <w:t>G</w:t>
            </w:r>
            <w:r w:rsidRPr="00644F41">
              <w:rPr>
                <w:sz w:val="18"/>
                <w:szCs w:val="18"/>
              </w:rPr>
              <w:t>) Wortarten benennen und sie ihren Funktionen und Formen entsprechend verwenden (Verb, Nomen, Pronomen, Artikel, Adjektiv, Präposition, Konjunktion, Adverb)</w:t>
            </w:r>
          </w:p>
          <w:p w:rsidR="00644F41" w:rsidRDefault="00644F41" w:rsidP="00231DF6">
            <w:pPr>
              <w:rPr>
                <w:sz w:val="18"/>
                <w:szCs w:val="18"/>
              </w:rPr>
            </w:pPr>
            <w:r w:rsidRPr="00644F41">
              <w:rPr>
                <w:sz w:val="18"/>
                <w:szCs w:val="18"/>
              </w:rPr>
              <w:t>(10</w:t>
            </w:r>
            <w:r>
              <w:rPr>
                <w:sz w:val="18"/>
                <w:szCs w:val="18"/>
              </w:rPr>
              <w:t>M</w:t>
            </w:r>
            <w:r w:rsidRPr="00644F41">
              <w:rPr>
                <w:sz w:val="18"/>
                <w:szCs w:val="18"/>
              </w:rPr>
              <w:t>) alle Wortarten nach Form und Funktion bestimmen und verwenden</w:t>
            </w:r>
          </w:p>
          <w:p w:rsidR="00942894" w:rsidRPr="009A1156" w:rsidRDefault="00942894" w:rsidP="00231DF6">
            <w:pPr>
              <w:rPr>
                <w:sz w:val="18"/>
                <w:szCs w:val="18"/>
              </w:rPr>
            </w:pPr>
            <w:r w:rsidRPr="009A1156">
              <w:rPr>
                <w:sz w:val="18"/>
                <w:szCs w:val="18"/>
              </w:rPr>
              <w:t>(10</w:t>
            </w:r>
            <w:r w:rsidR="00644F41">
              <w:rPr>
                <w:sz w:val="18"/>
                <w:szCs w:val="18"/>
              </w:rPr>
              <w:t>E</w:t>
            </w:r>
            <w:r w:rsidRPr="009A1156">
              <w:rPr>
                <w:sz w:val="18"/>
                <w:szCs w:val="18"/>
              </w:rPr>
              <w:t>) Wortarten nach ihren morphologischen Merkmalen sowie gemäß ihrer Funktion unterscheiden und bestimmen; Zusammenhänge zwischen Wortart und syntaktischer Verwendung erläutern</w:t>
            </w:r>
          </w:p>
          <w:p w:rsidR="00644F41" w:rsidRDefault="00644F41" w:rsidP="00231DF6">
            <w:pPr>
              <w:rPr>
                <w:sz w:val="18"/>
                <w:szCs w:val="18"/>
              </w:rPr>
            </w:pPr>
            <w:r w:rsidRPr="00644F41">
              <w:rPr>
                <w:sz w:val="18"/>
                <w:szCs w:val="18"/>
              </w:rPr>
              <w:t>(15</w:t>
            </w:r>
            <w:r>
              <w:rPr>
                <w:sz w:val="18"/>
                <w:szCs w:val="18"/>
              </w:rPr>
              <w:t>G</w:t>
            </w:r>
            <w:r w:rsidRPr="00644F41">
              <w:rPr>
                <w:sz w:val="18"/>
                <w:szCs w:val="18"/>
              </w:rPr>
              <w:t>) Kategorien (Genus, Numerus, Kasus) des Nomens in funktionalen Zusammenhängen bestimmen und verwenden</w:t>
            </w:r>
          </w:p>
          <w:p w:rsidR="00942894" w:rsidRPr="009A1156" w:rsidRDefault="00942894" w:rsidP="00231DF6">
            <w:pPr>
              <w:rPr>
                <w:sz w:val="18"/>
                <w:szCs w:val="18"/>
              </w:rPr>
            </w:pPr>
            <w:r w:rsidRPr="009A1156">
              <w:rPr>
                <w:sz w:val="18"/>
                <w:szCs w:val="18"/>
              </w:rPr>
              <w:t>(15</w:t>
            </w:r>
            <w:r w:rsidR="00644F41">
              <w:rPr>
                <w:sz w:val="18"/>
                <w:szCs w:val="18"/>
              </w:rPr>
              <w:t>ME</w:t>
            </w:r>
            <w:r w:rsidRPr="009A1156">
              <w:rPr>
                <w:sz w:val="18"/>
                <w:szCs w:val="18"/>
              </w:rPr>
              <w:t>) Kategorien (Genus, Numerus, Kasus) des Nomens in ihrem Zusammenhang mit Verben und Präpositionen in Form und Funktion erläutern</w:t>
            </w:r>
          </w:p>
          <w:p w:rsidR="00644F41" w:rsidRPr="00644F41" w:rsidRDefault="00644F41" w:rsidP="00231DF6">
            <w:pPr>
              <w:rPr>
                <w:sz w:val="18"/>
                <w:szCs w:val="18"/>
              </w:rPr>
            </w:pPr>
            <w:r w:rsidRPr="00644F41">
              <w:rPr>
                <w:sz w:val="18"/>
                <w:szCs w:val="18"/>
              </w:rPr>
              <w:t>(16</w:t>
            </w:r>
            <w:r>
              <w:rPr>
                <w:sz w:val="18"/>
                <w:szCs w:val="18"/>
              </w:rPr>
              <w:t>G</w:t>
            </w:r>
            <w:r w:rsidRPr="00644F41">
              <w:rPr>
                <w:sz w:val="18"/>
                <w:szCs w:val="18"/>
              </w:rPr>
              <w:t>) Wortbedeutungen im Bereich eines allgemeinen Wortschatzes klären und voneinander abgrenzen, auch unter Zuhilfenahme von Nachschlagewerken und des</w:t>
            </w:r>
            <w:r>
              <w:rPr>
                <w:sz w:val="18"/>
                <w:szCs w:val="18"/>
              </w:rPr>
              <w:t xml:space="preserve"> </w:t>
            </w:r>
            <w:r w:rsidRPr="00644F41">
              <w:rPr>
                <w:sz w:val="18"/>
                <w:szCs w:val="18"/>
              </w:rPr>
              <w:t>Internets</w:t>
            </w:r>
          </w:p>
          <w:p w:rsidR="00644F41" w:rsidRPr="009A1156" w:rsidRDefault="00644F41" w:rsidP="00231DF6">
            <w:pPr>
              <w:rPr>
                <w:sz w:val="18"/>
                <w:szCs w:val="18"/>
              </w:rPr>
            </w:pPr>
            <w:r w:rsidRPr="00644F41">
              <w:rPr>
                <w:sz w:val="18"/>
                <w:szCs w:val="18"/>
              </w:rPr>
              <w:t>(16</w:t>
            </w:r>
            <w:r>
              <w:rPr>
                <w:sz w:val="18"/>
                <w:szCs w:val="18"/>
              </w:rPr>
              <w:t>M</w:t>
            </w:r>
            <w:r w:rsidRPr="00644F41">
              <w:rPr>
                <w:sz w:val="18"/>
                <w:szCs w:val="18"/>
              </w:rPr>
              <w:t>) Wortbedeutungen klären und voneinander abgrenzen, auch unter Zuhilfenahme von Nachschlagewerken und des Internets</w:t>
            </w:r>
          </w:p>
          <w:p w:rsidR="00942894" w:rsidRPr="009A1156" w:rsidRDefault="00942894" w:rsidP="00231DF6">
            <w:pPr>
              <w:rPr>
                <w:sz w:val="18"/>
                <w:szCs w:val="18"/>
              </w:rPr>
            </w:pPr>
            <w:r w:rsidRPr="009A1156">
              <w:rPr>
                <w:sz w:val="18"/>
                <w:szCs w:val="18"/>
              </w:rPr>
              <w:t>(16</w:t>
            </w:r>
            <w:r w:rsidR="00644F41">
              <w:rPr>
                <w:sz w:val="18"/>
                <w:szCs w:val="18"/>
              </w:rPr>
              <w:t>E</w:t>
            </w:r>
            <w:r w:rsidRPr="009A1156">
              <w:rPr>
                <w:sz w:val="18"/>
                <w:szCs w:val="18"/>
              </w:rPr>
              <w:t>) Wortbedeutungen klären, auch mittels Nachschlagewerken (</w:t>
            </w:r>
            <w:r w:rsidR="00F54B79">
              <w:rPr>
                <w:sz w:val="18"/>
                <w:szCs w:val="18"/>
              </w:rPr>
              <w:t>z.B.</w:t>
            </w:r>
            <w:r w:rsidRPr="009A1156">
              <w:rPr>
                <w:sz w:val="18"/>
                <w:szCs w:val="18"/>
              </w:rPr>
              <w:t xml:space="preserve"> Fremd- oder Synonymwörterbücher, auch im Internet), Definitionen einfacher Begriffe formulieren</w:t>
            </w:r>
          </w:p>
          <w:p w:rsidR="00644F41" w:rsidRPr="00644F41" w:rsidRDefault="00644F41" w:rsidP="00231DF6">
            <w:pPr>
              <w:rPr>
                <w:sz w:val="18"/>
                <w:szCs w:val="18"/>
              </w:rPr>
            </w:pPr>
            <w:r w:rsidRPr="00644F41">
              <w:rPr>
                <w:sz w:val="18"/>
                <w:szCs w:val="18"/>
              </w:rPr>
              <w:t>(26</w:t>
            </w:r>
            <w:r>
              <w:rPr>
                <w:sz w:val="18"/>
                <w:szCs w:val="18"/>
              </w:rPr>
              <w:t>G</w:t>
            </w:r>
            <w:r w:rsidRPr="00644F41">
              <w:rPr>
                <w:sz w:val="18"/>
                <w:szCs w:val="18"/>
              </w:rPr>
              <w:t>) die Zeichensetzung korrekt verwenden: Anrede, Ausrufe, Aufzählung, Satzreihe, Nebensätze und Redewiedergabe</w:t>
            </w:r>
          </w:p>
          <w:p w:rsidR="00644F41" w:rsidRDefault="00644F41" w:rsidP="00231DF6">
            <w:pPr>
              <w:rPr>
                <w:sz w:val="18"/>
                <w:szCs w:val="18"/>
              </w:rPr>
            </w:pPr>
            <w:r w:rsidRPr="00644F41">
              <w:rPr>
                <w:sz w:val="18"/>
                <w:szCs w:val="18"/>
              </w:rPr>
              <w:t>(26</w:t>
            </w:r>
            <w:r>
              <w:rPr>
                <w:sz w:val="18"/>
                <w:szCs w:val="18"/>
              </w:rPr>
              <w:t>M</w:t>
            </w:r>
            <w:r w:rsidRPr="00644F41">
              <w:rPr>
                <w:sz w:val="18"/>
                <w:szCs w:val="18"/>
              </w:rPr>
              <w:t>) die Zeichensetzung korrekt verwenden: Anrede, Ausrufe, Aufzählung, Satzreihe, Nebensätze, Appositionen, Zitate, Redewiedergabe sowie in einfachen Sätzen Infinitiv- und Partizipialgruppen</w:t>
            </w:r>
          </w:p>
          <w:p w:rsidR="00942894" w:rsidRPr="009A1156" w:rsidRDefault="00942894" w:rsidP="00231DF6">
            <w:pPr>
              <w:rPr>
                <w:sz w:val="18"/>
                <w:szCs w:val="18"/>
              </w:rPr>
            </w:pPr>
            <w:r w:rsidRPr="009A1156">
              <w:rPr>
                <w:sz w:val="18"/>
                <w:szCs w:val="18"/>
              </w:rPr>
              <w:t>(26</w:t>
            </w:r>
            <w:r w:rsidR="00644F41">
              <w:rPr>
                <w:sz w:val="18"/>
                <w:szCs w:val="18"/>
              </w:rPr>
              <w:t>E</w:t>
            </w:r>
            <w:r w:rsidRPr="009A1156">
              <w:rPr>
                <w:sz w:val="18"/>
                <w:szCs w:val="18"/>
              </w:rPr>
              <w:t>) die Zeichensetzung korrekt verwenden und syntaktisch begründen (bei Zitaten und Redewiedergabe, Satzreihen, Nebensätzen, Appositionen, Anreden und Ausrufen sowie in einfachen Sätzen bei Infinitiv- und Partizipialgruppen); Parenthesen durch Komma oder Gedankenstrich abtrennen</w:t>
            </w:r>
          </w:p>
          <w:p w:rsidR="00942894" w:rsidRPr="009A1156" w:rsidRDefault="00942894" w:rsidP="00231DF6">
            <w:pPr>
              <w:rPr>
                <w:rFonts w:eastAsia="Calibri" w:cs="Arial"/>
                <w:sz w:val="18"/>
                <w:szCs w:val="18"/>
                <w:u w:val="single"/>
              </w:rPr>
            </w:pPr>
            <w:r w:rsidRPr="009A1156">
              <w:rPr>
                <w:rFonts w:eastAsia="Calibri" w:cs="Arial"/>
                <w:sz w:val="18"/>
                <w:szCs w:val="18"/>
                <w:u w:val="single"/>
              </w:rPr>
              <w:t>3.2.2.2 Funktion von Äußerungen</w:t>
            </w:r>
          </w:p>
          <w:p w:rsidR="00644F41" w:rsidRDefault="00644F41" w:rsidP="00231DF6">
            <w:pPr>
              <w:rPr>
                <w:sz w:val="18"/>
                <w:szCs w:val="18"/>
                <w:highlight w:val="green"/>
              </w:rPr>
            </w:pPr>
            <w:r w:rsidRPr="00644F41">
              <w:rPr>
                <w:sz w:val="18"/>
                <w:szCs w:val="18"/>
              </w:rPr>
              <w:t>(1</w:t>
            </w:r>
            <w:r>
              <w:rPr>
                <w:sz w:val="18"/>
                <w:szCs w:val="18"/>
              </w:rPr>
              <w:t>GM</w:t>
            </w:r>
            <w:r w:rsidRPr="00644F41">
              <w:rPr>
                <w:sz w:val="18"/>
                <w:szCs w:val="18"/>
              </w:rPr>
              <w:t>) die Inhalts- und Beziehungsebene erkennen und berücksichtigen (gelingende/misslingende Kommunikation, öffentliche/private Kommunikationssituationen)</w:t>
            </w:r>
          </w:p>
          <w:p w:rsidR="00942894" w:rsidRPr="00644F41" w:rsidRDefault="00942894" w:rsidP="00231DF6">
            <w:pPr>
              <w:rPr>
                <w:sz w:val="18"/>
                <w:szCs w:val="18"/>
              </w:rPr>
            </w:pPr>
            <w:r w:rsidRPr="00644F41">
              <w:rPr>
                <w:sz w:val="18"/>
                <w:szCs w:val="18"/>
              </w:rPr>
              <w:t>(1</w:t>
            </w:r>
            <w:r w:rsidR="00644F41" w:rsidRPr="00644F41">
              <w:rPr>
                <w:sz w:val="18"/>
                <w:szCs w:val="18"/>
              </w:rPr>
              <w:t>E</w:t>
            </w:r>
            <w:r w:rsidRPr="00644F41">
              <w:rPr>
                <w:sz w:val="18"/>
                <w:szCs w:val="18"/>
              </w:rPr>
              <w:t>) gelingende und misslingende Kommunikation in verschiedenen Kontexten (</w:t>
            </w:r>
            <w:r w:rsidR="00F54B79">
              <w:rPr>
                <w:sz w:val="18"/>
                <w:szCs w:val="18"/>
              </w:rPr>
              <w:t>z.B.</w:t>
            </w:r>
            <w:r w:rsidRPr="00644F41">
              <w:rPr>
                <w:sz w:val="18"/>
                <w:szCs w:val="18"/>
              </w:rPr>
              <w:t xml:space="preserve"> öffentliche und private Kommunikation) unterscheiden und analysieren; Bedingungen gelingender Kommunikation formulieren</w:t>
            </w:r>
          </w:p>
          <w:p w:rsidR="00644F41" w:rsidRDefault="00644F41" w:rsidP="00231DF6">
            <w:pPr>
              <w:rPr>
                <w:sz w:val="18"/>
                <w:szCs w:val="18"/>
              </w:rPr>
            </w:pPr>
            <w:r w:rsidRPr="00AD39B8">
              <w:rPr>
                <w:sz w:val="18"/>
                <w:szCs w:val="18"/>
              </w:rPr>
              <w:t>(2</w:t>
            </w:r>
            <w:r>
              <w:rPr>
                <w:sz w:val="18"/>
                <w:szCs w:val="18"/>
              </w:rPr>
              <w:t>GM</w:t>
            </w:r>
            <w:r w:rsidRPr="00AD39B8">
              <w:rPr>
                <w:sz w:val="18"/>
                <w:szCs w:val="18"/>
              </w:rPr>
              <w:t xml:space="preserve">) Sprechweisen </w:t>
            </w:r>
            <w:r>
              <w:rPr>
                <w:sz w:val="18"/>
                <w:szCs w:val="18"/>
              </w:rPr>
              <w:t xml:space="preserve">G: </w:t>
            </w:r>
            <w:r w:rsidRPr="00AD39B8">
              <w:rPr>
                <w:sz w:val="18"/>
                <w:szCs w:val="18"/>
              </w:rPr>
              <w:t>erkennen</w:t>
            </w:r>
            <w:r>
              <w:rPr>
                <w:sz w:val="18"/>
                <w:szCs w:val="18"/>
              </w:rPr>
              <w:t xml:space="preserve"> / M: unterscheiden </w:t>
            </w:r>
            <w:r w:rsidRPr="00AD39B8">
              <w:rPr>
                <w:sz w:val="18"/>
                <w:szCs w:val="18"/>
              </w:rPr>
              <w:t>(</w:t>
            </w:r>
            <w:r w:rsidR="00F54B79">
              <w:rPr>
                <w:sz w:val="18"/>
                <w:szCs w:val="18"/>
              </w:rPr>
              <w:t>z.B.</w:t>
            </w:r>
            <w:r w:rsidRPr="00AD39B8">
              <w:rPr>
                <w:sz w:val="18"/>
                <w:szCs w:val="18"/>
              </w:rPr>
              <w:t xml:space="preserve"> formelle oder</w:t>
            </w:r>
            <w:r>
              <w:rPr>
                <w:sz w:val="18"/>
                <w:szCs w:val="18"/>
              </w:rPr>
              <w:t xml:space="preserve"> </w:t>
            </w:r>
            <w:r w:rsidRPr="00AD39B8">
              <w:rPr>
                <w:sz w:val="18"/>
                <w:szCs w:val="18"/>
              </w:rPr>
              <w:t>pejorative Sprache)</w:t>
            </w:r>
          </w:p>
          <w:p w:rsidR="00644F41" w:rsidRDefault="00644F41" w:rsidP="00231DF6">
            <w:pPr>
              <w:rPr>
                <w:sz w:val="18"/>
                <w:szCs w:val="18"/>
              </w:rPr>
            </w:pPr>
            <w:r w:rsidRPr="00DF74F4">
              <w:rPr>
                <w:sz w:val="18"/>
                <w:szCs w:val="18"/>
              </w:rPr>
              <w:t>(2</w:t>
            </w:r>
            <w:r>
              <w:rPr>
                <w:sz w:val="18"/>
                <w:szCs w:val="18"/>
              </w:rPr>
              <w:t>E</w:t>
            </w:r>
            <w:r w:rsidRPr="00DF74F4">
              <w:rPr>
                <w:sz w:val="18"/>
                <w:szCs w:val="18"/>
              </w:rPr>
              <w:t>) unterschiedliche Sprechabsichten, Sprechakte und Sprechweisen erkennen, erläutern und deren Wirkungen im Kontext unterscheiden (</w:t>
            </w:r>
            <w:r w:rsidR="00F54B79">
              <w:rPr>
                <w:sz w:val="18"/>
                <w:szCs w:val="18"/>
              </w:rPr>
              <w:t>z.B.</w:t>
            </w:r>
            <w:r w:rsidRPr="00DF74F4">
              <w:rPr>
                <w:sz w:val="18"/>
                <w:szCs w:val="18"/>
              </w:rPr>
              <w:t xml:space="preserve"> formelle oder pejorative Sprache)</w:t>
            </w:r>
          </w:p>
          <w:p w:rsidR="00644F41" w:rsidRDefault="00644F41" w:rsidP="00231DF6">
            <w:pPr>
              <w:rPr>
                <w:sz w:val="18"/>
                <w:szCs w:val="18"/>
              </w:rPr>
            </w:pPr>
            <w:r w:rsidRPr="00AD39B8">
              <w:rPr>
                <w:sz w:val="18"/>
                <w:szCs w:val="18"/>
              </w:rPr>
              <w:t>(4</w:t>
            </w:r>
            <w:r>
              <w:rPr>
                <w:sz w:val="18"/>
                <w:szCs w:val="18"/>
              </w:rPr>
              <w:t>G</w:t>
            </w:r>
            <w:r w:rsidRPr="00AD39B8">
              <w:rPr>
                <w:sz w:val="18"/>
                <w:szCs w:val="18"/>
              </w:rPr>
              <w:t>) Merkmale gesprochener</w:t>
            </w:r>
            <w:r>
              <w:rPr>
                <w:sz w:val="18"/>
                <w:szCs w:val="18"/>
              </w:rPr>
              <w:t xml:space="preserve"> </w:t>
            </w:r>
            <w:r w:rsidRPr="00AD39B8">
              <w:rPr>
                <w:sz w:val="18"/>
                <w:szCs w:val="18"/>
              </w:rPr>
              <w:t>und geschriebener Sprache</w:t>
            </w:r>
            <w:r>
              <w:rPr>
                <w:sz w:val="18"/>
                <w:szCs w:val="18"/>
              </w:rPr>
              <w:t xml:space="preserve"> </w:t>
            </w:r>
            <w:r w:rsidRPr="00AD39B8">
              <w:rPr>
                <w:sz w:val="18"/>
                <w:szCs w:val="18"/>
              </w:rPr>
              <w:t>unterscheiden</w:t>
            </w:r>
          </w:p>
          <w:p w:rsidR="00644F41" w:rsidRDefault="00644F41" w:rsidP="00231DF6">
            <w:pPr>
              <w:rPr>
                <w:sz w:val="18"/>
                <w:szCs w:val="18"/>
              </w:rPr>
            </w:pPr>
            <w:r w:rsidRPr="00AD34BA">
              <w:rPr>
                <w:sz w:val="18"/>
                <w:szCs w:val="18"/>
              </w:rPr>
              <w:t>(4</w:t>
            </w:r>
            <w:r>
              <w:rPr>
                <w:sz w:val="18"/>
                <w:szCs w:val="18"/>
              </w:rPr>
              <w:t>M</w:t>
            </w:r>
            <w:r w:rsidRPr="00AD34BA">
              <w:rPr>
                <w:sz w:val="18"/>
                <w:szCs w:val="18"/>
              </w:rPr>
              <w:t>) distinktive Merkmale</w:t>
            </w:r>
            <w:r>
              <w:rPr>
                <w:sz w:val="18"/>
                <w:szCs w:val="18"/>
              </w:rPr>
              <w:t xml:space="preserve"> </w:t>
            </w:r>
            <w:r w:rsidRPr="00AD34BA">
              <w:rPr>
                <w:sz w:val="18"/>
                <w:szCs w:val="18"/>
              </w:rPr>
              <w:t>von gesprochener und</w:t>
            </w:r>
            <w:r>
              <w:rPr>
                <w:sz w:val="18"/>
                <w:szCs w:val="18"/>
              </w:rPr>
              <w:t xml:space="preserve"> </w:t>
            </w:r>
            <w:r w:rsidRPr="00AD34BA">
              <w:rPr>
                <w:sz w:val="18"/>
                <w:szCs w:val="18"/>
              </w:rPr>
              <w:t>geschriebener Sprache</w:t>
            </w:r>
            <w:r>
              <w:rPr>
                <w:sz w:val="18"/>
                <w:szCs w:val="18"/>
              </w:rPr>
              <w:t xml:space="preserve"> </w:t>
            </w:r>
            <w:r w:rsidRPr="00AD34BA">
              <w:rPr>
                <w:sz w:val="18"/>
                <w:szCs w:val="18"/>
              </w:rPr>
              <w:t>erkennen und beschreiben</w:t>
            </w:r>
            <w:r>
              <w:rPr>
                <w:sz w:val="18"/>
                <w:szCs w:val="18"/>
              </w:rPr>
              <w:t xml:space="preserve"> </w:t>
            </w:r>
            <w:r w:rsidRPr="00AD34BA">
              <w:rPr>
                <w:sz w:val="18"/>
                <w:szCs w:val="18"/>
              </w:rPr>
              <w:t>(</w:t>
            </w:r>
            <w:r w:rsidR="00F54B79">
              <w:rPr>
                <w:sz w:val="18"/>
                <w:szCs w:val="18"/>
              </w:rPr>
              <w:t>z.B.</w:t>
            </w:r>
            <w:r w:rsidRPr="00AD34BA">
              <w:rPr>
                <w:sz w:val="18"/>
                <w:szCs w:val="18"/>
              </w:rPr>
              <w:t xml:space="preserve"> Wortwahl, Syntax)</w:t>
            </w:r>
          </w:p>
          <w:p w:rsidR="00644F41" w:rsidRPr="00DF74F4" w:rsidRDefault="00644F41" w:rsidP="00231DF6">
            <w:pPr>
              <w:rPr>
                <w:sz w:val="18"/>
                <w:szCs w:val="18"/>
              </w:rPr>
            </w:pPr>
            <w:r w:rsidRPr="00DF74F4">
              <w:rPr>
                <w:sz w:val="18"/>
                <w:szCs w:val="18"/>
              </w:rPr>
              <w:t>(4</w:t>
            </w:r>
            <w:r>
              <w:rPr>
                <w:sz w:val="18"/>
                <w:szCs w:val="18"/>
              </w:rPr>
              <w:t>E</w:t>
            </w:r>
            <w:r w:rsidRPr="00DF74F4">
              <w:rPr>
                <w:sz w:val="18"/>
                <w:szCs w:val="18"/>
              </w:rPr>
              <w:t>) distinktive Merkmale gesprochener und geschriebener Sprache erkennen, benennen und in ihrer kommunikativen Bedeutung unter</w:t>
            </w:r>
            <w:r>
              <w:rPr>
                <w:sz w:val="18"/>
                <w:szCs w:val="18"/>
              </w:rPr>
              <w:t>scheiden</w:t>
            </w:r>
          </w:p>
          <w:p w:rsidR="00644F41" w:rsidRDefault="00644F41" w:rsidP="00231DF6">
            <w:pPr>
              <w:rPr>
                <w:sz w:val="18"/>
                <w:szCs w:val="18"/>
              </w:rPr>
            </w:pPr>
            <w:r w:rsidRPr="00DF74F4">
              <w:rPr>
                <w:sz w:val="18"/>
                <w:szCs w:val="18"/>
              </w:rPr>
              <w:t xml:space="preserve">(5) </w:t>
            </w:r>
            <w:r>
              <w:rPr>
                <w:sz w:val="18"/>
                <w:szCs w:val="18"/>
              </w:rPr>
              <w:t>Funktionen von Texten</w:t>
            </w:r>
            <w:r w:rsidRPr="00DF74F4">
              <w:rPr>
                <w:sz w:val="18"/>
                <w:szCs w:val="18"/>
              </w:rPr>
              <w:t xml:space="preserve"> erkennen </w:t>
            </w:r>
            <w:r>
              <w:rPr>
                <w:sz w:val="18"/>
                <w:szCs w:val="18"/>
              </w:rPr>
              <w:t xml:space="preserve">E: </w:t>
            </w:r>
            <w:r w:rsidRPr="00DF74F4">
              <w:rPr>
                <w:sz w:val="18"/>
                <w:szCs w:val="18"/>
              </w:rPr>
              <w:t>und ihre Wirkung beschreiben (</w:t>
            </w:r>
            <w:r w:rsidR="00F54B79">
              <w:rPr>
                <w:sz w:val="18"/>
                <w:szCs w:val="18"/>
              </w:rPr>
              <w:t>z.B.</w:t>
            </w:r>
            <w:r w:rsidRPr="00DF74F4">
              <w:rPr>
                <w:sz w:val="18"/>
                <w:szCs w:val="18"/>
              </w:rPr>
              <w:t xml:space="preserve"> Information, Appell, Selbstdarstellung, Kontakt</w:t>
            </w:r>
            <w:r>
              <w:rPr>
                <w:sz w:val="18"/>
                <w:szCs w:val="18"/>
              </w:rPr>
              <w:t xml:space="preserve">, E: </w:t>
            </w:r>
            <w:r w:rsidRPr="00DF74F4">
              <w:rPr>
                <w:sz w:val="18"/>
                <w:szCs w:val="18"/>
              </w:rPr>
              <w:t>Regulierung)</w:t>
            </w:r>
          </w:p>
          <w:p w:rsidR="00644F41" w:rsidRPr="008A2A82" w:rsidRDefault="00644F41" w:rsidP="00231DF6">
            <w:pPr>
              <w:rPr>
                <w:rFonts w:cs="Arial"/>
                <w:sz w:val="18"/>
                <w:szCs w:val="18"/>
              </w:rPr>
            </w:pPr>
            <w:r>
              <w:rPr>
                <w:rFonts w:cs="Arial"/>
                <w:sz w:val="18"/>
                <w:szCs w:val="18"/>
              </w:rPr>
              <w:t>(</w:t>
            </w:r>
            <w:r w:rsidRPr="0049129B">
              <w:rPr>
                <w:rFonts w:cs="Arial"/>
                <w:sz w:val="18"/>
                <w:szCs w:val="18"/>
              </w:rPr>
              <w:t>7) unterschiedliche Sprechabsichten situationsangemessen und adressatenorientiert formulieren</w:t>
            </w:r>
            <w:r>
              <w:rPr>
                <w:rFonts w:cs="Arial"/>
                <w:sz w:val="18"/>
                <w:szCs w:val="18"/>
              </w:rPr>
              <w:t xml:space="preserve"> […]</w:t>
            </w:r>
          </w:p>
          <w:p w:rsidR="00644F41" w:rsidRDefault="00644F41" w:rsidP="00231DF6">
            <w:pPr>
              <w:rPr>
                <w:sz w:val="18"/>
                <w:szCs w:val="18"/>
              </w:rPr>
            </w:pPr>
            <w:r w:rsidRPr="00DF74F4">
              <w:rPr>
                <w:sz w:val="18"/>
                <w:szCs w:val="18"/>
              </w:rPr>
              <w:t xml:space="preserve">(8) </w:t>
            </w:r>
            <w:r>
              <w:rPr>
                <w:sz w:val="18"/>
                <w:szCs w:val="18"/>
              </w:rPr>
              <w:t xml:space="preserve">ME: </w:t>
            </w:r>
            <w:r w:rsidRPr="00DF74F4">
              <w:rPr>
                <w:sz w:val="18"/>
                <w:szCs w:val="18"/>
              </w:rPr>
              <w:t xml:space="preserve">[…] Zusammenhänge und </w:t>
            </w:r>
            <w:r>
              <w:rPr>
                <w:sz w:val="18"/>
                <w:szCs w:val="18"/>
              </w:rPr>
              <w:t xml:space="preserve">GME: </w:t>
            </w:r>
            <w:r w:rsidRPr="00DF74F4">
              <w:rPr>
                <w:sz w:val="18"/>
                <w:szCs w:val="18"/>
              </w:rPr>
              <w:t>Inhalte adressatenorientiert, sachgerecht und übersichtlich darstellen</w:t>
            </w:r>
          </w:p>
          <w:p w:rsidR="00644F41" w:rsidRDefault="00644F41" w:rsidP="00231DF6">
            <w:pPr>
              <w:rPr>
                <w:sz w:val="18"/>
                <w:szCs w:val="18"/>
              </w:rPr>
            </w:pPr>
            <w:r w:rsidRPr="00DF74F4">
              <w:rPr>
                <w:sz w:val="18"/>
                <w:szCs w:val="18"/>
              </w:rPr>
              <w:t>(11) sprachliche Äußerungen mündlich und schriftlich situationsangemessen und adressatenorientiert formulieren (</w:t>
            </w:r>
            <w:r w:rsidR="00F54B79">
              <w:rPr>
                <w:sz w:val="18"/>
                <w:szCs w:val="18"/>
              </w:rPr>
              <w:t>z.B.</w:t>
            </w:r>
            <w:r w:rsidRPr="00DF74F4">
              <w:rPr>
                <w:sz w:val="18"/>
                <w:szCs w:val="18"/>
              </w:rPr>
              <w:t xml:space="preserve"> Bewerbungsschreiben, Lebenslauf, Vorstellungsgespräch, Antragstellung, sachlicher Brief, Formulare</w:t>
            </w:r>
            <w:r>
              <w:rPr>
                <w:sz w:val="18"/>
                <w:szCs w:val="18"/>
              </w:rPr>
              <w:t xml:space="preserve">, E: </w:t>
            </w:r>
            <w:r w:rsidRPr="00DF74F4">
              <w:rPr>
                <w:sz w:val="18"/>
                <w:szCs w:val="18"/>
              </w:rPr>
              <w:t>Rollendiskussionen, Dial</w:t>
            </w:r>
            <w:r>
              <w:rPr>
                <w:sz w:val="18"/>
                <w:szCs w:val="18"/>
              </w:rPr>
              <w:t>oge)</w:t>
            </w:r>
          </w:p>
          <w:p w:rsidR="00644F41" w:rsidRPr="003421FD" w:rsidRDefault="00644F41" w:rsidP="00231DF6">
            <w:pPr>
              <w:rPr>
                <w:rFonts w:eastAsia="Calibri" w:cs="Arial"/>
                <w:i/>
                <w:szCs w:val="22"/>
              </w:rPr>
            </w:pPr>
            <w:r w:rsidRPr="0095752B">
              <w:rPr>
                <w:rFonts w:eastAsia="Calibri" w:cs="Arial"/>
                <w:sz w:val="18"/>
                <w:szCs w:val="18"/>
              </w:rPr>
              <w:t>(18) sprachliche Fremdheitserfahrungen beschreiben und reflektieren; Mehrsprachigkeit sowie den Sprachenvergleich zur Entwicklun</w:t>
            </w:r>
            <w:r>
              <w:rPr>
                <w:rFonts w:eastAsia="Calibri" w:cs="Arial"/>
                <w:sz w:val="18"/>
                <w:szCs w:val="18"/>
              </w:rPr>
              <w:t>g des Sprachbewusstseins nutzen</w:t>
            </w:r>
          </w:p>
        </w:tc>
        <w:tc>
          <w:tcPr>
            <w:tcW w:w="1249" w:type="pct"/>
            <w:gridSpan w:val="2"/>
            <w:vMerge/>
            <w:tcBorders>
              <w:left w:val="single" w:sz="4" w:space="0" w:color="auto"/>
              <w:right w:val="single" w:sz="4" w:space="0" w:color="auto"/>
            </w:tcBorders>
            <w:shd w:val="clear" w:color="auto" w:fill="auto"/>
          </w:tcPr>
          <w:p w:rsidR="00942894" w:rsidRPr="003421FD" w:rsidRDefault="00942894" w:rsidP="00942894">
            <w:pPr>
              <w:numPr>
                <w:ilvl w:val="0"/>
                <w:numId w:val="1"/>
              </w:numPr>
              <w:spacing w:before="60"/>
              <w:rPr>
                <w:rFonts w:eastAsia="Calibri" w:cs="Arial"/>
                <w:i/>
                <w:szCs w:val="22"/>
              </w:rPr>
            </w:pPr>
          </w:p>
        </w:tc>
        <w:tc>
          <w:tcPr>
            <w:tcW w:w="1249" w:type="pct"/>
            <w:gridSpan w:val="2"/>
            <w:vMerge/>
            <w:tcBorders>
              <w:left w:val="single" w:sz="4" w:space="0" w:color="auto"/>
              <w:right w:val="single" w:sz="4" w:space="0" w:color="auto"/>
            </w:tcBorders>
            <w:shd w:val="clear" w:color="auto" w:fill="auto"/>
          </w:tcPr>
          <w:p w:rsidR="00942894" w:rsidRPr="003421FD" w:rsidRDefault="00942894" w:rsidP="000F50E3">
            <w:pPr>
              <w:spacing w:before="60"/>
              <w:rPr>
                <w:rFonts w:eastAsia="Calibri" w:cs="Arial"/>
                <w:i/>
                <w:szCs w:val="22"/>
              </w:rPr>
            </w:pPr>
          </w:p>
        </w:tc>
      </w:tr>
      <w:tr w:rsidR="00942894" w:rsidRPr="00D72B29"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tcBorders>
              <w:left w:val="single" w:sz="4" w:space="0" w:color="auto"/>
              <w:right w:val="single" w:sz="4" w:space="0" w:color="auto"/>
            </w:tcBorders>
            <w:shd w:val="clear" w:color="auto" w:fill="auto"/>
          </w:tcPr>
          <w:p w:rsidR="00942894" w:rsidRPr="005B6784" w:rsidRDefault="00942894" w:rsidP="000F50E3">
            <w:pPr>
              <w:spacing w:before="60"/>
              <w:rPr>
                <w:rFonts w:eastAsia="Calibri" w:cs="Arial"/>
                <w:i/>
                <w:sz w:val="18"/>
                <w:szCs w:val="18"/>
              </w:rPr>
            </w:pPr>
          </w:p>
        </w:tc>
        <w:tc>
          <w:tcPr>
            <w:tcW w:w="1249" w:type="pct"/>
            <w:gridSpan w:val="2"/>
            <w:tcBorders>
              <w:top w:val="single" w:sz="4" w:space="0" w:color="auto"/>
              <w:left w:val="single" w:sz="4" w:space="0" w:color="auto"/>
              <w:bottom w:val="dashed" w:sz="4" w:space="0" w:color="auto"/>
              <w:right w:val="single" w:sz="4" w:space="0" w:color="auto"/>
            </w:tcBorders>
            <w:shd w:val="clear" w:color="auto" w:fill="auto"/>
          </w:tcPr>
          <w:p w:rsidR="00942894" w:rsidRPr="000E1D17" w:rsidRDefault="00942894" w:rsidP="00231DF6">
            <w:pPr>
              <w:shd w:val="clear" w:color="auto" w:fill="FFFFFF"/>
              <w:rPr>
                <w:rFonts w:eastAsia="Calibri" w:cs="Arial"/>
                <w:b/>
                <w:sz w:val="18"/>
                <w:szCs w:val="18"/>
              </w:rPr>
            </w:pPr>
            <w:r w:rsidRPr="000E1D17">
              <w:rPr>
                <w:rFonts w:eastAsia="Calibri" w:cs="Arial"/>
                <w:b/>
                <w:sz w:val="18"/>
                <w:szCs w:val="18"/>
                <w:shd w:val="clear" w:color="auto" w:fill="F0A092"/>
              </w:rPr>
              <w:t>G/M:</w:t>
            </w:r>
          </w:p>
          <w:p w:rsidR="00942894" w:rsidRPr="00A85255" w:rsidRDefault="00942894" w:rsidP="00231DF6">
            <w:pPr>
              <w:rPr>
                <w:rFonts w:eastAsia="Calibri" w:cs="Arial"/>
                <w:sz w:val="18"/>
                <w:szCs w:val="18"/>
                <w:u w:val="single"/>
              </w:rPr>
            </w:pPr>
            <w:r w:rsidRPr="00A85255">
              <w:rPr>
                <w:rFonts w:eastAsia="Calibri" w:cs="Arial"/>
                <w:sz w:val="18"/>
                <w:szCs w:val="18"/>
                <w:u w:val="single"/>
              </w:rPr>
              <w:t>3.2.2.1 Struktur von Äußerungen</w:t>
            </w:r>
          </w:p>
          <w:p w:rsidR="00942894" w:rsidRPr="00A85255" w:rsidRDefault="00942894" w:rsidP="00231DF6">
            <w:pPr>
              <w:rPr>
                <w:sz w:val="18"/>
                <w:szCs w:val="18"/>
              </w:rPr>
            </w:pPr>
            <w:r w:rsidRPr="00A85255">
              <w:rPr>
                <w:sz w:val="18"/>
                <w:szCs w:val="18"/>
              </w:rPr>
              <w:t>(11) Komposita erkennen und bilden</w:t>
            </w:r>
          </w:p>
          <w:p w:rsidR="00942894" w:rsidRPr="00A85255" w:rsidRDefault="00942894" w:rsidP="00231DF6">
            <w:pPr>
              <w:rPr>
                <w:sz w:val="18"/>
                <w:szCs w:val="18"/>
              </w:rPr>
            </w:pPr>
            <w:r w:rsidRPr="00A85255">
              <w:rPr>
                <w:sz w:val="18"/>
                <w:szCs w:val="18"/>
              </w:rPr>
              <w:t>(18M) Denotation und Konnotation unterscheiden</w:t>
            </w:r>
          </w:p>
          <w:p w:rsidR="00942894" w:rsidRPr="00A85255" w:rsidRDefault="00942894" w:rsidP="00231DF6">
            <w:pPr>
              <w:rPr>
                <w:sz w:val="18"/>
                <w:szCs w:val="18"/>
              </w:rPr>
            </w:pPr>
            <w:r w:rsidRPr="00A85255">
              <w:rPr>
                <w:sz w:val="18"/>
                <w:szCs w:val="18"/>
              </w:rPr>
              <w:t>(19) Formen bildlicher Ausdrucksweise (mindestens Personifikation, Vergleich) benennen und deren Wirkung erklären</w:t>
            </w:r>
          </w:p>
          <w:p w:rsidR="00942894" w:rsidRPr="00A85255" w:rsidRDefault="00942894" w:rsidP="00231DF6">
            <w:pPr>
              <w:rPr>
                <w:sz w:val="18"/>
                <w:szCs w:val="18"/>
              </w:rPr>
            </w:pPr>
            <w:r w:rsidRPr="00A85255">
              <w:rPr>
                <w:sz w:val="18"/>
                <w:szCs w:val="18"/>
              </w:rPr>
              <w:t>(23) die Regeln der Groß- und Kleinschreibung anwenden und dabei grammatikalisches Wissen nutzen</w:t>
            </w:r>
          </w:p>
          <w:p w:rsidR="00942894" w:rsidRPr="00A85255" w:rsidRDefault="00942894" w:rsidP="00231DF6">
            <w:pPr>
              <w:rPr>
                <w:sz w:val="18"/>
                <w:szCs w:val="18"/>
              </w:rPr>
            </w:pPr>
            <w:r w:rsidRPr="00A85255">
              <w:rPr>
                <w:sz w:val="18"/>
                <w:szCs w:val="18"/>
              </w:rPr>
              <w:t>(24) Getrennt- und Zusammenschreibung in geläufigen Fällen normgerecht verwenden</w:t>
            </w:r>
          </w:p>
          <w:p w:rsidR="00942894" w:rsidRPr="00A85255" w:rsidRDefault="00942894" w:rsidP="00231DF6">
            <w:pPr>
              <w:rPr>
                <w:rFonts w:eastAsia="Calibri" w:cs="Arial"/>
                <w:sz w:val="18"/>
                <w:szCs w:val="18"/>
              </w:rPr>
            </w:pPr>
          </w:p>
        </w:tc>
        <w:tc>
          <w:tcPr>
            <w:tcW w:w="1249" w:type="pct"/>
            <w:gridSpan w:val="2"/>
            <w:tcBorders>
              <w:left w:val="single" w:sz="4" w:space="0" w:color="auto"/>
              <w:bottom w:val="dashed" w:sz="4" w:space="0" w:color="auto"/>
              <w:right w:val="single" w:sz="4" w:space="0" w:color="auto"/>
            </w:tcBorders>
            <w:shd w:val="clear" w:color="auto" w:fill="auto"/>
          </w:tcPr>
          <w:p w:rsidR="00942894" w:rsidRPr="00300E51" w:rsidRDefault="000E1D17" w:rsidP="000F50E3">
            <w:pPr>
              <w:pStyle w:val="Listenabsatz"/>
              <w:ind w:left="0"/>
              <w:rPr>
                <w:rFonts w:cs="Arial"/>
                <w:b/>
              </w:rPr>
            </w:pPr>
            <w:r>
              <w:rPr>
                <w:rFonts w:cs="Arial"/>
                <w:b/>
                <w:shd w:val="clear" w:color="auto" w:fill="F0A092"/>
              </w:rPr>
              <w:t>G</w:t>
            </w:r>
            <w:r w:rsidR="00942894" w:rsidRPr="00300E51">
              <w:rPr>
                <w:rFonts w:cs="Arial"/>
                <w:b/>
                <w:shd w:val="clear" w:color="auto" w:fill="F0A092"/>
              </w:rPr>
              <w:t>M:</w:t>
            </w:r>
          </w:p>
          <w:p w:rsidR="00942894" w:rsidRDefault="00942894" w:rsidP="0044377F">
            <w:pPr>
              <w:pStyle w:val="Listenabsatz"/>
              <w:numPr>
                <w:ilvl w:val="0"/>
                <w:numId w:val="119"/>
              </w:numPr>
              <w:spacing w:line="240" w:lineRule="auto"/>
              <w:rPr>
                <w:rFonts w:cs="Arial"/>
              </w:rPr>
            </w:pPr>
            <w:r w:rsidRPr="00412AFE">
              <w:t>Untersuchung</w:t>
            </w:r>
            <w:r w:rsidRPr="00535561">
              <w:rPr>
                <w:rFonts w:cs="Arial"/>
              </w:rPr>
              <w:t xml:space="preserve"> </w:t>
            </w:r>
            <w:r>
              <w:rPr>
                <w:rFonts w:cs="Arial"/>
              </w:rPr>
              <w:t xml:space="preserve">der </w:t>
            </w:r>
            <w:r w:rsidRPr="00535561">
              <w:rPr>
                <w:rFonts w:cs="Arial"/>
              </w:rPr>
              <w:t>Zusammen-setzung von Verb</w:t>
            </w:r>
            <w:r>
              <w:rPr>
                <w:rFonts w:cs="Arial"/>
              </w:rPr>
              <w:t>en mittels des Feldermodells:</w:t>
            </w:r>
          </w:p>
          <w:p w:rsidR="00942894" w:rsidRDefault="00942894" w:rsidP="0044377F">
            <w:pPr>
              <w:pStyle w:val="Listenabsatz"/>
              <w:numPr>
                <w:ilvl w:val="0"/>
                <w:numId w:val="122"/>
              </w:numPr>
              <w:spacing w:line="240" w:lineRule="auto"/>
              <w:rPr>
                <w:rFonts w:cs="Arial"/>
              </w:rPr>
            </w:pPr>
            <w:r w:rsidRPr="00412AFE">
              <w:rPr>
                <w:rFonts w:cs="Arial"/>
              </w:rPr>
              <w:t>Untrennbarkeit vs. Trennba</w:t>
            </w:r>
            <w:r>
              <w:rPr>
                <w:rFonts w:cs="Arial"/>
              </w:rPr>
              <w:t>rkeit zusammengesetzter Verben</w:t>
            </w:r>
          </w:p>
          <w:p w:rsidR="00942894" w:rsidRDefault="00942894" w:rsidP="0044377F">
            <w:pPr>
              <w:pStyle w:val="Listenabsatz"/>
              <w:numPr>
                <w:ilvl w:val="0"/>
                <w:numId w:val="122"/>
              </w:numPr>
              <w:spacing w:line="240" w:lineRule="auto"/>
              <w:rPr>
                <w:rFonts w:cs="Arial"/>
              </w:rPr>
            </w:pPr>
            <w:r>
              <w:rPr>
                <w:rFonts w:cs="Arial"/>
              </w:rPr>
              <w:t>in LK immer Zusammenschreibung; RK als Ort strittiger Schreibung identifizieren</w:t>
            </w:r>
          </w:p>
          <w:p w:rsidR="00942894" w:rsidRPr="0059397A" w:rsidRDefault="00942894" w:rsidP="0044377F">
            <w:pPr>
              <w:pStyle w:val="Listenabsatz"/>
              <w:numPr>
                <w:ilvl w:val="0"/>
                <w:numId w:val="119"/>
              </w:numPr>
              <w:spacing w:line="240" w:lineRule="auto"/>
            </w:pPr>
            <w:r w:rsidRPr="0059397A">
              <w:rPr>
                <w:rFonts w:cs="Arial"/>
                <w:i/>
              </w:rPr>
              <w:t>Attribut:</w:t>
            </w:r>
            <w:r>
              <w:rPr>
                <w:rFonts w:cs="Arial"/>
                <w:i/>
              </w:rPr>
              <w:br/>
            </w:r>
            <w:r w:rsidRPr="000E1D17">
              <w:rPr>
                <w:b/>
                <w:shd w:val="clear" w:color="auto" w:fill="F5A091"/>
              </w:rPr>
              <w:t>G:</w:t>
            </w:r>
            <w:r>
              <w:t xml:space="preserve"> Abgrenzung Relativsatz-Konsekutivsatz</w:t>
            </w:r>
            <w:r>
              <w:br/>
            </w:r>
            <w:r w:rsidRPr="000E1D17">
              <w:rPr>
                <w:b/>
                <w:shd w:val="clear" w:color="auto" w:fill="F5A091"/>
              </w:rPr>
              <w:t>M:</w:t>
            </w:r>
            <w:r>
              <w:t xml:space="preserve"> Konnotation und Bildlichkeit verstärkt thematisieren; Anwendung beim Umgang mit literarischen Texten</w:t>
            </w:r>
          </w:p>
          <w:p w:rsidR="00942894" w:rsidRDefault="00942894" w:rsidP="0044377F">
            <w:pPr>
              <w:pStyle w:val="Listenabsatz"/>
              <w:numPr>
                <w:ilvl w:val="0"/>
                <w:numId w:val="119"/>
              </w:numPr>
              <w:spacing w:line="240" w:lineRule="auto"/>
            </w:pPr>
            <w:r w:rsidRPr="000E1D17">
              <w:rPr>
                <w:b/>
                <w:shd w:val="clear" w:color="auto" w:fill="F5A091"/>
              </w:rPr>
              <w:t>M:</w:t>
            </w:r>
            <w:r>
              <w:t xml:space="preserve"> </w:t>
            </w:r>
            <w:r w:rsidRPr="0059397A">
              <w:rPr>
                <w:i/>
              </w:rPr>
              <w:t>fakultativ: Nachfeldbesetzung</w:t>
            </w:r>
            <w:r>
              <w:t xml:space="preserve"> </w:t>
            </w:r>
          </w:p>
          <w:p w:rsidR="00942894" w:rsidRPr="00BC6475" w:rsidRDefault="00942894" w:rsidP="0044377F">
            <w:pPr>
              <w:numPr>
                <w:ilvl w:val="0"/>
                <w:numId w:val="123"/>
              </w:numPr>
              <w:contextualSpacing/>
              <w:rPr>
                <w:rFonts w:eastAsia="Calibri" w:cs="Arial"/>
              </w:rPr>
            </w:pPr>
            <w:r w:rsidRPr="00BC6475">
              <w:rPr>
                <w:rFonts w:eastAsia="Calibri" w:cs="Arial"/>
              </w:rPr>
              <w:t>Wiederholung: Komparationen mit Vergleichsphrase im Nachfeld</w:t>
            </w:r>
          </w:p>
          <w:p w:rsidR="00942894" w:rsidRPr="00BC6475" w:rsidRDefault="00942894" w:rsidP="0044377F">
            <w:pPr>
              <w:numPr>
                <w:ilvl w:val="0"/>
                <w:numId w:val="123"/>
              </w:numPr>
              <w:contextualSpacing/>
              <w:rPr>
                <w:rFonts w:eastAsia="Calibri" w:cs="Arial"/>
              </w:rPr>
            </w:pPr>
            <w:r w:rsidRPr="00BC6475">
              <w:rPr>
                <w:rFonts w:eastAsia="Calibri" w:cs="Arial"/>
              </w:rPr>
              <w:t>Reparaturfunktion als Phänomen vor allem der Mündlichkeit</w:t>
            </w:r>
          </w:p>
          <w:p w:rsidR="00942894" w:rsidRPr="00BC6475" w:rsidRDefault="00942894" w:rsidP="0044377F">
            <w:pPr>
              <w:numPr>
                <w:ilvl w:val="0"/>
                <w:numId w:val="123"/>
              </w:numPr>
              <w:contextualSpacing/>
              <w:rPr>
                <w:rFonts w:eastAsia="Calibri" w:cs="Arial"/>
              </w:rPr>
            </w:pPr>
            <w:r w:rsidRPr="00BC6475">
              <w:rPr>
                <w:rFonts w:eastAsia="Calibri" w:cs="Arial"/>
              </w:rPr>
              <w:t>Hervorhebung</w:t>
            </w:r>
          </w:p>
          <w:p w:rsidR="00942894" w:rsidRPr="00BC6475" w:rsidRDefault="00942894" w:rsidP="0044377F">
            <w:pPr>
              <w:numPr>
                <w:ilvl w:val="0"/>
                <w:numId w:val="123"/>
              </w:numPr>
              <w:contextualSpacing/>
              <w:rPr>
                <w:rFonts w:eastAsia="Calibri" w:cs="Arial"/>
              </w:rPr>
            </w:pPr>
            <w:r w:rsidRPr="00BC6475">
              <w:rPr>
                <w:rFonts w:eastAsia="Calibri" w:cs="Arial"/>
              </w:rPr>
              <w:t>Entlastung des Mittelfeldes</w:t>
            </w:r>
          </w:p>
          <w:p w:rsidR="00942894" w:rsidRPr="004C1893" w:rsidRDefault="00942894" w:rsidP="0044377F">
            <w:pPr>
              <w:numPr>
                <w:ilvl w:val="0"/>
                <w:numId w:val="123"/>
              </w:numPr>
              <w:contextualSpacing/>
            </w:pPr>
            <w:r w:rsidRPr="00BC6475">
              <w:rPr>
                <w:rFonts w:eastAsia="Calibri" w:cs="Arial"/>
              </w:rPr>
              <w:t>Häufige Position</w:t>
            </w:r>
            <w:r>
              <w:t xml:space="preserve"> von Neben</w:t>
            </w:r>
            <w:r>
              <w:softHyphen/>
              <w:t>-sätzen</w:t>
            </w:r>
          </w:p>
        </w:tc>
        <w:tc>
          <w:tcPr>
            <w:tcW w:w="1249" w:type="pct"/>
            <w:gridSpan w:val="2"/>
            <w:tcBorders>
              <w:left w:val="single" w:sz="4" w:space="0" w:color="auto"/>
              <w:bottom w:val="dashed" w:sz="4" w:space="0" w:color="auto"/>
              <w:right w:val="single" w:sz="4" w:space="0" w:color="auto"/>
            </w:tcBorders>
            <w:shd w:val="clear" w:color="auto" w:fill="auto"/>
          </w:tcPr>
          <w:p w:rsidR="00942894" w:rsidRDefault="00942894" w:rsidP="000F50E3">
            <w:r>
              <w:t>in Verbindung mit der Untersuchung von Ellipsenphänomenen (s.u. 4.)</w:t>
            </w:r>
          </w:p>
          <w:p w:rsidR="00942894" w:rsidRDefault="00942894" w:rsidP="000F50E3"/>
          <w:p w:rsidR="00942894" w:rsidRDefault="00942894" w:rsidP="000F50E3">
            <w:pPr>
              <w:rPr>
                <w:rFonts w:eastAsia="Calibri" w:cs="Arial"/>
                <w:szCs w:val="22"/>
              </w:rPr>
            </w:pPr>
            <w:r>
              <w:rPr>
                <w:rFonts w:eastAsia="Calibri" w:cs="Arial"/>
                <w:szCs w:val="22"/>
              </w:rPr>
              <w:t xml:space="preserve">Anbindungsmöglichkeiten </w:t>
            </w:r>
            <w:r w:rsidR="00F54B79">
              <w:rPr>
                <w:rFonts w:eastAsia="Calibri" w:cs="Arial"/>
                <w:szCs w:val="22"/>
              </w:rPr>
              <w:t>z.B.</w:t>
            </w:r>
            <w:r>
              <w:rPr>
                <w:rFonts w:eastAsia="Calibri" w:cs="Arial"/>
                <w:szCs w:val="22"/>
              </w:rPr>
              <w:t xml:space="preserve"> in allen Phasen des Schreibens 9.1.4, 9.3.2, 9.6</w:t>
            </w:r>
          </w:p>
          <w:p w:rsidR="00942894" w:rsidRDefault="00942894" w:rsidP="000F50E3">
            <w:pPr>
              <w:rPr>
                <w:rFonts w:eastAsia="Calibri" w:cs="Arial"/>
                <w:szCs w:val="22"/>
              </w:rPr>
            </w:pPr>
          </w:p>
          <w:p w:rsidR="00942894" w:rsidRDefault="00942894" w:rsidP="000F50E3">
            <w:pPr>
              <w:rPr>
                <w:rFonts w:eastAsia="Calibri" w:cs="Arial"/>
                <w:szCs w:val="22"/>
              </w:rPr>
            </w:pPr>
          </w:p>
          <w:p w:rsidR="00942894" w:rsidRDefault="00942894" w:rsidP="000F50E3">
            <w:pPr>
              <w:rPr>
                <w:rFonts w:eastAsia="Calibri" w:cs="Arial"/>
                <w:szCs w:val="22"/>
              </w:rPr>
            </w:pPr>
          </w:p>
          <w:p w:rsidR="00942894" w:rsidRDefault="00942894" w:rsidP="000F50E3">
            <w:pPr>
              <w:rPr>
                <w:rFonts w:eastAsia="Calibri" w:cs="Arial"/>
                <w:szCs w:val="22"/>
              </w:rPr>
            </w:pPr>
          </w:p>
          <w:p w:rsidR="00942894" w:rsidRPr="00097C2E" w:rsidRDefault="00942894" w:rsidP="000F50E3">
            <w:r>
              <w:rPr>
                <w:rFonts w:eastAsia="Calibri" w:cs="Arial"/>
                <w:szCs w:val="22"/>
              </w:rPr>
              <w:t xml:space="preserve">Anbindungsmöglichkeiten </w:t>
            </w:r>
            <w:r w:rsidR="00F54B79">
              <w:rPr>
                <w:rFonts w:eastAsia="Calibri" w:cs="Arial"/>
                <w:szCs w:val="22"/>
              </w:rPr>
              <w:t>z.B.</w:t>
            </w:r>
            <w:r>
              <w:rPr>
                <w:rFonts w:eastAsia="Calibri" w:cs="Arial"/>
                <w:szCs w:val="22"/>
              </w:rPr>
              <w:t xml:space="preserve"> 9.2.2, 9.5.2 (Figurencharakterisierung), 9.4.3 (Attribute als Stimmungsträger, Konnotation)</w:t>
            </w:r>
          </w:p>
        </w:tc>
      </w:tr>
      <w:tr w:rsidR="00942894" w:rsidRPr="00D72B29"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tcBorders>
              <w:left w:val="single" w:sz="4" w:space="0" w:color="auto"/>
              <w:bottom w:val="single" w:sz="4" w:space="0" w:color="auto"/>
              <w:right w:val="single" w:sz="4" w:space="0" w:color="auto"/>
            </w:tcBorders>
            <w:shd w:val="clear" w:color="auto" w:fill="auto"/>
          </w:tcPr>
          <w:p w:rsidR="00942894" w:rsidRPr="005B6784" w:rsidRDefault="00942894" w:rsidP="000F50E3">
            <w:pPr>
              <w:spacing w:before="60"/>
              <w:rPr>
                <w:rFonts w:eastAsia="Calibri" w:cs="Arial"/>
                <w:i/>
                <w:sz w:val="18"/>
                <w:szCs w:val="18"/>
              </w:rPr>
            </w:pPr>
          </w:p>
        </w:tc>
        <w:tc>
          <w:tcPr>
            <w:tcW w:w="1249" w:type="pct"/>
            <w:gridSpan w:val="2"/>
            <w:tcBorders>
              <w:top w:val="dashed" w:sz="4" w:space="0" w:color="auto"/>
              <w:left w:val="single" w:sz="4" w:space="0" w:color="auto"/>
              <w:bottom w:val="single" w:sz="4" w:space="0" w:color="auto"/>
              <w:right w:val="single" w:sz="4" w:space="0" w:color="auto"/>
            </w:tcBorders>
            <w:shd w:val="clear" w:color="auto" w:fill="auto"/>
          </w:tcPr>
          <w:p w:rsidR="00942894" w:rsidRPr="00A85255" w:rsidRDefault="00942894" w:rsidP="00231DF6">
            <w:pPr>
              <w:rPr>
                <w:rFonts w:eastAsia="Calibri" w:cs="Arial"/>
                <w:sz w:val="18"/>
                <w:szCs w:val="18"/>
                <w:u w:val="single"/>
              </w:rPr>
            </w:pPr>
            <w:r w:rsidRPr="000E1D17">
              <w:rPr>
                <w:rFonts w:eastAsia="Calibri" w:cs="Arial"/>
                <w:b/>
                <w:sz w:val="18"/>
                <w:szCs w:val="18"/>
                <w:shd w:val="clear" w:color="auto" w:fill="F0A092"/>
              </w:rPr>
              <w:t>E:</w:t>
            </w:r>
            <w:r w:rsidRPr="000E1D17">
              <w:rPr>
                <w:rFonts w:eastAsia="Calibri" w:cs="Arial"/>
                <w:sz w:val="18"/>
                <w:szCs w:val="18"/>
              </w:rPr>
              <w:t xml:space="preserve"> </w:t>
            </w:r>
            <w:r>
              <w:rPr>
                <w:rFonts w:eastAsia="Calibri" w:cs="Arial"/>
                <w:sz w:val="18"/>
                <w:szCs w:val="18"/>
                <w:u w:val="single"/>
              </w:rPr>
              <w:t>3</w:t>
            </w:r>
            <w:r w:rsidRPr="00A85255">
              <w:rPr>
                <w:rFonts w:eastAsia="Calibri" w:cs="Arial"/>
                <w:sz w:val="18"/>
                <w:szCs w:val="18"/>
                <w:u w:val="single"/>
              </w:rPr>
              <w:t>.2.2.1 Struktur von Äußerungen</w:t>
            </w:r>
          </w:p>
          <w:p w:rsidR="00942894" w:rsidRPr="00A85255" w:rsidRDefault="00942894" w:rsidP="00231DF6">
            <w:pPr>
              <w:rPr>
                <w:sz w:val="18"/>
                <w:szCs w:val="18"/>
              </w:rPr>
            </w:pPr>
            <w:r w:rsidRPr="00A85255">
              <w:rPr>
                <w:sz w:val="18"/>
                <w:szCs w:val="18"/>
              </w:rPr>
              <w:t>(11) Möglichkeiten der Wortbildung (Zusammensetzungen und Ableitungen) untersuchen und bestimmen</w:t>
            </w:r>
          </w:p>
          <w:p w:rsidR="00942894" w:rsidRPr="00A85255" w:rsidRDefault="00942894" w:rsidP="00231DF6">
            <w:pPr>
              <w:rPr>
                <w:rFonts w:eastAsia="Calibri" w:cs="Arial"/>
                <w:sz w:val="18"/>
                <w:szCs w:val="18"/>
              </w:rPr>
            </w:pPr>
            <w:r w:rsidRPr="00A85255">
              <w:rPr>
                <w:rFonts w:eastAsia="Calibri" w:cs="Arial"/>
                <w:sz w:val="18"/>
                <w:szCs w:val="18"/>
              </w:rPr>
              <w:t>(17) sinnverwandte Wörter in Wortfeldern und Wörter gleicher Herkunft in Wortfamilien zusammenfassen sowie durch Abgrenzung und Vergleich die Bedeutung einzelner Wörter erschließen; Synonyme und Antonyme unterscheiden</w:t>
            </w:r>
          </w:p>
          <w:p w:rsidR="00942894" w:rsidRPr="00A85255" w:rsidRDefault="00942894" w:rsidP="00231DF6">
            <w:pPr>
              <w:rPr>
                <w:rFonts w:eastAsia="Calibri" w:cs="Arial"/>
                <w:sz w:val="18"/>
                <w:szCs w:val="18"/>
              </w:rPr>
            </w:pPr>
            <w:r w:rsidRPr="00A85255">
              <w:rPr>
                <w:rFonts w:eastAsia="Calibri" w:cs="Arial"/>
                <w:sz w:val="18"/>
                <w:szCs w:val="18"/>
              </w:rPr>
              <w:t>(18) Denotation und Konnotation unterscheiden</w:t>
            </w:r>
          </w:p>
          <w:p w:rsidR="00942894" w:rsidRPr="00A85255" w:rsidRDefault="00942894" w:rsidP="00231DF6">
            <w:pPr>
              <w:rPr>
                <w:rFonts w:eastAsia="Calibri" w:cs="Arial"/>
                <w:sz w:val="18"/>
                <w:szCs w:val="18"/>
              </w:rPr>
            </w:pPr>
            <w:r w:rsidRPr="00A85255">
              <w:rPr>
                <w:rFonts w:eastAsia="Calibri" w:cs="Arial"/>
                <w:sz w:val="18"/>
                <w:szCs w:val="18"/>
              </w:rPr>
              <w:t>(19) Formen bildlicher Ausdrucksweise (Metapher, Vergleich, Personifikation) benennen, erläutern und in ihrer Wirkung reflektieren</w:t>
            </w:r>
          </w:p>
          <w:p w:rsidR="00942894" w:rsidRPr="00A85255" w:rsidRDefault="00942894" w:rsidP="00231DF6">
            <w:pPr>
              <w:rPr>
                <w:rFonts w:eastAsia="Calibri" w:cs="Arial"/>
                <w:sz w:val="18"/>
                <w:szCs w:val="18"/>
              </w:rPr>
            </w:pPr>
            <w:r w:rsidRPr="00A85255">
              <w:rPr>
                <w:rFonts w:eastAsia="Calibri" w:cs="Arial"/>
                <w:sz w:val="18"/>
                <w:szCs w:val="18"/>
              </w:rPr>
              <w:t>(23) Groß- und Kleinschreibung sicher unterscheiden; Großschreibung in allen Fällen nominaler Verwendung sowie in festen Fügungen normgerecht verwenden und dabei grammatikalisches Wissen nutzen</w:t>
            </w:r>
          </w:p>
          <w:p w:rsidR="00942894" w:rsidRPr="00A85255" w:rsidRDefault="00942894" w:rsidP="00231DF6">
            <w:pPr>
              <w:rPr>
                <w:rFonts w:eastAsia="Calibri" w:cs="Arial"/>
                <w:sz w:val="18"/>
                <w:szCs w:val="18"/>
              </w:rPr>
            </w:pPr>
            <w:r w:rsidRPr="00A85255">
              <w:rPr>
                <w:rFonts w:eastAsia="Calibri" w:cs="Arial"/>
                <w:sz w:val="18"/>
                <w:szCs w:val="18"/>
              </w:rPr>
              <w:t>(24) Getrennt- und Zusammenschreibung in geläufigen Fällen normgerecht verwenden</w:t>
            </w:r>
          </w:p>
          <w:p w:rsidR="00942894" w:rsidRPr="00A85255" w:rsidRDefault="00942894" w:rsidP="00231DF6">
            <w:pPr>
              <w:rPr>
                <w:rFonts w:eastAsia="Calibri" w:cs="Arial"/>
                <w:sz w:val="18"/>
                <w:szCs w:val="18"/>
                <w:u w:val="single"/>
              </w:rPr>
            </w:pPr>
            <w:r w:rsidRPr="00A85255">
              <w:rPr>
                <w:rFonts w:eastAsia="Calibri" w:cs="Arial"/>
                <w:sz w:val="18"/>
                <w:szCs w:val="18"/>
                <w:u w:val="single"/>
              </w:rPr>
              <w:t>3.2.2.2. Funktion von Äußerungen</w:t>
            </w:r>
          </w:p>
          <w:p w:rsidR="00942894" w:rsidRPr="00A85255" w:rsidRDefault="00942894" w:rsidP="00231DF6">
            <w:pPr>
              <w:rPr>
                <w:sz w:val="18"/>
                <w:szCs w:val="18"/>
              </w:rPr>
            </w:pPr>
            <w:r w:rsidRPr="00A85255">
              <w:rPr>
                <w:sz w:val="18"/>
                <w:szCs w:val="18"/>
              </w:rPr>
              <w:t>(9) bei eigenen Sprech- und Schreibhandlungen distinktive Besonderheiten gesprochener und geschriebener Sprache situationsangemessen und adressatenbezogen und begründet beachten</w:t>
            </w:r>
          </w:p>
          <w:p w:rsidR="00942894" w:rsidRPr="00A85255" w:rsidRDefault="00942894" w:rsidP="00231DF6">
            <w:pPr>
              <w:rPr>
                <w:rFonts w:eastAsia="Calibri" w:cs="Arial"/>
                <w:sz w:val="18"/>
                <w:szCs w:val="18"/>
              </w:rPr>
            </w:pPr>
            <w:r w:rsidRPr="00A85255">
              <w:rPr>
                <w:sz w:val="18"/>
                <w:szCs w:val="18"/>
              </w:rPr>
              <w:t>(16) einfache Merkmale von Fachsprachen exemplarisch untersuchen und benennen</w:t>
            </w:r>
          </w:p>
        </w:tc>
        <w:tc>
          <w:tcPr>
            <w:tcW w:w="1249" w:type="pct"/>
            <w:gridSpan w:val="2"/>
            <w:tcBorders>
              <w:top w:val="dashed" w:sz="4" w:space="0" w:color="auto"/>
              <w:left w:val="single" w:sz="4" w:space="0" w:color="auto"/>
              <w:right w:val="single" w:sz="4" w:space="0" w:color="auto"/>
            </w:tcBorders>
            <w:shd w:val="clear" w:color="auto" w:fill="auto"/>
          </w:tcPr>
          <w:p w:rsidR="00942894" w:rsidRPr="000E1D17" w:rsidRDefault="00942894" w:rsidP="000F50E3">
            <w:pPr>
              <w:pStyle w:val="Listenabsatz"/>
              <w:ind w:left="0"/>
              <w:rPr>
                <w:b/>
              </w:rPr>
            </w:pPr>
            <w:r w:rsidRPr="000E1D17">
              <w:rPr>
                <w:b/>
                <w:shd w:val="clear" w:color="auto" w:fill="F0A092"/>
              </w:rPr>
              <w:t>E:</w:t>
            </w:r>
          </w:p>
          <w:p w:rsidR="00942894" w:rsidRDefault="00942894" w:rsidP="0044377F">
            <w:pPr>
              <w:pStyle w:val="Listenabsatz"/>
              <w:numPr>
                <w:ilvl w:val="0"/>
                <w:numId w:val="119"/>
              </w:numPr>
              <w:spacing w:line="240" w:lineRule="auto"/>
            </w:pPr>
            <w:r>
              <w:t xml:space="preserve">Funktionsverbgefüge einführen </w:t>
            </w:r>
            <w:r>
              <w:rPr>
                <w:i/>
              </w:rPr>
              <w:br/>
            </w:r>
            <w:r>
              <w:t>Semantische Analyse (Nominalphrase bedeutungstragender Teil, Verblassen des Verbs, ev. Vergleich mit Hilfsverben)</w:t>
            </w:r>
          </w:p>
          <w:p w:rsidR="00942894" w:rsidRPr="00A25FF2" w:rsidRDefault="00942894" w:rsidP="0044377F">
            <w:pPr>
              <w:pStyle w:val="Listenabsatz"/>
              <w:numPr>
                <w:ilvl w:val="0"/>
                <w:numId w:val="119"/>
              </w:numPr>
              <w:spacing w:line="240" w:lineRule="auto"/>
              <w:rPr>
                <w:rFonts w:cs="Arial"/>
              </w:rPr>
            </w:pPr>
            <w:r w:rsidRPr="00412AFE">
              <w:t>Untersuchung</w:t>
            </w:r>
            <w:r w:rsidRPr="00A25FF2">
              <w:rPr>
                <w:rFonts w:cs="Arial"/>
              </w:rPr>
              <w:t xml:space="preserve"> der Zusammen-setzung von Verben mittels des Feldermodells wiederholen (Untrennbarkeit vs. Trennbarkeit zusammengesetzter Verben; in</w:t>
            </w:r>
            <w:r w:rsidR="00AF6048">
              <w:rPr>
                <w:rFonts w:cs="Arial"/>
              </w:rPr>
              <w:t xml:space="preserve"> linker Satzklammer</w:t>
            </w:r>
            <w:r w:rsidRPr="00A25FF2">
              <w:rPr>
                <w:rFonts w:cs="Arial"/>
              </w:rPr>
              <w:t xml:space="preserve"> immer Zusammenschreibung; </w:t>
            </w:r>
            <w:r w:rsidR="00AF6048">
              <w:rPr>
                <w:rFonts w:cs="Arial"/>
              </w:rPr>
              <w:t xml:space="preserve">rechte Satzklammer </w:t>
            </w:r>
            <w:r w:rsidRPr="00A25FF2">
              <w:rPr>
                <w:rFonts w:cs="Arial"/>
              </w:rPr>
              <w:t>als Ort strittiger Schreibung identifizieren)</w:t>
            </w:r>
            <w:r>
              <w:rPr>
                <w:rFonts w:cs="Arial"/>
              </w:rPr>
              <w:t xml:space="preserve"> </w:t>
            </w:r>
            <w:r w:rsidRPr="00A25FF2">
              <w:rPr>
                <w:rFonts w:cs="Arial"/>
              </w:rPr>
              <w:t>und ausbauen:</w:t>
            </w:r>
          </w:p>
          <w:p w:rsidR="00942894" w:rsidRDefault="00942894" w:rsidP="0044377F">
            <w:pPr>
              <w:pStyle w:val="Listenabsatz"/>
              <w:numPr>
                <w:ilvl w:val="0"/>
                <w:numId w:val="124"/>
              </w:numPr>
              <w:spacing w:line="240" w:lineRule="auto"/>
              <w:rPr>
                <w:rFonts w:cs="Arial"/>
              </w:rPr>
            </w:pPr>
            <w:r w:rsidRPr="00412AFE">
              <w:rPr>
                <w:rFonts w:cs="Arial"/>
              </w:rPr>
              <w:t>semantische Abgrenzung von Verb + Adjektiv als Prozess oder Resultat (</w:t>
            </w:r>
            <w:r w:rsidR="00F54B79">
              <w:rPr>
                <w:rFonts w:cs="Arial"/>
              </w:rPr>
              <w:t>z.B.</w:t>
            </w:r>
            <w:r w:rsidRPr="00412AFE">
              <w:rPr>
                <w:rFonts w:cs="Arial"/>
              </w:rPr>
              <w:t xml:space="preserve"> kalt(-)stellen): Satzklammer als Möglichkeit, Akzentuierungen zu verdeutlichen</w:t>
            </w:r>
          </w:p>
          <w:p w:rsidR="00942894" w:rsidRDefault="00942894" w:rsidP="0044377F">
            <w:pPr>
              <w:pStyle w:val="Listenabsatz"/>
              <w:numPr>
                <w:ilvl w:val="0"/>
                <w:numId w:val="124"/>
              </w:numPr>
              <w:spacing w:line="240" w:lineRule="auto"/>
              <w:rPr>
                <w:rFonts w:cs="Arial"/>
              </w:rPr>
            </w:pPr>
            <w:r>
              <w:rPr>
                <w:rFonts w:cs="Arial"/>
              </w:rPr>
              <w:t>Adjektiv + Verb in neuer Bedeutung: Wortakzent, Satzklammer (Adj. in MF oder RK?), zudem Abgrenzung über Valenz- und Rektionsuntersuchungen</w:t>
            </w:r>
          </w:p>
          <w:p w:rsidR="00942894" w:rsidRPr="004C1893" w:rsidRDefault="00942894" w:rsidP="0044377F">
            <w:pPr>
              <w:numPr>
                <w:ilvl w:val="0"/>
                <w:numId w:val="124"/>
              </w:numPr>
              <w:contextualSpacing/>
            </w:pPr>
            <w:r>
              <w:rPr>
                <w:rFonts w:eastAsia="Calibri" w:cs="Arial"/>
              </w:rPr>
              <w:t xml:space="preserve">heuristisch </w:t>
            </w:r>
            <w:r w:rsidRPr="00535561">
              <w:rPr>
                <w:rFonts w:eastAsia="Calibri" w:cs="Arial"/>
              </w:rPr>
              <w:t>auch Untersuchung von Zusammenschreibung bei</w:t>
            </w:r>
            <w:r>
              <w:t xml:space="preserve"> verblasstem Substantiv</w:t>
            </w:r>
          </w:p>
          <w:p w:rsidR="00942894" w:rsidRDefault="00942894" w:rsidP="0044377F">
            <w:pPr>
              <w:pStyle w:val="Listenabsatz"/>
              <w:numPr>
                <w:ilvl w:val="0"/>
                <w:numId w:val="119"/>
              </w:numPr>
              <w:spacing w:line="240" w:lineRule="auto"/>
            </w:pPr>
            <w:r w:rsidRPr="0059397A">
              <w:rPr>
                <w:i/>
              </w:rPr>
              <w:t>Attribut:</w:t>
            </w:r>
            <w:r>
              <w:t xml:space="preserve"> </w:t>
            </w:r>
            <w:r>
              <w:br/>
              <w:t>Konnotation und Bildlichkeit vertiefen und beim Umgang mit literarischen Texten anwenden</w:t>
            </w:r>
            <w:r>
              <w:br/>
              <w:t>Einführung des Begriffs Gradpartikel</w:t>
            </w:r>
          </w:p>
          <w:p w:rsidR="00942894" w:rsidRDefault="00942894" w:rsidP="0044377F">
            <w:pPr>
              <w:pStyle w:val="Listenabsatz"/>
              <w:numPr>
                <w:ilvl w:val="0"/>
                <w:numId w:val="119"/>
              </w:numPr>
              <w:spacing w:line="240" w:lineRule="auto"/>
            </w:pPr>
            <w:r>
              <w:t xml:space="preserve">fakultativ: Nachfeldbesetzung </w:t>
            </w:r>
          </w:p>
          <w:p w:rsidR="00942894" w:rsidRPr="00B7094D" w:rsidRDefault="00942894" w:rsidP="0044377F">
            <w:pPr>
              <w:numPr>
                <w:ilvl w:val="0"/>
                <w:numId w:val="125"/>
              </w:numPr>
              <w:contextualSpacing/>
              <w:rPr>
                <w:rFonts w:eastAsia="Calibri" w:cs="Arial"/>
              </w:rPr>
            </w:pPr>
            <w:r w:rsidRPr="00B7094D">
              <w:rPr>
                <w:rFonts w:eastAsia="Calibri" w:cs="Arial"/>
              </w:rPr>
              <w:t>Wiederholung: Komparationen mit Vergleichsphrase im Nachfeld</w:t>
            </w:r>
          </w:p>
          <w:p w:rsidR="00942894" w:rsidRPr="00B7094D" w:rsidRDefault="00942894" w:rsidP="0044377F">
            <w:pPr>
              <w:numPr>
                <w:ilvl w:val="0"/>
                <w:numId w:val="125"/>
              </w:numPr>
              <w:contextualSpacing/>
              <w:rPr>
                <w:rFonts w:eastAsia="Calibri" w:cs="Arial"/>
              </w:rPr>
            </w:pPr>
            <w:r w:rsidRPr="00B7094D">
              <w:rPr>
                <w:rFonts w:eastAsia="Calibri" w:cs="Arial"/>
              </w:rPr>
              <w:t>Reparaturfunktion als Phänomen vor allem der Mündlichkeit</w:t>
            </w:r>
          </w:p>
          <w:p w:rsidR="00942894" w:rsidRPr="00B7094D" w:rsidRDefault="00942894" w:rsidP="0044377F">
            <w:pPr>
              <w:numPr>
                <w:ilvl w:val="0"/>
                <w:numId w:val="125"/>
              </w:numPr>
              <w:contextualSpacing/>
              <w:rPr>
                <w:rFonts w:eastAsia="Calibri" w:cs="Arial"/>
              </w:rPr>
            </w:pPr>
            <w:r w:rsidRPr="00B7094D">
              <w:rPr>
                <w:rFonts w:eastAsia="Calibri" w:cs="Arial"/>
              </w:rPr>
              <w:t>Hervorhebung</w:t>
            </w:r>
          </w:p>
          <w:p w:rsidR="00942894" w:rsidRPr="00B7094D" w:rsidRDefault="00942894" w:rsidP="0044377F">
            <w:pPr>
              <w:numPr>
                <w:ilvl w:val="0"/>
                <w:numId w:val="125"/>
              </w:numPr>
              <w:contextualSpacing/>
              <w:rPr>
                <w:rFonts w:eastAsia="Calibri" w:cs="Arial"/>
              </w:rPr>
            </w:pPr>
            <w:r w:rsidRPr="00B7094D">
              <w:rPr>
                <w:rFonts w:eastAsia="Calibri" w:cs="Arial"/>
              </w:rPr>
              <w:t>Entlastung des Mittelfeldes</w:t>
            </w:r>
          </w:p>
          <w:p w:rsidR="00942894" w:rsidRPr="004C1893" w:rsidRDefault="00942894" w:rsidP="0044377F">
            <w:pPr>
              <w:pStyle w:val="Listenabsatz"/>
              <w:numPr>
                <w:ilvl w:val="0"/>
                <w:numId w:val="125"/>
              </w:numPr>
              <w:spacing w:line="240" w:lineRule="auto"/>
            </w:pPr>
            <w:r w:rsidRPr="00B7094D">
              <w:rPr>
                <w:rFonts w:cs="Arial"/>
              </w:rPr>
              <w:t>Häufige Position von Nebensätzen</w:t>
            </w:r>
          </w:p>
        </w:tc>
        <w:tc>
          <w:tcPr>
            <w:tcW w:w="1249" w:type="pct"/>
            <w:gridSpan w:val="2"/>
            <w:tcBorders>
              <w:top w:val="dashed" w:sz="4" w:space="0" w:color="auto"/>
              <w:left w:val="single" w:sz="4" w:space="0" w:color="auto"/>
              <w:right w:val="single" w:sz="4" w:space="0" w:color="auto"/>
            </w:tcBorders>
            <w:shd w:val="clear" w:color="auto" w:fill="auto"/>
          </w:tcPr>
          <w:p w:rsidR="00942894" w:rsidRDefault="00942894" w:rsidP="000F50E3">
            <w:pPr>
              <w:spacing w:before="60"/>
            </w:pPr>
            <w:r>
              <w:t>Verbindung mit Wortschatzarbeit</w:t>
            </w:r>
          </w:p>
          <w:p w:rsidR="00942894" w:rsidRDefault="00942894" w:rsidP="000F50E3">
            <w:r>
              <w:t>in Verbindung mit der Untersuchung von Ellipsenphänomenen (s.u. 4.)</w:t>
            </w:r>
          </w:p>
          <w:p w:rsidR="00942894" w:rsidRDefault="00942894" w:rsidP="000F50E3"/>
          <w:p w:rsidR="00942894" w:rsidRDefault="00942894" w:rsidP="000F50E3">
            <w:pPr>
              <w:rPr>
                <w:rFonts w:eastAsia="Calibri" w:cs="Arial"/>
                <w:szCs w:val="22"/>
              </w:rPr>
            </w:pPr>
          </w:p>
          <w:p w:rsidR="00942894" w:rsidRDefault="00942894" w:rsidP="000F50E3">
            <w:pPr>
              <w:rPr>
                <w:rFonts w:eastAsia="Calibri" w:cs="Arial"/>
                <w:szCs w:val="22"/>
              </w:rPr>
            </w:pPr>
          </w:p>
          <w:p w:rsidR="00942894" w:rsidRDefault="00942894" w:rsidP="000F50E3">
            <w:pPr>
              <w:rPr>
                <w:rFonts w:eastAsia="Calibri" w:cs="Arial"/>
                <w:szCs w:val="22"/>
              </w:rPr>
            </w:pPr>
            <w:r>
              <w:rPr>
                <w:rFonts w:eastAsia="Calibri" w:cs="Arial"/>
                <w:szCs w:val="22"/>
              </w:rPr>
              <w:t xml:space="preserve">Anbindungsmöglichkeiten </w:t>
            </w:r>
            <w:r w:rsidR="00F54B79">
              <w:rPr>
                <w:rFonts w:eastAsia="Calibri" w:cs="Arial"/>
                <w:szCs w:val="22"/>
              </w:rPr>
              <w:t>z.B.</w:t>
            </w:r>
            <w:r>
              <w:rPr>
                <w:rFonts w:eastAsia="Calibri" w:cs="Arial"/>
                <w:szCs w:val="22"/>
              </w:rPr>
              <w:t xml:space="preserve"> in allen Phasen des Schreibens 9.1.4, 9.3.2, 9.6</w:t>
            </w:r>
          </w:p>
          <w:p w:rsidR="00942894" w:rsidRDefault="00942894" w:rsidP="000F50E3">
            <w:pPr>
              <w:rPr>
                <w:rFonts w:eastAsia="Calibri" w:cs="Arial"/>
                <w:szCs w:val="22"/>
              </w:rPr>
            </w:pPr>
          </w:p>
          <w:p w:rsidR="00942894" w:rsidRDefault="00942894" w:rsidP="000F50E3">
            <w:pPr>
              <w:rPr>
                <w:rFonts w:eastAsia="Calibri" w:cs="Arial"/>
                <w:szCs w:val="22"/>
              </w:rPr>
            </w:pPr>
          </w:p>
          <w:p w:rsidR="00942894" w:rsidRDefault="00942894" w:rsidP="000F50E3">
            <w:pPr>
              <w:rPr>
                <w:rFonts w:eastAsia="Calibri" w:cs="Arial"/>
                <w:szCs w:val="22"/>
              </w:rPr>
            </w:pPr>
          </w:p>
          <w:p w:rsidR="00942894" w:rsidRDefault="00942894" w:rsidP="000F50E3">
            <w:pPr>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Default="00942894" w:rsidP="000F50E3">
            <w:pPr>
              <w:spacing w:before="60"/>
              <w:rPr>
                <w:rFonts w:eastAsia="Calibri" w:cs="Arial"/>
                <w:szCs w:val="22"/>
              </w:rPr>
            </w:pPr>
          </w:p>
          <w:p w:rsidR="00942894" w:rsidRPr="0035746C" w:rsidRDefault="00942894" w:rsidP="000F50E3">
            <w:pPr>
              <w:spacing w:before="60"/>
              <w:rPr>
                <w:rFonts w:eastAsia="Calibri" w:cs="Arial"/>
                <w:i/>
                <w:szCs w:val="22"/>
              </w:rPr>
            </w:pPr>
            <w:r>
              <w:rPr>
                <w:rFonts w:eastAsia="Calibri" w:cs="Arial"/>
                <w:szCs w:val="22"/>
              </w:rPr>
              <w:t xml:space="preserve">Anbindungsmöglichkeiten </w:t>
            </w:r>
            <w:r w:rsidR="00F54B79">
              <w:rPr>
                <w:rFonts w:eastAsia="Calibri" w:cs="Arial"/>
                <w:szCs w:val="22"/>
              </w:rPr>
              <w:t>z.B.</w:t>
            </w:r>
            <w:r>
              <w:rPr>
                <w:rFonts w:eastAsia="Calibri" w:cs="Arial"/>
                <w:szCs w:val="22"/>
              </w:rPr>
              <w:t xml:space="preserve"> 9.2.2, 9.5.2 (Figurencharakterisierung), 9.4.3 (Attribute als Stimmungsträger, Konnotation)</w:t>
            </w:r>
          </w:p>
        </w:tc>
      </w:tr>
      <w:tr w:rsidR="00942894" w:rsidRPr="00D72B29"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397"/>
        </w:trPr>
        <w:tc>
          <w:tcPr>
            <w:tcW w:w="4963"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rsidR="00942894" w:rsidRDefault="00942894" w:rsidP="000F50E3">
            <w:pPr>
              <w:jc w:val="center"/>
            </w:pPr>
            <w:r>
              <w:rPr>
                <w:b/>
              </w:rPr>
              <w:t xml:space="preserve">2. </w:t>
            </w:r>
            <w:r w:rsidRPr="00314D00">
              <w:rPr>
                <w:b/>
              </w:rPr>
              <w:t xml:space="preserve">Infinitiv- und </w:t>
            </w:r>
            <w:r w:rsidRPr="00C7232C">
              <w:rPr>
                <w:rFonts w:eastAsia="Calibri"/>
                <w:b/>
              </w:rPr>
              <w:t>Partizipialgruppen</w:t>
            </w:r>
          </w:p>
        </w:tc>
      </w:tr>
      <w:tr w:rsidR="00942894" w:rsidRPr="00D72B29"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val="restart"/>
            <w:tcBorders>
              <w:top w:val="single" w:sz="4" w:space="0" w:color="auto"/>
              <w:left w:val="single" w:sz="4" w:space="0" w:color="auto"/>
              <w:right w:val="single" w:sz="4" w:space="0" w:color="auto"/>
            </w:tcBorders>
            <w:shd w:val="clear" w:color="auto" w:fill="auto"/>
          </w:tcPr>
          <w:p w:rsidR="00942894" w:rsidRPr="005A077A" w:rsidRDefault="00942894" w:rsidP="00231DF6">
            <w:pPr>
              <w:rPr>
                <w:rFonts w:eastAsia="Calibri" w:cs="Arial"/>
                <w:sz w:val="18"/>
                <w:szCs w:val="18"/>
                <w:u w:val="single"/>
              </w:rPr>
            </w:pPr>
            <w:r w:rsidRPr="005A077A">
              <w:rPr>
                <w:rFonts w:eastAsia="Calibri" w:cs="Arial"/>
                <w:sz w:val="18"/>
                <w:szCs w:val="18"/>
                <w:u w:val="single"/>
              </w:rPr>
              <w:t>2.1 Sprechen und Zuhören</w:t>
            </w:r>
          </w:p>
          <w:p w:rsidR="00942894" w:rsidRPr="005B6784" w:rsidRDefault="00942894" w:rsidP="00231DF6">
            <w:pPr>
              <w:rPr>
                <w:rFonts w:eastAsia="Calibri" w:cs="Arial"/>
                <w:sz w:val="18"/>
                <w:szCs w:val="18"/>
              </w:rPr>
            </w:pPr>
            <w:r w:rsidRPr="005B6784">
              <w:rPr>
                <w:rFonts w:eastAsia="Calibri" w:cs="Arial"/>
                <w:sz w:val="18"/>
                <w:szCs w:val="18"/>
              </w:rPr>
              <w:t>2. sich standardsprachlich ausdrücken und den Unterschied zwischen mündlichem und schriftlichem Sprachgebrauch sowie Merkmale umgangssprachlichen Sprechens erkennen</w:t>
            </w:r>
          </w:p>
          <w:p w:rsidR="00942894" w:rsidRPr="005B6784" w:rsidRDefault="00942894" w:rsidP="00231DF6">
            <w:pPr>
              <w:rPr>
                <w:rFonts w:eastAsia="Calibri" w:cs="Arial"/>
                <w:sz w:val="18"/>
                <w:szCs w:val="18"/>
              </w:rPr>
            </w:pPr>
            <w:r w:rsidRPr="005B6784">
              <w:rPr>
                <w:rFonts w:eastAsia="Calibri" w:cs="Arial"/>
                <w:sz w:val="18"/>
                <w:szCs w:val="18"/>
              </w:rPr>
              <w:t>3. inhaltlich präzise, sprachlich prägnant und klar strukturiert formulieren</w:t>
            </w:r>
          </w:p>
          <w:p w:rsidR="00942894" w:rsidRPr="005B6784" w:rsidRDefault="00942894" w:rsidP="00231DF6">
            <w:pPr>
              <w:rPr>
                <w:rFonts w:eastAsia="Calibri" w:cs="Arial"/>
                <w:sz w:val="18"/>
                <w:szCs w:val="18"/>
              </w:rPr>
            </w:pPr>
            <w:r w:rsidRPr="005B6784">
              <w:rPr>
                <w:rFonts w:eastAsia="Calibri" w:cs="Arial"/>
                <w:sz w:val="18"/>
                <w:szCs w:val="18"/>
              </w:rPr>
              <w:t>6. Gespräche beobachten, moderieren, reflektieren, dabei Merkmale unangemessener Kommunikation erkennen und darauf hinweisen</w:t>
            </w:r>
          </w:p>
          <w:p w:rsidR="00942894" w:rsidRPr="005B6784" w:rsidRDefault="00942894" w:rsidP="00231DF6">
            <w:pPr>
              <w:rPr>
                <w:rFonts w:eastAsia="Calibri" w:cs="Arial"/>
                <w:sz w:val="18"/>
                <w:szCs w:val="18"/>
              </w:rPr>
            </w:pPr>
            <w:r w:rsidRPr="005B6784">
              <w:rPr>
                <w:rFonts w:eastAsia="Calibri" w:cs="Arial"/>
                <w:sz w:val="18"/>
                <w:szCs w:val="18"/>
              </w:rPr>
              <w:t>11. Redebeiträge transparent strukturieren, dabei Redestrategien einsetzen und die Wirkung eines Redebeitrags reflektieren</w:t>
            </w:r>
          </w:p>
          <w:p w:rsidR="00942894" w:rsidRPr="005B6784" w:rsidRDefault="00942894" w:rsidP="00231DF6">
            <w:pPr>
              <w:rPr>
                <w:rFonts w:eastAsia="Calibri" w:cs="Arial"/>
                <w:sz w:val="18"/>
                <w:szCs w:val="18"/>
              </w:rPr>
            </w:pPr>
            <w:r w:rsidRPr="005B6784">
              <w:rPr>
                <w:rFonts w:eastAsia="Calibri" w:cs="Arial"/>
                <w:sz w:val="18"/>
                <w:szCs w:val="18"/>
              </w:rPr>
              <w:t>12. freie Redebeiträge leisten, Sachinhalte verständlich referieren (E), Kurzdarstellungen (zum Beispiel Buchpräsentationen) und Referate frei vortragen (gegebenenfalls mithilfe von Stichwörtern oder einer Gliederung) […]</w:t>
            </w:r>
          </w:p>
          <w:p w:rsidR="00942894" w:rsidRPr="005B6784" w:rsidRDefault="00942894" w:rsidP="00231DF6">
            <w:pPr>
              <w:rPr>
                <w:rFonts w:eastAsia="Calibri" w:cs="Arial"/>
                <w:sz w:val="18"/>
                <w:szCs w:val="18"/>
              </w:rPr>
            </w:pPr>
            <w:r w:rsidRPr="005B6784">
              <w:rPr>
                <w:rFonts w:eastAsia="Calibri" w:cs="Arial"/>
                <w:sz w:val="18"/>
                <w:szCs w:val="18"/>
              </w:rPr>
              <w:t>13. verschiedene Formen mündlicher Darstellung verwenden: erzählen, nacherzählen, schildern, informieren, berichten, beschreiben, appellieren, argumentieren</w:t>
            </w:r>
          </w:p>
          <w:p w:rsidR="00942894" w:rsidRPr="005B6784" w:rsidRDefault="00942894" w:rsidP="00231DF6">
            <w:pPr>
              <w:rPr>
                <w:rFonts w:eastAsia="Calibri" w:cs="Arial"/>
                <w:sz w:val="18"/>
                <w:szCs w:val="18"/>
              </w:rPr>
            </w:pPr>
            <w:r w:rsidRPr="005B6784">
              <w:rPr>
                <w:rFonts w:eastAsia="Calibri" w:cs="Arial"/>
                <w:sz w:val="18"/>
                <w:szCs w:val="18"/>
              </w:rPr>
              <w:t>17. Gespräche sowie längere gesprochene Texte konzentriert verfolgen und ihr Verständnis sichern, aktiv zuhören</w:t>
            </w:r>
          </w:p>
          <w:p w:rsidR="00942894" w:rsidRPr="005B6784" w:rsidRDefault="00942894" w:rsidP="00231DF6">
            <w:pPr>
              <w:rPr>
                <w:rFonts w:eastAsia="Calibri" w:cs="Arial"/>
                <w:sz w:val="18"/>
                <w:szCs w:val="18"/>
              </w:rPr>
            </w:pPr>
            <w:r w:rsidRPr="005B6784">
              <w:rPr>
                <w:rFonts w:eastAsia="Calibri" w:cs="Arial"/>
                <w:sz w:val="18"/>
                <w:szCs w:val="18"/>
              </w:rPr>
              <w:t>18. Kommunikation beurteilen: kriterienorientiert das eigene Gesprächsverhalten und das anderer beobachten, reflektieren und bewerten</w:t>
            </w:r>
          </w:p>
          <w:p w:rsidR="00942894" w:rsidRPr="005A077A" w:rsidRDefault="00942894" w:rsidP="00231DF6">
            <w:pPr>
              <w:rPr>
                <w:rFonts w:eastAsia="Calibri" w:cs="Arial"/>
                <w:sz w:val="18"/>
                <w:szCs w:val="18"/>
                <w:u w:val="single"/>
              </w:rPr>
            </w:pPr>
            <w:r w:rsidRPr="005A077A">
              <w:rPr>
                <w:rFonts w:eastAsia="Calibri" w:cs="Arial"/>
                <w:sz w:val="18"/>
                <w:szCs w:val="18"/>
                <w:u w:val="single"/>
              </w:rPr>
              <w:t>2.2 Schreiben</w:t>
            </w:r>
          </w:p>
          <w:p w:rsidR="00942894" w:rsidRPr="005B6784" w:rsidRDefault="00942894" w:rsidP="00231DF6">
            <w:pPr>
              <w:rPr>
                <w:rFonts w:eastAsia="Calibri" w:cs="Arial"/>
                <w:sz w:val="18"/>
                <w:szCs w:val="18"/>
              </w:rPr>
            </w:pPr>
            <w:r w:rsidRPr="005B6784">
              <w:rPr>
                <w:rFonts w:eastAsia="Calibri" w:cs="Arial"/>
                <w:sz w:val="18"/>
                <w:szCs w:val="18"/>
              </w:rPr>
              <w:t>4. elementare Anforderungen des Schreibens erfüllen (Regeln der Rechtschreibung, Zeichensetzung und Grammatik)</w:t>
            </w:r>
          </w:p>
          <w:p w:rsidR="00942894" w:rsidRPr="005B6784" w:rsidRDefault="00942894" w:rsidP="00231DF6">
            <w:pPr>
              <w:rPr>
                <w:rFonts w:eastAsia="Calibri" w:cs="Arial"/>
                <w:sz w:val="18"/>
                <w:szCs w:val="18"/>
              </w:rPr>
            </w:pPr>
            <w:r w:rsidRPr="005B6784">
              <w:rPr>
                <w:rFonts w:eastAsia="Calibri" w:cs="Arial"/>
                <w:sz w:val="18"/>
                <w:szCs w:val="18"/>
              </w:rPr>
              <w:t>7. strukturiert, verständlich und stilistisch stimmig formulieren; dabei einen differenzierten Wortschatz […] verwenden</w:t>
            </w:r>
          </w:p>
          <w:p w:rsidR="00942894" w:rsidRPr="005B6784" w:rsidRDefault="00942894" w:rsidP="00231DF6">
            <w:pPr>
              <w:rPr>
                <w:rFonts w:eastAsia="Calibri" w:cs="Arial"/>
                <w:sz w:val="18"/>
                <w:szCs w:val="18"/>
              </w:rPr>
            </w:pPr>
            <w:r w:rsidRPr="005B6784">
              <w:rPr>
                <w:rFonts w:eastAsia="Calibri" w:cs="Arial"/>
                <w:sz w:val="18"/>
                <w:szCs w:val="18"/>
              </w:rPr>
              <w:t>11. Schreibformen unterscheiden und funktional verwenden</w:t>
            </w:r>
          </w:p>
          <w:p w:rsidR="00942894" w:rsidRPr="005B6784" w:rsidRDefault="00942894" w:rsidP="00231DF6">
            <w:pPr>
              <w:rPr>
                <w:rFonts w:eastAsia="Calibri" w:cs="Arial"/>
                <w:sz w:val="18"/>
                <w:szCs w:val="18"/>
              </w:rPr>
            </w:pPr>
            <w:r w:rsidRPr="005B6784">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5B6784" w:rsidRDefault="00942894" w:rsidP="00231DF6">
            <w:pPr>
              <w:rPr>
                <w:rFonts w:eastAsia="Calibri" w:cs="Arial"/>
                <w:sz w:val="18"/>
                <w:szCs w:val="18"/>
              </w:rPr>
            </w:pPr>
            <w:r w:rsidRPr="005B6784">
              <w:rPr>
                <w:rFonts w:eastAsia="Calibri" w:cs="Arial"/>
                <w:sz w:val="18"/>
                <w:szCs w:val="18"/>
              </w:rPr>
              <w:t>37. Strategien zur Überprüfung der sprachlichen Richtigkeit und Rechtschreibung anwenden</w:t>
            </w:r>
          </w:p>
          <w:p w:rsidR="00942894" w:rsidRPr="005B6784" w:rsidRDefault="00942894" w:rsidP="00231DF6">
            <w:pPr>
              <w:rPr>
                <w:rFonts w:eastAsia="Calibri" w:cs="Arial"/>
                <w:sz w:val="18"/>
                <w:szCs w:val="18"/>
              </w:rPr>
            </w:pPr>
            <w:r w:rsidRPr="005B6784">
              <w:rPr>
                <w:rFonts w:eastAsia="Calibri" w:cs="Arial"/>
                <w:sz w:val="18"/>
                <w:szCs w:val="18"/>
              </w:rPr>
              <w:t xml:space="preserve">38. kritische Beobachtungen in konkrete Verbesserungsansätze und </w:t>
            </w:r>
            <w:r w:rsidRPr="005B6784">
              <w:rPr>
                <w:rFonts w:ascii="Cambria Math" w:eastAsia="Calibri" w:hAnsi="Cambria Math" w:cs="Cambria Math"/>
                <w:sz w:val="18"/>
                <w:szCs w:val="18"/>
              </w:rPr>
              <w:t>‑</w:t>
            </w:r>
            <w:r w:rsidRPr="005B6784">
              <w:rPr>
                <w:rFonts w:eastAsia="Calibri" w:cs="Arial"/>
                <w:sz w:val="18"/>
                <w:szCs w:val="18"/>
              </w:rPr>
              <w:t>vorschläge umsetzen</w:t>
            </w:r>
          </w:p>
          <w:p w:rsidR="00942894" w:rsidRPr="005B6784" w:rsidRDefault="00942894" w:rsidP="00231DF6">
            <w:pPr>
              <w:rPr>
                <w:rFonts w:eastAsia="Calibri" w:cs="Arial"/>
                <w:sz w:val="18"/>
                <w:szCs w:val="18"/>
              </w:rPr>
            </w:pPr>
            <w:r w:rsidRPr="005B6784">
              <w:rPr>
                <w:rFonts w:eastAsia="Calibri" w:cs="Arial"/>
                <w:sz w:val="18"/>
                <w:szCs w:val="18"/>
              </w:rPr>
              <w:t>39. Texte inhaltlich und sprachlich überarbeiten und dazu geeignete Methoden und Sozialformen (zum Beispiel Schreibkonferenz) nutzen</w:t>
            </w:r>
          </w:p>
          <w:p w:rsidR="00942894" w:rsidRPr="005A077A" w:rsidRDefault="00942894" w:rsidP="00231DF6">
            <w:pPr>
              <w:rPr>
                <w:rFonts w:eastAsia="Calibri" w:cs="Arial"/>
                <w:sz w:val="18"/>
                <w:szCs w:val="18"/>
                <w:u w:val="single"/>
              </w:rPr>
            </w:pPr>
            <w:r w:rsidRPr="005A077A">
              <w:rPr>
                <w:rFonts w:eastAsia="Calibri" w:cs="Arial"/>
                <w:sz w:val="18"/>
                <w:szCs w:val="18"/>
                <w:u w:val="single"/>
              </w:rPr>
              <w:t>2.3 Lesen</w:t>
            </w:r>
          </w:p>
          <w:p w:rsidR="00942894" w:rsidRPr="005B6784" w:rsidRDefault="00942894" w:rsidP="00231DF6">
            <w:pPr>
              <w:rPr>
                <w:rFonts w:eastAsia="Calibri" w:cs="Arial"/>
                <w:sz w:val="18"/>
                <w:szCs w:val="18"/>
              </w:rPr>
            </w:pPr>
            <w:r w:rsidRPr="005B6784">
              <w:rPr>
                <w:rFonts w:eastAsia="Calibri" w:cs="Arial"/>
                <w:sz w:val="18"/>
                <w:szCs w:val="18"/>
              </w:rPr>
              <w:t>3. Lesestrategien und Methoden der Texterschließung anwenden (markieren […], Wortbedeutungen und Fachbegriffe klären, Nachschlagewerke in verschiedenen Medien verwenden)</w:t>
            </w:r>
          </w:p>
          <w:p w:rsidR="00942894" w:rsidRPr="005B6784" w:rsidRDefault="00942894" w:rsidP="00231DF6">
            <w:pPr>
              <w:rPr>
                <w:rFonts w:eastAsia="Calibri" w:cs="Arial"/>
                <w:sz w:val="18"/>
                <w:szCs w:val="18"/>
              </w:rPr>
            </w:pPr>
            <w:r w:rsidRPr="005B6784">
              <w:rPr>
                <w:rFonts w:eastAsia="Calibri" w:cs="Arial"/>
                <w:sz w:val="18"/>
                <w:szCs w:val="18"/>
              </w:rPr>
              <w:t>5. Zusammenhänge zwischen Teilaspekten und Textganzem herstellen</w:t>
            </w:r>
          </w:p>
          <w:p w:rsidR="00942894" w:rsidRPr="005B6784" w:rsidRDefault="00942894" w:rsidP="00231DF6">
            <w:pPr>
              <w:rPr>
                <w:rFonts w:eastAsia="Calibri" w:cs="Arial"/>
                <w:sz w:val="18"/>
                <w:szCs w:val="18"/>
              </w:rPr>
            </w:pPr>
            <w:r w:rsidRPr="005B6784">
              <w:rPr>
                <w:rFonts w:eastAsia="Calibri" w:cs="Arial"/>
                <w:sz w:val="18"/>
                <w:szCs w:val="18"/>
              </w:rPr>
              <w:t>8. sprachliche Gestaltungsmittel in ihren Wirkungszusammenhängen erkennen […]</w:t>
            </w:r>
          </w:p>
        </w:tc>
        <w:tc>
          <w:tcPr>
            <w:tcW w:w="1249" w:type="pct"/>
            <w:gridSpan w:val="2"/>
            <w:tcBorders>
              <w:top w:val="single" w:sz="4" w:space="0" w:color="auto"/>
              <w:left w:val="single" w:sz="4" w:space="0" w:color="auto"/>
              <w:bottom w:val="dashed" w:sz="4" w:space="0" w:color="auto"/>
              <w:right w:val="single" w:sz="4" w:space="0" w:color="auto"/>
            </w:tcBorders>
            <w:shd w:val="clear" w:color="auto" w:fill="auto"/>
          </w:tcPr>
          <w:p w:rsidR="00942894" w:rsidRPr="00A85255" w:rsidRDefault="00942894" w:rsidP="00231DF6">
            <w:pPr>
              <w:rPr>
                <w:rFonts w:eastAsia="Calibri" w:cs="Arial"/>
                <w:sz w:val="18"/>
                <w:szCs w:val="18"/>
                <w:u w:val="single"/>
              </w:rPr>
            </w:pPr>
            <w:r w:rsidRPr="00FD7BEB">
              <w:rPr>
                <w:rFonts w:eastAsia="Calibri" w:cs="Arial"/>
                <w:b/>
                <w:sz w:val="18"/>
                <w:szCs w:val="18"/>
                <w:shd w:val="clear" w:color="auto" w:fill="F0A092"/>
              </w:rPr>
              <w:t>G:</w:t>
            </w:r>
            <w:r w:rsidRPr="00A85255">
              <w:rPr>
                <w:rFonts w:eastAsia="Calibri" w:cs="Arial"/>
                <w:sz w:val="18"/>
                <w:szCs w:val="18"/>
              </w:rPr>
              <w:t xml:space="preserve"> </w:t>
            </w:r>
            <w:r w:rsidRPr="00A85255">
              <w:rPr>
                <w:rFonts w:eastAsia="Calibri" w:cs="Arial"/>
                <w:sz w:val="18"/>
                <w:szCs w:val="18"/>
                <w:u w:val="single"/>
              </w:rPr>
              <w:t>3.2.2.1 Struktur von Äußerungen</w:t>
            </w:r>
          </w:p>
          <w:p w:rsidR="00942894" w:rsidRPr="00A85255" w:rsidRDefault="00942894" w:rsidP="00231DF6">
            <w:pPr>
              <w:rPr>
                <w:rFonts w:eastAsia="Calibri" w:cs="Arial"/>
                <w:sz w:val="18"/>
                <w:szCs w:val="18"/>
              </w:rPr>
            </w:pPr>
            <w:r w:rsidRPr="00A85255">
              <w:rPr>
                <w:rFonts w:cs="Arial"/>
                <w:sz w:val="18"/>
                <w:szCs w:val="18"/>
              </w:rPr>
              <w:t>(1) die zentrale Bedeutung des Prädikats für den Satz benennen; Satzglieder untersuchen und bestimmen</w:t>
            </w:r>
          </w:p>
          <w:p w:rsidR="00942894" w:rsidRPr="00A85255" w:rsidRDefault="00942894" w:rsidP="00231DF6">
            <w:pPr>
              <w:rPr>
                <w:rFonts w:eastAsia="Calibri" w:cs="Arial"/>
                <w:sz w:val="18"/>
                <w:szCs w:val="18"/>
              </w:rPr>
            </w:pPr>
            <w:r w:rsidRPr="00A85255">
              <w:rPr>
                <w:rFonts w:eastAsia="Calibri" w:cs="Arial"/>
                <w:sz w:val="18"/>
                <w:szCs w:val="18"/>
              </w:rPr>
              <w:t xml:space="preserve">(9) eigene Texte </w:t>
            </w:r>
            <w:r w:rsidR="00F54B79">
              <w:rPr>
                <w:rFonts w:eastAsia="Calibri" w:cs="Arial"/>
                <w:sz w:val="18"/>
                <w:szCs w:val="18"/>
              </w:rPr>
              <w:t>mithilfe</w:t>
            </w:r>
            <w:r w:rsidRPr="00A85255">
              <w:rPr>
                <w:rFonts w:eastAsia="Calibri" w:cs="Arial"/>
                <w:sz w:val="18"/>
                <w:szCs w:val="18"/>
              </w:rPr>
              <w:t xml:space="preserve"> sprachlicher Mittel kohärent gestalten</w:t>
            </w:r>
          </w:p>
          <w:p w:rsidR="00942894" w:rsidRPr="00A85255" w:rsidRDefault="00942894" w:rsidP="00231DF6">
            <w:pPr>
              <w:pStyle w:val="BPStandard"/>
              <w:rPr>
                <w:rFonts w:ascii="Arial" w:hAnsi="Arial"/>
                <w:sz w:val="18"/>
                <w:szCs w:val="18"/>
              </w:rPr>
            </w:pPr>
            <w:r w:rsidRPr="00A85255">
              <w:rPr>
                <w:rFonts w:ascii="Arial" w:hAnsi="Arial"/>
                <w:sz w:val="18"/>
                <w:szCs w:val="18"/>
              </w:rPr>
              <w:t>(12) geläufige Formen der Konjugation (bei den Tempora Präsens, Präteritum, Präsensperfekt/Perfekt, Präteritumperfekt/Plusquamperfekt und Futur I) bilden und sicher verwenden</w:t>
            </w:r>
          </w:p>
          <w:p w:rsidR="00942894" w:rsidRPr="00A85255" w:rsidRDefault="00942894" w:rsidP="00231DF6">
            <w:pPr>
              <w:pStyle w:val="BPStandard"/>
              <w:rPr>
                <w:rFonts w:ascii="Arial" w:hAnsi="Arial"/>
                <w:sz w:val="18"/>
                <w:szCs w:val="18"/>
              </w:rPr>
            </w:pPr>
            <w:r w:rsidRPr="00A85255">
              <w:rPr>
                <w:rFonts w:ascii="Arial" w:hAnsi="Arial"/>
                <w:sz w:val="18"/>
                <w:szCs w:val="18"/>
              </w:rPr>
              <w:t>(16) Wortbedeutungen im Bereich eines allgemeinen Wortschatzes klären und voneinander abgrenzen, auch unter Zuhilfenahme von Nachschlagewerken und des Internets</w:t>
            </w:r>
          </w:p>
          <w:p w:rsidR="00942894" w:rsidRPr="00A85255" w:rsidRDefault="00942894" w:rsidP="00231DF6">
            <w:pPr>
              <w:pStyle w:val="BPStandard"/>
              <w:rPr>
                <w:rFonts w:ascii="Arial" w:hAnsi="Arial"/>
                <w:sz w:val="18"/>
                <w:szCs w:val="18"/>
              </w:rPr>
            </w:pPr>
            <w:r w:rsidRPr="00A85255">
              <w:rPr>
                <w:rFonts w:ascii="Arial" w:hAnsi="Arial"/>
                <w:sz w:val="18"/>
                <w:szCs w:val="18"/>
              </w:rPr>
              <w:t>(26) die Zeichensetzung korrekt verwenden: Anrede, Ausrufe, Aufzählung, Satzreihe, Nebensätze und Redewiedergabe</w:t>
            </w:r>
          </w:p>
          <w:p w:rsidR="00942894" w:rsidRPr="00A85255" w:rsidRDefault="00942894" w:rsidP="00231DF6">
            <w:pPr>
              <w:pStyle w:val="BPStandard"/>
              <w:rPr>
                <w:rFonts w:ascii="Arial" w:hAnsi="Arial"/>
                <w:sz w:val="18"/>
                <w:szCs w:val="18"/>
              </w:rPr>
            </w:pPr>
            <w:r w:rsidRPr="00A85255">
              <w:rPr>
                <w:rFonts w:ascii="Arial" w:hAnsi="Arial"/>
                <w:sz w:val="18"/>
                <w:szCs w:val="18"/>
              </w:rPr>
              <w:t>(28) individuelle Fehlerschwerpunkte benennen und korrigierend bearbeiten</w:t>
            </w:r>
          </w:p>
          <w:p w:rsidR="00942894" w:rsidRPr="00A85255" w:rsidRDefault="00942894" w:rsidP="00231DF6">
            <w:pPr>
              <w:rPr>
                <w:rFonts w:eastAsia="Calibri" w:cs="Arial"/>
                <w:sz w:val="18"/>
                <w:szCs w:val="18"/>
                <w:u w:val="single"/>
              </w:rPr>
            </w:pPr>
            <w:r w:rsidRPr="00A85255">
              <w:rPr>
                <w:rFonts w:eastAsia="Calibri" w:cs="Arial"/>
                <w:sz w:val="18"/>
                <w:szCs w:val="18"/>
                <w:u w:val="single"/>
              </w:rPr>
              <w:t>3.2.2.2. Funktion von Äußerungen</w:t>
            </w:r>
          </w:p>
          <w:p w:rsidR="00942894" w:rsidRPr="00A85255" w:rsidRDefault="00942894" w:rsidP="00231DF6">
            <w:pPr>
              <w:rPr>
                <w:rFonts w:eastAsia="Calibri" w:cs="Arial"/>
                <w:sz w:val="18"/>
                <w:szCs w:val="18"/>
              </w:rPr>
            </w:pPr>
            <w:r w:rsidRPr="00A85255">
              <w:rPr>
                <w:rFonts w:eastAsia="Calibri" w:cs="Arial"/>
                <w:sz w:val="18"/>
                <w:szCs w:val="18"/>
              </w:rPr>
              <w:t>(8) Inhalte adressatenorientiert, sachgerecht und übersichtlich darstellen</w:t>
            </w:r>
          </w:p>
          <w:p w:rsidR="00942894" w:rsidRPr="00A85255" w:rsidRDefault="00942894" w:rsidP="00231DF6">
            <w:pPr>
              <w:rPr>
                <w:rFonts w:eastAsia="Calibri" w:cs="Arial"/>
                <w:sz w:val="18"/>
                <w:szCs w:val="18"/>
              </w:rPr>
            </w:pPr>
            <w:r w:rsidRPr="00A85255">
              <w:rPr>
                <w:rFonts w:cs="Arial"/>
                <w:sz w:val="18"/>
                <w:szCs w:val="18"/>
              </w:rPr>
              <w:t>(11) sprachliche Äußerungen mündlich und schriftlich situationsangemessen und adressatenorientiert formulieren (</w:t>
            </w:r>
            <w:r w:rsidR="00F54B79">
              <w:rPr>
                <w:rFonts w:cs="Arial"/>
                <w:sz w:val="18"/>
                <w:szCs w:val="18"/>
              </w:rPr>
              <w:t>z.B.</w:t>
            </w:r>
            <w:r w:rsidRPr="00A85255">
              <w:rPr>
                <w:rFonts w:cs="Arial"/>
                <w:sz w:val="18"/>
                <w:szCs w:val="18"/>
              </w:rPr>
              <w:t xml:space="preserve"> Bewerbungsschreiben, Lebenslauf, Vorstellungsgespräch, Antragstellung, sachlicher Brief, Formulare)</w:t>
            </w:r>
          </w:p>
        </w:tc>
        <w:tc>
          <w:tcPr>
            <w:tcW w:w="1249" w:type="pct"/>
            <w:gridSpan w:val="2"/>
            <w:tcBorders>
              <w:left w:val="single" w:sz="4" w:space="0" w:color="auto"/>
              <w:bottom w:val="dashed" w:sz="4" w:space="0" w:color="auto"/>
              <w:right w:val="single" w:sz="4" w:space="0" w:color="auto"/>
            </w:tcBorders>
            <w:shd w:val="clear" w:color="auto" w:fill="auto"/>
          </w:tcPr>
          <w:p w:rsidR="00942894" w:rsidRPr="00300E51" w:rsidRDefault="00942894" w:rsidP="000F50E3">
            <w:pPr>
              <w:pStyle w:val="Listenabsatz"/>
              <w:ind w:left="0"/>
              <w:rPr>
                <w:b/>
              </w:rPr>
            </w:pPr>
            <w:r w:rsidRPr="00300E51">
              <w:rPr>
                <w:b/>
                <w:shd w:val="clear" w:color="auto" w:fill="F0A092"/>
              </w:rPr>
              <w:t>G:</w:t>
            </w:r>
          </w:p>
          <w:p w:rsidR="00942894" w:rsidRDefault="00942894" w:rsidP="00942894">
            <w:pPr>
              <w:pStyle w:val="Listenabsatz"/>
              <w:numPr>
                <w:ilvl w:val="0"/>
                <w:numId w:val="12"/>
              </w:numPr>
              <w:spacing w:line="240" w:lineRule="auto"/>
            </w:pPr>
            <w:r>
              <w:t>Wiederholung Infinitivgruppen identifizieren und verwenden</w:t>
            </w:r>
          </w:p>
          <w:p w:rsidR="00942894" w:rsidRDefault="00942894" w:rsidP="00942894">
            <w:pPr>
              <w:pStyle w:val="Listenabsatz"/>
              <w:numPr>
                <w:ilvl w:val="0"/>
                <w:numId w:val="12"/>
              </w:numPr>
              <w:spacing w:line="240" w:lineRule="auto"/>
            </w:pPr>
            <w:r>
              <w:t>Partizipialgruppen identifizieren</w:t>
            </w:r>
          </w:p>
        </w:tc>
        <w:tc>
          <w:tcPr>
            <w:tcW w:w="1249" w:type="pct"/>
            <w:gridSpan w:val="2"/>
            <w:tcBorders>
              <w:left w:val="single" w:sz="4" w:space="0" w:color="auto"/>
              <w:bottom w:val="dashed" w:sz="4" w:space="0" w:color="auto"/>
              <w:right w:val="single" w:sz="4" w:space="0" w:color="auto"/>
            </w:tcBorders>
            <w:shd w:val="clear" w:color="auto" w:fill="auto"/>
          </w:tcPr>
          <w:p w:rsidR="00942894" w:rsidRDefault="00942894" w:rsidP="000F50E3">
            <w:r>
              <w:rPr>
                <w:rFonts w:eastAsia="Calibri" w:cs="Arial"/>
                <w:szCs w:val="22"/>
              </w:rPr>
              <w:t xml:space="preserve">Anbindungsmöglichkeiten </w:t>
            </w:r>
            <w:r w:rsidR="00F54B79">
              <w:rPr>
                <w:rFonts w:eastAsia="Calibri" w:cs="Arial"/>
                <w:szCs w:val="22"/>
              </w:rPr>
              <w:t>z.B.</w:t>
            </w:r>
            <w:r>
              <w:rPr>
                <w:rFonts w:eastAsia="Calibri" w:cs="Arial"/>
                <w:szCs w:val="22"/>
              </w:rPr>
              <w:t xml:space="preserve"> 9.1.3 (Strukturierung von Argumenten), 9.3.2 (Zeitungstexte), 9.6 (Schreibdidaktik)</w:t>
            </w:r>
          </w:p>
          <w:p w:rsidR="00942894" w:rsidRDefault="00942894" w:rsidP="000F50E3">
            <w:pPr>
              <w:spacing w:before="60"/>
            </w:pPr>
          </w:p>
        </w:tc>
      </w:tr>
      <w:tr w:rsidR="00942894" w:rsidRPr="00D72B29"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tcBorders>
              <w:left w:val="single" w:sz="4" w:space="0" w:color="auto"/>
              <w:bottom w:val="single" w:sz="4" w:space="0" w:color="auto"/>
              <w:right w:val="single" w:sz="4" w:space="0" w:color="auto"/>
            </w:tcBorders>
            <w:shd w:val="clear" w:color="auto" w:fill="auto"/>
          </w:tcPr>
          <w:p w:rsidR="00942894" w:rsidRPr="005B6784" w:rsidRDefault="00942894" w:rsidP="00231DF6">
            <w:pPr>
              <w:rPr>
                <w:rFonts w:eastAsia="Calibri" w:cs="Arial"/>
                <w:i/>
                <w:sz w:val="18"/>
                <w:szCs w:val="18"/>
              </w:rPr>
            </w:pPr>
          </w:p>
        </w:tc>
        <w:tc>
          <w:tcPr>
            <w:tcW w:w="1249" w:type="pct"/>
            <w:gridSpan w:val="2"/>
            <w:tcBorders>
              <w:top w:val="dashed" w:sz="4" w:space="0" w:color="auto"/>
              <w:left w:val="single" w:sz="4" w:space="0" w:color="auto"/>
              <w:bottom w:val="single" w:sz="4" w:space="0" w:color="auto"/>
              <w:right w:val="single" w:sz="4" w:space="0" w:color="auto"/>
            </w:tcBorders>
            <w:shd w:val="clear" w:color="auto" w:fill="auto"/>
          </w:tcPr>
          <w:p w:rsidR="00942894" w:rsidRPr="00A85255" w:rsidRDefault="00FD7BEB" w:rsidP="00231DF6">
            <w:pPr>
              <w:rPr>
                <w:rFonts w:eastAsia="Calibri" w:cs="Arial"/>
                <w:sz w:val="18"/>
                <w:szCs w:val="18"/>
                <w:u w:val="single"/>
              </w:rPr>
            </w:pPr>
            <w:r w:rsidRPr="00FD7BEB">
              <w:rPr>
                <w:rFonts w:eastAsia="Calibri" w:cs="Arial"/>
                <w:b/>
                <w:sz w:val="18"/>
                <w:szCs w:val="18"/>
                <w:shd w:val="clear" w:color="auto" w:fill="F0A092"/>
              </w:rPr>
              <w:t>M</w:t>
            </w:r>
            <w:r w:rsidR="00942894" w:rsidRPr="00FD7BEB">
              <w:rPr>
                <w:rFonts w:eastAsia="Calibri" w:cs="Arial"/>
                <w:b/>
                <w:sz w:val="18"/>
                <w:szCs w:val="18"/>
                <w:shd w:val="clear" w:color="auto" w:fill="F0A092"/>
              </w:rPr>
              <w:t>E:</w:t>
            </w:r>
            <w:r w:rsidR="00942894" w:rsidRPr="0035746C">
              <w:rPr>
                <w:rFonts w:eastAsia="Calibri" w:cs="Arial"/>
                <w:sz w:val="18"/>
                <w:szCs w:val="18"/>
              </w:rPr>
              <w:t xml:space="preserve"> </w:t>
            </w:r>
            <w:r w:rsidR="00942894" w:rsidRPr="00A85255">
              <w:rPr>
                <w:rFonts w:eastAsia="Calibri" w:cs="Arial"/>
                <w:sz w:val="18"/>
                <w:szCs w:val="18"/>
                <w:u w:val="single"/>
              </w:rPr>
              <w:t>3.2.2.1. Struktur von Äußerungen</w:t>
            </w:r>
          </w:p>
          <w:p w:rsidR="00942894" w:rsidRPr="00A85255" w:rsidRDefault="00942894" w:rsidP="00231DF6">
            <w:pPr>
              <w:rPr>
                <w:rFonts w:cs="Arial"/>
                <w:sz w:val="18"/>
                <w:szCs w:val="18"/>
              </w:rPr>
            </w:pPr>
            <w:r w:rsidRPr="00A85255">
              <w:rPr>
                <w:rFonts w:cs="Arial"/>
                <w:sz w:val="18"/>
                <w:szCs w:val="18"/>
              </w:rPr>
              <w:t>(1) die zentrale Bedeutung des Prädikats für den Satz erläutern und Art und Anzahl der vom Prädikat abhängigen Satzglieder untersuchen und bestimmen</w:t>
            </w:r>
          </w:p>
          <w:p w:rsidR="00942894" w:rsidRPr="00A85255" w:rsidRDefault="00942894" w:rsidP="00231DF6">
            <w:pPr>
              <w:rPr>
                <w:rFonts w:cs="Arial"/>
                <w:sz w:val="18"/>
                <w:szCs w:val="18"/>
              </w:rPr>
            </w:pPr>
            <w:r w:rsidRPr="00A85255">
              <w:rPr>
                <w:rFonts w:cs="Arial"/>
                <w:sz w:val="18"/>
                <w:szCs w:val="18"/>
              </w:rPr>
              <w:t>(4) die Struktur von Sätzen und Satzgefügen im Feldermodell analysieren (Satzklammer und Felder, auch in komplexeren Formen)</w:t>
            </w:r>
          </w:p>
          <w:p w:rsidR="00942894" w:rsidRPr="00A85255" w:rsidRDefault="00942894" w:rsidP="00231DF6">
            <w:pPr>
              <w:rPr>
                <w:rFonts w:cs="Arial"/>
                <w:sz w:val="18"/>
                <w:szCs w:val="18"/>
              </w:rPr>
            </w:pPr>
            <w:r w:rsidRPr="00A85255">
              <w:rPr>
                <w:rFonts w:cs="Arial"/>
                <w:sz w:val="18"/>
                <w:szCs w:val="18"/>
              </w:rPr>
              <w:t>(6) Nebensätze als Satzglieder oder Satzgliedteile auch in komplexeren Satzgefügen bestimmen, erläutern (Adverbialsätze, Subjekt- und Objektsätze) und verwenden</w:t>
            </w:r>
          </w:p>
          <w:p w:rsidR="00942894" w:rsidRPr="00A85255" w:rsidRDefault="00942894" w:rsidP="00231DF6">
            <w:pPr>
              <w:rPr>
                <w:rFonts w:cs="Arial"/>
                <w:sz w:val="18"/>
                <w:szCs w:val="18"/>
              </w:rPr>
            </w:pPr>
            <w:r w:rsidRPr="00A85255">
              <w:rPr>
                <w:rFonts w:cs="Arial"/>
                <w:sz w:val="18"/>
                <w:szCs w:val="18"/>
              </w:rPr>
              <w:t>(7) Infinitiv- und Partizipialgruppen erkennen und verwenden</w:t>
            </w:r>
          </w:p>
          <w:p w:rsidR="00942894" w:rsidRPr="00A85255" w:rsidRDefault="00942894" w:rsidP="00231DF6">
            <w:pPr>
              <w:rPr>
                <w:rFonts w:cs="Arial"/>
                <w:sz w:val="18"/>
                <w:szCs w:val="18"/>
              </w:rPr>
            </w:pPr>
            <w:r w:rsidRPr="00A85255">
              <w:rPr>
                <w:rFonts w:cs="Arial"/>
                <w:sz w:val="18"/>
                <w:szCs w:val="18"/>
              </w:rPr>
              <w:t xml:space="preserve">(8) Gleich- und Unterordnung unterscheiden, dazu Konjunktionen und Subjunktionen unterscheiden, in ihren syntaktischen Funktionen beschreiben und verwenden, auch in komplexeren Satzgefügen </w:t>
            </w:r>
          </w:p>
          <w:p w:rsidR="00942894" w:rsidRPr="00A85255" w:rsidRDefault="00942894" w:rsidP="00231DF6">
            <w:pPr>
              <w:rPr>
                <w:rFonts w:cs="Arial"/>
                <w:sz w:val="18"/>
                <w:szCs w:val="18"/>
              </w:rPr>
            </w:pPr>
            <w:r w:rsidRPr="00A85255">
              <w:rPr>
                <w:rFonts w:cs="Arial"/>
                <w:sz w:val="18"/>
                <w:szCs w:val="18"/>
              </w:rPr>
              <w:t xml:space="preserve">(9) Erscheinungsformen der Textkohärenz erklären und eigene Texte </w:t>
            </w:r>
            <w:r w:rsidR="00F54B79">
              <w:rPr>
                <w:rFonts w:cs="Arial"/>
                <w:sz w:val="18"/>
                <w:szCs w:val="18"/>
              </w:rPr>
              <w:t>mithilfe</w:t>
            </w:r>
            <w:r w:rsidRPr="00A85255">
              <w:rPr>
                <w:rFonts w:cs="Arial"/>
                <w:sz w:val="18"/>
                <w:szCs w:val="18"/>
              </w:rPr>
              <w:t xml:space="preserve"> sprachlicher Mittel kohärent gestalten</w:t>
            </w:r>
          </w:p>
          <w:p w:rsidR="00942894" w:rsidRPr="00A85255" w:rsidRDefault="00942894" w:rsidP="00231DF6">
            <w:pPr>
              <w:rPr>
                <w:rFonts w:cs="Arial"/>
                <w:sz w:val="18"/>
                <w:szCs w:val="18"/>
              </w:rPr>
            </w:pPr>
            <w:r w:rsidRPr="00A85255">
              <w:rPr>
                <w:rFonts w:cs="Arial"/>
                <w:sz w:val="18"/>
                <w:szCs w:val="18"/>
              </w:rPr>
              <w:t>(12) alle Formen der Konjugation bestimmen und sicher verwenden; Formen starker Konjugation verwenden und in ihrer Besonderheit erläutern</w:t>
            </w:r>
          </w:p>
          <w:p w:rsidR="00942894" w:rsidRPr="00A85255" w:rsidRDefault="00942894" w:rsidP="00231DF6">
            <w:pPr>
              <w:rPr>
                <w:rFonts w:cs="Arial"/>
                <w:sz w:val="18"/>
                <w:szCs w:val="18"/>
              </w:rPr>
            </w:pPr>
            <w:r w:rsidRPr="00A85255">
              <w:rPr>
                <w:rFonts w:cs="Arial"/>
                <w:sz w:val="18"/>
                <w:szCs w:val="18"/>
              </w:rPr>
              <w:t>(16) Wortbedeutungen klären, auch mittels Nachschlagewerken (</w:t>
            </w:r>
            <w:r w:rsidR="00F54B79">
              <w:rPr>
                <w:rFonts w:cs="Arial"/>
                <w:sz w:val="18"/>
                <w:szCs w:val="18"/>
              </w:rPr>
              <w:t>z.B.</w:t>
            </w:r>
            <w:r w:rsidRPr="00A85255">
              <w:rPr>
                <w:rFonts w:cs="Arial"/>
                <w:sz w:val="18"/>
                <w:szCs w:val="18"/>
              </w:rPr>
              <w:t xml:space="preserve"> Fremd- oder Synonymwörterbücher, auch im Internet), Definitionen einfacher Begriffe formulieren</w:t>
            </w:r>
          </w:p>
          <w:p w:rsidR="00942894" w:rsidRPr="00A85255" w:rsidRDefault="00942894" w:rsidP="00231DF6">
            <w:pPr>
              <w:rPr>
                <w:rFonts w:cs="Arial"/>
                <w:sz w:val="18"/>
                <w:szCs w:val="18"/>
              </w:rPr>
            </w:pPr>
            <w:r w:rsidRPr="00A85255">
              <w:rPr>
                <w:rFonts w:cs="Arial"/>
                <w:sz w:val="18"/>
                <w:szCs w:val="18"/>
              </w:rPr>
              <w:t xml:space="preserve">(17) sinnverwandte Wörter in Wortfeldern und Wörter gleicher Herkunft in Wortfamilien zusammenfassen sowie durch Abgrenzung und Vergleich die Bedeutung einzelner Wörter erschließen; </w:t>
            </w:r>
            <w:r w:rsidR="003B2E34">
              <w:rPr>
                <w:rFonts w:cs="Arial"/>
                <w:sz w:val="18"/>
                <w:szCs w:val="18"/>
              </w:rPr>
              <w:t xml:space="preserve">E: </w:t>
            </w:r>
            <w:r w:rsidRPr="00A85255">
              <w:rPr>
                <w:rFonts w:cs="Arial"/>
                <w:sz w:val="18"/>
                <w:szCs w:val="18"/>
              </w:rPr>
              <w:t>Synonyme und Antonyme unterscheiden</w:t>
            </w:r>
          </w:p>
          <w:p w:rsidR="00942894" w:rsidRPr="00A85255" w:rsidRDefault="00942894" w:rsidP="00231DF6">
            <w:pPr>
              <w:rPr>
                <w:rFonts w:cs="Arial"/>
                <w:sz w:val="18"/>
                <w:szCs w:val="18"/>
              </w:rPr>
            </w:pPr>
            <w:r w:rsidRPr="00A85255">
              <w:rPr>
                <w:rFonts w:cs="Arial"/>
                <w:sz w:val="18"/>
                <w:szCs w:val="18"/>
              </w:rPr>
              <w:t>(26) die Zeichensetzung korrekt verwenden und syntaktisch begründen (bei Zitaten und Redewieder-gabe, Satzreihen, Nebensätzen, Appositionen, Anre-den und Ausrufen sowie in einfachen Sätzen bei Infinitiv- und Partizipialgruppen) […]</w:t>
            </w:r>
          </w:p>
          <w:p w:rsidR="00942894" w:rsidRPr="00A85255" w:rsidRDefault="00942894" w:rsidP="00231DF6">
            <w:pPr>
              <w:rPr>
                <w:rFonts w:cs="Arial"/>
                <w:sz w:val="18"/>
                <w:szCs w:val="18"/>
              </w:rPr>
            </w:pPr>
            <w:r w:rsidRPr="00A85255">
              <w:rPr>
                <w:rFonts w:cs="Arial"/>
                <w:sz w:val="18"/>
                <w:szCs w:val="18"/>
              </w:rPr>
              <w:t>(28) individuelle Fehlerschwerpunkte benennen und korrigierend bearbeiten</w:t>
            </w:r>
          </w:p>
          <w:p w:rsidR="00942894" w:rsidRPr="00A85255" w:rsidRDefault="00942894" w:rsidP="00231DF6">
            <w:pPr>
              <w:rPr>
                <w:rFonts w:eastAsia="Calibri" w:cs="Arial"/>
                <w:sz w:val="18"/>
                <w:szCs w:val="18"/>
                <w:u w:val="single"/>
              </w:rPr>
            </w:pPr>
            <w:r w:rsidRPr="00A85255">
              <w:rPr>
                <w:rFonts w:eastAsia="Calibri" w:cs="Arial"/>
                <w:sz w:val="18"/>
                <w:szCs w:val="18"/>
                <w:u w:val="single"/>
              </w:rPr>
              <w:t>3.2.2.2 Funktion von Äußerungen</w:t>
            </w:r>
          </w:p>
          <w:p w:rsidR="00942894" w:rsidRPr="00A85255" w:rsidRDefault="00942894" w:rsidP="00231DF6">
            <w:pPr>
              <w:rPr>
                <w:rFonts w:cs="Arial"/>
                <w:sz w:val="18"/>
                <w:szCs w:val="18"/>
              </w:rPr>
            </w:pPr>
            <w:r w:rsidRPr="00A85255">
              <w:rPr>
                <w:rFonts w:cs="Arial"/>
                <w:sz w:val="18"/>
                <w:szCs w:val="18"/>
              </w:rPr>
              <w:t>(5) Textfunktionen erkennen und ihre Wirkung be-schreiben (</w:t>
            </w:r>
            <w:r w:rsidR="00F54B79">
              <w:rPr>
                <w:rFonts w:cs="Arial"/>
                <w:sz w:val="18"/>
                <w:szCs w:val="18"/>
              </w:rPr>
              <w:t>z.B.</w:t>
            </w:r>
            <w:r w:rsidRPr="00A85255">
              <w:rPr>
                <w:rFonts w:cs="Arial"/>
                <w:sz w:val="18"/>
                <w:szCs w:val="18"/>
              </w:rPr>
              <w:t xml:space="preserve"> Information, Regulierung, Appell, Selbstdarstellung, Kontakt)</w:t>
            </w:r>
          </w:p>
          <w:p w:rsidR="00942894" w:rsidRPr="00A85255" w:rsidRDefault="00942894" w:rsidP="00231DF6">
            <w:pPr>
              <w:rPr>
                <w:rFonts w:cs="Arial"/>
                <w:sz w:val="18"/>
                <w:szCs w:val="18"/>
              </w:rPr>
            </w:pPr>
            <w:r w:rsidRPr="00A85255">
              <w:rPr>
                <w:rFonts w:cs="Arial"/>
                <w:sz w:val="18"/>
                <w:szCs w:val="18"/>
              </w:rPr>
              <w:t>(8) […] Zusammenhänge und Inhalte adressatenorientiert, sachgerecht und übersichtlich darstellen</w:t>
            </w:r>
          </w:p>
          <w:p w:rsidR="00942894" w:rsidRPr="00A85255" w:rsidRDefault="00942894" w:rsidP="00231DF6">
            <w:pPr>
              <w:rPr>
                <w:rFonts w:cs="Arial"/>
                <w:sz w:val="18"/>
                <w:szCs w:val="18"/>
              </w:rPr>
            </w:pPr>
            <w:r w:rsidRPr="00A85255">
              <w:rPr>
                <w:rFonts w:cs="Arial"/>
                <w:sz w:val="18"/>
                <w:szCs w:val="18"/>
              </w:rPr>
              <w:t>(11) sprachliche Äußerungen mündlich und schriftlich situationsangemessen und adressatenorientiert formulieren (</w:t>
            </w:r>
            <w:r w:rsidR="00F54B79">
              <w:rPr>
                <w:rFonts w:cs="Arial"/>
                <w:sz w:val="18"/>
                <w:szCs w:val="18"/>
              </w:rPr>
              <w:t>z.B.</w:t>
            </w:r>
            <w:r w:rsidRPr="00A85255">
              <w:rPr>
                <w:rFonts w:cs="Arial"/>
                <w:sz w:val="18"/>
                <w:szCs w:val="18"/>
              </w:rPr>
              <w:t xml:space="preserve"> Rollendiskussionen, Dialoge, Bewerbungsschreiben, Lebenslauf, Vorstellungsgespräch, Antragstellung, sachlicher Brief, Formulare)</w:t>
            </w:r>
          </w:p>
          <w:p w:rsidR="00942894" w:rsidRPr="00A85255" w:rsidRDefault="00942894" w:rsidP="00231DF6">
            <w:pPr>
              <w:rPr>
                <w:rFonts w:cs="Arial"/>
                <w:sz w:val="18"/>
                <w:szCs w:val="18"/>
              </w:rPr>
            </w:pPr>
            <w:r w:rsidRPr="00A85255">
              <w:rPr>
                <w:rFonts w:cs="Arial"/>
                <w:sz w:val="18"/>
                <w:szCs w:val="18"/>
              </w:rPr>
              <w:t>(15) kommunikative Funktionen des Dialekts, der Umgangssprache, der Standardsprache, der Gruppensprachen, Fachsprachen und Jugendsprachen in ihren Abgrenzungen untersuchen und erläutern und die Sprachvarietäten angemessen verwenden</w:t>
            </w:r>
          </w:p>
          <w:p w:rsidR="00942894" w:rsidRPr="00A85255" w:rsidRDefault="00942894" w:rsidP="00231DF6">
            <w:pPr>
              <w:rPr>
                <w:rFonts w:eastAsia="Calibri" w:cs="Arial"/>
                <w:sz w:val="18"/>
                <w:szCs w:val="18"/>
              </w:rPr>
            </w:pPr>
            <w:r w:rsidRPr="00A85255">
              <w:rPr>
                <w:rFonts w:cs="Arial"/>
                <w:sz w:val="18"/>
                <w:szCs w:val="18"/>
              </w:rPr>
              <w:t>(16E) einfache Merkmale von Fachsprachen exemplarisch untersuchen und benennen</w:t>
            </w:r>
          </w:p>
        </w:tc>
        <w:tc>
          <w:tcPr>
            <w:tcW w:w="1249" w:type="pct"/>
            <w:gridSpan w:val="2"/>
            <w:tcBorders>
              <w:top w:val="dashed" w:sz="4" w:space="0" w:color="auto"/>
              <w:left w:val="single" w:sz="4" w:space="0" w:color="auto"/>
              <w:right w:val="single" w:sz="4" w:space="0" w:color="auto"/>
            </w:tcBorders>
            <w:shd w:val="clear" w:color="auto" w:fill="auto"/>
          </w:tcPr>
          <w:p w:rsidR="00942894" w:rsidRPr="00300E51" w:rsidRDefault="00942894" w:rsidP="000F50E3">
            <w:pPr>
              <w:pStyle w:val="Listenabsatz"/>
              <w:ind w:left="0"/>
              <w:rPr>
                <w:b/>
              </w:rPr>
            </w:pPr>
            <w:r>
              <w:rPr>
                <w:b/>
                <w:shd w:val="clear" w:color="auto" w:fill="F0A092"/>
              </w:rPr>
              <w:t>M</w:t>
            </w:r>
            <w:r w:rsidRPr="00300E51">
              <w:rPr>
                <w:b/>
                <w:shd w:val="clear" w:color="auto" w:fill="F0A092"/>
              </w:rPr>
              <w:t>E:</w:t>
            </w:r>
          </w:p>
          <w:p w:rsidR="00942894" w:rsidRDefault="00942894" w:rsidP="00942894">
            <w:pPr>
              <w:pStyle w:val="Listenabsatz"/>
              <w:numPr>
                <w:ilvl w:val="0"/>
                <w:numId w:val="12"/>
              </w:numPr>
              <w:spacing w:line="240" w:lineRule="auto"/>
            </w:pPr>
            <w:r>
              <w:t>Wiederholung Infinitivgruppen identifizieren und gezielt verwenden</w:t>
            </w:r>
          </w:p>
          <w:p w:rsidR="00942894" w:rsidRDefault="00942894" w:rsidP="00942894">
            <w:pPr>
              <w:pStyle w:val="Listenabsatz"/>
              <w:numPr>
                <w:ilvl w:val="0"/>
                <w:numId w:val="12"/>
              </w:numPr>
              <w:spacing w:line="240" w:lineRule="auto"/>
            </w:pPr>
            <w:r>
              <w:t>Partizipialgruppen als analoges Phänomen identifizieren</w:t>
            </w:r>
          </w:p>
          <w:p w:rsidR="00942894" w:rsidRDefault="00942894" w:rsidP="00942894">
            <w:pPr>
              <w:pStyle w:val="Listenabsatz"/>
              <w:numPr>
                <w:ilvl w:val="0"/>
                <w:numId w:val="12"/>
              </w:numPr>
              <w:spacing w:line="240" w:lineRule="auto"/>
            </w:pPr>
            <w:r>
              <w:t xml:space="preserve">besondere Formen von Infinitivgruppen beschreiben: </w:t>
            </w:r>
            <w:r>
              <w:br/>
              <w:t>attributiv (Analogie zum Relativsatz)</w:t>
            </w:r>
            <w:r>
              <w:br/>
              <w:t>mit Subjunktion (ohne, um, statt…; Analogie zum Adverbialsatz)</w:t>
            </w:r>
          </w:p>
          <w:p w:rsidR="00942894" w:rsidRDefault="00942894" w:rsidP="00942894">
            <w:pPr>
              <w:pStyle w:val="Listenabsatz"/>
              <w:numPr>
                <w:ilvl w:val="0"/>
                <w:numId w:val="12"/>
              </w:numPr>
              <w:spacing w:line="240" w:lineRule="auto"/>
            </w:pPr>
            <w:r w:rsidRPr="000E1D17">
              <w:rPr>
                <w:b/>
                <w:shd w:val="clear" w:color="auto" w:fill="F5A091"/>
              </w:rPr>
              <w:t>E:</w:t>
            </w:r>
            <w:r>
              <w:t xml:space="preserve"> Infinitivgruppen in Abhängigkeit von einem Korrelat</w:t>
            </w:r>
          </w:p>
          <w:p w:rsidR="00942894" w:rsidRDefault="00942894" w:rsidP="00942894">
            <w:pPr>
              <w:pStyle w:val="Listenabsatz"/>
              <w:numPr>
                <w:ilvl w:val="0"/>
                <w:numId w:val="12"/>
              </w:numPr>
              <w:spacing w:line="240" w:lineRule="auto"/>
            </w:pPr>
            <w:r>
              <w:t>Stellung von Infinitivgruppen im Satz mit dem Feldermodell untersuchen</w:t>
            </w:r>
          </w:p>
          <w:p w:rsidR="00942894" w:rsidRDefault="00942894" w:rsidP="00942894">
            <w:pPr>
              <w:pStyle w:val="Listenabsatz"/>
              <w:numPr>
                <w:ilvl w:val="0"/>
                <w:numId w:val="12"/>
              </w:numPr>
              <w:spacing w:line="240" w:lineRule="auto"/>
            </w:pPr>
            <w:r w:rsidRPr="000E1D17">
              <w:rPr>
                <w:b/>
                <w:shd w:val="clear" w:color="auto" w:fill="F5A091"/>
              </w:rPr>
              <w:t>E:</w:t>
            </w:r>
            <w:r>
              <w:t xml:space="preserve"> Differenzierte Zeichensetzungsregelung und Unterscheidung fakultativer und zwingender Kommas</w:t>
            </w:r>
          </w:p>
        </w:tc>
        <w:tc>
          <w:tcPr>
            <w:tcW w:w="1249" w:type="pct"/>
            <w:gridSpan w:val="2"/>
            <w:tcBorders>
              <w:top w:val="dashed" w:sz="4" w:space="0" w:color="auto"/>
              <w:left w:val="single" w:sz="4" w:space="0" w:color="auto"/>
              <w:right w:val="single" w:sz="4" w:space="0" w:color="auto"/>
            </w:tcBorders>
            <w:shd w:val="clear" w:color="auto" w:fill="auto"/>
          </w:tcPr>
          <w:p w:rsidR="00942894" w:rsidRDefault="00942894" w:rsidP="000F50E3">
            <w:r>
              <w:rPr>
                <w:rFonts w:eastAsia="Calibri" w:cs="Arial"/>
                <w:szCs w:val="22"/>
              </w:rPr>
              <w:t xml:space="preserve">Anbindungsmöglichkeiten </w:t>
            </w:r>
            <w:r w:rsidR="00F54B79">
              <w:rPr>
                <w:rFonts w:eastAsia="Calibri" w:cs="Arial"/>
                <w:szCs w:val="22"/>
              </w:rPr>
              <w:t>z.B.</w:t>
            </w:r>
            <w:r>
              <w:rPr>
                <w:rFonts w:eastAsia="Calibri" w:cs="Arial"/>
                <w:szCs w:val="22"/>
              </w:rPr>
              <w:t xml:space="preserve"> 9.1.3 (Strukturierung von Argumenten), 9.3.2 (Zeitungstexte, hier differenziert auch attributive und adverbiale Infinitivgruppen unterscheiden), 9.6 (Schreibdidaktik)</w:t>
            </w:r>
          </w:p>
          <w:p w:rsidR="00942894" w:rsidRDefault="00942894" w:rsidP="000F50E3">
            <w:pPr>
              <w:spacing w:before="60"/>
            </w:pPr>
          </w:p>
        </w:tc>
      </w:tr>
      <w:tr w:rsidR="00942894" w:rsidRPr="003421FD"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397"/>
        </w:trPr>
        <w:tc>
          <w:tcPr>
            <w:tcW w:w="4963"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3421FD" w:rsidRDefault="00942894" w:rsidP="000F50E3">
            <w:pPr>
              <w:jc w:val="center"/>
              <w:rPr>
                <w:rFonts w:eastAsia="Calibri" w:cs="Arial"/>
                <w:i/>
                <w:szCs w:val="22"/>
              </w:rPr>
            </w:pPr>
            <w:r>
              <w:rPr>
                <w:rFonts w:eastAsia="Calibri" w:cs="Arial"/>
                <w:b/>
                <w:szCs w:val="22"/>
              </w:rPr>
              <w:t xml:space="preserve">3. </w:t>
            </w:r>
            <w:r w:rsidRPr="00C7232C">
              <w:rPr>
                <w:rFonts w:eastAsia="Calibri"/>
                <w:b/>
              </w:rPr>
              <w:t>Verb</w:t>
            </w:r>
          </w:p>
        </w:tc>
      </w:tr>
      <w:tr w:rsidR="00942894" w:rsidRPr="00D72B29"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val="restart"/>
            <w:tcBorders>
              <w:top w:val="single" w:sz="4" w:space="0" w:color="auto"/>
              <w:left w:val="single" w:sz="4" w:space="0" w:color="auto"/>
              <w:right w:val="single" w:sz="4" w:space="0" w:color="auto"/>
            </w:tcBorders>
            <w:shd w:val="clear" w:color="auto" w:fill="auto"/>
          </w:tcPr>
          <w:p w:rsidR="00942894" w:rsidRPr="005A077A" w:rsidRDefault="00942894" w:rsidP="00231DF6">
            <w:pPr>
              <w:rPr>
                <w:rFonts w:eastAsia="Calibri" w:cs="Arial"/>
                <w:sz w:val="18"/>
                <w:szCs w:val="18"/>
                <w:u w:val="single"/>
              </w:rPr>
            </w:pPr>
            <w:r w:rsidRPr="005A077A">
              <w:rPr>
                <w:rFonts w:eastAsia="Calibri" w:cs="Arial"/>
                <w:sz w:val="18"/>
                <w:szCs w:val="18"/>
                <w:u w:val="single"/>
              </w:rPr>
              <w:t>2.1 Sprechen und Zuhören</w:t>
            </w:r>
          </w:p>
          <w:p w:rsidR="00942894" w:rsidRPr="005B6784" w:rsidRDefault="00942894" w:rsidP="00231DF6">
            <w:pPr>
              <w:rPr>
                <w:rFonts w:eastAsia="Calibri" w:cs="Arial"/>
                <w:sz w:val="18"/>
                <w:szCs w:val="18"/>
              </w:rPr>
            </w:pPr>
            <w:r w:rsidRPr="005B6784">
              <w:rPr>
                <w:rFonts w:eastAsia="Calibri" w:cs="Arial"/>
                <w:sz w:val="18"/>
                <w:szCs w:val="18"/>
              </w:rPr>
              <w:t>1. einen differenzierten, situations- und adressatengerechten Wortschatz verwenden</w:t>
            </w:r>
          </w:p>
          <w:p w:rsidR="00942894" w:rsidRPr="005B6784" w:rsidRDefault="00942894" w:rsidP="00231DF6">
            <w:pPr>
              <w:rPr>
                <w:rFonts w:eastAsia="Calibri" w:cs="Arial"/>
                <w:sz w:val="18"/>
                <w:szCs w:val="18"/>
              </w:rPr>
            </w:pPr>
            <w:r w:rsidRPr="005B6784">
              <w:rPr>
                <w:rFonts w:eastAsia="Calibri" w:cs="Arial"/>
                <w:sz w:val="18"/>
                <w:szCs w:val="18"/>
              </w:rPr>
              <w:t>2. sich standardsprachlich ausdrücken und den Unterschied zwischen mündlichem und schriftlichem Sprachgebrauch sowie Merkmale umgangssprachlichen Sprechens erkennen</w:t>
            </w:r>
          </w:p>
          <w:p w:rsidR="00942894" w:rsidRPr="005B6784" w:rsidRDefault="00942894" w:rsidP="00231DF6">
            <w:pPr>
              <w:rPr>
                <w:rFonts w:eastAsia="Calibri" w:cs="Arial"/>
                <w:sz w:val="18"/>
                <w:szCs w:val="18"/>
              </w:rPr>
            </w:pPr>
            <w:r w:rsidRPr="005B6784">
              <w:rPr>
                <w:rFonts w:eastAsia="Calibri" w:cs="Arial"/>
                <w:sz w:val="18"/>
                <w:szCs w:val="18"/>
              </w:rPr>
              <w:t>3. inhaltlich präzise, sprachlich prägnant und klar strukturiert formulieren</w:t>
            </w:r>
          </w:p>
          <w:p w:rsidR="00942894" w:rsidRPr="005B6784" w:rsidRDefault="00942894" w:rsidP="00231DF6">
            <w:pPr>
              <w:rPr>
                <w:rFonts w:eastAsia="Calibri" w:cs="Arial"/>
                <w:sz w:val="18"/>
                <w:szCs w:val="18"/>
              </w:rPr>
            </w:pPr>
            <w:r w:rsidRPr="005B6784">
              <w:rPr>
                <w:rFonts w:eastAsia="Calibri" w:cs="Arial"/>
                <w:sz w:val="18"/>
                <w:szCs w:val="18"/>
              </w:rPr>
              <w:t>6. Gespräche beobachten, moderieren, reflektieren, dabei Merkmale unangemessener Kommunikation erkennen und darauf hinweisen</w:t>
            </w:r>
          </w:p>
          <w:p w:rsidR="00942894" w:rsidRPr="005B6784" w:rsidRDefault="00942894" w:rsidP="00231DF6">
            <w:pPr>
              <w:rPr>
                <w:rFonts w:eastAsia="Calibri" w:cs="Arial"/>
                <w:sz w:val="18"/>
                <w:szCs w:val="18"/>
              </w:rPr>
            </w:pPr>
            <w:r w:rsidRPr="005B6784">
              <w:rPr>
                <w:rFonts w:eastAsia="Calibri" w:cs="Arial"/>
                <w:sz w:val="18"/>
                <w:szCs w:val="18"/>
              </w:rPr>
              <w:t>8. in verschiedenen Kommunikations- und Gesprächssituationen sicher und konstruktiv agieren […]</w:t>
            </w:r>
          </w:p>
          <w:p w:rsidR="00942894" w:rsidRPr="005B6784" w:rsidRDefault="00942894" w:rsidP="00231DF6">
            <w:pPr>
              <w:rPr>
                <w:rFonts w:eastAsia="Calibri" w:cs="Arial"/>
                <w:sz w:val="18"/>
                <w:szCs w:val="18"/>
              </w:rPr>
            </w:pPr>
            <w:r w:rsidRPr="005B6784">
              <w:rPr>
                <w:rFonts w:eastAsia="Calibri" w:cs="Arial"/>
                <w:sz w:val="18"/>
                <w:szCs w:val="18"/>
              </w:rPr>
              <w:t>10. wesentliche Aussagen auch komplexer gesprochener Texte bestimmen und wiedergeben, dabei systematisch vorgehen und auch Texterschließungsmethoden und Mitschreibetechniken nutzen</w:t>
            </w:r>
          </w:p>
          <w:p w:rsidR="00942894" w:rsidRPr="005B6784" w:rsidRDefault="00942894" w:rsidP="00231DF6">
            <w:pPr>
              <w:rPr>
                <w:rFonts w:eastAsia="Calibri" w:cs="Arial"/>
                <w:sz w:val="18"/>
                <w:szCs w:val="18"/>
              </w:rPr>
            </w:pPr>
            <w:r w:rsidRPr="005B6784">
              <w:rPr>
                <w:rFonts w:eastAsia="Calibri" w:cs="Arial"/>
                <w:sz w:val="18"/>
                <w:szCs w:val="18"/>
              </w:rPr>
              <w:t>11. Redebeiträge transparent strukturieren, dabei Redestrategien einsetzen und die Wirkung eines Redebeitrags reflektieren</w:t>
            </w:r>
          </w:p>
          <w:p w:rsidR="00942894" w:rsidRPr="005B6784" w:rsidRDefault="00942894" w:rsidP="00231DF6">
            <w:pPr>
              <w:rPr>
                <w:rFonts w:eastAsia="Calibri" w:cs="Arial"/>
                <w:sz w:val="18"/>
                <w:szCs w:val="18"/>
              </w:rPr>
            </w:pPr>
            <w:r w:rsidRPr="005B6784">
              <w:rPr>
                <w:rFonts w:eastAsia="Calibri" w:cs="Arial"/>
                <w:sz w:val="18"/>
                <w:szCs w:val="18"/>
              </w:rPr>
              <w:t>12. freie Redebeiträge leisten, Sachinhalte verständlich referieren (E), Kurzdarstellungen (zum Beispiel Buchpräsentationen) und Referate frei vortragen (gegebenenfalls mithilfe von Stichwörtern oder einer Gliederung) […]</w:t>
            </w:r>
          </w:p>
          <w:p w:rsidR="00942894" w:rsidRPr="005B6784" w:rsidRDefault="00942894" w:rsidP="00231DF6">
            <w:pPr>
              <w:rPr>
                <w:rFonts w:eastAsia="Calibri" w:cs="Arial"/>
                <w:sz w:val="18"/>
                <w:szCs w:val="18"/>
              </w:rPr>
            </w:pPr>
            <w:r w:rsidRPr="005B6784">
              <w:rPr>
                <w:rFonts w:eastAsia="Calibri" w:cs="Arial"/>
                <w:sz w:val="18"/>
                <w:szCs w:val="18"/>
              </w:rPr>
              <w:t>13. verschiedene Formen mündlicher Darstellung verwenden: erzählen, nacherzählen, schildern, informieren, berichten, beschreiben, appellieren, argumentieren</w:t>
            </w:r>
          </w:p>
          <w:p w:rsidR="00942894" w:rsidRPr="005B6784" w:rsidRDefault="00942894" w:rsidP="00231DF6">
            <w:pPr>
              <w:rPr>
                <w:rFonts w:eastAsia="Calibri" w:cs="Arial"/>
                <w:sz w:val="18"/>
                <w:szCs w:val="18"/>
              </w:rPr>
            </w:pPr>
            <w:r w:rsidRPr="005B6784">
              <w:rPr>
                <w:rFonts w:eastAsia="Calibri" w:cs="Arial"/>
                <w:sz w:val="18"/>
                <w:szCs w:val="18"/>
              </w:rPr>
              <w:t>17. Gespräche sowie längere gesprochene Texte konzentriert verfolgen und ihr Verständnis sichern, aktiv zuhören</w:t>
            </w:r>
          </w:p>
          <w:p w:rsidR="00942894" w:rsidRPr="005B6784" w:rsidRDefault="00942894" w:rsidP="00231DF6">
            <w:pPr>
              <w:rPr>
                <w:rFonts w:eastAsia="Calibri" w:cs="Arial"/>
                <w:sz w:val="18"/>
                <w:szCs w:val="18"/>
              </w:rPr>
            </w:pPr>
            <w:r w:rsidRPr="005B6784">
              <w:rPr>
                <w:rFonts w:eastAsia="Calibri" w:cs="Arial"/>
                <w:sz w:val="18"/>
                <w:szCs w:val="18"/>
              </w:rPr>
              <w:t>18. Kommunikation beurteilen: kriterienorientiert das eigene Gesprächsverhalten und das anderer beobachten, reflektieren und bewerten</w:t>
            </w:r>
          </w:p>
          <w:p w:rsidR="00942894" w:rsidRPr="005A077A" w:rsidRDefault="00942894" w:rsidP="00231DF6">
            <w:pPr>
              <w:rPr>
                <w:rFonts w:eastAsia="Calibri" w:cs="Arial"/>
                <w:sz w:val="18"/>
                <w:szCs w:val="18"/>
                <w:u w:val="single"/>
              </w:rPr>
            </w:pPr>
            <w:r w:rsidRPr="005A077A">
              <w:rPr>
                <w:rFonts w:eastAsia="Calibri" w:cs="Arial"/>
                <w:sz w:val="18"/>
                <w:szCs w:val="18"/>
                <w:u w:val="single"/>
              </w:rPr>
              <w:t>2.2 Schreiben</w:t>
            </w:r>
          </w:p>
          <w:p w:rsidR="00942894" w:rsidRPr="005B6784" w:rsidRDefault="00942894" w:rsidP="00231DF6">
            <w:pPr>
              <w:rPr>
                <w:rFonts w:eastAsia="Calibri" w:cs="Arial"/>
                <w:sz w:val="18"/>
                <w:szCs w:val="18"/>
              </w:rPr>
            </w:pPr>
            <w:r w:rsidRPr="005B6784">
              <w:rPr>
                <w:rFonts w:eastAsia="Calibri" w:cs="Arial"/>
                <w:sz w:val="18"/>
                <w:szCs w:val="18"/>
              </w:rPr>
              <w:t>4. elementare Anforderungen des Schreibens erfüllen (Regeln der Rechtschreibung, Zeichensetzung und Grammatik)</w:t>
            </w:r>
          </w:p>
          <w:p w:rsidR="00942894" w:rsidRPr="005B6784" w:rsidRDefault="00942894" w:rsidP="00231DF6">
            <w:pPr>
              <w:rPr>
                <w:rFonts w:eastAsia="Calibri" w:cs="Arial"/>
                <w:sz w:val="18"/>
                <w:szCs w:val="18"/>
              </w:rPr>
            </w:pPr>
            <w:r w:rsidRPr="005B6784">
              <w:rPr>
                <w:rFonts w:eastAsia="Calibri" w:cs="Arial"/>
                <w:sz w:val="18"/>
                <w:szCs w:val="18"/>
              </w:rPr>
              <w:t>7. strukturiert, verständlich und stilistisch stimmig formulieren; dabei einen differenzierten Wortschatz […] verwenden</w:t>
            </w:r>
          </w:p>
          <w:p w:rsidR="00942894" w:rsidRPr="005B6784" w:rsidRDefault="00942894" w:rsidP="00231DF6">
            <w:pPr>
              <w:rPr>
                <w:rFonts w:eastAsia="Calibri" w:cs="Arial"/>
                <w:sz w:val="18"/>
                <w:szCs w:val="18"/>
              </w:rPr>
            </w:pPr>
            <w:r w:rsidRPr="005B6784">
              <w:rPr>
                <w:rFonts w:eastAsia="Calibri" w:cs="Arial"/>
                <w:sz w:val="18"/>
                <w:szCs w:val="18"/>
              </w:rPr>
              <w:t>9. Übernahmen aus fremden Texten klar kennzeichnen (Zitat, indirekte Rede) und in den eigenen Text integrieren, Quellen benennen</w:t>
            </w:r>
          </w:p>
          <w:p w:rsidR="00942894" w:rsidRPr="005B6784" w:rsidRDefault="00942894" w:rsidP="00231DF6">
            <w:pPr>
              <w:rPr>
                <w:rFonts w:eastAsia="Calibri" w:cs="Arial"/>
                <w:sz w:val="18"/>
                <w:szCs w:val="18"/>
              </w:rPr>
            </w:pPr>
            <w:r w:rsidRPr="005B6784">
              <w:rPr>
                <w:rFonts w:eastAsia="Calibri" w:cs="Arial"/>
                <w:sz w:val="18"/>
                <w:szCs w:val="18"/>
              </w:rPr>
              <w:t>10. formalisierte lineare beziehungsweise nichtlineare Texte verfassen</w:t>
            </w:r>
          </w:p>
          <w:p w:rsidR="00942894" w:rsidRPr="005B6784" w:rsidRDefault="00942894" w:rsidP="00231DF6">
            <w:pPr>
              <w:rPr>
                <w:rFonts w:eastAsia="Calibri" w:cs="Arial"/>
                <w:sz w:val="18"/>
                <w:szCs w:val="18"/>
              </w:rPr>
            </w:pPr>
            <w:r w:rsidRPr="005B6784">
              <w:rPr>
                <w:rFonts w:eastAsia="Calibri" w:cs="Arial"/>
                <w:sz w:val="18"/>
                <w:szCs w:val="18"/>
              </w:rPr>
              <w:t>11. Schreibformen unterscheiden und funktional verwenden</w:t>
            </w:r>
          </w:p>
          <w:p w:rsidR="00942894" w:rsidRPr="005B6784" w:rsidRDefault="00942894" w:rsidP="00231DF6">
            <w:pPr>
              <w:rPr>
                <w:rFonts w:eastAsia="Calibri" w:cs="Arial"/>
                <w:sz w:val="18"/>
                <w:szCs w:val="18"/>
              </w:rPr>
            </w:pPr>
            <w:r w:rsidRPr="005B6784">
              <w:rPr>
                <w:rFonts w:eastAsia="Calibri" w:cs="Arial"/>
                <w:sz w:val="18"/>
                <w:szCs w:val="18"/>
              </w:rPr>
              <w:t>12. von Ereignissen berichten, Gegenstände, Vorgänge, Orte, Bilder und Personen beschreiben</w:t>
            </w:r>
          </w:p>
          <w:p w:rsidR="00942894" w:rsidRPr="005B6784" w:rsidRDefault="00942894" w:rsidP="00231DF6">
            <w:pPr>
              <w:rPr>
                <w:rFonts w:eastAsia="Calibri" w:cs="Arial"/>
                <w:sz w:val="18"/>
                <w:szCs w:val="18"/>
              </w:rPr>
            </w:pPr>
            <w:r w:rsidRPr="005B6784">
              <w:rPr>
                <w:rFonts w:eastAsia="Calibri" w:cs="Arial"/>
                <w:sz w:val="18"/>
                <w:szCs w:val="18"/>
              </w:rPr>
              <w:t>17. in sachlichem Stil verständlich formulieren</w:t>
            </w:r>
          </w:p>
          <w:p w:rsidR="00942894" w:rsidRPr="005B6784" w:rsidRDefault="00942894" w:rsidP="00231DF6">
            <w:pPr>
              <w:rPr>
                <w:rFonts w:eastAsia="Calibri" w:cs="Arial"/>
                <w:sz w:val="18"/>
                <w:szCs w:val="18"/>
              </w:rPr>
            </w:pPr>
            <w:r w:rsidRPr="005B6784">
              <w:rPr>
                <w:rFonts w:eastAsia="Calibri" w:cs="Arial"/>
                <w:sz w:val="18"/>
                <w:szCs w:val="18"/>
              </w:rPr>
              <w:t>18. […] abwägende wie meinungsbildende Texte strukturieren und formulieren</w:t>
            </w:r>
          </w:p>
          <w:p w:rsidR="00942894" w:rsidRPr="005B6784" w:rsidRDefault="00942894" w:rsidP="00231DF6">
            <w:pPr>
              <w:rPr>
                <w:rFonts w:eastAsia="Calibri" w:cs="Arial"/>
                <w:sz w:val="18"/>
                <w:szCs w:val="18"/>
              </w:rPr>
            </w:pPr>
            <w:r w:rsidRPr="005B6784">
              <w:rPr>
                <w:rFonts w:eastAsia="Calibri" w:cs="Arial"/>
                <w:sz w:val="18"/>
                <w:szCs w:val="18"/>
              </w:rPr>
              <w:t>24. sach- und adressatenspezifisch formulierte appellative Texte verfassen und dabei deren Wirkungsabsicht berücksichtigen</w:t>
            </w:r>
          </w:p>
          <w:p w:rsidR="00942894" w:rsidRPr="005B6784" w:rsidRDefault="00942894" w:rsidP="00231DF6">
            <w:pPr>
              <w:rPr>
                <w:rFonts w:eastAsia="Calibri" w:cs="Arial"/>
                <w:sz w:val="18"/>
                <w:szCs w:val="18"/>
              </w:rPr>
            </w:pPr>
            <w:r w:rsidRPr="005B6784">
              <w:rPr>
                <w:rFonts w:eastAsia="Calibri" w:cs="Arial"/>
                <w:sz w:val="18"/>
                <w:szCs w:val="18"/>
              </w:rPr>
              <w:t>25. die formale und sprachlich stilistische Gestaltungsweise von Texten und deren Wirkung an Beispielen darstellen (zum Beispiel sprachliche Bilder deuten, Dialoge analysieren (E))</w:t>
            </w:r>
          </w:p>
          <w:p w:rsidR="00942894" w:rsidRPr="005B6784" w:rsidRDefault="00942894" w:rsidP="00231DF6">
            <w:pPr>
              <w:rPr>
                <w:rFonts w:eastAsia="Calibri" w:cs="Arial"/>
                <w:sz w:val="18"/>
                <w:szCs w:val="18"/>
              </w:rPr>
            </w:pPr>
            <w:r w:rsidRPr="005B6784">
              <w:rPr>
                <w:rFonts w:eastAsia="Calibri" w:cs="Arial"/>
                <w:sz w:val="18"/>
                <w:szCs w:val="18"/>
              </w:rPr>
              <w:t>26. Textdeutungen begründen und belegen […]</w:t>
            </w:r>
          </w:p>
          <w:p w:rsidR="00942894" w:rsidRPr="005B6784" w:rsidRDefault="00942894" w:rsidP="00231DF6">
            <w:pPr>
              <w:rPr>
                <w:rFonts w:eastAsia="Calibri" w:cs="Arial"/>
                <w:sz w:val="18"/>
                <w:szCs w:val="18"/>
              </w:rPr>
            </w:pPr>
            <w:r w:rsidRPr="005B6784">
              <w:rPr>
                <w:rFonts w:eastAsia="Calibri" w:cs="Arial"/>
                <w:sz w:val="18"/>
                <w:szCs w:val="18"/>
              </w:rPr>
              <w:t>27. gestaltend interpretieren und dabei die Ergebnisse einer Textuntersuchung nutzen</w:t>
            </w:r>
          </w:p>
          <w:p w:rsidR="00942894" w:rsidRPr="005B6784" w:rsidRDefault="00942894" w:rsidP="00231DF6">
            <w:pPr>
              <w:rPr>
                <w:rFonts w:eastAsia="Calibri" w:cs="Arial"/>
                <w:sz w:val="18"/>
                <w:szCs w:val="18"/>
              </w:rPr>
            </w:pPr>
            <w:r w:rsidRPr="005B6784">
              <w:rPr>
                <w:rFonts w:eastAsia="Calibri" w:cs="Arial"/>
                <w:sz w:val="18"/>
                <w:szCs w:val="18"/>
              </w:rPr>
              <w:t>28. sprachliche Mittel gezielt einsetzen</w:t>
            </w:r>
          </w:p>
          <w:p w:rsidR="00942894" w:rsidRPr="005B6784" w:rsidRDefault="00942894" w:rsidP="00231DF6">
            <w:pPr>
              <w:rPr>
                <w:rFonts w:eastAsia="Calibri" w:cs="Arial"/>
                <w:sz w:val="18"/>
                <w:szCs w:val="18"/>
              </w:rPr>
            </w:pPr>
            <w:r w:rsidRPr="005B6784">
              <w:rPr>
                <w:rFonts w:eastAsia="Calibri" w:cs="Arial"/>
                <w:sz w:val="18"/>
                <w:szCs w:val="18"/>
              </w:rPr>
              <w:t>29. anschaulich erzählen und nacherzählen, Erzähltechniken anwenden, auf die Erzähllogik achten</w:t>
            </w:r>
          </w:p>
          <w:p w:rsidR="00942894" w:rsidRPr="005B6784" w:rsidRDefault="00942894" w:rsidP="00231DF6">
            <w:pPr>
              <w:rPr>
                <w:rFonts w:eastAsia="Calibri" w:cs="Arial"/>
                <w:sz w:val="18"/>
                <w:szCs w:val="18"/>
              </w:rPr>
            </w:pPr>
            <w:r w:rsidRPr="005B6784">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5B6784" w:rsidRDefault="00942894" w:rsidP="00231DF6">
            <w:pPr>
              <w:rPr>
                <w:rFonts w:eastAsia="Calibri" w:cs="Arial"/>
                <w:sz w:val="18"/>
                <w:szCs w:val="18"/>
              </w:rPr>
            </w:pPr>
            <w:r w:rsidRPr="005B6784">
              <w:rPr>
                <w:rFonts w:eastAsia="Calibri" w:cs="Arial"/>
                <w:sz w:val="18"/>
                <w:szCs w:val="18"/>
              </w:rPr>
              <w:t xml:space="preserve">38. kritische Beobachtungen in konkrete Verbesserungsansätze und </w:t>
            </w:r>
            <w:r w:rsidRPr="005B6784">
              <w:rPr>
                <w:rFonts w:ascii="Cambria Math" w:eastAsia="Calibri" w:hAnsi="Cambria Math" w:cs="Cambria Math"/>
                <w:sz w:val="18"/>
                <w:szCs w:val="18"/>
              </w:rPr>
              <w:t>‑</w:t>
            </w:r>
            <w:r w:rsidRPr="005B6784">
              <w:rPr>
                <w:rFonts w:eastAsia="Calibri" w:cs="Arial"/>
                <w:sz w:val="18"/>
                <w:szCs w:val="18"/>
              </w:rPr>
              <w:t>vorschläge umsetzen</w:t>
            </w:r>
          </w:p>
          <w:p w:rsidR="00942894" w:rsidRPr="005B6784" w:rsidRDefault="00942894" w:rsidP="00231DF6">
            <w:pPr>
              <w:rPr>
                <w:rFonts w:eastAsia="Calibri" w:cs="Arial"/>
                <w:sz w:val="18"/>
                <w:szCs w:val="18"/>
              </w:rPr>
            </w:pPr>
            <w:r w:rsidRPr="005B6784">
              <w:rPr>
                <w:rFonts w:eastAsia="Calibri" w:cs="Arial"/>
                <w:sz w:val="18"/>
                <w:szCs w:val="18"/>
              </w:rPr>
              <w:t>39. Texte inhaltlich und sprachlich überarbeiten und dazu geeignete Methoden und Sozialformen (zum Beispiel Schreibkonferenz) nutzen</w:t>
            </w:r>
          </w:p>
          <w:p w:rsidR="00942894" w:rsidRPr="005A077A" w:rsidRDefault="00942894" w:rsidP="00231DF6">
            <w:pPr>
              <w:rPr>
                <w:rFonts w:eastAsia="Calibri" w:cs="Arial"/>
                <w:sz w:val="18"/>
                <w:szCs w:val="18"/>
                <w:u w:val="single"/>
              </w:rPr>
            </w:pPr>
            <w:r w:rsidRPr="005A077A">
              <w:rPr>
                <w:rFonts w:eastAsia="Calibri" w:cs="Arial"/>
                <w:sz w:val="18"/>
                <w:szCs w:val="18"/>
                <w:u w:val="single"/>
              </w:rPr>
              <w:t>2.3. Lesen</w:t>
            </w:r>
          </w:p>
          <w:p w:rsidR="00942894" w:rsidRPr="005B6784" w:rsidRDefault="00942894" w:rsidP="00231DF6">
            <w:pPr>
              <w:rPr>
                <w:rFonts w:eastAsia="Calibri" w:cs="Arial"/>
                <w:sz w:val="18"/>
                <w:szCs w:val="18"/>
              </w:rPr>
            </w:pPr>
            <w:r w:rsidRPr="005B6784">
              <w:rPr>
                <w:rFonts w:eastAsia="Calibri" w:cs="Arial"/>
                <w:sz w:val="18"/>
                <w:szCs w:val="18"/>
              </w:rPr>
              <w:t>3. Lesestrategien und Methoden der Texterschließung anwenden (markieren […], Wortbedeutungen und Fachbegriffe klären, Nachschlagewerke in verschiedenen Medien verwenden)</w:t>
            </w:r>
          </w:p>
          <w:p w:rsidR="00942894" w:rsidRPr="005B6784" w:rsidRDefault="00942894" w:rsidP="00231DF6">
            <w:pPr>
              <w:rPr>
                <w:rFonts w:eastAsia="Calibri" w:cs="Arial"/>
                <w:sz w:val="18"/>
                <w:szCs w:val="18"/>
              </w:rPr>
            </w:pPr>
            <w:r w:rsidRPr="005B6784">
              <w:rPr>
                <w:rFonts w:eastAsia="Calibri" w:cs="Arial"/>
                <w:sz w:val="18"/>
                <w:szCs w:val="18"/>
              </w:rPr>
              <w:t>5. Zusammenhänge zwischen Teilaspekten und Textganzem herstellen</w:t>
            </w:r>
          </w:p>
          <w:p w:rsidR="00942894" w:rsidRPr="005B6784" w:rsidRDefault="00942894" w:rsidP="00231DF6">
            <w:pPr>
              <w:rPr>
                <w:rFonts w:eastAsia="Calibri" w:cs="Arial"/>
                <w:sz w:val="18"/>
                <w:szCs w:val="18"/>
              </w:rPr>
            </w:pPr>
            <w:r w:rsidRPr="005B6784">
              <w:rPr>
                <w:rFonts w:eastAsia="Calibri" w:cs="Arial"/>
                <w:sz w:val="18"/>
                <w:szCs w:val="18"/>
              </w:rPr>
              <w:t xml:space="preserve">7. Interpretations- und Analysemethoden anwenden […] </w:t>
            </w:r>
          </w:p>
          <w:p w:rsidR="00942894" w:rsidRPr="005B6784" w:rsidRDefault="00942894" w:rsidP="00231DF6">
            <w:pPr>
              <w:rPr>
                <w:rFonts w:eastAsia="Calibri" w:cs="Arial"/>
                <w:sz w:val="18"/>
                <w:szCs w:val="18"/>
              </w:rPr>
            </w:pPr>
            <w:r w:rsidRPr="005B6784">
              <w:rPr>
                <w:rFonts w:eastAsia="Calibri" w:cs="Arial"/>
                <w:sz w:val="18"/>
                <w:szCs w:val="18"/>
              </w:rPr>
              <w:t>8. sprachliche Gestaltungsmittel in ihren Wirkungszusammenhängen erkennen […]</w:t>
            </w:r>
          </w:p>
          <w:p w:rsidR="00942894" w:rsidRPr="005B6784" w:rsidRDefault="00942894" w:rsidP="00231DF6">
            <w:pPr>
              <w:rPr>
                <w:rFonts w:eastAsia="Calibri" w:cs="Arial"/>
                <w:sz w:val="18"/>
                <w:szCs w:val="18"/>
              </w:rPr>
            </w:pPr>
            <w:r w:rsidRPr="005B6784">
              <w:rPr>
                <w:rFonts w:eastAsia="Calibri" w:cs="Arial"/>
                <w:sz w:val="18"/>
                <w:szCs w:val="18"/>
              </w:rPr>
              <w:t>9. die Perspektivgebundenheit von Texten erkennen und beschreiben […]</w:t>
            </w:r>
          </w:p>
          <w:p w:rsidR="00942894" w:rsidRPr="005B6784" w:rsidRDefault="00942894" w:rsidP="00231DF6">
            <w:pPr>
              <w:rPr>
                <w:rFonts w:eastAsia="Calibri" w:cs="Arial"/>
                <w:sz w:val="18"/>
                <w:szCs w:val="18"/>
              </w:rPr>
            </w:pPr>
            <w:r w:rsidRPr="005B6784">
              <w:rPr>
                <w:rFonts w:eastAsia="Calibri" w:cs="Arial"/>
                <w:sz w:val="18"/>
                <w:szCs w:val="18"/>
              </w:rPr>
              <w:t>10. sich mit der Darstellung von Lebensentwürfen und Lebenswirklichkeiten in Texten auseinandersetzen […]</w:t>
            </w:r>
          </w:p>
          <w:p w:rsidR="00942894" w:rsidRPr="005B6784" w:rsidRDefault="00942894" w:rsidP="00231DF6">
            <w:pPr>
              <w:rPr>
                <w:rFonts w:eastAsia="Calibri" w:cs="Arial"/>
                <w:sz w:val="18"/>
                <w:szCs w:val="18"/>
              </w:rPr>
            </w:pPr>
            <w:r w:rsidRPr="005B6784">
              <w:rPr>
                <w:rFonts w:eastAsia="Calibri" w:cs="Arial"/>
                <w:sz w:val="18"/>
                <w:szCs w:val="18"/>
              </w:rPr>
              <w:t>16. verschiedene Textsorten – auch nichtlineare Texte – in ihren Funktionen (informieren, appellieren, regulieren, instruieren) erkennen reflektieren (E) […]</w:t>
            </w:r>
          </w:p>
          <w:p w:rsidR="00942894" w:rsidRPr="005B6784" w:rsidRDefault="00942894" w:rsidP="00231DF6">
            <w:pPr>
              <w:rPr>
                <w:rFonts w:eastAsia="Calibri" w:cs="Arial"/>
                <w:sz w:val="18"/>
                <w:szCs w:val="18"/>
              </w:rPr>
            </w:pPr>
            <w:r w:rsidRPr="005B6784">
              <w:rPr>
                <w:rFonts w:eastAsia="Calibri" w:cs="Arial"/>
                <w:sz w:val="18"/>
                <w:szCs w:val="18"/>
              </w:rPr>
              <w:t>24. zwischen verschiedenen Lesehaltungen unterscheiden (analytisch, identifikatorisch, wertend) […]</w:t>
            </w:r>
          </w:p>
          <w:p w:rsidR="00942894" w:rsidRPr="005B6784" w:rsidRDefault="00942894" w:rsidP="00231DF6">
            <w:pPr>
              <w:rPr>
                <w:rFonts w:eastAsia="Calibri" w:cs="Arial"/>
                <w:i/>
                <w:sz w:val="18"/>
                <w:szCs w:val="18"/>
              </w:rPr>
            </w:pPr>
            <w:r w:rsidRPr="005B6784">
              <w:rPr>
                <w:rFonts w:eastAsia="Calibri" w:cs="Arial"/>
                <w:sz w:val="18"/>
                <w:szCs w:val="18"/>
              </w:rPr>
              <w:t>25. ihre Leseerfahrungen und ihr Vorwissen</w:t>
            </w:r>
            <w:r>
              <w:rPr>
                <w:rFonts w:eastAsia="Calibri" w:cs="Arial"/>
                <w:sz w:val="18"/>
                <w:szCs w:val="18"/>
              </w:rPr>
              <w:t xml:space="preserve"> </w:t>
            </w:r>
            <w:r w:rsidRPr="005B6784">
              <w:rPr>
                <w:rFonts w:eastAsia="Calibri" w:cs="Arial"/>
                <w:sz w:val="18"/>
                <w:szCs w:val="18"/>
              </w:rPr>
              <w:t>[…] für die Erschließung zunehmend komplexer Texte gezielt nutzen […]</w:t>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942894" w:rsidRPr="005B6784" w:rsidRDefault="00942894" w:rsidP="00231DF6">
            <w:pPr>
              <w:rPr>
                <w:rFonts w:eastAsia="Calibri" w:cs="Arial"/>
                <w:sz w:val="18"/>
                <w:szCs w:val="18"/>
                <w:u w:val="single"/>
              </w:rPr>
            </w:pPr>
            <w:r w:rsidRPr="005B6784">
              <w:rPr>
                <w:rFonts w:eastAsia="Calibri" w:cs="Arial"/>
                <w:sz w:val="18"/>
                <w:szCs w:val="18"/>
                <w:u w:val="single"/>
              </w:rPr>
              <w:t>3.2.2.1 Struktur von Äußerungen</w:t>
            </w:r>
          </w:p>
          <w:p w:rsidR="008B6657" w:rsidRDefault="008B6657" w:rsidP="00231DF6">
            <w:pPr>
              <w:rPr>
                <w:sz w:val="18"/>
                <w:szCs w:val="18"/>
              </w:rPr>
            </w:pPr>
            <w:r w:rsidRPr="00016A24">
              <w:rPr>
                <w:sz w:val="18"/>
                <w:szCs w:val="18"/>
              </w:rPr>
              <w:t>(1</w:t>
            </w:r>
            <w:r>
              <w:rPr>
                <w:sz w:val="18"/>
                <w:szCs w:val="18"/>
              </w:rPr>
              <w:t>G</w:t>
            </w:r>
            <w:r w:rsidRPr="00016A24">
              <w:rPr>
                <w:sz w:val="18"/>
                <w:szCs w:val="18"/>
              </w:rPr>
              <w:t>) die zentrale Bedeutung des Prädikats für den Satz benennen; Satzglieder untersuchen und bestimmen</w:t>
            </w:r>
          </w:p>
          <w:p w:rsidR="008B6657" w:rsidRDefault="008B6657" w:rsidP="00231DF6">
            <w:pPr>
              <w:rPr>
                <w:sz w:val="18"/>
                <w:szCs w:val="18"/>
              </w:rPr>
            </w:pPr>
            <w:r w:rsidRPr="009A1156">
              <w:rPr>
                <w:sz w:val="18"/>
                <w:szCs w:val="18"/>
              </w:rPr>
              <w:t>(1</w:t>
            </w:r>
            <w:r>
              <w:rPr>
                <w:sz w:val="18"/>
                <w:szCs w:val="18"/>
              </w:rPr>
              <w:t>ME</w:t>
            </w:r>
            <w:r w:rsidRPr="009A1156">
              <w:rPr>
                <w:sz w:val="18"/>
                <w:szCs w:val="18"/>
              </w:rPr>
              <w:t>) die zentrale Bedeutung des Prädikats für den Satz erläutern und Art und Anzahl der vom Prädikat abhängigen Satzglieder untersuchen und bestimmen</w:t>
            </w:r>
          </w:p>
          <w:p w:rsidR="008B6657" w:rsidRDefault="008B6657" w:rsidP="00231DF6">
            <w:pPr>
              <w:rPr>
                <w:sz w:val="18"/>
                <w:szCs w:val="18"/>
              </w:rPr>
            </w:pPr>
            <w:r w:rsidRPr="009A1156">
              <w:rPr>
                <w:sz w:val="18"/>
                <w:szCs w:val="18"/>
              </w:rPr>
              <w:t xml:space="preserve">(4) die Struktur von Sätzen und Satzgefügen im Feldermodell </w:t>
            </w:r>
            <w:r>
              <w:rPr>
                <w:sz w:val="18"/>
                <w:szCs w:val="18"/>
              </w:rPr>
              <w:t xml:space="preserve">G: beschreiben/ME: </w:t>
            </w:r>
            <w:r w:rsidRPr="009A1156">
              <w:rPr>
                <w:sz w:val="18"/>
                <w:szCs w:val="18"/>
              </w:rPr>
              <w:t xml:space="preserve">analysieren (Satzklammer und Felder, </w:t>
            </w:r>
            <w:r>
              <w:rPr>
                <w:sz w:val="18"/>
                <w:szCs w:val="18"/>
              </w:rPr>
              <w:t>E: auch in komplexeren Formen)</w:t>
            </w:r>
          </w:p>
          <w:p w:rsidR="008B6657" w:rsidRPr="00644F41" w:rsidRDefault="008B6657" w:rsidP="00231DF6">
            <w:pPr>
              <w:rPr>
                <w:sz w:val="18"/>
                <w:szCs w:val="18"/>
              </w:rPr>
            </w:pPr>
            <w:r w:rsidRPr="00644F41">
              <w:rPr>
                <w:sz w:val="18"/>
                <w:szCs w:val="18"/>
              </w:rPr>
              <w:t>(6</w:t>
            </w:r>
            <w:r>
              <w:rPr>
                <w:sz w:val="18"/>
                <w:szCs w:val="18"/>
              </w:rPr>
              <w:t>G</w:t>
            </w:r>
            <w:r w:rsidRPr="00644F41">
              <w:rPr>
                <w:sz w:val="18"/>
                <w:szCs w:val="18"/>
              </w:rPr>
              <w:t>) Nebensätze erkennen und verwenden</w:t>
            </w:r>
          </w:p>
          <w:p w:rsidR="008B6657" w:rsidRDefault="008B6657" w:rsidP="00231DF6">
            <w:pPr>
              <w:rPr>
                <w:sz w:val="18"/>
                <w:szCs w:val="18"/>
              </w:rPr>
            </w:pPr>
            <w:r w:rsidRPr="00644F41">
              <w:rPr>
                <w:sz w:val="18"/>
                <w:szCs w:val="18"/>
              </w:rPr>
              <w:t>(6</w:t>
            </w:r>
            <w:r>
              <w:rPr>
                <w:sz w:val="18"/>
                <w:szCs w:val="18"/>
              </w:rPr>
              <w:t>M</w:t>
            </w:r>
            <w:r w:rsidRPr="00644F41">
              <w:rPr>
                <w:sz w:val="18"/>
                <w:szCs w:val="18"/>
              </w:rPr>
              <w:t>) Nebensätze als Satzglieder oder Satzgliedteile in Satzgefügen bestimmen und verwenden</w:t>
            </w:r>
          </w:p>
          <w:p w:rsidR="008B6657" w:rsidRPr="009A1156" w:rsidRDefault="008B6657" w:rsidP="00231DF6">
            <w:pPr>
              <w:rPr>
                <w:sz w:val="18"/>
                <w:szCs w:val="18"/>
              </w:rPr>
            </w:pPr>
            <w:r w:rsidRPr="009A1156">
              <w:rPr>
                <w:sz w:val="18"/>
                <w:szCs w:val="18"/>
              </w:rPr>
              <w:t>(6</w:t>
            </w:r>
            <w:r>
              <w:rPr>
                <w:sz w:val="18"/>
                <w:szCs w:val="18"/>
              </w:rPr>
              <w:t>E</w:t>
            </w:r>
            <w:r w:rsidRPr="009A1156">
              <w:rPr>
                <w:sz w:val="18"/>
                <w:szCs w:val="18"/>
              </w:rPr>
              <w:t>) Nebensätze als Satzglieder oder Satzgliedteile auch in komplexeren Satzgefügen bestimmen, erläutern (Adverbialsätze, Subjekt- und Objektsätze) und verwenden</w:t>
            </w:r>
          </w:p>
          <w:p w:rsidR="008B6657" w:rsidRPr="005B6784" w:rsidRDefault="008B6657" w:rsidP="00231DF6">
            <w:pPr>
              <w:rPr>
                <w:rFonts w:cs="Arial"/>
                <w:sz w:val="18"/>
                <w:szCs w:val="18"/>
              </w:rPr>
            </w:pPr>
            <w:r w:rsidRPr="005B6784">
              <w:rPr>
                <w:rFonts w:cs="Arial"/>
                <w:sz w:val="18"/>
                <w:szCs w:val="18"/>
              </w:rPr>
              <w:t>(7ME) Infinitiv- und Partizipialgruppen erkennen und verwenden</w:t>
            </w:r>
          </w:p>
          <w:p w:rsidR="008B6657" w:rsidRPr="005B6784" w:rsidRDefault="008B6657" w:rsidP="00231DF6">
            <w:pPr>
              <w:rPr>
                <w:rFonts w:cs="Arial"/>
                <w:sz w:val="18"/>
                <w:szCs w:val="18"/>
              </w:rPr>
            </w:pPr>
            <w:r w:rsidRPr="005B6784">
              <w:rPr>
                <w:rFonts w:cs="Arial"/>
                <w:sz w:val="18"/>
                <w:szCs w:val="18"/>
              </w:rPr>
              <w:t xml:space="preserve">(8ME) Gleich- und Unterordnung unterscheiden, dazu Konjunktionen und Subjunktionen unterscheiden, in ihren syntaktischen Funktionen beschreiben und verwenden, auch in komplexeren Satzgefügen </w:t>
            </w:r>
          </w:p>
          <w:p w:rsidR="008B6657" w:rsidRDefault="008B6657" w:rsidP="00231DF6">
            <w:pPr>
              <w:rPr>
                <w:sz w:val="18"/>
                <w:szCs w:val="18"/>
              </w:rPr>
            </w:pPr>
            <w:r w:rsidRPr="00644F41">
              <w:rPr>
                <w:sz w:val="18"/>
                <w:szCs w:val="18"/>
              </w:rPr>
              <w:t>(9</w:t>
            </w:r>
            <w:r>
              <w:rPr>
                <w:sz w:val="18"/>
                <w:szCs w:val="18"/>
              </w:rPr>
              <w:t>GM</w:t>
            </w:r>
            <w:r w:rsidRPr="00644F41">
              <w:rPr>
                <w:sz w:val="18"/>
                <w:szCs w:val="18"/>
              </w:rPr>
              <w:t>) eigene Texte mithilfe sprachlicher Mittel kohärent gestalten</w:t>
            </w:r>
          </w:p>
          <w:p w:rsidR="008B6657" w:rsidRDefault="008B6657" w:rsidP="00231DF6">
            <w:pPr>
              <w:rPr>
                <w:sz w:val="18"/>
                <w:szCs w:val="18"/>
              </w:rPr>
            </w:pPr>
            <w:r w:rsidRPr="009A1156">
              <w:rPr>
                <w:sz w:val="18"/>
                <w:szCs w:val="18"/>
              </w:rPr>
              <w:t>(9</w:t>
            </w:r>
            <w:r>
              <w:rPr>
                <w:sz w:val="18"/>
                <w:szCs w:val="18"/>
              </w:rPr>
              <w:t>E</w:t>
            </w:r>
            <w:r w:rsidRPr="009A1156">
              <w:rPr>
                <w:sz w:val="18"/>
                <w:szCs w:val="18"/>
              </w:rPr>
              <w:t xml:space="preserve">) Erscheinungsformen der Textkohärenz erklären und eigene Texte mit Hilfe sprachlicher Mittel kohärent gestalten </w:t>
            </w:r>
          </w:p>
          <w:p w:rsidR="008B6657" w:rsidRPr="00644F41" w:rsidRDefault="008B6657" w:rsidP="00231DF6">
            <w:pPr>
              <w:rPr>
                <w:sz w:val="18"/>
                <w:szCs w:val="18"/>
              </w:rPr>
            </w:pPr>
            <w:r w:rsidRPr="00644F41">
              <w:rPr>
                <w:sz w:val="18"/>
                <w:szCs w:val="18"/>
              </w:rPr>
              <w:t>(10</w:t>
            </w:r>
            <w:r>
              <w:rPr>
                <w:sz w:val="18"/>
                <w:szCs w:val="18"/>
              </w:rPr>
              <w:t>G</w:t>
            </w:r>
            <w:r w:rsidRPr="00644F41">
              <w:rPr>
                <w:sz w:val="18"/>
                <w:szCs w:val="18"/>
              </w:rPr>
              <w:t>) Wortarten benennen und sie ihren Funktionen und Formen entsprechend verwenden (Verb, Nomen, Pronomen, Artikel, Adjektiv, Präposition, Konjunktion, Adverb)</w:t>
            </w:r>
          </w:p>
          <w:p w:rsidR="008B6657" w:rsidRDefault="008B6657" w:rsidP="00231DF6">
            <w:pPr>
              <w:rPr>
                <w:sz w:val="18"/>
                <w:szCs w:val="18"/>
              </w:rPr>
            </w:pPr>
            <w:r w:rsidRPr="00644F41">
              <w:rPr>
                <w:sz w:val="18"/>
                <w:szCs w:val="18"/>
              </w:rPr>
              <w:t>(10</w:t>
            </w:r>
            <w:r>
              <w:rPr>
                <w:sz w:val="18"/>
                <w:szCs w:val="18"/>
              </w:rPr>
              <w:t>M</w:t>
            </w:r>
            <w:r w:rsidRPr="00644F41">
              <w:rPr>
                <w:sz w:val="18"/>
                <w:szCs w:val="18"/>
              </w:rPr>
              <w:t>) alle Wortarten nach Form und Funktion bestimmen und verwenden</w:t>
            </w:r>
          </w:p>
          <w:p w:rsidR="008B6657" w:rsidRPr="009A1156" w:rsidRDefault="008B6657" w:rsidP="00231DF6">
            <w:pPr>
              <w:rPr>
                <w:sz w:val="18"/>
                <w:szCs w:val="18"/>
              </w:rPr>
            </w:pPr>
            <w:r w:rsidRPr="009A1156">
              <w:rPr>
                <w:sz w:val="18"/>
                <w:szCs w:val="18"/>
              </w:rPr>
              <w:t>(10</w:t>
            </w:r>
            <w:r>
              <w:rPr>
                <w:sz w:val="18"/>
                <w:szCs w:val="18"/>
              </w:rPr>
              <w:t>E</w:t>
            </w:r>
            <w:r w:rsidRPr="009A1156">
              <w:rPr>
                <w:sz w:val="18"/>
                <w:szCs w:val="18"/>
              </w:rPr>
              <w:t>) Wortarten nach ihren morphologischen Merkmalen sowie gemäß ihrer Funktion unterscheiden und bestimmen; Zusammenhänge zwischen Wortart und syntaktischer Verwendung erläutern</w:t>
            </w:r>
          </w:p>
          <w:p w:rsidR="008B6657" w:rsidRPr="008B6657" w:rsidRDefault="008B6657" w:rsidP="00231DF6">
            <w:pPr>
              <w:rPr>
                <w:sz w:val="18"/>
                <w:szCs w:val="18"/>
              </w:rPr>
            </w:pPr>
            <w:r w:rsidRPr="008B6657">
              <w:rPr>
                <w:sz w:val="18"/>
                <w:szCs w:val="18"/>
              </w:rPr>
              <w:t>(12</w:t>
            </w:r>
            <w:r>
              <w:rPr>
                <w:sz w:val="18"/>
                <w:szCs w:val="18"/>
              </w:rPr>
              <w:t>G</w:t>
            </w:r>
            <w:r w:rsidRPr="008B6657">
              <w:rPr>
                <w:sz w:val="18"/>
                <w:szCs w:val="18"/>
              </w:rPr>
              <w:t>) geläufige Formen der Konjugation (bei den Tempora Präsens, Präteritum, Präsensperfekt/Perfekt, Präteritumperfekt/Plusquamperfekt und Futur I) bilden und sicher verwenden</w:t>
            </w:r>
          </w:p>
          <w:p w:rsidR="008B6657" w:rsidRPr="008B6657" w:rsidRDefault="008B6657" w:rsidP="00231DF6">
            <w:pPr>
              <w:rPr>
                <w:sz w:val="18"/>
                <w:szCs w:val="18"/>
              </w:rPr>
            </w:pPr>
            <w:r w:rsidRPr="008B6657">
              <w:rPr>
                <w:sz w:val="18"/>
                <w:szCs w:val="18"/>
              </w:rPr>
              <w:t>(12</w:t>
            </w:r>
            <w:r>
              <w:rPr>
                <w:sz w:val="18"/>
                <w:szCs w:val="18"/>
              </w:rPr>
              <w:t>M</w:t>
            </w:r>
            <w:r w:rsidRPr="008B6657">
              <w:rPr>
                <w:sz w:val="18"/>
                <w:szCs w:val="18"/>
              </w:rPr>
              <w:t>) alle Formen der Konjugation erkennen, bilden und sicher verwenden; Formen starker Konjugation verwenden</w:t>
            </w:r>
          </w:p>
          <w:p w:rsidR="008B6657" w:rsidRDefault="008B6657" w:rsidP="00231DF6">
            <w:pPr>
              <w:rPr>
                <w:sz w:val="18"/>
                <w:szCs w:val="18"/>
              </w:rPr>
            </w:pPr>
            <w:r w:rsidRPr="008B6657">
              <w:rPr>
                <w:sz w:val="18"/>
                <w:szCs w:val="18"/>
              </w:rPr>
              <w:t>(12</w:t>
            </w:r>
            <w:r>
              <w:rPr>
                <w:sz w:val="18"/>
                <w:szCs w:val="18"/>
              </w:rPr>
              <w:t>E</w:t>
            </w:r>
            <w:r w:rsidRPr="008B6657">
              <w:rPr>
                <w:sz w:val="18"/>
                <w:szCs w:val="18"/>
              </w:rPr>
              <w:t>) alle Formen der Konjugation bestimmen und sicher verwenden; verschiedene Funktionen der Tempora sowie Formen starker Konjugation in ihrer Besonderheit erläutern</w:t>
            </w:r>
          </w:p>
          <w:p w:rsidR="008B6657" w:rsidRPr="00644F41" w:rsidRDefault="008B6657" w:rsidP="00231DF6">
            <w:pPr>
              <w:rPr>
                <w:sz w:val="18"/>
                <w:szCs w:val="18"/>
              </w:rPr>
            </w:pPr>
            <w:r w:rsidRPr="00644F41">
              <w:rPr>
                <w:sz w:val="18"/>
                <w:szCs w:val="18"/>
              </w:rPr>
              <w:t>(16</w:t>
            </w:r>
            <w:r>
              <w:rPr>
                <w:sz w:val="18"/>
                <w:szCs w:val="18"/>
              </w:rPr>
              <w:t>G</w:t>
            </w:r>
            <w:r w:rsidRPr="00644F41">
              <w:rPr>
                <w:sz w:val="18"/>
                <w:szCs w:val="18"/>
              </w:rPr>
              <w:t>) Wortbedeutungen im Bereich eines allgemeinen Wortschatzes klären und voneinander abgrenzen, auch unter Zuhilfenahme von Nachschlagewerken und des</w:t>
            </w:r>
            <w:r>
              <w:rPr>
                <w:sz w:val="18"/>
                <w:szCs w:val="18"/>
              </w:rPr>
              <w:t xml:space="preserve"> </w:t>
            </w:r>
            <w:r w:rsidRPr="00644F41">
              <w:rPr>
                <w:sz w:val="18"/>
                <w:szCs w:val="18"/>
              </w:rPr>
              <w:t>Internets</w:t>
            </w:r>
          </w:p>
          <w:p w:rsidR="008B6657" w:rsidRPr="009A1156" w:rsidRDefault="008B6657" w:rsidP="00231DF6">
            <w:pPr>
              <w:rPr>
                <w:sz w:val="18"/>
                <w:szCs w:val="18"/>
              </w:rPr>
            </w:pPr>
            <w:r w:rsidRPr="00644F41">
              <w:rPr>
                <w:sz w:val="18"/>
                <w:szCs w:val="18"/>
              </w:rPr>
              <w:t>(16</w:t>
            </w:r>
            <w:r>
              <w:rPr>
                <w:sz w:val="18"/>
                <w:szCs w:val="18"/>
              </w:rPr>
              <w:t>M</w:t>
            </w:r>
            <w:r w:rsidRPr="00644F41">
              <w:rPr>
                <w:sz w:val="18"/>
                <w:szCs w:val="18"/>
              </w:rPr>
              <w:t>) Wortbedeutungen klären und voneinander abgrenzen, auch unter Zuhilfenahme von Nachschlagewerken und des Internets</w:t>
            </w:r>
          </w:p>
          <w:p w:rsidR="008B6657" w:rsidRPr="009A1156" w:rsidRDefault="008B6657" w:rsidP="00231DF6">
            <w:pPr>
              <w:rPr>
                <w:sz w:val="18"/>
                <w:szCs w:val="18"/>
              </w:rPr>
            </w:pPr>
            <w:r w:rsidRPr="009A1156">
              <w:rPr>
                <w:sz w:val="18"/>
                <w:szCs w:val="18"/>
              </w:rPr>
              <w:t>(16</w:t>
            </w:r>
            <w:r>
              <w:rPr>
                <w:sz w:val="18"/>
                <w:szCs w:val="18"/>
              </w:rPr>
              <w:t>E</w:t>
            </w:r>
            <w:r w:rsidRPr="009A1156">
              <w:rPr>
                <w:sz w:val="18"/>
                <w:szCs w:val="18"/>
              </w:rPr>
              <w:t>) Wortbedeutungen klären, auch mittels Nachschlagewerken (</w:t>
            </w:r>
            <w:r w:rsidR="00F54B79">
              <w:rPr>
                <w:sz w:val="18"/>
                <w:szCs w:val="18"/>
              </w:rPr>
              <w:t>z.B.</w:t>
            </w:r>
            <w:r w:rsidRPr="009A1156">
              <w:rPr>
                <w:sz w:val="18"/>
                <w:szCs w:val="18"/>
              </w:rPr>
              <w:t xml:space="preserve"> Fremd- oder Synonymwörterbücher, auch im Internet), Definitionen einfacher Begriffe formulieren</w:t>
            </w:r>
          </w:p>
          <w:p w:rsidR="00942894" w:rsidRPr="005B6784" w:rsidRDefault="00942894" w:rsidP="00231DF6">
            <w:pPr>
              <w:rPr>
                <w:rFonts w:cs="Arial"/>
                <w:sz w:val="18"/>
                <w:szCs w:val="18"/>
              </w:rPr>
            </w:pPr>
            <w:r w:rsidRPr="005B6784">
              <w:rPr>
                <w:rFonts w:cs="Arial"/>
                <w:sz w:val="18"/>
                <w:szCs w:val="18"/>
              </w:rPr>
              <w:t xml:space="preserve">(17) sinnverwandte Wörter in Wortfeldern und Wörter gleicher Herkunft in Wortfamilien zusammenfassen sowie durch Abgrenzung und Vergleich die Bedeutung einzelner Wörter erschließen; </w:t>
            </w:r>
            <w:r w:rsidR="008B6657">
              <w:rPr>
                <w:rFonts w:cs="Arial"/>
                <w:sz w:val="18"/>
                <w:szCs w:val="18"/>
              </w:rPr>
              <w:t xml:space="preserve">E: </w:t>
            </w:r>
            <w:r w:rsidRPr="005B6784">
              <w:rPr>
                <w:rFonts w:cs="Arial"/>
                <w:sz w:val="18"/>
                <w:szCs w:val="18"/>
              </w:rPr>
              <w:t>Synonyme und Antonyme unterscheiden</w:t>
            </w:r>
          </w:p>
          <w:p w:rsidR="008B6657" w:rsidRDefault="008B6657" w:rsidP="00231DF6">
            <w:pPr>
              <w:rPr>
                <w:rFonts w:cs="Arial"/>
                <w:sz w:val="18"/>
                <w:szCs w:val="18"/>
              </w:rPr>
            </w:pPr>
            <w:r w:rsidRPr="008B6657">
              <w:rPr>
                <w:rFonts w:cs="Arial"/>
                <w:sz w:val="18"/>
                <w:szCs w:val="18"/>
              </w:rPr>
              <w:t>(27</w:t>
            </w:r>
            <w:r>
              <w:rPr>
                <w:rFonts w:cs="Arial"/>
                <w:sz w:val="18"/>
                <w:szCs w:val="18"/>
              </w:rPr>
              <w:t>G</w:t>
            </w:r>
            <w:r w:rsidRPr="008B6657">
              <w:rPr>
                <w:rFonts w:cs="Arial"/>
                <w:sz w:val="18"/>
                <w:szCs w:val="18"/>
              </w:rPr>
              <w:t>) Rechtschreibstrategien (Silbierung, Wortverlängerung, Ableitungen) und grundlegende Rechtschreibregeln (Lautprinzip, morphematisches Prinzip, silbisches Prinzip, grammatisches Prinzip) anwenden, Texte orthografisch überarbeiten</w:t>
            </w:r>
          </w:p>
          <w:p w:rsidR="00942894" w:rsidRPr="005B6784" w:rsidRDefault="00942894" w:rsidP="00231DF6">
            <w:pPr>
              <w:rPr>
                <w:rFonts w:cs="Arial"/>
                <w:sz w:val="18"/>
                <w:szCs w:val="18"/>
              </w:rPr>
            </w:pPr>
            <w:r w:rsidRPr="005B6784">
              <w:rPr>
                <w:rFonts w:cs="Arial"/>
                <w:sz w:val="18"/>
                <w:szCs w:val="18"/>
              </w:rPr>
              <w:t>(27</w:t>
            </w:r>
            <w:r w:rsidR="008B6657">
              <w:rPr>
                <w:rFonts w:cs="Arial"/>
                <w:sz w:val="18"/>
                <w:szCs w:val="18"/>
              </w:rPr>
              <w:t>ME</w:t>
            </w:r>
            <w:r w:rsidRPr="005B6784">
              <w:rPr>
                <w:rFonts w:cs="Arial"/>
                <w:sz w:val="18"/>
                <w:szCs w:val="18"/>
              </w:rPr>
              <w:t>) 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942894" w:rsidRPr="005B6784" w:rsidRDefault="00942894" w:rsidP="00231DF6">
            <w:pPr>
              <w:rPr>
                <w:rFonts w:cs="Arial"/>
                <w:sz w:val="18"/>
                <w:szCs w:val="18"/>
              </w:rPr>
            </w:pPr>
            <w:r w:rsidRPr="005B6784">
              <w:rPr>
                <w:rFonts w:cs="Arial"/>
                <w:sz w:val="18"/>
                <w:szCs w:val="18"/>
              </w:rPr>
              <w:t>(28) individuelle Fehlerschwerpunkte benennen und korrigierend bearbeiten</w:t>
            </w:r>
          </w:p>
          <w:p w:rsidR="00942894" w:rsidRDefault="00942894" w:rsidP="00231DF6">
            <w:pPr>
              <w:rPr>
                <w:rFonts w:eastAsia="Calibri" w:cs="Arial"/>
                <w:sz w:val="18"/>
                <w:szCs w:val="18"/>
                <w:u w:val="single"/>
              </w:rPr>
            </w:pPr>
            <w:r w:rsidRPr="005B6784">
              <w:rPr>
                <w:rFonts w:eastAsia="Calibri" w:cs="Arial"/>
                <w:sz w:val="18"/>
                <w:szCs w:val="18"/>
                <w:u w:val="single"/>
              </w:rPr>
              <w:t>3.2.2.2 Funktion von Äußerungen</w:t>
            </w:r>
          </w:p>
          <w:p w:rsidR="008B6657" w:rsidRDefault="008B6657" w:rsidP="00231DF6">
            <w:pPr>
              <w:rPr>
                <w:sz w:val="18"/>
                <w:szCs w:val="18"/>
                <w:highlight w:val="green"/>
              </w:rPr>
            </w:pPr>
            <w:r w:rsidRPr="00644F41">
              <w:rPr>
                <w:sz w:val="18"/>
                <w:szCs w:val="18"/>
              </w:rPr>
              <w:t>(1</w:t>
            </w:r>
            <w:r>
              <w:rPr>
                <w:sz w:val="18"/>
                <w:szCs w:val="18"/>
              </w:rPr>
              <w:t>GM</w:t>
            </w:r>
            <w:r w:rsidRPr="00644F41">
              <w:rPr>
                <w:sz w:val="18"/>
                <w:szCs w:val="18"/>
              </w:rPr>
              <w:t>) die Inhalts- und Beziehungsebene erkennen und berücksichtigen (gelingende/misslingende Kommunikation, öffentliche/private Kommunikationssituationen)</w:t>
            </w:r>
          </w:p>
          <w:p w:rsidR="008B6657" w:rsidRPr="00644F41" w:rsidRDefault="008B6657" w:rsidP="00231DF6">
            <w:pPr>
              <w:rPr>
                <w:sz w:val="18"/>
                <w:szCs w:val="18"/>
              </w:rPr>
            </w:pPr>
            <w:r w:rsidRPr="00644F41">
              <w:rPr>
                <w:sz w:val="18"/>
                <w:szCs w:val="18"/>
              </w:rPr>
              <w:t>(1E) gelingende und misslingende Kommunikation in verschiedenen Kontexten (</w:t>
            </w:r>
            <w:r w:rsidR="00F54B79">
              <w:rPr>
                <w:sz w:val="18"/>
                <w:szCs w:val="18"/>
              </w:rPr>
              <w:t>z.B.</w:t>
            </w:r>
            <w:r w:rsidRPr="00644F41">
              <w:rPr>
                <w:sz w:val="18"/>
                <w:szCs w:val="18"/>
              </w:rPr>
              <w:t xml:space="preserve"> öffentliche und private Kommunikation) unterscheiden und analysieren; Bedingungen gelingender Kommunikation formulieren</w:t>
            </w:r>
          </w:p>
          <w:p w:rsidR="008B6657" w:rsidRDefault="008B6657" w:rsidP="00231DF6">
            <w:pPr>
              <w:rPr>
                <w:sz w:val="18"/>
                <w:szCs w:val="18"/>
              </w:rPr>
            </w:pPr>
            <w:r w:rsidRPr="00AD39B8">
              <w:rPr>
                <w:sz w:val="18"/>
                <w:szCs w:val="18"/>
              </w:rPr>
              <w:t>(2</w:t>
            </w:r>
            <w:r>
              <w:rPr>
                <w:sz w:val="18"/>
                <w:szCs w:val="18"/>
              </w:rPr>
              <w:t>GM</w:t>
            </w:r>
            <w:r w:rsidRPr="00AD39B8">
              <w:rPr>
                <w:sz w:val="18"/>
                <w:szCs w:val="18"/>
              </w:rPr>
              <w:t xml:space="preserve">) Sprechweisen </w:t>
            </w:r>
            <w:r>
              <w:rPr>
                <w:sz w:val="18"/>
                <w:szCs w:val="18"/>
              </w:rPr>
              <w:t xml:space="preserve">G: </w:t>
            </w:r>
            <w:r w:rsidRPr="00AD39B8">
              <w:rPr>
                <w:sz w:val="18"/>
                <w:szCs w:val="18"/>
              </w:rPr>
              <w:t>erkennen</w:t>
            </w:r>
            <w:r>
              <w:rPr>
                <w:sz w:val="18"/>
                <w:szCs w:val="18"/>
              </w:rPr>
              <w:t xml:space="preserve"> / M: unterscheiden </w:t>
            </w:r>
            <w:r w:rsidRPr="00AD39B8">
              <w:rPr>
                <w:sz w:val="18"/>
                <w:szCs w:val="18"/>
              </w:rPr>
              <w:t>(</w:t>
            </w:r>
            <w:r w:rsidR="00F54B79">
              <w:rPr>
                <w:sz w:val="18"/>
                <w:szCs w:val="18"/>
              </w:rPr>
              <w:t>z.B.</w:t>
            </w:r>
            <w:r w:rsidRPr="00AD39B8">
              <w:rPr>
                <w:sz w:val="18"/>
                <w:szCs w:val="18"/>
              </w:rPr>
              <w:t xml:space="preserve"> formelle oder</w:t>
            </w:r>
            <w:r>
              <w:rPr>
                <w:sz w:val="18"/>
                <w:szCs w:val="18"/>
              </w:rPr>
              <w:t xml:space="preserve"> </w:t>
            </w:r>
            <w:r w:rsidRPr="00AD39B8">
              <w:rPr>
                <w:sz w:val="18"/>
                <w:szCs w:val="18"/>
              </w:rPr>
              <w:t>pejorative Sprache)</w:t>
            </w:r>
          </w:p>
          <w:p w:rsidR="008B6657" w:rsidRDefault="008B6657" w:rsidP="00231DF6">
            <w:pPr>
              <w:rPr>
                <w:sz w:val="18"/>
                <w:szCs w:val="18"/>
              </w:rPr>
            </w:pPr>
            <w:r w:rsidRPr="00DF74F4">
              <w:rPr>
                <w:sz w:val="18"/>
                <w:szCs w:val="18"/>
              </w:rPr>
              <w:t>(2</w:t>
            </w:r>
            <w:r>
              <w:rPr>
                <w:sz w:val="18"/>
                <w:szCs w:val="18"/>
              </w:rPr>
              <w:t>E</w:t>
            </w:r>
            <w:r w:rsidRPr="00DF74F4">
              <w:rPr>
                <w:sz w:val="18"/>
                <w:szCs w:val="18"/>
              </w:rPr>
              <w:t>) unterschiedliche Sprechabsichten, Sprechakte und Sprechweisen erkennen, erläutern und deren Wirkungen im Kontext unterscheiden (</w:t>
            </w:r>
            <w:r w:rsidR="00F54B79">
              <w:rPr>
                <w:sz w:val="18"/>
                <w:szCs w:val="18"/>
              </w:rPr>
              <w:t>z.B.</w:t>
            </w:r>
            <w:r w:rsidRPr="00DF74F4">
              <w:rPr>
                <w:sz w:val="18"/>
                <w:szCs w:val="18"/>
              </w:rPr>
              <w:t xml:space="preserve"> formelle oder pejorative Sprache)</w:t>
            </w:r>
          </w:p>
          <w:p w:rsidR="008B6657" w:rsidRDefault="008B6657" w:rsidP="00231DF6">
            <w:pPr>
              <w:rPr>
                <w:sz w:val="18"/>
                <w:szCs w:val="18"/>
              </w:rPr>
            </w:pPr>
            <w:r w:rsidRPr="00AD39B8">
              <w:rPr>
                <w:sz w:val="18"/>
                <w:szCs w:val="18"/>
              </w:rPr>
              <w:t>(4</w:t>
            </w:r>
            <w:r>
              <w:rPr>
                <w:sz w:val="18"/>
                <w:szCs w:val="18"/>
              </w:rPr>
              <w:t>G</w:t>
            </w:r>
            <w:r w:rsidRPr="00AD39B8">
              <w:rPr>
                <w:sz w:val="18"/>
                <w:szCs w:val="18"/>
              </w:rPr>
              <w:t>) Merkmale gesprochener</w:t>
            </w:r>
            <w:r>
              <w:rPr>
                <w:sz w:val="18"/>
                <w:szCs w:val="18"/>
              </w:rPr>
              <w:t xml:space="preserve"> </w:t>
            </w:r>
            <w:r w:rsidRPr="00AD39B8">
              <w:rPr>
                <w:sz w:val="18"/>
                <w:szCs w:val="18"/>
              </w:rPr>
              <w:t>und geschriebener Sprache</w:t>
            </w:r>
            <w:r>
              <w:rPr>
                <w:sz w:val="18"/>
                <w:szCs w:val="18"/>
              </w:rPr>
              <w:t xml:space="preserve"> </w:t>
            </w:r>
            <w:r w:rsidRPr="00AD39B8">
              <w:rPr>
                <w:sz w:val="18"/>
                <w:szCs w:val="18"/>
              </w:rPr>
              <w:t>unterscheiden</w:t>
            </w:r>
          </w:p>
          <w:p w:rsidR="008B6657" w:rsidRDefault="008B6657" w:rsidP="00231DF6">
            <w:pPr>
              <w:rPr>
                <w:sz w:val="18"/>
                <w:szCs w:val="18"/>
              </w:rPr>
            </w:pPr>
            <w:r w:rsidRPr="00AD34BA">
              <w:rPr>
                <w:sz w:val="18"/>
                <w:szCs w:val="18"/>
              </w:rPr>
              <w:t>(4</w:t>
            </w:r>
            <w:r>
              <w:rPr>
                <w:sz w:val="18"/>
                <w:szCs w:val="18"/>
              </w:rPr>
              <w:t>M</w:t>
            </w:r>
            <w:r w:rsidRPr="00AD34BA">
              <w:rPr>
                <w:sz w:val="18"/>
                <w:szCs w:val="18"/>
              </w:rPr>
              <w:t>) distinktive Merkmale</w:t>
            </w:r>
            <w:r>
              <w:rPr>
                <w:sz w:val="18"/>
                <w:szCs w:val="18"/>
              </w:rPr>
              <w:t xml:space="preserve"> </w:t>
            </w:r>
            <w:r w:rsidRPr="00AD34BA">
              <w:rPr>
                <w:sz w:val="18"/>
                <w:szCs w:val="18"/>
              </w:rPr>
              <w:t>von gesprochener und</w:t>
            </w:r>
            <w:r>
              <w:rPr>
                <w:sz w:val="18"/>
                <w:szCs w:val="18"/>
              </w:rPr>
              <w:t xml:space="preserve"> </w:t>
            </w:r>
            <w:r w:rsidRPr="00AD34BA">
              <w:rPr>
                <w:sz w:val="18"/>
                <w:szCs w:val="18"/>
              </w:rPr>
              <w:t>geschriebener Sprache</w:t>
            </w:r>
            <w:r>
              <w:rPr>
                <w:sz w:val="18"/>
                <w:szCs w:val="18"/>
              </w:rPr>
              <w:t xml:space="preserve"> </w:t>
            </w:r>
            <w:r w:rsidRPr="00AD34BA">
              <w:rPr>
                <w:sz w:val="18"/>
                <w:szCs w:val="18"/>
              </w:rPr>
              <w:t>erkennen und beschreiben</w:t>
            </w:r>
            <w:r>
              <w:rPr>
                <w:sz w:val="18"/>
                <w:szCs w:val="18"/>
              </w:rPr>
              <w:t xml:space="preserve"> </w:t>
            </w:r>
            <w:r w:rsidRPr="00AD34BA">
              <w:rPr>
                <w:sz w:val="18"/>
                <w:szCs w:val="18"/>
              </w:rPr>
              <w:t>(</w:t>
            </w:r>
            <w:r w:rsidR="00F54B79">
              <w:rPr>
                <w:sz w:val="18"/>
                <w:szCs w:val="18"/>
              </w:rPr>
              <w:t>z.B.</w:t>
            </w:r>
            <w:r w:rsidRPr="00AD34BA">
              <w:rPr>
                <w:sz w:val="18"/>
                <w:szCs w:val="18"/>
              </w:rPr>
              <w:t xml:space="preserve"> Wortwahl, Syntax)</w:t>
            </w:r>
          </w:p>
          <w:p w:rsidR="008B6657" w:rsidRPr="00DF74F4" w:rsidRDefault="008B6657" w:rsidP="00231DF6">
            <w:pPr>
              <w:rPr>
                <w:sz w:val="18"/>
                <w:szCs w:val="18"/>
              </w:rPr>
            </w:pPr>
            <w:r w:rsidRPr="00DF74F4">
              <w:rPr>
                <w:sz w:val="18"/>
                <w:szCs w:val="18"/>
              </w:rPr>
              <w:t>(4</w:t>
            </w:r>
            <w:r>
              <w:rPr>
                <w:sz w:val="18"/>
                <w:szCs w:val="18"/>
              </w:rPr>
              <w:t>E</w:t>
            </w:r>
            <w:r w:rsidRPr="00DF74F4">
              <w:rPr>
                <w:sz w:val="18"/>
                <w:szCs w:val="18"/>
              </w:rPr>
              <w:t>) distinktive Merkmale gesprochener und geschriebener Sprache erkennen, benennen und in ihrer kommunikativen Bedeutung unter</w:t>
            </w:r>
            <w:r>
              <w:rPr>
                <w:sz w:val="18"/>
                <w:szCs w:val="18"/>
              </w:rPr>
              <w:t>scheiden</w:t>
            </w:r>
          </w:p>
          <w:p w:rsidR="008B6657" w:rsidRPr="008B6657" w:rsidRDefault="008B6657" w:rsidP="00231DF6">
            <w:pPr>
              <w:rPr>
                <w:sz w:val="18"/>
                <w:szCs w:val="18"/>
              </w:rPr>
            </w:pPr>
            <w:r w:rsidRPr="00DF74F4">
              <w:rPr>
                <w:sz w:val="18"/>
                <w:szCs w:val="18"/>
              </w:rPr>
              <w:t xml:space="preserve">(5) </w:t>
            </w:r>
            <w:r>
              <w:rPr>
                <w:sz w:val="18"/>
                <w:szCs w:val="18"/>
              </w:rPr>
              <w:t>Funktionen von Texten</w:t>
            </w:r>
            <w:r w:rsidRPr="00DF74F4">
              <w:rPr>
                <w:sz w:val="18"/>
                <w:szCs w:val="18"/>
              </w:rPr>
              <w:t xml:space="preserve"> erkennen </w:t>
            </w:r>
            <w:r>
              <w:rPr>
                <w:sz w:val="18"/>
                <w:szCs w:val="18"/>
              </w:rPr>
              <w:t xml:space="preserve">E: </w:t>
            </w:r>
            <w:r w:rsidRPr="00DF74F4">
              <w:rPr>
                <w:sz w:val="18"/>
                <w:szCs w:val="18"/>
              </w:rPr>
              <w:t>und ihre Wirkung beschreiben (</w:t>
            </w:r>
            <w:r w:rsidR="00F54B79">
              <w:rPr>
                <w:sz w:val="18"/>
                <w:szCs w:val="18"/>
              </w:rPr>
              <w:t>z.B.</w:t>
            </w:r>
            <w:r w:rsidRPr="00DF74F4">
              <w:rPr>
                <w:sz w:val="18"/>
                <w:szCs w:val="18"/>
              </w:rPr>
              <w:t xml:space="preserve"> Information, Appell, Selbstdarstellung, Kontakt</w:t>
            </w:r>
            <w:r>
              <w:rPr>
                <w:sz w:val="18"/>
                <w:szCs w:val="18"/>
              </w:rPr>
              <w:t xml:space="preserve">, E: </w:t>
            </w:r>
            <w:r w:rsidRPr="00DF74F4">
              <w:rPr>
                <w:sz w:val="18"/>
                <w:szCs w:val="18"/>
              </w:rPr>
              <w:t>Regulierung)</w:t>
            </w:r>
          </w:p>
          <w:p w:rsidR="008B6657" w:rsidRDefault="008B6657" w:rsidP="00231DF6">
            <w:pPr>
              <w:rPr>
                <w:sz w:val="18"/>
                <w:szCs w:val="18"/>
              </w:rPr>
            </w:pPr>
            <w:r w:rsidRPr="00DF74F4">
              <w:rPr>
                <w:sz w:val="18"/>
                <w:szCs w:val="18"/>
              </w:rPr>
              <w:t xml:space="preserve">(8) </w:t>
            </w:r>
            <w:r>
              <w:rPr>
                <w:sz w:val="18"/>
                <w:szCs w:val="18"/>
              </w:rPr>
              <w:t xml:space="preserve">ME: </w:t>
            </w:r>
            <w:r w:rsidRPr="00DF74F4">
              <w:rPr>
                <w:sz w:val="18"/>
                <w:szCs w:val="18"/>
              </w:rPr>
              <w:t xml:space="preserve">[…] Zusammenhänge und </w:t>
            </w:r>
            <w:r>
              <w:rPr>
                <w:sz w:val="18"/>
                <w:szCs w:val="18"/>
              </w:rPr>
              <w:t xml:space="preserve">GME: </w:t>
            </w:r>
            <w:r w:rsidRPr="00DF74F4">
              <w:rPr>
                <w:sz w:val="18"/>
                <w:szCs w:val="18"/>
              </w:rPr>
              <w:t>Inhalte adressatenorientiert, sachgerecht und übersichtlich darstellen</w:t>
            </w:r>
          </w:p>
          <w:p w:rsidR="008B6657" w:rsidRPr="008B6657" w:rsidRDefault="008B6657" w:rsidP="00231DF6">
            <w:pPr>
              <w:rPr>
                <w:sz w:val="18"/>
                <w:szCs w:val="18"/>
              </w:rPr>
            </w:pPr>
            <w:r w:rsidRPr="008B6657">
              <w:rPr>
                <w:sz w:val="18"/>
                <w:szCs w:val="18"/>
              </w:rPr>
              <w:t>(9</w:t>
            </w:r>
            <w:r>
              <w:rPr>
                <w:sz w:val="18"/>
                <w:szCs w:val="18"/>
              </w:rPr>
              <w:t>GM</w:t>
            </w:r>
            <w:r w:rsidRPr="008B6657">
              <w:rPr>
                <w:sz w:val="18"/>
                <w:szCs w:val="18"/>
              </w:rPr>
              <w:t xml:space="preserve">) bei eigenen Sprech- und Schreibhandlungen einen differenzierten Wortschatz verwenden, </w:t>
            </w:r>
            <w:r>
              <w:rPr>
                <w:sz w:val="18"/>
                <w:szCs w:val="18"/>
              </w:rPr>
              <w:t xml:space="preserve">M: </w:t>
            </w:r>
            <w:r w:rsidRPr="008B6657">
              <w:rPr>
                <w:sz w:val="18"/>
                <w:szCs w:val="18"/>
              </w:rPr>
              <w:t>einschließlich idiomatischer Wendungen in Kenntnis des jeweiligen Zusammenhangs</w:t>
            </w:r>
          </w:p>
          <w:p w:rsidR="008B6657" w:rsidRDefault="008B6657" w:rsidP="00231DF6">
            <w:pPr>
              <w:rPr>
                <w:sz w:val="18"/>
                <w:szCs w:val="18"/>
              </w:rPr>
            </w:pPr>
            <w:r w:rsidRPr="008B6657">
              <w:rPr>
                <w:sz w:val="18"/>
                <w:szCs w:val="18"/>
              </w:rPr>
              <w:t>(9</w:t>
            </w:r>
            <w:r>
              <w:rPr>
                <w:sz w:val="18"/>
                <w:szCs w:val="18"/>
              </w:rPr>
              <w:t>E</w:t>
            </w:r>
            <w:r w:rsidRPr="008B6657">
              <w:rPr>
                <w:sz w:val="18"/>
                <w:szCs w:val="18"/>
              </w:rPr>
              <w:t>) bei eigenen Sprech- und Schreibhandlungen distinktive Besonderheiten gesprochener und geschriebener Sprache situationsangemessen und adressatenbezogen und begründet beachten</w:t>
            </w:r>
          </w:p>
          <w:p w:rsidR="008B6657" w:rsidRDefault="008B6657" w:rsidP="00231DF6">
            <w:pPr>
              <w:rPr>
                <w:sz w:val="18"/>
                <w:szCs w:val="18"/>
              </w:rPr>
            </w:pPr>
            <w:r w:rsidRPr="00DF74F4">
              <w:rPr>
                <w:sz w:val="18"/>
                <w:szCs w:val="18"/>
              </w:rPr>
              <w:t>(11) sprachliche Äußerungen mündlich und schriftlich situationsangemessen und adressatenorientiert formulieren (</w:t>
            </w:r>
            <w:r w:rsidR="00F54B79">
              <w:rPr>
                <w:sz w:val="18"/>
                <w:szCs w:val="18"/>
              </w:rPr>
              <w:t>z.B.</w:t>
            </w:r>
            <w:r w:rsidRPr="00DF74F4">
              <w:rPr>
                <w:sz w:val="18"/>
                <w:szCs w:val="18"/>
              </w:rPr>
              <w:t xml:space="preserve"> Bewerbungsschreiben, Lebenslauf, Vorstellungsgespräch, Antragstellung, sachlicher Brief, Formulare</w:t>
            </w:r>
            <w:r>
              <w:rPr>
                <w:sz w:val="18"/>
                <w:szCs w:val="18"/>
              </w:rPr>
              <w:t xml:space="preserve">, E: </w:t>
            </w:r>
            <w:r w:rsidRPr="00DF74F4">
              <w:rPr>
                <w:sz w:val="18"/>
                <w:szCs w:val="18"/>
              </w:rPr>
              <w:t>Rollendiskussionen, Dial</w:t>
            </w:r>
            <w:r>
              <w:rPr>
                <w:sz w:val="18"/>
                <w:szCs w:val="18"/>
              </w:rPr>
              <w:t>oge)</w:t>
            </w:r>
          </w:p>
          <w:p w:rsidR="008B6657" w:rsidRDefault="008B6657" w:rsidP="00231DF6">
            <w:pPr>
              <w:rPr>
                <w:sz w:val="18"/>
                <w:szCs w:val="18"/>
              </w:rPr>
            </w:pPr>
            <w:r w:rsidRPr="000F5CF4">
              <w:rPr>
                <w:sz w:val="18"/>
                <w:szCs w:val="18"/>
              </w:rPr>
              <w:t>(15</w:t>
            </w:r>
            <w:r>
              <w:rPr>
                <w:sz w:val="18"/>
                <w:szCs w:val="18"/>
              </w:rPr>
              <w:t>GM</w:t>
            </w:r>
            <w:r w:rsidRPr="000F5CF4">
              <w:rPr>
                <w:sz w:val="18"/>
                <w:szCs w:val="18"/>
              </w:rPr>
              <w:t>) Umgangssprache, Dialekte</w:t>
            </w:r>
            <w:r>
              <w:rPr>
                <w:sz w:val="18"/>
                <w:szCs w:val="18"/>
              </w:rPr>
              <w:t xml:space="preserve"> </w:t>
            </w:r>
            <w:r w:rsidRPr="000F5CF4">
              <w:rPr>
                <w:sz w:val="18"/>
                <w:szCs w:val="18"/>
              </w:rPr>
              <w:t>und Standardsprache sowie</w:t>
            </w:r>
            <w:r>
              <w:rPr>
                <w:sz w:val="18"/>
                <w:szCs w:val="18"/>
              </w:rPr>
              <w:t xml:space="preserve"> </w:t>
            </w:r>
            <w:r w:rsidRPr="000F5CF4">
              <w:rPr>
                <w:sz w:val="18"/>
                <w:szCs w:val="18"/>
              </w:rPr>
              <w:t>Jugendsprachen beschreiben</w:t>
            </w:r>
          </w:p>
          <w:p w:rsidR="008B6657" w:rsidRPr="005B6784" w:rsidRDefault="008B6657" w:rsidP="00231DF6">
            <w:pPr>
              <w:rPr>
                <w:sz w:val="18"/>
                <w:szCs w:val="18"/>
              </w:rPr>
            </w:pPr>
            <w:r w:rsidRPr="005B6784">
              <w:rPr>
                <w:sz w:val="18"/>
                <w:szCs w:val="18"/>
              </w:rPr>
              <w:t>(15</w:t>
            </w:r>
            <w:r>
              <w:rPr>
                <w:sz w:val="18"/>
                <w:szCs w:val="18"/>
              </w:rPr>
              <w:t>E</w:t>
            </w:r>
            <w:r w:rsidRPr="005B6784">
              <w:rPr>
                <w:sz w:val="18"/>
                <w:szCs w:val="18"/>
              </w:rPr>
              <w:t>) kommunikative Funktionen des Dialekts, der Umgangssprache, der Standardsprache, der Gruppensprachen, Fachsprachen und Jugendsprachen in ihren Abgrenzungen untersuchen und erläutern und die Sprachvarietäten angemessen verwenden</w:t>
            </w:r>
          </w:p>
          <w:p w:rsidR="00942894" w:rsidRPr="005B6784" w:rsidRDefault="008B6657" w:rsidP="00231DF6">
            <w:pPr>
              <w:rPr>
                <w:rFonts w:eastAsia="Calibri" w:cs="Arial"/>
                <w:sz w:val="18"/>
                <w:szCs w:val="18"/>
              </w:rPr>
            </w:pPr>
            <w:r w:rsidRPr="0095752B">
              <w:rPr>
                <w:rFonts w:eastAsia="Calibri" w:cs="Arial"/>
                <w:sz w:val="18"/>
                <w:szCs w:val="18"/>
              </w:rPr>
              <w:t>(18) sprachliche Fremdheitserfahrungen beschreiben und reflektieren; Mehrsprachigkeit sowie den Sprachenvergleich zur Entwicklun</w:t>
            </w:r>
            <w:r>
              <w:rPr>
                <w:rFonts w:eastAsia="Calibri" w:cs="Arial"/>
                <w:sz w:val="18"/>
                <w:szCs w:val="18"/>
              </w:rPr>
              <w:t>g des Sprachbewusstseins nutzen</w:t>
            </w:r>
            <w:r w:rsidR="00942894" w:rsidRPr="005B6784">
              <w:rPr>
                <w:rFonts w:cs="Arial"/>
                <w:sz w:val="18"/>
                <w:szCs w:val="18"/>
              </w:rPr>
              <w:t xml:space="preserve"> </w:t>
            </w:r>
          </w:p>
        </w:tc>
        <w:tc>
          <w:tcPr>
            <w:tcW w:w="1249" w:type="pct"/>
            <w:gridSpan w:val="2"/>
            <w:tcBorders>
              <w:left w:val="single" w:sz="4" w:space="0" w:color="auto"/>
              <w:right w:val="single" w:sz="4" w:space="0" w:color="auto"/>
            </w:tcBorders>
            <w:shd w:val="clear" w:color="auto" w:fill="auto"/>
          </w:tcPr>
          <w:p w:rsidR="00942894" w:rsidRDefault="00942894" w:rsidP="000F50E3">
            <w:pPr>
              <w:spacing w:before="60"/>
              <w:rPr>
                <w:rFonts w:eastAsia="Calibri" w:cs="Arial"/>
                <w:szCs w:val="22"/>
              </w:rPr>
            </w:pPr>
            <w:r w:rsidRPr="00AF7395">
              <w:rPr>
                <w:rFonts w:eastAsia="Calibri" w:cs="Arial"/>
                <w:szCs w:val="22"/>
              </w:rPr>
              <w:t>Wiederholung, A</w:t>
            </w:r>
            <w:r>
              <w:rPr>
                <w:rFonts w:eastAsia="Calibri" w:cs="Arial"/>
                <w:szCs w:val="22"/>
              </w:rPr>
              <w:t>n</w:t>
            </w:r>
            <w:r w:rsidRPr="00AF7395">
              <w:rPr>
                <w:rFonts w:eastAsia="Calibri" w:cs="Arial"/>
                <w:szCs w:val="22"/>
              </w:rPr>
              <w:t>wendung und Übung aller behandelten Konjugantionsformen</w:t>
            </w:r>
          </w:p>
          <w:p w:rsidR="00942894" w:rsidRDefault="000E1D17" w:rsidP="0044377F">
            <w:pPr>
              <w:pStyle w:val="Listenabsatz"/>
              <w:numPr>
                <w:ilvl w:val="0"/>
                <w:numId w:val="120"/>
              </w:numPr>
              <w:spacing w:line="240" w:lineRule="auto"/>
            </w:pPr>
            <w:r w:rsidRPr="000E1D17">
              <w:rPr>
                <w:rFonts w:cs="Arial"/>
                <w:b/>
                <w:szCs w:val="22"/>
                <w:shd w:val="clear" w:color="auto" w:fill="F5A091"/>
              </w:rPr>
              <w:t>M</w:t>
            </w:r>
            <w:r w:rsidR="00942894" w:rsidRPr="000E1D17">
              <w:rPr>
                <w:rFonts w:cs="Arial"/>
                <w:b/>
                <w:szCs w:val="22"/>
                <w:shd w:val="clear" w:color="auto" w:fill="F5A091"/>
              </w:rPr>
              <w:t>E:</w:t>
            </w:r>
            <w:r w:rsidR="00942894">
              <w:rPr>
                <w:rFonts w:cs="Arial"/>
                <w:szCs w:val="22"/>
              </w:rPr>
              <w:t xml:space="preserve"> </w:t>
            </w:r>
            <w:r w:rsidR="00942894">
              <w:t>Zeitenfolge im Satz wiederholen und üben</w:t>
            </w:r>
          </w:p>
          <w:p w:rsidR="00942894" w:rsidRPr="00AF7395" w:rsidRDefault="00942894" w:rsidP="0044377F">
            <w:pPr>
              <w:pStyle w:val="Listenabsatz"/>
              <w:numPr>
                <w:ilvl w:val="0"/>
                <w:numId w:val="120"/>
              </w:numPr>
              <w:spacing w:line="240" w:lineRule="auto"/>
            </w:pPr>
            <w:r w:rsidRPr="0059397A">
              <w:rPr>
                <w:i/>
              </w:rPr>
              <w:t>Passiv:</w:t>
            </w:r>
            <w:r>
              <w:t xml:space="preserve"> Alternative Formen täterabgewandter Perspektive </w:t>
            </w:r>
            <w:r>
              <w:br/>
            </w:r>
            <w:r w:rsidRPr="000E1D17">
              <w:rPr>
                <w:b/>
                <w:shd w:val="clear" w:color="auto" w:fill="F5A091"/>
              </w:rPr>
              <w:t>G:</w:t>
            </w:r>
            <w:r>
              <w:t xml:space="preserve"> einführen</w:t>
            </w:r>
            <w:r>
              <w:br/>
            </w:r>
            <w:r w:rsidR="000E1D17" w:rsidRPr="000E1D17">
              <w:rPr>
                <w:b/>
                <w:shd w:val="clear" w:color="auto" w:fill="F5A091"/>
              </w:rPr>
              <w:t>M</w:t>
            </w:r>
            <w:r w:rsidRPr="000E1D17">
              <w:rPr>
                <w:b/>
                <w:shd w:val="clear" w:color="auto" w:fill="F5A091"/>
              </w:rPr>
              <w:t>E:</w:t>
            </w:r>
            <w:r>
              <w:t xml:space="preserve"> erweitern und vertiefen; Passiv auch für Stilanalysen verwenden, Varietätenuntersuchung (</w:t>
            </w:r>
            <w:r w:rsidRPr="000E1D17">
              <w:rPr>
                <w:b/>
                <w:shd w:val="clear" w:color="auto" w:fill="F5A091"/>
              </w:rPr>
              <w:t>E</w:t>
            </w:r>
            <w:r>
              <w:t xml:space="preserve"> wiederholend und vertiefend)</w:t>
            </w:r>
          </w:p>
        </w:tc>
        <w:tc>
          <w:tcPr>
            <w:tcW w:w="1249" w:type="pct"/>
            <w:gridSpan w:val="2"/>
            <w:tcBorders>
              <w:left w:val="single" w:sz="4" w:space="0" w:color="auto"/>
              <w:right w:val="single" w:sz="4" w:space="0" w:color="auto"/>
            </w:tcBorders>
            <w:shd w:val="clear" w:color="auto" w:fill="auto"/>
          </w:tcPr>
          <w:p w:rsidR="00942894" w:rsidRDefault="00942894" w:rsidP="000F50E3">
            <w:pPr>
              <w:spacing w:before="60"/>
              <w:rPr>
                <w:rFonts w:eastAsia="Calibri" w:cs="Arial"/>
                <w:szCs w:val="22"/>
              </w:rPr>
            </w:pPr>
            <w:r>
              <w:rPr>
                <w:rFonts w:eastAsia="Calibri" w:cs="Arial"/>
                <w:szCs w:val="22"/>
              </w:rPr>
              <w:t>Passiv</w:t>
            </w:r>
          </w:p>
          <w:p w:rsidR="00942894" w:rsidRDefault="00942894" w:rsidP="000F50E3">
            <w:pPr>
              <w:spacing w:before="60"/>
            </w:pPr>
            <w:r w:rsidRPr="000E1D17">
              <w:rPr>
                <w:rFonts w:eastAsia="Calibri" w:cs="Arial"/>
                <w:b/>
                <w:szCs w:val="22"/>
                <w:shd w:val="clear" w:color="auto" w:fill="F5A091"/>
              </w:rPr>
              <w:t>G:</w:t>
            </w:r>
            <w:r>
              <w:rPr>
                <w:rFonts w:eastAsia="Calibri" w:cs="Arial"/>
                <w:szCs w:val="22"/>
              </w:rPr>
              <w:t xml:space="preserve"> </w:t>
            </w:r>
            <w:r w:rsidR="00F54B79">
              <w:t>z.B.</w:t>
            </w:r>
            <w:r>
              <w:t xml:space="preserve"> „lassen“, „bekommen“; „man“</w:t>
            </w:r>
          </w:p>
          <w:p w:rsidR="00942894" w:rsidRDefault="00942894" w:rsidP="000F50E3">
            <w:pPr>
              <w:spacing w:before="60"/>
            </w:pPr>
            <w:r w:rsidRPr="000E1D17">
              <w:rPr>
                <w:b/>
                <w:shd w:val="clear" w:color="auto" w:fill="F5A091"/>
              </w:rPr>
              <w:t>M:</w:t>
            </w:r>
            <w:r>
              <w:t xml:space="preserve"> </w:t>
            </w:r>
            <w:r w:rsidR="00F54B79">
              <w:t>z.B.</w:t>
            </w:r>
            <w:r>
              <w:t xml:space="preserve"> auch Infinitivkonstruktion: „… ist zu beachten.“</w:t>
            </w:r>
          </w:p>
          <w:p w:rsidR="00942894" w:rsidRDefault="00942894" w:rsidP="000F50E3">
            <w:pPr>
              <w:spacing w:before="60"/>
            </w:pPr>
            <w:r w:rsidRPr="000E1D17">
              <w:rPr>
                <w:b/>
                <w:shd w:val="clear" w:color="auto" w:fill="F5A091"/>
              </w:rPr>
              <w:t>E:</w:t>
            </w:r>
            <w:r>
              <w:t xml:space="preserve"> </w:t>
            </w:r>
            <w:r w:rsidR="00F54B79">
              <w:t>z.B.</w:t>
            </w:r>
            <w:r>
              <w:t xml:space="preserve"> auch es als Subjekt, Unbelebtes als Agens, Reflexivkonstruktion („Missstände zeigen sich.“)</w:t>
            </w:r>
          </w:p>
          <w:p w:rsidR="00942894" w:rsidRDefault="00942894" w:rsidP="000F50E3">
            <w:pPr>
              <w:spacing w:before="60"/>
            </w:pPr>
          </w:p>
          <w:p w:rsidR="00942894" w:rsidRDefault="00942894" w:rsidP="000F50E3">
            <w:r>
              <w:rPr>
                <w:rFonts w:eastAsia="Calibri" w:cs="Arial"/>
                <w:szCs w:val="22"/>
              </w:rPr>
              <w:t xml:space="preserve">Anbindungsmöglichkeiten </w:t>
            </w:r>
            <w:r w:rsidR="00F54B79">
              <w:rPr>
                <w:rFonts w:eastAsia="Calibri" w:cs="Arial"/>
                <w:szCs w:val="22"/>
              </w:rPr>
              <w:t>z.B.</w:t>
            </w:r>
            <w:r>
              <w:rPr>
                <w:rFonts w:eastAsia="Calibri" w:cs="Arial"/>
                <w:szCs w:val="22"/>
              </w:rPr>
              <w:t xml:space="preserve"> Schreibdidaktik 9.1.4., 9.3.2, 9.6., zudem 9.2.2. (Inhaltsangabe und Interpretationstexte) und 9.5.1. (dto.), 9.3.2 (Passiv in Pressentexten)</w:t>
            </w:r>
          </w:p>
          <w:p w:rsidR="00942894" w:rsidRPr="008273CF" w:rsidRDefault="00942894" w:rsidP="000F50E3">
            <w:pPr>
              <w:spacing w:before="60"/>
              <w:rPr>
                <w:rFonts w:eastAsia="Calibri" w:cs="Arial"/>
                <w:szCs w:val="22"/>
              </w:rPr>
            </w:pPr>
          </w:p>
        </w:tc>
      </w:tr>
      <w:tr w:rsidR="00942894" w:rsidRPr="003421FD"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tcBorders>
              <w:left w:val="single" w:sz="4" w:space="0" w:color="auto"/>
              <w:right w:val="single" w:sz="4" w:space="0" w:color="auto"/>
            </w:tcBorders>
            <w:shd w:val="clear" w:color="auto" w:fill="auto"/>
          </w:tcPr>
          <w:p w:rsidR="00942894" w:rsidRPr="005B6784" w:rsidRDefault="00942894" w:rsidP="000F50E3">
            <w:pPr>
              <w:spacing w:before="60"/>
              <w:rPr>
                <w:rFonts w:eastAsia="Calibri" w:cs="Arial"/>
                <w:i/>
                <w:sz w:val="18"/>
                <w:szCs w:val="18"/>
              </w:rPr>
            </w:pPr>
          </w:p>
        </w:tc>
        <w:tc>
          <w:tcPr>
            <w:tcW w:w="1249" w:type="pct"/>
            <w:gridSpan w:val="2"/>
            <w:tcBorders>
              <w:top w:val="single" w:sz="4" w:space="0" w:color="auto"/>
              <w:left w:val="single" w:sz="4" w:space="0" w:color="auto"/>
              <w:bottom w:val="dashed" w:sz="4" w:space="0" w:color="auto"/>
              <w:right w:val="single" w:sz="4" w:space="0" w:color="auto"/>
            </w:tcBorders>
            <w:shd w:val="clear" w:color="auto" w:fill="auto"/>
          </w:tcPr>
          <w:p w:rsidR="00942894" w:rsidRPr="005B6784" w:rsidRDefault="00942894" w:rsidP="000F50E3">
            <w:pPr>
              <w:spacing w:before="60"/>
              <w:rPr>
                <w:rFonts w:eastAsia="Calibri" w:cs="Arial"/>
                <w:sz w:val="18"/>
                <w:szCs w:val="18"/>
                <w:lang w:val="en-US"/>
              </w:rPr>
            </w:pPr>
            <w:r w:rsidRPr="00FD7BEB">
              <w:rPr>
                <w:rFonts w:eastAsia="Calibri" w:cs="Arial"/>
                <w:b/>
                <w:sz w:val="18"/>
                <w:szCs w:val="18"/>
                <w:shd w:val="clear" w:color="auto" w:fill="F0A092"/>
                <w:lang w:val="en-US"/>
              </w:rPr>
              <w:t>G:</w:t>
            </w:r>
            <w:r w:rsidRPr="005B6784">
              <w:rPr>
                <w:rFonts w:eastAsia="Calibri" w:cs="Arial"/>
                <w:sz w:val="18"/>
                <w:szCs w:val="18"/>
                <w:lang w:val="en-US"/>
              </w:rPr>
              <w:t xml:space="preserve"> –</w:t>
            </w:r>
          </w:p>
        </w:tc>
        <w:tc>
          <w:tcPr>
            <w:tcW w:w="1249" w:type="pct"/>
            <w:gridSpan w:val="2"/>
            <w:tcBorders>
              <w:left w:val="single" w:sz="4" w:space="0" w:color="auto"/>
              <w:bottom w:val="dashed" w:sz="4" w:space="0" w:color="auto"/>
              <w:right w:val="single" w:sz="4" w:space="0" w:color="auto"/>
            </w:tcBorders>
            <w:shd w:val="clear" w:color="auto" w:fill="auto"/>
          </w:tcPr>
          <w:p w:rsidR="00942894" w:rsidRPr="00300E51" w:rsidRDefault="00942894" w:rsidP="000F50E3">
            <w:pPr>
              <w:pStyle w:val="Aufzhlungszeichen"/>
              <w:tabs>
                <w:tab w:val="clear" w:pos="360"/>
              </w:tabs>
              <w:rPr>
                <w:b/>
              </w:rPr>
            </w:pPr>
            <w:r>
              <w:rPr>
                <w:rFonts w:eastAsia="Calibri"/>
                <w:b/>
              </w:rPr>
              <w:t xml:space="preserve">3.a. </w:t>
            </w:r>
            <w:r w:rsidRPr="00300E51">
              <w:rPr>
                <w:rFonts w:eastAsia="Calibri"/>
                <w:b/>
              </w:rPr>
              <w:t>Modus:</w:t>
            </w:r>
          </w:p>
          <w:p w:rsidR="00942894" w:rsidRPr="00300E51" w:rsidRDefault="00942894" w:rsidP="000F50E3">
            <w:pPr>
              <w:pStyle w:val="Listenabsatz"/>
              <w:ind w:left="0"/>
              <w:rPr>
                <w:b/>
              </w:rPr>
            </w:pPr>
            <w:r w:rsidRPr="00300E51">
              <w:rPr>
                <w:b/>
                <w:shd w:val="clear" w:color="auto" w:fill="F0A092"/>
              </w:rPr>
              <w:t>G:</w:t>
            </w:r>
          </w:p>
          <w:p w:rsidR="00942894" w:rsidRDefault="00942894" w:rsidP="0044377F">
            <w:pPr>
              <w:pStyle w:val="Listenabsatz"/>
              <w:numPr>
                <w:ilvl w:val="0"/>
                <w:numId w:val="121"/>
              </w:numPr>
              <w:spacing w:line="240" w:lineRule="auto"/>
            </w:pPr>
            <w:r>
              <w:t>Konjugationsformen des Konjunktiv I</w:t>
            </w:r>
          </w:p>
          <w:p w:rsidR="00942894" w:rsidRDefault="00942894" w:rsidP="0044377F">
            <w:pPr>
              <w:pStyle w:val="Listenabsatz"/>
              <w:numPr>
                <w:ilvl w:val="0"/>
                <w:numId w:val="121"/>
              </w:numPr>
              <w:spacing w:line="240" w:lineRule="auto"/>
            </w:pPr>
            <w:r>
              <w:t>indirekte Rede analytisch und produktiv</w:t>
            </w:r>
          </w:p>
        </w:tc>
        <w:tc>
          <w:tcPr>
            <w:tcW w:w="1249" w:type="pct"/>
            <w:gridSpan w:val="2"/>
            <w:tcBorders>
              <w:left w:val="single" w:sz="4" w:space="0" w:color="auto"/>
              <w:right w:val="single" w:sz="4" w:space="0" w:color="auto"/>
            </w:tcBorders>
            <w:shd w:val="clear" w:color="auto" w:fill="auto"/>
          </w:tcPr>
          <w:p w:rsidR="00942894" w:rsidRDefault="00942894" w:rsidP="000F50E3">
            <w:r>
              <w:rPr>
                <w:rFonts w:eastAsia="Calibri" w:cs="Arial"/>
                <w:szCs w:val="22"/>
              </w:rPr>
              <w:t xml:space="preserve">Anbindungsmöglichkeiten </w:t>
            </w:r>
            <w:r w:rsidR="00F54B79">
              <w:rPr>
                <w:rFonts w:eastAsia="Calibri" w:cs="Arial"/>
                <w:szCs w:val="22"/>
              </w:rPr>
              <w:t>z.B.</w:t>
            </w:r>
            <w:r>
              <w:rPr>
                <w:rFonts w:eastAsia="Calibri" w:cs="Arial"/>
                <w:szCs w:val="22"/>
              </w:rPr>
              <w:t xml:space="preserve"> Schreibdidaktik 9.1.4., 9.3.2, 9.6., zudem 9.2.2. (Inhaltsangabe und Interpretationstexte) und 9.5.1. (dto.)</w:t>
            </w:r>
          </w:p>
          <w:p w:rsidR="00942894" w:rsidRPr="003421FD" w:rsidRDefault="00942894" w:rsidP="000F50E3">
            <w:pPr>
              <w:spacing w:before="60"/>
              <w:rPr>
                <w:rFonts w:eastAsia="Calibri" w:cs="Arial"/>
                <w:i/>
                <w:szCs w:val="22"/>
              </w:rPr>
            </w:pPr>
          </w:p>
        </w:tc>
      </w:tr>
      <w:tr w:rsidR="00942894" w:rsidRPr="003421FD"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tcBorders>
              <w:left w:val="single" w:sz="4" w:space="0" w:color="auto"/>
              <w:right w:val="single" w:sz="4" w:space="0" w:color="auto"/>
            </w:tcBorders>
            <w:shd w:val="clear" w:color="auto" w:fill="auto"/>
          </w:tcPr>
          <w:p w:rsidR="00942894" w:rsidRPr="005B6784" w:rsidRDefault="00942894" w:rsidP="000F50E3">
            <w:pPr>
              <w:spacing w:before="60"/>
              <w:rPr>
                <w:rFonts w:eastAsia="Calibri" w:cs="Arial"/>
                <w:i/>
                <w:sz w:val="18"/>
                <w:szCs w:val="18"/>
              </w:rPr>
            </w:pPr>
          </w:p>
        </w:tc>
        <w:tc>
          <w:tcPr>
            <w:tcW w:w="1249" w:type="pct"/>
            <w:gridSpan w:val="2"/>
            <w:tcBorders>
              <w:top w:val="dashed" w:sz="4" w:space="0" w:color="auto"/>
              <w:left w:val="single" w:sz="4" w:space="0" w:color="auto"/>
              <w:bottom w:val="dashed" w:sz="4" w:space="0" w:color="auto"/>
              <w:right w:val="single" w:sz="4" w:space="0" w:color="auto"/>
            </w:tcBorders>
            <w:shd w:val="clear" w:color="auto" w:fill="auto"/>
          </w:tcPr>
          <w:p w:rsidR="00942894" w:rsidRPr="005B6784" w:rsidRDefault="00942894" w:rsidP="00231DF6">
            <w:pPr>
              <w:rPr>
                <w:rFonts w:eastAsia="Calibri" w:cs="Arial"/>
                <w:sz w:val="18"/>
                <w:szCs w:val="18"/>
                <w:u w:val="single"/>
              </w:rPr>
            </w:pPr>
            <w:r w:rsidRPr="00FD7BEB">
              <w:rPr>
                <w:rFonts w:eastAsia="Calibri" w:cs="Arial"/>
                <w:b/>
                <w:sz w:val="18"/>
                <w:szCs w:val="18"/>
                <w:shd w:val="clear" w:color="auto" w:fill="F0A092"/>
              </w:rPr>
              <w:t>M:</w:t>
            </w:r>
            <w:r w:rsidRPr="005B6784">
              <w:rPr>
                <w:rFonts w:eastAsia="Calibri" w:cs="Arial"/>
                <w:sz w:val="18"/>
                <w:szCs w:val="18"/>
              </w:rPr>
              <w:t xml:space="preserve"> </w:t>
            </w:r>
            <w:r w:rsidRPr="005B6784">
              <w:rPr>
                <w:rFonts w:eastAsia="Calibri" w:cs="Arial"/>
                <w:sz w:val="18"/>
                <w:szCs w:val="18"/>
                <w:u w:val="single"/>
              </w:rPr>
              <w:t>3.2.2.1 Struktur von Äußerungen</w:t>
            </w:r>
          </w:p>
          <w:p w:rsidR="00942894" w:rsidRPr="005B6784" w:rsidRDefault="00942894" w:rsidP="00231DF6">
            <w:pPr>
              <w:rPr>
                <w:rFonts w:eastAsia="Calibri" w:cs="Arial"/>
                <w:sz w:val="18"/>
                <w:szCs w:val="18"/>
                <w:u w:val="single"/>
              </w:rPr>
            </w:pPr>
            <w:r w:rsidRPr="005B6784">
              <w:rPr>
                <w:sz w:val="18"/>
                <w:szCs w:val="18"/>
              </w:rPr>
              <w:t>(14) Modi (Indikativ, Konjunktiv I und II, Imperativ) und andere Möglichkeiten modalen Ausdrucks kennen und nutzen</w:t>
            </w:r>
            <w:r w:rsidRPr="005B6784">
              <w:rPr>
                <w:rFonts w:eastAsia="Calibri" w:cs="Arial"/>
                <w:sz w:val="18"/>
                <w:szCs w:val="18"/>
                <w:u w:val="single"/>
              </w:rPr>
              <w:t xml:space="preserve"> </w:t>
            </w:r>
          </w:p>
          <w:p w:rsidR="00942894" w:rsidRPr="005B6784" w:rsidRDefault="00942894" w:rsidP="00231DF6">
            <w:pPr>
              <w:rPr>
                <w:rFonts w:eastAsia="Calibri" w:cs="Arial"/>
                <w:sz w:val="18"/>
                <w:szCs w:val="18"/>
              </w:rPr>
            </w:pPr>
            <w:r w:rsidRPr="005B6784">
              <w:rPr>
                <w:rFonts w:eastAsia="Calibri" w:cs="Arial"/>
                <w:sz w:val="18"/>
                <w:szCs w:val="18"/>
                <w:u w:val="single"/>
              </w:rPr>
              <w:t>3.2.2.2. Funktion von Äußerungen</w:t>
            </w:r>
          </w:p>
          <w:p w:rsidR="00942894" w:rsidRPr="005B6784" w:rsidRDefault="00942894" w:rsidP="00231DF6">
            <w:pPr>
              <w:rPr>
                <w:rFonts w:eastAsia="Calibri" w:cs="Arial"/>
                <w:sz w:val="18"/>
                <w:szCs w:val="18"/>
              </w:rPr>
            </w:pPr>
            <w:r w:rsidRPr="005B6784">
              <w:rPr>
                <w:sz w:val="18"/>
                <w:szCs w:val="18"/>
              </w:rPr>
              <w:t>(10) Wortwahl, Sprachebenen, Tonfall und Umgangsformen begründet und differenziert gestalten</w:t>
            </w:r>
          </w:p>
        </w:tc>
        <w:tc>
          <w:tcPr>
            <w:tcW w:w="1249" w:type="pct"/>
            <w:gridSpan w:val="2"/>
            <w:tcBorders>
              <w:top w:val="dashed" w:sz="4" w:space="0" w:color="auto"/>
              <w:left w:val="single" w:sz="4" w:space="0" w:color="auto"/>
              <w:bottom w:val="dashed" w:sz="4" w:space="0" w:color="auto"/>
              <w:right w:val="single" w:sz="4" w:space="0" w:color="auto"/>
            </w:tcBorders>
            <w:shd w:val="clear" w:color="auto" w:fill="auto"/>
          </w:tcPr>
          <w:p w:rsidR="00942894" w:rsidRPr="00300E51" w:rsidRDefault="00942894" w:rsidP="000F50E3">
            <w:pPr>
              <w:pStyle w:val="Listenabsatz"/>
              <w:ind w:left="0"/>
              <w:rPr>
                <w:b/>
              </w:rPr>
            </w:pPr>
            <w:r w:rsidRPr="00300E51">
              <w:rPr>
                <w:b/>
                <w:shd w:val="clear" w:color="auto" w:fill="F0A092"/>
              </w:rPr>
              <w:t>M:</w:t>
            </w:r>
          </w:p>
          <w:p w:rsidR="00942894" w:rsidRDefault="00942894" w:rsidP="0044377F">
            <w:pPr>
              <w:pStyle w:val="Listenabsatz"/>
              <w:numPr>
                <w:ilvl w:val="0"/>
                <w:numId w:val="121"/>
              </w:numPr>
              <w:spacing w:line="240" w:lineRule="auto"/>
            </w:pPr>
            <w:r>
              <w:t>Anwendung zur Darstellung von Kontrafaktischem</w:t>
            </w:r>
          </w:p>
          <w:p w:rsidR="00942894" w:rsidRDefault="00942894" w:rsidP="0044377F">
            <w:pPr>
              <w:pStyle w:val="Listenabsatz"/>
              <w:numPr>
                <w:ilvl w:val="0"/>
                <w:numId w:val="121"/>
              </w:numPr>
              <w:spacing w:line="240" w:lineRule="auto"/>
            </w:pPr>
            <w:r>
              <w:t>indirekte Rede: Ersatz durch Konjunktiv II-Formen bei Formidentität</w:t>
            </w:r>
          </w:p>
        </w:tc>
        <w:tc>
          <w:tcPr>
            <w:tcW w:w="1249" w:type="pct"/>
            <w:gridSpan w:val="2"/>
            <w:tcBorders>
              <w:left w:val="single" w:sz="4" w:space="0" w:color="auto"/>
              <w:right w:val="single" w:sz="4" w:space="0" w:color="auto"/>
            </w:tcBorders>
            <w:shd w:val="clear" w:color="auto" w:fill="auto"/>
          </w:tcPr>
          <w:p w:rsidR="00942894" w:rsidRDefault="00942894" w:rsidP="000F50E3">
            <w:r>
              <w:rPr>
                <w:rFonts w:eastAsia="Calibri" w:cs="Arial"/>
                <w:szCs w:val="22"/>
              </w:rPr>
              <w:t xml:space="preserve">Anbindungsmöglichkeiten </w:t>
            </w:r>
            <w:r w:rsidR="00F54B79">
              <w:rPr>
                <w:rFonts w:eastAsia="Calibri" w:cs="Arial"/>
                <w:szCs w:val="22"/>
              </w:rPr>
              <w:t>z.B.</w:t>
            </w:r>
            <w:r>
              <w:rPr>
                <w:rFonts w:eastAsia="Calibri" w:cs="Arial"/>
                <w:szCs w:val="22"/>
              </w:rPr>
              <w:t xml:space="preserve"> Schreibdidaktik 9.1.4., 9.3.2, 9.6., zudem 9.2.2. (Inhaltsangabe und Interpretationstexte) und 9.5.1. (dto.), 9.1.3 (Konjunktiv II zur Darstellung von Einwänden)</w:t>
            </w:r>
          </w:p>
          <w:p w:rsidR="00942894" w:rsidRPr="003421FD" w:rsidRDefault="00942894" w:rsidP="000F50E3">
            <w:pPr>
              <w:spacing w:before="60"/>
              <w:rPr>
                <w:rFonts w:eastAsia="Calibri" w:cs="Arial"/>
                <w:i/>
                <w:szCs w:val="22"/>
              </w:rPr>
            </w:pPr>
          </w:p>
        </w:tc>
      </w:tr>
      <w:tr w:rsidR="00942894" w:rsidRPr="003421FD"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tcBorders>
              <w:left w:val="single" w:sz="4" w:space="0" w:color="auto"/>
              <w:bottom w:val="single" w:sz="4" w:space="0" w:color="auto"/>
              <w:right w:val="single" w:sz="4" w:space="0" w:color="auto"/>
            </w:tcBorders>
            <w:shd w:val="clear" w:color="auto" w:fill="auto"/>
          </w:tcPr>
          <w:p w:rsidR="00942894" w:rsidRPr="005B6784" w:rsidRDefault="00942894" w:rsidP="000F50E3">
            <w:pPr>
              <w:spacing w:before="60"/>
              <w:rPr>
                <w:rFonts w:eastAsia="Calibri" w:cs="Arial"/>
                <w:i/>
                <w:sz w:val="18"/>
                <w:szCs w:val="18"/>
              </w:rPr>
            </w:pPr>
          </w:p>
        </w:tc>
        <w:tc>
          <w:tcPr>
            <w:tcW w:w="1249" w:type="pct"/>
            <w:gridSpan w:val="2"/>
            <w:tcBorders>
              <w:top w:val="dashed" w:sz="4" w:space="0" w:color="auto"/>
              <w:left w:val="single" w:sz="4" w:space="0" w:color="auto"/>
              <w:bottom w:val="single" w:sz="4" w:space="0" w:color="auto"/>
              <w:right w:val="single" w:sz="4" w:space="0" w:color="auto"/>
            </w:tcBorders>
            <w:shd w:val="clear" w:color="auto" w:fill="auto"/>
          </w:tcPr>
          <w:p w:rsidR="00942894" w:rsidRPr="005B6784" w:rsidRDefault="00942894" w:rsidP="00231DF6">
            <w:pPr>
              <w:rPr>
                <w:rFonts w:eastAsia="Calibri" w:cs="Arial"/>
                <w:sz w:val="18"/>
                <w:szCs w:val="18"/>
                <w:u w:val="single"/>
              </w:rPr>
            </w:pPr>
            <w:r w:rsidRPr="00FD7BEB">
              <w:rPr>
                <w:rFonts w:eastAsia="Calibri" w:cs="Arial"/>
                <w:b/>
                <w:sz w:val="18"/>
                <w:szCs w:val="18"/>
                <w:shd w:val="clear" w:color="auto" w:fill="F0A092"/>
              </w:rPr>
              <w:t>E:</w:t>
            </w:r>
            <w:r w:rsidRPr="005B6784">
              <w:rPr>
                <w:rFonts w:eastAsia="Calibri" w:cs="Arial"/>
                <w:sz w:val="18"/>
                <w:szCs w:val="18"/>
              </w:rPr>
              <w:t xml:space="preserve"> </w:t>
            </w:r>
            <w:r w:rsidRPr="005B6784">
              <w:rPr>
                <w:rFonts w:eastAsia="Calibri" w:cs="Arial"/>
                <w:sz w:val="18"/>
                <w:szCs w:val="18"/>
                <w:u w:val="single"/>
              </w:rPr>
              <w:t>3.2.2.1 Struktur von Äußerungen</w:t>
            </w:r>
          </w:p>
          <w:p w:rsidR="00942894" w:rsidRPr="005B6784" w:rsidRDefault="00942894" w:rsidP="00231DF6">
            <w:pPr>
              <w:rPr>
                <w:sz w:val="18"/>
                <w:szCs w:val="18"/>
              </w:rPr>
            </w:pPr>
            <w:r w:rsidRPr="005B6784">
              <w:rPr>
                <w:sz w:val="18"/>
                <w:szCs w:val="18"/>
              </w:rPr>
              <w:t>(14) Modi (Indikativ, Konjunktiv I und II, Imperativ) und andere Möglichkeiten modalen Ausdrucks unterscheiden, bilden und ihre wesentlichen Funktionen erläutern (Formen des Wirklichkeitsbezugs, indirekte Rede)</w:t>
            </w:r>
          </w:p>
          <w:p w:rsidR="00942894" w:rsidRPr="005B6784" w:rsidRDefault="00942894" w:rsidP="00231DF6">
            <w:pPr>
              <w:rPr>
                <w:rFonts w:eastAsia="Calibri" w:cs="Arial"/>
                <w:sz w:val="18"/>
                <w:szCs w:val="18"/>
              </w:rPr>
            </w:pPr>
            <w:r w:rsidRPr="005B6784">
              <w:rPr>
                <w:rFonts w:eastAsia="Calibri" w:cs="Arial"/>
                <w:sz w:val="18"/>
                <w:szCs w:val="18"/>
              </w:rPr>
              <w:t>(19) Formen bildlicher Ausdrucksweise (Metapher, Vergleich, Personifikation) benennen, erläutern und in ihrer Wirkung reflektieren</w:t>
            </w:r>
          </w:p>
          <w:p w:rsidR="00942894" w:rsidRPr="005B6784" w:rsidRDefault="00942894" w:rsidP="00231DF6">
            <w:pPr>
              <w:rPr>
                <w:rFonts w:eastAsia="Calibri" w:cs="Arial"/>
                <w:sz w:val="18"/>
                <w:szCs w:val="18"/>
              </w:rPr>
            </w:pPr>
            <w:r w:rsidRPr="005B6784">
              <w:rPr>
                <w:rFonts w:eastAsia="Calibri" w:cs="Arial"/>
                <w:sz w:val="18"/>
                <w:szCs w:val="18"/>
                <w:u w:val="single"/>
              </w:rPr>
              <w:t>3.2.2.2. Funktion von Äußerungen</w:t>
            </w:r>
            <w:r w:rsidRPr="005B6784">
              <w:rPr>
                <w:rFonts w:eastAsia="Calibri" w:cs="Arial"/>
                <w:sz w:val="18"/>
                <w:szCs w:val="18"/>
              </w:rPr>
              <w:t xml:space="preserve"> </w:t>
            </w:r>
          </w:p>
          <w:p w:rsidR="00942894" w:rsidRPr="005B6784" w:rsidRDefault="00942894" w:rsidP="00231DF6">
            <w:pPr>
              <w:rPr>
                <w:sz w:val="18"/>
                <w:szCs w:val="18"/>
              </w:rPr>
            </w:pPr>
            <w:r w:rsidRPr="005B6784">
              <w:rPr>
                <w:sz w:val="18"/>
                <w:szCs w:val="18"/>
              </w:rPr>
              <w:t>(10) Wortwahl, Sprachebenen, Tonfall und Umgangsformen begründet und differenziert gestalten, Sprechweisen unterscheiden und beachten (</w:t>
            </w:r>
            <w:r w:rsidR="00F54B79">
              <w:rPr>
                <w:sz w:val="18"/>
                <w:szCs w:val="18"/>
              </w:rPr>
              <w:t>z.B.</w:t>
            </w:r>
            <w:r w:rsidRPr="005B6784">
              <w:rPr>
                <w:sz w:val="18"/>
                <w:szCs w:val="18"/>
              </w:rPr>
              <w:t xml:space="preserve"> gehoben, abwertend, ironisch)</w:t>
            </w:r>
          </w:p>
          <w:p w:rsidR="00942894" w:rsidRDefault="00942894" w:rsidP="00231DF6">
            <w:pPr>
              <w:rPr>
                <w:rFonts w:eastAsia="Calibri" w:cs="Arial"/>
                <w:sz w:val="18"/>
                <w:szCs w:val="18"/>
              </w:rPr>
            </w:pPr>
            <w:r w:rsidRPr="005B6784">
              <w:rPr>
                <w:sz w:val="18"/>
                <w:szCs w:val="18"/>
              </w:rPr>
              <w:t>(16) einfache Merkmale von Fachsprachen exemplarisch untersuchen und benennen</w:t>
            </w:r>
            <w:r w:rsidRPr="005B6784">
              <w:rPr>
                <w:rFonts w:eastAsia="Calibri" w:cs="Arial"/>
                <w:sz w:val="18"/>
                <w:szCs w:val="18"/>
              </w:rPr>
              <w:tab/>
            </w:r>
          </w:p>
          <w:p w:rsidR="005352A8" w:rsidRDefault="005352A8" w:rsidP="00231DF6">
            <w:pPr>
              <w:rPr>
                <w:rFonts w:eastAsia="Calibri" w:cs="Arial"/>
                <w:sz w:val="18"/>
                <w:szCs w:val="18"/>
              </w:rPr>
            </w:pPr>
          </w:p>
          <w:p w:rsidR="005352A8" w:rsidRPr="005B6784" w:rsidRDefault="005352A8" w:rsidP="00231DF6">
            <w:pPr>
              <w:rPr>
                <w:rFonts w:eastAsia="Calibri" w:cs="Arial"/>
                <w:sz w:val="18"/>
                <w:szCs w:val="18"/>
              </w:rPr>
            </w:pPr>
          </w:p>
        </w:tc>
        <w:tc>
          <w:tcPr>
            <w:tcW w:w="1249" w:type="pct"/>
            <w:gridSpan w:val="2"/>
            <w:tcBorders>
              <w:top w:val="dashed" w:sz="4" w:space="0" w:color="auto"/>
              <w:left w:val="single" w:sz="4" w:space="0" w:color="auto"/>
              <w:right w:val="single" w:sz="4" w:space="0" w:color="auto"/>
            </w:tcBorders>
            <w:shd w:val="clear" w:color="auto" w:fill="auto"/>
          </w:tcPr>
          <w:p w:rsidR="00942894" w:rsidRPr="008A2534" w:rsidRDefault="00942894" w:rsidP="000F50E3">
            <w:pPr>
              <w:rPr>
                <w:b/>
              </w:rPr>
            </w:pPr>
            <w:r w:rsidRPr="008A2534">
              <w:rPr>
                <w:b/>
                <w:shd w:val="clear" w:color="auto" w:fill="F0A092"/>
              </w:rPr>
              <w:t>E:</w:t>
            </w:r>
          </w:p>
          <w:p w:rsidR="00942894" w:rsidRDefault="00942894" w:rsidP="000F50E3">
            <w:r>
              <w:t xml:space="preserve">Anwendung zur Darstellung von Kontrafaktischem </w:t>
            </w:r>
          </w:p>
        </w:tc>
        <w:tc>
          <w:tcPr>
            <w:tcW w:w="1249" w:type="pct"/>
            <w:gridSpan w:val="2"/>
            <w:tcBorders>
              <w:left w:val="single" w:sz="4" w:space="0" w:color="auto"/>
              <w:right w:val="single" w:sz="4" w:space="0" w:color="auto"/>
            </w:tcBorders>
            <w:shd w:val="clear" w:color="auto" w:fill="auto"/>
          </w:tcPr>
          <w:p w:rsidR="00942894" w:rsidRDefault="00942894" w:rsidP="000F50E3">
            <w:r>
              <w:rPr>
                <w:rFonts w:eastAsia="Calibri" w:cs="Arial"/>
                <w:szCs w:val="22"/>
              </w:rPr>
              <w:t xml:space="preserve">Anbindungsmöglichkeiten </w:t>
            </w:r>
            <w:r w:rsidR="00F54B79">
              <w:rPr>
                <w:rFonts w:eastAsia="Calibri" w:cs="Arial"/>
                <w:szCs w:val="22"/>
              </w:rPr>
              <w:t>z.B.</w:t>
            </w:r>
            <w:r>
              <w:rPr>
                <w:rFonts w:eastAsia="Calibri" w:cs="Arial"/>
                <w:szCs w:val="22"/>
              </w:rPr>
              <w:t xml:space="preserve"> Schreibdidaktik 9.1.4., 9.3.2, 9.6., zudem 9.2.2. (Inhaltsangabe und Interpretationstexte) und 9.5.1. (dto.), 9.1.3 (Konjunktiv II zur Darstellung von Einwänden)</w:t>
            </w:r>
          </w:p>
          <w:p w:rsidR="00942894" w:rsidRPr="003421FD" w:rsidRDefault="00942894" w:rsidP="000F50E3">
            <w:pPr>
              <w:spacing w:before="60"/>
              <w:rPr>
                <w:rFonts w:eastAsia="Calibri" w:cs="Arial"/>
                <w:i/>
                <w:szCs w:val="22"/>
              </w:rPr>
            </w:pPr>
          </w:p>
        </w:tc>
      </w:tr>
      <w:tr w:rsidR="00942894" w:rsidRPr="003421FD"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397"/>
        </w:trPr>
        <w:tc>
          <w:tcPr>
            <w:tcW w:w="4963"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rsidR="00942894" w:rsidRPr="003421FD" w:rsidRDefault="00942894" w:rsidP="000F50E3">
            <w:pPr>
              <w:jc w:val="center"/>
              <w:rPr>
                <w:rFonts w:eastAsia="Calibri" w:cs="Arial"/>
                <w:i/>
                <w:szCs w:val="22"/>
              </w:rPr>
            </w:pPr>
            <w:r>
              <w:rPr>
                <w:b/>
              </w:rPr>
              <w:t xml:space="preserve">4. </w:t>
            </w:r>
            <w:r w:rsidRPr="00325F19">
              <w:rPr>
                <w:b/>
              </w:rPr>
              <w:t xml:space="preserve">Kohärenzmittel </w:t>
            </w:r>
            <w:r w:rsidRPr="00C7232C">
              <w:rPr>
                <w:rFonts w:eastAsia="Calibri"/>
                <w:b/>
              </w:rPr>
              <w:t>untersuchen</w:t>
            </w:r>
          </w:p>
        </w:tc>
      </w:tr>
      <w:tr w:rsidR="00942894" w:rsidRPr="003421FD"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val="restart"/>
            <w:tcBorders>
              <w:top w:val="single" w:sz="4" w:space="0" w:color="auto"/>
              <w:left w:val="single" w:sz="4" w:space="0" w:color="auto"/>
              <w:right w:val="single" w:sz="4" w:space="0" w:color="auto"/>
            </w:tcBorders>
            <w:shd w:val="clear" w:color="auto" w:fill="auto"/>
          </w:tcPr>
          <w:p w:rsidR="00942894" w:rsidRPr="005A077A" w:rsidRDefault="00942894" w:rsidP="00231DF6">
            <w:pPr>
              <w:rPr>
                <w:rFonts w:eastAsia="Calibri" w:cs="Arial"/>
                <w:sz w:val="18"/>
                <w:szCs w:val="18"/>
                <w:u w:val="single"/>
              </w:rPr>
            </w:pPr>
            <w:r w:rsidRPr="005A077A">
              <w:rPr>
                <w:rFonts w:eastAsia="Calibri" w:cs="Arial"/>
                <w:sz w:val="18"/>
                <w:szCs w:val="18"/>
                <w:u w:val="single"/>
              </w:rPr>
              <w:t>2.1 Sprechen und Zuhören</w:t>
            </w:r>
          </w:p>
          <w:p w:rsidR="00942894" w:rsidRPr="00AD0256" w:rsidRDefault="00942894" w:rsidP="00231DF6">
            <w:pPr>
              <w:rPr>
                <w:rFonts w:eastAsia="Calibri" w:cs="Arial"/>
                <w:sz w:val="18"/>
                <w:szCs w:val="18"/>
              </w:rPr>
            </w:pPr>
            <w:r w:rsidRPr="00AD0256">
              <w:rPr>
                <w:rFonts w:eastAsia="Calibri" w:cs="Arial"/>
                <w:sz w:val="18"/>
                <w:szCs w:val="18"/>
              </w:rPr>
              <w:t>1. einen differenzierten, situations- und adressatengerechten Wortschatz verwenden</w:t>
            </w:r>
          </w:p>
          <w:p w:rsidR="00942894" w:rsidRPr="00AD0256" w:rsidRDefault="00942894" w:rsidP="00231DF6">
            <w:pPr>
              <w:rPr>
                <w:rFonts w:eastAsia="Calibri" w:cs="Arial"/>
                <w:sz w:val="18"/>
                <w:szCs w:val="18"/>
              </w:rPr>
            </w:pPr>
            <w:r w:rsidRPr="00AD0256">
              <w:rPr>
                <w:rFonts w:eastAsia="Calibri" w:cs="Arial"/>
                <w:sz w:val="18"/>
                <w:szCs w:val="18"/>
              </w:rPr>
              <w:t>2. sich standardsprachlich ausdrücken und den Unterschied zwischen mündlichem und schriftlichem Sprachgebrauch sowie Merkmale umgangssprachlichen Sprechens erkennen</w:t>
            </w:r>
          </w:p>
          <w:p w:rsidR="00942894" w:rsidRPr="00AD0256" w:rsidRDefault="00942894" w:rsidP="00231DF6">
            <w:pPr>
              <w:rPr>
                <w:rFonts w:eastAsia="Calibri" w:cs="Arial"/>
                <w:sz w:val="18"/>
                <w:szCs w:val="18"/>
              </w:rPr>
            </w:pPr>
            <w:r w:rsidRPr="00AD0256">
              <w:rPr>
                <w:rFonts w:eastAsia="Calibri" w:cs="Arial"/>
                <w:sz w:val="18"/>
                <w:szCs w:val="18"/>
              </w:rPr>
              <w:t>3. inhaltlich präzise, sprachlich prägnant und klar strukturiert formulieren</w:t>
            </w:r>
          </w:p>
          <w:p w:rsidR="00942894" w:rsidRPr="00AD0256" w:rsidRDefault="00942894" w:rsidP="00231DF6">
            <w:pPr>
              <w:rPr>
                <w:rFonts w:eastAsia="Calibri" w:cs="Arial"/>
                <w:sz w:val="18"/>
                <w:szCs w:val="18"/>
              </w:rPr>
            </w:pPr>
            <w:r w:rsidRPr="00AD0256">
              <w:rPr>
                <w:rFonts w:eastAsia="Calibri" w:cs="Arial"/>
                <w:sz w:val="18"/>
                <w:szCs w:val="18"/>
              </w:rPr>
              <w:t>5. verschiedene Gesprächsformen (zum Beispiel Diskussion, Streitgespräch, Debatte) praktizieren</w:t>
            </w:r>
          </w:p>
          <w:p w:rsidR="00942894" w:rsidRPr="00AD0256" w:rsidRDefault="00942894" w:rsidP="00231DF6">
            <w:pPr>
              <w:rPr>
                <w:rFonts w:eastAsia="Calibri" w:cs="Arial"/>
                <w:sz w:val="18"/>
                <w:szCs w:val="18"/>
              </w:rPr>
            </w:pPr>
            <w:r w:rsidRPr="00AD0256">
              <w:rPr>
                <w:rFonts w:eastAsia="Calibri" w:cs="Arial"/>
                <w:sz w:val="18"/>
                <w:szCs w:val="18"/>
              </w:rPr>
              <w:t>6. Gespräche beobachten, moderieren, reflektieren, dabei Merkmale unangemessener Kommunikation erkennen und darauf hinweisen</w:t>
            </w:r>
          </w:p>
          <w:p w:rsidR="00942894" w:rsidRPr="00AD0256" w:rsidRDefault="00942894" w:rsidP="00231DF6">
            <w:pPr>
              <w:rPr>
                <w:rFonts w:eastAsia="Calibri" w:cs="Arial"/>
                <w:sz w:val="18"/>
                <w:szCs w:val="18"/>
              </w:rPr>
            </w:pPr>
            <w:r w:rsidRPr="00AD0256">
              <w:rPr>
                <w:rFonts w:eastAsia="Calibri" w:cs="Arial"/>
                <w:sz w:val="18"/>
                <w:szCs w:val="18"/>
              </w:rPr>
              <w:t>7. durch gezieltes Fragen Informationen beschaffen</w:t>
            </w:r>
          </w:p>
          <w:p w:rsidR="00942894" w:rsidRPr="00AD0256" w:rsidRDefault="00942894" w:rsidP="00231DF6">
            <w:pPr>
              <w:rPr>
                <w:rFonts w:eastAsia="Calibri" w:cs="Arial"/>
                <w:sz w:val="18"/>
                <w:szCs w:val="18"/>
              </w:rPr>
            </w:pPr>
            <w:r w:rsidRPr="00AD0256">
              <w:rPr>
                <w:rFonts w:eastAsia="Calibri" w:cs="Arial"/>
                <w:sz w:val="18"/>
                <w:szCs w:val="18"/>
              </w:rPr>
              <w:t xml:space="preserve">8. in verschiedenen Kommunikations- und Gesprächssituationen sicher und konstruktiv agieren, eigene Positionen vertreten, auf Gegenpositionen sachlich und argumentierend eingehen […] </w:t>
            </w:r>
          </w:p>
          <w:p w:rsidR="00942894" w:rsidRPr="00AD0256" w:rsidRDefault="00942894" w:rsidP="00231DF6">
            <w:pPr>
              <w:rPr>
                <w:rFonts w:eastAsia="Calibri" w:cs="Arial"/>
                <w:sz w:val="18"/>
                <w:szCs w:val="18"/>
              </w:rPr>
            </w:pPr>
            <w:r w:rsidRPr="00AD0256">
              <w:rPr>
                <w:rFonts w:eastAsia="Calibri" w:cs="Arial"/>
                <w:sz w:val="18"/>
                <w:szCs w:val="18"/>
              </w:rPr>
              <w:t>9. auch im interkulturellen Dialog eigene und fremde Wahrnehmungen unterscheiden und kulturelle Unterschiede wahrnehmen</w:t>
            </w:r>
          </w:p>
          <w:p w:rsidR="00942894" w:rsidRPr="00AD0256" w:rsidRDefault="00942894" w:rsidP="00231DF6">
            <w:pPr>
              <w:rPr>
                <w:rFonts w:eastAsia="Calibri" w:cs="Arial"/>
                <w:sz w:val="18"/>
                <w:szCs w:val="18"/>
              </w:rPr>
            </w:pPr>
            <w:r w:rsidRPr="00AD0256">
              <w:rPr>
                <w:rFonts w:eastAsia="Calibri" w:cs="Arial"/>
                <w:sz w:val="18"/>
                <w:szCs w:val="18"/>
              </w:rPr>
              <w:t>10. wesentliche Aussagen auch komplexer gesprochener Texte bestimmen und wiedergeben, dabei systematisch vorgehen und auch Texterschließungsmethoden und Mitschreibetechniken nutzen</w:t>
            </w:r>
          </w:p>
          <w:p w:rsidR="00942894" w:rsidRPr="00AD0256" w:rsidRDefault="00942894" w:rsidP="00231DF6">
            <w:pPr>
              <w:rPr>
                <w:rFonts w:eastAsia="Calibri" w:cs="Arial"/>
                <w:sz w:val="18"/>
                <w:szCs w:val="18"/>
              </w:rPr>
            </w:pPr>
            <w:r w:rsidRPr="00AD0256">
              <w:rPr>
                <w:rFonts w:eastAsia="Calibri" w:cs="Arial"/>
                <w:sz w:val="18"/>
                <w:szCs w:val="18"/>
              </w:rPr>
              <w:t>11. Redebeiträge transparent strukturieren, dabei Redestrategien einsetzen und die Wirkung eines Redebeitrags reflektieren</w:t>
            </w:r>
          </w:p>
          <w:p w:rsidR="00942894" w:rsidRPr="00AD0256" w:rsidRDefault="00942894" w:rsidP="00231DF6">
            <w:pPr>
              <w:rPr>
                <w:rFonts w:eastAsia="Calibri" w:cs="Arial"/>
                <w:sz w:val="18"/>
                <w:szCs w:val="18"/>
              </w:rPr>
            </w:pPr>
            <w:r w:rsidRPr="00AD0256">
              <w:rPr>
                <w:rFonts w:eastAsia="Calibri" w:cs="Arial"/>
                <w:sz w:val="18"/>
                <w:szCs w:val="18"/>
              </w:rPr>
              <w:t>12. freie Redebeiträge leisten, Sachinhalte verständlich referieren (E), Kurzdarstellungen (zum Beispiel Buchpräsentationen) und Referate frei vortragen (gegebenenfalls mithilfe von Stichwörtern oder einer Gliederung) […]</w:t>
            </w:r>
          </w:p>
          <w:p w:rsidR="00942894" w:rsidRPr="00AD0256" w:rsidRDefault="00942894" w:rsidP="00231DF6">
            <w:pPr>
              <w:rPr>
                <w:rFonts w:eastAsia="Calibri" w:cs="Arial"/>
                <w:sz w:val="18"/>
                <w:szCs w:val="18"/>
              </w:rPr>
            </w:pPr>
            <w:r w:rsidRPr="00AD0256">
              <w:rPr>
                <w:rFonts w:eastAsia="Calibri" w:cs="Arial"/>
                <w:sz w:val="18"/>
                <w:szCs w:val="18"/>
              </w:rPr>
              <w:t>13. verschiedene Formen mündlicher Darstellung verwenden: erzählen, nacherzählen, schildern, informieren, berichten, beschreiben, appellieren, argumentieren</w:t>
            </w:r>
          </w:p>
          <w:p w:rsidR="00942894" w:rsidRPr="00AD0256" w:rsidRDefault="00942894" w:rsidP="00231DF6">
            <w:pPr>
              <w:rPr>
                <w:rFonts w:eastAsia="Calibri" w:cs="Arial"/>
                <w:sz w:val="18"/>
                <w:szCs w:val="18"/>
              </w:rPr>
            </w:pPr>
            <w:r w:rsidRPr="00AD0256">
              <w:rPr>
                <w:rFonts w:eastAsia="Calibri" w:cs="Arial"/>
                <w:sz w:val="18"/>
                <w:szCs w:val="18"/>
              </w:rPr>
              <w:t>15. unterschiedliche Sprechsituationen gestalten</w:t>
            </w:r>
          </w:p>
          <w:p w:rsidR="00942894" w:rsidRPr="00AD0256" w:rsidRDefault="00942894" w:rsidP="00231DF6">
            <w:pPr>
              <w:rPr>
                <w:rFonts w:eastAsia="Calibri" w:cs="Arial"/>
                <w:sz w:val="18"/>
                <w:szCs w:val="18"/>
              </w:rPr>
            </w:pPr>
            <w:r w:rsidRPr="00AD0256">
              <w:rPr>
                <w:rFonts w:eastAsia="Calibri" w:cs="Arial"/>
                <w:sz w:val="18"/>
                <w:szCs w:val="18"/>
              </w:rPr>
              <w:t>17. Gespräche sowie längere gesprochene Texte konzentriert verfolgen und ihr Verständnis sichern, aktiv zuhören</w:t>
            </w:r>
          </w:p>
          <w:p w:rsidR="00942894" w:rsidRPr="00AD0256" w:rsidRDefault="00942894" w:rsidP="00231DF6">
            <w:pPr>
              <w:rPr>
                <w:rFonts w:eastAsia="Calibri" w:cs="Arial"/>
                <w:sz w:val="18"/>
                <w:szCs w:val="18"/>
              </w:rPr>
            </w:pPr>
            <w:r w:rsidRPr="00AD0256">
              <w:rPr>
                <w:rFonts w:eastAsia="Calibri" w:cs="Arial"/>
                <w:sz w:val="18"/>
                <w:szCs w:val="18"/>
              </w:rPr>
              <w:t>18. Kommunikation beurteilen: kriterienorientiert das eigene Gesprächsverhalten und das anderer beobachten, reflektieren und bewerten</w:t>
            </w:r>
          </w:p>
          <w:p w:rsidR="00942894" w:rsidRPr="005A077A" w:rsidRDefault="00942894" w:rsidP="00231DF6">
            <w:pPr>
              <w:rPr>
                <w:rFonts w:eastAsia="Calibri" w:cs="Arial"/>
                <w:sz w:val="18"/>
                <w:szCs w:val="18"/>
                <w:u w:val="single"/>
              </w:rPr>
            </w:pPr>
            <w:r w:rsidRPr="005A077A">
              <w:rPr>
                <w:rFonts w:eastAsia="Calibri" w:cs="Arial"/>
                <w:sz w:val="18"/>
                <w:szCs w:val="18"/>
                <w:u w:val="single"/>
              </w:rPr>
              <w:t>2.2 Schreiben</w:t>
            </w:r>
          </w:p>
          <w:p w:rsidR="00942894" w:rsidRPr="00AD0256" w:rsidRDefault="00942894" w:rsidP="00231DF6">
            <w:pPr>
              <w:rPr>
                <w:rFonts w:eastAsia="Calibri" w:cs="Arial"/>
                <w:sz w:val="18"/>
                <w:szCs w:val="18"/>
              </w:rPr>
            </w:pPr>
            <w:r w:rsidRPr="00AD0256">
              <w:rPr>
                <w:rFonts w:eastAsia="Calibri" w:cs="Arial"/>
                <w:sz w:val="18"/>
                <w:szCs w:val="18"/>
              </w:rPr>
              <w:t>2. einen Schreibplan erstellen: Texte zielgerecht, adressaten- und situationsbezogen konzipieren</w:t>
            </w:r>
          </w:p>
          <w:p w:rsidR="00942894" w:rsidRPr="00AD0256" w:rsidRDefault="00942894" w:rsidP="00231DF6">
            <w:pPr>
              <w:rPr>
                <w:rFonts w:eastAsia="Calibri" w:cs="Arial"/>
                <w:sz w:val="18"/>
                <w:szCs w:val="18"/>
              </w:rPr>
            </w:pPr>
            <w:r w:rsidRPr="00AD0256">
              <w:rPr>
                <w:rFonts w:eastAsia="Calibri" w:cs="Arial"/>
                <w:sz w:val="18"/>
                <w:szCs w:val="18"/>
              </w:rPr>
              <w:t>4. elementare Anforderungen des Schreibens erfüllen (Regeln der Rechtschreibung, Zeichensetzung und Grammatik)</w:t>
            </w:r>
          </w:p>
          <w:p w:rsidR="00942894" w:rsidRPr="00AD0256" w:rsidRDefault="00942894" w:rsidP="00231DF6">
            <w:pPr>
              <w:rPr>
                <w:rFonts w:eastAsia="Calibri" w:cs="Arial"/>
                <w:sz w:val="18"/>
                <w:szCs w:val="18"/>
              </w:rPr>
            </w:pPr>
            <w:r w:rsidRPr="00AD0256">
              <w:rPr>
                <w:rFonts w:eastAsia="Calibri" w:cs="Arial"/>
                <w:sz w:val="18"/>
                <w:szCs w:val="18"/>
              </w:rPr>
              <w:t>7. strukturiert, verständlich und stilistisch stimmig formulieren; dabei einen differenzierten Wortschatz […] verwenden</w:t>
            </w:r>
          </w:p>
          <w:p w:rsidR="00942894" w:rsidRPr="00AD0256" w:rsidRDefault="00942894" w:rsidP="00231DF6">
            <w:pPr>
              <w:rPr>
                <w:rFonts w:eastAsia="Calibri" w:cs="Arial"/>
                <w:sz w:val="18"/>
                <w:szCs w:val="18"/>
              </w:rPr>
            </w:pPr>
            <w:r w:rsidRPr="00AD0256">
              <w:rPr>
                <w:rFonts w:eastAsia="Calibri" w:cs="Arial"/>
                <w:sz w:val="18"/>
                <w:szCs w:val="18"/>
              </w:rPr>
              <w:t>10. formalisierte lineare beziehungsweise nichtlineare Texte verfassen</w:t>
            </w:r>
          </w:p>
          <w:p w:rsidR="00942894" w:rsidRPr="00AD0256" w:rsidRDefault="00942894" w:rsidP="00231DF6">
            <w:pPr>
              <w:rPr>
                <w:rFonts w:eastAsia="Calibri" w:cs="Arial"/>
                <w:sz w:val="18"/>
                <w:szCs w:val="18"/>
              </w:rPr>
            </w:pPr>
            <w:r w:rsidRPr="00AD0256">
              <w:rPr>
                <w:rFonts w:eastAsia="Calibri" w:cs="Arial"/>
                <w:sz w:val="18"/>
                <w:szCs w:val="18"/>
              </w:rPr>
              <w:t>11. Schreibformen unterscheiden und funktional verwenden</w:t>
            </w:r>
          </w:p>
          <w:p w:rsidR="00942894" w:rsidRPr="00AD0256" w:rsidRDefault="00942894" w:rsidP="00231DF6">
            <w:pPr>
              <w:rPr>
                <w:rFonts w:eastAsia="Calibri" w:cs="Arial"/>
                <w:sz w:val="18"/>
                <w:szCs w:val="18"/>
              </w:rPr>
            </w:pPr>
            <w:r w:rsidRPr="00AD0256">
              <w:rPr>
                <w:rFonts w:eastAsia="Calibri" w:cs="Arial"/>
                <w:sz w:val="18"/>
                <w:szCs w:val="18"/>
              </w:rPr>
              <w:t>12. von Ereignissen berichten, Gegenstände, Vorgänge, Orte, Bilder und Personen beschreiben</w:t>
            </w:r>
          </w:p>
          <w:p w:rsidR="00942894" w:rsidRPr="00AD0256" w:rsidRDefault="00942894" w:rsidP="00231DF6">
            <w:pPr>
              <w:rPr>
                <w:rFonts w:eastAsia="Calibri" w:cs="Arial"/>
                <w:sz w:val="18"/>
                <w:szCs w:val="18"/>
              </w:rPr>
            </w:pPr>
            <w:r w:rsidRPr="00AD0256">
              <w:rPr>
                <w:rFonts w:eastAsia="Calibri" w:cs="Arial"/>
                <w:sz w:val="18"/>
                <w:szCs w:val="18"/>
              </w:rPr>
              <w:t>13. den Inhalt auch längerer Texte knapp, eigenständig und adressatenorientiert wiedergeben</w:t>
            </w:r>
          </w:p>
          <w:p w:rsidR="00942894" w:rsidRPr="00AD0256" w:rsidRDefault="00942894" w:rsidP="00231DF6">
            <w:pPr>
              <w:rPr>
                <w:rFonts w:eastAsia="Calibri" w:cs="Arial"/>
                <w:sz w:val="18"/>
                <w:szCs w:val="18"/>
              </w:rPr>
            </w:pPr>
            <w:r w:rsidRPr="00AD0256">
              <w:rPr>
                <w:rFonts w:eastAsia="Calibri" w:cs="Arial"/>
                <w:sz w:val="18"/>
                <w:szCs w:val="18"/>
              </w:rPr>
              <w:t>14. Informationen aus linearen und nichtlinearen Texten zusammenfassen und kohärent darstellen</w:t>
            </w:r>
          </w:p>
          <w:p w:rsidR="00942894" w:rsidRPr="00AD0256" w:rsidRDefault="00942894" w:rsidP="00231DF6">
            <w:pPr>
              <w:rPr>
                <w:rFonts w:eastAsia="Calibri" w:cs="Arial"/>
                <w:sz w:val="18"/>
                <w:szCs w:val="18"/>
              </w:rPr>
            </w:pPr>
            <w:r w:rsidRPr="00AD0256">
              <w:rPr>
                <w:rFonts w:eastAsia="Calibri" w:cs="Arial"/>
                <w:sz w:val="18"/>
                <w:szCs w:val="18"/>
              </w:rPr>
              <w:t>15. eigenes Wissen über literarische, sprachliche und weitere Sachverhalte geordnet darstellen</w:t>
            </w:r>
          </w:p>
          <w:p w:rsidR="00942894" w:rsidRPr="00AD0256" w:rsidRDefault="00942894" w:rsidP="00231DF6">
            <w:pPr>
              <w:rPr>
                <w:rFonts w:eastAsia="Calibri" w:cs="Arial"/>
                <w:sz w:val="18"/>
                <w:szCs w:val="18"/>
              </w:rPr>
            </w:pPr>
            <w:r w:rsidRPr="00AD0256">
              <w:rPr>
                <w:rFonts w:eastAsia="Calibri" w:cs="Arial"/>
                <w:sz w:val="18"/>
                <w:szCs w:val="18"/>
              </w:rPr>
              <w:t>18. differenzierte (E) abwägende wie meinungsbildende Texte strukturieren und formulieren</w:t>
            </w:r>
          </w:p>
          <w:p w:rsidR="00942894" w:rsidRPr="00AD0256" w:rsidRDefault="00942894" w:rsidP="00231DF6">
            <w:pPr>
              <w:rPr>
                <w:rFonts w:eastAsia="Calibri" w:cs="Arial"/>
                <w:sz w:val="18"/>
                <w:szCs w:val="18"/>
              </w:rPr>
            </w:pPr>
            <w:r w:rsidRPr="00AD0256">
              <w:rPr>
                <w:rFonts w:eastAsia="Calibri" w:cs="Arial"/>
                <w:sz w:val="18"/>
                <w:szCs w:val="18"/>
              </w:rPr>
              <w:t>19. Thesen formulieren</w:t>
            </w:r>
          </w:p>
          <w:p w:rsidR="00942894" w:rsidRPr="00AD0256" w:rsidRDefault="00942894" w:rsidP="00231DF6">
            <w:pPr>
              <w:rPr>
                <w:rFonts w:eastAsia="Calibri" w:cs="Arial"/>
                <w:sz w:val="18"/>
                <w:szCs w:val="18"/>
              </w:rPr>
            </w:pPr>
            <w:r w:rsidRPr="00AD0256">
              <w:rPr>
                <w:rFonts w:eastAsia="Calibri" w:cs="Arial"/>
                <w:sz w:val="18"/>
                <w:szCs w:val="18"/>
              </w:rPr>
              <w:t>20. Argumente mit plausibler Begründung formulieren und durch geeignete Belege, Beispiele und Beweise stützen</w:t>
            </w:r>
          </w:p>
          <w:p w:rsidR="00942894" w:rsidRPr="00AD0256" w:rsidRDefault="00942894" w:rsidP="00231DF6">
            <w:pPr>
              <w:rPr>
                <w:rFonts w:eastAsia="Calibri" w:cs="Arial"/>
                <w:sz w:val="18"/>
                <w:szCs w:val="18"/>
              </w:rPr>
            </w:pPr>
            <w:r w:rsidRPr="00AD0256">
              <w:rPr>
                <w:rFonts w:eastAsia="Calibri" w:cs="Arial"/>
                <w:sz w:val="18"/>
                <w:szCs w:val="18"/>
              </w:rPr>
              <w:t>21. Argumente zu einer Argumentationskette verknüpfen und gewichten</w:t>
            </w:r>
          </w:p>
          <w:p w:rsidR="00942894" w:rsidRPr="00AD0256" w:rsidRDefault="00942894" w:rsidP="00231DF6">
            <w:pPr>
              <w:rPr>
                <w:rFonts w:eastAsia="Calibri" w:cs="Arial"/>
                <w:sz w:val="18"/>
                <w:szCs w:val="18"/>
              </w:rPr>
            </w:pPr>
            <w:r w:rsidRPr="00AD0256">
              <w:rPr>
                <w:rFonts w:eastAsia="Calibri" w:cs="Arial"/>
                <w:sz w:val="18"/>
                <w:szCs w:val="18"/>
              </w:rPr>
              <w:t>22. Gegenargumente formulieren, prüfen und einbeziehen</w:t>
            </w:r>
          </w:p>
          <w:p w:rsidR="00942894" w:rsidRPr="00AD0256" w:rsidRDefault="00942894" w:rsidP="00231DF6">
            <w:pPr>
              <w:rPr>
                <w:rFonts w:eastAsia="Calibri" w:cs="Arial"/>
                <w:sz w:val="18"/>
                <w:szCs w:val="18"/>
              </w:rPr>
            </w:pPr>
            <w:r w:rsidRPr="00AD0256">
              <w:rPr>
                <w:rFonts w:eastAsia="Calibri" w:cs="Arial"/>
                <w:sz w:val="18"/>
                <w:szCs w:val="18"/>
              </w:rPr>
              <w:t>23. eigenständige (E) Schlussfolgerungen ziehen und begründet Stellung nehmen</w:t>
            </w:r>
          </w:p>
          <w:p w:rsidR="00942894" w:rsidRPr="00AD0256" w:rsidRDefault="00942894" w:rsidP="00231DF6">
            <w:pPr>
              <w:rPr>
                <w:rFonts w:eastAsia="Calibri" w:cs="Arial"/>
                <w:sz w:val="18"/>
                <w:szCs w:val="18"/>
              </w:rPr>
            </w:pPr>
            <w:r w:rsidRPr="00AD0256">
              <w:rPr>
                <w:rFonts w:eastAsia="Calibri" w:cs="Arial"/>
                <w:sz w:val="18"/>
                <w:szCs w:val="18"/>
              </w:rPr>
              <w:t>25. die formale und sprachlich stilistische Gestaltungsweise von Texten und deren Wirkung an Beispielen darstellen (zum Beispiel sprachliche Bilder deuten, Dialoge analysieren (E))</w:t>
            </w:r>
          </w:p>
          <w:p w:rsidR="00942894" w:rsidRPr="00AD0256" w:rsidRDefault="00942894" w:rsidP="00231DF6">
            <w:pPr>
              <w:rPr>
                <w:rFonts w:eastAsia="Calibri" w:cs="Arial"/>
                <w:sz w:val="18"/>
                <w:szCs w:val="18"/>
              </w:rPr>
            </w:pPr>
            <w:r w:rsidRPr="00AD0256">
              <w:rPr>
                <w:rFonts w:eastAsia="Calibri" w:cs="Arial"/>
                <w:sz w:val="18"/>
                <w:szCs w:val="18"/>
              </w:rPr>
              <w:t>26. Textdeutungen begründen und belegen […]</w:t>
            </w:r>
          </w:p>
          <w:p w:rsidR="00942894" w:rsidRPr="00AD0256" w:rsidRDefault="00942894" w:rsidP="00231DF6">
            <w:pPr>
              <w:rPr>
                <w:rFonts w:eastAsia="Calibri" w:cs="Arial"/>
                <w:sz w:val="18"/>
                <w:szCs w:val="18"/>
              </w:rPr>
            </w:pPr>
            <w:r w:rsidRPr="00AD0256">
              <w:rPr>
                <w:rFonts w:eastAsia="Calibri" w:cs="Arial"/>
                <w:sz w:val="18"/>
                <w:szCs w:val="18"/>
              </w:rPr>
              <w:t>27. gestaltend interpretieren und dabei die Ergebnisse einer Textuntersuchung nutzen</w:t>
            </w:r>
          </w:p>
          <w:p w:rsidR="00942894" w:rsidRPr="00AD0256" w:rsidRDefault="00942894" w:rsidP="00231DF6">
            <w:pPr>
              <w:rPr>
                <w:rFonts w:eastAsia="Calibri" w:cs="Arial"/>
                <w:sz w:val="18"/>
                <w:szCs w:val="18"/>
              </w:rPr>
            </w:pPr>
            <w:r w:rsidRPr="00AD0256">
              <w:rPr>
                <w:rFonts w:eastAsia="Calibri" w:cs="Arial"/>
                <w:sz w:val="18"/>
                <w:szCs w:val="18"/>
              </w:rPr>
              <w:t>28. sprachliche Mittel gezielt einsetzen</w:t>
            </w:r>
          </w:p>
          <w:p w:rsidR="00942894" w:rsidRPr="00AD0256" w:rsidRDefault="00942894" w:rsidP="00231DF6">
            <w:pPr>
              <w:rPr>
                <w:rFonts w:eastAsia="Calibri" w:cs="Arial"/>
                <w:sz w:val="18"/>
                <w:szCs w:val="18"/>
              </w:rPr>
            </w:pPr>
            <w:r w:rsidRPr="00AD0256">
              <w:rPr>
                <w:rFonts w:eastAsia="Calibri" w:cs="Arial"/>
                <w:sz w:val="18"/>
                <w:szCs w:val="18"/>
              </w:rPr>
              <w:t>29. anschaulich erzählen und nacherzählen, Erzähltechniken anwenden, auf die Erzähllogik achten</w:t>
            </w:r>
          </w:p>
          <w:p w:rsidR="00942894" w:rsidRPr="00AD0256" w:rsidRDefault="00942894" w:rsidP="00231DF6">
            <w:pPr>
              <w:rPr>
                <w:rFonts w:eastAsia="Calibri" w:cs="Arial"/>
                <w:sz w:val="18"/>
                <w:szCs w:val="18"/>
              </w:rPr>
            </w:pPr>
            <w:r w:rsidRPr="00AD0256">
              <w:rPr>
                <w:rFonts w:eastAsia="Calibri" w:cs="Arial"/>
                <w:sz w:val="18"/>
                <w:szCs w:val="18"/>
              </w:rPr>
              <w:t>34. Begriffe klären</w:t>
            </w:r>
          </w:p>
          <w:p w:rsidR="00942894" w:rsidRPr="00AD0256" w:rsidRDefault="00942894" w:rsidP="00231DF6">
            <w:pPr>
              <w:rPr>
                <w:rFonts w:eastAsia="Calibri" w:cs="Arial"/>
                <w:sz w:val="18"/>
                <w:szCs w:val="18"/>
              </w:rPr>
            </w:pPr>
            <w:r w:rsidRPr="00AD0256">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AD0256" w:rsidRDefault="00942894" w:rsidP="00231DF6">
            <w:pPr>
              <w:rPr>
                <w:rFonts w:eastAsia="Calibri" w:cs="Arial"/>
                <w:sz w:val="18"/>
                <w:szCs w:val="18"/>
              </w:rPr>
            </w:pPr>
            <w:r w:rsidRPr="00AD0256">
              <w:rPr>
                <w:rFonts w:eastAsia="Calibri" w:cs="Arial"/>
                <w:sz w:val="18"/>
                <w:szCs w:val="18"/>
              </w:rPr>
              <w:t xml:space="preserve">38. kritische Beobachtungen in konkrete Verbesserungsansätze und </w:t>
            </w:r>
            <w:r w:rsidRPr="00AD0256">
              <w:rPr>
                <w:rFonts w:ascii="Cambria Math" w:eastAsia="Calibri" w:hAnsi="Cambria Math" w:cs="Cambria Math"/>
                <w:sz w:val="18"/>
                <w:szCs w:val="18"/>
              </w:rPr>
              <w:t>‑</w:t>
            </w:r>
            <w:r w:rsidRPr="00AD0256">
              <w:rPr>
                <w:rFonts w:eastAsia="Calibri" w:cs="Arial"/>
                <w:sz w:val="18"/>
                <w:szCs w:val="18"/>
              </w:rPr>
              <w:t>vorschläge umsetzen</w:t>
            </w:r>
          </w:p>
          <w:p w:rsidR="00942894" w:rsidRPr="00AD0256" w:rsidRDefault="00942894" w:rsidP="00231DF6">
            <w:pPr>
              <w:rPr>
                <w:rFonts w:eastAsia="Calibri" w:cs="Arial"/>
                <w:sz w:val="18"/>
                <w:szCs w:val="18"/>
              </w:rPr>
            </w:pPr>
            <w:r w:rsidRPr="00AD0256">
              <w:rPr>
                <w:rFonts w:eastAsia="Calibri" w:cs="Arial"/>
                <w:sz w:val="18"/>
                <w:szCs w:val="18"/>
              </w:rPr>
              <w:t>39. Texte inhaltlich und sprachlich überarbeiten und dazu geeignete Methoden und Sozialformen (zum Beispiel Schreibkonferenz) nutzen</w:t>
            </w:r>
          </w:p>
          <w:p w:rsidR="00942894" w:rsidRPr="005A077A" w:rsidRDefault="00942894" w:rsidP="00231DF6">
            <w:pPr>
              <w:rPr>
                <w:rFonts w:eastAsia="Calibri" w:cs="Arial"/>
                <w:sz w:val="18"/>
                <w:szCs w:val="18"/>
                <w:u w:val="single"/>
              </w:rPr>
            </w:pPr>
            <w:r w:rsidRPr="005A077A">
              <w:rPr>
                <w:rFonts w:eastAsia="Calibri" w:cs="Arial"/>
                <w:sz w:val="18"/>
                <w:szCs w:val="18"/>
                <w:u w:val="single"/>
              </w:rPr>
              <w:t>2.3 Lesen</w:t>
            </w:r>
          </w:p>
          <w:p w:rsidR="00942894" w:rsidRPr="00AD0256" w:rsidRDefault="00942894" w:rsidP="00231DF6">
            <w:pPr>
              <w:rPr>
                <w:rFonts w:eastAsia="Calibri" w:cs="Arial"/>
                <w:sz w:val="18"/>
                <w:szCs w:val="18"/>
              </w:rPr>
            </w:pPr>
            <w:r w:rsidRPr="00AD0256">
              <w:rPr>
                <w:rFonts w:eastAsia="Calibri" w:cs="Arial"/>
                <w:sz w:val="18"/>
                <w:szCs w:val="18"/>
              </w:rPr>
              <w:t>1. unterschiedliche Lesetechniken anwenden und nutzen (zum Beispiel diagonal, selektiv, navigierend</w:t>
            </w:r>
          </w:p>
          <w:p w:rsidR="00942894" w:rsidRPr="00AD0256" w:rsidRDefault="00942894" w:rsidP="00231DF6">
            <w:pPr>
              <w:rPr>
                <w:rFonts w:eastAsia="Calibri" w:cs="Arial"/>
                <w:sz w:val="18"/>
                <w:szCs w:val="18"/>
              </w:rPr>
            </w:pPr>
            <w:r w:rsidRPr="00AD0256">
              <w:rPr>
                <w:rFonts w:eastAsia="Calibri" w:cs="Arial"/>
                <w:sz w:val="18"/>
                <w:szCs w:val="18"/>
              </w:rPr>
              <w:t>(E))</w:t>
            </w:r>
          </w:p>
          <w:p w:rsidR="00942894" w:rsidRPr="00AD0256" w:rsidRDefault="00942894" w:rsidP="00231DF6">
            <w:pPr>
              <w:rPr>
                <w:rFonts w:eastAsia="Calibri" w:cs="Arial"/>
                <w:sz w:val="18"/>
                <w:szCs w:val="18"/>
              </w:rPr>
            </w:pPr>
            <w:r w:rsidRPr="00AD0256">
              <w:rPr>
                <w:rFonts w:eastAsia="Calibri" w:cs="Arial"/>
                <w:sz w:val="18"/>
                <w:szCs w:val="18"/>
              </w:rPr>
              <w:t>3. Lesestrategien und Methoden der Texterschließung anwenden (markieren […], Wortbedeutungen und Fachbegriffe klären, Nachschlagewerke in verschiedenen Medien verwenden)</w:t>
            </w:r>
          </w:p>
          <w:p w:rsidR="00942894" w:rsidRPr="00AD0256" w:rsidRDefault="00942894" w:rsidP="00231DF6">
            <w:pPr>
              <w:rPr>
                <w:rFonts w:eastAsia="Calibri" w:cs="Arial"/>
                <w:sz w:val="18"/>
                <w:szCs w:val="18"/>
              </w:rPr>
            </w:pPr>
            <w:r w:rsidRPr="00AD0256">
              <w:rPr>
                <w:rFonts w:eastAsia="Calibri" w:cs="Arial"/>
                <w:sz w:val="18"/>
                <w:szCs w:val="18"/>
              </w:rPr>
              <w:t>5. Zusammenhänge zwischen Teilaspekten und Textganzem herstellen</w:t>
            </w:r>
          </w:p>
          <w:p w:rsidR="00942894" w:rsidRPr="00AD0256" w:rsidRDefault="00942894" w:rsidP="00231DF6">
            <w:pPr>
              <w:rPr>
                <w:rFonts w:eastAsia="Calibri" w:cs="Arial"/>
                <w:sz w:val="18"/>
                <w:szCs w:val="18"/>
              </w:rPr>
            </w:pPr>
            <w:r w:rsidRPr="00AD0256">
              <w:rPr>
                <w:rFonts w:eastAsia="Calibri" w:cs="Arial"/>
                <w:sz w:val="18"/>
                <w:szCs w:val="18"/>
              </w:rPr>
              <w:t xml:space="preserve">7. Interpretations- und Analysemethoden anwenden […] </w:t>
            </w:r>
          </w:p>
          <w:p w:rsidR="00942894" w:rsidRPr="00AD0256" w:rsidRDefault="00942894" w:rsidP="00231DF6">
            <w:pPr>
              <w:rPr>
                <w:rFonts w:eastAsia="Calibri" w:cs="Arial"/>
                <w:sz w:val="18"/>
                <w:szCs w:val="18"/>
              </w:rPr>
            </w:pPr>
            <w:r w:rsidRPr="00AD0256">
              <w:rPr>
                <w:rFonts w:eastAsia="Calibri" w:cs="Arial"/>
                <w:sz w:val="18"/>
                <w:szCs w:val="18"/>
              </w:rPr>
              <w:t>8. sprachliche Gestaltungsmittel in ihren Wirkungszusammenhängen erkennen […]</w:t>
            </w:r>
          </w:p>
          <w:p w:rsidR="00942894" w:rsidRPr="00AD0256" w:rsidRDefault="00942894" w:rsidP="00231DF6">
            <w:pPr>
              <w:rPr>
                <w:rFonts w:eastAsia="Calibri" w:cs="Arial"/>
                <w:sz w:val="18"/>
                <w:szCs w:val="18"/>
              </w:rPr>
            </w:pPr>
            <w:r w:rsidRPr="00AD0256">
              <w:rPr>
                <w:rFonts w:eastAsia="Calibri" w:cs="Arial"/>
                <w:sz w:val="18"/>
                <w:szCs w:val="18"/>
              </w:rPr>
              <w:t>9. die Perspektivgebundenheit von Texten erkennen und beschreiben […]</w:t>
            </w:r>
          </w:p>
          <w:p w:rsidR="00942894" w:rsidRPr="00AD0256" w:rsidRDefault="00942894" w:rsidP="00231DF6">
            <w:pPr>
              <w:rPr>
                <w:rFonts w:eastAsia="Calibri" w:cs="Arial"/>
                <w:sz w:val="18"/>
                <w:szCs w:val="18"/>
              </w:rPr>
            </w:pPr>
            <w:r w:rsidRPr="00AD0256">
              <w:rPr>
                <w:rFonts w:eastAsia="Calibri" w:cs="Arial"/>
                <w:sz w:val="18"/>
                <w:szCs w:val="18"/>
              </w:rPr>
              <w:t>10. sich mit der Darstellung von Lebensentwürfen und Lebenswirklichkeiten in Texten auseinandersetzen […]</w:t>
            </w:r>
          </w:p>
          <w:p w:rsidR="00942894" w:rsidRPr="00AD0256" w:rsidRDefault="00942894" w:rsidP="00231DF6">
            <w:pPr>
              <w:rPr>
                <w:rFonts w:eastAsia="Calibri" w:cs="Arial"/>
                <w:sz w:val="18"/>
                <w:szCs w:val="18"/>
              </w:rPr>
            </w:pPr>
            <w:r w:rsidRPr="00AD0256">
              <w:rPr>
                <w:rFonts w:eastAsia="Calibri" w:cs="Arial"/>
                <w:sz w:val="18"/>
                <w:szCs w:val="18"/>
              </w:rPr>
              <w:t>11. Vergleiche zwischen Texten anstellen […]</w:t>
            </w:r>
          </w:p>
          <w:p w:rsidR="00942894" w:rsidRPr="00AD0256" w:rsidRDefault="00942894" w:rsidP="00231DF6">
            <w:pPr>
              <w:rPr>
                <w:rFonts w:eastAsia="Calibri" w:cs="Arial"/>
                <w:sz w:val="18"/>
                <w:szCs w:val="18"/>
              </w:rPr>
            </w:pPr>
            <w:r w:rsidRPr="00AD0256">
              <w:rPr>
                <w:rFonts w:eastAsia="Calibri" w:cs="Arial"/>
                <w:sz w:val="18"/>
                <w:szCs w:val="18"/>
              </w:rPr>
              <w:t>16. verschiedene Textsorten – auch nichtlineare Texte – in ihren Funktionen (informieren, appellieren, regulieren, instruieren) erkennen […]</w:t>
            </w:r>
          </w:p>
          <w:p w:rsidR="00942894" w:rsidRPr="00AD0256" w:rsidRDefault="00942894" w:rsidP="00231DF6">
            <w:pPr>
              <w:rPr>
                <w:rFonts w:eastAsia="Calibri" w:cs="Arial"/>
                <w:sz w:val="18"/>
                <w:szCs w:val="18"/>
              </w:rPr>
            </w:pPr>
            <w:r w:rsidRPr="00AD0256">
              <w:rPr>
                <w:rFonts w:eastAsia="Calibri" w:cs="Arial"/>
                <w:sz w:val="18"/>
                <w:szCs w:val="18"/>
              </w:rPr>
              <w:t>18. […] den inhaltlichen Zusammenhang (E) und die Positionen in argumentierenden Texten erfassen</w:t>
            </w:r>
          </w:p>
          <w:p w:rsidR="00942894" w:rsidRPr="00AD0256" w:rsidRDefault="00942894" w:rsidP="00231DF6">
            <w:pPr>
              <w:rPr>
                <w:rFonts w:eastAsia="Calibri" w:cs="Arial"/>
                <w:sz w:val="18"/>
                <w:szCs w:val="18"/>
              </w:rPr>
            </w:pPr>
            <w:r w:rsidRPr="00AD0256">
              <w:rPr>
                <w:rFonts w:eastAsia="Calibri" w:cs="Arial"/>
                <w:sz w:val="18"/>
                <w:szCs w:val="18"/>
              </w:rPr>
              <w:t>24. zwischen verschiedenen Lesehaltungen unterscheiden (analytisch, identifikatorisch, wertend) […]</w:t>
            </w:r>
          </w:p>
        </w:tc>
        <w:tc>
          <w:tcPr>
            <w:tcW w:w="1249" w:type="pct"/>
            <w:gridSpan w:val="2"/>
            <w:tcBorders>
              <w:top w:val="single" w:sz="4" w:space="0" w:color="auto"/>
              <w:left w:val="single" w:sz="4" w:space="0" w:color="auto"/>
              <w:bottom w:val="dashed" w:sz="4" w:space="0" w:color="auto"/>
              <w:right w:val="single" w:sz="4" w:space="0" w:color="auto"/>
            </w:tcBorders>
            <w:shd w:val="clear" w:color="auto" w:fill="auto"/>
          </w:tcPr>
          <w:p w:rsidR="00942894" w:rsidRPr="001B2AC3" w:rsidRDefault="00942894" w:rsidP="00231DF6">
            <w:pPr>
              <w:rPr>
                <w:rFonts w:eastAsia="Calibri" w:cs="Arial"/>
                <w:sz w:val="18"/>
                <w:szCs w:val="18"/>
                <w:u w:val="single"/>
              </w:rPr>
            </w:pPr>
            <w:r w:rsidRPr="00FD7BEB">
              <w:rPr>
                <w:rFonts w:eastAsia="Calibri" w:cs="Arial"/>
                <w:b/>
                <w:sz w:val="18"/>
                <w:szCs w:val="18"/>
                <w:shd w:val="clear" w:color="auto" w:fill="F0A092"/>
              </w:rPr>
              <w:t>G:</w:t>
            </w:r>
            <w:r w:rsidRPr="001B2AC3">
              <w:rPr>
                <w:rFonts w:eastAsia="Calibri" w:cs="Arial"/>
                <w:sz w:val="18"/>
                <w:szCs w:val="18"/>
              </w:rPr>
              <w:t xml:space="preserve"> </w:t>
            </w:r>
            <w:r w:rsidRPr="001B2AC3">
              <w:rPr>
                <w:rFonts w:eastAsia="Calibri" w:cs="Arial"/>
                <w:sz w:val="18"/>
                <w:szCs w:val="18"/>
                <w:u w:val="single"/>
              </w:rPr>
              <w:t>3.2.2.1 Struktur von Äußerungen</w:t>
            </w:r>
          </w:p>
          <w:p w:rsidR="00942894" w:rsidRPr="001B2AC3" w:rsidRDefault="00942894" w:rsidP="00231DF6">
            <w:pPr>
              <w:rPr>
                <w:rFonts w:cs="Arial"/>
                <w:sz w:val="18"/>
                <w:szCs w:val="18"/>
              </w:rPr>
            </w:pPr>
            <w:r w:rsidRPr="001B2AC3">
              <w:rPr>
                <w:rFonts w:cs="Arial"/>
                <w:sz w:val="18"/>
                <w:szCs w:val="18"/>
              </w:rPr>
              <w:t>(2) adverbiale Bestimmungen in ihrer semantischen Funktion bestimmen (</w:t>
            </w:r>
            <w:r w:rsidR="00F54B79">
              <w:rPr>
                <w:rFonts w:cs="Arial"/>
                <w:sz w:val="18"/>
                <w:szCs w:val="18"/>
              </w:rPr>
              <w:t>z.B.</w:t>
            </w:r>
            <w:r w:rsidRPr="001B2AC3">
              <w:rPr>
                <w:rFonts w:cs="Arial"/>
                <w:sz w:val="18"/>
                <w:szCs w:val="18"/>
              </w:rPr>
              <w:t xml:space="preserve"> lokal, temporal, kausal)</w:t>
            </w:r>
          </w:p>
          <w:p w:rsidR="00942894" w:rsidRPr="001B2AC3" w:rsidRDefault="00942894" w:rsidP="00231DF6">
            <w:pPr>
              <w:rPr>
                <w:rFonts w:cs="Arial"/>
                <w:sz w:val="18"/>
                <w:szCs w:val="18"/>
              </w:rPr>
            </w:pPr>
            <w:r w:rsidRPr="001B2AC3">
              <w:rPr>
                <w:rFonts w:cs="Arial"/>
                <w:sz w:val="18"/>
                <w:szCs w:val="18"/>
              </w:rPr>
              <w:t>(3) Formen von Attributen erkennen und verwenden</w:t>
            </w:r>
          </w:p>
          <w:p w:rsidR="00942894" w:rsidRPr="00A85255" w:rsidRDefault="00942894" w:rsidP="00231DF6">
            <w:pPr>
              <w:rPr>
                <w:rFonts w:eastAsia="Calibri" w:cs="Arial"/>
                <w:sz w:val="18"/>
                <w:szCs w:val="18"/>
              </w:rPr>
            </w:pPr>
            <w:r w:rsidRPr="001B2AC3">
              <w:rPr>
                <w:rFonts w:cs="Arial"/>
                <w:sz w:val="18"/>
                <w:szCs w:val="18"/>
              </w:rPr>
              <w:t>(6) Nebensätze bestimmen und verwenden</w:t>
            </w:r>
          </w:p>
          <w:p w:rsidR="00942894" w:rsidRPr="00A85255" w:rsidRDefault="00942894" w:rsidP="00231DF6">
            <w:pPr>
              <w:rPr>
                <w:rFonts w:eastAsia="Calibri" w:cs="Arial"/>
                <w:sz w:val="18"/>
                <w:szCs w:val="18"/>
              </w:rPr>
            </w:pPr>
            <w:r w:rsidRPr="00A85255">
              <w:rPr>
                <w:rFonts w:eastAsia="Calibri" w:cs="Arial"/>
                <w:sz w:val="18"/>
                <w:szCs w:val="18"/>
              </w:rPr>
              <w:t>(9) eigene Texte mit Hilfe sprachlicher Mittel kohärent gestalten</w:t>
            </w:r>
          </w:p>
          <w:p w:rsidR="00942894" w:rsidRPr="001B2AC3" w:rsidRDefault="00942894" w:rsidP="00231DF6">
            <w:pPr>
              <w:rPr>
                <w:rFonts w:cs="Arial"/>
                <w:sz w:val="18"/>
                <w:szCs w:val="18"/>
              </w:rPr>
            </w:pPr>
            <w:r w:rsidRPr="001B2AC3">
              <w:rPr>
                <w:rFonts w:cs="Arial"/>
                <w:sz w:val="18"/>
                <w:szCs w:val="18"/>
              </w:rPr>
              <w:t>(10) Wortarten benennen und sie ihren Funktionen und Formen entsprechend verwenden (Verb, Nomen, Pronomen, Artikel, Adjektiv, Präposition, Konjunktionen, Adverb)</w:t>
            </w:r>
          </w:p>
          <w:p w:rsidR="00942894" w:rsidRPr="001B2AC3" w:rsidRDefault="00942894" w:rsidP="00231DF6">
            <w:pPr>
              <w:pStyle w:val="BPStandard"/>
              <w:rPr>
                <w:rFonts w:ascii="Arial" w:hAnsi="Arial"/>
                <w:sz w:val="18"/>
                <w:szCs w:val="18"/>
              </w:rPr>
            </w:pPr>
            <w:r w:rsidRPr="001B2AC3">
              <w:rPr>
                <w:rFonts w:ascii="Arial" w:hAnsi="Arial"/>
                <w:sz w:val="18"/>
                <w:szCs w:val="18"/>
              </w:rPr>
              <w:t>(15) Kategorien (Genus, Numerus, Kasus) des Nomens in funktionalen Zusammenhängen bestimmen und verwenden</w:t>
            </w:r>
          </w:p>
          <w:p w:rsidR="00942894" w:rsidRPr="001B2AC3" w:rsidRDefault="00942894" w:rsidP="00231DF6">
            <w:pPr>
              <w:pStyle w:val="BPStandard"/>
              <w:rPr>
                <w:rFonts w:ascii="Arial" w:hAnsi="Arial"/>
                <w:sz w:val="18"/>
                <w:szCs w:val="18"/>
              </w:rPr>
            </w:pPr>
            <w:r w:rsidRPr="001B2AC3">
              <w:rPr>
                <w:rFonts w:ascii="Arial" w:hAnsi="Arial"/>
                <w:sz w:val="18"/>
                <w:szCs w:val="18"/>
              </w:rPr>
              <w:t>(16) Wortbedeutungen im Bereich eines allgemeinen Wortschatzes klären und voneinander abgrenzen, auch unter Zuhilfenahme von Nachschlagewerken und des Internets</w:t>
            </w:r>
          </w:p>
          <w:p w:rsidR="00942894" w:rsidRPr="001B2AC3" w:rsidRDefault="00942894" w:rsidP="00231DF6">
            <w:pPr>
              <w:pStyle w:val="BPStandard"/>
              <w:rPr>
                <w:rFonts w:ascii="Arial" w:hAnsi="Arial"/>
                <w:sz w:val="18"/>
                <w:szCs w:val="18"/>
              </w:rPr>
            </w:pPr>
            <w:r w:rsidRPr="001B2AC3">
              <w:rPr>
                <w:rFonts w:ascii="Arial" w:hAnsi="Arial"/>
                <w:sz w:val="18"/>
                <w:szCs w:val="18"/>
              </w:rPr>
              <w:t>(17) sinnverwandte Wörter in Wortfeldern und Wörter gleicher Herkunft in Wortfamilien zusammenfassen sowie durch Abgrenzung und Vergleich die Bedeutung einzelner Wörter erschließen</w:t>
            </w:r>
          </w:p>
          <w:p w:rsidR="00942894" w:rsidRPr="001B2AC3" w:rsidRDefault="00942894" w:rsidP="00231DF6">
            <w:pPr>
              <w:pStyle w:val="BPStandard"/>
              <w:rPr>
                <w:rFonts w:ascii="Arial" w:hAnsi="Arial"/>
                <w:sz w:val="18"/>
                <w:szCs w:val="18"/>
              </w:rPr>
            </w:pPr>
            <w:r w:rsidRPr="001B2AC3">
              <w:rPr>
                <w:rFonts w:ascii="Arial" w:hAnsi="Arial"/>
                <w:sz w:val="18"/>
                <w:szCs w:val="18"/>
              </w:rPr>
              <w:t>(23) Groß- und Kleinschreibung sicher unterscheiden; Großschreibung in allen Fällen nominaler Verwendung sowie in festen Fügungen normgerecht verwenden und dabei grammatikalisches Wissen nutzen</w:t>
            </w:r>
          </w:p>
          <w:p w:rsidR="00942894" w:rsidRPr="001B2AC3" w:rsidRDefault="00942894" w:rsidP="00231DF6">
            <w:pPr>
              <w:pStyle w:val="BPStandard"/>
              <w:rPr>
                <w:rFonts w:ascii="Arial" w:hAnsi="Arial"/>
                <w:sz w:val="18"/>
                <w:szCs w:val="18"/>
              </w:rPr>
            </w:pPr>
            <w:r w:rsidRPr="001B2AC3">
              <w:rPr>
                <w:rFonts w:ascii="Arial" w:hAnsi="Arial"/>
                <w:sz w:val="18"/>
                <w:szCs w:val="18"/>
              </w:rPr>
              <w:t xml:space="preserve"> (26) die Zeichensetzung korrekt verwenden: Anrede, Ausrufe, Aufzählung, Satzreihe, Nebensätze und Redewiedergabe</w:t>
            </w:r>
          </w:p>
          <w:p w:rsidR="00942894" w:rsidRPr="001B2AC3" w:rsidRDefault="00942894" w:rsidP="00231DF6">
            <w:pPr>
              <w:rPr>
                <w:rFonts w:eastAsia="Calibri" w:cs="Arial"/>
                <w:sz w:val="18"/>
                <w:szCs w:val="18"/>
                <w:u w:val="single"/>
              </w:rPr>
            </w:pPr>
            <w:r w:rsidRPr="001B2AC3">
              <w:rPr>
                <w:rFonts w:eastAsia="Calibri" w:cs="Arial"/>
                <w:sz w:val="18"/>
                <w:szCs w:val="18"/>
                <w:u w:val="single"/>
              </w:rPr>
              <w:t>3.2.2.2 Funktion von Äußerungen</w:t>
            </w:r>
          </w:p>
          <w:p w:rsidR="00942894" w:rsidRPr="00A85255" w:rsidRDefault="00942894" w:rsidP="00231DF6">
            <w:pPr>
              <w:rPr>
                <w:rFonts w:eastAsia="Calibri" w:cs="Arial"/>
                <w:sz w:val="18"/>
                <w:szCs w:val="18"/>
              </w:rPr>
            </w:pPr>
            <w:r w:rsidRPr="00A85255">
              <w:rPr>
                <w:rFonts w:eastAsia="Calibri" w:cs="Arial"/>
                <w:sz w:val="18"/>
                <w:szCs w:val="18"/>
              </w:rPr>
              <w:t>(8) Inhalte adressatenorientiert, sachgerecht und übersichtlich darstellen</w:t>
            </w:r>
          </w:p>
          <w:p w:rsidR="00942894" w:rsidRPr="00A85255" w:rsidRDefault="00942894" w:rsidP="00231DF6">
            <w:pPr>
              <w:rPr>
                <w:rFonts w:eastAsia="Calibri" w:cs="Arial"/>
                <w:sz w:val="18"/>
                <w:szCs w:val="18"/>
              </w:rPr>
            </w:pPr>
            <w:r w:rsidRPr="001B2AC3">
              <w:rPr>
                <w:rFonts w:cs="Arial"/>
                <w:sz w:val="18"/>
                <w:szCs w:val="18"/>
              </w:rPr>
              <w:t>(9) bei eigenen Sprech- und Schreibhandlungen einen differenzierten Wortschatz gebrauchen</w:t>
            </w:r>
          </w:p>
          <w:p w:rsidR="00942894" w:rsidRPr="00A85255" w:rsidRDefault="00942894" w:rsidP="00231DF6">
            <w:pPr>
              <w:rPr>
                <w:rFonts w:eastAsia="Calibri" w:cs="Arial"/>
                <w:sz w:val="18"/>
                <w:szCs w:val="18"/>
              </w:rPr>
            </w:pPr>
            <w:r w:rsidRPr="00A85255">
              <w:rPr>
                <w:rFonts w:eastAsia="Calibri" w:cs="Arial"/>
                <w:sz w:val="18"/>
                <w:szCs w:val="18"/>
              </w:rPr>
              <w:t>(11) sprachliche Äußerungen mündlich und schriftlich situationsangemessen und adressatenorientiert formulieren (</w:t>
            </w:r>
            <w:r w:rsidR="00F54B79">
              <w:rPr>
                <w:rFonts w:eastAsia="Calibri" w:cs="Arial"/>
                <w:sz w:val="18"/>
                <w:szCs w:val="18"/>
              </w:rPr>
              <w:t>z.B.</w:t>
            </w:r>
            <w:r w:rsidRPr="00A85255">
              <w:rPr>
                <w:rFonts w:eastAsia="Calibri" w:cs="Arial"/>
                <w:sz w:val="18"/>
                <w:szCs w:val="18"/>
              </w:rPr>
              <w:t xml:space="preserve"> Bewerbungsschreiben, Lebenslauf, Vorstellungsgespräch, Antragstellung, sachlicher Brief, Formulare)</w:t>
            </w:r>
          </w:p>
          <w:p w:rsidR="00942894" w:rsidRPr="005B6784" w:rsidRDefault="00942894" w:rsidP="00231DF6">
            <w:pPr>
              <w:rPr>
                <w:rFonts w:eastAsia="Calibri" w:cs="Arial"/>
                <w:szCs w:val="22"/>
              </w:rPr>
            </w:pPr>
            <w:r w:rsidRPr="001B2AC3">
              <w:rPr>
                <w:rFonts w:cs="Arial"/>
                <w:sz w:val="18"/>
                <w:szCs w:val="18"/>
              </w:rPr>
              <w:t>(18) sprachliche Fremdheitserfahrungen beschreiben und reflektieren; Mehrsprachigkeit sowie den Sprachenvergleich zur Entwicklung des Sprachbewusstseins nutzen</w:t>
            </w:r>
          </w:p>
        </w:tc>
        <w:tc>
          <w:tcPr>
            <w:tcW w:w="1249" w:type="pct"/>
            <w:gridSpan w:val="2"/>
            <w:tcBorders>
              <w:left w:val="single" w:sz="4" w:space="0" w:color="auto"/>
              <w:bottom w:val="dashed" w:sz="4" w:space="0" w:color="auto"/>
              <w:right w:val="single" w:sz="4" w:space="0" w:color="auto"/>
            </w:tcBorders>
            <w:shd w:val="clear" w:color="auto" w:fill="auto"/>
          </w:tcPr>
          <w:p w:rsidR="00942894" w:rsidRDefault="00942894" w:rsidP="000F50E3">
            <w:pPr>
              <w:pStyle w:val="Listenabsatz"/>
              <w:ind w:left="0"/>
            </w:pPr>
            <w:r>
              <w:rPr>
                <w:b/>
                <w:shd w:val="clear" w:color="auto" w:fill="F0A092"/>
              </w:rPr>
              <w:t>G</w:t>
            </w:r>
            <w:r w:rsidRPr="008A2534">
              <w:rPr>
                <w:b/>
                <w:shd w:val="clear" w:color="auto" w:fill="F0A092"/>
              </w:rPr>
              <w:t>:</w:t>
            </w:r>
          </w:p>
          <w:p w:rsidR="00942894" w:rsidRDefault="00942894" w:rsidP="00942894">
            <w:pPr>
              <w:pStyle w:val="Listenabsatz"/>
              <w:numPr>
                <w:ilvl w:val="0"/>
                <w:numId w:val="12"/>
              </w:numPr>
              <w:spacing w:line="240" w:lineRule="auto"/>
            </w:pPr>
            <w:r>
              <w:t>Stil: Wiederholungen vermeiden, auch durch andere sprachliche Mittel</w:t>
            </w:r>
          </w:p>
          <w:p w:rsidR="00942894" w:rsidRDefault="00942894" w:rsidP="00942894">
            <w:pPr>
              <w:pStyle w:val="Listenabsatz"/>
              <w:numPr>
                <w:ilvl w:val="0"/>
                <w:numId w:val="12"/>
              </w:numPr>
              <w:spacing w:line="240" w:lineRule="auto"/>
            </w:pPr>
            <w:r>
              <w:t>Bestimmung der Wortart nur im Falle der Pronomen und Adverbien</w:t>
            </w:r>
          </w:p>
          <w:p w:rsidR="00942894" w:rsidRDefault="00942894" w:rsidP="00942894">
            <w:pPr>
              <w:pStyle w:val="Listenabsatz"/>
              <w:numPr>
                <w:ilvl w:val="0"/>
                <w:numId w:val="12"/>
              </w:numPr>
              <w:spacing w:line="240" w:lineRule="auto"/>
            </w:pPr>
            <w:r>
              <w:t>fakultativ: Präpositionen und deren Rektion (Kasuskohärenz der Nominalgruppe)</w:t>
            </w:r>
          </w:p>
        </w:tc>
        <w:tc>
          <w:tcPr>
            <w:tcW w:w="1249" w:type="pct"/>
            <w:gridSpan w:val="2"/>
            <w:tcBorders>
              <w:left w:val="single" w:sz="4" w:space="0" w:color="auto"/>
              <w:bottom w:val="dashed" w:sz="4" w:space="0" w:color="auto"/>
              <w:right w:val="single" w:sz="4" w:space="0" w:color="auto"/>
            </w:tcBorders>
            <w:shd w:val="clear" w:color="auto" w:fill="auto"/>
          </w:tcPr>
          <w:p w:rsidR="00942894" w:rsidRPr="003421FD" w:rsidRDefault="00942894" w:rsidP="000F50E3">
            <w:pPr>
              <w:rPr>
                <w:rFonts w:eastAsia="Calibri" w:cs="Arial"/>
                <w:i/>
                <w:szCs w:val="22"/>
              </w:rPr>
            </w:pPr>
            <w:r>
              <w:rPr>
                <w:rFonts w:eastAsia="Calibri" w:cs="Arial"/>
                <w:szCs w:val="22"/>
              </w:rPr>
              <w:t xml:space="preserve">Anbindungsmöglichkeiten </w:t>
            </w:r>
            <w:r w:rsidR="00F54B79">
              <w:rPr>
                <w:rFonts w:eastAsia="Calibri" w:cs="Arial"/>
                <w:szCs w:val="22"/>
              </w:rPr>
              <w:t>z.B.</w:t>
            </w:r>
            <w:r>
              <w:rPr>
                <w:rFonts w:eastAsia="Calibri" w:cs="Arial"/>
                <w:szCs w:val="22"/>
              </w:rPr>
              <w:t xml:space="preserve"> Schreibdidaktik 9.1.4., 9.3.2, 9.6. und anlassbezogen analytisch</w:t>
            </w:r>
            <w:r w:rsidRPr="003421FD">
              <w:rPr>
                <w:rFonts w:eastAsia="Calibri" w:cs="Arial"/>
                <w:i/>
                <w:szCs w:val="22"/>
              </w:rPr>
              <w:t xml:space="preserve"> </w:t>
            </w:r>
          </w:p>
        </w:tc>
      </w:tr>
      <w:tr w:rsidR="00942894" w:rsidRPr="003421FD"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tcBorders>
              <w:left w:val="single" w:sz="4" w:space="0" w:color="auto"/>
              <w:right w:val="single" w:sz="4" w:space="0" w:color="auto"/>
            </w:tcBorders>
            <w:shd w:val="clear" w:color="auto" w:fill="auto"/>
          </w:tcPr>
          <w:p w:rsidR="00942894" w:rsidRPr="003421FD" w:rsidRDefault="00942894" w:rsidP="000F50E3">
            <w:pPr>
              <w:spacing w:before="60"/>
              <w:rPr>
                <w:rFonts w:eastAsia="Calibri" w:cs="Arial"/>
                <w:i/>
                <w:szCs w:val="22"/>
              </w:rPr>
            </w:pPr>
          </w:p>
        </w:tc>
        <w:tc>
          <w:tcPr>
            <w:tcW w:w="1249" w:type="pct"/>
            <w:gridSpan w:val="2"/>
            <w:tcBorders>
              <w:top w:val="dashed" w:sz="4" w:space="0" w:color="auto"/>
              <w:left w:val="single" w:sz="4" w:space="0" w:color="auto"/>
              <w:bottom w:val="dashed" w:sz="4" w:space="0" w:color="auto"/>
              <w:right w:val="single" w:sz="4" w:space="0" w:color="auto"/>
            </w:tcBorders>
            <w:shd w:val="clear" w:color="auto" w:fill="auto"/>
          </w:tcPr>
          <w:p w:rsidR="00942894" w:rsidRPr="00AD0256" w:rsidRDefault="00942894" w:rsidP="00231DF6">
            <w:pPr>
              <w:rPr>
                <w:rFonts w:eastAsia="Calibri" w:cs="Arial"/>
                <w:sz w:val="18"/>
                <w:szCs w:val="18"/>
                <w:u w:val="single"/>
              </w:rPr>
            </w:pPr>
            <w:r w:rsidRPr="00FD7BEB">
              <w:rPr>
                <w:rFonts w:eastAsia="Calibri" w:cs="Arial"/>
                <w:b/>
                <w:sz w:val="18"/>
                <w:szCs w:val="18"/>
                <w:shd w:val="clear" w:color="auto" w:fill="F0A092"/>
              </w:rPr>
              <w:t>M:</w:t>
            </w:r>
            <w:r w:rsidRPr="00AD0256">
              <w:rPr>
                <w:rFonts w:eastAsia="Calibri" w:cs="Arial"/>
                <w:sz w:val="18"/>
                <w:szCs w:val="18"/>
              </w:rPr>
              <w:t xml:space="preserve"> </w:t>
            </w:r>
            <w:r w:rsidRPr="00AD0256">
              <w:rPr>
                <w:rFonts w:eastAsia="Calibri" w:cs="Arial"/>
                <w:sz w:val="18"/>
                <w:szCs w:val="18"/>
                <w:u w:val="single"/>
              </w:rPr>
              <w:t>3.2.2.1 Struktur von Äußerungen</w:t>
            </w:r>
          </w:p>
          <w:p w:rsidR="00942894" w:rsidRPr="00AD0256" w:rsidRDefault="00942894" w:rsidP="00231DF6">
            <w:pPr>
              <w:rPr>
                <w:rFonts w:cs="Arial"/>
                <w:sz w:val="18"/>
                <w:szCs w:val="18"/>
              </w:rPr>
            </w:pPr>
            <w:r w:rsidRPr="00AD0256">
              <w:rPr>
                <w:rFonts w:cs="Arial"/>
                <w:sz w:val="18"/>
                <w:szCs w:val="18"/>
              </w:rPr>
              <w:t>(1) die zentrale Bedeutung des Prädikats für den Satz erläutern und Art und Anzahl der vom Prädikat abhängigen Satzglieder untersuchen und bestimmen</w:t>
            </w:r>
          </w:p>
          <w:p w:rsidR="00942894" w:rsidRPr="00AD0256" w:rsidRDefault="00942894" w:rsidP="00231DF6">
            <w:pPr>
              <w:rPr>
                <w:rFonts w:cs="Arial"/>
                <w:sz w:val="18"/>
                <w:szCs w:val="18"/>
              </w:rPr>
            </w:pPr>
            <w:r w:rsidRPr="00AD0256">
              <w:rPr>
                <w:rFonts w:cs="Arial"/>
                <w:sz w:val="18"/>
                <w:szCs w:val="18"/>
              </w:rPr>
              <w:t>(2) adverbiale Bestimmungen in ihrer Form (Adverb, Adverbialsätze) und semantischen Funktion (temporal, kausal, modal, lokal) erläutern und verwenden</w:t>
            </w:r>
          </w:p>
          <w:p w:rsidR="00942894" w:rsidRPr="00AD0256" w:rsidRDefault="00942894" w:rsidP="00231DF6">
            <w:pPr>
              <w:rPr>
                <w:rFonts w:cs="Arial"/>
                <w:sz w:val="18"/>
                <w:szCs w:val="18"/>
              </w:rPr>
            </w:pPr>
            <w:r w:rsidRPr="00AD0256">
              <w:rPr>
                <w:rFonts w:cs="Arial"/>
                <w:sz w:val="18"/>
                <w:szCs w:val="18"/>
              </w:rPr>
              <w:t>(3) Formen von Attributen als Teil eines Satzgliedes erkennen und verwenden</w:t>
            </w:r>
          </w:p>
          <w:p w:rsidR="00942894" w:rsidRPr="00AD0256" w:rsidRDefault="00942894" w:rsidP="00231DF6">
            <w:pPr>
              <w:rPr>
                <w:rFonts w:cs="Arial"/>
                <w:sz w:val="18"/>
                <w:szCs w:val="18"/>
              </w:rPr>
            </w:pPr>
            <w:r w:rsidRPr="00AD0256">
              <w:rPr>
                <w:rFonts w:cs="Arial"/>
                <w:sz w:val="18"/>
                <w:szCs w:val="18"/>
              </w:rPr>
              <w:t>(4) die Struktur von Sätzen und Satzgefügen im Feldermodell analysieren (Satzklammer und Felder)</w:t>
            </w:r>
          </w:p>
          <w:p w:rsidR="00942894" w:rsidRPr="00AD0256" w:rsidRDefault="00942894" w:rsidP="00231DF6">
            <w:pPr>
              <w:rPr>
                <w:rFonts w:cs="Arial"/>
                <w:sz w:val="18"/>
                <w:szCs w:val="18"/>
              </w:rPr>
            </w:pPr>
            <w:r w:rsidRPr="00AD0256">
              <w:rPr>
                <w:rFonts w:cs="Arial"/>
                <w:sz w:val="18"/>
                <w:szCs w:val="18"/>
              </w:rPr>
              <w:t>(5) verschiedene Satzarten unterscheiden und sicher verwenden; die Stellung des finiten Verbs im Satz mit der Satzfunktion in Zusammenhang bringen</w:t>
            </w:r>
          </w:p>
          <w:p w:rsidR="00942894" w:rsidRPr="00AD0256" w:rsidRDefault="00942894" w:rsidP="00231DF6">
            <w:pPr>
              <w:rPr>
                <w:rFonts w:eastAsia="Calibri" w:cs="Arial"/>
                <w:sz w:val="18"/>
                <w:szCs w:val="18"/>
              </w:rPr>
            </w:pPr>
            <w:r w:rsidRPr="00AD0256">
              <w:rPr>
                <w:rFonts w:eastAsia="Calibri" w:cs="Arial"/>
                <w:sz w:val="18"/>
                <w:szCs w:val="18"/>
              </w:rPr>
              <w:t>(6) Nebensätze als Satzglieder oder Satzgliedteile in Satzgefügen bestimmen und verwenden</w:t>
            </w:r>
          </w:p>
          <w:p w:rsidR="00942894" w:rsidRPr="00AD0256" w:rsidRDefault="00942894" w:rsidP="00231DF6">
            <w:pPr>
              <w:rPr>
                <w:rFonts w:eastAsia="Calibri" w:cs="Arial"/>
                <w:sz w:val="18"/>
                <w:szCs w:val="18"/>
              </w:rPr>
            </w:pPr>
            <w:r w:rsidRPr="00AD0256">
              <w:rPr>
                <w:rFonts w:eastAsia="Calibri" w:cs="Arial"/>
                <w:sz w:val="18"/>
                <w:szCs w:val="18"/>
              </w:rPr>
              <w:t>(7) Infinitiv- und Partizipialgruppen erkennen</w:t>
            </w:r>
          </w:p>
          <w:p w:rsidR="00942894" w:rsidRPr="00AD0256" w:rsidRDefault="00942894" w:rsidP="00231DF6">
            <w:pPr>
              <w:rPr>
                <w:rFonts w:eastAsia="Calibri" w:cs="Arial"/>
                <w:sz w:val="18"/>
                <w:szCs w:val="18"/>
              </w:rPr>
            </w:pPr>
            <w:r w:rsidRPr="00AD0256">
              <w:rPr>
                <w:rFonts w:eastAsia="Calibri" w:cs="Arial"/>
                <w:sz w:val="18"/>
                <w:szCs w:val="18"/>
              </w:rPr>
              <w:t>(8) Gleich- und Unterordnung von Sätzen unterscheiden, auch in komplexeren Satzgefügen</w:t>
            </w:r>
          </w:p>
          <w:p w:rsidR="00942894" w:rsidRPr="00AD0256" w:rsidRDefault="00942894" w:rsidP="00231DF6">
            <w:pPr>
              <w:rPr>
                <w:rFonts w:eastAsia="Calibri" w:cs="Arial"/>
                <w:sz w:val="18"/>
                <w:szCs w:val="18"/>
              </w:rPr>
            </w:pPr>
            <w:r w:rsidRPr="00AD0256">
              <w:rPr>
                <w:rFonts w:eastAsia="Calibri" w:cs="Arial"/>
                <w:sz w:val="18"/>
                <w:szCs w:val="18"/>
              </w:rPr>
              <w:t xml:space="preserve">(9) eigene Texte </w:t>
            </w:r>
            <w:r w:rsidR="00F54B79">
              <w:rPr>
                <w:rFonts w:eastAsia="Calibri" w:cs="Arial"/>
                <w:sz w:val="18"/>
                <w:szCs w:val="18"/>
              </w:rPr>
              <w:t>mithilfe</w:t>
            </w:r>
            <w:r w:rsidRPr="00AD0256">
              <w:rPr>
                <w:rFonts w:eastAsia="Calibri" w:cs="Arial"/>
                <w:sz w:val="18"/>
                <w:szCs w:val="18"/>
              </w:rPr>
              <w:t xml:space="preserve"> sprachlicher Mittel kohärent gestalten</w:t>
            </w:r>
          </w:p>
          <w:p w:rsidR="00942894" w:rsidRPr="00AD0256" w:rsidRDefault="00942894" w:rsidP="00231DF6">
            <w:pPr>
              <w:rPr>
                <w:rFonts w:eastAsia="Calibri" w:cs="Arial"/>
                <w:sz w:val="18"/>
                <w:szCs w:val="18"/>
              </w:rPr>
            </w:pPr>
            <w:r w:rsidRPr="00AD0256">
              <w:rPr>
                <w:rFonts w:cs="Arial"/>
                <w:sz w:val="18"/>
                <w:szCs w:val="18"/>
              </w:rPr>
              <w:t>(10) alle Wortarten nach Form und Funktion bestimmen und verwenden</w:t>
            </w:r>
          </w:p>
          <w:p w:rsidR="00942894" w:rsidRPr="00AD0256" w:rsidRDefault="00942894" w:rsidP="00231DF6">
            <w:pPr>
              <w:rPr>
                <w:rFonts w:cs="Arial"/>
                <w:sz w:val="18"/>
                <w:szCs w:val="18"/>
              </w:rPr>
            </w:pPr>
            <w:r w:rsidRPr="00AD0256">
              <w:rPr>
                <w:rFonts w:cs="Arial"/>
                <w:sz w:val="18"/>
                <w:szCs w:val="18"/>
              </w:rPr>
              <w:t>(15) Kategorien (Genus, Numerus, Kasus) des Nomens in ihrem Zusammenhang mit Verben und Präpositionen in Form und Funktion erläutern</w:t>
            </w:r>
          </w:p>
          <w:p w:rsidR="00942894" w:rsidRPr="00AD0256" w:rsidRDefault="00942894" w:rsidP="00231DF6">
            <w:pPr>
              <w:rPr>
                <w:rFonts w:cs="Arial"/>
                <w:sz w:val="18"/>
                <w:szCs w:val="18"/>
              </w:rPr>
            </w:pPr>
            <w:r w:rsidRPr="00AD0256">
              <w:rPr>
                <w:rFonts w:cs="Arial"/>
                <w:sz w:val="18"/>
                <w:szCs w:val="18"/>
              </w:rPr>
              <w:t>(16) Wortbedeutungen klären und voneinander abgrenzen, auch unter Zuhilfenahme von Nachschlagewerken und des Internets</w:t>
            </w:r>
          </w:p>
          <w:p w:rsidR="00942894" w:rsidRPr="00AD0256" w:rsidRDefault="00942894" w:rsidP="00231DF6">
            <w:pPr>
              <w:rPr>
                <w:rFonts w:cs="Arial"/>
                <w:sz w:val="18"/>
                <w:szCs w:val="18"/>
              </w:rPr>
            </w:pPr>
            <w:r w:rsidRPr="00AD0256">
              <w:rPr>
                <w:rFonts w:cs="Arial"/>
                <w:sz w:val="18"/>
                <w:szCs w:val="18"/>
              </w:rPr>
              <w:t>(17) sinnverwandte Wörter in Wortfeldern und Wörter gleicher Herkunft in Wortfamilien zusammenfassen sowie durch Abgrenzung und Vergleich die Bedeutung einzelner Wörter erschließen</w:t>
            </w:r>
          </w:p>
          <w:p w:rsidR="00942894" w:rsidRPr="00AD0256" w:rsidRDefault="00942894" w:rsidP="00231DF6">
            <w:pPr>
              <w:rPr>
                <w:rFonts w:cs="Arial"/>
                <w:sz w:val="18"/>
                <w:szCs w:val="18"/>
              </w:rPr>
            </w:pPr>
            <w:r w:rsidRPr="00AD0256">
              <w:rPr>
                <w:rFonts w:cs="Arial"/>
                <w:sz w:val="18"/>
                <w:szCs w:val="18"/>
              </w:rPr>
              <w:t>(23) die Regeln der Groß- und Kleinschreibung anwenden und dabei grammatikalisches Wissen nutzen</w:t>
            </w:r>
          </w:p>
          <w:p w:rsidR="00942894" w:rsidRPr="00AD0256" w:rsidRDefault="00942894" w:rsidP="00231DF6">
            <w:pPr>
              <w:rPr>
                <w:rFonts w:cs="Arial"/>
                <w:sz w:val="18"/>
                <w:szCs w:val="18"/>
              </w:rPr>
            </w:pPr>
            <w:r w:rsidRPr="00AD0256">
              <w:rPr>
                <w:rFonts w:cs="Arial"/>
                <w:sz w:val="18"/>
                <w:szCs w:val="18"/>
              </w:rPr>
              <w:t>(26) die Zeichensetzung korrekt verwenden: Anrede, Ausrufe, Aufzählung, Satzreihe, Nebensätze, Appositionen, Zitate, Redewiedergabe, Infinitiv- und Partizipialgruppen</w:t>
            </w:r>
          </w:p>
          <w:p w:rsidR="00942894" w:rsidRPr="00AD0256" w:rsidRDefault="00942894" w:rsidP="00231DF6">
            <w:pPr>
              <w:rPr>
                <w:rFonts w:eastAsia="Calibri" w:cs="Arial"/>
                <w:sz w:val="18"/>
                <w:szCs w:val="18"/>
                <w:u w:val="single"/>
              </w:rPr>
            </w:pPr>
            <w:r w:rsidRPr="00AD0256">
              <w:rPr>
                <w:rFonts w:eastAsia="Calibri" w:cs="Arial"/>
                <w:sz w:val="18"/>
                <w:szCs w:val="18"/>
                <w:u w:val="single"/>
              </w:rPr>
              <w:t>3.2.2.2 Funktion von Äußerungen</w:t>
            </w:r>
          </w:p>
          <w:p w:rsidR="00942894" w:rsidRPr="00AD0256" w:rsidRDefault="00942894" w:rsidP="00231DF6">
            <w:pPr>
              <w:rPr>
                <w:rFonts w:cs="Arial"/>
                <w:sz w:val="18"/>
                <w:szCs w:val="18"/>
              </w:rPr>
            </w:pPr>
            <w:r w:rsidRPr="00AD0256">
              <w:rPr>
                <w:rFonts w:cs="Arial"/>
                <w:sz w:val="18"/>
                <w:szCs w:val="18"/>
              </w:rPr>
              <w:t>(4) distinktive Merkmale von gesprochener und geschriebener Sprache erkennen und beschreiben (</w:t>
            </w:r>
            <w:r w:rsidR="00F54B79">
              <w:rPr>
                <w:rFonts w:cs="Arial"/>
                <w:sz w:val="18"/>
                <w:szCs w:val="18"/>
              </w:rPr>
              <w:t>z.B.</w:t>
            </w:r>
            <w:r w:rsidRPr="00AD0256">
              <w:rPr>
                <w:rFonts w:cs="Arial"/>
                <w:sz w:val="18"/>
                <w:szCs w:val="18"/>
              </w:rPr>
              <w:t xml:space="preserve"> Wortwahl, Syntax)</w:t>
            </w:r>
          </w:p>
          <w:p w:rsidR="00942894" w:rsidRPr="00AD0256" w:rsidRDefault="00942894" w:rsidP="00231DF6">
            <w:pPr>
              <w:rPr>
                <w:rFonts w:cs="Arial"/>
                <w:sz w:val="18"/>
                <w:szCs w:val="18"/>
              </w:rPr>
            </w:pPr>
            <w:r w:rsidRPr="00AD0256">
              <w:rPr>
                <w:rFonts w:cs="Arial"/>
                <w:sz w:val="18"/>
                <w:szCs w:val="18"/>
              </w:rPr>
              <w:t>(7) unterschiedliche Sprechabsichten situationsangemessen und adressatenorientiert formulieren, dabei auch die Körpersprache bewusst einsetzen</w:t>
            </w:r>
          </w:p>
          <w:p w:rsidR="00942894" w:rsidRPr="00AD0256" w:rsidRDefault="00942894" w:rsidP="00231DF6">
            <w:pPr>
              <w:rPr>
                <w:rFonts w:cs="Arial"/>
                <w:sz w:val="18"/>
                <w:szCs w:val="18"/>
              </w:rPr>
            </w:pPr>
            <w:r w:rsidRPr="00AD0256">
              <w:rPr>
                <w:rFonts w:cs="Arial"/>
                <w:sz w:val="18"/>
                <w:szCs w:val="18"/>
              </w:rPr>
              <w:t>(8) Zusammenhänge und Inhalte adressatenorientiert, sachgerecht und übersichtlich darstellen</w:t>
            </w:r>
          </w:p>
          <w:p w:rsidR="00942894" w:rsidRPr="00AD0256" w:rsidRDefault="00942894" w:rsidP="00231DF6">
            <w:pPr>
              <w:rPr>
                <w:rFonts w:cs="Arial"/>
                <w:sz w:val="18"/>
                <w:szCs w:val="18"/>
              </w:rPr>
            </w:pPr>
            <w:r w:rsidRPr="00AD0256">
              <w:rPr>
                <w:rFonts w:cs="Arial"/>
                <w:sz w:val="18"/>
                <w:szCs w:val="18"/>
              </w:rPr>
              <w:t>(9) bei eigenen Sprech- und Schreibhandlungen einen differenzierten Wortschatz gebrauchen, einschließlich idiomatischer Wendungen in Kenntnis des jeweiligen Zusammenhangs</w:t>
            </w:r>
          </w:p>
          <w:p w:rsidR="00942894" w:rsidRPr="00AD0256" w:rsidRDefault="00942894" w:rsidP="00231DF6">
            <w:pPr>
              <w:rPr>
                <w:rFonts w:cs="Arial"/>
                <w:sz w:val="18"/>
                <w:szCs w:val="18"/>
              </w:rPr>
            </w:pPr>
            <w:r w:rsidRPr="00AD0256">
              <w:rPr>
                <w:rFonts w:cs="Arial"/>
                <w:sz w:val="18"/>
                <w:szCs w:val="18"/>
              </w:rPr>
              <w:t>(11) sprachliche Äußerungen mündlich und schriftlich situationsangemessen und adressatenorientiert formulieren (</w:t>
            </w:r>
            <w:r w:rsidR="00F54B79">
              <w:rPr>
                <w:rFonts w:cs="Arial"/>
                <w:sz w:val="18"/>
                <w:szCs w:val="18"/>
              </w:rPr>
              <w:t>z.B.</w:t>
            </w:r>
            <w:r w:rsidRPr="00AD0256">
              <w:rPr>
                <w:rFonts w:cs="Arial"/>
                <w:sz w:val="18"/>
                <w:szCs w:val="18"/>
              </w:rPr>
              <w:t xml:space="preserve"> Bewerbungsschreiben, Lebenslauf, Vorstellungsgespräch, Antragstellung, sachlicher Brief, Formulare)</w:t>
            </w:r>
          </w:p>
          <w:p w:rsidR="00942894" w:rsidRPr="00AD0256" w:rsidRDefault="00942894" w:rsidP="00231DF6">
            <w:pPr>
              <w:rPr>
                <w:rFonts w:eastAsia="Calibri" w:cs="Arial"/>
                <w:sz w:val="18"/>
                <w:szCs w:val="18"/>
              </w:rPr>
            </w:pPr>
            <w:r w:rsidRPr="00AD0256">
              <w:rPr>
                <w:rFonts w:cs="Arial"/>
                <w:sz w:val="18"/>
                <w:szCs w:val="18"/>
              </w:rPr>
              <w:t>(18) sprachliche Fremdheitserfahrungen beschreiben und reflektieren; Mehrsprachigkeit sowie den Sprachenvergleich zur Entwicklung des Sprachbewusstseins nutzen</w:t>
            </w:r>
          </w:p>
        </w:tc>
        <w:tc>
          <w:tcPr>
            <w:tcW w:w="1249" w:type="pct"/>
            <w:gridSpan w:val="2"/>
            <w:tcBorders>
              <w:top w:val="dashed" w:sz="4" w:space="0" w:color="auto"/>
              <w:left w:val="single" w:sz="4" w:space="0" w:color="auto"/>
              <w:bottom w:val="dashed" w:sz="4" w:space="0" w:color="auto"/>
              <w:right w:val="single" w:sz="4" w:space="0" w:color="auto"/>
            </w:tcBorders>
            <w:shd w:val="clear" w:color="auto" w:fill="auto"/>
          </w:tcPr>
          <w:p w:rsidR="00942894" w:rsidRDefault="00942894" w:rsidP="000F50E3">
            <w:pPr>
              <w:pStyle w:val="Listenabsatz"/>
              <w:ind w:left="0"/>
            </w:pPr>
            <w:r>
              <w:rPr>
                <w:b/>
                <w:shd w:val="clear" w:color="auto" w:fill="F0A092"/>
              </w:rPr>
              <w:t>M</w:t>
            </w:r>
            <w:r w:rsidRPr="008A2534">
              <w:rPr>
                <w:b/>
                <w:shd w:val="clear" w:color="auto" w:fill="F0A092"/>
              </w:rPr>
              <w:t>:</w:t>
            </w:r>
          </w:p>
          <w:p w:rsidR="00942894" w:rsidRPr="005F1719" w:rsidRDefault="00942894" w:rsidP="000F50E3">
            <w:pPr>
              <w:spacing w:before="60"/>
              <w:rPr>
                <w:rFonts w:eastAsia="Calibri" w:cs="Arial"/>
                <w:i/>
              </w:rPr>
            </w:pPr>
            <w:r w:rsidRPr="005F1719">
              <w:rPr>
                <w:rFonts w:eastAsia="Calibri" w:cs="Arial"/>
                <w:i/>
              </w:rPr>
              <w:t>Ellipsenphänomene</w:t>
            </w:r>
          </w:p>
          <w:p w:rsidR="00942894" w:rsidRDefault="00942894" w:rsidP="00942894">
            <w:pPr>
              <w:pStyle w:val="Listenabsatz"/>
              <w:numPr>
                <w:ilvl w:val="0"/>
                <w:numId w:val="12"/>
              </w:numPr>
              <w:spacing w:line="240" w:lineRule="auto"/>
            </w:pPr>
            <w:r>
              <w:rPr>
                <w:rFonts w:cs="Arial"/>
              </w:rPr>
              <w:t>Ellipsenphänomene im Satzbau (</w:t>
            </w:r>
            <w:r w:rsidR="00F54B79">
              <w:rPr>
                <w:rFonts w:cs="Arial"/>
              </w:rPr>
              <w:t>z.B.</w:t>
            </w:r>
            <w:r>
              <w:rPr>
                <w:rFonts w:cs="Arial"/>
              </w:rPr>
              <w:t xml:space="preserve"> Satzklammeranalysen); dabei auch </w:t>
            </w:r>
            <w:r w:rsidRPr="006C32CF">
              <w:t>Reflexion der zugrundeliegenden Stilnorm (Wiederholungsvermei</w:t>
            </w:r>
            <w:r>
              <w:t>dung)</w:t>
            </w:r>
          </w:p>
          <w:p w:rsidR="00942894" w:rsidRPr="005F1719" w:rsidRDefault="00942894" w:rsidP="000F50E3">
            <w:pPr>
              <w:spacing w:before="60"/>
              <w:rPr>
                <w:rFonts w:eastAsia="Calibri" w:cs="Arial"/>
                <w:i/>
              </w:rPr>
            </w:pPr>
            <w:r w:rsidRPr="005F1719">
              <w:rPr>
                <w:rFonts w:eastAsia="Calibri" w:cs="Arial"/>
                <w:i/>
              </w:rPr>
              <w:t>Adverbien</w:t>
            </w:r>
          </w:p>
          <w:p w:rsidR="00942894" w:rsidRDefault="00942894" w:rsidP="00942894">
            <w:pPr>
              <w:numPr>
                <w:ilvl w:val="0"/>
                <w:numId w:val="12"/>
              </w:numPr>
              <w:spacing w:before="60"/>
              <w:rPr>
                <w:rFonts w:eastAsia="Calibri" w:cs="Arial"/>
              </w:rPr>
            </w:pPr>
            <w:r>
              <w:rPr>
                <w:rFonts w:eastAsia="Calibri" w:cs="Arial"/>
              </w:rPr>
              <w:t>Adverbien zunächst als Wortart wiederholen</w:t>
            </w:r>
          </w:p>
          <w:p w:rsidR="00942894" w:rsidRDefault="00942894" w:rsidP="00942894">
            <w:pPr>
              <w:pStyle w:val="Listenabsatz"/>
              <w:numPr>
                <w:ilvl w:val="0"/>
                <w:numId w:val="12"/>
              </w:numPr>
              <w:spacing w:line="240" w:lineRule="auto"/>
            </w:pPr>
            <w:r>
              <w:rPr>
                <w:rFonts w:cs="Arial"/>
              </w:rPr>
              <w:t>zeitliche und räumliche Verweise (Pro-Adverbien)</w:t>
            </w:r>
          </w:p>
        </w:tc>
        <w:tc>
          <w:tcPr>
            <w:tcW w:w="1249" w:type="pct"/>
            <w:gridSpan w:val="2"/>
            <w:tcBorders>
              <w:top w:val="dashed" w:sz="4" w:space="0" w:color="auto"/>
              <w:left w:val="single" w:sz="4" w:space="0" w:color="auto"/>
              <w:bottom w:val="dashed" w:sz="4" w:space="0" w:color="auto"/>
              <w:right w:val="single" w:sz="4" w:space="0" w:color="auto"/>
            </w:tcBorders>
            <w:shd w:val="clear" w:color="auto" w:fill="auto"/>
          </w:tcPr>
          <w:p w:rsidR="00942894" w:rsidRPr="003421FD" w:rsidRDefault="00942894" w:rsidP="000F50E3">
            <w:pPr>
              <w:spacing w:before="60"/>
              <w:rPr>
                <w:rFonts w:eastAsia="Calibri" w:cs="Arial"/>
                <w:i/>
                <w:szCs w:val="22"/>
              </w:rPr>
            </w:pPr>
            <w:r>
              <w:rPr>
                <w:rFonts w:eastAsia="Calibri" w:cs="Arial"/>
                <w:szCs w:val="22"/>
              </w:rPr>
              <w:t xml:space="preserve">Anbindungsmöglichkeiten </w:t>
            </w:r>
            <w:r w:rsidR="00F54B79">
              <w:rPr>
                <w:rFonts w:eastAsia="Calibri" w:cs="Arial"/>
                <w:szCs w:val="22"/>
              </w:rPr>
              <w:t>z.B.</w:t>
            </w:r>
            <w:r>
              <w:rPr>
                <w:rFonts w:eastAsia="Calibri" w:cs="Arial"/>
                <w:szCs w:val="22"/>
              </w:rPr>
              <w:t xml:space="preserve"> Schreibdidaktik 9.1.4., 9.3.2, 9.6. und anlassbezogen analytisch</w:t>
            </w:r>
          </w:p>
        </w:tc>
      </w:tr>
      <w:tr w:rsidR="00942894" w:rsidRPr="003421FD" w:rsidTr="0024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pct"/>
          <w:trHeight w:val="20"/>
        </w:trPr>
        <w:tc>
          <w:tcPr>
            <w:tcW w:w="1215" w:type="pct"/>
            <w:vMerge/>
            <w:tcBorders>
              <w:left w:val="single" w:sz="4" w:space="0" w:color="auto"/>
              <w:bottom w:val="single" w:sz="4" w:space="0" w:color="auto"/>
              <w:right w:val="single" w:sz="4" w:space="0" w:color="auto"/>
            </w:tcBorders>
            <w:shd w:val="clear" w:color="auto" w:fill="auto"/>
          </w:tcPr>
          <w:p w:rsidR="00942894" w:rsidRPr="003421FD" w:rsidRDefault="00942894" w:rsidP="000F50E3">
            <w:pPr>
              <w:spacing w:before="60"/>
              <w:rPr>
                <w:rFonts w:eastAsia="Calibri" w:cs="Arial"/>
                <w:i/>
                <w:szCs w:val="22"/>
              </w:rPr>
            </w:pPr>
          </w:p>
        </w:tc>
        <w:tc>
          <w:tcPr>
            <w:tcW w:w="1249" w:type="pct"/>
            <w:gridSpan w:val="2"/>
            <w:tcBorders>
              <w:top w:val="dashed" w:sz="4" w:space="0" w:color="auto"/>
              <w:left w:val="single" w:sz="4" w:space="0" w:color="auto"/>
              <w:bottom w:val="single" w:sz="4" w:space="0" w:color="auto"/>
              <w:right w:val="single" w:sz="4" w:space="0" w:color="auto"/>
            </w:tcBorders>
            <w:shd w:val="clear" w:color="auto" w:fill="auto"/>
          </w:tcPr>
          <w:p w:rsidR="00942894" w:rsidRPr="00AD0256" w:rsidRDefault="00942894" w:rsidP="00231DF6">
            <w:pPr>
              <w:rPr>
                <w:rFonts w:eastAsia="Calibri" w:cs="Arial"/>
                <w:sz w:val="18"/>
                <w:szCs w:val="18"/>
                <w:u w:val="single"/>
              </w:rPr>
            </w:pPr>
            <w:r w:rsidRPr="00FD7BEB">
              <w:rPr>
                <w:rFonts w:eastAsia="Calibri" w:cs="Arial"/>
                <w:b/>
                <w:sz w:val="18"/>
                <w:szCs w:val="18"/>
                <w:shd w:val="clear" w:color="auto" w:fill="F0A092"/>
              </w:rPr>
              <w:t>E:</w:t>
            </w:r>
            <w:r w:rsidRPr="00AD0256">
              <w:rPr>
                <w:rFonts w:eastAsia="Calibri" w:cs="Arial"/>
                <w:sz w:val="18"/>
                <w:szCs w:val="18"/>
              </w:rPr>
              <w:t xml:space="preserve"> </w:t>
            </w:r>
            <w:r w:rsidRPr="00AD0256">
              <w:rPr>
                <w:rFonts w:eastAsia="Calibri" w:cs="Arial"/>
                <w:sz w:val="18"/>
                <w:szCs w:val="18"/>
                <w:u w:val="single"/>
              </w:rPr>
              <w:t>3.2.2.1 Struktur von Äußerungen</w:t>
            </w:r>
          </w:p>
          <w:p w:rsidR="00942894" w:rsidRPr="00AD0256" w:rsidRDefault="00942894" w:rsidP="00231DF6">
            <w:pPr>
              <w:rPr>
                <w:rFonts w:cs="Arial"/>
                <w:sz w:val="18"/>
                <w:szCs w:val="18"/>
              </w:rPr>
            </w:pPr>
            <w:r w:rsidRPr="00AD0256">
              <w:rPr>
                <w:rFonts w:cs="Arial"/>
                <w:sz w:val="18"/>
                <w:szCs w:val="18"/>
              </w:rPr>
              <w:t>(1) die zentrale Bedeutung des Prädikats für den Satz erläutern und Art und Anzahl der vom Prädikat abhängigen Satzglieder untersuchen und bestimmen</w:t>
            </w:r>
          </w:p>
          <w:p w:rsidR="00942894" w:rsidRPr="00AD0256" w:rsidRDefault="00942894" w:rsidP="00231DF6">
            <w:pPr>
              <w:rPr>
                <w:rFonts w:cs="Arial"/>
                <w:sz w:val="18"/>
                <w:szCs w:val="18"/>
              </w:rPr>
            </w:pPr>
            <w:r w:rsidRPr="00AD0256">
              <w:rPr>
                <w:rFonts w:cs="Arial"/>
                <w:sz w:val="18"/>
                <w:szCs w:val="18"/>
              </w:rPr>
              <w:t>(2) adverbiale Bestimmungen in ihrer Form (Adverb, Präpositionalausdruck, Adverbialsätze) und semantischen Funktion (temporal, kausal, modal, lokal) erläutern und verwenden</w:t>
            </w:r>
          </w:p>
          <w:p w:rsidR="00942894" w:rsidRPr="00AD0256" w:rsidRDefault="00942894" w:rsidP="00231DF6">
            <w:pPr>
              <w:rPr>
                <w:rFonts w:cs="Arial"/>
                <w:sz w:val="18"/>
                <w:szCs w:val="18"/>
              </w:rPr>
            </w:pPr>
            <w:r w:rsidRPr="00AD0256">
              <w:rPr>
                <w:rFonts w:cs="Arial"/>
                <w:sz w:val="18"/>
                <w:szCs w:val="18"/>
              </w:rPr>
              <w:t>(3) Attribute als Teil eines Satzgliedes erkennen und bestimmen (Adjektiv-, Präpositional-, Pronominal-, Genitivattribut, Relativsatz) und verwenden</w:t>
            </w:r>
          </w:p>
          <w:p w:rsidR="00942894" w:rsidRPr="00AD0256" w:rsidRDefault="00942894" w:rsidP="00231DF6">
            <w:pPr>
              <w:rPr>
                <w:rFonts w:cs="Arial"/>
                <w:sz w:val="18"/>
                <w:szCs w:val="18"/>
              </w:rPr>
            </w:pPr>
            <w:r w:rsidRPr="00AD0256">
              <w:rPr>
                <w:rFonts w:cs="Arial"/>
                <w:sz w:val="18"/>
                <w:szCs w:val="18"/>
              </w:rPr>
              <w:t>(4) die Struktur von Sätzen und Satzgefügen im Feldermodell analysieren (Satzklammer und Felder, auch in komplexeren Formen)</w:t>
            </w:r>
          </w:p>
          <w:p w:rsidR="00942894" w:rsidRPr="00AD0256" w:rsidRDefault="00942894" w:rsidP="00231DF6">
            <w:pPr>
              <w:rPr>
                <w:rFonts w:cs="Arial"/>
                <w:sz w:val="18"/>
                <w:szCs w:val="18"/>
              </w:rPr>
            </w:pPr>
            <w:r w:rsidRPr="00AD0256">
              <w:rPr>
                <w:rFonts w:cs="Arial"/>
                <w:sz w:val="18"/>
                <w:szCs w:val="18"/>
              </w:rPr>
              <w:t>(5) verschiedene Satzarten unterscheiden und sicher verwenden; die Stellung des finiten Verbs im Satz mit der Satzfunktion in Zusammenhang bringen und dabei auch markierte und unmarkierte Formen unterscheiden</w:t>
            </w:r>
          </w:p>
          <w:p w:rsidR="00942894" w:rsidRPr="00AD0256" w:rsidRDefault="00942894" w:rsidP="00231DF6">
            <w:pPr>
              <w:rPr>
                <w:rFonts w:cs="Arial"/>
                <w:sz w:val="18"/>
                <w:szCs w:val="18"/>
              </w:rPr>
            </w:pPr>
            <w:r w:rsidRPr="00AD0256">
              <w:rPr>
                <w:rFonts w:cs="Arial"/>
                <w:sz w:val="18"/>
                <w:szCs w:val="18"/>
              </w:rPr>
              <w:t>(6) Nebensätze als Satzglieder oder Satzgliedteile auch in komplexeren Satzgefügen bestimmen, erläutern (Adverbialsätze, Subjekt- und Objektsätze) und verwenden</w:t>
            </w:r>
          </w:p>
          <w:p w:rsidR="00942894" w:rsidRPr="00AD0256" w:rsidRDefault="00942894" w:rsidP="00231DF6">
            <w:pPr>
              <w:rPr>
                <w:rFonts w:cs="Arial"/>
                <w:sz w:val="18"/>
                <w:szCs w:val="18"/>
              </w:rPr>
            </w:pPr>
            <w:r w:rsidRPr="00AD0256">
              <w:rPr>
                <w:rFonts w:cs="Arial"/>
                <w:sz w:val="18"/>
                <w:szCs w:val="18"/>
              </w:rPr>
              <w:t>(7) Infinitiv- und Partizipialgruppen erkennen und verwenden</w:t>
            </w:r>
          </w:p>
          <w:p w:rsidR="00942894" w:rsidRPr="00AD0256" w:rsidRDefault="00942894" w:rsidP="00231DF6">
            <w:pPr>
              <w:rPr>
                <w:rFonts w:cs="Arial"/>
                <w:sz w:val="18"/>
                <w:szCs w:val="18"/>
              </w:rPr>
            </w:pPr>
            <w:r w:rsidRPr="00AD0256">
              <w:rPr>
                <w:rFonts w:cs="Arial"/>
                <w:sz w:val="18"/>
                <w:szCs w:val="18"/>
              </w:rPr>
              <w:t xml:space="preserve">(8) Gleich- und Unterordnung unterscheiden, dazu Konjunktionen und Subjunktionen unterscheiden, in ihren syntaktischen Funktionen beschreiben und verwenden, auch in komplexeren Satzgefügen </w:t>
            </w:r>
          </w:p>
          <w:p w:rsidR="00942894" w:rsidRPr="00AD0256" w:rsidRDefault="00942894" w:rsidP="00231DF6">
            <w:pPr>
              <w:rPr>
                <w:rFonts w:cs="Arial"/>
                <w:sz w:val="18"/>
                <w:szCs w:val="18"/>
              </w:rPr>
            </w:pPr>
            <w:r w:rsidRPr="00AD0256">
              <w:rPr>
                <w:rFonts w:cs="Arial"/>
                <w:sz w:val="18"/>
                <w:szCs w:val="18"/>
              </w:rPr>
              <w:t xml:space="preserve">(9) Erscheinungsformen der Textkohärenz erklären und eigene Texte </w:t>
            </w:r>
            <w:r w:rsidR="00F54B79">
              <w:rPr>
                <w:rFonts w:cs="Arial"/>
                <w:sz w:val="18"/>
                <w:szCs w:val="18"/>
              </w:rPr>
              <w:t>mithilfe</w:t>
            </w:r>
            <w:r w:rsidRPr="00AD0256">
              <w:rPr>
                <w:rFonts w:cs="Arial"/>
                <w:sz w:val="18"/>
                <w:szCs w:val="18"/>
              </w:rPr>
              <w:t xml:space="preserve"> sprachlicher Mittel kohärent gestalten</w:t>
            </w:r>
          </w:p>
          <w:p w:rsidR="00942894" w:rsidRPr="00AD0256" w:rsidRDefault="00942894" w:rsidP="00231DF6">
            <w:pPr>
              <w:rPr>
                <w:rFonts w:cs="Arial"/>
                <w:sz w:val="18"/>
                <w:szCs w:val="18"/>
              </w:rPr>
            </w:pPr>
            <w:r w:rsidRPr="00AD0256">
              <w:rPr>
                <w:rFonts w:cs="Arial"/>
                <w:sz w:val="18"/>
                <w:szCs w:val="18"/>
              </w:rPr>
              <w:t>(10) Wortarten nach ihren morphologischen Merkmalen sowie gemäß ihrer Funktion unterscheiden und bestimmen; Zusammenhänge zwischen Wortart und syntaktischer Verwendung erläutern</w:t>
            </w:r>
          </w:p>
          <w:p w:rsidR="00942894" w:rsidRPr="00AD0256" w:rsidRDefault="00942894" w:rsidP="00231DF6">
            <w:pPr>
              <w:rPr>
                <w:rFonts w:cs="Arial"/>
                <w:sz w:val="18"/>
                <w:szCs w:val="18"/>
              </w:rPr>
            </w:pPr>
            <w:r w:rsidRPr="00AD0256">
              <w:rPr>
                <w:rFonts w:cs="Arial"/>
                <w:sz w:val="18"/>
                <w:szCs w:val="18"/>
              </w:rPr>
              <w:t>(15) Kategorien (Genus, Numerus, Kasus) des Nomens in ihrem Zusammenhang mit Verben und Präpositionen in Form und Funktion erläutern</w:t>
            </w:r>
          </w:p>
          <w:p w:rsidR="00942894" w:rsidRPr="00AD0256" w:rsidRDefault="00942894" w:rsidP="00231DF6">
            <w:pPr>
              <w:rPr>
                <w:rFonts w:cs="Arial"/>
                <w:sz w:val="18"/>
                <w:szCs w:val="18"/>
              </w:rPr>
            </w:pPr>
            <w:r w:rsidRPr="00AD0256">
              <w:rPr>
                <w:rFonts w:cs="Arial"/>
                <w:sz w:val="18"/>
                <w:szCs w:val="18"/>
              </w:rPr>
              <w:t>(16) Wortbedeutungen klären, auch mittels Nachschlagewerken (</w:t>
            </w:r>
            <w:r w:rsidR="00F54B79">
              <w:rPr>
                <w:rFonts w:cs="Arial"/>
                <w:sz w:val="18"/>
                <w:szCs w:val="18"/>
              </w:rPr>
              <w:t>z.B.</w:t>
            </w:r>
            <w:r w:rsidRPr="00AD0256">
              <w:rPr>
                <w:rFonts w:cs="Arial"/>
                <w:sz w:val="18"/>
                <w:szCs w:val="18"/>
              </w:rPr>
              <w:t xml:space="preserve"> Fremd- oder Synonymwörterbücher, auch im Internet), Definitionen einfacher Begriffe formulieren</w:t>
            </w:r>
          </w:p>
          <w:p w:rsidR="00942894" w:rsidRPr="00AD0256" w:rsidRDefault="00942894" w:rsidP="00231DF6">
            <w:pPr>
              <w:rPr>
                <w:rFonts w:cs="Arial"/>
                <w:sz w:val="18"/>
                <w:szCs w:val="18"/>
              </w:rPr>
            </w:pPr>
            <w:r w:rsidRPr="00AD0256">
              <w:rPr>
                <w:rFonts w:cs="Arial"/>
                <w:sz w:val="18"/>
                <w:szCs w:val="18"/>
              </w:rPr>
              <w:t>(17) sinnverwandte Wörter in Wortfeldern und Wörter gleicher Herkunft in Wortfamilien zusammenfassen sowie durch Abgrenzung und Vergleich die Bedeutung einzelner Wörter erschließen; Synonyme und Antonyme unterscheiden</w:t>
            </w:r>
          </w:p>
          <w:p w:rsidR="00942894" w:rsidRPr="00AD0256" w:rsidRDefault="00942894" w:rsidP="00231DF6">
            <w:pPr>
              <w:rPr>
                <w:rFonts w:cs="Arial"/>
                <w:sz w:val="18"/>
                <w:szCs w:val="18"/>
              </w:rPr>
            </w:pPr>
            <w:r w:rsidRPr="00AD0256">
              <w:rPr>
                <w:rFonts w:cs="Arial"/>
                <w:sz w:val="18"/>
                <w:szCs w:val="18"/>
              </w:rPr>
              <w:t>(20) Herkunft und Bedeutungswandel von Wörtern klären und dazu auch etymologische Lexika nutzen</w:t>
            </w:r>
          </w:p>
          <w:p w:rsidR="00942894" w:rsidRPr="00AD0256" w:rsidRDefault="00942894" w:rsidP="00231DF6">
            <w:pPr>
              <w:rPr>
                <w:rFonts w:cs="Arial"/>
                <w:sz w:val="18"/>
                <w:szCs w:val="18"/>
              </w:rPr>
            </w:pPr>
            <w:r w:rsidRPr="00AD0256">
              <w:rPr>
                <w:rFonts w:cs="Arial"/>
                <w:sz w:val="18"/>
                <w:szCs w:val="18"/>
              </w:rPr>
              <w:t>(23) Groß- und Kleinschreibung sicher unterscheiden; Großschreibung in allen Fällen nominaler Verwendung sowie in festen Fügungen normgerecht verwenden und dabei grammatikalisches Wissen nutzen</w:t>
            </w:r>
          </w:p>
          <w:p w:rsidR="00942894" w:rsidRPr="00AD0256" w:rsidRDefault="00942894" w:rsidP="00231DF6">
            <w:pPr>
              <w:rPr>
                <w:rFonts w:cs="Arial"/>
                <w:sz w:val="18"/>
                <w:szCs w:val="18"/>
              </w:rPr>
            </w:pPr>
            <w:r w:rsidRPr="00AD0256">
              <w:rPr>
                <w:rFonts w:cs="Arial"/>
                <w:sz w:val="18"/>
                <w:szCs w:val="18"/>
              </w:rPr>
              <w:t>(26) die Zeichensetzung korrekt verwenden und syntaktisch begründen (bei Zitaten und Redewieder-gabe, Satzreihen, Nebensätzen, Appositionen, Anre-den und Ausrufen sowie in einfachen Sätzen bei Infinitiv- und Partizipialgruppen) […]</w:t>
            </w:r>
          </w:p>
          <w:p w:rsidR="00942894" w:rsidRPr="00AD0256" w:rsidRDefault="00942894" w:rsidP="00231DF6">
            <w:pPr>
              <w:rPr>
                <w:rFonts w:eastAsia="Calibri" w:cs="Arial"/>
                <w:sz w:val="18"/>
                <w:szCs w:val="18"/>
                <w:u w:val="single"/>
              </w:rPr>
            </w:pPr>
            <w:r w:rsidRPr="00AD0256">
              <w:rPr>
                <w:rFonts w:eastAsia="Calibri" w:cs="Arial"/>
                <w:sz w:val="18"/>
                <w:szCs w:val="18"/>
                <w:u w:val="single"/>
              </w:rPr>
              <w:t>3.2.2.2 Funktion von Äußerungen</w:t>
            </w:r>
          </w:p>
          <w:p w:rsidR="00942894" w:rsidRPr="00AD0256" w:rsidRDefault="00942894" w:rsidP="00231DF6">
            <w:pPr>
              <w:rPr>
                <w:rFonts w:cs="Arial"/>
                <w:sz w:val="18"/>
                <w:szCs w:val="18"/>
              </w:rPr>
            </w:pPr>
            <w:r w:rsidRPr="00AD0256">
              <w:rPr>
                <w:rFonts w:cs="Arial"/>
                <w:sz w:val="18"/>
                <w:szCs w:val="18"/>
              </w:rPr>
              <w:t>(4) distinktive Merkmale gesprochener und geschriebener Sprache erkennen, benennen und in ihrer kommunikativen Bedeutung unterscheiden</w:t>
            </w:r>
          </w:p>
          <w:p w:rsidR="00942894" w:rsidRPr="00AD0256" w:rsidRDefault="00942894" w:rsidP="00231DF6">
            <w:pPr>
              <w:rPr>
                <w:rFonts w:cs="Arial"/>
                <w:sz w:val="18"/>
                <w:szCs w:val="18"/>
              </w:rPr>
            </w:pPr>
            <w:r w:rsidRPr="00AD0256">
              <w:rPr>
                <w:rFonts w:cs="Arial"/>
                <w:sz w:val="18"/>
                <w:szCs w:val="18"/>
              </w:rPr>
              <w:t>(7) unterschiedliche Sprechabsichten situationsangemessen und adressatenorientiert formulieren […]</w:t>
            </w:r>
          </w:p>
          <w:p w:rsidR="00942894" w:rsidRPr="00AD0256" w:rsidRDefault="00942894" w:rsidP="00231DF6">
            <w:pPr>
              <w:rPr>
                <w:rFonts w:cs="Arial"/>
                <w:sz w:val="18"/>
                <w:szCs w:val="18"/>
              </w:rPr>
            </w:pPr>
            <w:r w:rsidRPr="00AD0256">
              <w:rPr>
                <w:rFonts w:cs="Arial"/>
                <w:sz w:val="18"/>
                <w:szCs w:val="18"/>
              </w:rPr>
              <w:t>(8) […] Zusammenhänge und Inhalte adressatenorientiert, sachgerecht und übersichtlich darstellen</w:t>
            </w:r>
          </w:p>
          <w:p w:rsidR="00942894" w:rsidRPr="00AD0256" w:rsidRDefault="00942894" w:rsidP="00231DF6">
            <w:pPr>
              <w:rPr>
                <w:rFonts w:cs="Arial"/>
                <w:sz w:val="18"/>
                <w:szCs w:val="18"/>
              </w:rPr>
            </w:pPr>
            <w:r w:rsidRPr="00AD0256">
              <w:rPr>
                <w:rFonts w:cs="Arial"/>
                <w:sz w:val="18"/>
                <w:szCs w:val="18"/>
              </w:rPr>
              <w:t>(9) bei eigenen Sprech- und Schreibhandlungen distinktive Besonderheiten gesprochener und geschriebener Sprache situationsangemessen und adressatenbezogen und begründet beachten</w:t>
            </w:r>
          </w:p>
          <w:p w:rsidR="00942894" w:rsidRPr="00AD0256" w:rsidRDefault="00942894" w:rsidP="00231DF6">
            <w:pPr>
              <w:rPr>
                <w:rFonts w:cs="Arial"/>
                <w:sz w:val="18"/>
                <w:szCs w:val="18"/>
              </w:rPr>
            </w:pPr>
            <w:r w:rsidRPr="00AD0256">
              <w:rPr>
                <w:rFonts w:cs="Arial"/>
                <w:sz w:val="18"/>
                <w:szCs w:val="18"/>
              </w:rPr>
              <w:t>(11) sprachliche Äußerungen mündlich und schriftlich situationsangemessen und adressatenorientiert formulieren (</w:t>
            </w:r>
            <w:r w:rsidR="00F54B79">
              <w:rPr>
                <w:rFonts w:cs="Arial"/>
                <w:sz w:val="18"/>
                <w:szCs w:val="18"/>
              </w:rPr>
              <w:t>z.B.</w:t>
            </w:r>
            <w:r w:rsidRPr="00AD0256">
              <w:rPr>
                <w:rFonts w:cs="Arial"/>
                <w:sz w:val="18"/>
                <w:szCs w:val="18"/>
              </w:rPr>
              <w:t xml:space="preserve"> Rollendiskussionen, Dialoge, Bewerbungsschreiben, Lebenslauf, Vorstellungsgespräch, Antragstellung, sachlicher Brief, Formulare)</w:t>
            </w:r>
          </w:p>
          <w:p w:rsidR="00942894" w:rsidRPr="00AD0256" w:rsidRDefault="00942894" w:rsidP="00231DF6">
            <w:pPr>
              <w:rPr>
                <w:rFonts w:cs="Arial"/>
                <w:sz w:val="18"/>
                <w:szCs w:val="18"/>
              </w:rPr>
            </w:pPr>
            <w:r w:rsidRPr="00AD0256">
              <w:rPr>
                <w:rFonts w:cs="Arial"/>
                <w:sz w:val="18"/>
                <w:szCs w:val="18"/>
              </w:rPr>
              <w:t>(16) einfache Merkmale von Fachsprachen exemplarisch untersuchen und benennen</w:t>
            </w:r>
          </w:p>
          <w:p w:rsidR="00942894" w:rsidRPr="00AD0256" w:rsidRDefault="00942894" w:rsidP="00231DF6">
            <w:pPr>
              <w:rPr>
                <w:rFonts w:cs="Arial"/>
                <w:sz w:val="18"/>
                <w:szCs w:val="18"/>
              </w:rPr>
            </w:pPr>
            <w:r w:rsidRPr="00AD0256">
              <w:rPr>
                <w:rFonts w:cs="Arial"/>
                <w:sz w:val="18"/>
                <w:szCs w:val="18"/>
              </w:rPr>
              <w:t>(18) sprachliche Fremdheitserfahrungen beschreiben und reflektieren; Mehrsprachigkeit sowie den Sprachenvergleich zur Entwicklung des Sprachbewusstseins nutzen</w:t>
            </w:r>
          </w:p>
          <w:p w:rsidR="00942894" w:rsidRPr="00AD0256" w:rsidRDefault="00942894" w:rsidP="00231DF6">
            <w:pPr>
              <w:rPr>
                <w:rFonts w:eastAsia="Calibri" w:cs="Arial"/>
                <w:sz w:val="18"/>
                <w:szCs w:val="18"/>
              </w:rPr>
            </w:pPr>
            <w:r w:rsidRPr="00AD0256">
              <w:rPr>
                <w:rFonts w:eastAsia="Calibri" w:cs="Arial"/>
                <w:sz w:val="18"/>
                <w:szCs w:val="18"/>
              </w:rPr>
              <w:t>(20) Formen der Überredung und Überzeugung beschreiben und gegeneinander abgrenzen (</w:t>
            </w:r>
            <w:r w:rsidR="00F54B79">
              <w:rPr>
                <w:rFonts w:eastAsia="Calibri" w:cs="Arial"/>
                <w:sz w:val="18"/>
                <w:szCs w:val="18"/>
              </w:rPr>
              <w:t>z.B.</w:t>
            </w:r>
            <w:r w:rsidRPr="00AD0256">
              <w:rPr>
                <w:rFonts w:eastAsia="Calibri" w:cs="Arial"/>
                <w:sz w:val="18"/>
                <w:szCs w:val="18"/>
              </w:rPr>
              <w:t xml:space="preserve"> Werbung, politische Rede)</w:t>
            </w:r>
          </w:p>
        </w:tc>
        <w:tc>
          <w:tcPr>
            <w:tcW w:w="1249" w:type="pct"/>
            <w:gridSpan w:val="2"/>
            <w:tcBorders>
              <w:top w:val="dashed" w:sz="4" w:space="0" w:color="auto"/>
              <w:left w:val="single" w:sz="4" w:space="0" w:color="auto"/>
              <w:bottom w:val="single" w:sz="4" w:space="0" w:color="auto"/>
              <w:right w:val="single" w:sz="4" w:space="0" w:color="auto"/>
            </w:tcBorders>
            <w:shd w:val="clear" w:color="auto" w:fill="auto"/>
          </w:tcPr>
          <w:p w:rsidR="00942894" w:rsidRDefault="00942894" w:rsidP="000F50E3">
            <w:pPr>
              <w:pStyle w:val="Listenabsatz"/>
              <w:ind w:left="0"/>
            </w:pPr>
            <w:r w:rsidRPr="008A2534">
              <w:rPr>
                <w:b/>
                <w:shd w:val="clear" w:color="auto" w:fill="F0A092"/>
              </w:rPr>
              <w:t>E:</w:t>
            </w:r>
          </w:p>
          <w:p w:rsidR="00942894" w:rsidRDefault="00942894" w:rsidP="00942894">
            <w:pPr>
              <w:pStyle w:val="Listenabsatz"/>
              <w:numPr>
                <w:ilvl w:val="0"/>
                <w:numId w:val="12"/>
              </w:numPr>
              <w:spacing w:line="240" w:lineRule="auto"/>
            </w:pPr>
            <w:r>
              <w:t>Wiederholung von Subjunktionen, Konjunktionen, Präpositionen, Proadverbien</w:t>
            </w:r>
          </w:p>
          <w:p w:rsidR="00942894" w:rsidRDefault="00942894" w:rsidP="00942894">
            <w:pPr>
              <w:pStyle w:val="Listenabsatz"/>
              <w:numPr>
                <w:ilvl w:val="0"/>
                <w:numId w:val="12"/>
              </w:numPr>
              <w:spacing w:line="240" w:lineRule="auto"/>
            </w:pPr>
            <w:r>
              <w:t>Indefinitpronomen als Form unbestimmter Verweisung; Reflexivpronomen</w:t>
            </w:r>
          </w:p>
          <w:p w:rsidR="00942894" w:rsidRDefault="00942894" w:rsidP="00942894">
            <w:pPr>
              <w:pStyle w:val="Listenabsatz"/>
              <w:numPr>
                <w:ilvl w:val="0"/>
                <w:numId w:val="12"/>
              </w:numPr>
              <w:spacing w:line="240" w:lineRule="auto"/>
            </w:pPr>
            <w:r>
              <w:t xml:space="preserve">explizite Beschreibung von Ellipsenphänomenen im Feldermodell bei komplexeren Fällen der Gleichordnung </w:t>
            </w:r>
            <w:r>
              <w:br/>
              <w:t>verbinden mit Verallgemeinerung (Norm der Vermeidung von Wiederholungen als Ausdruck sprachliche Verdichtung, allgemeines Ökonomieprinzip der Sprache, insb. in der Schriftlichkeit)</w:t>
            </w:r>
          </w:p>
          <w:p w:rsidR="00942894" w:rsidRPr="005F1719" w:rsidRDefault="00942894" w:rsidP="000F50E3">
            <w:pPr>
              <w:spacing w:before="60"/>
              <w:rPr>
                <w:rFonts w:eastAsia="Calibri" w:cs="Arial"/>
                <w:i/>
              </w:rPr>
            </w:pPr>
            <w:r w:rsidRPr="005F1719">
              <w:rPr>
                <w:rFonts w:eastAsia="Calibri" w:cs="Arial"/>
                <w:i/>
              </w:rPr>
              <w:t>Adverbien</w:t>
            </w:r>
          </w:p>
          <w:p w:rsidR="00942894" w:rsidRDefault="00942894" w:rsidP="00942894">
            <w:pPr>
              <w:numPr>
                <w:ilvl w:val="0"/>
                <w:numId w:val="12"/>
              </w:numPr>
              <w:spacing w:before="60"/>
              <w:rPr>
                <w:rFonts w:eastAsia="Calibri" w:cs="Arial"/>
              </w:rPr>
            </w:pPr>
            <w:r>
              <w:rPr>
                <w:rFonts w:eastAsia="Calibri" w:cs="Arial"/>
              </w:rPr>
              <w:t>Adverbien zunächst als Wortart wiederholen</w:t>
            </w:r>
          </w:p>
          <w:p w:rsidR="00942894" w:rsidRDefault="00942894" w:rsidP="00942894">
            <w:pPr>
              <w:pStyle w:val="Listenabsatz"/>
              <w:numPr>
                <w:ilvl w:val="0"/>
                <w:numId w:val="12"/>
              </w:numPr>
              <w:spacing w:line="240" w:lineRule="auto"/>
            </w:pPr>
            <w:r>
              <w:rPr>
                <w:rFonts w:cs="Arial"/>
              </w:rPr>
              <w:t>zeitliche und räumliche Verweise (Pro-Adverbien)</w:t>
            </w:r>
          </w:p>
        </w:tc>
        <w:tc>
          <w:tcPr>
            <w:tcW w:w="1249" w:type="pct"/>
            <w:gridSpan w:val="2"/>
            <w:tcBorders>
              <w:top w:val="dashed" w:sz="4" w:space="0" w:color="auto"/>
              <w:left w:val="single" w:sz="4" w:space="0" w:color="auto"/>
              <w:bottom w:val="single" w:sz="4" w:space="0" w:color="auto"/>
              <w:right w:val="single" w:sz="4" w:space="0" w:color="auto"/>
            </w:tcBorders>
            <w:shd w:val="clear" w:color="auto" w:fill="auto"/>
          </w:tcPr>
          <w:p w:rsidR="00942894" w:rsidRPr="003421FD" w:rsidRDefault="00942894" w:rsidP="000F50E3">
            <w:pPr>
              <w:spacing w:before="60"/>
              <w:rPr>
                <w:rFonts w:eastAsia="Calibri" w:cs="Arial"/>
                <w:i/>
                <w:szCs w:val="22"/>
              </w:rPr>
            </w:pPr>
            <w:r>
              <w:rPr>
                <w:rFonts w:eastAsia="Calibri" w:cs="Arial"/>
                <w:szCs w:val="22"/>
              </w:rPr>
              <w:t xml:space="preserve">Anbindungsmöglichkeiten </w:t>
            </w:r>
            <w:r w:rsidR="00F54B79">
              <w:rPr>
                <w:rFonts w:eastAsia="Calibri" w:cs="Arial"/>
                <w:szCs w:val="22"/>
              </w:rPr>
              <w:t>z.B.</w:t>
            </w:r>
            <w:r>
              <w:rPr>
                <w:rFonts w:eastAsia="Calibri" w:cs="Arial"/>
                <w:szCs w:val="22"/>
              </w:rPr>
              <w:t xml:space="preserve"> Schreibdidaktik 9.1.4., 9.3.2, 9.6. und anlassbezogen analytisch</w:t>
            </w:r>
          </w:p>
        </w:tc>
      </w:tr>
      <w:tr w:rsidR="00942894" w:rsidTr="0024328F">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tcPr>
          <w:p w:rsidR="00942894" w:rsidRPr="005352A8" w:rsidRDefault="00942894" w:rsidP="005352A8">
            <w:pPr>
              <w:pStyle w:val="bcTab"/>
              <w:rPr>
                <w:highlight w:val="green"/>
              </w:rPr>
            </w:pPr>
            <w:bookmarkStart w:id="61" w:name="_Toc474332726"/>
            <w:bookmarkStart w:id="62" w:name="_Toc475713831"/>
            <w:bookmarkStart w:id="63" w:name="_Toc481875969"/>
            <w:r>
              <w:t>9.R Rechtschreibung und Zeichensetzung</w:t>
            </w:r>
            <w:bookmarkEnd w:id="61"/>
            <w:bookmarkEnd w:id="62"/>
            <w:bookmarkEnd w:id="63"/>
          </w:p>
        </w:tc>
      </w:tr>
      <w:tr w:rsidR="00942894" w:rsidRPr="007057AF" w:rsidTr="0024328F">
        <w:tc>
          <w:tcPr>
            <w:tcW w:w="5000" w:type="pct"/>
            <w:gridSpan w:val="9"/>
            <w:tcBorders>
              <w:top w:val="single" w:sz="4" w:space="0" w:color="000000"/>
              <w:left w:val="single" w:sz="4" w:space="0" w:color="000000"/>
              <w:bottom w:val="single" w:sz="4" w:space="0" w:color="000000"/>
              <w:right w:val="single" w:sz="4" w:space="0" w:color="000000"/>
            </w:tcBorders>
            <w:shd w:val="clear" w:color="auto" w:fill="FFFFFF"/>
          </w:tcPr>
          <w:p w:rsidR="00942894" w:rsidRDefault="00942894" w:rsidP="000F50E3">
            <w:r>
              <w:t>Auf der Grundlage der erfolgreichen selbstständigen Anwendung von Rechtschreibstrategien und von grundlegenden Rechtschreibregeln sowie der Verwendung von Nachschlagewerken sind die Schülerinnen und Schüler zunehmend in der Lage, Texte orthografisch korrekt zu gestalten</w:t>
            </w:r>
            <w:r w:rsidR="005352A8">
              <w:t xml:space="preserve"> – wiewohl Rechtschreibung über die ganze Schulkarriere hinweg ein Problemfeld bleibt</w:t>
            </w:r>
            <w:r>
              <w:t>. Die Schülerinnen und Schüler sollen dazu befähigt werden, im Bereich der Orthografie sowie der Interpunktion individuelle Fehlerschwerpunkte zu benennen und korrigierend bearbeiten zu können. Beim Verfassen und Überarbeiten eigener Texte nutzen die Schülerinnen und Schüler auch digitale Rechtschreibhilfen; deren Grenzen zu erkennen und zu beachten, ist ebenfalls Ziel des Deutschunterrichts.</w:t>
            </w:r>
          </w:p>
          <w:p w:rsidR="00942894" w:rsidRPr="007057AF" w:rsidRDefault="00942894" w:rsidP="000F50E3">
            <w:r>
              <w:t>Hilfreich ist es, zur Motivation der SuS Situationen und Schreibanlässe zu nutzen, in denen sich ihnen der Wert korrekter Orthografie unmittelbar erschließt (</w:t>
            </w:r>
            <w:r w:rsidR="00F54B79">
              <w:t>z.B.</w:t>
            </w:r>
            <w:r>
              <w:t xml:space="preserve"> durch Veröffentlichung ihrer Texte). Ein weiterer bedeutender Faktor ist die Ermutigung und Motivierung der SuS, längerfristig und hartnäckig an Problembereichen zu arbeiten.</w:t>
            </w:r>
          </w:p>
        </w:tc>
      </w:tr>
      <w:tr w:rsidR="00942894" w:rsidTr="0024328F">
        <w:tc>
          <w:tcPr>
            <w:tcW w:w="1249" w:type="pct"/>
            <w:gridSpan w:val="2"/>
            <w:tcBorders>
              <w:top w:val="single" w:sz="4" w:space="0" w:color="000000"/>
              <w:left w:val="single" w:sz="4" w:space="0" w:color="000000"/>
              <w:bottom w:val="single" w:sz="4" w:space="0" w:color="000000"/>
            </w:tcBorders>
            <w:shd w:val="clear" w:color="auto" w:fill="F59D1E"/>
            <w:vAlign w:val="center"/>
          </w:tcPr>
          <w:p w:rsidR="00942894" w:rsidRDefault="00942894" w:rsidP="000F50E3">
            <w:pPr>
              <w:pStyle w:val="bcTabweiKompetenzen"/>
            </w:pPr>
            <w:r>
              <w:t>Prozessbezogene Kompetenzen</w:t>
            </w:r>
          </w:p>
        </w:tc>
        <w:tc>
          <w:tcPr>
            <w:tcW w:w="1249" w:type="pct"/>
            <w:gridSpan w:val="2"/>
            <w:tcBorders>
              <w:top w:val="single" w:sz="4" w:space="0" w:color="000000"/>
              <w:left w:val="single" w:sz="4" w:space="0" w:color="000000"/>
              <w:bottom w:val="single" w:sz="4" w:space="0" w:color="000000"/>
            </w:tcBorders>
            <w:shd w:val="clear" w:color="auto" w:fill="B70017"/>
            <w:vAlign w:val="center"/>
          </w:tcPr>
          <w:p w:rsidR="00942894" w:rsidRDefault="00942894" w:rsidP="000F50E3">
            <w:pPr>
              <w:pStyle w:val="bcTabweiKompetenzen"/>
            </w:pPr>
            <w:r>
              <w:t>Inhaltsbezogene Kompetenzen</w:t>
            </w:r>
          </w:p>
        </w:tc>
        <w:tc>
          <w:tcPr>
            <w:tcW w:w="1249" w:type="pct"/>
            <w:gridSpan w:val="2"/>
            <w:tcBorders>
              <w:top w:val="single" w:sz="4" w:space="0" w:color="000000"/>
              <w:left w:val="single" w:sz="4" w:space="0" w:color="000000"/>
              <w:bottom w:val="single" w:sz="4" w:space="0" w:color="000000"/>
            </w:tcBorders>
            <w:shd w:val="clear" w:color="auto" w:fill="D9D9D9"/>
            <w:vAlign w:val="center"/>
          </w:tcPr>
          <w:p w:rsidR="00942894" w:rsidRDefault="00942894" w:rsidP="000F50E3">
            <w:pPr>
              <w:pStyle w:val="bcTabschwKompetenzen"/>
            </w:pPr>
            <w:r w:rsidRPr="00D72B29">
              <w:t>Konkretisierung,</w:t>
            </w:r>
            <w:r w:rsidRPr="00D72B29">
              <w:br/>
              <w:t>Vorgehen im Unterricht</w:t>
            </w:r>
          </w:p>
        </w:tc>
        <w:tc>
          <w:tcPr>
            <w:tcW w:w="1252"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42894" w:rsidRDefault="00942894" w:rsidP="000F50E3">
            <w:pPr>
              <w:pStyle w:val="bcTabschwKompetenzen"/>
            </w:pPr>
            <w:r>
              <w:t xml:space="preserve">Hinweise, Arbeitsmittel, </w:t>
            </w:r>
            <w:r>
              <w:br/>
              <w:t>Organisation, Verweise</w:t>
            </w:r>
          </w:p>
        </w:tc>
      </w:tr>
      <w:tr w:rsidR="00D2673E" w:rsidTr="0024328F">
        <w:trPr>
          <w:cantSplit/>
          <w:trHeight w:val="397"/>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2673E" w:rsidRPr="00D2673E" w:rsidRDefault="00D2673E" w:rsidP="00D2673E">
            <w:pPr>
              <w:jc w:val="center"/>
              <w:rPr>
                <w:rFonts w:eastAsia="Calibri" w:cs="Arial"/>
                <w:b/>
              </w:rPr>
            </w:pPr>
            <w:r>
              <w:rPr>
                <w:rFonts w:eastAsia="Calibri" w:cs="Arial"/>
                <w:b/>
              </w:rPr>
              <w:t>G</w:t>
            </w:r>
            <w:r w:rsidRPr="007C691C">
              <w:rPr>
                <w:rFonts w:eastAsia="Calibri" w:cs="Arial"/>
                <w:b/>
              </w:rPr>
              <w:t>rundl</w:t>
            </w:r>
            <w:r>
              <w:rPr>
                <w:rFonts w:eastAsia="Calibri" w:cs="Arial"/>
                <w:b/>
              </w:rPr>
              <w:t>egenden Rechtschreib</w:t>
            </w:r>
            <w:r>
              <w:rPr>
                <w:rFonts w:eastAsia="Calibri" w:cs="Arial"/>
                <w:b/>
              </w:rPr>
              <w:softHyphen/>
              <w:t xml:space="preserve">phänomene, Groß- und Kleinschreibung, Getrennt- und Zusammenschreibung </w:t>
            </w:r>
          </w:p>
        </w:tc>
      </w:tr>
      <w:tr w:rsidR="00942894" w:rsidTr="0024328F">
        <w:trPr>
          <w:cantSplit/>
        </w:trPr>
        <w:tc>
          <w:tcPr>
            <w:tcW w:w="2498" w:type="pct"/>
            <w:gridSpan w:val="4"/>
            <w:tcBorders>
              <w:top w:val="single" w:sz="4" w:space="0" w:color="000000"/>
              <w:left w:val="single" w:sz="4" w:space="0" w:color="000000"/>
              <w:bottom w:val="single" w:sz="4" w:space="0" w:color="000000"/>
            </w:tcBorders>
            <w:shd w:val="clear" w:color="auto" w:fill="auto"/>
            <w:vAlign w:val="center"/>
          </w:tcPr>
          <w:p w:rsidR="00942894" w:rsidRPr="006A693C" w:rsidRDefault="00942894" w:rsidP="000F50E3">
            <w:pPr>
              <w:jc w:val="center"/>
              <w:rPr>
                <w:rFonts w:eastAsia="Calibri"/>
                <w:szCs w:val="22"/>
              </w:rPr>
            </w:pPr>
            <w:r w:rsidRPr="006A693C">
              <w:rPr>
                <w:szCs w:val="22"/>
              </w:rPr>
              <w:t>Die Schülerinnen und Schüler können</w:t>
            </w:r>
          </w:p>
        </w:tc>
        <w:tc>
          <w:tcPr>
            <w:tcW w:w="1249" w:type="pct"/>
            <w:gridSpan w:val="2"/>
            <w:vMerge w:val="restart"/>
            <w:tcBorders>
              <w:top w:val="single" w:sz="4" w:space="0" w:color="000000"/>
              <w:left w:val="single" w:sz="4" w:space="0" w:color="000000"/>
            </w:tcBorders>
            <w:shd w:val="clear" w:color="auto" w:fill="auto"/>
          </w:tcPr>
          <w:p w:rsidR="00D2673E" w:rsidRPr="00D2673E" w:rsidRDefault="00942894" w:rsidP="005F47F6">
            <w:pPr>
              <w:rPr>
                <w:b/>
              </w:rPr>
            </w:pPr>
            <w:r w:rsidRPr="00D2673E">
              <w:rPr>
                <w:b/>
              </w:rPr>
              <w:t>Anlassbezogene Wiederholung und Übung</w:t>
            </w:r>
            <w:r w:rsidR="00D2673E" w:rsidRPr="00D2673E">
              <w:rPr>
                <w:b/>
              </w:rPr>
              <w:t xml:space="preserve"> </w:t>
            </w:r>
          </w:p>
          <w:p w:rsidR="000E1D17" w:rsidRDefault="00D2673E" w:rsidP="005F47F6">
            <w:pPr>
              <w:numPr>
                <w:ilvl w:val="0"/>
                <w:numId w:val="136"/>
              </w:numPr>
              <w:ind w:left="357" w:hanging="357"/>
            </w:pPr>
            <w:r>
              <w:t>aller grundlegenden Rechtschreibphänomene</w:t>
            </w:r>
          </w:p>
          <w:p w:rsidR="00D2673E" w:rsidRPr="00D2673E" w:rsidRDefault="00D2673E" w:rsidP="005F47F6">
            <w:pPr>
              <w:numPr>
                <w:ilvl w:val="0"/>
                <w:numId w:val="136"/>
              </w:numPr>
              <w:ind w:left="357" w:hanging="357"/>
            </w:pPr>
            <w:r>
              <w:t>besonderes Augenmerk auf Groß- und Kleinschreibung (</w:t>
            </w:r>
            <w:r w:rsidRPr="00D2673E">
              <w:rPr>
                <w:rFonts w:eastAsia="Calibri"/>
                <w:b/>
                <w:shd w:val="clear" w:color="auto" w:fill="F0A092"/>
                <w:lang w:eastAsia="en-US"/>
              </w:rPr>
              <w:t>E:</w:t>
            </w:r>
            <w:r>
              <w:t xml:space="preserve"> auch in festen Fügungen)</w:t>
            </w:r>
          </w:p>
          <w:p w:rsidR="000E1D17" w:rsidRDefault="00D2673E" w:rsidP="005F47F6">
            <w:pPr>
              <w:numPr>
                <w:ilvl w:val="0"/>
                <w:numId w:val="136"/>
              </w:numPr>
            </w:pPr>
            <w:r>
              <w:t xml:space="preserve">Vertiefungen und Übung der Getrennt- und Zusammenschreibung </w:t>
            </w:r>
          </w:p>
        </w:tc>
        <w:tc>
          <w:tcPr>
            <w:tcW w:w="1252" w:type="pct"/>
            <w:gridSpan w:val="3"/>
            <w:vMerge w:val="restart"/>
            <w:tcBorders>
              <w:top w:val="single" w:sz="4" w:space="0" w:color="000000"/>
              <w:left w:val="single" w:sz="4" w:space="0" w:color="000000"/>
              <w:right w:val="single" w:sz="4" w:space="0" w:color="000000"/>
            </w:tcBorders>
            <w:shd w:val="clear" w:color="auto" w:fill="auto"/>
          </w:tcPr>
          <w:p w:rsidR="005F47F6" w:rsidRDefault="005F47F6" w:rsidP="005F47F6">
            <w:pPr>
              <w:rPr>
                <w:rFonts w:eastAsia="Calibri"/>
              </w:rPr>
            </w:pPr>
            <w:r w:rsidRPr="00796512">
              <w:rPr>
                <w:rFonts w:eastAsia="Calibri"/>
              </w:rPr>
              <w:t>Rechtschreibung sollte mehr und mehr auch in eine selbstregulative Pflege überführt</w:t>
            </w:r>
            <w:r>
              <w:rPr>
                <w:rFonts w:eastAsia="Calibri"/>
              </w:rPr>
              <w:t xml:space="preserve"> werden.</w:t>
            </w:r>
          </w:p>
          <w:p w:rsidR="005F47F6" w:rsidRDefault="005F47F6" w:rsidP="005F47F6">
            <w:pPr>
              <w:snapToGrid w:val="0"/>
            </w:pPr>
            <w:r w:rsidRPr="00524470">
              <w:rPr>
                <w:rFonts w:eastAsia="Calibri" w:cs="Arial"/>
                <w:b/>
                <w:shd w:val="clear" w:color="auto" w:fill="A3D7B7"/>
              </w:rPr>
              <w:t>PG</w:t>
            </w:r>
          </w:p>
          <w:p w:rsidR="00AF6048" w:rsidRDefault="00AF6048" w:rsidP="005F47F6">
            <w:pPr>
              <w:snapToGrid w:val="0"/>
            </w:pPr>
          </w:p>
          <w:p w:rsidR="005F47F6" w:rsidRDefault="005F47F6" w:rsidP="005F47F6">
            <w:pPr>
              <w:snapToGrid w:val="0"/>
            </w:pPr>
          </w:p>
          <w:p w:rsidR="00AF6048" w:rsidRDefault="00AF6048" w:rsidP="005F47F6">
            <w:pPr>
              <w:snapToGrid w:val="0"/>
            </w:pPr>
          </w:p>
          <w:p w:rsidR="00942894" w:rsidRDefault="00AF6048" w:rsidP="005F47F6">
            <w:pPr>
              <w:snapToGrid w:val="0"/>
            </w:pPr>
            <w:r w:rsidRPr="00AF6048">
              <w:rPr>
                <w:rFonts w:eastAsia="Calibri"/>
                <w:b/>
                <w:shd w:val="clear" w:color="auto" w:fill="F0A092"/>
                <w:lang w:eastAsia="en-US"/>
              </w:rPr>
              <w:t>E:</w:t>
            </w:r>
            <w:r>
              <w:t xml:space="preserve"> dabei auch Anknüpfung an Syntax (vgl. 9.G.1)</w:t>
            </w:r>
          </w:p>
        </w:tc>
      </w:tr>
      <w:tr w:rsidR="00942894" w:rsidTr="0024328F">
        <w:tc>
          <w:tcPr>
            <w:tcW w:w="1249" w:type="pct"/>
            <w:gridSpan w:val="2"/>
            <w:tcBorders>
              <w:top w:val="single" w:sz="4" w:space="0" w:color="000000"/>
              <w:left w:val="single" w:sz="4" w:space="0" w:color="000000"/>
              <w:bottom w:val="single" w:sz="4" w:space="0" w:color="000000"/>
            </w:tcBorders>
            <w:shd w:val="clear" w:color="auto" w:fill="auto"/>
          </w:tcPr>
          <w:p w:rsidR="00942894" w:rsidRPr="00C05A46" w:rsidRDefault="00942894" w:rsidP="000F50E3">
            <w:pPr>
              <w:rPr>
                <w:rFonts w:eastAsia="Calibri" w:cs="Arial"/>
                <w:sz w:val="18"/>
                <w:szCs w:val="18"/>
                <w:u w:val="single"/>
              </w:rPr>
            </w:pPr>
            <w:r w:rsidRPr="00C05A46">
              <w:rPr>
                <w:rFonts w:eastAsia="Calibri" w:cs="Arial"/>
                <w:sz w:val="18"/>
                <w:szCs w:val="18"/>
                <w:u w:val="single"/>
              </w:rPr>
              <w:t>2.2 Schreiben</w:t>
            </w:r>
          </w:p>
          <w:p w:rsidR="00942894" w:rsidRDefault="00942894" w:rsidP="000F50E3">
            <w:pPr>
              <w:rPr>
                <w:rFonts w:eastAsia="Calibri" w:cs="Arial"/>
                <w:sz w:val="18"/>
                <w:szCs w:val="18"/>
              </w:rPr>
            </w:pPr>
            <w:r w:rsidRPr="008A1CD3">
              <w:rPr>
                <w:rFonts w:eastAsia="Calibri" w:cs="Arial"/>
                <w:sz w:val="18"/>
                <w:szCs w:val="18"/>
              </w:rPr>
              <w:t>5. in einem angemessenen Zeitrahmen Texte in (auch handschriftlich) gut lesbarer Form anfertigen</w:t>
            </w:r>
          </w:p>
          <w:p w:rsidR="00942894" w:rsidRDefault="00942894" w:rsidP="000F50E3">
            <w:pPr>
              <w:rPr>
                <w:rFonts w:eastAsia="Calibri" w:cs="Arial"/>
                <w:sz w:val="18"/>
                <w:szCs w:val="18"/>
              </w:rPr>
            </w:pPr>
            <w:r w:rsidRPr="008A1CD3">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Default="00942894" w:rsidP="000F50E3">
            <w:pPr>
              <w:rPr>
                <w:rFonts w:eastAsia="Calibri" w:cs="Arial"/>
                <w:sz w:val="18"/>
                <w:szCs w:val="18"/>
              </w:rPr>
            </w:pPr>
            <w:r w:rsidRPr="008A1CD3">
              <w:rPr>
                <w:rFonts w:eastAsia="Calibri" w:cs="Arial"/>
                <w:sz w:val="18"/>
                <w:szCs w:val="18"/>
              </w:rPr>
              <w:t>37. Strategien zur Überprüfung der sprachlichen Richtigkeit und Rechtschreibung anwenden</w:t>
            </w:r>
          </w:p>
          <w:p w:rsidR="00942894" w:rsidRDefault="00942894" w:rsidP="000F50E3">
            <w:pPr>
              <w:rPr>
                <w:rFonts w:eastAsia="Calibri" w:cs="Arial"/>
                <w:sz w:val="18"/>
                <w:szCs w:val="18"/>
              </w:rPr>
            </w:pPr>
            <w:r w:rsidRPr="008A1CD3">
              <w:rPr>
                <w:rFonts w:eastAsia="Calibri" w:cs="Arial"/>
                <w:sz w:val="18"/>
                <w:szCs w:val="18"/>
              </w:rPr>
              <w:t xml:space="preserve">38. kritische Beobachtungen in konkrete Verbesserungsansätze und </w:t>
            </w:r>
            <w:r w:rsidRPr="008A1CD3">
              <w:rPr>
                <w:rFonts w:ascii="MS Gothic" w:eastAsia="MS Gothic" w:hAnsi="MS Gothic" w:cs="MS Gothic" w:hint="eastAsia"/>
                <w:sz w:val="18"/>
                <w:szCs w:val="18"/>
              </w:rPr>
              <w:t>‑</w:t>
            </w:r>
            <w:r w:rsidRPr="008A1CD3">
              <w:rPr>
                <w:rFonts w:eastAsia="Calibri" w:cs="Arial"/>
                <w:sz w:val="18"/>
                <w:szCs w:val="18"/>
              </w:rPr>
              <w:t>vorschläge umsetzen</w:t>
            </w:r>
          </w:p>
          <w:p w:rsidR="00AF6048" w:rsidRPr="00C05A46" w:rsidRDefault="00AF6048" w:rsidP="00AF6048">
            <w:pPr>
              <w:rPr>
                <w:rFonts w:eastAsia="Calibri" w:cs="Arial"/>
                <w:sz w:val="18"/>
                <w:szCs w:val="18"/>
              </w:rPr>
            </w:pPr>
            <w:r w:rsidRPr="00AF6048">
              <w:rPr>
                <w:rFonts w:eastAsia="Calibri" w:cs="Arial"/>
                <w:sz w:val="18"/>
                <w:szCs w:val="18"/>
              </w:rPr>
              <w:t>39. Texte inhaltlich und sprachlich überarbeiten und dazu geeignete Methoden und Sozialformen (zum Beispiel Schreibkonferenz) nutzen</w:t>
            </w:r>
          </w:p>
          <w:p w:rsidR="00942894" w:rsidRPr="00C05A46" w:rsidRDefault="00942894" w:rsidP="000F50E3">
            <w:pPr>
              <w:rPr>
                <w:rFonts w:eastAsia="Calibri" w:cs="Arial"/>
                <w:sz w:val="18"/>
                <w:szCs w:val="18"/>
                <w:u w:val="single"/>
              </w:rPr>
            </w:pPr>
            <w:r w:rsidRPr="00C05A46">
              <w:rPr>
                <w:rFonts w:eastAsia="Calibri" w:cs="Arial"/>
                <w:sz w:val="18"/>
                <w:szCs w:val="18"/>
                <w:u w:val="single"/>
              </w:rPr>
              <w:t>2.3 Lesen</w:t>
            </w:r>
          </w:p>
          <w:p w:rsidR="00942894" w:rsidRPr="007C691C" w:rsidRDefault="00942894" w:rsidP="000F50E3">
            <w:pPr>
              <w:rPr>
                <w:rFonts w:eastAsia="Calibri" w:cs="Arial"/>
                <w:sz w:val="18"/>
                <w:szCs w:val="18"/>
                <w:highlight w:val="yellow"/>
              </w:rPr>
            </w:pPr>
            <w:r w:rsidRPr="00F519A6">
              <w:rPr>
                <w:rFonts w:eastAsia="Calibri" w:cs="Arial"/>
                <w:sz w:val="18"/>
                <w:szCs w:val="18"/>
              </w:rPr>
              <w:t>3. Lesestrategien und Methoden der Texterschließung anwenden (markieren, Ver-stehensbarrieren identifizieren, Verständnisfragen formulieren, Texte strukturieren, Wortbedeutungen und Fachbegriffe klären, Nachschlagewerke in verschiedenen Medien verwenden)</w:t>
            </w:r>
          </w:p>
        </w:tc>
        <w:tc>
          <w:tcPr>
            <w:tcW w:w="1249" w:type="pct"/>
            <w:gridSpan w:val="2"/>
            <w:tcBorders>
              <w:top w:val="single" w:sz="4" w:space="0" w:color="000000"/>
              <w:left w:val="single" w:sz="4" w:space="0" w:color="000000"/>
              <w:bottom w:val="single" w:sz="4" w:space="0" w:color="000000"/>
            </w:tcBorders>
            <w:shd w:val="clear" w:color="auto" w:fill="auto"/>
          </w:tcPr>
          <w:p w:rsidR="00942894" w:rsidRPr="00C05A46" w:rsidRDefault="00942894" w:rsidP="000F50E3">
            <w:pPr>
              <w:rPr>
                <w:rFonts w:eastAsia="Calibri" w:cs="Arial"/>
                <w:sz w:val="18"/>
                <w:szCs w:val="18"/>
                <w:u w:val="single"/>
              </w:rPr>
            </w:pPr>
            <w:r w:rsidRPr="00C05A46">
              <w:rPr>
                <w:rFonts w:eastAsia="Calibri" w:cs="Arial"/>
                <w:sz w:val="18"/>
                <w:szCs w:val="18"/>
                <w:u w:val="single"/>
              </w:rPr>
              <w:t>3.2.2.1 Struktur von Äußerungen</w:t>
            </w:r>
          </w:p>
          <w:p w:rsidR="00AF6048" w:rsidRDefault="00AF6048" w:rsidP="00AF6048">
            <w:pPr>
              <w:rPr>
                <w:rFonts w:eastAsia="Calibri" w:cs="Arial"/>
                <w:sz w:val="18"/>
                <w:szCs w:val="18"/>
              </w:rPr>
            </w:pPr>
            <w:r>
              <w:rPr>
                <w:rFonts w:eastAsia="Calibri" w:cs="Arial"/>
                <w:sz w:val="18"/>
                <w:szCs w:val="18"/>
              </w:rPr>
              <w:t xml:space="preserve">(10G) </w:t>
            </w:r>
            <w:r w:rsidRPr="00510AFD">
              <w:rPr>
                <w:rFonts w:eastAsia="Calibri" w:cs="Arial"/>
                <w:sz w:val="18"/>
                <w:szCs w:val="18"/>
              </w:rPr>
              <w:t>Wortarten benennen und sie ihren Funktionen und Formen entsprechend verwenden (Verb, Nomen, Pronomen, Artikel, Adjektiv, Präposition, Konjunktion, Adverb)</w:t>
            </w:r>
          </w:p>
          <w:p w:rsidR="00AF6048" w:rsidRDefault="00AF6048" w:rsidP="00AF6048">
            <w:pPr>
              <w:rPr>
                <w:rFonts w:eastAsia="Calibri" w:cs="Arial"/>
                <w:sz w:val="18"/>
                <w:szCs w:val="18"/>
              </w:rPr>
            </w:pPr>
            <w:r>
              <w:rPr>
                <w:rFonts w:eastAsia="Calibri" w:cs="Arial"/>
                <w:sz w:val="18"/>
                <w:szCs w:val="18"/>
              </w:rPr>
              <w:t xml:space="preserve">(10M) </w:t>
            </w:r>
            <w:r w:rsidRPr="00510AFD">
              <w:rPr>
                <w:rFonts w:eastAsia="Calibri" w:cs="Arial"/>
                <w:sz w:val="18"/>
                <w:szCs w:val="18"/>
              </w:rPr>
              <w:t>alle Wortarten nach Form und Funktion bestimmen und verwenden</w:t>
            </w:r>
          </w:p>
          <w:p w:rsidR="00AF6048" w:rsidRDefault="00AF6048" w:rsidP="00AF6048">
            <w:pPr>
              <w:rPr>
                <w:rFonts w:eastAsia="Calibri" w:cs="Arial"/>
                <w:sz w:val="18"/>
                <w:szCs w:val="18"/>
              </w:rPr>
            </w:pPr>
            <w:r>
              <w:rPr>
                <w:rFonts w:eastAsia="Calibri" w:cs="Arial"/>
                <w:sz w:val="18"/>
                <w:szCs w:val="18"/>
              </w:rPr>
              <w:t xml:space="preserve">(10E) </w:t>
            </w:r>
            <w:r w:rsidRPr="00510AFD">
              <w:rPr>
                <w:rFonts w:eastAsia="Calibri" w:cs="Arial"/>
                <w:sz w:val="18"/>
                <w:szCs w:val="18"/>
              </w:rPr>
              <w:t>Wortarten nach ihren morphologischen Merkmalen sowie gemäß ihrer Funktion unterscheiden und bestimmen; Zusammenhänge zwischen Wortart und syntaktischer Verwendung erläutern</w:t>
            </w:r>
          </w:p>
          <w:p w:rsidR="00AF6048" w:rsidRDefault="00AF6048" w:rsidP="00AF6048">
            <w:pPr>
              <w:rPr>
                <w:rFonts w:eastAsia="Calibri" w:cs="Arial"/>
                <w:sz w:val="18"/>
                <w:szCs w:val="18"/>
              </w:rPr>
            </w:pPr>
            <w:r>
              <w:rPr>
                <w:rFonts w:eastAsia="Calibri" w:cs="Arial"/>
                <w:sz w:val="18"/>
                <w:szCs w:val="18"/>
              </w:rPr>
              <w:t xml:space="preserve">(11G) </w:t>
            </w:r>
            <w:r w:rsidRPr="00510AFD">
              <w:rPr>
                <w:rFonts w:eastAsia="Calibri" w:cs="Arial"/>
                <w:sz w:val="18"/>
                <w:szCs w:val="18"/>
              </w:rPr>
              <w:t>Komposita verwenden</w:t>
            </w:r>
          </w:p>
          <w:p w:rsidR="00AF6048" w:rsidRDefault="00AF6048" w:rsidP="00AF6048">
            <w:pPr>
              <w:rPr>
                <w:rFonts w:eastAsia="Calibri" w:cs="Arial"/>
                <w:sz w:val="18"/>
                <w:szCs w:val="18"/>
              </w:rPr>
            </w:pPr>
            <w:r>
              <w:rPr>
                <w:rFonts w:eastAsia="Calibri" w:cs="Arial"/>
                <w:sz w:val="18"/>
                <w:szCs w:val="18"/>
              </w:rPr>
              <w:t xml:space="preserve">(11M) </w:t>
            </w:r>
            <w:r w:rsidRPr="00510AFD">
              <w:rPr>
                <w:rFonts w:eastAsia="Calibri" w:cs="Arial"/>
                <w:sz w:val="18"/>
                <w:szCs w:val="18"/>
              </w:rPr>
              <w:t>Komposita erkennen und bilden</w:t>
            </w:r>
          </w:p>
          <w:p w:rsidR="00AF6048" w:rsidRDefault="00AF6048" w:rsidP="00AF6048">
            <w:pPr>
              <w:rPr>
                <w:rFonts w:eastAsia="Calibri" w:cs="Arial"/>
                <w:sz w:val="18"/>
                <w:szCs w:val="18"/>
              </w:rPr>
            </w:pPr>
            <w:r>
              <w:rPr>
                <w:rFonts w:eastAsia="Calibri" w:cs="Arial"/>
                <w:sz w:val="18"/>
                <w:szCs w:val="18"/>
              </w:rPr>
              <w:t xml:space="preserve">(11E) </w:t>
            </w:r>
            <w:r w:rsidRPr="00510AFD">
              <w:rPr>
                <w:rFonts w:eastAsia="Calibri" w:cs="Arial"/>
                <w:sz w:val="18"/>
                <w:szCs w:val="18"/>
              </w:rPr>
              <w:t>Möglichkeiten der Wortbildung (Zusammensetzungen und Ableitungen) untersuchen und bestimmen</w:t>
            </w:r>
          </w:p>
          <w:p w:rsidR="00942894" w:rsidRDefault="00942894" w:rsidP="000F50E3">
            <w:pPr>
              <w:rPr>
                <w:rFonts w:eastAsia="Calibri" w:cs="Arial"/>
                <w:sz w:val="18"/>
                <w:szCs w:val="18"/>
              </w:rPr>
            </w:pPr>
            <w:r>
              <w:rPr>
                <w:rFonts w:eastAsia="Calibri" w:cs="Arial"/>
                <w:sz w:val="18"/>
                <w:szCs w:val="18"/>
              </w:rPr>
              <w:t xml:space="preserve">(22G) </w:t>
            </w:r>
            <w:r w:rsidRPr="00F519A6">
              <w:rPr>
                <w:rFonts w:eastAsia="Calibri" w:cs="Arial"/>
                <w:sz w:val="18"/>
                <w:szCs w:val="18"/>
              </w:rPr>
              <w:t>die Regeln der Schärfung und Dehnung sowie der Schreibung der s-Laute nennen und anwenden;</w:t>
            </w:r>
          </w:p>
          <w:p w:rsidR="00942894" w:rsidRDefault="00942894" w:rsidP="000F50E3">
            <w:pPr>
              <w:rPr>
                <w:rFonts w:eastAsia="Calibri" w:cs="Arial"/>
                <w:sz w:val="18"/>
                <w:szCs w:val="18"/>
              </w:rPr>
            </w:pPr>
            <w:r>
              <w:rPr>
                <w:rFonts w:eastAsia="Calibri" w:cs="Arial"/>
                <w:sz w:val="18"/>
                <w:szCs w:val="18"/>
              </w:rPr>
              <w:t xml:space="preserve">(22ME) </w:t>
            </w:r>
            <w:r w:rsidRPr="00F519A6">
              <w:rPr>
                <w:rFonts w:eastAsia="Calibri" w:cs="Arial"/>
                <w:sz w:val="18"/>
                <w:szCs w:val="18"/>
              </w:rPr>
              <w:t>die Regeln der Schärfung und Dehnung sowie der Schreibung der s-Laute nennen und korrekt anwenden;</w:t>
            </w:r>
          </w:p>
          <w:p w:rsidR="00942894" w:rsidRDefault="00942894" w:rsidP="000F50E3">
            <w:pPr>
              <w:rPr>
                <w:rFonts w:eastAsia="Calibri" w:cs="Arial"/>
                <w:sz w:val="18"/>
                <w:szCs w:val="18"/>
              </w:rPr>
            </w:pPr>
            <w:r>
              <w:rPr>
                <w:rFonts w:eastAsia="Calibri" w:cs="Arial"/>
                <w:sz w:val="18"/>
                <w:szCs w:val="18"/>
              </w:rPr>
              <w:t xml:space="preserve">(23GM) </w:t>
            </w:r>
            <w:r w:rsidRPr="00F519A6">
              <w:rPr>
                <w:rFonts w:eastAsia="Calibri" w:cs="Arial"/>
                <w:sz w:val="18"/>
                <w:szCs w:val="18"/>
              </w:rPr>
              <w:t>die Regeln der Groß- und Kleinschreibung anwenden und dabei grammatikalisches Wissen nutzen</w:t>
            </w:r>
          </w:p>
          <w:p w:rsidR="00942894" w:rsidRDefault="00942894" w:rsidP="000F50E3">
            <w:pPr>
              <w:rPr>
                <w:rFonts w:eastAsia="Calibri" w:cs="Arial"/>
                <w:sz w:val="18"/>
                <w:szCs w:val="18"/>
              </w:rPr>
            </w:pPr>
            <w:r>
              <w:rPr>
                <w:rFonts w:eastAsia="Calibri" w:cs="Arial"/>
                <w:sz w:val="18"/>
                <w:szCs w:val="18"/>
              </w:rPr>
              <w:t xml:space="preserve">(23E) </w:t>
            </w:r>
            <w:r w:rsidRPr="00F519A6">
              <w:rPr>
                <w:rFonts w:eastAsia="Calibri" w:cs="Arial"/>
                <w:sz w:val="18"/>
                <w:szCs w:val="18"/>
              </w:rPr>
              <w:t>Groß- und Kleinschreibung sicher unterscheiden; Großschreibung in allen Fällen nominaler Verwendung sowie in festen Fügungen normgerecht verwenden und dabei grammatikalisches Wissen nutzen</w:t>
            </w:r>
          </w:p>
          <w:p w:rsidR="00942894" w:rsidRDefault="00942894" w:rsidP="000F50E3">
            <w:pPr>
              <w:rPr>
                <w:rFonts w:eastAsia="Calibri" w:cs="Arial"/>
                <w:sz w:val="18"/>
                <w:szCs w:val="18"/>
              </w:rPr>
            </w:pPr>
            <w:r>
              <w:rPr>
                <w:rFonts w:eastAsia="Calibri" w:cs="Arial"/>
                <w:sz w:val="18"/>
                <w:szCs w:val="18"/>
              </w:rPr>
              <w:t xml:space="preserve">(24GME) </w:t>
            </w:r>
            <w:r w:rsidRPr="00F519A6">
              <w:rPr>
                <w:rFonts w:eastAsia="Calibri" w:cs="Arial"/>
                <w:sz w:val="18"/>
                <w:szCs w:val="18"/>
              </w:rPr>
              <w:t>Getrennt- und Zusammenschreibung in geläufigen Fällen normgerecht verwenden</w:t>
            </w:r>
          </w:p>
          <w:p w:rsidR="00942894" w:rsidRDefault="00942894" w:rsidP="000F50E3">
            <w:pPr>
              <w:rPr>
                <w:rFonts w:eastAsia="Calibri" w:cs="Arial"/>
                <w:sz w:val="18"/>
                <w:szCs w:val="18"/>
              </w:rPr>
            </w:pPr>
            <w:r>
              <w:rPr>
                <w:rFonts w:eastAsia="Calibri" w:cs="Arial"/>
                <w:sz w:val="18"/>
                <w:szCs w:val="18"/>
              </w:rPr>
              <w:t xml:space="preserve">(25M) </w:t>
            </w:r>
            <w:r w:rsidRPr="00F519A6">
              <w:rPr>
                <w:rFonts w:eastAsia="Calibri" w:cs="Arial"/>
                <w:sz w:val="18"/>
                <w:szCs w:val="18"/>
              </w:rPr>
              <w:t>die Schreibung von häufig gebrauchten Fremdwörtern korrekt anwenden</w:t>
            </w:r>
          </w:p>
          <w:p w:rsidR="00942894" w:rsidRDefault="00942894" w:rsidP="000F50E3">
            <w:pPr>
              <w:rPr>
                <w:rFonts w:eastAsia="Calibri" w:cs="Arial"/>
                <w:sz w:val="18"/>
                <w:szCs w:val="18"/>
              </w:rPr>
            </w:pPr>
            <w:r>
              <w:rPr>
                <w:rFonts w:eastAsia="Calibri" w:cs="Arial"/>
                <w:sz w:val="18"/>
                <w:szCs w:val="18"/>
              </w:rPr>
              <w:t xml:space="preserve">(25E) </w:t>
            </w:r>
            <w:r w:rsidRPr="00F519A6">
              <w:rPr>
                <w:rFonts w:eastAsia="Calibri" w:cs="Arial"/>
                <w:sz w:val="18"/>
                <w:szCs w:val="18"/>
              </w:rPr>
              <w:t>Besonderheiten der Schreibung von Fremdwörtern nennen und korrekt anwenden</w:t>
            </w:r>
          </w:p>
          <w:p w:rsidR="00942894" w:rsidRDefault="00942894" w:rsidP="000F50E3">
            <w:pPr>
              <w:rPr>
                <w:rFonts w:eastAsia="Calibri" w:cs="Arial"/>
                <w:sz w:val="18"/>
                <w:szCs w:val="18"/>
              </w:rPr>
            </w:pPr>
            <w:r>
              <w:rPr>
                <w:rFonts w:eastAsia="Calibri" w:cs="Arial"/>
                <w:sz w:val="18"/>
                <w:szCs w:val="18"/>
              </w:rPr>
              <w:t xml:space="preserve">(27G) </w:t>
            </w:r>
            <w:r w:rsidRPr="00F519A6">
              <w:rPr>
                <w:rFonts w:eastAsia="Calibri" w:cs="Arial"/>
                <w:sz w:val="18"/>
                <w:szCs w:val="18"/>
              </w:rPr>
              <w:t>Rechtschreibstrategien (Silbierung, Wortverlängerung, Ableitungen) und grundlegende Rechtschreibregeln (Lautprinzip, morphematisches Prinzip, silbisches Prinzip, grammatisches Prinzip) anwenden, Texte orthografisch überarbeiten</w:t>
            </w:r>
          </w:p>
          <w:p w:rsidR="00942894" w:rsidRDefault="00942894" w:rsidP="000F50E3">
            <w:pPr>
              <w:rPr>
                <w:rFonts w:eastAsia="Calibri" w:cs="Arial"/>
                <w:sz w:val="18"/>
                <w:szCs w:val="18"/>
              </w:rPr>
            </w:pPr>
            <w:r>
              <w:rPr>
                <w:rFonts w:eastAsia="Calibri" w:cs="Arial"/>
                <w:sz w:val="18"/>
                <w:szCs w:val="18"/>
              </w:rPr>
              <w:t xml:space="preserve">(27ME) </w:t>
            </w:r>
            <w:r w:rsidRPr="00F519A6">
              <w:rPr>
                <w:rFonts w:eastAsia="Calibri" w:cs="Arial"/>
                <w:sz w:val="18"/>
                <w:szCs w:val="18"/>
              </w:rPr>
              <w:t>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942894" w:rsidRDefault="00942894" w:rsidP="000F50E3">
            <w:pPr>
              <w:rPr>
                <w:rFonts w:eastAsia="Calibri" w:cs="Arial"/>
                <w:sz w:val="18"/>
                <w:szCs w:val="18"/>
              </w:rPr>
            </w:pPr>
            <w:r>
              <w:rPr>
                <w:rFonts w:eastAsia="Calibri" w:cs="Arial"/>
                <w:sz w:val="18"/>
                <w:szCs w:val="18"/>
              </w:rPr>
              <w:t xml:space="preserve">(28GME) </w:t>
            </w:r>
            <w:r w:rsidRPr="00F519A6">
              <w:rPr>
                <w:rFonts w:eastAsia="Calibri" w:cs="Arial"/>
                <w:sz w:val="18"/>
                <w:szCs w:val="18"/>
              </w:rPr>
              <w:t>individuelle Fehlerschwerpunkte benennen und korrigierend bearbeiten</w:t>
            </w:r>
          </w:p>
          <w:p w:rsidR="00942894" w:rsidRPr="00B30143" w:rsidRDefault="00942894" w:rsidP="000F50E3">
            <w:pPr>
              <w:spacing w:before="60"/>
              <w:rPr>
                <w:rFonts w:eastAsia="Calibri" w:cs="Arial"/>
                <w:sz w:val="18"/>
                <w:szCs w:val="18"/>
                <w:highlight w:val="yellow"/>
              </w:rPr>
            </w:pPr>
            <w:r>
              <w:rPr>
                <w:rFonts w:eastAsia="Calibri" w:cs="Arial"/>
                <w:sz w:val="18"/>
                <w:szCs w:val="18"/>
              </w:rPr>
              <w:t xml:space="preserve">(29GME) </w:t>
            </w:r>
            <w:r w:rsidRPr="00F519A6">
              <w:rPr>
                <w:rFonts w:eastAsia="Calibri" w:cs="Arial"/>
                <w:sz w:val="18"/>
                <w:szCs w:val="18"/>
              </w:rPr>
              <w:t>die Grenzen digitaler Rechtschreibhilfen erkennen und beachten</w:t>
            </w:r>
          </w:p>
        </w:tc>
        <w:tc>
          <w:tcPr>
            <w:tcW w:w="1249" w:type="pct"/>
            <w:gridSpan w:val="2"/>
            <w:vMerge/>
            <w:tcBorders>
              <w:left w:val="single" w:sz="4" w:space="0" w:color="000000"/>
              <w:bottom w:val="single" w:sz="4" w:space="0" w:color="000000"/>
            </w:tcBorders>
            <w:shd w:val="clear" w:color="auto" w:fill="auto"/>
          </w:tcPr>
          <w:p w:rsidR="00942894" w:rsidRDefault="00942894" w:rsidP="00942894">
            <w:pPr>
              <w:numPr>
                <w:ilvl w:val="0"/>
                <w:numId w:val="13"/>
              </w:numPr>
              <w:spacing w:line="276" w:lineRule="auto"/>
            </w:pPr>
          </w:p>
        </w:tc>
        <w:tc>
          <w:tcPr>
            <w:tcW w:w="1252" w:type="pct"/>
            <w:gridSpan w:val="3"/>
            <w:vMerge/>
            <w:tcBorders>
              <w:left w:val="single" w:sz="4" w:space="0" w:color="000000"/>
              <w:bottom w:val="single" w:sz="4" w:space="0" w:color="000000"/>
              <w:right w:val="single" w:sz="4" w:space="0" w:color="000000"/>
            </w:tcBorders>
            <w:shd w:val="clear" w:color="auto" w:fill="auto"/>
          </w:tcPr>
          <w:p w:rsidR="00942894" w:rsidRDefault="00942894" w:rsidP="000F50E3">
            <w:pPr>
              <w:snapToGrid w:val="0"/>
              <w:spacing w:before="60" w:line="276" w:lineRule="auto"/>
            </w:pPr>
          </w:p>
        </w:tc>
      </w:tr>
      <w:tr w:rsidR="001D5FA1" w:rsidRPr="00513DE2" w:rsidTr="0024328F">
        <w:trPr>
          <w:trHeight w:val="397"/>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1D5FA1" w:rsidRDefault="001D5FA1" w:rsidP="001D5FA1">
            <w:pPr>
              <w:jc w:val="center"/>
            </w:pPr>
            <w:r>
              <w:rPr>
                <w:b/>
              </w:rPr>
              <w:t>Zeichensetzung</w:t>
            </w:r>
          </w:p>
        </w:tc>
      </w:tr>
      <w:tr w:rsidR="00942894" w:rsidRPr="00513DE2" w:rsidTr="0024328F">
        <w:tc>
          <w:tcPr>
            <w:tcW w:w="1249" w:type="pct"/>
            <w:gridSpan w:val="2"/>
            <w:tcBorders>
              <w:top w:val="single" w:sz="4" w:space="0" w:color="000000"/>
              <w:left w:val="single" w:sz="4" w:space="0" w:color="000000"/>
              <w:bottom w:val="single" w:sz="4" w:space="0" w:color="000000"/>
            </w:tcBorders>
            <w:shd w:val="clear" w:color="auto" w:fill="auto"/>
          </w:tcPr>
          <w:p w:rsidR="00942894" w:rsidRPr="00312CE3" w:rsidRDefault="00942894" w:rsidP="000F50E3">
            <w:pPr>
              <w:rPr>
                <w:rFonts w:eastAsia="Calibri" w:cs="Arial"/>
                <w:sz w:val="18"/>
                <w:szCs w:val="18"/>
                <w:u w:val="single"/>
              </w:rPr>
            </w:pPr>
            <w:r w:rsidRPr="00312CE3">
              <w:rPr>
                <w:rFonts w:eastAsia="Calibri" w:cs="Arial"/>
                <w:sz w:val="18"/>
                <w:szCs w:val="18"/>
                <w:u w:val="single"/>
              </w:rPr>
              <w:t>2.2 Schreiben</w:t>
            </w:r>
          </w:p>
          <w:p w:rsidR="00942894" w:rsidRPr="00F519A6" w:rsidRDefault="00942894" w:rsidP="000F50E3">
            <w:pPr>
              <w:rPr>
                <w:rFonts w:eastAsia="Calibri" w:cs="Arial"/>
                <w:sz w:val="18"/>
                <w:szCs w:val="18"/>
              </w:rPr>
            </w:pPr>
            <w:r w:rsidRPr="00F519A6">
              <w:rPr>
                <w:rFonts w:eastAsia="Calibri" w:cs="Arial"/>
                <w:sz w:val="18"/>
                <w:szCs w:val="18"/>
              </w:rPr>
              <w:t>5. in einem angemessenen Zeitrahmen Texte in (auch handschriftlich) gut lesbarer Form anfertigen</w:t>
            </w:r>
          </w:p>
          <w:p w:rsidR="00942894" w:rsidRPr="00F519A6" w:rsidRDefault="00942894" w:rsidP="000F50E3">
            <w:pPr>
              <w:rPr>
                <w:rFonts w:eastAsia="Calibri" w:cs="Arial"/>
                <w:sz w:val="18"/>
                <w:szCs w:val="18"/>
              </w:rPr>
            </w:pPr>
            <w:r w:rsidRPr="00F519A6">
              <w:rPr>
                <w:rFonts w:eastAsia="Calibri" w:cs="Arial"/>
                <w:sz w:val="18"/>
                <w:szCs w:val="18"/>
              </w:rPr>
              <w:t>36. kritisch zu eigenen und fremden Texten Stellung nehmen: Aufbau, Inhalt und Formulierung eigener und fremder Texte auf Schreibanlass, Thema und Adressatenschaft überprüfen, Wirksamkeit und Stilniveau (E) prüfen</w:t>
            </w:r>
          </w:p>
          <w:p w:rsidR="00942894" w:rsidRPr="00F519A6" w:rsidRDefault="00942894" w:rsidP="000F50E3">
            <w:pPr>
              <w:rPr>
                <w:rFonts w:eastAsia="Calibri" w:cs="Arial"/>
                <w:sz w:val="18"/>
                <w:szCs w:val="18"/>
              </w:rPr>
            </w:pPr>
            <w:r w:rsidRPr="00F519A6">
              <w:rPr>
                <w:rFonts w:eastAsia="Calibri" w:cs="Arial"/>
                <w:sz w:val="18"/>
                <w:szCs w:val="18"/>
              </w:rPr>
              <w:t>37. Strategien zur Überprüfung der sprachlichen Richtigkeit und Rechtschreibung anwenden</w:t>
            </w:r>
          </w:p>
          <w:p w:rsidR="00942894" w:rsidRPr="00312CE3" w:rsidRDefault="00942894" w:rsidP="000F50E3">
            <w:pPr>
              <w:rPr>
                <w:rFonts w:eastAsia="Calibri" w:cs="Arial"/>
                <w:sz w:val="18"/>
                <w:szCs w:val="18"/>
              </w:rPr>
            </w:pPr>
            <w:r w:rsidRPr="00F519A6">
              <w:rPr>
                <w:rFonts w:eastAsia="Calibri" w:cs="Arial"/>
                <w:sz w:val="18"/>
                <w:szCs w:val="18"/>
              </w:rPr>
              <w:t xml:space="preserve">38. kritische Beobachtungen in konkrete Ver-besserungsansätze und </w:t>
            </w:r>
            <w:r w:rsidRPr="00F519A6">
              <w:rPr>
                <w:rFonts w:ascii="MS Gothic" w:eastAsia="MS Gothic" w:hAnsi="MS Gothic" w:cs="MS Gothic" w:hint="eastAsia"/>
                <w:sz w:val="18"/>
                <w:szCs w:val="18"/>
              </w:rPr>
              <w:t>‑</w:t>
            </w:r>
            <w:r w:rsidRPr="00F519A6">
              <w:rPr>
                <w:rFonts w:eastAsia="Calibri" w:cs="Arial"/>
                <w:sz w:val="18"/>
                <w:szCs w:val="18"/>
              </w:rPr>
              <w:t>vorschläge umsetzen</w:t>
            </w:r>
          </w:p>
          <w:p w:rsidR="00942894" w:rsidRPr="00312CE3" w:rsidRDefault="00942894" w:rsidP="000F50E3">
            <w:pPr>
              <w:rPr>
                <w:rFonts w:eastAsia="Calibri" w:cs="Arial"/>
                <w:sz w:val="18"/>
                <w:szCs w:val="18"/>
                <w:u w:val="single"/>
              </w:rPr>
            </w:pPr>
            <w:r w:rsidRPr="00312CE3">
              <w:rPr>
                <w:rFonts w:eastAsia="Calibri" w:cs="Arial"/>
                <w:sz w:val="18"/>
                <w:szCs w:val="18"/>
                <w:u w:val="single"/>
              </w:rPr>
              <w:t>2.3 Lesen</w:t>
            </w:r>
          </w:p>
          <w:p w:rsidR="00942894" w:rsidRDefault="00942894" w:rsidP="000F50E3">
            <w:pPr>
              <w:rPr>
                <w:rFonts w:eastAsia="Calibri" w:cs="Arial"/>
                <w:sz w:val="18"/>
                <w:szCs w:val="18"/>
              </w:rPr>
            </w:pPr>
            <w:r w:rsidRPr="00F519A6">
              <w:rPr>
                <w:rFonts w:eastAsia="Calibri" w:cs="Arial"/>
                <w:sz w:val="18"/>
                <w:szCs w:val="18"/>
              </w:rPr>
              <w:t>2. flüssig und sinnbezogen lesen und vorlesen</w:t>
            </w:r>
          </w:p>
          <w:p w:rsidR="00942894" w:rsidRPr="00E04FC9" w:rsidRDefault="00942894" w:rsidP="000F50E3">
            <w:pPr>
              <w:jc w:val="right"/>
              <w:rPr>
                <w:rFonts w:eastAsia="Calibri" w:cs="Arial"/>
                <w:sz w:val="18"/>
                <w:szCs w:val="18"/>
              </w:rPr>
            </w:pPr>
          </w:p>
        </w:tc>
        <w:tc>
          <w:tcPr>
            <w:tcW w:w="1249" w:type="pct"/>
            <w:gridSpan w:val="2"/>
            <w:tcBorders>
              <w:top w:val="single" w:sz="4" w:space="0" w:color="000000"/>
              <w:left w:val="single" w:sz="4" w:space="0" w:color="000000"/>
              <w:bottom w:val="single" w:sz="4" w:space="0" w:color="000000"/>
            </w:tcBorders>
            <w:shd w:val="clear" w:color="auto" w:fill="auto"/>
          </w:tcPr>
          <w:p w:rsidR="00942894" w:rsidRPr="00510AFD" w:rsidRDefault="00942894" w:rsidP="000F50E3">
            <w:pPr>
              <w:rPr>
                <w:rFonts w:eastAsia="Calibri" w:cs="Arial"/>
                <w:sz w:val="18"/>
                <w:szCs w:val="18"/>
                <w:u w:val="single"/>
              </w:rPr>
            </w:pPr>
            <w:r w:rsidRPr="00312CE3">
              <w:rPr>
                <w:rFonts w:eastAsia="Calibri" w:cs="Arial"/>
                <w:sz w:val="18"/>
                <w:szCs w:val="18"/>
                <w:u w:val="single"/>
              </w:rPr>
              <w:t>3.2.2.1 Struktur von</w:t>
            </w:r>
            <w:r>
              <w:rPr>
                <w:rFonts w:eastAsia="Calibri" w:cs="Arial"/>
                <w:sz w:val="18"/>
                <w:szCs w:val="18"/>
                <w:u w:val="single"/>
              </w:rPr>
              <w:t xml:space="preserve"> Äußerungen</w:t>
            </w:r>
          </w:p>
          <w:p w:rsidR="00942894" w:rsidRDefault="00942894" w:rsidP="000F50E3">
            <w:pPr>
              <w:rPr>
                <w:rFonts w:eastAsia="Calibri" w:cs="Arial"/>
                <w:sz w:val="18"/>
                <w:szCs w:val="18"/>
              </w:rPr>
            </w:pPr>
            <w:r>
              <w:rPr>
                <w:rFonts w:eastAsia="Calibri" w:cs="Arial"/>
                <w:sz w:val="18"/>
                <w:szCs w:val="18"/>
              </w:rPr>
              <w:t xml:space="preserve">(26G) </w:t>
            </w:r>
            <w:r w:rsidRPr="00510AFD">
              <w:rPr>
                <w:rFonts w:eastAsia="Calibri" w:cs="Arial"/>
                <w:sz w:val="18"/>
                <w:szCs w:val="18"/>
              </w:rPr>
              <w:t>die Zeichensetzung korrekt verwenden: Anrede, Ausrufe, Aufzählung, Satzreihe, Nebensätze und Redewiedergabe</w:t>
            </w:r>
          </w:p>
          <w:p w:rsidR="00942894" w:rsidRDefault="00942894" w:rsidP="000F50E3">
            <w:pPr>
              <w:rPr>
                <w:rFonts w:eastAsia="Calibri" w:cs="Arial"/>
                <w:sz w:val="18"/>
                <w:szCs w:val="18"/>
              </w:rPr>
            </w:pPr>
            <w:r>
              <w:rPr>
                <w:rFonts w:eastAsia="Calibri" w:cs="Arial"/>
                <w:sz w:val="18"/>
                <w:szCs w:val="18"/>
              </w:rPr>
              <w:t xml:space="preserve">(26M) </w:t>
            </w:r>
            <w:r w:rsidRPr="00510AFD">
              <w:rPr>
                <w:rFonts w:eastAsia="Calibri" w:cs="Arial"/>
                <w:sz w:val="18"/>
                <w:szCs w:val="18"/>
              </w:rPr>
              <w:t>die Zeichensetzung korrekt verwenden: Anrede, Ausrufe, Aufzählung, Satzreihe, Nebensätze, Appositionen, Zitate, Redewiedergabe sowie in einfachen Sätzen Infinitiv- und Partizipialgruppen</w:t>
            </w:r>
          </w:p>
          <w:p w:rsidR="00942894" w:rsidRDefault="00942894" w:rsidP="000F50E3">
            <w:pPr>
              <w:rPr>
                <w:rFonts w:eastAsia="Calibri" w:cs="Arial"/>
                <w:sz w:val="18"/>
                <w:szCs w:val="18"/>
              </w:rPr>
            </w:pPr>
            <w:r>
              <w:rPr>
                <w:rFonts w:eastAsia="Calibri" w:cs="Arial"/>
                <w:sz w:val="18"/>
                <w:szCs w:val="18"/>
              </w:rPr>
              <w:t xml:space="preserve">(26E) </w:t>
            </w:r>
            <w:r w:rsidRPr="00510AFD">
              <w:rPr>
                <w:rFonts w:eastAsia="Calibri" w:cs="Arial"/>
                <w:sz w:val="18"/>
                <w:szCs w:val="18"/>
              </w:rPr>
              <w:t>die Zeichensetzung korrekt verwenden und syntaktisch begründen (bei Zitaten und Redewiedergabe, Satzreihen, Nebensätzen, Appositionen, Anreden und Ausrufen sowie in einfachen Sätzen bei Infinitiv- und Partizipialgruppen); Parenthesen durch Komma oder Gedankenstrich abtrennen</w:t>
            </w:r>
          </w:p>
          <w:p w:rsidR="00942894" w:rsidRPr="00510AFD" w:rsidRDefault="00942894" w:rsidP="000F50E3">
            <w:pPr>
              <w:rPr>
                <w:rFonts w:eastAsia="Calibri" w:cs="Arial"/>
                <w:sz w:val="18"/>
                <w:szCs w:val="18"/>
              </w:rPr>
            </w:pPr>
            <w:r w:rsidRPr="00510AFD">
              <w:rPr>
                <w:rFonts w:eastAsia="Calibri" w:cs="Arial"/>
                <w:sz w:val="18"/>
                <w:szCs w:val="18"/>
              </w:rPr>
              <w:t>(27G) Rechtschreibstrategien (Silbierung, Wortverlängerung, Ableitungen) und grundlegende Rechtschreibregeln (Lautprinzip, morphematisches Prinzip, silbisches Prinzip, grammatisches Prinzip) anwenden, Texte orthografisch überarbeiten</w:t>
            </w:r>
          </w:p>
          <w:p w:rsidR="00942894" w:rsidRDefault="00942894" w:rsidP="000F50E3">
            <w:pPr>
              <w:rPr>
                <w:rFonts w:eastAsia="Calibri" w:cs="Arial"/>
                <w:sz w:val="18"/>
                <w:szCs w:val="18"/>
              </w:rPr>
            </w:pPr>
            <w:r w:rsidRPr="00510AFD">
              <w:rPr>
                <w:rFonts w:eastAsia="Calibri" w:cs="Arial"/>
                <w:sz w:val="18"/>
                <w:szCs w:val="18"/>
              </w:rPr>
              <w:t>(27ME) Rechtschreibstrategien (Silbierung, Wortverlängerung, Ableitungen) und grundlegende Rechtschreibregeln (Lautprinzip, morphematisches Prinzip, silbisches Prinzip, grammatisches Prinzip) beim Schreiben und Überarbeiten von Texten selbstständig anwenden und Nachschlagewerke verwenden</w:t>
            </w:r>
          </w:p>
          <w:p w:rsidR="00942894" w:rsidRDefault="00942894" w:rsidP="000F50E3">
            <w:pPr>
              <w:rPr>
                <w:rFonts w:eastAsia="Calibri" w:cs="Arial"/>
                <w:sz w:val="18"/>
                <w:szCs w:val="18"/>
              </w:rPr>
            </w:pPr>
            <w:r w:rsidRPr="00510AFD">
              <w:rPr>
                <w:rFonts w:eastAsia="Calibri" w:cs="Arial"/>
                <w:sz w:val="18"/>
                <w:szCs w:val="18"/>
              </w:rPr>
              <w:t>(28GME) individuelle Fehlerschwerpunkte benennen und korrigierend bearbeiten</w:t>
            </w:r>
          </w:p>
          <w:p w:rsidR="00942894" w:rsidRPr="00B30143" w:rsidRDefault="00942894" w:rsidP="000F50E3">
            <w:pPr>
              <w:rPr>
                <w:rFonts w:eastAsia="Calibri" w:cs="Arial"/>
                <w:sz w:val="18"/>
                <w:szCs w:val="18"/>
                <w:highlight w:val="yellow"/>
              </w:rPr>
            </w:pPr>
            <w:r>
              <w:rPr>
                <w:rFonts w:eastAsia="Calibri" w:cs="Arial"/>
                <w:sz w:val="18"/>
                <w:szCs w:val="18"/>
              </w:rPr>
              <w:t xml:space="preserve">(29GME) </w:t>
            </w:r>
            <w:r w:rsidRPr="00510AFD">
              <w:rPr>
                <w:rFonts w:eastAsia="Calibri" w:cs="Arial"/>
                <w:sz w:val="18"/>
                <w:szCs w:val="18"/>
              </w:rPr>
              <w:t>die Grenzen digitaler Rechtschreibhilfen erkennen und beachten</w:t>
            </w:r>
          </w:p>
        </w:tc>
        <w:tc>
          <w:tcPr>
            <w:tcW w:w="1249" w:type="pct"/>
            <w:gridSpan w:val="2"/>
            <w:tcBorders>
              <w:top w:val="single" w:sz="4" w:space="0" w:color="000000"/>
              <w:left w:val="single" w:sz="4" w:space="0" w:color="000000"/>
              <w:bottom w:val="single" w:sz="4" w:space="0" w:color="000000"/>
            </w:tcBorders>
            <w:shd w:val="clear" w:color="auto" w:fill="auto"/>
          </w:tcPr>
          <w:p w:rsidR="00942894" w:rsidRDefault="00942894" w:rsidP="000E1D17">
            <w:r w:rsidRPr="00ED447F">
              <w:t>Wiederholung, Vertiefung und Übung aller relevanten Regeln der Zeichensetzung</w:t>
            </w:r>
            <w:r w:rsidR="000E1D17">
              <w:t>:</w:t>
            </w:r>
          </w:p>
          <w:p w:rsidR="000E1D17" w:rsidRDefault="000E1D17" w:rsidP="000E1D17">
            <w:r w:rsidRPr="00D2673E">
              <w:rPr>
                <w:rFonts w:eastAsia="Calibri"/>
                <w:b/>
                <w:shd w:val="clear" w:color="auto" w:fill="F0A092"/>
                <w:lang w:eastAsia="en-US"/>
              </w:rPr>
              <w:t>G:</w:t>
            </w:r>
            <w:r>
              <w:t xml:space="preserve"> mindestens Anrede, Ausrufe, Aufzählung, Satzreihe, Nebensätze und Redewiedergabe</w:t>
            </w:r>
          </w:p>
          <w:p w:rsidR="000E1D17" w:rsidRDefault="000E1D17" w:rsidP="000E1D17">
            <w:r w:rsidRPr="00D2673E">
              <w:rPr>
                <w:rFonts w:eastAsia="Calibri"/>
                <w:b/>
                <w:shd w:val="clear" w:color="auto" w:fill="F0A092"/>
                <w:lang w:eastAsia="en-US"/>
              </w:rPr>
              <w:t>M:</w:t>
            </w:r>
            <w:r>
              <w:t xml:space="preserve"> mindestens zusätzlich Appositionen, Zitate; in einfachen Sätzen Infinitiv- und Partizipialgruppen</w:t>
            </w:r>
          </w:p>
          <w:p w:rsidR="000E1D17" w:rsidRDefault="000E1D17" w:rsidP="000E1D17">
            <w:r w:rsidRPr="00D2673E">
              <w:rPr>
                <w:rFonts w:eastAsia="Calibri"/>
                <w:b/>
                <w:shd w:val="clear" w:color="auto" w:fill="F0A092"/>
                <w:lang w:eastAsia="en-US"/>
              </w:rPr>
              <w:t>E:</w:t>
            </w:r>
            <w:r>
              <w:t xml:space="preserve"> zusätzlich Parenthese in Gedankenstrichen</w:t>
            </w:r>
          </w:p>
          <w:p w:rsidR="000E1D17" w:rsidRPr="0068659B" w:rsidRDefault="000E1D17" w:rsidP="000E1D17"/>
        </w:tc>
        <w:tc>
          <w:tcPr>
            <w:tcW w:w="1252" w:type="pct"/>
            <w:gridSpan w:val="3"/>
            <w:tcBorders>
              <w:top w:val="single" w:sz="4" w:space="0" w:color="000000"/>
              <w:left w:val="single" w:sz="4" w:space="0" w:color="000000"/>
              <w:bottom w:val="single" w:sz="4" w:space="0" w:color="000000"/>
              <w:right w:val="single" w:sz="4" w:space="0" w:color="000000"/>
            </w:tcBorders>
            <w:shd w:val="clear" w:color="auto" w:fill="auto"/>
          </w:tcPr>
          <w:p w:rsidR="00942894" w:rsidRDefault="00942894" w:rsidP="000F50E3">
            <w:pPr>
              <w:spacing w:line="276" w:lineRule="auto"/>
            </w:pPr>
            <w:r>
              <w:t>Zeichensetzung stets mit syntaktischer Analyse verbinden</w:t>
            </w:r>
            <w:r w:rsidR="000E1D17">
              <w:t xml:space="preserve"> (</w:t>
            </w:r>
            <w:r w:rsidR="00D2673E">
              <w:t>vgl. 9.G.1 und 2)</w:t>
            </w:r>
          </w:p>
          <w:p w:rsidR="00942894" w:rsidRPr="00513DE2" w:rsidRDefault="00942894" w:rsidP="000F50E3">
            <w:pPr>
              <w:spacing w:line="276" w:lineRule="auto"/>
              <w:rPr>
                <w:rFonts w:eastAsia="Calibri"/>
                <w:szCs w:val="22"/>
                <w:shd w:val="clear" w:color="auto" w:fill="A3D7B7"/>
              </w:rPr>
            </w:pPr>
          </w:p>
        </w:tc>
      </w:tr>
    </w:tbl>
    <w:p w:rsidR="00942894" w:rsidRPr="00E16804" w:rsidRDefault="00942894" w:rsidP="00942894">
      <w:pPr>
        <w:jc w:val="both"/>
        <w:rPr>
          <w:szCs w:val="22"/>
        </w:rPr>
      </w:pPr>
    </w:p>
    <w:p w:rsidR="00942894" w:rsidRDefault="00942894" w:rsidP="00942894">
      <w:pPr>
        <w:jc w:val="both"/>
        <w:rPr>
          <w:i/>
          <w:szCs w:val="22"/>
        </w:rPr>
      </w:pPr>
    </w:p>
    <w:p w:rsidR="00942894" w:rsidRDefault="00942894" w:rsidP="00942894">
      <w:pPr>
        <w:jc w:val="both"/>
        <w:rPr>
          <w:i/>
          <w:szCs w:val="22"/>
        </w:rPr>
      </w:pPr>
    </w:p>
    <w:p w:rsidR="00942894" w:rsidRDefault="00942894" w:rsidP="00942894">
      <w:pPr>
        <w:jc w:val="both"/>
        <w:rPr>
          <w:i/>
          <w:szCs w:val="22"/>
        </w:rPr>
      </w:pPr>
    </w:p>
    <w:p w:rsidR="002A479F" w:rsidRDefault="002A479F" w:rsidP="005C42C3">
      <w:pPr>
        <w:jc w:val="both"/>
        <w:rPr>
          <w:szCs w:val="22"/>
        </w:rPr>
        <w:sectPr w:rsidR="002A479F" w:rsidSect="002C4E3E">
          <w:headerReference w:type="default" r:id="rId50"/>
          <w:footerReference w:type="default" r:id="rId51"/>
          <w:pgSz w:w="16838" w:h="11906" w:orient="landscape" w:code="9"/>
          <w:pgMar w:top="1134" w:right="567" w:bottom="567" w:left="567" w:header="709" w:footer="284" w:gutter="0"/>
          <w:pgNumType w:start="1"/>
          <w:cols w:space="708"/>
          <w:docGrid w:linePitch="360"/>
        </w:sectPr>
      </w:pPr>
    </w:p>
    <w:p w:rsidR="002A479F" w:rsidRPr="0024328F" w:rsidRDefault="002A479F" w:rsidP="0024328F">
      <w:pPr>
        <w:pStyle w:val="bcTabFach-Klasse"/>
      </w:pPr>
      <w:bookmarkStart w:id="64" w:name="_Toc481875970"/>
      <w:r w:rsidRPr="0024328F">
        <w:t>Anhang: Synopse zum Grammatik-Curriculum Kl. 7-10</w:t>
      </w:r>
      <w:bookmarkEnd w:id="64"/>
    </w:p>
    <w:p w:rsidR="002A479F" w:rsidRDefault="00F92C28" w:rsidP="002A479F">
      <w:r>
        <w:t>Grammatik sollte grundsätzlich integriert unterrichtet werden. Daher sind entsprechend der ausgewiesenen Verknüpfungsmöglichkeiten die nötigen Stunden den thematischen Einheiten zugeweisen und werden für Grammatik (und Rechtschreibung) nicht separat ausgewiesen.</w:t>
      </w:r>
    </w:p>
    <w:p w:rsidR="00F92C28" w:rsidRDefault="00F92C28" w:rsidP="002A479F"/>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543"/>
        <w:gridCol w:w="3544"/>
        <w:gridCol w:w="3543"/>
        <w:gridCol w:w="3544"/>
      </w:tblGrid>
      <w:tr w:rsidR="002A479F" w:rsidRPr="000E1B72" w:rsidTr="000E1B72">
        <w:tc>
          <w:tcPr>
            <w:tcW w:w="417" w:type="dxa"/>
            <w:shd w:val="clear" w:color="auto" w:fill="auto"/>
          </w:tcPr>
          <w:p w:rsidR="002A479F" w:rsidRPr="000E1B72" w:rsidRDefault="002A479F" w:rsidP="000E1B72">
            <w:pPr>
              <w:jc w:val="center"/>
              <w:rPr>
                <w:rFonts w:eastAsia="Calibri"/>
                <w:b/>
                <w:sz w:val="20"/>
                <w:szCs w:val="20"/>
              </w:rPr>
            </w:pPr>
            <w:r w:rsidRPr="000E1B72">
              <w:rPr>
                <w:rFonts w:eastAsia="Calibri"/>
                <w:b/>
                <w:sz w:val="20"/>
                <w:szCs w:val="20"/>
              </w:rPr>
              <w:t>Kl.</w:t>
            </w:r>
          </w:p>
        </w:tc>
        <w:tc>
          <w:tcPr>
            <w:tcW w:w="3543" w:type="dxa"/>
            <w:shd w:val="clear" w:color="auto" w:fill="auto"/>
          </w:tcPr>
          <w:p w:rsidR="002A479F" w:rsidRPr="000E1B72" w:rsidRDefault="002A479F" w:rsidP="000E1B72">
            <w:pPr>
              <w:jc w:val="center"/>
              <w:rPr>
                <w:rFonts w:eastAsia="Calibri"/>
                <w:b/>
                <w:sz w:val="20"/>
                <w:szCs w:val="20"/>
              </w:rPr>
            </w:pPr>
            <w:r w:rsidRPr="000E1B72">
              <w:rPr>
                <w:rFonts w:eastAsia="Calibri"/>
                <w:b/>
                <w:sz w:val="20"/>
                <w:szCs w:val="20"/>
              </w:rPr>
              <w:t>7</w:t>
            </w:r>
          </w:p>
        </w:tc>
        <w:tc>
          <w:tcPr>
            <w:tcW w:w="3544" w:type="dxa"/>
            <w:shd w:val="clear" w:color="auto" w:fill="auto"/>
          </w:tcPr>
          <w:p w:rsidR="002A479F" w:rsidRPr="000E1B72" w:rsidRDefault="002A479F" w:rsidP="000E1B72">
            <w:pPr>
              <w:jc w:val="center"/>
              <w:rPr>
                <w:rFonts w:eastAsia="Calibri"/>
                <w:b/>
                <w:sz w:val="20"/>
                <w:szCs w:val="20"/>
              </w:rPr>
            </w:pPr>
            <w:r w:rsidRPr="000E1B72">
              <w:rPr>
                <w:rFonts w:eastAsia="Calibri"/>
                <w:b/>
                <w:sz w:val="20"/>
                <w:szCs w:val="20"/>
              </w:rPr>
              <w:t>8</w:t>
            </w:r>
          </w:p>
        </w:tc>
        <w:tc>
          <w:tcPr>
            <w:tcW w:w="3543" w:type="dxa"/>
            <w:shd w:val="clear" w:color="auto" w:fill="auto"/>
          </w:tcPr>
          <w:p w:rsidR="002A479F" w:rsidRPr="000E1B72" w:rsidRDefault="002A479F" w:rsidP="000E1B72">
            <w:pPr>
              <w:jc w:val="center"/>
              <w:rPr>
                <w:rFonts w:eastAsia="Calibri"/>
                <w:b/>
                <w:sz w:val="20"/>
                <w:szCs w:val="20"/>
              </w:rPr>
            </w:pPr>
            <w:r w:rsidRPr="000E1B72">
              <w:rPr>
                <w:rFonts w:eastAsia="Calibri"/>
                <w:b/>
                <w:sz w:val="20"/>
                <w:szCs w:val="20"/>
              </w:rPr>
              <w:t>9</w:t>
            </w:r>
          </w:p>
        </w:tc>
        <w:tc>
          <w:tcPr>
            <w:tcW w:w="3544" w:type="dxa"/>
            <w:shd w:val="clear" w:color="auto" w:fill="auto"/>
          </w:tcPr>
          <w:p w:rsidR="002A479F" w:rsidRPr="000E1B72" w:rsidRDefault="002A479F" w:rsidP="000E1B72">
            <w:pPr>
              <w:jc w:val="center"/>
              <w:rPr>
                <w:rFonts w:eastAsia="Calibri"/>
                <w:b/>
                <w:sz w:val="20"/>
                <w:szCs w:val="20"/>
              </w:rPr>
            </w:pPr>
            <w:r w:rsidRPr="000E1B72">
              <w:rPr>
                <w:rFonts w:eastAsia="Calibri"/>
                <w:b/>
                <w:sz w:val="20"/>
                <w:szCs w:val="20"/>
              </w:rPr>
              <w:t>10</w:t>
            </w:r>
          </w:p>
        </w:tc>
      </w:tr>
      <w:tr w:rsidR="002A479F" w:rsidRPr="000E1B72" w:rsidTr="000E1B72">
        <w:trPr>
          <w:trHeight w:val="397"/>
        </w:trPr>
        <w:tc>
          <w:tcPr>
            <w:tcW w:w="14591" w:type="dxa"/>
            <w:gridSpan w:val="5"/>
            <w:shd w:val="clear" w:color="auto" w:fill="D9D9D9"/>
            <w:vAlign w:val="center"/>
          </w:tcPr>
          <w:p w:rsidR="002A479F" w:rsidRPr="000E1B72" w:rsidRDefault="002A479F" w:rsidP="000E1B72">
            <w:pPr>
              <w:jc w:val="center"/>
              <w:rPr>
                <w:rFonts w:eastAsia="Calibri"/>
                <w:sz w:val="20"/>
                <w:szCs w:val="20"/>
              </w:rPr>
            </w:pPr>
            <w:r w:rsidRPr="000E1B72">
              <w:rPr>
                <w:rFonts w:eastAsia="Calibri"/>
                <w:b/>
                <w:sz w:val="20"/>
                <w:szCs w:val="20"/>
              </w:rPr>
              <w:t>Syntax allgemein</w:t>
            </w:r>
          </w:p>
        </w:tc>
      </w:tr>
      <w:tr w:rsidR="002A479F" w:rsidRPr="000E1B72" w:rsidTr="000E1B72">
        <w:tc>
          <w:tcPr>
            <w:tcW w:w="417" w:type="dxa"/>
            <w:shd w:val="clear" w:color="auto" w:fill="auto"/>
          </w:tcPr>
          <w:p w:rsidR="002A479F" w:rsidRPr="000E1B72" w:rsidRDefault="002A479F" w:rsidP="000E1B72">
            <w:pPr>
              <w:rPr>
                <w:rFonts w:eastAsia="Calibri"/>
                <w:sz w:val="20"/>
                <w:szCs w:val="20"/>
              </w:rPr>
            </w:pPr>
          </w:p>
        </w:tc>
        <w:tc>
          <w:tcPr>
            <w:tcW w:w="3543" w:type="dxa"/>
            <w:shd w:val="clear" w:color="auto" w:fill="auto"/>
          </w:tcPr>
          <w:p w:rsidR="002A479F" w:rsidRPr="000E1B72" w:rsidRDefault="002A479F" w:rsidP="000E1B72">
            <w:pPr>
              <w:rPr>
                <w:rFonts w:eastAsia="Calibri"/>
                <w:b/>
                <w:sz w:val="20"/>
                <w:szCs w:val="20"/>
              </w:rPr>
            </w:pPr>
          </w:p>
        </w:tc>
        <w:tc>
          <w:tcPr>
            <w:tcW w:w="3544" w:type="dxa"/>
            <w:shd w:val="clear" w:color="auto" w:fill="auto"/>
          </w:tcPr>
          <w:p w:rsidR="002A479F" w:rsidRPr="000E1B72" w:rsidRDefault="002A479F" w:rsidP="000E1B72">
            <w:pPr>
              <w:rPr>
                <w:rFonts w:eastAsia="Calibri"/>
                <w:sz w:val="20"/>
                <w:szCs w:val="20"/>
              </w:rPr>
            </w:pPr>
          </w:p>
        </w:tc>
        <w:tc>
          <w:tcPr>
            <w:tcW w:w="3543" w:type="dxa"/>
            <w:shd w:val="clear" w:color="auto" w:fill="auto"/>
          </w:tcPr>
          <w:p w:rsidR="002A479F" w:rsidRPr="000E1B72" w:rsidRDefault="002A479F" w:rsidP="000E1B72">
            <w:pPr>
              <w:rPr>
                <w:rFonts w:eastAsia="Calibri"/>
                <w:sz w:val="20"/>
                <w:szCs w:val="20"/>
              </w:rPr>
            </w:pPr>
            <w:r w:rsidRPr="000E1B72">
              <w:rPr>
                <w:rFonts w:eastAsia="Calibri"/>
                <w:sz w:val="20"/>
                <w:szCs w:val="20"/>
              </w:rPr>
              <w:t xml:space="preserve">Zunehmend integrative Anwendung von Satzanalysen im Dienst des Textverstehens und für das eigene Schreiben/Überarbeiten von Texten </w:t>
            </w:r>
          </w:p>
        </w:tc>
        <w:tc>
          <w:tcPr>
            <w:tcW w:w="3544" w:type="dxa"/>
            <w:shd w:val="clear" w:color="auto" w:fill="auto"/>
          </w:tcPr>
          <w:p w:rsidR="002A479F" w:rsidRPr="000E1B72" w:rsidRDefault="002A479F" w:rsidP="000E1B72">
            <w:pPr>
              <w:rPr>
                <w:rFonts w:eastAsia="Calibri"/>
                <w:sz w:val="20"/>
                <w:szCs w:val="20"/>
              </w:rPr>
            </w:pPr>
            <w:r w:rsidRPr="000E1B72">
              <w:rPr>
                <w:rFonts w:eastAsia="Calibri"/>
                <w:sz w:val="20"/>
                <w:szCs w:val="20"/>
              </w:rPr>
              <w:t>Zunehmend integrative Anwendung von Satzanalysen im Dienst des Textverstehens und für das eigene Schreiben/Überarbeiten von Texten</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G</w:t>
            </w:r>
          </w:p>
        </w:tc>
        <w:tc>
          <w:tcPr>
            <w:tcW w:w="3543" w:type="dxa"/>
            <w:tcBorders>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neu: Satzglieder untersuchen (Umstellprobe, Vorfeldprobe); einfache Valenzuntersuchungen</w:t>
            </w:r>
          </w:p>
        </w:tc>
        <w:tc>
          <w:tcPr>
            <w:tcW w:w="3544" w:type="dxa"/>
            <w:tcBorders>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Wiederholung: Satzglieder untersuchen; einfache Valenzuntersuchungen</w:t>
            </w:r>
          </w:p>
          <w:p w:rsidR="002A479F" w:rsidRPr="000E1B72" w:rsidRDefault="002A479F" w:rsidP="000E1B72">
            <w:pPr>
              <w:rPr>
                <w:rFonts w:eastAsia="Calibri"/>
                <w:sz w:val="20"/>
                <w:szCs w:val="20"/>
              </w:rPr>
            </w:pPr>
            <w:r w:rsidRPr="000E1B72">
              <w:rPr>
                <w:rFonts w:eastAsia="Calibri"/>
                <w:sz w:val="20"/>
                <w:szCs w:val="20"/>
              </w:rPr>
              <w:t>Satzarten anlassbezogen wiederholen</w:t>
            </w:r>
          </w:p>
        </w:tc>
        <w:tc>
          <w:tcPr>
            <w:tcW w:w="3543" w:type="dxa"/>
            <w:tcBorders>
              <w:bottom w:val="dashed" w:sz="4" w:space="0" w:color="auto"/>
            </w:tcBorders>
            <w:shd w:val="clear" w:color="auto" w:fill="auto"/>
          </w:tcPr>
          <w:p w:rsidR="002A479F" w:rsidRPr="000E1B72" w:rsidRDefault="002A479F" w:rsidP="000E1B72">
            <w:pPr>
              <w:pStyle w:val="Listenabsatz"/>
              <w:numPr>
                <w:ilvl w:val="0"/>
                <w:numId w:val="119"/>
              </w:numPr>
              <w:spacing w:line="240" w:lineRule="auto"/>
              <w:rPr>
                <w:sz w:val="20"/>
                <w:szCs w:val="20"/>
              </w:rPr>
            </w:pPr>
            <w:r w:rsidRPr="000E1B72">
              <w:rPr>
                <w:sz w:val="20"/>
                <w:szCs w:val="20"/>
              </w:rPr>
              <w:t>Stil: Wiederholungen im Satz vermeiden</w:t>
            </w:r>
          </w:p>
          <w:p w:rsidR="002A479F" w:rsidRPr="000E1B72" w:rsidRDefault="002A479F" w:rsidP="000E1B72">
            <w:pPr>
              <w:pStyle w:val="Listenabsatz"/>
              <w:numPr>
                <w:ilvl w:val="0"/>
                <w:numId w:val="119"/>
              </w:numPr>
              <w:spacing w:line="240" w:lineRule="auto"/>
              <w:rPr>
                <w:rFonts w:cs="Arial"/>
                <w:sz w:val="20"/>
                <w:szCs w:val="20"/>
              </w:rPr>
            </w:pPr>
            <w:r w:rsidRPr="000E1B72">
              <w:rPr>
                <w:sz w:val="20"/>
                <w:szCs w:val="20"/>
              </w:rPr>
              <w:t>Untersuchung</w:t>
            </w:r>
            <w:r w:rsidRPr="000E1B72">
              <w:rPr>
                <w:rFonts w:cs="Arial"/>
                <w:sz w:val="20"/>
                <w:szCs w:val="20"/>
              </w:rPr>
              <w:t xml:space="preserve"> der Zusammen-setzung von Verben mittels des Feldermodells:</w:t>
            </w:r>
          </w:p>
          <w:p w:rsidR="002A479F" w:rsidRPr="000E1B72" w:rsidRDefault="002A479F" w:rsidP="000E1B72">
            <w:pPr>
              <w:pStyle w:val="Listenabsatz"/>
              <w:numPr>
                <w:ilvl w:val="0"/>
                <w:numId w:val="48"/>
              </w:numPr>
              <w:spacing w:line="240" w:lineRule="auto"/>
              <w:rPr>
                <w:rFonts w:cs="Arial"/>
                <w:sz w:val="20"/>
                <w:szCs w:val="20"/>
              </w:rPr>
            </w:pPr>
            <w:r w:rsidRPr="000E1B72">
              <w:rPr>
                <w:rFonts w:cs="Arial"/>
                <w:sz w:val="20"/>
                <w:szCs w:val="20"/>
              </w:rPr>
              <w:t>Untrennbarkeit vs. Trennbarkeit zusammengesetzter Verben</w:t>
            </w:r>
          </w:p>
          <w:p w:rsidR="002A479F" w:rsidRPr="000E1B72" w:rsidRDefault="002A479F" w:rsidP="000E1B72">
            <w:pPr>
              <w:pStyle w:val="Listenabsatz"/>
              <w:numPr>
                <w:ilvl w:val="0"/>
                <w:numId w:val="48"/>
              </w:numPr>
              <w:spacing w:line="240" w:lineRule="auto"/>
              <w:rPr>
                <w:rFonts w:cs="Arial"/>
                <w:sz w:val="20"/>
                <w:szCs w:val="20"/>
              </w:rPr>
            </w:pPr>
            <w:r w:rsidRPr="000E1B72">
              <w:rPr>
                <w:rFonts w:cs="Arial"/>
                <w:sz w:val="20"/>
                <w:szCs w:val="20"/>
              </w:rPr>
              <w:t>in LK immer Zusammenschreibung; RK als Ort strittiger Schreibung identifizieren</w:t>
            </w:r>
          </w:p>
          <w:p w:rsidR="002A479F" w:rsidRPr="000E1B72" w:rsidRDefault="002A479F" w:rsidP="000E1B72">
            <w:pPr>
              <w:pStyle w:val="Listenabsatz"/>
              <w:numPr>
                <w:ilvl w:val="0"/>
                <w:numId w:val="119"/>
              </w:numPr>
              <w:spacing w:line="240" w:lineRule="auto"/>
              <w:rPr>
                <w:rFonts w:cs="Arial"/>
                <w:sz w:val="20"/>
                <w:szCs w:val="20"/>
              </w:rPr>
            </w:pPr>
            <w:r w:rsidRPr="000E1B72">
              <w:rPr>
                <w:rFonts w:cs="Arial"/>
                <w:sz w:val="20"/>
                <w:szCs w:val="20"/>
              </w:rPr>
              <w:t>Syntaktische Integration von Zitaten und Belegen</w:t>
            </w:r>
          </w:p>
        </w:tc>
        <w:tc>
          <w:tcPr>
            <w:tcW w:w="3544" w:type="dxa"/>
            <w:tcBorders>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Untersuchung</w:t>
            </w:r>
            <w:r w:rsidRPr="000E1B72">
              <w:rPr>
                <w:rFonts w:eastAsia="Calibri" w:cs="Arial"/>
                <w:sz w:val="20"/>
                <w:szCs w:val="20"/>
              </w:rPr>
              <w:t xml:space="preserve"> der Zusammensetzung von Verben mittels des Feldermodells wiederholen und üben</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M</w:t>
            </w:r>
          </w:p>
        </w:tc>
        <w:tc>
          <w:tcPr>
            <w:tcW w:w="3543" w:type="dxa"/>
            <w:tcBorders>
              <w:top w:val="dashed" w:sz="4" w:space="0" w:color="auto"/>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Wiederholung: Satzklammer und Felder anhand prägnanter Beispiele; dabei auch Nachfeld</w:t>
            </w:r>
          </w:p>
          <w:p w:rsidR="002A479F" w:rsidRPr="000E1B72" w:rsidRDefault="002A479F" w:rsidP="000E1B72">
            <w:pPr>
              <w:rPr>
                <w:rFonts w:eastAsia="Calibri"/>
                <w:sz w:val="20"/>
                <w:szCs w:val="20"/>
              </w:rPr>
            </w:pPr>
            <w:r w:rsidRPr="000E1B72">
              <w:rPr>
                <w:rFonts w:eastAsia="Calibri"/>
                <w:sz w:val="20"/>
                <w:szCs w:val="20"/>
              </w:rPr>
              <w:t>Rektionsuntersuchungen des Verbs (wh. oder Einführung, wenn in Kl. 5/6 noch nicht behandelt</w:t>
            </w:r>
          </w:p>
        </w:tc>
        <w:tc>
          <w:tcPr>
            <w:tcW w:w="3544"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6"/>
              </w:numPr>
              <w:spacing w:line="240" w:lineRule="auto"/>
              <w:rPr>
                <w:sz w:val="20"/>
                <w:szCs w:val="20"/>
              </w:rPr>
            </w:pPr>
            <w:r w:rsidRPr="000E1B72">
              <w:rPr>
                <w:sz w:val="20"/>
                <w:szCs w:val="20"/>
              </w:rPr>
              <w:t>Satzarten anlassbezogen wiederholen, mit Sprechaktanalysen verbinden (</w:t>
            </w:r>
            <w:r w:rsidR="00F54B79">
              <w:rPr>
                <w:sz w:val="20"/>
                <w:szCs w:val="20"/>
              </w:rPr>
              <w:t>z.B.</w:t>
            </w:r>
            <w:r w:rsidRPr="000E1B72">
              <w:rPr>
                <w:sz w:val="20"/>
                <w:szCs w:val="20"/>
              </w:rPr>
              <w:t xml:space="preserve"> beim Drama)</w:t>
            </w:r>
          </w:p>
          <w:p w:rsidR="002A479F" w:rsidRPr="000E1B72" w:rsidRDefault="002A479F" w:rsidP="000E1B72">
            <w:pPr>
              <w:pStyle w:val="Listenabsatz"/>
              <w:numPr>
                <w:ilvl w:val="0"/>
                <w:numId w:val="6"/>
              </w:numPr>
              <w:spacing w:line="240" w:lineRule="auto"/>
              <w:rPr>
                <w:sz w:val="20"/>
                <w:szCs w:val="20"/>
              </w:rPr>
            </w:pPr>
            <w:r w:rsidRPr="000E1B72">
              <w:rPr>
                <w:sz w:val="20"/>
                <w:szCs w:val="20"/>
              </w:rPr>
              <w:t>Einführung des Prädikativs:</w:t>
            </w:r>
            <w:r w:rsidRPr="000E1B72">
              <w:rPr>
                <w:sz w:val="20"/>
                <w:szCs w:val="20"/>
              </w:rPr>
              <w:br/>
              <w:t>induktive Heranführung durch Untersuchung von Kopula-Verben (sein, bleiben, werden), Beschreibung im Feldermodell (Satzklammertabelle), Abgrenzung zum Objekt</w:t>
            </w:r>
            <w:r w:rsidRPr="000E1B72">
              <w:rPr>
                <w:sz w:val="20"/>
                <w:szCs w:val="20"/>
              </w:rPr>
              <w:br/>
              <w:t>Dabei nur den einfachen Fall des Subjektprädikativs</w:t>
            </w:r>
          </w:p>
          <w:p w:rsidR="002A479F" w:rsidRPr="000E1B72" w:rsidRDefault="002A479F" w:rsidP="000E1B72">
            <w:pPr>
              <w:pStyle w:val="Listenabsatz"/>
              <w:numPr>
                <w:ilvl w:val="0"/>
                <w:numId w:val="6"/>
              </w:numPr>
              <w:spacing w:line="240" w:lineRule="auto"/>
              <w:rPr>
                <w:sz w:val="20"/>
                <w:szCs w:val="20"/>
              </w:rPr>
            </w:pPr>
            <w:r w:rsidRPr="000E1B72">
              <w:rPr>
                <w:rFonts w:cs="Arial"/>
                <w:sz w:val="20"/>
                <w:szCs w:val="20"/>
              </w:rPr>
              <w:t>Einführung der Analyse der Struktur von Sätzen mit Gleich- und Unterordnung (</w:t>
            </w:r>
            <w:r w:rsidR="00F54B79">
              <w:rPr>
                <w:rFonts w:cs="Arial"/>
                <w:sz w:val="20"/>
                <w:szCs w:val="20"/>
              </w:rPr>
              <w:t>z.B.</w:t>
            </w:r>
            <w:r w:rsidRPr="000E1B72">
              <w:rPr>
                <w:rFonts w:cs="Arial"/>
                <w:sz w:val="20"/>
                <w:szCs w:val="20"/>
              </w:rPr>
              <w:t xml:space="preserve"> Stufenmodell, Klammerformalismus); Beispiele überschaubar wählen</w:t>
            </w:r>
            <w:r w:rsidRPr="000E1B72">
              <w:rPr>
                <w:rFonts w:cs="Arial"/>
                <w:sz w:val="20"/>
                <w:szCs w:val="20"/>
              </w:rPr>
              <w:br/>
              <w:t>verbinden mit einer vertieften Wiederholung der Zeichensetzung</w:t>
            </w:r>
          </w:p>
          <w:p w:rsidR="002A479F" w:rsidRPr="000E1B72" w:rsidRDefault="002A479F" w:rsidP="000E1B72">
            <w:pPr>
              <w:pStyle w:val="Listenabsatz"/>
              <w:numPr>
                <w:ilvl w:val="0"/>
                <w:numId w:val="6"/>
              </w:numPr>
              <w:spacing w:line="240" w:lineRule="auto"/>
              <w:rPr>
                <w:sz w:val="20"/>
                <w:szCs w:val="20"/>
              </w:rPr>
            </w:pPr>
            <w:r w:rsidRPr="000E1B72">
              <w:rPr>
                <w:rFonts w:cs="Arial"/>
                <w:sz w:val="20"/>
                <w:szCs w:val="20"/>
              </w:rPr>
              <w:t>Syntaktische Integration von Zitaten und Belegen</w:t>
            </w:r>
          </w:p>
        </w:tc>
        <w:tc>
          <w:tcPr>
            <w:tcW w:w="3543"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119"/>
              </w:numPr>
              <w:spacing w:line="240" w:lineRule="auto"/>
              <w:rPr>
                <w:rFonts w:cs="Arial"/>
                <w:sz w:val="20"/>
                <w:szCs w:val="20"/>
              </w:rPr>
            </w:pPr>
            <w:r w:rsidRPr="000E1B72">
              <w:rPr>
                <w:sz w:val="20"/>
                <w:szCs w:val="20"/>
              </w:rPr>
              <w:t>Untersuchung</w:t>
            </w:r>
            <w:r w:rsidRPr="000E1B72">
              <w:rPr>
                <w:rFonts w:cs="Arial"/>
                <w:sz w:val="20"/>
                <w:szCs w:val="20"/>
              </w:rPr>
              <w:t xml:space="preserve"> der Zusammen-setzung von Verben mittels des Feldermodells:</w:t>
            </w:r>
          </w:p>
          <w:p w:rsidR="002A479F" w:rsidRPr="000E1B72" w:rsidRDefault="002A479F" w:rsidP="000E1B72">
            <w:pPr>
              <w:pStyle w:val="Listenabsatz"/>
              <w:numPr>
                <w:ilvl w:val="0"/>
                <w:numId w:val="48"/>
              </w:numPr>
              <w:spacing w:line="240" w:lineRule="auto"/>
              <w:rPr>
                <w:rFonts w:cs="Arial"/>
                <w:sz w:val="20"/>
                <w:szCs w:val="20"/>
              </w:rPr>
            </w:pPr>
            <w:r w:rsidRPr="000E1B72">
              <w:rPr>
                <w:rFonts w:cs="Arial"/>
                <w:sz w:val="20"/>
                <w:szCs w:val="20"/>
              </w:rPr>
              <w:t>Untrennbarkeit vs. Trennbarkeit zusammengesetzter Verben</w:t>
            </w:r>
          </w:p>
          <w:p w:rsidR="002A479F" w:rsidRPr="000E1B72" w:rsidRDefault="002A479F" w:rsidP="000E1B72">
            <w:pPr>
              <w:pStyle w:val="Listenabsatz"/>
              <w:numPr>
                <w:ilvl w:val="0"/>
                <w:numId w:val="48"/>
              </w:numPr>
              <w:spacing w:line="240" w:lineRule="auto"/>
              <w:rPr>
                <w:rFonts w:cs="Arial"/>
                <w:sz w:val="20"/>
                <w:szCs w:val="20"/>
              </w:rPr>
            </w:pPr>
            <w:r w:rsidRPr="000E1B72">
              <w:rPr>
                <w:rFonts w:cs="Arial"/>
                <w:sz w:val="20"/>
                <w:szCs w:val="20"/>
              </w:rPr>
              <w:t>in LK immer Zusammenschreibung; RK als Ort strittiger Schreibung identifizieren</w:t>
            </w:r>
          </w:p>
          <w:p w:rsidR="002A479F" w:rsidRPr="000E1B72" w:rsidRDefault="002A479F" w:rsidP="000E1B72">
            <w:pPr>
              <w:pStyle w:val="Listenabsatz"/>
              <w:numPr>
                <w:ilvl w:val="0"/>
                <w:numId w:val="119"/>
              </w:numPr>
              <w:spacing w:line="240" w:lineRule="auto"/>
              <w:rPr>
                <w:sz w:val="20"/>
                <w:szCs w:val="20"/>
              </w:rPr>
            </w:pPr>
            <w:r w:rsidRPr="000E1B72">
              <w:rPr>
                <w:sz w:val="20"/>
                <w:szCs w:val="20"/>
              </w:rPr>
              <w:t xml:space="preserve">fakultativ: Nachfeldbesetzung </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Wiederholung: Komparationen mit Vergleichsphrase im Nachfeld</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Reparaturfunktion als Phänomen vor allem der Mündlichkeit</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Hervorhebung</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Entlastung des Mittelfeldes</w:t>
            </w:r>
          </w:p>
          <w:p w:rsidR="002A479F" w:rsidRPr="000E1B72" w:rsidRDefault="002A479F" w:rsidP="000E1B72">
            <w:pPr>
              <w:numPr>
                <w:ilvl w:val="0"/>
                <w:numId w:val="48"/>
              </w:numPr>
              <w:contextualSpacing/>
              <w:rPr>
                <w:rFonts w:eastAsia="Calibri"/>
                <w:sz w:val="20"/>
                <w:szCs w:val="20"/>
              </w:rPr>
            </w:pPr>
            <w:r w:rsidRPr="000E1B72">
              <w:rPr>
                <w:rFonts w:eastAsia="Calibri" w:cs="Arial"/>
                <w:sz w:val="20"/>
                <w:szCs w:val="20"/>
              </w:rPr>
              <w:t>Häufige Position</w:t>
            </w:r>
            <w:r w:rsidRPr="000E1B72">
              <w:rPr>
                <w:rFonts w:eastAsia="Calibri"/>
                <w:sz w:val="20"/>
                <w:szCs w:val="20"/>
              </w:rPr>
              <w:t xml:space="preserve"> von Nebensätzen</w:t>
            </w:r>
          </w:p>
        </w:tc>
        <w:tc>
          <w:tcPr>
            <w:tcW w:w="3544"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119"/>
              </w:numPr>
              <w:spacing w:line="240" w:lineRule="auto"/>
              <w:rPr>
                <w:sz w:val="20"/>
                <w:szCs w:val="20"/>
              </w:rPr>
            </w:pPr>
            <w:r w:rsidRPr="000E1B72">
              <w:rPr>
                <w:sz w:val="20"/>
                <w:szCs w:val="20"/>
              </w:rPr>
              <w:t>Funktionsverbgefüge einführen (Verbindung mit Wortschatzarbeit)</w:t>
            </w:r>
            <w:r w:rsidRPr="000E1B72">
              <w:rPr>
                <w:i/>
                <w:sz w:val="20"/>
                <w:szCs w:val="20"/>
              </w:rPr>
              <w:br/>
            </w:r>
            <w:r w:rsidRPr="000E1B72">
              <w:rPr>
                <w:sz w:val="20"/>
                <w:szCs w:val="20"/>
              </w:rPr>
              <w:t>Semantische Analyse (Nominalphrase bedeutungstragender Teil, Verblassen des Verbs, ev. Vergleich mit Hilfsverben)</w:t>
            </w:r>
          </w:p>
          <w:p w:rsidR="002A479F" w:rsidRPr="000E1B72" w:rsidRDefault="002A479F" w:rsidP="000E1B72">
            <w:pPr>
              <w:pStyle w:val="Listenabsatz"/>
              <w:numPr>
                <w:ilvl w:val="0"/>
                <w:numId w:val="119"/>
              </w:numPr>
              <w:spacing w:line="240" w:lineRule="auto"/>
              <w:rPr>
                <w:sz w:val="20"/>
                <w:szCs w:val="20"/>
              </w:rPr>
            </w:pPr>
            <w:r w:rsidRPr="000E1B72">
              <w:rPr>
                <w:sz w:val="20"/>
                <w:szCs w:val="20"/>
              </w:rPr>
              <w:t>Wiederholung von Ellipsenphänomenen (sprachliche Verdichtung)</w:t>
            </w:r>
          </w:p>
          <w:p w:rsidR="002A479F" w:rsidRPr="000E1B72" w:rsidRDefault="002A479F" w:rsidP="000E1B72">
            <w:pPr>
              <w:pStyle w:val="Listenabsatz"/>
              <w:numPr>
                <w:ilvl w:val="0"/>
                <w:numId w:val="119"/>
              </w:numPr>
              <w:spacing w:line="240" w:lineRule="auto"/>
              <w:rPr>
                <w:rFonts w:cs="Arial"/>
                <w:sz w:val="20"/>
                <w:szCs w:val="20"/>
              </w:rPr>
            </w:pPr>
            <w:r w:rsidRPr="000E1B72">
              <w:rPr>
                <w:sz w:val="20"/>
                <w:szCs w:val="20"/>
              </w:rPr>
              <w:t>Untersuchung</w:t>
            </w:r>
            <w:r w:rsidRPr="000E1B72">
              <w:rPr>
                <w:rFonts w:cs="Arial"/>
                <w:sz w:val="20"/>
                <w:szCs w:val="20"/>
              </w:rPr>
              <w:t xml:space="preserve"> der Zusammen-setzung von Verben mittels des Feldermodells wiederholen und vertiefen:</w:t>
            </w:r>
          </w:p>
          <w:p w:rsidR="002A479F" w:rsidRPr="000E1B72" w:rsidRDefault="002A479F" w:rsidP="000E1B72">
            <w:pPr>
              <w:pStyle w:val="Listenabsatz"/>
              <w:numPr>
                <w:ilvl w:val="0"/>
                <w:numId w:val="48"/>
              </w:numPr>
              <w:spacing w:line="240" w:lineRule="auto"/>
              <w:rPr>
                <w:rFonts w:cs="Arial"/>
                <w:sz w:val="20"/>
                <w:szCs w:val="20"/>
              </w:rPr>
            </w:pPr>
            <w:r w:rsidRPr="000E1B72">
              <w:rPr>
                <w:rFonts w:cs="Arial"/>
                <w:sz w:val="20"/>
                <w:szCs w:val="20"/>
              </w:rPr>
              <w:t>semantische Abgrenzung von Verb + Adjektiv als Prozess oder Resultat (</w:t>
            </w:r>
            <w:r w:rsidR="00F54B79">
              <w:rPr>
                <w:rFonts w:cs="Arial"/>
                <w:sz w:val="20"/>
                <w:szCs w:val="20"/>
              </w:rPr>
              <w:t>z.B.</w:t>
            </w:r>
            <w:r w:rsidRPr="000E1B72">
              <w:rPr>
                <w:rFonts w:cs="Arial"/>
                <w:sz w:val="20"/>
                <w:szCs w:val="20"/>
              </w:rPr>
              <w:t xml:space="preserve"> kalt(-)stellen): Satzklammer als Möglichkeit, Akzentuierungen zu verdeutlichen</w:t>
            </w:r>
          </w:p>
          <w:p w:rsidR="002A479F" w:rsidRPr="000E1B72" w:rsidRDefault="002A479F" w:rsidP="000E1B72">
            <w:pPr>
              <w:pStyle w:val="Listenabsatz"/>
              <w:numPr>
                <w:ilvl w:val="0"/>
                <w:numId w:val="48"/>
              </w:numPr>
              <w:spacing w:line="240" w:lineRule="auto"/>
              <w:rPr>
                <w:sz w:val="20"/>
                <w:szCs w:val="20"/>
              </w:rPr>
            </w:pPr>
            <w:r w:rsidRPr="000E1B72">
              <w:rPr>
                <w:rFonts w:cs="Arial"/>
                <w:sz w:val="20"/>
                <w:szCs w:val="20"/>
              </w:rPr>
              <w:t>Adjektiv + Verb in neuer Bedeutung: Wortakzent, Satzklammer (Adj. in MF oder RK?), zudem Abgrenzung über Valenz- und Rektionsuntersuchungen</w:t>
            </w:r>
          </w:p>
          <w:p w:rsidR="002A479F" w:rsidRPr="000E1B72" w:rsidRDefault="002A479F" w:rsidP="000E1B72">
            <w:pPr>
              <w:pStyle w:val="Listenabsatz"/>
              <w:numPr>
                <w:ilvl w:val="0"/>
                <w:numId w:val="48"/>
              </w:numPr>
              <w:spacing w:line="240" w:lineRule="auto"/>
              <w:rPr>
                <w:sz w:val="20"/>
                <w:szCs w:val="20"/>
              </w:rPr>
            </w:pPr>
            <w:r w:rsidRPr="000E1B72">
              <w:rPr>
                <w:rFonts w:cs="Arial"/>
                <w:sz w:val="20"/>
                <w:szCs w:val="20"/>
              </w:rPr>
              <w:t>heuristisch auch Untersuchung von Zusammenschreibung bei</w:t>
            </w:r>
            <w:r w:rsidRPr="000E1B72">
              <w:rPr>
                <w:sz w:val="20"/>
                <w:szCs w:val="20"/>
              </w:rPr>
              <w:t xml:space="preserve"> verblasstem Substantiv</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E</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6"/>
              </w:numPr>
              <w:spacing w:line="240" w:lineRule="auto"/>
              <w:rPr>
                <w:sz w:val="20"/>
                <w:szCs w:val="20"/>
              </w:rPr>
            </w:pPr>
            <w:r w:rsidRPr="000E1B72">
              <w:rPr>
                <w:sz w:val="20"/>
                <w:szCs w:val="20"/>
              </w:rPr>
              <w:t>Wiederholung: Satzglieder, Satzklammer und Felder anhand prägnanter Beispiele; dabei auch Nachfeld und Stellung von Konjunktionen (je nach Einführung: Koordinationsfeld oder Ausnahmeregel für die Vorfeldbesetzung) thematisieren</w:t>
            </w:r>
          </w:p>
          <w:p w:rsidR="002A479F" w:rsidRPr="000E1B72" w:rsidRDefault="002A479F" w:rsidP="000E1B72">
            <w:pPr>
              <w:pStyle w:val="Listenabsatz"/>
              <w:numPr>
                <w:ilvl w:val="0"/>
                <w:numId w:val="6"/>
              </w:numPr>
              <w:spacing w:line="240" w:lineRule="auto"/>
              <w:rPr>
                <w:sz w:val="20"/>
                <w:szCs w:val="20"/>
              </w:rPr>
            </w:pPr>
            <w:r w:rsidRPr="000E1B72">
              <w:rPr>
                <w:sz w:val="20"/>
                <w:szCs w:val="20"/>
              </w:rPr>
              <w:t>Einführung des Prädikativs:</w:t>
            </w:r>
            <w:r w:rsidRPr="000E1B72">
              <w:rPr>
                <w:sz w:val="20"/>
                <w:szCs w:val="20"/>
              </w:rPr>
              <w:br/>
              <w:t>induktive Heranführung durch Untersuchung von Kopula-Verben (sein, bleiben, werden), Beschreibung im Feldermodell (Satzklammertabelle), Abgrenzung zum Objekt</w:t>
            </w:r>
            <w:r w:rsidRPr="000E1B72">
              <w:rPr>
                <w:sz w:val="20"/>
                <w:szCs w:val="20"/>
              </w:rPr>
              <w:br/>
              <w:t>Dabei zunächst nur den einfachen Fall des Subjektprädikativs</w:t>
            </w:r>
          </w:p>
          <w:p w:rsidR="002A479F" w:rsidRPr="000E1B72" w:rsidRDefault="002A479F" w:rsidP="000E1B72">
            <w:pPr>
              <w:pStyle w:val="Listenabsatz"/>
              <w:numPr>
                <w:ilvl w:val="0"/>
                <w:numId w:val="6"/>
              </w:numPr>
              <w:spacing w:line="240" w:lineRule="auto"/>
              <w:rPr>
                <w:sz w:val="20"/>
                <w:szCs w:val="20"/>
              </w:rPr>
            </w:pPr>
            <w:r w:rsidRPr="000E1B72">
              <w:rPr>
                <w:sz w:val="20"/>
                <w:szCs w:val="20"/>
              </w:rPr>
              <w:t>Adverbien: Möglichkeit der Abgrenzung gegen Adjektive</w:t>
            </w:r>
          </w:p>
        </w:tc>
        <w:tc>
          <w:tcPr>
            <w:tcW w:w="3544" w:type="dxa"/>
            <w:tcBorders>
              <w:top w:val="dashed" w:sz="4" w:space="0" w:color="auto"/>
            </w:tcBorders>
            <w:shd w:val="clear" w:color="auto" w:fill="auto"/>
          </w:tcPr>
          <w:p w:rsidR="002A479F" w:rsidRPr="000E1B72" w:rsidRDefault="002A479F" w:rsidP="000E1B72">
            <w:pPr>
              <w:pStyle w:val="Listenabsatz"/>
              <w:numPr>
                <w:ilvl w:val="0"/>
                <w:numId w:val="119"/>
              </w:numPr>
              <w:spacing w:line="240" w:lineRule="auto"/>
              <w:rPr>
                <w:sz w:val="20"/>
                <w:szCs w:val="20"/>
              </w:rPr>
            </w:pPr>
            <w:r w:rsidRPr="000E1B72">
              <w:rPr>
                <w:sz w:val="20"/>
                <w:szCs w:val="20"/>
              </w:rPr>
              <w:t>Satzarten anlassbezogen wiederholen, mit Sprechaktanalysen verbinden (</w:t>
            </w:r>
            <w:r w:rsidR="00F54B79">
              <w:rPr>
                <w:sz w:val="20"/>
                <w:szCs w:val="20"/>
              </w:rPr>
              <w:t>z.B.</w:t>
            </w:r>
            <w:r w:rsidRPr="000E1B72">
              <w:rPr>
                <w:sz w:val="20"/>
                <w:szCs w:val="20"/>
              </w:rPr>
              <w:t xml:space="preserve"> beim Drama)</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Sprechakte in dramatischen Texten</w:t>
            </w:r>
          </w:p>
          <w:p w:rsidR="002A479F" w:rsidRPr="000E1B72" w:rsidRDefault="002A479F" w:rsidP="000E1B72">
            <w:pPr>
              <w:numPr>
                <w:ilvl w:val="0"/>
                <w:numId w:val="48"/>
              </w:numPr>
              <w:contextualSpacing/>
              <w:rPr>
                <w:rFonts w:eastAsia="Calibri"/>
                <w:sz w:val="20"/>
                <w:szCs w:val="20"/>
              </w:rPr>
            </w:pPr>
            <w:r w:rsidRPr="000E1B72">
              <w:rPr>
                <w:rFonts w:eastAsia="Calibri" w:cs="Arial"/>
                <w:sz w:val="20"/>
                <w:szCs w:val="20"/>
              </w:rPr>
              <w:t>in diesem Zusammenhang auch Abtönungspartikel als Ausdruck der Einstellung von Sprecher bzw. Schreiber</w:t>
            </w:r>
          </w:p>
          <w:p w:rsidR="002A479F" w:rsidRPr="000E1B72" w:rsidRDefault="002A479F" w:rsidP="000E1B72">
            <w:pPr>
              <w:pStyle w:val="Listenabsatz"/>
              <w:numPr>
                <w:ilvl w:val="0"/>
                <w:numId w:val="119"/>
              </w:numPr>
              <w:spacing w:line="240" w:lineRule="auto"/>
              <w:rPr>
                <w:sz w:val="20"/>
                <w:szCs w:val="20"/>
              </w:rPr>
            </w:pPr>
            <w:r w:rsidRPr="000E1B72">
              <w:rPr>
                <w:sz w:val="20"/>
                <w:szCs w:val="20"/>
              </w:rPr>
              <w:t>Einführung</w:t>
            </w:r>
            <w:r w:rsidRPr="000E1B72">
              <w:rPr>
                <w:rFonts w:cs="Arial"/>
                <w:sz w:val="20"/>
                <w:szCs w:val="20"/>
              </w:rPr>
              <w:t xml:space="preserve"> der Analyse der Struktur von </w:t>
            </w:r>
            <w:r w:rsidRPr="000E1B72">
              <w:rPr>
                <w:sz w:val="20"/>
                <w:szCs w:val="20"/>
              </w:rPr>
              <w:t>komplexen</w:t>
            </w:r>
            <w:r w:rsidRPr="000E1B72">
              <w:rPr>
                <w:rFonts w:cs="Arial"/>
                <w:sz w:val="20"/>
                <w:szCs w:val="20"/>
              </w:rPr>
              <w:t xml:space="preserve"> Sätzen mit Gleich- und Unterordnung (</w:t>
            </w:r>
            <w:r w:rsidR="00F54B79">
              <w:rPr>
                <w:rFonts w:cs="Arial"/>
                <w:sz w:val="20"/>
                <w:szCs w:val="20"/>
              </w:rPr>
              <w:t>z.B.</w:t>
            </w:r>
            <w:r w:rsidRPr="000E1B72">
              <w:rPr>
                <w:rFonts w:cs="Arial"/>
                <w:sz w:val="20"/>
                <w:szCs w:val="20"/>
              </w:rPr>
              <w:t xml:space="preserve"> Stufenmodell, Klammerformalismus)</w:t>
            </w:r>
            <w:r w:rsidRPr="000E1B72">
              <w:rPr>
                <w:rFonts w:cs="Arial"/>
                <w:sz w:val="20"/>
                <w:szCs w:val="20"/>
              </w:rPr>
              <w:br/>
              <w:t>verbinden mit einer vertieften Wiederholung der Zeichensetzung</w:t>
            </w:r>
          </w:p>
          <w:p w:rsidR="002A479F" w:rsidRPr="000E1B72" w:rsidRDefault="002A479F" w:rsidP="000E1B72">
            <w:pPr>
              <w:pStyle w:val="Listenabsatz"/>
              <w:numPr>
                <w:ilvl w:val="0"/>
                <w:numId w:val="119"/>
              </w:numPr>
              <w:spacing w:line="240" w:lineRule="auto"/>
              <w:rPr>
                <w:sz w:val="20"/>
                <w:szCs w:val="20"/>
              </w:rPr>
            </w:pPr>
            <w:r w:rsidRPr="000E1B72">
              <w:rPr>
                <w:rFonts w:cs="Arial"/>
                <w:sz w:val="20"/>
                <w:szCs w:val="20"/>
              </w:rPr>
              <w:t xml:space="preserve">Syntaktische Integration von Zitaten </w:t>
            </w:r>
            <w:r w:rsidRPr="000E1B72">
              <w:rPr>
                <w:sz w:val="20"/>
                <w:szCs w:val="20"/>
              </w:rPr>
              <w:t>und</w:t>
            </w:r>
            <w:r w:rsidRPr="000E1B72">
              <w:rPr>
                <w:rFonts w:cs="Arial"/>
                <w:sz w:val="20"/>
                <w:szCs w:val="20"/>
              </w:rPr>
              <w:t xml:space="preserve"> Belegen</w:t>
            </w:r>
          </w:p>
          <w:p w:rsidR="002A479F" w:rsidRPr="000E1B72" w:rsidRDefault="002A479F" w:rsidP="000E1B72">
            <w:pPr>
              <w:pStyle w:val="Listenabsatz"/>
              <w:numPr>
                <w:ilvl w:val="0"/>
                <w:numId w:val="119"/>
              </w:numPr>
              <w:spacing w:line="240" w:lineRule="auto"/>
              <w:rPr>
                <w:rFonts w:cs="Arial"/>
                <w:sz w:val="20"/>
                <w:szCs w:val="20"/>
              </w:rPr>
            </w:pPr>
            <w:r w:rsidRPr="000E1B72">
              <w:rPr>
                <w:sz w:val="20"/>
                <w:szCs w:val="20"/>
              </w:rPr>
              <w:t>Untersuchung</w:t>
            </w:r>
            <w:r w:rsidRPr="000E1B72">
              <w:rPr>
                <w:rFonts w:cs="Arial"/>
                <w:sz w:val="20"/>
                <w:szCs w:val="20"/>
              </w:rPr>
              <w:t xml:space="preserve"> der Zusammen-setzung von Verben mittels des Feldermodells:</w:t>
            </w:r>
          </w:p>
          <w:p w:rsidR="002A479F" w:rsidRPr="000E1B72" w:rsidRDefault="002A479F" w:rsidP="000E1B72">
            <w:pPr>
              <w:pStyle w:val="Listenabsatz"/>
              <w:numPr>
                <w:ilvl w:val="0"/>
                <w:numId w:val="48"/>
              </w:numPr>
              <w:spacing w:line="240" w:lineRule="auto"/>
              <w:rPr>
                <w:rFonts w:cs="Arial"/>
                <w:sz w:val="20"/>
                <w:szCs w:val="20"/>
              </w:rPr>
            </w:pPr>
            <w:r w:rsidRPr="000E1B72">
              <w:rPr>
                <w:rFonts w:cs="Arial"/>
                <w:sz w:val="20"/>
                <w:szCs w:val="20"/>
              </w:rPr>
              <w:t>Untrennbarkeit vs. Trennbarkeit zusammengesetzter Verben</w:t>
            </w:r>
          </w:p>
          <w:p w:rsidR="002A479F" w:rsidRPr="000E1B72" w:rsidRDefault="002A479F" w:rsidP="000E1B72">
            <w:pPr>
              <w:pStyle w:val="Listenabsatz"/>
              <w:numPr>
                <w:ilvl w:val="0"/>
                <w:numId w:val="48"/>
              </w:numPr>
              <w:spacing w:line="240" w:lineRule="auto"/>
              <w:rPr>
                <w:rFonts w:cs="Arial"/>
                <w:sz w:val="20"/>
                <w:szCs w:val="20"/>
              </w:rPr>
            </w:pPr>
            <w:r w:rsidRPr="000E1B72">
              <w:rPr>
                <w:rFonts w:cs="Arial"/>
                <w:sz w:val="20"/>
                <w:szCs w:val="20"/>
              </w:rPr>
              <w:t>in LK immer Zusammenschreibung; RK als Ort strittiger Schreibung identifizieren</w:t>
            </w:r>
          </w:p>
          <w:p w:rsidR="002A479F" w:rsidRPr="000E1B72" w:rsidRDefault="002A479F" w:rsidP="000E1B72">
            <w:pPr>
              <w:pStyle w:val="Listenabsatz"/>
              <w:numPr>
                <w:ilvl w:val="0"/>
                <w:numId w:val="119"/>
              </w:numPr>
              <w:spacing w:line="240" w:lineRule="auto"/>
              <w:rPr>
                <w:sz w:val="20"/>
                <w:szCs w:val="20"/>
              </w:rPr>
            </w:pPr>
            <w:r w:rsidRPr="000E1B72">
              <w:rPr>
                <w:sz w:val="20"/>
                <w:szCs w:val="20"/>
              </w:rPr>
              <w:t>Wiederholung Prädikativ;</w:t>
            </w:r>
            <w:r w:rsidRPr="000E1B72">
              <w:rPr>
                <w:sz w:val="20"/>
                <w:szCs w:val="20"/>
              </w:rPr>
              <w:br/>
            </w:r>
            <w:r w:rsidRPr="000E1B72">
              <w:rPr>
                <w:rFonts w:cs="Arial"/>
                <w:sz w:val="20"/>
                <w:szCs w:val="20"/>
              </w:rPr>
              <w:t>fakultativ: Erweiterung auf das Objektprädikativ (ev. nur phänomenologisch)</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19"/>
              </w:numPr>
              <w:spacing w:line="240" w:lineRule="auto"/>
              <w:rPr>
                <w:sz w:val="20"/>
                <w:szCs w:val="20"/>
              </w:rPr>
            </w:pPr>
            <w:r w:rsidRPr="000E1B72">
              <w:rPr>
                <w:sz w:val="20"/>
                <w:szCs w:val="20"/>
              </w:rPr>
              <w:t>Funktionsverbgefüge einführen (Verbindung mit Wortschatzarbeit)</w:t>
            </w:r>
            <w:r w:rsidRPr="000E1B72">
              <w:rPr>
                <w:i/>
                <w:sz w:val="20"/>
                <w:szCs w:val="20"/>
              </w:rPr>
              <w:br/>
            </w:r>
            <w:r w:rsidRPr="000E1B72">
              <w:rPr>
                <w:sz w:val="20"/>
                <w:szCs w:val="20"/>
              </w:rPr>
              <w:t>Semantische Analyse (Nominalphrase bedeutungstragender Teil, Verblassen des Verbs, ev. Vergleich mit Hilfsverben)</w:t>
            </w:r>
          </w:p>
          <w:p w:rsidR="002A479F" w:rsidRPr="000E1B72" w:rsidRDefault="002A479F" w:rsidP="000E1B72">
            <w:pPr>
              <w:pStyle w:val="Listenabsatz"/>
              <w:numPr>
                <w:ilvl w:val="0"/>
                <w:numId w:val="119"/>
              </w:numPr>
              <w:spacing w:line="240" w:lineRule="auto"/>
              <w:rPr>
                <w:rFonts w:cs="Arial"/>
                <w:sz w:val="20"/>
                <w:szCs w:val="20"/>
              </w:rPr>
            </w:pPr>
            <w:r w:rsidRPr="000E1B72">
              <w:rPr>
                <w:sz w:val="20"/>
                <w:szCs w:val="20"/>
              </w:rPr>
              <w:t>Untersuchung</w:t>
            </w:r>
            <w:r w:rsidRPr="000E1B72">
              <w:rPr>
                <w:rFonts w:cs="Arial"/>
                <w:sz w:val="20"/>
                <w:szCs w:val="20"/>
              </w:rPr>
              <w:t xml:space="preserve"> der Zusammen-setzung von Verben mittels des Feldermodells wiederholen (Untrennbarkeit vs. Trennbarkeit zusammengesetzter Verben; in LK immer Zusammenschreibung; RK als Ort strittiger Schreibung identifizieren) und ausbauen:</w:t>
            </w:r>
          </w:p>
          <w:p w:rsidR="002A479F" w:rsidRPr="000E1B72" w:rsidRDefault="002A479F" w:rsidP="000E1B72">
            <w:pPr>
              <w:pStyle w:val="Listenabsatz"/>
              <w:numPr>
                <w:ilvl w:val="0"/>
                <w:numId w:val="48"/>
              </w:numPr>
              <w:spacing w:line="240" w:lineRule="auto"/>
              <w:rPr>
                <w:rFonts w:cs="Arial"/>
                <w:sz w:val="20"/>
                <w:szCs w:val="20"/>
              </w:rPr>
            </w:pPr>
            <w:r w:rsidRPr="000E1B72">
              <w:rPr>
                <w:rFonts w:cs="Arial"/>
                <w:sz w:val="20"/>
                <w:szCs w:val="20"/>
              </w:rPr>
              <w:t>semantische Abgrenzung von Verb + Adjektiv als Prozess oder Resultat (</w:t>
            </w:r>
            <w:r w:rsidR="00F54B79">
              <w:rPr>
                <w:rFonts w:cs="Arial"/>
                <w:sz w:val="20"/>
                <w:szCs w:val="20"/>
              </w:rPr>
              <w:t>z.B.</w:t>
            </w:r>
            <w:r w:rsidRPr="000E1B72">
              <w:rPr>
                <w:rFonts w:cs="Arial"/>
                <w:sz w:val="20"/>
                <w:szCs w:val="20"/>
              </w:rPr>
              <w:t xml:space="preserve"> kalt(-)stellen): Satzklammer als Möglichkeit, Akzentuierungen zu verdeutlichen</w:t>
            </w:r>
          </w:p>
          <w:p w:rsidR="002A479F" w:rsidRPr="000E1B72" w:rsidRDefault="002A479F" w:rsidP="000E1B72">
            <w:pPr>
              <w:pStyle w:val="Listenabsatz"/>
              <w:numPr>
                <w:ilvl w:val="0"/>
                <w:numId w:val="48"/>
              </w:numPr>
              <w:spacing w:line="240" w:lineRule="auto"/>
              <w:rPr>
                <w:rFonts w:cs="Arial"/>
                <w:sz w:val="20"/>
                <w:szCs w:val="20"/>
              </w:rPr>
            </w:pPr>
            <w:r w:rsidRPr="000E1B72">
              <w:rPr>
                <w:rFonts w:cs="Arial"/>
                <w:sz w:val="20"/>
                <w:szCs w:val="20"/>
              </w:rPr>
              <w:t>Adjektiv + Verb in neuer Bedeutung: Wortakzent, Satzklammer (Adj. in MF oder RK?), zudem Abgrenzung über Valenz- und Rektionsuntersuchungen</w:t>
            </w:r>
          </w:p>
          <w:p w:rsidR="002A479F" w:rsidRPr="000E1B72" w:rsidRDefault="002A479F" w:rsidP="000E1B72">
            <w:pPr>
              <w:numPr>
                <w:ilvl w:val="0"/>
                <w:numId w:val="48"/>
              </w:numPr>
              <w:contextualSpacing/>
              <w:rPr>
                <w:rFonts w:eastAsia="Calibri"/>
                <w:sz w:val="20"/>
                <w:szCs w:val="20"/>
              </w:rPr>
            </w:pPr>
            <w:r w:rsidRPr="000E1B72">
              <w:rPr>
                <w:rFonts w:eastAsia="Calibri" w:cs="Arial"/>
                <w:sz w:val="20"/>
                <w:szCs w:val="20"/>
              </w:rPr>
              <w:t>heuristisch auch Untersuchung von Zusammenschreibung bei</w:t>
            </w:r>
            <w:r w:rsidRPr="000E1B72">
              <w:rPr>
                <w:rFonts w:eastAsia="Calibri"/>
                <w:sz w:val="20"/>
                <w:szCs w:val="20"/>
              </w:rPr>
              <w:t xml:space="preserve"> verblasstem Substantiv</w:t>
            </w:r>
          </w:p>
          <w:p w:rsidR="002A479F" w:rsidRPr="000E1B72" w:rsidRDefault="002A479F" w:rsidP="000E1B72">
            <w:pPr>
              <w:pStyle w:val="Listenabsatz"/>
              <w:numPr>
                <w:ilvl w:val="0"/>
                <w:numId w:val="119"/>
              </w:numPr>
              <w:spacing w:line="240" w:lineRule="auto"/>
              <w:rPr>
                <w:sz w:val="20"/>
                <w:szCs w:val="20"/>
              </w:rPr>
            </w:pPr>
            <w:r w:rsidRPr="000E1B72">
              <w:rPr>
                <w:sz w:val="20"/>
                <w:szCs w:val="20"/>
              </w:rPr>
              <w:t xml:space="preserve">fakultativ: Nachfeldbesetzung </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Wiederholung: Komparationen mit Vergleichsphrase im Nachfeld</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Reparaturfunktion als Phänomen vor allem der Mündlichkeit</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Hervorhebung</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Entlastung des Mittelfeldes</w:t>
            </w:r>
          </w:p>
          <w:p w:rsidR="002A479F" w:rsidRPr="000E1B72" w:rsidRDefault="002A479F" w:rsidP="000E1B72">
            <w:pPr>
              <w:pStyle w:val="Listenabsatz"/>
              <w:numPr>
                <w:ilvl w:val="0"/>
                <w:numId w:val="48"/>
              </w:numPr>
              <w:spacing w:line="240" w:lineRule="auto"/>
              <w:rPr>
                <w:sz w:val="20"/>
                <w:szCs w:val="20"/>
              </w:rPr>
            </w:pPr>
            <w:r w:rsidRPr="000E1B72">
              <w:rPr>
                <w:rFonts w:cs="Arial"/>
                <w:sz w:val="20"/>
                <w:szCs w:val="20"/>
              </w:rPr>
              <w:t>Häufige Position von Nebensätzen</w:t>
            </w:r>
          </w:p>
        </w:tc>
        <w:tc>
          <w:tcPr>
            <w:tcW w:w="3544" w:type="dxa"/>
            <w:tcBorders>
              <w:top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Satzwerkstatt: Untersuchung der Grenze des Prädikats</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 xml:space="preserve">Wiederholung des Funktionsverbgefüges </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Lassen sich Prädikativ und Nominalphrase eines Funktionsverbs als Teil des Prädikats auffassen (Untersuchung mithilfe der Satzklammer)?</w:t>
            </w:r>
          </w:p>
          <w:p w:rsidR="002A479F" w:rsidRPr="000E1B72" w:rsidRDefault="002A479F" w:rsidP="000E1B72">
            <w:pPr>
              <w:pStyle w:val="Listenabsatz"/>
              <w:numPr>
                <w:ilvl w:val="0"/>
                <w:numId w:val="119"/>
              </w:numPr>
              <w:spacing w:line="240" w:lineRule="auto"/>
              <w:rPr>
                <w:rFonts w:cs="Arial"/>
                <w:sz w:val="20"/>
                <w:szCs w:val="20"/>
              </w:rPr>
            </w:pPr>
            <w:r w:rsidRPr="000E1B72">
              <w:rPr>
                <w:sz w:val="20"/>
                <w:szCs w:val="20"/>
              </w:rPr>
              <w:t>Untersuchung</w:t>
            </w:r>
            <w:r w:rsidRPr="000E1B72">
              <w:rPr>
                <w:rFonts w:cs="Arial"/>
                <w:sz w:val="20"/>
                <w:szCs w:val="20"/>
              </w:rPr>
              <w:t xml:space="preserve"> der Zusammen-setzung von Verben mittels des Feldermodells vertiefen:</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Abgrenzung der Zusammen-setzung von Verben mittels des Feldermodells wiederholen und vertiefen:</w:t>
            </w:r>
          </w:p>
          <w:p w:rsidR="002A479F" w:rsidRPr="000E1B72" w:rsidRDefault="002A479F" w:rsidP="000E1B72">
            <w:pPr>
              <w:numPr>
                <w:ilvl w:val="0"/>
                <w:numId w:val="48"/>
              </w:numPr>
              <w:contextualSpacing/>
              <w:rPr>
                <w:rFonts w:eastAsia="Calibri" w:cs="Arial"/>
                <w:sz w:val="20"/>
                <w:szCs w:val="20"/>
              </w:rPr>
            </w:pPr>
            <w:r w:rsidRPr="000E1B72">
              <w:rPr>
                <w:rFonts w:eastAsia="Calibri" w:cs="Arial"/>
                <w:sz w:val="20"/>
                <w:szCs w:val="20"/>
              </w:rPr>
              <w:t>bei Adverb + Verb Fälle echten adverbialen Gebrauchs und der Zusammensetzung abgrenzen (MF oder RK?)</w:t>
            </w:r>
          </w:p>
          <w:p w:rsidR="002A479F" w:rsidRPr="000E1B72" w:rsidRDefault="002A479F" w:rsidP="000E1B72">
            <w:pPr>
              <w:pStyle w:val="Listenabsatz"/>
              <w:ind w:left="360"/>
              <w:rPr>
                <w:rFonts w:cs="Arial"/>
                <w:sz w:val="20"/>
                <w:szCs w:val="20"/>
              </w:rPr>
            </w:pPr>
          </w:p>
          <w:p w:rsidR="002A479F" w:rsidRPr="000E1B72" w:rsidRDefault="002A479F" w:rsidP="000E1B72">
            <w:pPr>
              <w:rPr>
                <w:rFonts w:eastAsia="Calibri"/>
                <w:sz w:val="20"/>
                <w:szCs w:val="20"/>
              </w:rPr>
            </w:pPr>
          </w:p>
        </w:tc>
      </w:tr>
      <w:tr w:rsidR="002A479F" w:rsidRPr="000E1B72" w:rsidTr="000E1B72">
        <w:trPr>
          <w:trHeight w:val="397"/>
        </w:trPr>
        <w:tc>
          <w:tcPr>
            <w:tcW w:w="14591" w:type="dxa"/>
            <w:gridSpan w:val="5"/>
            <w:shd w:val="clear" w:color="auto" w:fill="D9D9D9"/>
            <w:vAlign w:val="center"/>
          </w:tcPr>
          <w:p w:rsidR="002A479F" w:rsidRPr="000E1B72" w:rsidRDefault="002A479F" w:rsidP="000E1B72">
            <w:pPr>
              <w:jc w:val="center"/>
              <w:rPr>
                <w:rFonts w:eastAsia="Calibri"/>
                <w:sz w:val="20"/>
                <w:szCs w:val="20"/>
              </w:rPr>
            </w:pPr>
            <w:r w:rsidRPr="000E1B72">
              <w:rPr>
                <w:rFonts w:eastAsia="Calibri"/>
                <w:b/>
                <w:sz w:val="20"/>
                <w:szCs w:val="20"/>
              </w:rPr>
              <w:t>Infinitiv- und Partizipialgruppen</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G</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p>
        </w:tc>
        <w:tc>
          <w:tcPr>
            <w:tcW w:w="3544"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Infinitivgruppen identifizieren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Zeichensetzung: Infinitivgruppen mit paarigem Komma abtrennen (didaktische Vereinfachung)</w:t>
            </w:r>
          </w:p>
          <w:p w:rsidR="002A479F" w:rsidRPr="000E1B72" w:rsidRDefault="002A479F" w:rsidP="000E1B72">
            <w:pPr>
              <w:pStyle w:val="Listenabsatz"/>
              <w:numPr>
                <w:ilvl w:val="0"/>
                <w:numId w:val="12"/>
              </w:numPr>
              <w:spacing w:line="240" w:lineRule="auto"/>
              <w:rPr>
                <w:sz w:val="20"/>
                <w:szCs w:val="20"/>
              </w:rPr>
            </w:pPr>
            <w:r w:rsidRPr="000E1B72">
              <w:rPr>
                <w:sz w:val="20"/>
                <w:szCs w:val="20"/>
              </w:rPr>
              <w:t>(einfache Beispiele, zunächst nur Infinitivgruppen im Nachfeld)</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Wiederholung Infinitivgruppen identifizieren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Partizipialgruppen identifizieren</w:t>
            </w:r>
          </w:p>
        </w:tc>
        <w:tc>
          <w:tcPr>
            <w:tcW w:w="3544"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Wiederholung Infinitivgruppen identifizieren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Partizipialgruppen identifizieren</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M</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p>
        </w:tc>
        <w:tc>
          <w:tcPr>
            <w:tcW w:w="3544"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Infinitivgruppen identifizieren und gezielt verwenden (</w:t>
            </w:r>
            <w:r w:rsidR="00F54B79">
              <w:rPr>
                <w:sz w:val="20"/>
                <w:szCs w:val="20"/>
              </w:rPr>
              <w:t>z.B.</w:t>
            </w:r>
            <w:r w:rsidRPr="000E1B72">
              <w:rPr>
                <w:sz w:val="20"/>
                <w:szCs w:val="20"/>
              </w:rPr>
              <w:t xml:space="preserve"> Schreiben nach Mustern, Umformulierung von Final- oder Konsekutivsätzen)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Zeichensetzung: Infinitivgruppen mit paarigem Komma abtrennen (didaktische Vereinfachung)</w:t>
            </w:r>
          </w:p>
          <w:p w:rsidR="002A479F" w:rsidRPr="000E1B72" w:rsidRDefault="002A479F" w:rsidP="000E1B72">
            <w:pPr>
              <w:pStyle w:val="Listenabsatz"/>
              <w:numPr>
                <w:ilvl w:val="0"/>
                <w:numId w:val="12"/>
              </w:numPr>
              <w:spacing w:line="240" w:lineRule="auto"/>
              <w:rPr>
                <w:sz w:val="20"/>
                <w:szCs w:val="20"/>
              </w:rPr>
            </w:pPr>
            <w:r w:rsidRPr="000E1B72">
              <w:rPr>
                <w:sz w:val="20"/>
                <w:szCs w:val="20"/>
              </w:rPr>
              <w:t>(auch Beispiele zu eingeschobenen Infinitivgruppen)</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Wiederholung Infinitivgruppen identifizieren und gezielt verwenden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Partizipialgruppen als analoges Phänomen identifizieren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 xml:space="preserve">besondere Formen von Infinitivgruppen beschreiben: </w:t>
            </w:r>
            <w:r w:rsidRPr="000E1B72">
              <w:rPr>
                <w:sz w:val="20"/>
                <w:szCs w:val="20"/>
              </w:rPr>
              <w:br/>
              <w:t>attributiv (Analogie zum Relativsatz)</w:t>
            </w:r>
            <w:r w:rsidRPr="000E1B72">
              <w:rPr>
                <w:sz w:val="20"/>
                <w:szCs w:val="20"/>
              </w:rPr>
              <w:br/>
              <w:t>mit Subjunktion (ohne, um, statt…; Analogie zum Adverbialsatz)</w:t>
            </w:r>
          </w:p>
          <w:p w:rsidR="002A479F" w:rsidRPr="000E1B72" w:rsidRDefault="002A479F" w:rsidP="000E1B72">
            <w:pPr>
              <w:pStyle w:val="Listenabsatz"/>
              <w:numPr>
                <w:ilvl w:val="0"/>
                <w:numId w:val="12"/>
              </w:numPr>
              <w:spacing w:line="240" w:lineRule="auto"/>
              <w:rPr>
                <w:sz w:val="20"/>
                <w:szCs w:val="20"/>
              </w:rPr>
            </w:pPr>
            <w:r w:rsidRPr="000E1B72">
              <w:rPr>
                <w:sz w:val="20"/>
                <w:szCs w:val="20"/>
              </w:rPr>
              <w:t>Stellung von Infinitivgruppen im Satz mit dem Feldermodell untersuchen</w:t>
            </w:r>
          </w:p>
        </w:tc>
        <w:tc>
          <w:tcPr>
            <w:tcW w:w="3544"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 xml:space="preserve">besonderen Formen von Infinitivgruppen beschreiben: </w:t>
            </w:r>
            <w:r w:rsidRPr="000E1B72">
              <w:rPr>
                <w:sz w:val="20"/>
                <w:szCs w:val="20"/>
              </w:rPr>
              <w:br/>
              <w:t>attributiv (Analogie zum Relativsatz, auch Fälle gespreizten Anschlusses)</w:t>
            </w:r>
            <w:r w:rsidRPr="000E1B72">
              <w:rPr>
                <w:sz w:val="20"/>
                <w:szCs w:val="20"/>
              </w:rPr>
              <w:br/>
              <w:t>mit Subjunktion (ohne, um, statt…; Analogie zum Adverbialsatz)</w:t>
            </w:r>
          </w:p>
          <w:p w:rsidR="002A479F" w:rsidRPr="000E1B72" w:rsidRDefault="002A479F" w:rsidP="000E1B72">
            <w:pPr>
              <w:pStyle w:val="Listenabsatz"/>
              <w:numPr>
                <w:ilvl w:val="0"/>
                <w:numId w:val="12"/>
              </w:numPr>
              <w:spacing w:line="240" w:lineRule="auto"/>
              <w:rPr>
                <w:sz w:val="20"/>
                <w:szCs w:val="20"/>
              </w:rPr>
            </w:pPr>
            <w:r w:rsidRPr="000E1B72">
              <w:rPr>
                <w:sz w:val="20"/>
                <w:szCs w:val="20"/>
              </w:rPr>
              <w:t>fakultativ: Infinitivgruppen in Abhängigkeit von einem Korrelat</w:t>
            </w:r>
          </w:p>
          <w:p w:rsidR="002A479F" w:rsidRPr="000E1B72" w:rsidRDefault="002A479F" w:rsidP="000E1B72">
            <w:pPr>
              <w:rPr>
                <w:rFonts w:eastAsia="Calibri"/>
                <w:sz w:val="20"/>
                <w:szCs w:val="20"/>
              </w:rPr>
            </w:pP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E</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p>
        </w:tc>
        <w:tc>
          <w:tcPr>
            <w:tcW w:w="3544" w:type="dxa"/>
            <w:tcBorders>
              <w:top w:val="dashed" w:sz="4" w:space="0" w:color="auto"/>
            </w:tcBorders>
            <w:shd w:val="clear" w:color="auto" w:fill="auto"/>
          </w:tcPr>
          <w:p w:rsidR="002A479F" w:rsidRPr="000E1B72" w:rsidRDefault="002A479F" w:rsidP="000E1B72">
            <w:pPr>
              <w:numPr>
                <w:ilvl w:val="0"/>
                <w:numId w:val="12"/>
              </w:numPr>
              <w:spacing w:before="60"/>
              <w:rPr>
                <w:rFonts w:eastAsia="Calibri" w:cs="Arial"/>
                <w:sz w:val="20"/>
                <w:szCs w:val="20"/>
              </w:rPr>
            </w:pPr>
            <w:r w:rsidRPr="000E1B72">
              <w:rPr>
                <w:rFonts w:eastAsia="Calibri" w:cs="Arial"/>
                <w:sz w:val="20"/>
                <w:szCs w:val="20"/>
              </w:rPr>
              <w:t xml:space="preserve">Ausgangspunkt können </w:t>
            </w:r>
            <w:r w:rsidR="00F54B79">
              <w:rPr>
                <w:rFonts w:eastAsia="Calibri" w:cs="Arial"/>
                <w:sz w:val="20"/>
                <w:szCs w:val="20"/>
              </w:rPr>
              <w:t>z.B.</w:t>
            </w:r>
            <w:r w:rsidRPr="000E1B72">
              <w:rPr>
                <w:rFonts w:eastAsia="Calibri" w:cs="Arial"/>
                <w:sz w:val="20"/>
                <w:szCs w:val="20"/>
              </w:rPr>
              <w:t xml:space="preserve"> Finalsätze oder Satzreihen mit „sondern“ sein, die umformuliert werden.</w:t>
            </w:r>
          </w:p>
          <w:p w:rsidR="002A479F" w:rsidRPr="000E1B72" w:rsidRDefault="002A479F" w:rsidP="000E1B72">
            <w:pPr>
              <w:numPr>
                <w:ilvl w:val="0"/>
                <w:numId w:val="12"/>
              </w:numPr>
              <w:spacing w:before="60"/>
              <w:rPr>
                <w:rFonts w:eastAsia="Calibri" w:cs="Arial"/>
                <w:sz w:val="20"/>
                <w:szCs w:val="20"/>
              </w:rPr>
            </w:pPr>
            <w:r w:rsidRPr="000E1B72">
              <w:rPr>
                <w:rFonts w:eastAsia="Calibri" w:cs="Arial"/>
                <w:sz w:val="20"/>
                <w:szCs w:val="20"/>
              </w:rPr>
              <w:t>Einführung der Infinitivgruppe (Formulierungsübungen mit Schreiben nach Mustern, Unterstreichungsübungen)</w:t>
            </w:r>
          </w:p>
          <w:p w:rsidR="002A479F" w:rsidRPr="000E1B72" w:rsidRDefault="002A479F" w:rsidP="000E1B72">
            <w:pPr>
              <w:numPr>
                <w:ilvl w:val="0"/>
                <w:numId w:val="12"/>
              </w:numPr>
              <w:spacing w:before="60"/>
              <w:rPr>
                <w:rFonts w:eastAsia="Calibri" w:cs="Arial"/>
                <w:sz w:val="20"/>
                <w:szCs w:val="20"/>
              </w:rPr>
            </w:pPr>
            <w:r w:rsidRPr="000E1B72">
              <w:rPr>
                <w:rFonts w:eastAsia="Calibri" w:cs="Arial"/>
                <w:sz w:val="20"/>
                <w:szCs w:val="20"/>
              </w:rPr>
              <w:t>genauere Unterscheidung von Infinitivgruppen (mit Subjunktion, attributive in Abhängigkeit von einem Nomen, Infinitivgruppen in Abhängigkeit von einem Korrelat) hier nur anreißen</w:t>
            </w:r>
          </w:p>
          <w:p w:rsidR="002A479F" w:rsidRPr="000E1B72" w:rsidRDefault="002A479F" w:rsidP="000E1B72">
            <w:pPr>
              <w:numPr>
                <w:ilvl w:val="0"/>
                <w:numId w:val="12"/>
              </w:numPr>
              <w:spacing w:before="60"/>
              <w:rPr>
                <w:rFonts w:eastAsia="Calibri" w:cs="Arial"/>
                <w:sz w:val="20"/>
                <w:szCs w:val="20"/>
              </w:rPr>
            </w:pPr>
            <w:r w:rsidRPr="000E1B72">
              <w:rPr>
                <w:rFonts w:eastAsia="Calibri" w:cs="Arial"/>
                <w:sz w:val="20"/>
                <w:szCs w:val="20"/>
              </w:rPr>
              <w:t>Infinitivgruppen im Kontext des Satzes untersuchen (Feldermodell)</w:t>
            </w:r>
          </w:p>
          <w:p w:rsidR="002A479F" w:rsidRPr="000E1B72" w:rsidRDefault="002A479F" w:rsidP="000E1B72">
            <w:pPr>
              <w:pStyle w:val="Listenabsatz"/>
              <w:numPr>
                <w:ilvl w:val="0"/>
                <w:numId w:val="12"/>
              </w:numPr>
              <w:spacing w:line="240" w:lineRule="auto"/>
              <w:rPr>
                <w:sz w:val="20"/>
                <w:szCs w:val="20"/>
              </w:rPr>
            </w:pPr>
            <w:r w:rsidRPr="000E1B72">
              <w:rPr>
                <w:rFonts w:cs="Arial"/>
                <w:sz w:val="20"/>
                <w:szCs w:val="20"/>
              </w:rPr>
              <w:t>Zeichensetzung vereinfacht: generellen Abtrennung durch paariges Komma</w:t>
            </w:r>
          </w:p>
          <w:p w:rsidR="002A479F" w:rsidRPr="000E1B72" w:rsidRDefault="002A479F" w:rsidP="000E1B72">
            <w:pPr>
              <w:pStyle w:val="Listenabsatz"/>
              <w:numPr>
                <w:ilvl w:val="0"/>
                <w:numId w:val="12"/>
              </w:numPr>
              <w:spacing w:line="240" w:lineRule="auto"/>
              <w:rPr>
                <w:sz w:val="20"/>
                <w:szCs w:val="20"/>
              </w:rPr>
            </w:pPr>
            <w:r w:rsidRPr="000E1B72">
              <w:rPr>
                <w:sz w:val="20"/>
                <w:szCs w:val="20"/>
              </w:rPr>
              <w:t>auch schon Partizipialgruppen identifizieren</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Wiederholung Infinitivgruppen identifizieren und gezielt verwenden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Partizipialgruppen als analoges Phänomen identifizieren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 xml:space="preserve">alle besonderen Formen von Infinitivgruppen beschreiben: </w:t>
            </w:r>
            <w:r w:rsidRPr="000E1B72">
              <w:rPr>
                <w:sz w:val="20"/>
                <w:szCs w:val="20"/>
              </w:rPr>
              <w:br/>
              <w:t>attributiv (Analogie zum Relativsatz, auch Fälle gespreizten Anschlusses)</w:t>
            </w:r>
            <w:r w:rsidRPr="000E1B72">
              <w:rPr>
                <w:sz w:val="20"/>
                <w:szCs w:val="20"/>
              </w:rPr>
              <w:br/>
              <w:t>mit Subjunktion (ohne, um, statt…; Analogie zum Adverbialsatz)</w:t>
            </w:r>
          </w:p>
          <w:p w:rsidR="002A479F" w:rsidRPr="000E1B72" w:rsidRDefault="002A479F" w:rsidP="000E1B72">
            <w:pPr>
              <w:pStyle w:val="Listenabsatz"/>
              <w:numPr>
                <w:ilvl w:val="0"/>
                <w:numId w:val="12"/>
              </w:numPr>
              <w:spacing w:line="240" w:lineRule="auto"/>
              <w:rPr>
                <w:sz w:val="20"/>
                <w:szCs w:val="20"/>
              </w:rPr>
            </w:pPr>
            <w:r w:rsidRPr="000E1B72">
              <w:rPr>
                <w:sz w:val="20"/>
                <w:szCs w:val="20"/>
              </w:rPr>
              <w:t>Infinitivgruppen in Abhängigkeit von einem Korrelat</w:t>
            </w:r>
          </w:p>
          <w:p w:rsidR="002A479F" w:rsidRPr="000E1B72" w:rsidRDefault="002A479F" w:rsidP="000E1B72">
            <w:pPr>
              <w:pStyle w:val="Listenabsatz"/>
              <w:numPr>
                <w:ilvl w:val="0"/>
                <w:numId w:val="12"/>
              </w:numPr>
              <w:spacing w:line="240" w:lineRule="auto"/>
              <w:rPr>
                <w:sz w:val="20"/>
                <w:szCs w:val="20"/>
              </w:rPr>
            </w:pPr>
            <w:r w:rsidRPr="000E1B72">
              <w:rPr>
                <w:sz w:val="20"/>
                <w:szCs w:val="20"/>
              </w:rPr>
              <w:t>Stellung von Infinitivgruppen im Satz mit dem Feldermodell untersuchen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Differenzierte Zeichensetzungsregelung und Unterscheidung fakultativer und zwingender Kommas</w:t>
            </w:r>
          </w:p>
        </w:tc>
        <w:tc>
          <w:tcPr>
            <w:tcW w:w="3544"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Infinitivgruppen als Ersatz von Satzgliedern auch ohne Korrelat (Analogie zu Subjekt- oder Objektsätzen)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Grenzfälle des Prädikats untersuchen: Infinitive als Teil des Prädikats oder als Kern einer Infinitivgruppe (Mittelfeld- vs. Nachfeldposition)</w:t>
            </w:r>
          </w:p>
        </w:tc>
      </w:tr>
      <w:tr w:rsidR="002A479F" w:rsidRPr="000E1B72" w:rsidTr="000E1B72">
        <w:trPr>
          <w:trHeight w:val="397"/>
        </w:trPr>
        <w:tc>
          <w:tcPr>
            <w:tcW w:w="14591" w:type="dxa"/>
            <w:gridSpan w:val="5"/>
            <w:shd w:val="clear" w:color="auto" w:fill="D9D9D9"/>
            <w:vAlign w:val="center"/>
          </w:tcPr>
          <w:p w:rsidR="002A479F" w:rsidRPr="000E1B72" w:rsidRDefault="002A479F" w:rsidP="000E1B72">
            <w:pPr>
              <w:jc w:val="center"/>
              <w:rPr>
                <w:rFonts w:eastAsia="Calibri"/>
                <w:sz w:val="20"/>
                <w:szCs w:val="20"/>
              </w:rPr>
            </w:pPr>
            <w:r w:rsidRPr="000E1B72">
              <w:rPr>
                <w:rFonts w:eastAsia="Calibri"/>
                <w:b/>
                <w:sz w:val="20"/>
                <w:szCs w:val="20"/>
              </w:rPr>
              <w:t>Nebensätze</w:t>
            </w:r>
          </w:p>
        </w:tc>
      </w:tr>
      <w:tr w:rsidR="002A479F" w:rsidRPr="000E1B72" w:rsidTr="000E1B72">
        <w:tc>
          <w:tcPr>
            <w:tcW w:w="417" w:type="dxa"/>
            <w:shd w:val="clear" w:color="auto" w:fill="auto"/>
          </w:tcPr>
          <w:p w:rsidR="002A479F" w:rsidRPr="000E1B72" w:rsidRDefault="002A479F" w:rsidP="000E1B72">
            <w:pPr>
              <w:rPr>
                <w:rFonts w:eastAsia="Calibri"/>
                <w:sz w:val="20"/>
                <w:szCs w:val="20"/>
              </w:rPr>
            </w:pPr>
          </w:p>
        </w:tc>
        <w:tc>
          <w:tcPr>
            <w:tcW w:w="3543" w:type="dxa"/>
            <w:tcBorders>
              <w:top w:val="dashed" w:sz="4" w:space="0" w:color="auto"/>
            </w:tcBorders>
            <w:shd w:val="clear" w:color="auto" w:fill="auto"/>
          </w:tcPr>
          <w:p w:rsidR="002A479F" w:rsidRPr="000E1B72" w:rsidRDefault="002A479F" w:rsidP="000E1B72">
            <w:pPr>
              <w:rPr>
                <w:rFonts w:eastAsia="Calibri"/>
                <w:b/>
                <w:sz w:val="20"/>
                <w:szCs w:val="20"/>
              </w:rPr>
            </w:pPr>
            <w:r w:rsidRPr="000E1B72">
              <w:rPr>
                <w:rFonts w:eastAsia="Calibri"/>
                <w:b/>
                <w:sz w:val="20"/>
                <w:szCs w:val="20"/>
              </w:rPr>
              <w:t>Adverbiale Bestimmung und Adverbialsatz</w:t>
            </w:r>
          </w:p>
          <w:p w:rsidR="002A479F" w:rsidRPr="000E1B72" w:rsidRDefault="002A479F" w:rsidP="000E1B72">
            <w:pPr>
              <w:rPr>
                <w:rFonts w:eastAsia="Calibri"/>
                <w:sz w:val="20"/>
                <w:szCs w:val="20"/>
              </w:rPr>
            </w:pPr>
            <w:r w:rsidRPr="000E1B72">
              <w:rPr>
                <w:rFonts w:eastAsia="Calibri"/>
                <w:sz w:val="20"/>
                <w:szCs w:val="20"/>
              </w:rPr>
              <w:t>Wiederholung: Adverbialsätze (G: nur „Nebensätze“) als Verbletztsätze (</w:t>
            </w:r>
            <w:r w:rsidRPr="00F92C28">
              <w:rPr>
                <w:rFonts w:eastAsia="Calibri"/>
                <w:sz w:val="20"/>
                <w:szCs w:val="20"/>
                <w:lang w:eastAsia="en-US"/>
              </w:rPr>
              <w:t>ME:</w:t>
            </w:r>
            <w:r w:rsidRPr="000E1B72">
              <w:rPr>
                <w:rFonts w:eastAsia="Calibri"/>
                <w:sz w:val="20"/>
                <w:szCs w:val="20"/>
              </w:rPr>
              <w:t xml:space="preserve"> und Satzglieder), Beschreibung im Feldermodell; adverbiale Bestimmung</w:t>
            </w:r>
          </w:p>
          <w:p w:rsidR="002A479F" w:rsidRPr="000E1B72" w:rsidRDefault="002A479F" w:rsidP="000E1B72">
            <w:pPr>
              <w:rPr>
                <w:rFonts w:eastAsia="Calibri"/>
                <w:i/>
                <w:sz w:val="20"/>
                <w:szCs w:val="20"/>
              </w:rPr>
            </w:pPr>
            <w:r w:rsidRPr="000E1B72">
              <w:rPr>
                <w:rFonts w:eastAsia="Calibri"/>
                <w:i/>
                <w:sz w:val="20"/>
                <w:szCs w:val="20"/>
              </w:rPr>
              <w:t>Diff. auch über Bsp.-Komplexität</w:t>
            </w:r>
          </w:p>
        </w:tc>
        <w:tc>
          <w:tcPr>
            <w:tcW w:w="3544" w:type="dxa"/>
            <w:tcBorders>
              <w:top w:val="dashed" w:sz="4" w:space="0" w:color="auto"/>
            </w:tcBorders>
            <w:shd w:val="clear" w:color="auto" w:fill="auto"/>
          </w:tcPr>
          <w:p w:rsidR="002A479F" w:rsidRPr="000E1B72" w:rsidRDefault="002A479F" w:rsidP="000E1B72">
            <w:pPr>
              <w:rPr>
                <w:rFonts w:eastAsia="Calibri"/>
                <w:b/>
                <w:sz w:val="20"/>
                <w:szCs w:val="20"/>
              </w:rPr>
            </w:pPr>
            <w:r w:rsidRPr="000E1B72">
              <w:rPr>
                <w:rFonts w:eastAsia="Calibri"/>
                <w:b/>
                <w:sz w:val="20"/>
                <w:szCs w:val="20"/>
              </w:rPr>
              <w:t>Gliedsätze</w:t>
            </w:r>
          </w:p>
          <w:p w:rsidR="002A479F" w:rsidRPr="000E1B72" w:rsidRDefault="002A479F" w:rsidP="000E1B72">
            <w:pPr>
              <w:rPr>
                <w:rFonts w:eastAsia="Calibri"/>
                <w:i/>
                <w:sz w:val="20"/>
                <w:szCs w:val="20"/>
              </w:rPr>
            </w:pPr>
            <w:r w:rsidRPr="000E1B72">
              <w:rPr>
                <w:rFonts w:eastAsia="Calibri"/>
                <w:i/>
                <w:sz w:val="20"/>
                <w:szCs w:val="20"/>
              </w:rPr>
              <w:t>Entscheidend im Zusammenhang mit Adverbialsätzen ist eine Beschreibung der Aussagefunktion; Terminologie ist dem nachgeordnet.</w:t>
            </w:r>
          </w:p>
        </w:tc>
        <w:tc>
          <w:tcPr>
            <w:tcW w:w="3543" w:type="dxa"/>
            <w:tcBorders>
              <w:top w:val="dashed" w:sz="4" w:space="0" w:color="auto"/>
            </w:tcBorders>
            <w:shd w:val="clear" w:color="auto" w:fill="auto"/>
          </w:tcPr>
          <w:p w:rsidR="002A479F" w:rsidRPr="000E1B72" w:rsidRDefault="002A479F" w:rsidP="000E1B72">
            <w:pPr>
              <w:rPr>
                <w:rFonts w:eastAsia="Calibri"/>
                <w:i/>
                <w:sz w:val="20"/>
                <w:szCs w:val="20"/>
              </w:rPr>
            </w:pPr>
            <w:r w:rsidRPr="000E1B72">
              <w:rPr>
                <w:rFonts w:eastAsia="Calibri"/>
                <w:i/>
                <w:sz w:val="20"/>
                <w:szCs w:val="20"/>
              </w:rPr>
              <w:t>Funktionale Adverbiale im Kontext der Kohärenz behandeln</w:t>
            </w:r>
          </w:p>
        </w:tc>
        <w:tc>
          <w:tcPr>
            <w:tcW w:w="3544" w:type="dxa"/>
            <w:tcBorders>
              <w:top w:val="dashed" w:sz="4" w:space="0" w:color="auto"/>
            </w:tcBorders>
            <w:shd w:val="clear" w:color="auto" w:fill="auto"/>
          </w:tcPr>
          <w:p w:rsidR="002A479F" w:rsidRPr="000E1B72" w:rsidRDefault="002A479F" w:rsidP="000E1B72">
            <w:pPr>
              <w:rPr>
                <w:rFonts w:eastAsia="Calibri"/>
                <w:sz w:val="20"/>
                <w:szCs w:val="20"/>
              </w:rPr>
            </w:pP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G</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1"/>
              </w:numPr>
              <w:spacing w:line="240" w:lineRule="auto"/>
              <w:rPr>
                <w:sz w:val="20"/>
                <w:szCs w:val="20"/>
              </w:rPr>
            </w:pPr>
            <w:r w:rsidRPr="000E1B72">
              <w:rPr>
                <w:sz w:val="20"/>
                <w:szCs w:val="20"/>
              </w:rPr>
              <w:t>Einführung der semantischen Bestimmung von adverbialen Bestimmungen und Adverbialsätzen (zunächst nur informell und intuitiv)</w:t>
            </w:r>
          </w:p>
          <w:p w:rsidR="002A479F" w:rsidRPr="000E1B72" w:rsidRDefault="002A479F" w:rsidP="000E1B72">
            <w:pPr>
              <w:pStyle w:val="Listenabsatz"/>
              <w:numPr>
                <w:ilvl w:val="0"/>
                <w:numId w:val="11"/>
              </w:numPr>
              <w:spacing w:line="240" w:lineRule="auto"/>
              <w:rPr>
                <w:sz w:val="20"/>
                <w:szCs w:val="20"/>
              </w:rPr>
            </w:pPr>
            <w:r w:rsidRPr="000E1B72">
              <w:rPr>
                <w:sz w:val="20"/>
                <w:szCs w:val="20"/>
              </w:rPr>
              <w:t>Adverb als Wortart einführen</w:t>
            </w:r>
          </w:p>
        </w:tc>
        <w:tc>
          <w:tcPr>
            <w:tcW w:w="3544" w:type="dxa"/>
            <w:tcBorders>
              <w:top w:val="dashed" w:sz="4" w:space="0" w:color="auto"/>
            </w:tcBorders>
            <w:shd w:val="clear" w:color="auto" w:fill="auto"/>
          </w:tcPr>
          <w:p w:rsidR="002A479F" w:rsidRPr="000E1B72" w:rsidRDefault="002A479F" w:rsidP="000E1B72">
            <w:pPr>
              <w:pStyle w:val="Listenabsatz"/>
              <w:numPr>
                <w:ilvl w:val="0"/>
                <w:numId w:val="50"/>
              </w:numPr>
              <w:spacing w:line="240" w:lineRule="auto"/>
              <w:rPr>
                <w:sz w:val="20"/>
                <w:szCs w:val="20"/>
              </w:rPr>
            </w:pPr>
            <w:r w:rsidRPr="000E1B72">
              <w:rPr>
                <w:sz w:val="20"/>
                <w:szCs w:val="20"/>
              </w:rPr>
              <w:t>Wiederholung und Vertiefung, insb. hinsichtlich der Aussagen von Adverbialsätzen und adverbialen Bestimmungen</w:t>
            </w:r>
          </w:p>
          <w:p w:rsidR="002A479F" w:rsidRPr="000E1B72" w:rsidRDefault="002A479F" w:rsidP="000E1B72">
            <w:pPr>
              <w:pStyle w:val="Listenabsatz"/>
              <w:numPr>
                <w:ilvl w:val="0"/>
                <w:numId w:val="50"/>
              </w:numPr>
              <w:spacing w:line="240" w:lineRule="auto"/>
              <w:rPr>
                <w:sz w:val="20"/>
                <w:szCs w:val="20"/>
              </w:rPr>
            </w:pPr>
            <w:r w:rsidRPr="000E1B72">
              <w:rPr>
                <w:sz w:val="20"/>
                <w:szCs w:val="20"/>
              </w:rPr>
              <w:t>Übungen zur Zeichensetzung</w:t>
            </w:r>
          </w:p>
          <w:p w:rsidR="002A479F" w:rsidRPr="000E1B72" w:rsidRDefault="002A479F" w:rsidP="000E1B72">
            <w:pPr>
              <w:pStyle w:val="Listenabsatz"/>
              <w:numPr>
                <w:ilvl w:val="0"/>
                <w:numId w:val="50"/>
              </w:numPr>
              <w:spacing w:line="240" w:lineRule="auto"/>
              <w:rPr>
                <w:sz w:val="20"/>
                <w:szCs w:val="20"/>
              </w:rPr>
            </w:pPr>
            <w:r w:rsidRPr="000E1B72">
              <w:rPr>
                <w:sz w:val="20"/>
                <w:szCs w:val="20"/>
              </w:rPr>
              <w:t>Wiederholung Satzglieder</w:t>
            </w:r>
          </w:p>
          <w:p w:rsidR="002A479F" w:rsidRPr="000E1B72" w:rsidRDefault="002A479F" w:rsidP="000E1B72">
            <w:pPr>
              <w:pStyle w:val="Listenabsatz"/>
              <w:numPr>
                <w:ilvl w:val="0"/>
                <w:numId w:val="50"/>
              </w:numPr>
              <w:spacing w:line="240" w:lineRule="auto"/>
              <w:rPr>
                <w:sz w:val="20"/>
                <w:szCs w:val="20"/>
              </w:rPr>
            </w:pPr>
            <w:r w:rsidRPr="000E1B72">
              <w:rPr>
                <w:sz w:val="20"/>
                <w:szCs w:val="20"/>
              </w:rPr>
              <w:t>Nebensätze als Satzglieder verstehen (Umstell-, Vorfeldprobe</w:t>
            </w:r>
          </w:p>
        </w:tc>
        <w:tc>
          <w:tcPr>
            <w:tcW w:w="3543" w:type="dxa"/>
            <w:tcBorders>
              <w:top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stärkere Systematisierung der semantischen Beschreibung</w:t>
            </w:r>
          </w:p>
        </w:tc>
        <w:tc>
          <w:tcPr>
            <w:tcW w:w="3544" w:type="dxa"/>
            <w:tcBorders>
              <w:top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weitere Systematisierung der semantischen Beschreibung</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M</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Formen adverbialer Bestimmung (mindestens Adverb, Adverbialsatz, ev. Präpositionalgruppe); dabei Adverb als Wortart wiederholen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Wh: Gleich- und Unterordnung von Sätzen, auch im Satzklammermodell (Nebensatz und Gesamtsatz)</w:t>
            </w:r>
          </w:p>
          <w:p w:rsidR="002A479F" w:rsidRPr="000E1B72" w:rsidRDefault="002A479F" w:rsidP="000E1B72">
            <w:pPr>
              <w:pStyle w:val="Listenabsatz"/>
              <w:numPr>
                <w:ilvl w:val="0"/>
                <w:numId w:val="12"/>
              </w:numPr>
              <w:spacing w:line="240" w:lineRule="auto"/>
              <w:rPr>
                <w:sz w:val="20"/>
                <w:szCs w:val="20"/>
              </w:rPr>
            </w:pPr>
            <w:r w:rsidRPr="000E1B72">
              <w:rPr>
                <w:sz w:val="20"/>
                <w:szCs w:val="20"/>
              </w:rPr>
              <w:t>Wiederholung: Semantische Bestimmung und Unterscheidung von Adverbialia</w:t>
            </w:r>
          </w:p>
          <w:p w:rsidR="002A479F" w:rsidRPr="000E1B72" w:rsidRDefault="002A479F" w:rsidP="000E1B72">
            <w:pPr>
              <w:pStyle w:val="Listenabsatz"/>
              <w:numPr>
                <w:ilvl w:val="0"/>
                <w:numId w:val="12"/>
              </w:numPr>
              <w:spacing w:line="240" w:lineRule="auto"/>
              <w:rPr>
                <w:sz w:val="20"/>
                <w:szCs w:val="20"/>
              </w:rPr>
            </w:pPr>
            <w:r w:rsidRPr="000E1B72">
              <w:rPr>
                <w:sz w:val="20"/>
                <w:szCs w:val="20"/>
              </w:rPr>
              <w:t>Einführung einfacher terminologische Bestimmung (temporal, kausal, modal, lokal)</w:t>
            </w:r>
          </w:p>
        </w:tc>
        <w:tc>
          <w:tcPr>
            <w:tcW w:w="3544" w:type="dxa"/>
            <w:tcBorders>
              <w:top w:val="dashed" w:sz="4" w:space="0" w:color="auto"/>
            </w:tcBorders>
            <w:shd w:val="clear" w:color="auto" w:fill="auto"/>
          </w:tcPr>
          <w:p w:rsidR="002A479F" w:rsidRPr="000E1B72" w:rsidRDefault="002A479F" w:rsidP="000E1B72">
            <w:pPr>
              <w:pStyle w:val="Listenabsatz"/>
              <w:numPr>
                <w:ilvl w:val="0"/>
                <w:numId w:val="50"/>
              </w:numPr>
              <w:spacing w:line="240" w:lineRule="auto"/>
              <w:rPr>
                <w:sz w:val="20"/>
                <w:szCs w:val="20"/>
              </w:rPr>
            </w:pPr>
            <w:r w:rsidRPr="000E1B72">
              <w:rPr>
                <w:sz w:val="20"/>
                <w:szCs w:val="20"/>
              </w:rPr>
              <w:t>Wiederholung und Vertiefung (u.a. vier Grundtypen der Unterscheidung, Konsekutivsatz)</w:t>
            </w:r>
          </w:p>
          <w:p w:rsidR="002A479F" w:rsidRPr="000E1B72" w:rsidRDefault="002A479F" w:rsidP="000E1B72">
            <w:pPr>
              <w:pStyle w:val="Listenabsatz"/>
              <w:numPr>
                <w:ilvl w:val="0"/>
                <w:numId w:val="50"/>
              </w:numPr>
              <w:spacing w:line="240" w:lineRule="auto"/>
              <w:rPr>
                <w:sz w:val="20"/>
                <w:szCs w:val="20"/>
              </w:rPr>
            </w:pPr>
            <w:r w:rsidRPr="000E1B72">
              <w:rPr>
                <w:sz w:val="20"/>
                <w:szCs w:val="20"/>
              </w:rPr>
              <w:t>Wiederholung Satzgliedanalyse</w:t>
            </w:r>
          </w:p>
          <w:p w:rsidR="002A479F" w:rsidRPr="000E1B72" w:rsidRDefault="002A479F" w:rsidP="000E1B72">
            <w:pPr>
              <w:pStyle w:val="Listenabsatz"/>
              <w:numPr>
                <w:ilvl w:val="0"/>
                <w:numId w:val="50"/>
              </w:numPr>
              <w:spacing w:line="240" w:lineRule="auto"/>
              <w:rPr>
                <w:sz w:val="20"/>
                <w:szCs w:val="20"/>
              </w:rPr>
            </w:pPr>
            <w:r w:rsidRPr="000E1B72">
              <w:rPr>
                <w:sz w:val="20"/>
                <w:szCs w:val="20"/>
              </w:rPr>
              <w:t>Subjekt- und Objektsätze (analytisch und produktiv)</w:t>
            </w:r>
          </w:p>
        </w:tc>
        <w:tc>
          <w:tcPr>
            <w:tcW w:w="3543" w:type="dxa"/>
            <w:tcBorders>
              <w:top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Differenzierung der semantischen Beschreibung und Erweiterung der Terminologie (alle Typen von Adverbialsätzen)</w:t>
            </w:r>
          </w:p>
        </w:tc>
        <w:tc>
          <w:tcPr>
            <w:tcW w:w="3544" w:type="dxa"/>
            <w:tcBorders>
              <w:top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Übung und Anwendung (semantische Bestimmung in funktionalen Kontexten, Zeichensetzung)</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E</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Formen adverbialer Bestimmung (mindestens Adverb, Adverbialsatz, Präpositionalgruppe); dabei Adverb als Wortart wiederholen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Wh: Gleich- und Unterordnung von Sätzen, auch im Satzklammermodell (Nebensatz und Gesamtsatz)</w:t>
            </w:r>
          </w:p>
          <w:p w:rsidR="002A479F" w:rsidRPr="000E1B72" w:rsidRDefault="002A479F" w:rsidP="000E1B72">
            <w:pPr>
              <w:pStyle w:val="Listenabsatz"/>
              <w:numPr>
                <w:ilvl w:val="0"/>
                <w:numId w:val="12"/>
              </w:numPr>
              <w:spacing w:line="240" w:lineRule="auto"/>
              <w:rPr>
                <w:sz w:val="20"/>
                <w:szCs w:val="20"/>
              </w:rPr>
            </w:pPr>
            <w:r w:rsidRPr="000E1B72">
              <w:rPr>
                <w:sz w:val="20"/>
                <w:szCs w:val="20"/>
              </w:rPr>
              <w:t>Wiederholung: Semantische Bestimmung und Unterscheidung von Adverbialia, Einführung einfacher terminologische Bestimmung (temporal, Kausal, modal, lokal)</w:t>
            </w:r>
          </w:p>
        </w:tc>
        <w:tc>
          <w:tcPr>
            <w:tcW w:w="3544" w:type="dxa"/>
            <w:tcBorders>
              <w:top w:val="dashed" w:sz="4" w:space="0" w:color="auto"/>
            </w:tcBorders>
            <w:shd w:val="clear" w:color="auto" w:fill="auto"/>
          </w:tcPr>
          <w:p w:rsidR="002A479F" w:rsidRPr="000E1B72" w:rsidRDefault="002A479F" w:rsidP="000E1B72">
            <w:pPr>
              <w:pStyle w:val="Listenabsatz"/>
              <w:numPr>
                <w:ilvl w:val="0"/>
                <w:numId w:val="50"/>
              </w:numPr>
              <w:spacing w:line="240" w:lineRule="auto"/>
              <w:rPr>
                <w:sz w:val="20"/>
                <w:szCs w:val="20"/>
              </w:rPr>
            </w:pPr>
            <w:r w:rsidRPr="000E1B72">
              <w:rPr>
                <w:sz w:val="20"/>
                <w:szCs w:val="20"/>
              </w:rPr>
              <w:t>Wiederholung und Vertiefung (u.a. vier Grundtypen der Unterscheidung auch in terminologischer Benennenung, Konsekutivsatz)</w:t>
            </w:r>
          </w:p>
          <w:p w:rsidR="002A479F" w:rsidRPr="000E1B72" w:rsidRDefault="002A479F" w:rsidP="000E1B72">
            <w:pPr>
              <w:pStyle w:val="Listenabsatz"/>
              <w:numPr>
                <w:ilvl w:val="0"/>
                <w:numId w:val="50"/>
              </w:numPr>
              <w:spacing w:line="240" w:lineRule="auto"/>
              <w:rPr>
                <w:sz w:val="20"/>
                <w:szCs w:val="20"/>
              </w:rPr>
            </w:pPr>
            <w:r w:rsidRPr="000E1B72">
              <w:rPr>
                <w:sz w:val="20"/>
                <w:szCs w:val="20"/>
              </w:rPr>
              <w:t>Wiederholung Satzgliedanalyse</w:t>
            </w:r>
          </w:p>
          <w:p w:rsidR="002A479F" w:rsidRPr="000E1B72" w:rsidRDefault="002A479F" w:rsidP="000E1B72">
            <w:pPr>
              <w:pStyle w:val="Listenabsatz"/>
              <w:numPr>
                <w:ilvl w:val="0"/>
                <w:numId w:val="50"/>
              </w:numPr>
              <w:spacing w:before="60" w:line="240" w:lineRule="auto"/>
              <w:rPr>
                <w:sz w:val="20"/>
                <w:szCs w:val="20"/>
              </w:rPr>
            </w:pPr>
            <w:r w:rsidRPr="000E1B72">
              <w:rPr>
                <w:sz w:val="20"/>
                <w:szCs w:val="20"/>
              </w:rPr>
              <w:t xml:space="preserve">Subjekt- und Objektsätze (analytisch und produktiv): </w:t>
            </w:r>
            <w:r w:rsidRPr="000E1B72">
              <w:rPr>
                <w:rFonts w:cs="Arial"/>
                <w:sz w:val="20"/>
                <w:szCs w:val="20"/>
              </w:rPr>
              <w:t>Sachverhalte als Subjekte oder Objekte von Sätzen, Ersatzproben insbesondere bei komplexen Nominalphrasen, dazu auch das Feldermodell nutzen</w:t>
            </w:r>
            <w:r w:rsidRPr="000E1B72">
              <w:rPr>
                <w:rFonts w:cs="Arial"/>
                <w:sz w:val="20"/>
                <w:szCs w:val="20"/>
              </w:rPr>
              <w:br/>
              <w:t>Subjekt- und Objektsätze als Ersatz weiterer Satzglieder über das Adverbiale hinaus beschreiben</w:t>
            </w:r>
          </w:p>
        </w:tc>
        <w:tc>
          <w:tcPr>
            <w:tcW w:w="3543" w:type="dxa"/>
            <w:tcBorders>
              <w:top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Differenzierung der semantischen Beschreibung und Erweiterung der Terminologie (alle Typen von Adverbialsätzen)</w:t>
            </w:r>
          </w:p>
        </w:tc>
        <w:tc>
          <w:tcPr>
            <w:tcW w:w="3544" w:type="dxa"/>
            <w:tcBorders>
              <w:top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Übung und Anwendung (semantische Bestimmung in funktionalen Kontexten, Zeichensetzung)</w:t>
            </w:r>
          </w:p>
        </w:tc>
      </w:tr>
      <w:tr w:rsidR="002A479F" w:rsidRPr="000E1B72" w:rsidTr="000E1B72">
        <w:trPr>
          <w:trHeight w:val="454"/>
        </w:trPr>
        <w:tc>
          <w:tcPr>
            <w:tcW w:w="14591" w:type="dxa"/>
            <w:gridSpan w:val="5"/>
            <w:shd w:val="clear" w:color="auto" w:fill="D9D9D9"/>
            <w:vAlign w:val="center"/>
          </w:tcPr>
          <w:p w:rsidR="002A479F" w:rsidRPr="000E1B72" w:rsidRDefault="002A479F" w:rsidP="000E1B72">
            <w:pPr>
              <w:jc w:val="center"/>
              <w:rPr>
                <w:rFonts w:eastAsia="Calibri"/>
                <w:sz w:val="20"/>
                <w:szCs w:val="20"/>
              </w:rPr>
            </w:pPr>
            <w:r w:rsidRPr="000E1B72">
              <w:rPr>
                <w:rFonts w:eastAsia="Calibri"/>
                <w:b/>
                <w:sz w:val="20"/>
                <w:szCs w:val="20"/>
              </w:rPr>
              <w:t>Attribut</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G</w:t>
            </w:r>
          </w:p>
        </w:tc>
        <w:tc>
          <w:tcPr>
            <w:tcW w:w="3543" w:type="dxa"/>
            <w:tcBorders>
              <w:bottom w:val="dashed" w:sz="4" w:space="0" w:color="auto"/>
            </w:tcBorders>
            <w:shd w:val="clear" w:color="auto" w:fill="auto"/>
          </w:tcPr>
          <w:p w:rsidR="002A479F" w:rsidRPr="000E1B72" w:rsidRDefault="002A479F" w:rsidP="000E1B72">
            <w:pPr>
              <w:pStyle w:val="Listenabsatz"/>
              <w:numPr>
                <w:ilvl w:val="0"/>
                <w:numId w:val="6"/>
              </w:numPr>
              <w:spacing w:line="240" w:lineRule="auto"/>
              <w:rPr>
                <w:sz w:val="20"/>
                <w:szCs w:val="20"/>
              </w:rPr>
            </w:pPr>
            <w:r w:rsidRPr="000E1B72">
              <w:rPr>
                <w:sz w:val="20"/>
                <w:szCs w:val="20"/>
              </w:rPr>
              <w:t>Wiederholung: Begriff; Attribute identifizieren</w:t>
            </w:r>
          </w:p>
          <w:p w:rsidR="002A479F" w:rsidRPr="000E1B72" w:rsidRDefault="002A479F" w:rsidP="000E1B72">
            <w:pPr>
              <w:pStyle w:val="Listenabsatz"/>
              <w:numPr>
                <w:ilvl w:val="0"/>
                <w:numId w:val="6"/>
              </w:numPr>
              <w:spacing w:line="240" w:lineRule="auto"/>
              <w:rPr>
                <w:sz w:val="20"/>
                <w:szCs w:val="20"/>
              </w:rPr>
            </w:pPr>
            <w:r w:rsidRPr="000E1B72">
              <w:rPr>
                <w:sz w:val="20"/>
                <w:szCs w:val="20"/>
              </w:rPr>
              <w:t>rechts-/linksverzweigte Attribute untersuchen und unterscheiden (</w:t>
            </w:r>
            <w:r w:rsidR="00F54B79">
              <w:rPr>
                <w:sz w:val="20"/>
                <w:szCs w:val="20"/>
              </w:rPr>
              <w:t>z.B.</w:t>
            </w:r>
            <w:r w:rsidRPr="000E1B72">
              <w:rPr>
                <w:sz w:val="20"/>
                <w:szCs w:val="20"/>
              </w:rPr>
              <w:t xml:space="preserve"> Unterstreichungsübungen, Schreiben)</w:t>
            </w:r>
          </w:p>
        </w:tc>
        <w:tc>
          <w:tcPr>
            <w:tcW w:w="3544" w:type="dxa"/>
            <w:tcBorders>
              <w:bottom w:val="dashed" w:sz="4" w:space="0" w:color="auto"/>
            </w:tcBorders>
            <w:shd w:val="clear" w:color="auto" w:fill="auto"/>
          </w:tcPr>
          <w:p w:rsidR="002A479F" w:rsidRPr="000E1B72" w:rsidRDefault="002A479F" w:rsidP="000E1B72">
            <w:pPr>
              <w:pStyle w:val="Listenabsatz"/>
              <w:numPr>
                <w:ilvl w:val="0"/>
                <w:numId w:val="49"/>
              </w:numPr>
              <w:spacing w:line="240" w:lineRule="auto"/>
              <w:rPr>
                <w:sz w:val="20"/>
                <w:szCs w:val="20"/>
              </w:rPr>
            </w:pPr>
            <w:r w:rsidRPr="000E1B72">
              <w:rPr>
                <w:sz w:val="20"/>
                <w:szCs w:val="20"/>
              </w:rPr>
              <w:t>rechts-/linksverzweigte Attribute (</w:t>
            </w:r>
            <w:r w:rsidR="00F54B79">
              <w:rPr>
                <w:sz w:val="20"/>
                <w:szCs w:val="20"/>
              </w:rPr>
              <w:t>z.B.</w:t>
            </w:r>
            <w:r w:rsidRPr="000E1B72">
              <w:rPr>
                <w:sz w:val="20"/>
                <w:szCs w:val="20"/>
              </w:rPr>
              <w:t xml:space="preserve"> explizit Adjektiv-, Genitivattribut)</w:t>
            </w:r>
          </w:p>
          <w:p w:rsidR="002A479F" w:rsidRPr="000E1B72" w:rsidRDefault="002A479F" w:rsidP="000E1B72">
            <w:pPr>
              <w:pStyle w:val="Listenabsatz"/>
              <w:numPr>
                <w:ilvl w:val="0"/>
                <w:numId w:val="49"/>
              </w:numPr>
              <w:spacing w:line="240" w:lineRule="auto"/>
              <w:rPr>
                <w:sz w:val="20"/>
                <w:szCs w:val="20"/>
              </w:rPr>
            </w:pPr>
            <w:r w:rsidRPr="000E1B72">
              <w:rPr>
                <w:sz w:val="20"/>
                <w:szCs w:val="20"/>
              </w:rPr>
              <w:t>Einführung des Relativsatzes als Form des Attributs</w:t>
            </w:r>
          </w:p>
        </w:tc>
        <w:tc>
          <w:tcPr>
            <w:tcW w:w="3543" w:type="dxa"/>
            <w:tcBorders>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Abgrenzung Relativsatz-Konsekutivsatz</w:t>
            </w:r>
          </w:p>
        </w:tc>
        <w:tc>
          <w:tcPr>
            <w:tcW w:w="3544" w:type="dxa"/>
            <w:tcBorders>
              <w:bottom w:val="dashed" w:sz="4" w:space="0" w:color="auto"/>
            </w:tcBorders>
            <w:shd w:val="clear" w:color="auto" w:fill="auto"/>
          </w:tcPr>
          <w:p w:rsidR="002A479F" w:rsidRPr="000E1B72" w:rsidRDefault="002A479F" w:rsidP="000E1B72">
            <w:pPr>
              <w:rPr>
                <w:rFonts w:eastAsia="Calibri"/>
                <w:sz w:val="20"/>
                <w:szCs w:val="20"/>
              </w:rPr>
            </w:pP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M</w:t>
            </w:r>
          </w:p>
        </w:tc>
        <w:tc>
          <w:tcPr>
            <w:tcW w:w="3543"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7"/>
              </w:numPr>
              <w:spacing w:line="240" w:lineRule="auto"/>
              <w:rPr>
                <w:sz w:val="20"/>
                <w:szCs w:val="20"/>
              </w:rPr>
            </w:pPr>
            <w:r w:rsidRPr="000E1B72">
              <w:rPr>
                <w:sz w:val="20"/>
                <w:szCs w:val="20"/>
              </w:rPr>
              <w:t>Wiederholung: Begriff, Attribute identifizieren; rechts-/linksverzweigte Attribute unterscheiden</w:t>
            </w:r>
          </w:p>
          <w:p w:rsidR="002A479F" w:rsidRPr="000E1B72" w:rsidRDefault="002A479F" w:rsidP="000E1B72">
            <w:pPr>
              <w:pStyle w:val="Listenabsatz"/>
              <w:numPr>
                <w:ilvl w:val="0"/>
                <w:numId w:val="7"/>
              </w:numPr>
              <w:spacing w:line="240" w:lineRule="auto"/>
              <w:rPr>
                <w:sz w:val="20"/>
                <w:szCs w:val="20"/>
              </w:rPr>
            </w:pPr>
            <w:r w:rsidRPr="000E1B72">
              <w:rPr>
                <w:sz w:val="20"/>
                <w:szCs w:val="20"/>
              </w:rPr>
              <w:t>Differenzierung von Adjektiv-, Präpositional- und Genitivattributen (</w:t>
            </w:r>
            <w:r w:rsidR="00F54B79">
              <w:rPr>
                <w:sz w:val="20"/>
                <w:szCs w:val="20"/>
              </w:rPr>
              <w:t>z.B.</w:t>
            </w:r>
            <w:r w:rsidRPr="000E1B72">
              <w:rPr>
                <w:sz w:val="20"/>
                <w:szCs w:val="20"/>
              </w:rPr>
              <w:t xml:space="preserve"> Unterstreichungsübungen, Schreiben)</w:t>
            </w:r>
          </w:p>
          <w:p w:rsidR="002A479F" w:rsidRPr="000E1B72" w:rsidRDefault="002A479F" w:rsidP="000E1B72">
            <w:pPr>
              <w:pStyle w:val="Listenabsatz"/>
              <w:numPr>
                <w:ilvl w:val="0"/>
                <w:numId w:val="7"/>
              </w:numPr>
              <w:spacing w:line="240" w:lineRule="auto"/>
              <w:rPr>
                <w:sz w:val="20"/>
                <w:szCs w:val="20"/>
              </w:rPr>
            </w:pPr>
            <w:r w:rsidRPr="000E1B72">
              <w:rPr>
                <w:sz w:val="20"/>
                <w:szCs w:val="20"/>
              </w:rPr>
              <w:t>Relativsatz als Attributsatz (einschl. Zeichensetzung)</w:t>
            </w:r>
          </w:p>
        </w:tc>
        <w:tc>
          <w:tcPr>
            <w:tcW w:w="3544"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49"/>
              </w:numPr>
              <w:spacing w:line="240" w:lineRule="auto"/>
              <w:rPr>
                <w:sz w:val="20"/>
                <w:szCs w:val="20"/>
              </w:rPr>
            </w:pPr>
            <w:r w:rsidRPr="000E1B72">
              <w:rPr>
                <w:sz w:val="20"/>
                <w:szCs w:val="20"/>
              </w:rPr>
              <w:t>Wiederholung von Formen des Attributs</w:t>
            </w:r>
          </w:p>
          <w:p w:rsidR="002A479F" w:rsidRPr="000E1B72" w:rsidRDefault="002A479F" w:rsidP="000E1B72">
            <w:pPr>
              <w:pStyle w:val="Listenabsatz"/>
              <w:numPr>
                <w:ilvl w:val="0"/>
                <w:numId w:val="49"/>
              </w:numPr>
              <w:spacing w:line="240" w:lineRule="auto"/>
              <w:rPr>
                <w:sz w:val="20"/>
                <w:szCs w:val="20"/>
              </w:rPr>
            </w:pPr>
            <w:r w:rsidRPr="000E1B72">
              <w:rPr>
                <w:sz w:val="20"/>
                <w:szCs w:val="20"/>
              </w:rPr>
              <w:t>Abgrenzung Relativsatz vs. Konsekutivsatz (das-dass)</w:t>
            </w:r>
          </w:p>
          <w:p w:rsidR="002A479F" w:rsidRPr="000E1B72" w:rsidRDefault="002A479F" w:rsidP="000E1B72">
            <w:pPr>
              <w:pStyle w:val="Listenabsatz"/>
              <w:numPr>
                <w:ilvl w:val="0"/>
                <w:numId w:val="49"/>
              </w:numPr>
              <w:spacing w:line="240" w:lineRule="auto"/>
              <w:rPr>
                <w:sz w:val="20"/>
                <w:szCs w:val="20"/>
              </w:rPr>
            </w:pPr>
            <w:r w:rsidRPr="000E1B72">
              <w:rPr>
                <w:sz w:val="20"/>
                <w:szCs w:val="20"/>
              </w:rPr>
              <w:t>Anwendung auch auf die Analyse von Metaphern; Phänomen der Konnotation (einfache Beispiele)</w:t>
            </w:r>
          </w:p>
        </w:tc>
        <w:tc>
          <w:tcPr>
            <w:tcW w:w="3543" w:type="dxa"/>
            <w:tcBorders>
              <w:top w:val="dashed" w:sz="4" w:space="0" w:color="auto"/>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Konnotation und Bildlichkeit verstärkt; Anwendung beim Umgang mit literarischen Texten</w:t>
            </w:r>
          </w:p>
        </w:tc>
        <w:tc>
          <w:tcPr>
            <w:tcW w:w="3544" w:type="dxa"/>
            <w:tcBorders>
              <w:top w:val="dashed" w:sz="4" w:space="0" w:color="auto"/>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Gradpartikel</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E</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8"/>
              </w:numPr>
              <w:spacing w:line="240" w:lineRule="auto"/>
              <w:rPr>
                <w:sz w:val="20"/>
                <w:szCs w:val="20"/>
              </w:rPr>
            </w:pPr>
            <w:r w:rsidRPr="000E1B72">
              <w:rPr>
                <w:sz w:val="20"/>
                <w:szCs w:val="20"/>
              </w:rPr>
              <w:t>Wiederholung:; Begriff des Attributs mit Anwendung; Adjektiv-, Präpositional- und Genitivattributen unterscheiden, Relativsatz als Attributsatz (einschl. Zeichensetzung)</w:t>
            </w:r>
          </w:p>
          <w:p w:rsidR="002A479F" w:rsidRPr="000E1B72" w:rsidRDefault="002A479F" w:rsidP="000E1B72">
            <w:pPr>
              <w:pStyle w:val="Listenabsatz"/>
              <w:numPr>
                <w:ilvl w:val="0"/>
                <w:numId w:val="8"/>
              </w:numPr>
              <w:spacing w:line="240" w:lineRule="auto"/>
              <w:rPr>
                <w:sz w:val="20"/>
                <w:szCs w:val="20"/>
              </w:rPr>
            </w:pPr>
            <w:r w:rsidRPr="000E1B72">
              <w:rPr>
                <w:sz w:val="20"/>
                <w:szCs w:val="20"/>
              </w:rPr>
              <w:t>Attribute zu Attributen</w:t>
            </w:r>
          </w:p>
          <w:p w:rsidR="002A479F" w:rsidRPr="000E1B72" w:rsidRDefault="002A479F" w:rsidP="000E1B72">
            <w:pPr>
              <w:pStyle w:val="Listenabsatz"/>
              <w:numPr>
                <w:ilvl w:val="0"/>
                <w:numId w:val="8"/>
              </w:numPr>
              <w:spacing w:line="240" w:lineRule="auto"/>
              <w:rPr>
                <w:sz w:val="20"/>
                <w:szCs w:val="20"/>
              </w:rPr>
            </w:pPr>
            <w:r w:rsidRPr="000E1B72">
              <w:rPr>
                <w:sz w:val="20"/>
                <w:szCs w:val="20"/>
              </w:rPr>
              <w:t xml:space="preserve">Abgrenzung Relativsatz vs. Konsekutivsatz (das-dass) </w:t>
            </w:r>
          </w:p>
        </w:tc>
        <w:tc>
          <w:tcPr>
            <w:tcW w:w="3544" w:type="dxa"/>
            <w:tcBorders>
              <w:top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Wiederholung aller Formen (dabei auch Abgrenzung Relativsatz vs. Konsekutivsatz)</w:t>
            </w:r>
          </w:p>
          <w:p w:rsidR="002A479F" w:rsidRPr="000E1B72" w:rsidRDefault="002A479F" w:rsidP="000E1B72">
            <w:pPr>
              <w:spacing w:before="60"/>
              <w:rPr>
                <w:rFonts w:eastAsia="Calibri" w:cs="Arial"/>
                <w:sz w:val="20"/>
                <w:szCs w:val="20"/>
              </w:rPr>
            </w:pPr>
            <w:r w:rsidRPr="000E1B72">
              <w:rPr>
                <w:rFonts w:eastAsia="Calibri" w:cs="Arial"/>
                <w:sz w:val="20"/>
                <w:szCs w:val="20"/>
              </w:rPr>
              <w:t>Wiederholung von Funktion und Formen</w:t>
            </w:r>
          </w:p>
          <w:p w:rsidR="002A479F" w:rsidRPr="000E1B72" w:rsidRDefault="002A479F" w:rsidP="000E1B72">
            <w:pPr>
              <w:pStyle w:val="Listenabsatz"/>
              <w:numPr>
                <w:ilvl w:val="0"/>
                <w:numId w:val="8"/>
              </w:numPr>
              <w:spacing w:line="240" w:lineRule="auto"/>
              <w:rPr>
                <w:sz w:val="20"/>
                <w:szCs w:val="20"/>
              </w:rPr>
            </w:pPr>
            <w:r w:rsidRPr="000E1B72">
              <w:rPr>
                <w:rFonts w:cs="Arial"/>
                <w:sz w:val="20"/>
                <w:szCs w:val="20"/>
              </w:rPr>
              <w:t xml:space="preserve">Vertiefende Anwendung im Zusammenhang mit Bildlichkeit (insb. Metapher) und der Konnotation von Attributen bzw. Bildbereichen </w:t>
            </w:r>
          </w:p>
          <w:p w:rsidR="002A479F" w:rsidRPr="000E1B72" w:rsidRDefault="002A479F" w:rsidP="000E1B72">
            <w:pPr>
              <w:pStyle w:val="Listenabsatz"/>
              <w:numPr>
                <w:ilvl w:val="0"/>
                <w:numId w:val="8"/>
              </w:numPr>
              <w:spacing w:line="240" w:lineRule="auto"/>
              <w:rPr>
                <w:sz w:val="20"/>
                <w:szCs w:val="20"/>
              </w:rPr>
            </w:pPr>
            <w:r w:rsidRPr="000E1B72">
              <w:rPr>
                <w:sz w:val="20"/>
                <w:szCs w:val="20"/>
              </w:rPr>
              <w:t>Steigerung/Abschwächung von Attributen</w:t>
            </w:r>
          </w:p>
          <w:p w:rsidR="002A479F" w:rsidRPr="000E1B72" w:rsidRDefault="002A479F" w:rsidP="000E1B72">
            <w:pPr>
              <w:rPr>
                <w:rFonts w:eastAsia="Calibri"/>
                <w:sz w:val="20"/>
                <w:szCs w:val="20"/>
              </w:rPr>
            </w:pPr>
          </w:p>
        </w:tc>
        <w:tc>
          <w:tcPr>
            <w:tcW w:w="3543" w:type="dxa"/>
            <w:tcBorders>
              <w:top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Einführung des Begriffs Gradpartikel</w:t>
            </w:r>
          </w:p>
          <w:p w:rsidR="002A479F" w:rsidRPr="000E1B72" w:rsidRDefault="002A479F" w:rsidP="000E1B72">
            <w:pPr>
              <w:rPr>
                <w:rFonts w:eastAsia="Calibri"/>
                <w:sz w:val="20"/>
                <w:szCs w:val="20"/>
              </w:rPr>
            </w:pPr>
            <w:r w:rsidRPr="000E1B72">
              <w:rPr>
                <w:rFonts w:eastAsia="Calibri"/>
                <w:sz w:val="20"/>
                <w:szCs w:val="20"/>
              </w:rPr>
              <w:t>Konnotation und Bildlichkeit verstärkt; Anwendung beim Umgang mit literarischen Texten</w:t>
            </w:r>
          </w:p>
        </w:tc>
        <w:tc>
          <w:tcPr>
            <w:tcW w:w="3544" w:type="dxa"/>
            <w:tcBorders>
              <w:top w:val="dashed" w:sz="4" w:space="0" w:color="auto"/>
            </w:tcBorders>
            <w:shd w:val="clear" w:color="auto" w:fill="auto"/>
          </w:tcPr>
          <w:p w:rsidR="002A479F" w:rsidRPr="000E1B72" w:rsidRDefault="002A479F" w:rsidP="000E1B72">
            <w:pPr>
              <w:rPr>
                <w:rFonts w:eastAsia="Calibri"/>
                <w:sz w:val="20"/>
                <w:szCs w:val="20"/>
              </w:rPr>
            </w:pPr>
          </w:p>
        </w:tc>
      </w:tr>
      <w:tr w:rsidR="002A479F" w:rsidRPr="000E1B72" w:rsidTr="000E1B72">
        <w:trPr>
          <w:trHeight w:val="397"/>
        </w:trPr>
        <w:tc>
          <w:tcPr>
            <w:tcW w:w="14591" w:type="dxa"/>
            <w:gridSpan w:val="5"/>
            <w:shd w:val="clear" w:color="auto" w:fill="D9D9D9"/>
            <w:vAlign w:val="center"/>
          </w:tcPr>
          <w:p w:rsidR="002A479F" w:rsidRPr="000E1B72" w:rsidRDefault="002A479F" w:rsidP="000E1B72">
            <w:pPr>
              <w:jc w:val="center"/>
              <w:rPr>
                <w:rFonts w:eastAsia="Calibri"/>
                <w:sz w:val="20"/>
                <w:szCs w:val="20"/>
              </w:rPr>
            </w:pPr>
            <w:r w:rsidRPr="000E1B72">
              <w:rPr>
                <w:rFonts w:eastAsia="Calibri"/>
                <w:b/>
                <w:sz w:val="20"/>
                <w:szCs w:val="20"/>
              </w:rPr>
              <w:t>Verb</w:t>
            </w:r>
          </w:p>
        </w:tc>
      </w:tr>
      <w:tr w:rsidR="002A479F" w:rsidRPr="000E1B72" w:rsidTr="000E1B72">
        <w:tc>
          <w:tcPr>
            <w:tcW w:w="417" w:type="dxa"/>
            <w:shd w:val="clear" w:color="auto" w:fill="auto"/>
          </w:tcPr>
          <w:p w:rsidR="002A479F" w:rsidRPr="000E1B72" w:rsidRDefault="002A479F" w:rsidP="000E1B72">
            <w:pPr>
              <w:rPr>
                <w:rFonts w:eastAsia="Calibri"/>
                <w:sz w:val="20"/>
                <w:szCs w:val="20"/>
              </w:rPr>
            </w:pPr>
          </w:p>
        </w:tc>
        <w:tc>
          <w:tcPr>
            <w:tcW w:w="3543"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Tempus und Konjugation</w:t>
            </w:r>
          </w:p>
          <w:p w:rsidR="002A479F" w:rsidRPr="000E1B72" w:rsidRDefault="002A479F" w:rsidP="000E1B72">
            <w:pPr>
              <w:rPr>
                <w:rFonts w:eastAsia="Calibri"/>
                <w:sz w:val="20"/>
                <w:szCs w:val="20"/>
              </w:rPr>
            </w:pPr>
            <w:r w:rsidRPr="000E1B72">
              <w:rPr>
                <w:rFonts w:eastAsia="Calibri"/>
                <w:sz w:val="20"/>
                <w:szCs w:val="20"/>
              </w:rPr>
              <w:t>Wiederholung aller bekannten Konjugationsformen (Person, Numerus), starke und schwache Konjugation</w:t>
            </w:r>
          </w:p>
        </w:tc>
        <w:tc>
          <w:tcPr>
            <w:tcW w:w="3544"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Konjugation</w:t>
            </w:r>
          </w:p>
          <w:p w:rsidR="002A479F" w:rsidRPr="000E1B72" w:rsidRDefault="002A479F" w:rsidP="000E1B72">
            <w:pPr>
              <w:rPr>
                <w:rFonts w:eastAsia="Calibri"/>
                <w:b/>
                <w:sz w:val="20"/>
                <w:szCs w:val="20"/>
              </w:rPr>
            </w:pPr>
            <w:r w:rsidRPr="000E1B72">
              <w:rPr>
                <w:rFonts w:eastAsia="Calibri"/>
                <w:b/>
                <w:sz w:val="20"/>
                <w:szCs w:val="20"/>
              </w:rPr>
              <w:t>Schwerpunkt Formen der starken Konjugation</w:t>
            </w:r>
          </w:p>
          <w:p w:rsidR="002A479F" w:rsidRPr="000E1B72" w:rsidRDefault="002A479F" w:rsidP="000E1B72">
            <w:pPr>
              <w:rPr>
                <w:rFonts w:eastAsia="Calibri"/>
                <w:sz w:val="20"/>
                <w:szCs w:val="20"/>
              </w:rPr>
            </w:pPr>
          </w:p>
        </w:tc>
        <w:tc>
          <w:tcPr>
            <w:tcW w:w="3543" w:type="dxa"/>
            <w:shd w:val="clear" w:color="auto" w:fill="auto"/>
          </w:tcPr>
          <w:p w:rsidR="002A479F" w:rsidRPr="000E1B72" w:rsidRDefault="002A479F" w:rsidP="000E1B72">
            <w:pPr>
              <w:spacing w:before="60"/>
              <w:rPr>
                <w:rFonts w:eastAsia="Calibri" w:cs="Arial"/>
                <w:sz w:val="20"/>
                <w:szCs w:val="20"/>
              </w:rPr>
            </w:pPr>
            <w:r w:rsidRPr="000E1B72">
              <w:rPr>
                <w:rFonts w:eastAsia="Calibri" w:cs="Arial"/>
                <w:sz w:val="20"/>
                <w:szCs w:val="20"/>
              </w:rPr>
              <w:t>Wiederholung, Anwendung und Übung aller behandelten Konjugantionsformen</w:t>
            </w:r>
          </w:p>
        </w:tc>
        <w:tc>
          <w:tcPr>
            <w:tcW w:w="3544" w:type="dxa"/>
            <w:shd w:val="clear" w:color="auto" w:fill="auto"/>
          </w:tcPr>
          <w:p w:rsidR="002A479F" w:rsidRPr="000E1B72" w:rsidRDefault="002A479F" w:rsidP="000E1B72">
            <w:pPr>
              <w:spacing w:before="60"/>
              <w:rPr>
                <w:rFonts w:eastAsia="Calibri" w:cs="Arial"/>
                <w:sz w:val="20"/>
                <w:szCs w:val="20"/>
              </w:rPr>
            </w:pPr>
            <w:r w:rsidRPr="000E1B72">
              <w:rPr>
                <w:rFonts w:eastAsia="Calibri" w:cs="Arial"/>
                <w:sz w:val="20"/>
                <w:szCs w:val="20"/>
              </w:rPr>
              <w:t>Wiederholung, Anwendung und Übung aller behandelten Konjugantionsformen</w:t>
            </w:r>
          </w:p>
          <w:p w:rsidR="002A479F" w:rsidRPr="000E1B72" w:rsidRDefault="002A479F" w:rsidP="000E1B72">
            <w:pPr>
              <w:rPr>
                <w:rFonts w:eastAsia="Calibri"/>
                <w:sz w:val="20"/>
                <w:szCs w:val="20"/>
              </w:rPr>
            </w:pP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G</w:t>
            </w:r>
          </w:p>
        </w:tc>
        <w:tc>
          <w:tcPr>
            <w:tcW w:w="3543" w:type="dxa"/>
            <w:tcBorders>
              <w:bottom w:val="dashed" w:sz="4" w:space="0" w:color="auto"/>
            </w:tcBorders>
            <w:shd w:val="clear" w:color="auto" w:fill="auto"/>
          </w:tcPr>
          <w:p w:rsidR="002A479F" w:rsidRPr="000E1B72" w:rsidRDefault="002A479F" w:rsidP="000E1B72">
            <w:pPr>
              <w:pStyle w:val="Listenabsatz"/>
              <w:numPr>
                <w:ilvl w:val="0"/>
                <w:numId w:val="9"/>
              </w:numPr>
              <w:spacing w:line="240" w:lineRule="auto"/>
              <w:rPr>
                <w:sz w:val="20"/>
                <w:szCs w:val="20"/>
              </w:rPr>
            </w:pPr>
            <w:r w:rsidRPr="000E1B72">
              <w:rPr>
                <w:sz w:val="20"/>
                <w:szCs w:val="20"/>
              </w:rPr>
              <w:t>Schwerpunkt auf den Formen der starken Konjugation</w:t>
            </w:r>
          </w:p>
          <w:p w:rsidR="002A479F" w:rsidRPr="000E1B72" w:rsidRDefault="002A479F" w:rsidP="000E1B72">
            <w:pPr>
              <w:pStyle w:val="Listenabsatz"/>
              <w:numPr>
                <w:ilvl w:val="0"/>
                <w:numId w:val="9"/>
              </w:numPr>
              <w:spacing w:line="240" w:lineRule="auto"/>
              <w:ind w:left="357" w:hanging="357"/>
              <w:rPr>
                <w:sz w:val="20"/>
                <w:szCs w:val="20"/>
              </w:rPr>
            </w:pPr>
            <w:r w:rsidRPr="000E1B72">
              <w:rPr>
                <w:sz w:val="20"/>
                <w:szCs w:val="20"/>
              </w:rPr>
              <w:t>Einführung der Formen der Vorzeitigkeit: Präsensperfekt, Präteritumperfekt (</w:t>
            </w:r>
            <w:r w:rsidR="00F54B79">
              <w:rPr>
                <w:sz w:val="20"/>
                <w:szCs w:val="20"/>
              </w:rPr>
              <w:t>z.B.</w:t>
            </w:r>
            <w:r w:rsidRPr="000E1B72">
              <w:rPr>
                <w:sz w:val="20"/>
                <w:szCs w:val="20"/>
              </w:rPr>
              <w:t xml:space="preserve"> anhand des Erzählens, Zeitenfolge)</w:t>
            </w:r>
          </w:p>
        </w:tc>
        <w:tc>
          <w:tcPr>
            <w:tcW w:w="3544" w:type="dxa"/>
            <w:tcBorders>
              <w:bottom w:val="dashed" w:sz="4" w:space="0" w:color="auto"/>
            </w:tcBorders>
            <w:shd w:val="clear" w:color="auto" w:fill="auto"/>
          </w:tcPr>
          <w:p w:rsidR="002A479F" w:rsidRPr="000E1B72" w:rsidRDefault="002A479F" w:rsidP="000E1B72">
            <w:pPr>
              <w:pStyle w:val="Listenabsatz"/>
              <w:numPr>
                <w:ilvl w:val="0"/>
                <w:numId w:val="120"/>
              </w:numPr>
              <w:spacing w:line="240" w:lineRule="auto"/>
              <w:rPr>
                <w:sz w:val="20"/>
                <w:szCs w:val="20"/>
              </w:rPr>
            </w:pPr>
            <w:r w:rsidRPr="000E1B72">
              <w:rPr>
                <w:sz w:val="20"/>
                <w:szCs w:val="20"/>
              </w:rPr>
              <w:t>Wiederholung der behandelten Tempora, Schwerpunkt auf den Formen der Vorzeitigkeit</w:t>
            </w:r>
          </w:p>
          <w:p w:rsidR="002A479F" w:rsidRPr="000E1B72" w:rsidRDefault="002A479F" w:rsidP="000E1B72">
            <w:pPr>
              <w:pStyle w:val="Listenabsatz"/>
              <w:numPr>
                <w:ilvl w:val="0"/>
                <w:numId w:val="120"/>
              </w:numPr>
              <w:spacing w:line="240" w:lineRule="auto"/>
              <w:rPr>
                <w:sz w:val="20"/>
                <w:szCs w:val="20"/>
              </w:rPr>
            </w:pPr>
            <w:r w:rsidRPr="000E1B72">
              <w:rPr>
                <w:sz w:val="20"/>
                <w:szCs w:val="20"/>
              </w:rPr>
              <w:t>Passiv wiederholen, Schwerpunkt auf Anwendung im eigenen Schreiben</w:t>
            </w:r>
          </w:p>
        </w:tc>
        <w:tc>
          <w:tcPr>
            <w:tcW w:w="3543" w:type="dxa"/>
            <w:tcBorders>
              <w:bottom w:val="dashed" w:sz="4" w:space="0" w:color="auto"/>
            </w:tcBorders>
            <w:shd w:val="clear" w:color="auto" w:fill="auto"/>
          </w:tcPr>
          <w:p w:rsidR="002A479F" w:rsidRPr="000E1B72" w:rsidRDefault="002A479F" w:rsidP="000E1B72">
            <w:pPr>
              <w:rPr>
                <w:rFonts w:eastAsia="Calibri"/>
                <w:sz w:val="20"/>
                <w:szCs w:val="20"/>
              </w:rPr>
            </w:pPr>
          </w:p>
        </w:tc>
        <w:tc>
          <w:tcPr>
            <w:tcW w:w="3544" w:type="dxa"/>
            <w:tcBorders>
              <w:bottom w:val="dashed" w:sz="4" w:space="0" w:color="auto"/>
            </w:tcBorders>
            <w:shd w:val="clear" w:color="auto" w:fill="auto"/>
          </w:tcPr>
          <w:p w:rsidR="002A479F" w:rsidRPr="000E1B72" w:rsidRDefault="002A479F" w:rsidP="000E1B72">
            <w:pPr>
              <w:rPr>
                <w:rFonts w:eastAsia="Calibri"/>
                <w:sz w:val="20"/>
                <w:szCs w:val="20"/>
              </w:rPr>
            </w:pP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M</w:t>
            </w:r>
          </w:p>
        </w:tc>
        <w:tc>
          <w:tcPr>
            <w:tcW w:w="3543"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9"/>
              </w:numPr>
              <w:spacing w:line="240" w:lineRule="auto"/>
              <w:rPr>
                <w:sz w:val="20"/>
                <w:szCs w:val="20"/>
              </w:rPr>
            </w:pPr>
            <w:r w:rsidRPr="000E1B72">
              <w:rPr>
                <w:sz w:val="20"/>
                <w:szCs w:val="20"/>
              </w:rPr>
              <w:t>Einführung Präteritumperfekt (</w:t>
            </w:r>
            <w:r w:rsidR="00F54B79">
              <w:rPr>
                <w:sz w:val="20"/>
                <w:szCs w:val="20"/>
              </w:rPr>
              <w:t>z.B.</w:t>
            </w:r>
            <w:r w:rsidRPr="000E1B72">
              <w:rPr>
                <w:sz w:val="20"/>
                <w:szCs w:val="20"/>
              </w:rPr>
              <w:t xml:space="preserve"> anhand des Erzählens, Zeitenfolge)</w:t>
            </w:r>
          </w:p>
          <w:p w:rsidR="002A479F" w:rsidRPr="000E1B72" w:rsidRDefault="002A479F" w:rsidP="000E1B72">
            <w:pPr>
              <w:pStyle w:val="Listenabsatz"/>
              <w:numPr>
                <w:ilvl w:val="0"/>
                <w:numId w:val="9"/>
              </w:numPr>
              <w:spacing w:line="240" w:lineRule="auto"/>
              <w:rPr>
                <w:sz w:val="20"/>
                <w:szCs w:val="20"/>
              </w:rPr>
            </w:pPr>
            <w:r w:rsidRPr="000E1B72">
              <w:rPr>
                <w:sz w:val="20"/>
                <w:szCs w:val="20"/>
              </w:rPr>
              <w:t>Funktion des Präsensperfekt als Markierung von Vorzeitigkeit in sachlichen Texten (</w:t>
            </w:r>
            <w:r w:rsidR="00F54B79">
              <w:rPr>
                <w:sz w:val="20"/>
                <w:szCs w:val="20"/>
              </w:rPr>
              <w:t>z.B.</w:t>
            </w:r>
            <w:r w:rsidRPr="000E1B72">
              <w:rPr>
                <w:sz w:val="20"/>
                <w:szCs w:val="20"/>
              </w:rPr>
              <w:t xml:space="preserve"> Inhaltsangabe)</w:t>
            </w:r>
          </w:p>
        </w:tc>
        <w:tc>
          <w:tcPr>
            <w:tcW w:w="3544"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120"/>
              </w:numPr>
              <w:spacing w:line="240" w:lineRule="auto"/>
              <w:rPr>
                <w:sz w:val="20"/>
                <w:szCs w:val="20"/>
              </w:rPr>
            </w:pPr>
            <w:r w:rsidRPr="000E1B72">
              <w:rPr>
                <w:sz w:val="20"/>
                <w:szCs w:val="20"/>
              </w:rPr>
              <w:t>Wiederholung der behandelten Tempora, Schwerpunkt auf den Formen der Vorzeitigkeit</w:t>
            </w:r>
          </w:p>
          <w:p w:rsidR="002A479F" w:rsidRPr="000E1B72" w:rsidRDefault="002A479F" w:rsidP="000E1B72">
            <w:pPr>
              <w:pStyle w:val="Listenabsatz"/>
              <w:numPr>
                <w:ilvl w:val="0"/>
                <w:numId w:val="120"/>
              </w:numPr>
              <w:spacing w:line="240" w:lineRule="auto"/>
              <w:rPr>
                <w:sz w:val="20"/>
                <w:szCs w:val="20"/>
              </w:rPr>
            </w:pPr>
            <w:r w:rsidRPr="000E1B72">
              <w:rPr>
                <w:sz w:val="20"/>
                <w:szCs w:val="20"/>
              </w:rPr>
              <w:t>Einführung des Futurperfekts</w:t>
            </w:r>
          </w:p>
          <w:p w:rsidR="002A479F" w:rsidRPr="000E1B72" w:rsidRDefault="002A479F" w:rsidP="000E1B72">
            <w:pPr>
              <w:pStyle w:val="Listenabsatz"/>
              <w:numPr>
                <w:ilvl w:val="0"/>
                <w:numId w:val="120"/>
              </w:numPr>
              <w:spacing w:line="240" w:lineRule="auto"/>
              <w:rPr>
                <w:sz w:val="20"/>
                <w:szCs w:val="20"/>
              </w:rPr>
            </w:pPr>
            <w:r w:rsidRPr="000E1B72">
              <w:rPr>
                <w:sz w:val="20"/>
                <w:szCs w:val="20"/>
              </w:rPr>
              <w:t>Zeitenfolge im Satz (auch im eigenen Schreiben)</w:t>
            </w:r>
          </w:p>
          <w:p w:rsidR="002A479F" w:rsidRPr="000E1B72" w:rsidRDefault="002A479F" w:rsidP="000E1B72">
            <w:pPr>
              <w:pStyle w:val="Listenabsatz"/>
              <w:numPr>
                <w:ilvl w:val="0"/>
                <w:numId w:val="120"/>
              </w:numPr>
              <w:spacing w:line="240" w:lineRule="auto"/>
              <w:rPr>
                <w:sz w:val="20"/>
                <w:szCs w:val="20"/>
              </w:rPr>
            </w:pPr>
            <w:r w:rsidRPr="000E1B72">
              <w:rPr>
                <w:sz w:val="20"/>
                <w:szCs w:val="20"/>
              </w:rPr>
              <w:t xml:space="preserve">Passiv wiederholen, insb. auch analytische Beschreibung </w:t>
            </w:r>
          </w:p>
        </w:tc>
        <w:tc>
          <w:tcPr>
            <w:tcW w:w="3543"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120"/>
              </w:numPr>
              <w:spacing w:line="240" w:lineRule="auto"/>
              <w:rPr>
                <w:sz w:val="20"/>
                <w:szCs w:val="20"/>
              </w:rPr>
            </w:pPr>
            <w:r w:rsidRPr="000E1B72">
              <w:rPr>
                <w:sz w:val="20"/>
                <w:szCs w:val="20"/>
              </w:rPr>
              <w:t>Zeitenfolge im Satz wiederholen und üben</w:t>
            </w:r>
          </w:p>
          <w:p w:rsidR="002A479F" w:rsidRPr="000E1B72" w:rsidRDefault="002A479F" w:rsidP="000E1B72">
            <w:pPr>
              <w:rPr>
                <w:rFonts w:eastAsia="Calibri"/>
                <w:sz w:val="20"/>
                <w:szCs w:val="20"/>
              </w:rPr>
            </w:pPr>
          </w:p>
        </w:tc>
        <w:tc>
          <w:tcPr>
            <w:tcW w:w="3544"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120"/>
              </w:numPr>
              <w:spacing w:line="240" w:lineRule="auto"/>
              <w:rPr>
                <w:sz w:val="20"/>
                <w:szCs w:val="20"/>
              </w:rPr>
            </w:pPr>
            <w:r w:rsidRPr="000E1B72">
              <w:rPr>
                <w:sz w:val="20"/>
                <w:szCs w:val="20"/>
              </w:rPr>
              <w:t>Zeitenfolge im Satz wiederholen und üben</w:t>
            </w:r>
          </w:p>
          <w:p w:rsidR="002A479F" w:rsidRPr="000E1B72" w:rsidRDefault="002A479F" w:rsidP="000E1B72">
            <w:pPr>
              <w:rPr>
                <w:rFonts w:eastAsia="Calibri"/>
                <w:sz w:val="20"/>
                <w:szCs w:val="20"/>
              </w:rPr>
            </w:pP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E</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7"/>
              </w:numPr>
              <w:spacing w:line="240" w:lineRule="auto"/>
              <w:rPr>
                <w:sz w:val="20"/>
                <w:szCs w:val="20"/>
              </w:rPr>
            </w:pPr>
            <w:r w:rsidRPr="000E1B72">
              <w:rPr>
                <w:sz w:val="20"/>
                <w:szCs w:val="20"/>
              </w:rPr>
              <w:t>Vertiefung des Futurperfekts</w:t>
            </w:r>
          </w:p>
          <w:p w:rsidR="002A479F" w:rsidRPr="000E1B72" w:rsidRDefault="002A479F" w:rsidP="000E1B72">
            <w:pPr>
              <w:pStyle w:val="Listenabsatz"/>
              <w:numPr>
                <w:ilvl w:val="0"/>
                <w:numId w:val="127"/>
              </w:numPr>
              <w:spacing w:line="240" w:lineRule="auto"/>
              <w:rPr>
                <w:sz w:val="20"/>
                <w:szCs w:val="20"/>
              </w:rPr>
            </w:pPr>
            <w:r w:rsidRPr="000E1B72">
              <w:rPr>
                <w:sz w:val="20"/>
                <w:szCs w:val="20"/>
              </w:rPr>
              <w:t>Zeitenfolge (auch im eigenen Schreiben)</w:t>
            </w:r>
          </w:p>
        </w:tc>
        <w:tc>
          <w:tcPr>
            <w:tcW w:w="3544" w:type="dxa"/>
            <w:tcBorders>
              <w:top w:val="dashed" w:sz="4" w:space="0" w:color="auto"/>
            </w:tcBorders>
            <w:shd w:val="clear" w:color="auto" w:fill="auto"/>
          </w:tcPr>
          <w:p w:rsidR="002A479F" w:rsidRPr="000E1B72" w:rsidRDefault="002A479F" w:rsidP="000E1B72">
            <w:pPr>
              <w:pStyle w:val="Listenabsatz"/>
              <w:numPr>
                <w:ilvl w:val="0"/>
                <w:numId w:val="120"/>
              </w:numPr>
              <w:spacing w:line="240" w:lineRule="auto"/>
              <w:rPr>
                <w:sz w:val="20"/>
                <w:szCs w:val="20"/>
              </w:rPr>
            </w:pPr>
            <w:r w:rsidRPr="000E1B72">
              <w:rPr>
                <w:sz w:val="20"/>
                <w:szCs w:val="20"/>
              </w:rPr>
              <w:t>Wiederholung aller Konjugationsformen</w:t>
            </w:r>
          </w:p>
          <w:p w:rsidR="002A479F" w:rsidRPr="000E1B72" w:rsidRDefault="002A479F" w:rsidP="000E1B72">
            <w:pPr>
              <w:pStyle w:val="Listenabsatz"/>
              <w:numPr>
                <w:ilvl w:val="0"/>
                <w:numId w:val="120"/>
              </w:numPr>
              <w:spacing w:line="240" w:lineRule="auto"/>
              <w:rPr>
                <w:sz w:val="20"/>
                <w:szCs w:val="20"/>
              </w:rPr>
            </w:pPr>
            <w:r w:rsidRPr="000E1B72">
              <w:rPr>
                <w:sz w:val="20"/>
                <w:szCs w:val="20"/>
              </w:rPr>
              <w:t>Zeitenfolge im Satz (auch im eigenen Schreiben)</w:t>
            </w:r>
          </w:p>
          <w:p w:rsidR="002A479F" w:rsidRPr="000E1B72" w:rsidRDefault="002A479F" w:rsidP="000E1B72">
            <w:pPr>
              <w:pStyle w:val="Listenabsatz"/>
              <w:numPr>
                <w:ilvl w:val="0"/>
                <w:numId w:val="120"/>
              </w:numPr>
              <w:spacing w:line="240" w:lineRule="auto"/>
              <w:rPr>
                <w:sz w:val="20"/>
                <w:szCs w:val="20"/>
              </w:rPr>
            </w:pPr>
            <w:r w:rsidRPr="000E1B72">
              <w:rPr>
                <w:sz w:val="20"/>
                <w:szCs w:val="20"/>
              </w:rPr>
              <w:t>Passiv an Schreibformen und Varietäten binden (Stilanalyse)</w:t>
            </w:r>
          </w:p>
          <w:p w:rsidR="002A479F" w:rsidRPr="000E1B72" w:rsidRDefault="002A479F" w:rsidP="000E1B72">
            <w:pPr>
              <w:pStyle w:val="Listenabsatz"/>
              <w:numPr>
                <w:ilvl w:val="0"/>
                <w:numId w:val="120"/>
              </w:numPr>
              <w:spacing w:line="240" w:lineRule="auto"/>
              <w:rPr>
                <w:sz w:val="20"/>
                <w:szCs w:val="20"/>
              </w:rPr>
            </w:pPr>
            <w:r w:rsidRPr="000E1B72">
              <w:rPr>
                <w:sz w:val="20"/>
                <w:szCs w:val="20"/>
              </w:rPr>
              <w:t>Reflexion der starken Konjugation: Verben häufigen und alltäglichen Gebrauchs</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0"/>
              </w:numPr>
              <w:spacing w:line="240" w:lineRule="auto"/>
              <w:rPr>
                <w:sz w:val="20"/>
                <w:szCs w:val="20"/>
              </w:rPr>
            </w:pPr>
            <w:r w:rsidRPr="000E1B72">
              <w:rPr>
                <w:sz w:val="20"/>
                <w:szCs w:val="20"/>
              </w:rPr>
              <w:t>Zeitenfolge im Satz wiederholen und üben</w:t>
            </w:r>
          </w:p>
          <w:p w:rsidR="002A479F" w:rsidRPr="000E1B72" w:rsidRDefault="002A479F" w:rsidP="000E1B72">
            <w:pPr>
              <w:jc w:val="both"/>
              <w:rPr>
                <w:rFonts w:eastAsia="Calibri"/>
                <w:sz w:val="20"/>
                <w:szCs w:val="20"/>
              </w:rPr>
            </w:pPr>
          </w:p>
        </w:tc>
        <w:tc>
          <w:tcPr>
            <w:tcW w:w="3544" w:type="dxa"/>
            <w:tcBorders>
              <w:top w:val="dashed" w:sz="4" w:space="0" w:color="auto"/>
            </w:tcBorders>
            <w:shd w:val="clear" w:color="auto" w:fill="auto"/>
          </w:tcPr>
          <w:p w:rsidR="002A479F" w:rsidRPr="000E1B72" w:rsidRDefault="002A479F" w:rsidP="000E1B72">
            <w:pPr>
              <w:pStyle w:val="Listenabsatz"/>
              <w:numPr>
                <w:ilvl w:val="0"/>
                <w:numId w:val="120"/>
              </w:numPr>
              <w:spacing w:line="240" w:lineRule="auto"/>
              <w:rPr>
                <w:sz w:val="20"/>
                <w:szCs w:val="20"/>
              </w:rPr>
            </w:pPr>
            <w:r w:rsidRPr="000E1B72">
              <w:rPr>
                <w:sz w:val="20"/>
                <w:szCs w:val="20"/>
              </w:rPr>
              <w:t>Zeitenfolge im Satz wiederholen und üben</w:t>
            </w:r>
          </w:p>
          <w:p w:rsidR="002A479F" w:rsidRPr="000E1B72" w:rsidRDefault="002A479F" w:rsidP="000E1B72">
            <w:pPr>
              <w:jc w:val="both"/>
              <w:rPr>
                <w:rFonts w:eastAsia="Calibri"/>
                <w:sz w:val="20"/>
                <w:szCs w:val="20"/>
              </w:rPr>
            </w:pPr>
          </w:p>
        </w:tc>
      </w:tr>
      <w:tr w:rsidR="002A479F" w:rsidRPr="000E1B72" w:rsidTr="000E1B72">
        <w:trPr>
          <w:trHeight w:val="283"/>
        </w:trPr>
        <w:tc>
          <w:tcPr>
            <w:tcW w:w="14591" w:type="dxa"/>
            <w:gridSpan w:val="5"/>
            <w:shd w:val="clear" w:color="auto" w:fill="FFFFFF"/>
            <w:vAlign w:val="center"/>
          </w:tcPr>
          <w:p w:rsidR="002A479F" w:rsidRPr="000E1B72" w:rsidRDefault="002A479F" w:rsidP="000E1B72">
            <w:pPr>
              <w:jc w:val="center"/>
              <w:rPr>
                <w:rFonts w:eastAsia="Calibri"/>
                <w:sz w:val="20"/>
                <w:szCs w:val="20"/>
              </w:rPr>
            </w:pPr>
            <w:r w:rsidRPr="000E1B72">
              <w:rPr>
                <w:rFonts w:eastAsia="Calibri"/>
                <w:b/>
                <w:sz w:val="20"/>
                <w:szCs w:val="20"/>
              </w:rPr>
              <w:t>Modus</w:t>
            </w:r>
          </w:p>
        </w:tc>
      </w:tr>
      <w:tr w:rsidR="002A479F" w:rsidRPr="000E1B72" w:rsidTr="000E1B72">
        <w:tc>
          <w:tcPr>
            <w:tcW w:w="417" w:type="dxa"/>
            <w:shd w:val="clear" w:color="auto" w:fill="auto"/>
          </w:tcPr>
          <w:p w:rsidR="002A479F" w:rsidRPr="000E1B72" w:rsidRDefault="002A479F" w:rsidP="000E1B72">
            <w:pPr>
              <w:rPr>
                <w:rFonts w:eastAsia="Calibri"/>
                <w:sz w:val="20"/>
                <w:szCs w:val="20"/>
              </w:rPr>
            </w:pPr>
          </w:p>
        </w:tc>
        <w:tc>
          <w:tcPr>
            <w:tcW w:w="3543"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Konjunktiv II</w:t>
            </w:r>
          </w:p>
        </w:tc>
        <w:tc>
          <w:tcPr>
            <w:tcW w:w="3544"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Konjunktiv I</w:t>
            </w:r>
          </w:p>
          <w:p w:rsidR="002A479F" w:rsidRPr="000E1B72" w:rsidRDefault="002A479F" w:rsidP="000E1B72">
            <w:pPr>
              <w:pStyle w:val="Listenabsatz"/>
              <w:numPr>
                <w:ilvl w:val="0"/>
                <w:numId w:val="128"/>
              </w:numPr>
              <w:spacing w:line="240" w:lineRule="auto"/>
              <w:rPr>
                <w:sz w:val="20"/>
                <w:szCs w:val="20"/>
              </w:rPr>
            </w:pPr>
            <w:r w:rsidRPr="000E1B72">
              <w:rPr>
                <w:sz w:val="20"/>
                <w:szCs w:val="20"/>
              </w:rPr>
              <w:t>Notwendigkeit der Wiedergabe fremder Rede an geeigneten Beispielen aufzeigen</w:t>
            </w:r>
          </w:p>
          <w:p w:rsidR="002A479F" w:rsidRPr="000E1B72" w:rsidRDefault="002A479F" w:rsidP="000E1B72">
            <w:pPr>
              <w:pStyle w:val="Listenabsatz"/>
              <w:numPr>
                <w:ilvl w:val="0"/>
                <w:numId w:val="128"/>
              </w:numPr>
              <w:spacing w:line="240" w:lineRule="auto"/>
              <w:rPr>
                <w:sz w:val="20"/>
                <w:szCs w:val="20"/>
              </w:rPr>
            </w:pPr>
            <w:r w:rsidRPr="000E1B72">
              <w:rPr>
                <w:sz w:val="20"/>
                <w:szCs w:val="20"/>
              </w:rPr>
              <w:t>Verben des Sagens (verba dicendi)</w:t>
            </w:r>
          </w:p>
          <w:p w:rsidR="002A479F" w:rsidRPr="000E1B72" w:rsidRDefault="002A479F" w:rsidP="000E1B72">
            <w:pPr>
              <w:pStyle w:val="Listenabsatz"/>
              <w:numPr>
                <w:ilvl w:val="0"/>
                <w:numId w:val="128"/>
              </w:numPr>
              <w:spacing w:line="240" w:lineRule="auto"/>
              <w:rPr>
                <w:sz w:val="20"/>
                <w:szCs w:val="20"/>
              </w:rPr>
            </w:pPr>
            <w:r w:rsidRPr="000E1B72">
              <w:rPr>
                <w:sz w:val="20"/>
                <w:szCs w:val="20"/>
              </w:rPr>
              <w:t>Konsekutivsatz</w:t>
            </w:r>
          </w:p>
        </w:tc>
        <w:tc>
          <w:tcPr>
            <w:tcW w:w="3543" w:type="dxa"/>
            <w:shd w:val="clear" w:color="auto" w:fill="auto"/>
          </w:tcPr>
          <w:p w:rsidR="002A479F" w:rsidRPr="000E1B72" w:rsidRDefault="002A479F" w:rsidP="000E1B72">
            <w:pPr>
              <w:rPr>
                <w:rFonts w:eastAsia="Calibri"/>
                <w:sz w:val="20"/>
                <w:szCs w:val="20"/>
              </w:rPr>
            </w:pPr>
          </w:p>
        </w:tc>
        <w:tc>
          <w:tcPr>
            <w:tcW w:w="3544" w:type="dxa"/>
            <w:shd w:val="clear" w:color="auto" w:fill="auto"/>
          </w:tcPr>
          <w:p w:rsidR="002A479F" w:rsidRPr="000E1B72" w:rsidRDefault="002A479F" w:rsidP="000E1B72">
            <w:pPr>
              <w:rPr>
                <w:rFonts w:eastAsia="Calibri"/>
                <w:sz w:val="20"/>
                <w:szCs w:val="20"/>
              </w:rPr>
            </w:pP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G</w:t>
            </w:r>
          </w:p>
        </w:tc>
        <w:tc>
          <w:tcPr>
            <w:tcW w:w="3543" w:type="dxa"/>
            <w:tcBorders>
              <w:bottom w:val="dashed" w:sz="4" w:space="0" w:color="auto"/>
            </w:tcBorders>
            <w:shd w:val="clear" w:color="auto" w:fill="auto"/>
          </w:tcPr>
          <w:p w:rsidR="002A479F" w:rsidRPr="000E1B72" w:rsidRDefault="002A479F" w:rsidP="000E1B72">
            <w:pPr>
              <w:pStyle w:val="Listenabsatz"/>
              <w:numPr>
                <w:ilvl w:val="0"/>
                <w:numId w:val="10"/>
              </w:numPr>
              <w:spacing w:line="240" w:lineRule="auto"/>
              <w:rPr>
                <w:sz w:val="20"/>
                <w:szCs w:val="20"/>
              </w:rPr>
            </w:pPr>
            <w:r w:rsidRPr="000E1B72">
              <w:rPr>
                <w:sz w:val="20"/>
                <w:szCs w:val="20"/>
              </w:rPr>
              <w:t>Einführung von gängigen Modalverben, Untersuchung auch durch Satzklammer</w:t>
            </w:r>
          </w:p>
          <w:p w:rsidR="002A479F" w:rsidRPr="000E1B72" w:rsidRDefault="002A479F" w:rsidP="000E1B72">
            <w:pPr>
              <w:rPr>
                <w:rFonts w:eastAsia="Calibri"/>
                <w:i/>
                <w:sz w:val="20"/>
                <w:szCs w:val="20"/>
              </w:rPr>
            </w:pPr>
            <w:r w:rsidRPr="000E1B72">
              <w:rPr>
                <w:rFonts w:eastAsia="Calibri"/>
                <w:i/>
                <w:sz w:val="20"/>
                <w:szCs w:val="20"/>
              </w:rPr>
              <w:t>Konjunktiv II:</w:t>
            </w:r>
          </w:p>
          <w:p w:rsidR="002A479F" w:rsidRPr="000E1B72" w:rsidRDefault="002A479F" w:rsidP="000E1B72">
            <w:pPr>
              <w:pStyle w:val="Listenabsatz"/>
              <w:numPr>
                <w:ilvl w:val="0"/>
                <w:numId w:val="10"/>
              </w:numPr>
              <w:spacing w:line="240" w:lineRule="auto"/>
              <w:rPr>
                <w:sz w:val="20"/>
                <w:szCs w:val="20"/>
              </w:rPr>
            </w:pPr>
            <w:r w:rsidRPr="000E1B72">
              <w:rPr>
                <w:sz w:val="20"/>
                <w:szCs w:val="20"/>
              </w:rPr>
              <w:t>Einführung des Konjunktiv II als Wunsch- und Möglichkeitsform, Schwerpunkt kann auf Formen schwacher Konjugation liegen.</w:t>
            </w:r>
          </w:p>
          <w:p w:rsidR="002A479F" w:rsidRPr="000E1B72" w:rsidRDefault="002A479F" w:rsidP="000E1B72">
            <w:pPr>
              <w:pStyle w:val="Listenabsatz"/>
              <w:numPr>
                <w:ilvl w:val="0"/>
                <w:numId w:val="10"/>
              </w:numPr>
              <w:spacing w:line="240" w:lineRule="auto"/>
              <w:rPr>
                <w:sz w:val="20"/>
                <w:szCs w:val="20"/>
              </w:rPr>
            </w:pPr>
            <w:r w:rsidRPr="000E1B72">
              <w:rPr>
                <w:sz w:val="20"/>
                <w:szCs w:val="20"/>
              </w:rPr>
              <w:t>Abgrenzung gegen würde-Konjunktiv</w:t>
            </w:r>
          </w:p>
          <w:p w:rsidR="002A479F" w:rsidRPr="000E1B72" w:rsidRDefault="002A479F" w:rsidP="000E1B72">
            <w:pPr>
              <w:rPr>
                <w:rFonts w:eastAsia="Calibri"/>
                <w:i/>
                <w:sz w:val="20"/>
                <w:szCs w:val="20"/>
              </w:rPr>
            </w:pPr>
            <w:r w:rsidRPr="000E1B72">
              <w:rPr>
                <w:rFonts w:eastAsia="Calibri"/>
                <w:i/>
                <w:sz w:val="20"/>
                <w:szCs w:val="20"/>
              </w:rPr>
              <w:t>Konjunktiv I:</w:t>
            </w:r>
          </w:p>
          <w:p w:rsidR="002A479F" w:rsidRPr="000E1B72" w:rsidRDefault="002A479F" w:rsidP="000E1B72">
            <w:pPr>
              <w:rPr>
                <w:rFonts w:eastAsia="Calibri"/>
                <w:i/>
                <w:sz w:val="20"/>
                <w:szCs w:val="20"/>
              </w:rPr>
            </w:pPr>
            <w:r w:rsidRPr="000E1B72">
              <w:rPr>
                <w:rFonts w:eastAsia="Calibri"/>
                <w:sz w:val="20"/>
                <w:szCs w:val="20"/>
              </w:rPr>
              <w:t>indirekte Rede zunächst nur analytisch</w:t>
            </w:r>
          </w:p>
        </w:tc>
        <w:tc>
          <w:tcPr>
            <w:tcW w:w="3544" w:type="dxa"/>
            <w:tcBorders>
              <w:bottom w:val="dashed" w:sz="4" w:space="0" w:color="auto"/>
            </w:tcBorders>
            <w:shd w:val="clear" w:color="auto" w:fill="auto"/>
          </w:tcPr>
          <w:p w:rsidR="002A479F" w:rsidRPr="000E1B72" w:rsidRDefault="002A479F" w:rsidP="000E1B72">
            <w:pPr>
              <w:pStyle w:val="Listenabsatz"/>
              <w:numPr>
                <w:ilvl w:val="0"/>
                <w:numId w:val="121"/>
              </w:numPr>
              <w:spacing w:line="240" w:lineRule="auto"/>
              <w:rPr>
                <w:sz w:val="20"/>
                <w:szCs w:val="20"/>
              </w:rPr>
            </w:pPr>
            <w:r w:rsidRPr="000E1B72">
              <w:rPr>
                <w:sz w:val="20"/>
                <w:szCs w:val="20"/>
              </w:rPr>
              <w:t>Wiederholung Konjunktiv II mit deutlicher Abgrenzung gegen würde-Form</w:t>
            </w:r>
          </w:p>
          <w:p w:rsidR="002A479F" w:rsidRPr="000E1B72" w:rsidRDefault="002A479F" w:rsidP="000E1B72">
            <w:pPr>
              <w:pStyle w:val="Listenabsatz"/>
              <w:numPr>
                <w:ilvl w:val="0"/>
                <w:numId w:val="121"/>
              </w:numPr>
              <w:spacing w:line="240" w:lineRule="auto"/>
              <w:rPr>
                <w:sz w:val="20"/>
                <w:szCs w:val="20"/>
              </w:rPr>
            </w:pPr>
            <w:r w:rsidRPr="000E1B72">
              <w:rPr>
                <w:sz w:val="20"/>
                <w:szCs w:val="20"/>
              </w:rPr>
              <w:t>Formen der Konjunktivs II in der starken Konjugation</w:t>
            </w:r>
          </w:p>
          <w:p w:rsidR="002A479F" w:rsidRPr="000E1B72" w:rsidRDefault="002A479F" w:rsidP="000E1B72">
            <w:pPr>
              <w:pStyle w:val="Listenabsatz"/>
              <w:numPr>
                <w:ilvl w:val="0"/>
                <w:numId w:val="121"/>
              </w:numPr>
              <w:spacing w:line="240" w:lineRule="auto"/>
              <w:rPr>
                <w:sz w:val="20"/>
                <w:szCs w:val="20"/>
              </w:rPr>
            </w:pPr>
            <w:r w:rsidRPr="000E1B72">
              <w:rPr>
                <w:sz w:val="20"/>
                <w:szCs w:val="20"/>
              </w:rPr>
              <w:t>Konjugationsformen des Konjunktiv I</w:t>
            </w:r>
          </w:p>
          <w:p w:rsidR="002A479F" w:rsidRPr="000E1B72" w:rsidRDefault="002A479F" w:rsidP="000E1B72">
            <w:pPr>
              <w:pStyle w:val="Listenabsatz"/>
              <w:numPr>
                <w:ilvl w:val="0"/>
                <w:numId w:val="121"/>
              </w:numPr>
              <w:spacing w:line="240" w:lineRule="auto"/>
              <w:rPr>
                <w:sz w:val="20"/>
                <w:szCs w:val="20"/>
              </w:rPr>
            </w:pPr>
            <w:r w:rsidRPr="000E1B72">
              <w:rPr>
                <w:sz w:val="20"/>
                <w:szCs w:val="20"/>
              </w:rPr>
              <w:t>indirekte Rede analytisch und produktiv</w:t>
            </w:r>
          </w:p>
        </w:tc>
        <w:tc>
          <w:tcPr>
            <w:tcW w:w="3543" w:type="dxa"/>
            <w:tcBorders>
              <w:bottom w:val="dashed" w:sz="4" w:space="0" w:color="auto"/>
            </w:tcBorders>
            <w:shd w:val="clear" w:color="auto" w:fill="auto"/>
          </w:tcPr>
          <w:p w:rsidR="002A479F" w:rsidRPr="000E1B72" w:rsidRDefault="002A479F" w:rsidP="000E1B72">
            <w:pPr>
              <w:pStyle w:val="Listenabsatz"/>
              <w:numPr>
                <w:ilvl w:val="0"/>
                <w:numId w:val="121"/>
              </w:numPr>
              <w:spacing w:line="240" w:lineRule="auto"/>
              <w:rPr>
                <w:sz w:val="20"/>
                <w:szCs w:val="20"/>
              </w:rPr>
            </w:pPr>
            <w:r w:rsidRPr="000E1B72">
              <w:rPr>
                <w:sz w:val="20"/>
                <w:szCs w:val="20"/>
              </w:rPr>
              <w:t>indirekte Rede analytisch und produktiv</w:t>
            </w:r>
          </w:p>
        </w:tc>
        <w:tc>
          <w:tcPr>
            <w:tcW w:w="3544" w:type="dxa"/>
            <w:tcBorders>
              <w:bottom w:val="dashed" w:sz="4" w:space="0" w:color="auto"/>
            </w:tcBorders>
            <w:shd w:val="clear" w:color="auto" w:fill="auto"/>
          </w:tcPr>
          <w:p w:rsidR="002A479F" w:rsidRPr="000E1B72" w:rsidRDefault="002A479F" w:rsidP="000E1B72">
            <w:pPr>
              <w:pStyle w:val="Listenabsatz"/>
              <w:numPr>
                <w:ilvl w:val="0"/>
                <w:numId w:val="121"/>
              </w:numPr>
              <w:spacing w:line="240" w:lineRule="auto"/>
              <w:rPr>
                <w:sz w:val="20"/>
                <w:szCs w:val="20"/>
              </w:rPr>
            </w:pPr>
            <w:r w:rsidRPr="000E1B72">
              <w:rPr>
                <w:sz w:val="20"/>
                <w:szCs w:val="20"/>
              </w:rPr>
              <w:t>Konjugationsformen des Konjunktiv I wiederholen; indirekte Rede einschließlich der Ersatzformen analytisch und produktiv vertiefen und üben</w:t>
            </w:r>
          </w:p>
          <w:p w:rsidR="002A479F" w:rsidRPr="000E1B72" w:rsidRDefault="002A479F" w:rsidP="000E1B72">
            <w:pPr>
              <w:rPr>
                <w:rFonts w:eastAsia="Calibri"/>
                <w:sz w:val="20"/>
                <w:szCs w:val="20"/>
              </w:rPr>
            </w:pPr>
            <w:r w:rsidRPr="000E1B72">
              <w:rPr>
                <w:rFonts w:eastAsia="Calibri"/>
                <w:sz w:val="20"/>
                <w:szCs w:val="20"/>
              </w:rPr>
              <w:t>Konjunktiv II: Anwendung zur Darstellung von Kontrafaktischem</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M</w:t>
            </w:r>
          </w:p>
        </w:tc>
        <w:tc>
          <w:tcPr>
            <w:tcW w:w="3543"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126"/>
              </w:numPr>
              <w:spacing w:line="240" w:lineRule="auto"/>
              <w:rPr>
                <w:sz w:val="20"/>
                <w:szCs w:val="20"/>
              </w:rPr>
            </w:pPr>
            <w:r w:rsidRPr="000E1B72">
              <w:rPr>
                <w:sz w:val="20"/>
                <w:szCs w:val="20"/>
              </w:rPr>
              <w:t>Wiederholung: Modalverben (hier auch „mögen“ nennen)</w:t>
            </w:r>
          </w:p>
          <w:p w:rsidR="002A479F" w:rsidRPr="000E1B72" w:rsidRDefault="002A479F" w:rsidP="000E1B72">
            <w:pPr>
              <w:rPr>
                <w:rFonts w:eastAsia="Calibri"/>
                <w:i/>
                <w:sz w:val="20"/>
                <w:szCs w:val="20"/>
              </w:rPr>
            </w:pPr>
            <w:r w:rsidRPr="000E1B72">
              <w:rPr>
                <w:rFonts w:eastAsia="Calibri"/>
                <w:i/>
                <w:sz w:val="20"/>
                <w:szCs w:val="20"/>
              </w:rPr>
              <w:t>Konjunktiv II:</w:t>
            </w:r>
          </w:p>
          <w:p w:rsidR="002A479F" w:rsidRPr="000E1B72" w:rsidRDefault="002A479F" w:rsidP="000E1B72">
            <w:pPr>
              <w:pStyle w:val="Listenabsatz"/>
              <w:numPr>
                <w:ilvl w:val="0"/>
                <w:numId w:val="126"/>
              </w:numPr>
              <w:spacing w:line="240" w:lineRule="auto"/>
              <w:rPr>
                <w:sz w:val="20"/>
                <w:szCs w:val="20"/>
              </w:rPr>
            </w:pPr>
            <w:r w:rsidRPr="000E1B72">
              <w:rPr>
                <w:sz w:val="20"/>
                <w:szCs w:val="20"/>
              </w:rPr>
              <w:t>Einführung des Konjunktiv II als Wunsch- und Möglichkeitsform; Abgrenzung gegen würde-Konjunktiv und gegen das Präteritum</w:t>
            </w:r>
          </w:p>
          <w:p w:rsidR="002A479F" w:rsidRPr="000E1B72" w:rsidRDefault="002A479F" w:rsidP="000E1B72">
            <w:pPr>
              <w:pStyle w:val="Listenabsatz"/>
              <w:numPr>
                <w:ilvl w:val="0"/>
                <w:numId w:val="126"/>
              </w:numPr>
              <w:spacing w:line="240" w:lineRule="auto"/>
              <w:rPr>
                <w:sz w:val="20"/>
                <w:szCs w:val="20"/>
              </w:rPr>
            </w:pPr>
            <w:r w:rsidRPr="000E1B72">
              <w:rPr>
                <w:sz w:val="20"/>
                <w:szCs w:val="20"/>
              </w:rPr>
              <w:t>würde-Konjunktiv als mündliche Ersatzform, im Schriftlichen problematisieren</w:t>
            </w:r>
          </w:p>
          <w:p w:rsidR="002A479F" w:rsidRPr="000E1B72" w:rsidRDefault="002A479F" w:rsidP="000E1B72">
            <w:pPr>
              <w:rPr>
                <w:rFonts w:eastAsia="Calibri"/>
                <w:i/>
                <w:sz w:val="20"/>
                <w:szCs w:val="20"/>
              </w:rPr>
            </w:pPr>
            <w:r w:rsidRPr="000E1B72">
              <w:rPr>
                <w:rFonts w:eastAsia="Calibri"/>
                <w:i/>
                <w:sz w:val="20"/>
                <w:szCs w:val="20"/>
              </w:rPr>
              <w:t>Konjunktiv I:</w:t>
            </w:r>
          </w:p>
          <w:p w:rsidR="002A479F" w:rsidRPr="000E1B72" w:rsidRDefault="002A479F" w:rsidP="000E1B72">
            <w:pPr>
              <w:pStyle w:val="Listenabsatz"/>
              <w:numPr>
                <w:ilvl w:val="0"/>
                <w:numId w:val="126"/>
              </w:numPr>
              <w:spacing w:line="240" w:lineRule="auto"/>
              <w:rPr>
                <w:sz w:val="20"/>
                <w:szCs w:val="20"/>
              </w:rPr>
            </w:pPr>
            <w:r w:rsidRPr="000E1B72">
              <w:rPr>
                <w:sz w:val="20"/>
                <w:szCs w:val="20"/>
              </w:rPr>
              <w:t>Konjugationsformen des Konjunktiv I</w:t>
            </w:r>
          </w:p>
          <w:p w:rsidR="002A479F" w:rsidRPr="000E1B72" w:rsidRDefault="002A479F" w:rsidP="000E1B72">
            <w:pPr>
              <w:pStyle w:val="Listenabsatz"/>
              <w:numPr>
                <w:ilvl w:val="0"/>
                <w:numId w:val="126"/>
              </w:numPr>
              <w:spacing w:line="240" w:lineRule="auto"/>
              <w:rPr>
                <w:sz w:val="20"/>
                <w:szCs w:val="20"/>
              </w:rPr>
            </w:pPr>
            <w:r w:rsidRPr="000E1B72">
              <w:rPr>
                <w:sz w:val="20"/>
                <w:szCs w:val="20"/>
              </w:rPr>
              <w:t>indirekte Rede analytisch und produktiv</w:t>
            </w:r>
          </w:p>
        </w:tc>
        <w:tc>
          <w:tcPr>
            <w:tcW w:w="3544"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121"/>
              </w:numPr>
              <w:spacing w:line="240" w:lineRule="auto"/>
              <w:rPr>
                <w:sz w:val="20"/>
                <w:szCs w:val="20"/>
              </w:rPr>
            </w:pPr>
            <w:r w:rsidRPr="000E1B72">
              <w:rPr>
                <w:sz w:val="20"/>
                <w:szCs w:val="20"/>
              </w:rPr>
              <w:t>Wiederholung Konjunktiv II mit deutlicher Abgrenzung gegen würde-Form und Akzent auf den Formen starker Konjugation</w:t>
            </w:r>
          </w:p>
          <w:p w:rsidR="002A479F" w:rsidRPr="000E1B72" w:rsidRDefault="002A479F" w:rsidP="000E1B72">
            <w:pPr>
              <w:pStyle w:val="Listenabsatz"/>
              <w:numPr>
                <w:ilvl w:val="0"/>
                <w:numId w:val="121"/>
              </w:numPr>
              <w:spacing w:line="240" w:lineRule="auto"/>
              <w:rPr>
                <w:sz w:val="20"/>
                <w:szCs w:val="20"/>
              </w:rPr>
            </w:pPr>
            <w:r w:rsidRPr="000E1B72">
              <w:rPr>
                <w:sz w:val="20"/>
                <w:szCs w:val="20"/>
              </w:rPr>
              <w:t>Konjugationsformen des Konjunktiv I wiederholen</w:t>
            </w:r>
          </w:p>
          <w:p w:rsidR="002A479F" w:rsidRPr="000E1B72" w:rsidRDefault="002A479F" w:rsidP="000E1B72">
            <w:pPr>
              <w:pStyle w:val="Listenabsatz"/>
              <w:numPr>
                <w:ilvl w:val="0"/>
                <w:numId w:val="121"/>
              </w:numPr>
              <w:spacing w:line="240" w:lineRule="auto"/>
              <w:rPr>
                <w:sz w:val="20"/>
                <w:szCs w:val="20"/>
              </w:rPr>
            </w:pPr>
            <w:r w:rsidRPr="000E1B72">
              <w:rPr>
                <w:sz w:val="20"/>
                <w:szCs w:val="20"/>
              </w:rPr>
              <w:t>indirekte Rede analytisch und produktiv anwenden</w:t>
            </w:r>
            <w:r w:rsidRPr="000E1B72">
              <w:rPr>
                <w:sz w:val="20"/>
                <w:szCs w:val="20"/>
              </w:rPr>
              <w:br/>
              <w:t>Konjunktiv II-Formen als Ersatzform bei Formidentität</w:t>
            </w:r>
          </w:p>
        </w:tc>
        <w:tc>
          <w:tcPr>
            <w:tcW w:w="3543" w:type="dxa"/>
            <w:tcBorders>
              <w:top w:val="dashed" w:sz="4" w:space="0" w:color="auto"/>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Anwendung zur Darstellung von Kontrafaktischem</w:t>
            </w:r>
          </w:p>
          <w:p w:rsidR="002A479F" w:rsidRPr="000E1B72" w:rsidRDefault="002A479F" w:rsidP="000E1B72">
            <w:pPr>
              <w:rPr>
                <w:rFonts w:eastAsia="Calibri"/>
                <w:sz w:val="20"/>
                <w:szCs w:val="20"/>
              </w:rPr>
            </w:pPr>
          </w:p>
        </w:tc>
        <w:tc>
          <w:tcPr>
            <w:tcW w:w="3544"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121"/>
              </w:numPr>
              <w:spacing w:line="240" w:lineRule="auto"/>
              <w:rPr>
                <w:sz w:val="20"/>
                <w:szCs w:val="20"/>
              </w:rPr>
            </w:pPr>
            <w:r w:rsidRPr="000E1B72">
              <w:rPr>
                <w:sz w:val="20"/>
                <w:szCs w:val="20"/>
              </w:rPr>
              <w:t>Konjugationsformen des Konjunktiv I wiederholen; indirekte Rede einschließlich der Ersatzformen analytisch und produktiv vertiefen und üben</w:t>
            </w:r>
          </w:p>
          <w:p w:rsidR="002A479F" w:rsidRPr="000E1B72" w:rsidRDefault="002A479F" w:rsidP="000E1B72">
            <w:pPr>
              <w:rPr>
                <w:rFonts w:eastAsia="Calibri"/>
                <w:sz w:val="20"/>
                <w:szCs w:val="20"/>
              </w:rPr>
            </w:pPr>
            <w:r w:rsidRPr="000E1B72">
              <w:rPr>
                <w:rFonts w:eastAsia="Calibri"/>
                <w:sz w:val="20"/>
                <w:szCs w:val="20"/>
              </w:rPr>
              <w:t>Konjunktiv II: Anwendung zur Darstellung von Kontrafaktischem</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E</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6"/>
              </w:numPr>
              <w:spacing w:line="240" w:lineRule="auto"/>
              <w:rPr>
                <w:sz w:val="20"/>
                <w:szCs w:val="20"/>
              </w:rPr>
            </w:pPr>
            <w:r w:rsidRPr="000E1B72">
              <w:rPr>
                <w:sz w:val="20"/>
                <w:szCs w:val="20"/>
              </w:rPr>
              <w:t xml:space="preserve">Wiederholung: Modalverben </w:t>
            </w:r>
          </w:p>
          <w:p w:rsidR="002A479F" w:rsidRPr="000E1B72" w:rsidRDefault="002A479F" w:rsidP="000E1B72">
            <w:pPr>
              <w:rPr>
                <w:rFonts w:eastAsia="Calibri"/>
                <w:i/>
                <w:sz w:val="20"/>
                <w:szCs w:val="20"/>
              </w:rPr>
            </w:pPr>
            <w:r w:rsidRPr="000E1B72">
              <w:rPr>
                <w:rFonts w:eastAsia="Calibri"/>
                <w:i/>
                <w:sz w:val="20"/>
                <w:szCs w:val="20"/>
              </w:rPr>
              <w:t>Konjunktiv II:</w:t>
            </w:r>
          </w:p>
          <w:p w:rsidR="002A479F" w:rsidRPr="000E1B72" w:rsidRDefault="002A479F" w:rsidP="000E1B72">
            <w:pPr>
              <w:pStyle w:val="Listenabsatz"/>
              <w:numPr>
                <w:ilvl w:val="0"/>
                <w:numId w:val="126"/>
              </w:numPr>
              <w:spacing w:line="240" w:lineRule="auto"/>
              <w:rPr>
                <w:sz w:val="20"/>
                <w:szCs w:val="20"/>
              </w:rPr>
            </w:pPr>
            <w:r w:rsidRPr="000E1B72">
              <w:rPr>
                <w:sz w:val="20"/>
                <w:szCs w:val="20"/>
              </w:rPr>
              <w:t>Einführung des Konjunktiv II als Wunsch- und Möglichkeitsform, dabei auch Formen starker Konjugation</w:t>
            </w:r>
          </w:p>
          <w:p w:rsidR="002A479F" w:rsidRPr="000E1B72" w:rsidRDefault="002A479F" w:rsidP="000E1B72">
            <w:pPr>
              <w:pStyle w:val="Listenabsatz"/>
              <w:numPr>
                <w:ilvl w:val="0"/>
                <w:numId w:val="126"/>
              </w:numPr>
              <w:spacing w:line="240" w:lineRule="auto"/>
              <w:rPr>
                <w:sz w:val="20"/>
                <w:szCs w:val="20"/>
              </w:rPr>
            </w:pPr>
            <w:r w:rsidRPr="000E1B72">
              <w:rPr>
                <w:sz w:val="20"/>
                <w:szCs w:val="20"/>
              </w:rPr>
              <w:t>Abgrenzung gegen würde-Konjunktiv und gegen das Präteritum</w:t>
            </w:r>
          </w:p>
          <w:p w:rsidR="002A479F" w:rsidRPr="000E1B72" w:rsidRDefault="002A479F" w:rsidP="000E1B72">
            <w:pPr>
              <w:pStyle w:val="Listenabsatz"/>
              <w:numPr>
                <w:ilvl w:val="0"/>
                <w:numId w:val="126"/>
              </w:numPr>
              <w:spacing w:line="240" w:lineRule="auto"/>
              <w:rPr>
                <w:sz w:val="20"/>
                <w:szCs w:val="20"/>
              </w:rPr>
            </w:pPr>
            <w:r w:rsidRPr="000E1B72">
              <w:rPr>
                <w:sz w:val="20"/>
                <w:szCs w:val="20"/>
              </w:rPr>
              <w:t>würde-Konjunktiv als mündliche Ersatzform, im Schriftlichen problematisieren und vermeiden</w:t>
            </w:r>
          </w:p>
          <w:p w:rsidR="002A479F" w:rsidRPr="000E1B72" w:rsidRDefault="002A479F" w:rsidP="000E1B72">
            <w:pPr>
              <w:rPr>
                <w:rFonts w:eastAsia="Calibri"/>
                <w:i/>
                <w:sz w:val="20"/>
                <w:szCs w:val="20"/>
              </w:rPr>
            </w:pPr>
            <w:r w:rsidRPr="000E1B72">
              <w:rPr>
                <w:rFonts w:eastAsia="Calibri"/>
                <w:i/>
                <w:sz w:val="20"/>
                <w:szCs w:val="20"/>
              </w:rPr>
              <w:t>Konjunktiv I:</w:t>
            </w:r>
          </w:p>
          <w:p w:rsidR="002A479F" w:rsidRPr="000E1B72" w:rsidRDefault="002A479F" w:rsidP="000E1B72">
            <w:pPr>
              <w:pStyle w:val="Listenabsatz"/>
              <w:numPr>
                <w:ilvl w:val="0"/>
                <w:numId w:val="126"/>
              </w:numPr>
              <w:spacing w:line="240" w:lineRule="auto"/>
              <w:rPr>
                <w:sz w:val="20"/>
                <w:szCs w:val="20"/>
              </w:rPr>
            </w:pPr>
            <w:r w:rsidRPr="000E1B72">
              <w:rPr>
                <w:sz w:val="20"/>
                <w:szCs w:val="20"/>
              </w:rPr>
              <w:t>Konjugationsformen des Konjunktiv I</w:t>
            </w:r>
          </w:p>
          <w:p w:rsidR="002A479F" w:rsidRPr="000E1B72" w:rsidRDefault="002A479F" w:rsidP="000E1B72">
            <w:pPr>
              <w:pStyle w:val="Listenabsatz"/>
              <w:numPr>
                <w:ilvl w:val="0"/>
                <w:numId w:val="126"/>
              </w:numPr>
              <w:spacing w:line="240" w:lineRule="auto"/>
              <w:rPr>
                <w:sz w:val="20"/>
                <w:szCs w:val="20"/>
              </w:rPr>
            </w:pPr>
            <w:r w:rsidRPr="000E1B72">
              <w:rPr>
                <w:sz w:val="20"/>
                <w:szCs w:val="20"/>
              </w:rPr>
              <w:t>indirekte Rede analytisch und produktiv</w:t>
            </w:r>
          </w:p>
          <w:p w:rsidR="002A479F" w:rsidRPr="000E1B72" w:rsidRDefault="002A479F" w:rsidP="000E1B72">
            <w:pPr>
              <w:pStyle w:val="Listenabsatz"/>
              <w:numPr>
                <w:ilvl w:val="0"/>
                <w:numId w:val="126"/>
              </w:numPr>
              <w:spacing w:line="240" w:lineRule="auto"/>
              <w:rPr>
                <w:sz w:val="20"/>
                <w:szCs w:val="20"/>
              </w:rPr>
            </w:pPr>
            <w:r w:rsidRPr="000E1B72">
              <w:rPr>
                <w:rFonts w:cs="Arial"/>
                <w:sz w:val="20"/>
                <w:szCs w:val="20"/>
              </w:rPr>
              <w:t>Ersatzformen der indirekten Rede</w:t>
            </w:r>
          </w:p>
        </w:tc>
        <w:tc>
          <w:tcPr>
            <w:tcW w:w="3544" w:type="dxa"/>
            <w:tcBorders>
              <w:top w:val="dashed" w:sz="4" w:space="0" w:color="auto"/>
            </w:tcBorders>
            <w:shd w:val="clear" w:color="auto" w:fill="auto"/>
          </w:tcPr>
          <w:p w:rsidR="002A479F" w:rsidRPr="000E1B72" w:rsidRDefault="002A479F" w:rsidP="000E1B72">
            <w:pPr>
              <w:numPr>
                <w:ilvl w:val="0"/>
                <w:numId w:val="126"/>
              </w:numPr>
              <w:spacing w:before="60"/>
              <w:rPr>
                <w:rFonts w:eastAsia="Calibri" w:cs="Arial"/>
                <w:sz w:val="20"/>
                <w:szCs w:val="20"/>
              </w:rPr>
            </w:pPr>
            <w:r w:rsidRPr="000E1B72">
              <w:rPr>
                <w:rFonts w:eastAsia="Calibri" w:cs="Arial"/>
                <w:sz w:val="20"/>
                <w:szCs w:val="20"/>
              </w:rPr>
              <w:t>Wiederholung und Übung der indirekten Rede</w:t>
            </w:r>
          </w:p>
          <w:p w:rsidR="002A479F" w:rsidRPr="000E1B72" w:rsidRDefault="002A479F" w:rsidP="000E1B72">
            <w:pPr>
              <w:numPr>
                <w:ilvl w:val="0"/>
                <w:numId w:val="126"/>
              </w:numPr>
              <w:spacing w:before="60"/>
              <w:rPr>
                <w:rFonts w:eastAsia="Calibri" w:cs="Arial"/>
                <w:sz w:val="20"/>
                <w:szCs w:val="20"/>
              </w:rPr>
            </w:pPr>
            <w:r w:rsidRPr="000E1B72">
              <w:rPr>
                <w:rFonts w:eastAsia="Calibri" w:cs="Arial"/>
                <w:sz w:val="20"/>
                <w:szCs w:val="20"/>
              </w:rPr>
              <w:t>ergänzende Formen der Kennzeichnung fremder Rede (verba dicendi, Konzessivsatz), diese aber immer mit Konjunktiv I verbinden</w:t>
            </w:r>
          </w:p>
          <w:p w:rsidR="002A479F" w:rsidRPr="000E1B72" w:rsidRDefault="002A479F" w:rsidP="000E1B72">
            <w:pPr>
              <w:numPr>
                <w:ilvl w:val="0"/>
                <w:numId w:val="126"/>
              </w:numPr>
              <w:spacing w:before="60"/>
              <w:rPr>
                <w:rFonts w:eastAsia="Calibri"/>
                <w:sz w:val="20"/>
                <w:szCs w:val="20"/>
              </w:rPr>
            </w:pPr>
            <w:r w:rsidRPr="000E1B72">
              <w:rPr>
                <w:rFonts w:eastAsia="Calibri" w:cs="Arial"/>
                <w:sz w:val="20"/>
                <w:szCs w:val="20"/>
              </w:rPr>
              <w:t>Ersatzformen der indirekten Rede; Wiederholung des Konjunktiv II</w:t>
            </w:r>
          </w:p>
          <w:p w:rsidR="002A479F" w:rsidRPr="000E1B72" w:rsidRDefault="002A479F" w:rsidP="000E1B72">
            <w:pPr>
              <w:numPr>
                <w:ilvl w:val="0"/>
                <w:numId w:val="126"/>
              </w:numPr>
              <w:spacing w:before="60"/>
              <w:rPr>
                <w:rFonts w:eastAsia="Calibri"/>
                <w:sz w:val="20"/>
                <w:szCs w:val="20"/>
              </w:rPr>
            </w:pPr>
            <w:r w:rsidRPr="000E1B72">
              <w:rPr>
                <w:rFonts w:eastAsia="Calibri" w:cs="Arial"/>
                <w:sz w:val="20"/>
                <w:szCs w:val="20"/>
              </w:rPr>
              <w:t>würde-Form als lediglich mündliche Form, im Schriftlichen vermeiden</w:t>
            </w:r>
          </w:p>
        </w:tc>
        <w:tc>
          <w:tcPr>
            <w:tcW w:w="3543" w:type="dxa"/>
            <w:tcBorders>
              <w:top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 xml:space="preserve">Anwendung zur Darstellung von Kontrafaktischem </w:t>
            </w:r>
          </w:p>
          <w:p w:rsidR="002A479F" w:rsidRPr="000E1B72" w:rsidRDefault="002A479F" w:rsidP="000E1B72">
            <w:pPr>
              <w:rPr>
                <w:rFonts w:eastAsia="Calibri"/>
                <w:sz w:val="20"/>
                <w:szCs w:val="20"/>
              </w:rPr>
            </w:pPr>
          </w:p>
        </w:tc>
        <w:tc>
          <w:tcPr>
            <w:tcW w:w="3544" w:type="dxa"/>
            <w:tcBorders>
              <w:top w:val="dashed" w:sz="4" w:space="0" w:color="auto"/>
            </w:tcBorders>
            <w:shd w:val="clear" w:color="auto" w:fill="auto"/>
          </w:tcPr>
          <w:p w:rsidR="002A479F" w:rsidRPr="000E1B72" w:rsidRDefault="002A479F" w:rsidP="000E1B72">
            <w:pPr>
              <w:pStyle w:val="Listenabsatz"/>
              <w:numPr>
                <w:ilvl w:val="0"/>
                <w:numId w:val="121"/>
              </w:numPr>
              <w:spacing w:line="240" w:lineRule="auto"/>
              <w:rPr>
                <w:sz w:val="20"/>
                <w:szCs w:val="20"/>
              </w:rPr>
            </w:pPr>
            <w:r w:rsidRPr="000E1B72">
              <w:rPr>
                <w:sz w:val="20"/>
                <w:szCs w:val="20"/>
              </w:rPr>
              <w:t>Konjugationsformen des Konjunktiv I wiederholen; indirekte Rede einschließlich der Ersatzformen analytisch und produktiv vertiefen und üben</w:t>
            </w:r>
          </w:p>
          <w:p w:rsidR="002A479F" w:rsidRPr="000E1B72" w:rsidRDefault="002A479F" w:rsidP="000E1B72">
            <w:pPr>
              <w:rPr>
                <w:rFonts w:eastAsia="Calibri"/>
                <w:sz w:val="20"/>
                <w:szCs w:val="20"/>
              </w:rPr>
            </w:pPr>
            <w:r w:rsidRPr="000E1B72">
              <w:rPr>
                <w:rFonts w:eastAsia="Calibri"/>
                <w:sz w:val="20"/>
                <w:szCs w:val="20"/>
              </w:rPr>
              <w:t>Konjunktiv II: Anwendung zur Darstellung von Kontrafaktischem</w:t>
            </w:r>
          </w:p>
        </w:tc>
      </w:tr>
      <w:tr w:rsidR="002A479F" w:rsidRPr="000E1B72" w:rsidTr="000E1B72">
        <w:trPr>
          <w:trHeight w:val="283"/>
        </w:trPr>
        <w:tc>
          <w:tcPr>
            <w:tcW w:w="14591" w:type="dxa"/>
            <w:gridSpan w:val="5"/>
            <w:shd w:val="clear" w:color="auto" w:fill="auto"/>
            <w:vAlign w:val="center"/>
          </w:tcPr>
          <w:p w:rsidR="002A479F" w:rsidRPr="000E1B72" w:rsidRDefault="002A479F" w:rsidP="000E1B72">
            <w:pPr>
              <w:jc w:val="center"/>
              <w:rPr>
                <w:rFonts w:eastAsia="Calibri"/>
                <w:sz w:val="20"/>
                <w:szCs w:val="20"/>
              </w:rPr>
            </w:pPr>
            <w:r w:rsidRPr="000E1B72">
              <w:rPr>
                <w:rFonts w:eastAsia="Calibri"/>
                <w:b/>
                <w:sz w:val="20"/>
                <w:szCs w:val="20"/>
              </w:rPr>
              <w:t>Passiv</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p>
        </w:tc>
        <w:tc>
          <w:tcPr>
            <w:tcW w:w="3543" w:type="dxa"/>
            <w:tcBorders>
              <w:top w:val="single" w:sz="4" w:space="0" w:color="auto"/>
              <w:bottom w:val="single"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 xml:space="preserve">Wiederholung: Bestimmung von Satzgliedern </w:t>
            </w:r>
          </w:p>
        </w:tc>
        <w:tc>
          <w:tcPr>
            <w:tcW w:w="3544" w:type="dxa"/>
            <w:tcBorders>
              <w:top w:val="single" w:sz="4" w:space="0" w:color="auto"/>
              <w:bottom w:val="single" w:sz="4" w:space="0" w:color="auto"/>
            </w:tcBorders>
            <w:shd w:val="clear" w:color="auto" w:fill="auto"/>
          </w:tcPr>
          <w:p w:rsidR="002A479F" w:rsidRPr="000E1B72" w:rsidRDefault="002A479F" w:rsidP="000E1B72">
            <w:pPr>
              <w:rPr>
                <w:rFonts w:eastAsia="Calibri"/>
                <w:sz w:val="20"/>
                <w:szCs w:val="20"/>
              </w:rPr>
            </w:pPr>
          </w:p>
        </w:tc>
        <w:tc>
          <w:tcPr>
            <w:tcW w:w="3543" w:type="dxa"/>
            <w:tcBorders>
              <w:top w:val="single" w:sz="4" w:space="0" w:color="auto"/>
              <w:bottom w:val="single" w:sz="4" w:space="0" w:color="auto"/>
            </w:tcBorders>
            <w:shd w:val="clear" w:color="auto" w:fill="auto"/>
          </w:tcPr>
          <w:p w:rsidR="002A479F" w:rsidRPr="000E1B72" w:rsidRDefault="002A479F" w:rsidP="000E1B72">
            <w:pPr>
              <w:rPr>
                <w:rFonts w:eastAsia="Calibri"/>
                <w:sz w:val="20"/>
                <w:szCs w:val="20"/>
              </w:rPr>
            </w:pPr>
          </w:p>
        </w:tc>
        <w:tc>
          <w:tcPr>
            <w:tcW w:w="3544" w:type="dxa"/>
            <w:tcBorders>
              <w:top w:val="single" w:sz="4" w:space="0" w:color="auto"/>
              <w:bottom w:val="single" w:sz="4" w:space="0" w:color="auto"/>
            </w:tcBorders>
            <w:shd w:val="clear" w:color="auto" w:fill="auto"/>
          </w:tcPr>
          <w:p w:rsidR="002A479F" w:rsidRPr="000E1B72" w:rsidRDefault="002A479F" w:rsidP="000E1B72">
            <w:pPr>
              <w:rPr>
                <w:rFonts w:eastAsia="Calibri"/>
                <w:sz w:val="20"/>
                <w:szCs w:val="20"/>
              </w:rPr>
            </w:pP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G</w:t>
            </w:r>
          </w:p>
        </w:tc>
        <w:tc>
          <w:tcPr>
            <w:tcW w:w="3543" w:type="dxa"/>
            <w:tcBorders>
              <w:top w:val="single" w:sz="4" w:space="0" w:color="auto"/>
              <w:bottom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Passiv einführen (zunächst analytisch, dann in einfache Formulierungsübungen)</w:t>
            </w:r>
            <w:r w:rsidRPr="000E1B72">
              <w:rPr>
                <w:sz w:val="20"/>
                <w:szCs w:val="20"/>
              </w:rPr>
              <w:br/>
            </w:r>
            <w:r w:rsidRPr="000E1B72">
              <w:rPr>
                <w:i/>
                <w:sz w:val="20"/>
                <w:szCs w:val="20"/>
              </w:rPr>
              <w:t>Kontext: Beschreibung von Vorgängen</w:t>
            </w:r>
          </w:p>
        </w:tc>
        <w:tc>
          <w:tcPr>
            <w:tcW w:w="3544" w:type="dxa"/>
            <w:tcBorders>
              <w:top w:val="single" w:sz="4" w:space="0" w:color="auto"/>
              <w:bottom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Morphologie des Passivs beschreiben und einüben</w:t>
            </w:r>
          </w:p>
        </w:tc>
        <w:tc>
          <w:tcPr>
            <w:tcW w:w="3543" w:type="dxa"/>
            <w:tcBorders>
              <w:top w:val="single" w:sz="4" w:space="0" w:color="auto"/>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Alternative Formen täterabgewandter Perspektive (</w:t>
            </w:r>
            <w:r w:rsidR="00F54B79">
              <w:rPr>
                <w:rFonts w:eastAsia="Calibri"/>
                <w:sz w:val="20"/>
                <w:szCs w:val="20"/>
              </w:rPr>
              <w:t>z.B.</w:t>
            </w:r>
            <w:r w:rsidRPr="000E1B72">
              <w:rPr>
                <w:rFonts w:eastAsia="Calibri"/>
                <w:sz w:val="20"/>
                <w:szCs w:val="20"/>
              </w:rPr>
              <w:t xml:space="preserve"> „lassen“, „bekommen“; „man“)</w:t>
            </w:r>
          </w:p>
        </w:tc>
        <w:tc>
          <w:tcPr>
            <w:tcW w:w="3544" w:type="dxa"/>
            <w:tcBorders>
              <w:top w:val="single" w:sz="4" w:space="0" w:color="auto"/>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Alternative Formen täterabgewandter Perspektive vertiefen; Passiv auch für Stilanalysen verwenden, Varietätenuntersuchung</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M</w:t>
            </w:r>
          </w:p>
        </w:tc>
        <w:tc>
          <w:tcPr>
            <w:tcW w:w="3543"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zusätzlich: Stellungswechsel des Objekts nachvollziehen, dazu auch das Feldermodell nutzen</w:t>
            </w:r>
            <w:r w:rsidRPr="000E1B72">
              <w:rPr>
                <w:sz w:val="20"/>
                <w:szCs w:val="20"/>
              </w:rPr>
              <w:br/>
            </w:r>
            <w:r w:rsidR="00F54B79">
              <w:rPr>
                <w:sz w:val="20"/>
                <w:szCs w:val="20"/>
              </w:rPr>
              <w:t>z.B.</w:t>
            </w:r>
            <w:r w:rsidRPr="000E1B72">
              <w:rPr>
                <w:sz w:val="20"/>
                <w:szCs w:val="20"/>
              </w:rPr>
              <w:t xml:space="preserve"> durch Umformulierungsübungen, Schreiben von Vorgangsbeschreibungen</w:t>
            </w:r>
          </w:p>
        </w:tc>
        <w:tc>
          <w:tcPr>
            <w:tcW w:w="3544"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Morphologie des Passivs wiederholen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Alternative Formen täterabgewandter Perspektive (</w:t>
            </w:r>
            <w:r w:rsidR="00F54B79">
              <w:rPr>
                <w:sz w:val="20"/>
                <w:szCs w:val="20"/>
              </w:rPr>
              <w:t>z.B.</w:t>
            </w:r>
            <w:r w:rsidRPr="000E1B72">
              <w:rPr>
                <w:sz w:val="20"/>
                <w:szCs w:val="20"/>
              </w:rPr>
              <w:t xml:space="preserve"> „lassen“, „bekommen“; „man“)</w:t>
            </w:r>
          </w:p>
        </w:tc>
        <w:tc>
          <w:tcPr>
            <w:tcW w:w="3543" w:type="dxa"/>
            <w:tcBorders>
              <w:top w:val="dashed" w:sz="4" w:space="0" w:color="auto"/>
              <w:bottom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Weitere alternative Formen täterabgewandter Perspektive (</w:t>
            </w:r>
            <w:r w:rsidR="00F54B79">
              <w:rPr>
                <w:sz w:val="20"/>
                <w:szCs w:val="20"/>
              </w:rPr>
              <w:t>z.B.</w:t>
            </w:r>
            <w:r w:rsidRPr="000E1B72">
              <w:rPr>
                <w:sz w:val="20"/>
                <w:szCs w:val="20"/>
              </w:rPr>
              <w:t xml:space="preserve"> auch Infinitivkonstruktion: „… ist zu beachten.“)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Passiv für Stilanalysen verwenden, Varietätenuntersuchung</w:t>
            </w:r>
          </w:p>
        </w:tc>
        <w:tc>
          <w:tcPr>
            <w:tcW w:w="3544" w:type="dxa"/>
            <w:tcBorders>
              <w:top w:val="dashed" w:sz="4" w:space="0" w:color="auto"/>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Alternative Formen täterabgewandter Perspektive vertiefen; Passiv auch für Stilanalysen verwenden, Varietätenuntersuchung</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E</w:t>
            </w:r>
          </w:p>
        </w:tc>
        <w:tc>
          <w:tcPr>
            <w:tcW w:w="3543" w:type="dxa"/>
            <w:tcBorders>
              <w:top w:val="dashed" w:sz="4" w:space="0" w:color="auto"/>
              <w:bottom w:val="single"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Passiv wiederholen und vertiefen (</w:t>
            </w:r>
            <w:r w:rsidR="00F54B79">
              <w:rPr>
                <w:sz w:val="20"/>
                <w:szCs w:val="20"/>
              </w:rPr>
              <w:t>z.B.</w:t>
            </w:r>
            <w:r w:rsidRPr="000E1B72">
              <w:rPr>
                <w:sz w:val="20"/>
                <w:szCs w:val="20"/>
              </w:rPr>
              <w:t xml:space="preserve"> Umformulierungsübungen, Vorgangsbeschreibungen)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Differenzierung von Vorgangs- und Zustandspassiv</w:t>
            </w:r>
          </w:p>
        </w:tc>
        <w:tc>
          <w:tcPr>
            <w:tcW w:w="3544" w:type="dxa"/>
            <w:tcBorders>
              <w:top w:val="dashed" w:sz="4" w:space="0" w:color="auto"/>
              <w:bottom w:val="single"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Alternative Formen einer täterabgewandten Perspektive (</w:t>
            </w:r>
            <w:r w:rsidR="00F54B79">
              <w:rPr>
                <w:rFonts w:eastAsia="Calibri"/>
                <w:sz w:val="20"/>
                <w:szCs w:val="20"/>
              </w:rPr>
              <w:t>z.B.</w:t>
            </w:r>
            <w:r w:rsidRPr="000E1B72">
              <w:rPr>
                <w:rFonts w:eastAsia="Calibri"/>
                <w:sz w:val="20"/>
                <w:szCs w:val="20"/>
              </w:rPr>
              <w:t xml:space="preserve"> „lassen“, „bekommen“; „man“; Infinitivkonstruktion: „… ist zu beachten.“)</w:t>
            </w:r>
          </w:p>
        </w:tc>
        <w:tc>
          <w:tcPr>
            <w:tcW w:w="3543" w:type="dxa"/>
            <w:tcBorders>
              <w:top w:val="dashed" w:sz="4" w:space="0" w:color="auto"/>
              <w:bottom w:val="single"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Komplexere alternative Formen einer täterabgewandten Perspektive (</w:t>
            </w:r>
            <w:r w:rsidR="00F54B79">
              <w:rPr>
                <w:sz w:val="20"/>
                <w:szCs w:val="20"/>
              </w:rPr>
              <w:t>z.B.</w:t>
            </w:r>
            <w:r w:rsidRPr="000E1B72">
              <w:rPr>
                <w:sz w:val="20"/>
                <w:szCs w:val="20"/>
              </w:rPr>
              <w:t xml:space="preserve"> auch es als Subjekt, Unbelebtes als Agens, Reflexivkonstruktion („Missstände zeigen sich.“))</w:t>
            </w:r>
          </w:p>
          <w:p w:rsidR="002A479F" w:rsidRPr="000E1B72" w:rsidRDefault="002A479F" w:rsidP="000E1B72">
            <w:pPr>
              <w:pStyle w:val="Listenabsatz"/>
              <w:numPr>
                <w:ilvl w:val="0"/>
                <w:numId w:val="12"/>
              </w:numPr>
              <w:spacing w:line="240" w:lineRule="auto"/>
              <w:rPr>
                <w:sz w:val="20"/>
                <w:szCs w:val="20"/>
              </w:rPr>
            </w:pPr>
            <w:r w:rsidRPr="000E1B72">
              <w:rPr>
                <w:sz w:val="20"/>
                <w:szCs w:val="20"/>
              </w:rPr>
              <w:t>Passiv für Stilanalysen verwenden, Varietätenuntersuchung</w:t>
            </w:r>
          </w:p>
        </w:tc>
        <w:tc>
          <w:tcPr>
            <w:tcW w:w="3544" w:type="dxa"/>
            <w:tcBorders>
              <w:top w:val="dashed" w:sz="4" w:space="0" w:color="auto"/>
              <w:bottom w:val="single"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Alternative Formen täterabgewandter Perspektive vertiefen; Passiv auch für Stilanalysen verwenden, Varietätenuntersuchung</w:t>
            </w:r>
          </w:p>
        </w:tc>
      </w:tr>
      <w:tr w:rsidR="002A479F" w:rsidRPr="000E1B72" w:rsidTr="000E1B72">
        <w:trPr>
          <w:trHeight w:val="397"/>
        </w:trPr>
        <w:tc>
          <w:tcPr>
            <w:tcW w:w="14591" w:type="dxa"/>
            <w:gridSpan w:val="5"/>
            <w:shd w:val="clear" w:color="auto" w:fill="D9D9D9"/>
            <w:vAlign w:val="center"/>
          </w:tcPr>
          <w:p w:rsidR="002A479F" w:rsidRPr="000E1B72" w:rsidRDefault="002A479F" w:rsidP="000E1B72">
            <w:pPr>
              <w:jc w:val="center"/>
              <w:rPr>
                <w:rFonts w:eastAsia="Calibri"/>
                <w:b/>
                <w:sz w:val="20"/>
                <w:szCs w:val="20"/>
              </w:rPr>
            </w:pPr>
            <w:r w:rsidRPr="000E1B72">
              <w:rPr>
                <w:rFonts w:eastAsia="Calibri"/>
                <w:b/>
                <w:sz w:val="20"/>
                <w:szCs w:val="20"/>
              </w:rPr>
              <w:t>Kohärenzmittel untersuchen</w:t>
            </w: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p>
        </w:tc>
        <w:tc>
          <w:tcPr>
            <w:tcW w:w="3543" w:type="dxa"/>
            <w:tcBorders>
              <w:top w:val="single" w:sz="4" w:space="0" w:color="auto"/>
              <w:bottom w:val="single"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p>
        </w:tc>
        <w:tc>
          <w:tcPr>
            <w:tcW w:w="3544" w:type="dxa"/>
            <w:tcBorders>
              <w:top w:val="single" w:sz="4" w:space="0" w:color="auto"/>
              <w:bottom w:val="single" w:sz="4" w:space="0" w:color="auto"/>
            </w:tcBorders>
            <w:shd w:val="clear" w:color="auto" w:fill="auto"/>
          </w:tcPr>
          <w:p w:rsidR="002A479F" w:rsidRPr="000E1B72" w:rsidRDefault="002A479F" w:rsidP="000E1B72">
            <w:pPr>
              <w:rPr>
                <w:rFonts w:eastAsia="Calibri"/>
                <w:i/>
                <w:sz w:val="20"/>
                <w:szCs w:val="20"/>
              </w:rPr>
            </w:pPr>
            <w:r w:rsidRPr="000E1B72">
              <w:rPr>
                <w:rFonts w:eastAsia="Calibri"/>
                <w:sz w:val="20"/>
                <w:szCs w:val="20"/>
              </w:rPr>
              <w:t xml:space="preserve">Untersuchung kleiner Wörter, die Kohärenz herstellen </w:t>
            </w:r>
          </w:p>
          <w:p w:rsidR="002A479F" w:rsidRPr="000E1B72" w:rsidRDefault="002A479F" w:rsidP="000E1B72">
            <w:pPr>
              <w:rPr>
                <w:rFonts w:eastAsia="Calibri"/>
                <w:sz w:val="20"/>
                <w:szCs w:val="20"/>
              </w:rPr>
            </w:pPr>
            <w:r w:rsidRPr="000E1B72">
              <w:rPr>
                <w:rFonts w:eastAsia="Calibri"/>
                <w:sz w:val="20"/>
                <w:szCs w:val="20"/>
              </w:rPr>
              <w:t>Fokus auf funktionaler Analyse</w:t>
            </w:r>
          </w:p>
        </w:tc>
        <w:tc>
          <w:tcPr>
            <w:tcW w:w="3543" w:type="dxa"/>
            <w:tcBorders>
              <w:top w:val="single" w:sz="4" w:space="0" w:color="auto"/>
              <w:bottom w:val="single" w:sz="4" w:space="0" w:color="auto"/>
            </w:tcBorders>
            <w:shd w:val="clear" w:color="auto" w:fill="auto"/>
          </w:tcPr>
          <w:p w:rsidR="002A479F" w:rsidRPr="000E1B72" w:rsidRDefault="002A479F" w:rsidP="000E1B72">
            <w:pPr>
              <w:rPr>
                <w:rFonts w:eastAsia="Calibri"/>
                <w:sz w:val="20"/>
                <w:szCs w:val="20"/>
              </w:rPr>
            </w:pPr>
          </w:p>
        </w:tc>
        <w:tc>
          <w:tcPr>
            <w:tcW w:w="3544" w:type="dxa"/>
            <w:tcBorders>
              <w:top w:val="single" w:sz="4" w:space="0" w:color="auto"/>
              <w:bottom w:val="single" w:sz="4" w:space="0" w:color="auto"/>
            </w:tcBorders>
            <w:shd w:val="clear" w:color="auto" w:fill="auto"/>
          </w:tcPr>
          <w:p w:rsidR="002A479F" w:rsidRPr="000E1B72" w:rsidRDefault="002A479F" w:rsidP="000E1B72">
            <w:pPr>
              <w:rPr>
                <w:rFonts w:eastAsia="Calibri"/>
                <w:sz w:val="20"/>
                <w:szCs w:val="20"/>
              </w:rPr>
            </w:pP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G</w:t>
            </w:r>
          </w:p>
        </w:tc>
        <w:tc>
          <w:tcPr>
            <w:tcW w:w="3543" w:type="dxa"/>
            <w:tcBorders>
              <w:top w:val="single" w:sz="4" w:space="0" w:color="auto"/>
              <w:bottom w:val="dashed" w:sz="4" w:space="0" w:color="auto"/>
            </w:tcBorders>
            <w:shd w:val="clear" w:color="auto" w:fill="auto"/>
          </w:tcPr>
          <w:p w:rsidR="002A479F" w:rsidRPr="000E1B72" w:rsidRDefault="002A479F" w:rsidP="000E1B72">
            <w:pPr>
              <w:numPr>
                <w:ilvl w:val="0"/>
                <w:numId w:val="12"/>
              </w:numPr>
              <w:spacing w:before="60"/>
              <w:rPr>
                <w:rFonts w:eastAsia="Calibri"/>
                <w:sz w:val="20"/>
                <w:szCs w:val="20"/>
              </w:rPr>
            </w:pPr>
            <w:r w:rsidRPr="000E1B72">
              <w:rPr>
                <w:rFonts w:eastAsia="Calibri" w:cs="Arial"/>
                <w:sz w:val="20"/>
                <w:szCs w:val="20"/>
              </w:rPr>
              <w:t xml:space="preserve">wiederholend Präpositionen; </w:t>
            </w:r>
            <w:r w:rsidRPr="000E1B72">
              <w:rPr>
                <w:rFonts w:eastAsia="Calibri"/>
                <w:sz w:val="20"/>
                <w:szCs w:val="20"/>
              </w:rPr>
              <w:t xml:space="preserve">Untersuchung semantischer Unterschiede von Präpositionen, Vergleich und Abgrenzung </w:t>
            </w:r>
          </w:p>
        </w:tc>
        <w:tc>
          <w:tcPr>
            <w:tcW w:w="3544" w:type="dxa"/>
            <w:tcBorders>
              <w:top w:val="single" w:sz="4" w:space="0" w:color="auto"/>
              <w:bottom w:val="dashed" w:sz="4" w:space="0" w:color="auto"/>
            </w:tcBorders>
            <w:shd w:val="clear" w:color="auto" w:fill="auto"/>
          </w:tcPr>
          <w:p w:rsidR="002A479F" w:rsidRPr="000E1B72" w:rsidRDefault="002A479F" w:rsidP="000E1B72">
            <w:pPr>
              <w:numPr>
                <w:ilvl w:val="0"/>
                <w:numId w:val="12"/>
              </w:numPr>
              <w:spacing w:before="60"/>
              <w:rPr>
                <w:rFonts w:eastAsia="Calibri" w:cs="Arial"/>
                <w:sz w:val="20"/>
                <w:szCs w:val="20"/>
              </w:rPr>
            </w:pPr>
            <w:r w:rsidRPr="000E1B72">
              <w:rPr>
                <w:rFonts w:eastAsia="Calibri" w:cs="Arial"/>
                <w:sz w:val="20"/>
                <w:szCs w:val="20"/>
              </w:rPr>
              <w:t>wiederholend: Pronomen (Personal-, Demonstrativ-, Possessivpronomen)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fakultativ: Präpositionen und deren Rektion (Kasuskohärenz der Nominalgruppe)</w:t>
            </w:r>
          </w:p>
        </w:tc>
        <w:tc>
          <w:tcPr>
            <w:tcW w:w="3543" w:type="dxa"/>
            <w:tcBorders>
              <w:top w:val="single" w:sz="4" w:space="0" w:color="auto"/>
              <w:bottom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Stil: Wiederholungen vermeiden, auch durch andere sprachliche Mittel</w:t>
            </w:r>
          </w:p>
          <w:p w:rsidR="002A479F" w:rsidRPr="000E1B72" w:rsidRDefault="002A479F" w:rsidP="000E1B72">
            <w:pPr>
              <w:pStyle w:val="Listenabsatz"/>
              <w:numPr>
                <w:ilvl w:val="0"/>
                <w:numId w:val="12"/>
              </w:numPr>
              <w:spacing w:line="240" w:lineRule="auto"/>
              <w:rPr>
                <w:sz w:val="20"/>
                <w:szCs w:val="20"/>
              </w:rPr>
            </w:pPr>
            <w:r w:rsidRPr="000E1B72">
              <w:rPr>
                <w:sz w:val="20"/>
                <w:szCs w:val="20"/>
              </w:rPr>
              <w:t>Bestimmung der Wortart nur im Falle der Pronomen und Adverbien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fakultativ: Präpositionen und deren Rektion (Kasuskohärenz der Nominalgruppe)</w:t>
            </w:r>
          </w:p>
        </w:tc>
        <w:tc>
          <w:tcPr>
            <w:tcW w:w="3544" w:type="dxa"/>
            <w:tcBorders>
              <w:top w:val="single" w:sz="4" w:space="0" w:color="auto"/>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integrierte Wiederholung, Anwendung und Übung des erarbeiteten Beschreibungsrepertoires</w:t>
            </w:r>
          </w:p>
          <w:p w:rsidR="002A479F" w:rsidRPr="000E1B72" w:rsidRDefault="002A479F" w:rsidP="000E1B72">
            <w:pPr>
              <w:rPr>
                <w:rFonts w:eastAsia="Calibri"/>
                <w:sz w:val="20"/>
                <w:szCs w:val="20"/>
              </w:rPr>
            </w:pP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M</w:t>
            </w:r>
          </w:p>
        </w:tc>
        <w:tc>
          <w:tcPr>
            <w:tcW w:w="3543" w:type="dxa"/>
            <w:tcBorders>
              <w:top w:val="dashed" w:sz="4" w:space="0" w:color="auto"/>
              <w:bottom w:val="dashed" w:sz="4" w:space="0" w:color="auto"/>
            </w:tcBorders>
            <w:shd w:val="clear" w:color="auto" w:fill="auto"/>
          </w:tcPr>
          <w:p w:rsidR="002A479F" w:rsidRPr="000E1B72" w:rsidRDefault="002A479F" w:rsidP="000E1B72">
            <w:pPr>
              <w:numPr>
                <w:ilvl w:val="0"/>
                <w:numId w:val="12"/>
              </w:numPr>
              <w:spacing w:before="60"/>
              <w:rPr>
                <w:rFonts w:eastAsia="Calibri" w:cs="Arial"/>
                <w:sz w:val="20"/>
                <w:szCs w:val="20"/>
              </w:rPr>
            </w:pPr>
            <w:r w:rsidRPr="000E1B72">
              <w:rPr>
                <w:rFonts w:eastAsia="Calibri" w:cs="Arial"/>
                <w:sz w:val="20"/>
                <w:szCs w:val="20"/>
              </w:rPr>
              <w:t>wiederholend: syntaktische Gleich- und Unterordnung (Konjunktion und Subjunktion)</w:t>
            </w:r>
          </w:p>
          <w:p w:rsidR="002A479F" w:rsidRPr="000E1B72" w:rsidRDefault="002A479F" w:rsidP="000E1B72">
            <w:pPr>
              <w:numPr>
                <w:ilvl w:val="0"/>
                <w:numId w:val="12"/>
              </w:numPr>
              <w:spacing w:before="60"/>
              <w:rPr>
                <w:rFonts w:eastAsia="Calibri"/>
                <w:sz w:val="20"/>
                <w:szCs w:val="20"/>
              </w:rPr>
            </w:pPr>
            <w:r w:rsidRPr="000E1B72">
              <w:rPr>
                <w:rFonts w:eastAsia="Calibri" w:cs="Arial"/>
                <w:sz w:val="20"/>
                <w:szCs w:val="20"/>
              </w:rPr>
              <w:t>wiederholend Präpositionen:</w:t>
            </w:r>
          </w:p>
          <w:p w:rsidR="002A479F" w:rsidRPr="000E1B72" w:rsidRDefault="002A479F" w:rsidP="000E1B72">
            <w:pPr>
              <w:pStyle w:val="Listenabsatz"/>
              <w:numPr>
                <w:ilvl w:val="1"/>
                <w:numId w:val="20"/>
              </w:numPr>
              <w:rPr>
                <w:sz w:val="20"/>
                <w:szCs w:val="20"/>
              </w:rPr>
            </w:pPr>
            <w:r w:rsidRPr="000E1B72">
              <w:rPr>
                <w:sz w:val="20"/>
                <w:szCs w:val="20"/>
              </w:rPr>
              <w:t>Rektion der Präposition (insb. auch Präpositionen mit Genitiv)</w:t>
            </w:r>
          </w:p>
          <w:p w:rsidR="002A479F" w:rsidRPr="000E1B72" w:rsidRDefault="002A479F" w:rsidP="000E1B72">
            <w:pPr>
              <w:pStyle w:val="Listenabsatz"/>
              <w:numPr>
                <w:ilvl w:val="1"/>
                <w:numId w:val="20"/>
              </w:numPr>
              <w:rPr>
                <w:sz w:val="20"/>
                <w:szCs w:val="20"/>
              </w:rPr>
            </w:pPr>
            <w:r w:rsidRPr="000E1B72">
              <w:rPr>
                <w:sz w:val="20"/>
                <w:szCs w:val="20"/>
              </w:rPr>
              <w:t xml:space="preserve">Untersuchung semantischer Unterschiede von Präpositionen, Vergleich und Abgrenzung </w:t>
            </w:r>
          </w:p>
          <w:p w:rsidR="002A479F" w:rsidRPr="000E1B72" w:rsidRDefault="002A479F" w:rsidP="000E1B72">
            <w:pPr>
              <w:pStyle w:val="Listenabsatz"/>
              <w:numPr>
                <w:ilvl w:val="1"/>
                <w:numId w:val="20"/>
              </w:numPr>
              <w:rPr>
                <w:sz w:val="20"/>
                <w:szCs w:val="20"/>
              </w:rPr>
            </w:pPr>
            <w:r w:rsidRPr="000E1B72">
              <w:rPr>
                <w:sz w:val="20"/>
                <w:szCs w:val="20"/>
              </w:rPr>
              <w:t xml:space="preserve">Bedeutungsträger in der Präpositionalphrase (Autosemantika) </w:t>
            </w:r>
            <w:r w:rsidRPr="000E1B72">
              <w:rPr>
                <w:sz w:val="20"/>
                <w:szCs w:val="20"/>
              </w:rPr>
              <w:sym w:font="Wingdings" w:char="F0E0"/>
            </w:r>
            <w:r w:rsidRPr="000E1B72">
              <w:rPr>
                <w:sz w:val="20"/>
                <w:szCs w:val="20"/>
              </w:rPr>
              <w:t xml:space="preserve"> Präpositionen als Stifter logischer Verbindungen herausstellen</w:t>
            </w:r>
          </w:p>
        </w:tc>
        <w:tc>
          <w:tcPr>
            <w:tcW w:w="3544" w:type="dxa"/>
            <w:tcBorders>
              <w:top w:val="dashed" w:sz="4" w:space="0" w:color="auto"/>
              <w:bottom w:val="dashed" w:sz="4" w:space="0" w:color="auto"/>
            </w:tcBorders>
            <w:shd w:val="clear" w:color="auto" w:fill="auto"/>
          </w:tcPr>
          <w:p w:rsidR="002A479F" w:rsidRPr="000E1B72" w:rsidRDefault="002A479F" w:rsidP="000E1B72">
            <w:pPr>
              <w:spacing w:before="60"/>
              <w:rPr>
                <w:rFonts w:eastAsia="Calibri" w:cs="Arial"/>
                <w:sz w:val="20"/>
                <w:szCs w:val="20"/>
              </w:rPr>
            </w:pPr>
            <w:r w:rsidRPr="000E1B72">
              <w:rPr>
                <w:rFonts w:eastAsia="Calibri" w:cs="Arial"/>
                <w:sz w:val="20"/>
                <w:szCs w:val="20"/>
              </w:rPr>
              <w:t>Untersuchung verschiedener Mittel der Kohärenzbildung anhand verschiedener Textsorten; induktive Anlage als Kohärenzwerkstatt (Weglassproben, Kohärenzherstellung); mit verschiedenen Schreibaufgaben und der Überarbeitung eigener Texte verbinden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 xml:space="preserve">wiederholend: </w:t>
            </w:r>
            <w:r w:rsidRPr="000E1B72">
              <w:rPr>
                <w:rFonts w:cs="Arial"/>
                <w:sz w:val="20"/>
                <w:szCs w:val="20"/>
              </w:rPr>
              <w:t xml:space="preserve">syntaktische Gleich- und Unterordnung, </w:t>
            </w:r>
            <w:r w:rsidRPr="000E1B72">
              <w:rPr>
                <w:sz w:val="20"/>
                <w:szCs w:val="20"/>
              </w:rPr>
              <w:t>Präpositionen und deren Rektion (Kasuskohärenz der Nominalgruppe)</w:t>
            </w:r>
          </w:p>
          <w:p w:rsidR="002A479F" w:rsidRPr="000E1B72" w:rsidRDefault="002A479F" w:rsidP="000E1B72">
            <w:pPr>
              <w:spacing w:before="60"/>
              <w:rPr>
                <w:rFonts w:eastAsia="Calibri" w:cs="Arial"/>
                <w:sz w:val="20"/>
                <w:szCs w:val="20"/>
              </w:rPr>
            </w:pPr>
            <w:r w:rsidRPr="000E1B72">
              <w:rPr>
                <w:rFonts w:eastAsia="Calibri" w:cs="Arial"/>
                <w:i/>
                <w:sz w:val="20"/>
                <w:szCs w:val="20"/>
              </w:rPr>
              <w:t>Phänomen der Verweisung:</w:t>
            </w:r>
          </w:p>
          <w:p w:rsidR="002A479F" w:rsidRPr="000E1B72" w:rsidRDefault="002A479F" w:rsidP="000E1B72">
            <w:pPr>
              <w:numPr>
                <w:ilvl w:val="0"/>
                <w:numId w:val="12"/>
              </w:numPr>
              <w:spacing w:before="60"/>
              <w:rPr>
                <w:rFonts w:eastAsia="Calibri" w:cs="Arial"/>
                <w:sz w:val="20"/>
                <w:szCs w:val="20"/>
              </w:rPr>
            </w:pPr>
            <w:r w:rsidRPr="000E1B72">
              <w:rPr>
                <w:rFonts w:eastAsia="Calibri" w:cs="Arial"/>
                <w:sz w:val="20"/>
                <w:szCs w:val="20"/>
              </w:rPr>
              <w:t>wiederholend: Pronomen (Personal-, Demonstrativ-, Possessivpronomen)</w:t>
            </w:r>
          </w:p>
          <w:p w:rsidR="002A479F" w:rsidRPr="000E1B72" w:rsidRDefault="002A479F" w:rsidP="000E1B72">
            <w:pPr>
              <w:numPr>
                <w:ilvl w:val="0"/>
                <w:numId w:val="12"/>
              </w:numPr>
              <w:spacing w:before="60"/>
              <w:rPr>
                <w:rFonts w:eastAsia="Calibri" w:cs="Arial"/>
                <w:sz w:val="20"/>
                <w:szCs w:val="20"/>
              </w:rPr>
            </w:pPr>
            <w:r w:rsidRPr="000E1B72">
              <w:rPr>
                <w:rFonts w:eastAsia="Calibri" w:cs="Arial"/>
                <w:sz w:val="20"/>
                <w:szCs w:val="20"/>
              </w:rPr>
              <w:t>Abgrenzung von Verweisung auf etwas außerhalb des Textes bzw. innerhalb des Textes</w:t>
            </w:r>
          </w:p>
          <w:p w:rsidR="002A479F" w:rsidRPr="000E1B72" w:rsidRDefault="002A479F" w:rsidP="000E1B72">
            <w:pPr>
              <w:pStyle w:val="Listenabsatz"/>
              <w:numPr>
                <w:ilvl w:val="0"/>
                <w:numId w:val="12"/>
              </w:numPr>
              <w:spacing w:line="240" w:lineRule="auto"/>
              <w:rPr>
                <w:sz w:val="20"/>
                <w:szCs w:val="20"/>
              </w:rPr>
            </w:pPr>
            <w:r w:rsidRPr="000E1B72">
              <w:rPr>
                <w:rFonts w:cs="Arial"/>
                <w:sz w:val="20"/>
                <w:szCs w:val="20"/>
              </w:rPr>
              <w:t>bestimmter Artikel als Markierung der Bekanntheit aus dem Text (Textkohärenz; Abgrenzung zum unbestimmten Artikel bei Neueinführung) oder aus dem Vorwissen</w:t>
            </w:r>
          </w:p>
        </w:tc>
        <w:tc>
          <w:tcPr>
            <w:tcW w:w="3543" w:type="dxa"/>
            <w:tcBorders>
              <w:top w:val="dashed" w:sz="4" w:space="0" w:color="auto"/>
              <w:bottom w:val="dashed" w:sz="4" w:space="0" w:color="auto"/>
            </w:tcBorders>
            <w:shd w:val="clear" w:color="auto" w:fill="auto"/>
          </w:tcPr>
          <w:p w:rsidR="002A479F" w:rsidRPr="000E1B72" w:rsidRDefault="002A479F" w:rsidP="000E1B72">
            <w:pPr>
              <w:spacing w:before="60"/>
              <w:rPr>
                <w:rFonts w:eastAsia="Calibri" w:cs="Arial"/>
                <w:i/>
                <w:sz w:val="20"/>
                <w:szCs w:val="20"/>
              </w:rPr>
            </w:pPr>
            <w:r w:rsidRPr="000E1B72">
              <w:rPr>
                <w:rFonts w:eastAsia="Calibri" w:cs="Arial"/>
                <w:i/>
                <w:sz w:val="20"/>
                <w:szCs w:val="20"/>
              </w:rPr>
              <w:t>Ellipsenphänomene</w:t>
            </w:r>
          </w:p>
          <w:p w:rsidR="002A479F" w:rsidRPr="000E1B72" w:rsidRDefault="002A479F" w:rsidP="000E1B72">
            <w:pPr>
              <w:pStyle w:val="Listenabsatz"/>
              <w:numPr>
                <w:ilvl w:val="0"/>
                <w:numId w:val="12"/>
              </w:numPr>
              <w:spacing w:line="240" w:lineRule="auto"/>
              <w:rPr>
                <w:sz w:val="20"/>
                <w:szCs w:val="20"/>
              </w:rPr>
            </w:pPr>
            <w:r w:rsidRPr="000E1B72">
              <w:rPr>
                <w:rFonts w:cs="Arial"/>
                <w:sz w:val="20"/>
                <w:szCs w:val="20"/>
              </w:rPr>
              <w:t>Ellipsenphänomene im Satzbau (</w:t>
            </w:r>
            <w:r w:rsidR="00F54B79">
              <w:rPr>
                <w:rFonts w:cs="Arial"/>
                <w:sz w:val="20"/>
                <w:szCs w:val="20"/>
              </w:rPr>
              <w:t>z.B.</w:t>
            </w:r>
            <w:r w:rsidRPr="000E1B72">
              <w:rPr>
                <w:rFonts w:cs="Arial"/>
                <w:sz w:val="20"/>
                <w:szCs w:val="20"/>
              </w:rPr>
              <w:t xml:space="preserve"> Satzklammeranalysen); dabei auch </w:t>
            </w:r>
            <w:r w:rsidRPr="000E1B72">
              <w:rPr>
                <w:sz w:val="20"/>
                <w:szCs w:val="20"/>
              </w:rPr>
              <w:t>Reflexion der zugrundeliegenden Stilnorm (Wiederholungsvermeidung)</w:t>
            </w:r>
          </w:p>
          <w:p w:rsidR="002A479F" w:rsidRPr="000E1B72" w:rsidRDefault="002A479F" w:rsidP="000E1B72">
            <w:pPr>
              <w:spacing w:before="60"/>
              <w:rPr>
                <w:rFonts w:eastAsia="Calibri" w:cs="Arial"/>
                <w:i/>
                <w:sz w:val="20"/>
                <w:szCs w:val="20"/>
              </w:rPr>
            </w:pPr>
            <w:r w:rsidRPr="000E1B72">
              <w:rPr>
                <w:rFonts w:eastAsia="Calibri" w:cs="Arial"/>
                <w:i/>
                <w:sz w:val="20"/>
                <w:szCs w:val="20"/>
              </w:rPr>
              <w:t>Adverbien</w:t>
            </w:r>
          </w:p>
          <w:p w:rsidR="002A479F" w:rsidRPr="000E1B72" w:rsidRDefault="002A479F" w:rsidP="000E1B72">
            <w:pPr>
              <w:numPr>
                <w:ilvl w:val="0"/>
                <w:numId w:val="12"/>
              </w:numPr>
              <w:spacing w:before="60"/>
              <w:rPr>
                <w:rFonts w:eastAsia="Calibri" w:cs="Arial"/>
                <w:sz w:val="20"/>
                <w:szCs w:val="20"/>
              </w:rPr>
            </w:pPr>
            <w:r w:rsidRPr="000E1B72">
              <w:rPr>
                <w:rFonts w:eastAsia="Calibri" w:cs="Arial"/>
                <w:sz w:val="20"/>
                <w:szCs w:val="20"/>
              </w:rPr>
              <w:t>Adverbien zunächst als Wortart wiederholen</w:t>
            </w:r>
          </w:p>
          <w:p w:rsidR="002A479F" w:rsidRPr="000E1B72" w:rsidRDefault="002A479F" w:rsidP="000E1B72">
            <w:pPr>
              <w:pStyle w:val="Listenabsatz"/>
              <w:numPr>
                <w:ilvl w:val="0"/>
                <w:numId w:val="12"/>
              </w:numPr>
              <w:spacing w:line="240" w:lineRule="auto"/>
              <w:rPr>
                <w:sz w:val="20"/>
                <w:szCs w:val="20"/>
              </w:rPr>
            </w:pPr>
            <w:r w:rsidRPr="000E1B72">
              <w:rPr>
                <w:rFonts w:cs="Arial"/>
                <w:sz w:val="20"/>
                <w:szCs w:val="20"/>
              </w:rPr>
              <w:t>zeitliche und räumliche Verweise (Pro-Adverbien)</w:t>
            </w:r>
          </w:p>
          <w:p w:rsidR="002A479F" w:rsidRPr="000E1B72" w:rsidRDefault="002A479F" w:rsidP="000E1B72">
            <w:pPr>
              <w:rPr>
                <w:rFonts w:eastAsia="Calibri"/>
                <w:sz w:val="20"/>
                <w:szCs w:val="20"/>
              </w:rPr>
            </w:pPr>
          </w:p>
        </w:tc>
        <w:tc>
          <w:tcPr>
            <w:tcW w:w="3544" w:type="dxa"/>
            <w:tcBorders>
              <w:top w:val="dashed" w:sz="4" w:space="0" w:color="auto"/>
              <w:bottom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integrierte Wiederholung, Anwendung und Übung des erarbeiteten Beschreibungsrepertoires</w:t>
            </w:r>
          </w:p>
          <w:p w:rsidR="002A479F" w:rsidRPr="000E1B72" w:rsidRDefault="002A479F" w:rsidP="000E1B72">
            <w:pPr>
              <w:pStyle w:val="Listenabsatz"/>
              <w:numPr>
                <w:ilvl w:val="0"/>
                <w:numId w:val="12"/>
              </w:numPr>
              <w:spacing w:line="240" w:lineRule="auto"/>
              <w:rPr>
                <w:sz w:val="20"/>
                <w:szCs w:val="20"/>
              </w:rPr>
            </w:pPr>
            <w:r w:rsidRPr="000E1B72">
              <w:rPr>
                <w:sz w:val="20"/>
                <w:szCs w:val="20"/>
              </w:rPr>
              <w:t>Indefinitpronomen als Form unbestimmter Verweisung</w:t>
            </w:r>
          </w:p>
          <w:p w:rsidR="002A479F" w:rsidRPr="000E1B72" w:rsidRDefault="002A479F" w:rsidP="000E1B72">
            <w:pPr>
              <w:pStyle w:val="Listenabsatz"/>
              <w:numPr>
                <w:ilvl w:val="0"/>
                <w:numId w:val="12"/>
              </w:numPr>
              <w:spacing w:line="240" w:lineRule="auto"/>
              <w:rPr>
                <w:sz w:val="20"/>
                <w:szCs w:val="20"/>
              </w:rPr>
            </w:pPr>
            <w:r w:rsidRPr="000E1B72">
              <w:rPr>
                <w:sz w:val="20"/>
                <w:szCs w:val="20"/>
              </w:rPr>
              <w:t>explizite Beschreibung von Ellipsenphänomenen im Feldermodell bei komplexeren Fällen der Gleichordnung (Norm der Vermeidung von Wiederholungen als Ausdruck sprachliche Verdichtung, insb. in der Schriftlichkeit)</w:t>
            </w:r>
            <w:r w:rsidRPr="000E1B72">
              <w:rPr>
                <w:sz w:val="20"/>
                <w:szCs w:val="20"/>
              </w:rPr>
              <w:br/>
            </w:r>
          </w:p>
          <w:p w:rsidR="002A479F" w:rsidRPr="000E1B72" w:rsidRDefault="002A479F" w:rsidP="000E1B72">
            <w:pPr>
              <w:rPr>
                <w:rFonts w:eastAsia="Calibri"/>
                <w:sz w:val="20"/>
                <w:szCs w:val="20"/>
              </w:rPr>
            </w:pPr>
          </w:p>
          <w:p w:rsidR="002A479F" w:rsidRPr="000E1B72" w:rsidRDefault="002A479F" w:rsidP="000E1B72">
            <w:pPr>
              <w:rPr>
                <w:rFonts w:eastAsia="Calibri"/>
                <w:sz w:val="20"/>
                <w:szCs w:val="20"/>
              </w:rPr>
            </w:pPr>
          </w:p>
        </w:tc>
      </w:tr>
      <w:tr w:rsidR="002A479F" w:rsidRPr="000E1B72" w:rsidTr="000E1B72">
        <w:tc>
          <w:tcPr>
            <w:tcW w:w="417" w:type="dxa"/>
            <w:shd w:val="clear" w:color="auto" w:fill="auto"/>
          </w:tcPr>
          <w:p w:rsidR="002A479F" w:rsidRPr="000E1B72" w:rsidRDefault="002A479F" w:rsidP="000E1B72">
            <w:pPr>
              <w:rPr>
                <w:rFonts w:eastAsia="Calibri"/>
                <w:b/>
                <w:sz w:val="20"/>
                <w:szCs w:val="20"/>
              </w:rPr>
            </w:pPr>
            <w:r w:rsidRPr="000E1B72">
              <w:rPr>
                <w:rFonts w:eastAsia="Calibri"/>
                <w:b/>
                <w:sz w:val="20"/>
                <w:szCs w:val="20"/>
              </w:rPr>
              <w:t>E</w:t>
            </w:r>
          </w:p>
        </w:tc>
        <w:tc>
          <w:tcPr>
            <w:tcW w:w="3543" w:type="dxa"/>
            <w:tcBorders>
              <w:top w:val="dashed" w:sz="4" w:space="0" w:color="auto"/>
            </w:tcBorders>
            <w:shd w:val="clear" w:color="auto" w:fill="auto"/>
          </w:tcPr>
          <w:p w:rsidR="002A479F" w:rsidRPr="000E1B72" w:rsidRDefault="002A479F" w:rsidP="000E1B72">
            <w:pPr>
              <w:numPr>
                <w:ilvl w:val="0"/>
                <w:numId w:val="12"/>
              </w:numPr>
              <w:spacing w:before="60"/>
              <w:rPr>
                <w:rFonts w:eastAsia="Calibri" w:cs="Arial"/>
                <w:sz w:val="20"/>
                <w:szCs w:val="20"/>
              </w:rPr>
            </w:pPr>
            <w:r w:rsidRPr="000E1B72">
              <w:rPr>
                <w:rFonts w:eastAsia="Calibri" w:cs="Arial"/>
                <w:sz w:val="20"/>
                <w:szCs w:val="20"/>
              </w:rPr>
              <w:t>wiederholend: syntaktische Gleich- und Unterordnung (Konjunktion und Subjunktion)</w:t>
            </w:r>
          </w:p>
          <w:p w:rsidR="002A479F" w:rsidRPr="000E1B72" w:rsidRDefault="002A479F" w:rsidP="000E1B72">
            <w:pPr>
              <w:numPr>
                <w:ilvl w:val="0"/>
                <w:numId w:val="12"/>
              </w:numPr>
              <w:spacing w:before="60"/>
              <w:rPr>
                <w:rFonts w:eastAsia="Calibri"/>
                <w:sz w:val="20"/>
                <w:szCs w:val="20"/>
              </w:rPr>
            </w:pPr>
            <w:r w:rsidRPr="000E1B72">
              <w:rPr>
                <w:rFonts w:eastAsia="Calibri" w:cs="Arial"/>
                <w:sz w:val="20"/>
                <w:szCs w:val="20"/>
              </w:rPr>
              <w:t>wiederholend Präpositionen:</w:t>
            </w:r>
          </w:p>
          <w:p w:rsidR="002A479F" w:rsidRPr="000E1B72" w:rsidRDefault="002A479F" w:rsidP="000E1B72">
            <w:pPr>
              <w:pStyle w:val="Listenabsatz"/>
              <w:numPr>
                <w:ilvl w:val="1"/>
                <w:numId w:val="20"/>
              </w:numPr>
              <w:rPr>
                <w:sz w:val="20"/>
                <w:szCs w:val="20"/>
              </w:rPr>
            </w:pPr>
            <w:r w:rsidRPr="000E1B72">
              <w:rPr>
                <w:sz w:val="20"/>
                <w:szCs w:val="20"/>
              </w:rPr>
              <w:t>Untersuchung von Valenz und Rektion (Verben und Präpositionen) mit Schwerpunkt auf Rektion der Präposition (insb. auch Präpositionen mit Genitiv)</w:t>
            </w:r>
          </w:p>
          <w:p w:rsidR="002A479F" w:rsidRPr="000E1B72" w:rsidRDefault="002A479F" w:rsidP="000E1B72">
            <w:pPr>
              <w:pStyle w:val="Listenabsatz"/>
              <w:numPr>
                <w:ilvl w:val="1"/>
                <w:numId w:val="20"/>
              </w:numPr>
              <w:rPr>
                <w:sz w:val="20"/>
                <w:szCs w:val="20"/>
              </w:rPr>
            </w:pPr>
            <w:r w:rsidRPr="000E1B72">
              <w:rPr>
                <w:sz w:val="20"/>
                <w:szCs w:val="20"/>
              </w:rPr>
              <w:t xml:space="preserve">Untersuchung semantischer Unterschiede von Präpositionen, Vergleich und Abgrenzung </w:t>
            </w:r>
          </w:p>
          <w:p w:rsidR="002A479F" w:rsidRPr="000E1B72" w:rsidRDefault="002A479F" w:rsidP="000E1B72">
            <w:pPr>
              <w:pStyle w:val="Listenabsatz"/>
              <w:numPr>
                <w:ilvl w:val="1"/>
                <w:numId w:val="20"/>
              </w:numPr>
              <w:rPr>
                <w:sz w:val="20"/>
                <w:szCs w:val="20"/>
              </w:rPr>
            </w:pPr>
            <w:r w:rsidRPr="000E1B72">
              <w:rPr>
                <w:sz w:val="20"/>
                <w:szCs w:val="20"/>
              </w:rPr>
              <w:t>dabei auch Fälle von übertragener (</w:t>
            </w:r>
            <w:r w:rsidR="00F54B79">
              <w:rPr>
                <w:sz w:val="20"/>
                <w:szCs w:val="20"/>
              </w:rPr>
              <w:t>z.B.</w:t>
            </w:r>
            <w:r w:rsidRPr="000E1B72">
              <w:rPr>
                <w:sz w:val="20"/>
                <w:szCs w:val="20"/>
              </w:rPr>
              <w:t xml:space="preserve"> temporaler oder modaler) Bedeutung räumlicher Präpositionen</w:t>
            </w:r>
          </w:p>
          <w:p w:rsidR="002A479F" w:rsidRPr="000E1B72" w:rsidRDefault="002A479F" w:rsidP="000E1B72">
            <w:pPr>
              <w:pStyle w:val="Listenabsatz"/>
              <w:numPr>
                <w:ilvl w:val="1"/>
                <w:numId w:val="20"/>
              </w:numPr>
              <w:rPr>
                <w:sz w:val="20"/>
                <w:szCs w:val="20"/>
              </w:rPr>
            </w:pPr>
            <w:r w:rsidRPr="000E1B72">
              <w:rPr>
                <w:sz w:val="20"/>
                <w:szCs w:val="20"/>
              </w:rPr>
              <w:t xml:space="preserve">Bedeutungsträger in der Präpositionalphrase (Autosemantika) </w:t>
            </w:r>
            <w:r w:rsidRPr="000E1B72">
              <w:rPr>
                <w:sz w:val="20"/>
                <w:szCs w:val="20"/>
              </w:rPr>
              <w:sym w:font="Wingdings" w:char="F0E0"/>
            </w:r>
            <w:r w:rsidRPr="000E1B72">
              <w:rPr>
                <w:sz w:val="20"/>
                <w:szCs w:val="20"/>
              </w:rPr>
              <w:t xml:space="preserve"> Präpositionen als Stifter logischer Verbindungen herausstellen</w:t>
            </w:r>
          </w:p>
          <w:p w:rsidR="002A479F" w:rsidRPr="000E1B72" w:rsidRDefault="002A479F" w:rsidP="000E1B72">
            <w:pPr>
              <w:pStyle w:val="Listenabsatz"/>
              <w:numPr>
                <w:ilvl w:val="1"/>
                <w:numId w:val="20"/>
              </w:numPr>
              <w:rPr>
                <w:sz w:val="20"/>
                <w:szCs w:val="20"/>
              </w:rPr>
            </w:pPr>
            <w:r w:rsidRPr="000E1B72">
              <w:rPr>
                <w:sz w:val="20"/>
                <w:szCs w:val="20"/>
              </w:rPr>
              <w:t>auch Wiederholung des Präpositionalobjekts, Präposition hier „bedeutungsleeres“ Funktionswort in Verbindung mit einem Verb.</w:t>
            </w:r>
          </w:p>
          <w:p w:rsidR="002A479F" w:rsidRPr="000E1B72" w:rsidRDefault="002A479F" w:rsidP="000E1B72">
            <w:pPr>
              <w:numPr>
                <w:ilvl w:val="0"/>
                <w:numId w:val="12"/>
              </w:numPr>
              <w:spacing w:before="60"/>
              <w:rPr>
                <w:rFonts w:eastAsia="Calibri" w:cs="Arial"/>
                <w:sz w:val="20"/>
                <w:szCs w:val="20"/>
              </w:rPr>
            </w:pPr>
          </w:p>
          <w:p w:rsidR="002A479F" w:rsidRPr="000E1B72" w:rsidRDefault="002A479F" w:rsidP="000E1B72">
            <w:pPr>
              <w:pStyle w:val="Listenabsatz"/>
              <w:numPr>
                <w:ilvl w:val="0"/>
                <w:numId w:val="12"/>
              </w:numPr>
              <w:spacing w:line="240" w:lineRule="auto"/>
              <w:rPr>
                <w:sz w:val="20"/>
                <w:szCs w:val="20"/>
              </w:rPr>
            </w:pPr>
          </w:p>
        </w:tc>
        <w:tc>
          <w:tcPr>
            <w:tcW w:w="3544" w:type="dxa"/>
            <w:tcBorders>
              <w:top w:val="dashed" w:sz="4" w:space="0" w:color="auto"/>
            </w:tcBorders>
            <w:shd w:val="clear" w:color="auto" w:fill="auto"/>
          </w:tcPr>
          <w:p w:rsidR="002A479F" w:rsidRPr="000E1B72" w:rsidRDefault="002A479F" w:rsidP="000E1B72">
            <w:pPr>
              <w:rPr>
                <w:rFonts w:eastAsia="Calibri"/>
                <w:i/>
                <w:sz w:val="20"/>
                <w:szCs w:val="20"/>
              </w:rPr>
            </w:pPr>
            <w:r w:rsidRPr="000E1B72">
              <w:rPr>
                <w:rFonts w:eastAsia="Calibri"/>
                <w:sz w:val="20"/>
                <w:szCs w:val="20"/>
              </w:rPr>
              <w:t xml:space="preserve">Untersuchung „kleiner“ Wörter, die Kohärenz herstellen </w:t>
            </w:r>
          </w:p>
          <w:p w:rsidR="002A479F" w:rsidRPr="000E1B72" w:rsidRDefault="002A479F" w:rsidP="000E1B72">
            <w:pPr>
              <w:rPr>
                <w:rFonts w:eastAsia="Calibri"/>
                <w:sz w:val="20"/>
                <w:szCs w:val="20"/>
              </w:rPr>
            </w:pPr>
            <w:r w:rsidRPr="000E1B72">
              <w:rPr>
                <w:rFonts w:eastAsia="Calibri"/>
                <w:sz w:val="20"/>
                <w:szCs w:val="20"/>
              </w:rPr>
              <w:t>Fokus auf funktionaler Analyse</w:t>
            </w:r>
          </w:p>
          <w:p w:rsidR="002A479F" w:rsidRPr="000E1B72" w:rsidRDefault="002A479F" w:rsidP="000E1B72">
            <w:pPr>
              <w:spacing w:before="60"/>
              <w:rPr>
                <w:rFonts w:eastAsia="Calibri" w:cs="Arial"/>
                <w:sz w:val="20"/>
                <w:szCs w:val="20"/>
              </w:rPr>
            </w:pPr>
            <w:r w:rsidRPr="000E1B72">
              <w:rPr>
                <w:rFonts w:eastAsia="Calibri" w:cs="Arial"/>
                <w:sz w:val="20"/>
                <w:szCs w:val="20"/>
              </w:rPr>
              <w:t>Untersuchung verschiedener Mittel der Kohärenzbildung anhand verschiedener Textsorten; induktive Anlage als Kohärenzwerkstatt (Weglassproben, Kohärenzherstellung); mit verschiedenen Schreibaufgaben und der Überarbeitung eigener Texte verbinden</w:t>
            </w:r>
          </w:p>
          <w:p w:rsidR="002A479F" w:rsidRPr="000E1B72" w:rsidRDefault="002A479F" w:rsidP="000E1B72">
            <w:pPr>
              <w:numPr>
                <w:ilvl w:val="0"/>
                <w:numId w:val="1"/>
              </w:numPr>
              <w:spacing w:before="60"/>
              <w:rPr>
                <w:rFonts w:eastAsia="Calibri" w:cs="Arial"/>
                <w:sz w:val="20"/>
                <w:szCs w:val="20"/>
              </w:rPr>
            </w:pPr>
            <w:r w:rsidRPr="000E1B72">
              <w:rPr>
                <w:rFonts w:eastAsia="Calibri" w:cs="Arial"/>
                <w:sz w:val="20"/>
                <w:szCs w:val="20"/>
              </w:rPr>
              <w:t>wiederholend: syntaktische Gleich- und Unterordnung (Konjunktion und Subjunktion), Präpositionen (einschließlich Rektion)</w:t>
            </w:r>
          </w:p>
          <w:p w:rsidR="002A479F" w:rsidRPr="000E1B72" w:rsidRDefault="002A479F" w:rsidP="000E1B72">
            <w:pPr>
              <w:spacing w:before="60"/>
              <w:rPr>
                <w:rFonts w:eastAsia="Calibri" w:cs="Arial"/>
                <w:sz w:val="20"/>
                <w:szCs w:val="20"/>
              </w:rPr>
            </w:pPr>
            <w:r w:rsidRPr="000E1B72">
              <w:rPr>
                <w:rFonts w:eastAsia="Calibri" w:cs="Arial"/>
                <w:i/>
                <w:sz w:val="20"/>
                <w:szCs w:val="20"/>
              </w:rPr>
              <w:t>Phänomen der Verweisung:</w:t>
            </w:r>
          </w:p>
          <w:p w:rsidR="002A479F" w:rsidRPr="000E1B72" w:rsidRDefault="002A479F" w:rsidP="000E1B72">
            <w:pPr>
              <w:numPr>
                <w:ilvl w:val="0"/>
                <w:numId w:val="1"/>
              </w:numPr>
              <w:spacing w:before="60"/>
              <w:rPr>
                <w:rFonts w:eastAsia="Calibri" w:cs="Arial"/>
                <w:sz w:val="20"/>
                <w:szCs w:val="20"/>
              </w:rPr>
            </w:pPr>
            <w:r w:rsidRPr="000E1B72">
              <w:rPr>
                <w:rFonts w:eastAsia="Calibri" w:cs="Arial"/>
                <w:sz w:val="20"/>
                <w:szCs w:val="20"/>
              </w:rPr>
              <w:t>wiederholend: Pronomen (Personal-, Demonstrativ-, Possessivpronomen)</w:t>
            </w:r>
          </w:p>
          <w:p w:rsidR="002A479F" w:rsidRPr="000E1B72" w:rsidRDefault="002A479F" w:rsidP="000E1B72">
            <w:pPr>
              <w:numPr>
                <w:ilvl w:val="0"/>
                <w:numId w:val="1"/>
              </w:numPr>
              <w:spacing w:before="60"/>
              <w:rPr>
                <w:rFonts w:eastAsia="Calibri" w:cs="Arial"/>
                <w:sz w:val="20"/>
                <w:szCs w:val="20"/>
              </w:rPr>
            </w:pPr>
            <w:r w:rsidRPr="000E1B72">
              <w:rPr>
                <w:rFonts w:eastAsia="Calibri" w:cs="Arial"/>
                <w:sz w:val="20"/>
                <w:szCs w:val="20"/>
              </w:rPr>
              <w:t>Abgrenzung von deiktischer und phorischer Verweisung (auf etwas außerhalb des Textes bzw. Verweisung innerhalb des Textes)</w:t>
            </w:r>
          </w:p>
          <w:p w:rsidR="002A479F" w:rsidRPr="000E1B72" w:rsidRDefault="002A479F" w:rsidP="000E1B72">
            <w:pPr>
              <w:numPr>
                <w:ilvl w:val="0"/>
                <w:numId w:val="1"/>
              </w:numPr>
              <w:spacing w:before="60"/>
              <w:rPr>
                <w:rFonts w:eastAsia="Calibri"/>
                <w:sz w:val="20"/>
                <w:szCs w:val="20"/>
              </w:rPr>
            </w:pPr>
            <w:r w:rsidRPr="000E1B72">
              <w:rPr>
                <w:rFonts w:eastAsia="Calibri" w:cs="Arial"/>
                <w:sz w:val="20"/>
                <w:szCs w:val="20"/>
              </w:rPr>
              <w:t xml:space="preserve">bestimmter Artikel als Markierung der Bekanntheit aus dem Text (Textkohärenz; Abgrenzung zum unbestimmten Artikel bei Neueinführung) oder aus dem Vorwissen; zudem als Markierung </w:t>
            </w:r>
            <w:r w:rsidRPr="000E1B72">
              <w:rPr>
                <w:rFonts w:eastAsia="Calibri"/>
                <w:sz w:val="20"/>
                <w:szCs w:val="20"/>
              </w:rPr>
              <w:t>sachlicher Einmaligkeit („der Papst“) sowie von Generalisierungen („Die Katze ist ein Säugetier.“)</w:t>
            </w:r>
          </w:p>
          <w:p w:rsidR="002A479F" w:rsidRPr="000E1B72" w:rsidRDefault="002A479F" w:rsidP="000E1B72">
            <w:pPr>
              <w:spacing w:before="60"/>
              <w:rPr>
                <w:rFonts w:eastAsia="Calibri" w:cs="Arial"/>
                <w:i/>
                <w:sz w:val="20"/>
                <w:szCs w:val="20"/>
              </w:rPr>
            </w:pPr>
            <w:r w:rsidRPr="000E1B72">
              <w:rPr>
                <w:rFonts w:eastAsia="Calibri" w:cs="Arial"/>
                <w:i/>
                <w:sz w:val="20"/>
                <w:szCs w:val="20"/>
              </w:rPr>
              <w:t>Ellipsenphänomene</w:t>
            </w:r>
          </w:p>
          <w:p w:rsidR="002A479F" w:rsidRPr="000E1B72" w:rsidRDefault="002A479F" w:rsidP="000E1B72">
            <w:pPr>
              <w:numPr>
                <w:ilvl w:val="0"/>
                <w:numId w:val="1"/>
              </w:numPr>
              <w:spacing w:before="60"/>
              <w:rPr>
                <w:rFonts w:eastAsia="Calibri" w:cs="Arial"/>
                <w:sz w:val="20"/>
                <w:szCs w:val="20"/>
              </w:rPr>
            </w:pPr>
            <w:r w:rsidRPr="000E1B72">
              <w:rPr>
                <w:rFonts w:eastAsia="Calibri" w:cs="Arial"/>
                <w:sz w:val="20"/>
                <w:szCs w:val="20"/>
              </w:rPr>
              <w:t xml:space="preserve">Ellipsenphänomene im Satzbau (Satzklammeranalysen); dabei auch </w:t>
            </w:r>
            <w:r w:rsidRPr="000E1B72">
              <w:rPr>
                <w:rFonts w:eastAsia="Calibri"/>
                <w:sz w:val="20"/>
                <w:szCs w:val="20"/>
              </w:rPr>
              <w:t>Reflexion der zugrundeliegenden Stilnorm (Wiederholungsvermeidung)</w:t>
            </w:r>
          </w:p>
        </w:tc>
        <w:tc>
          <w:tcPr>
            <w:tcW w:w="3543" w:type="dxa"/>
            <w:tcBorders>
              <w:top w:val="dashed" w:sz="4" w:space="0" w:color="auto"/>
            </w:tcBorders>
            <w:shd w:val="clear" w:color="auto" w:fill="auto"/>
          </w:tcPr>
          <w:p w:rsidR="002A479F" w:rsidRPr="000E1B72" w:rsidRDefault="002A479F" w:rsidP="000E1B72">
            <w:pPr>
              <w:pStyle w:val="Listenabsatz"/>
              <w:numPr>
                <w:ilvl w:val="0"/>
                <w:numId w:val="12"/>
              </w:numPr>
              <w:spacing w:line="240" w:lineRule="auto"/>
              <w:rPr>
                <w:sz w:val="20"/>
                <w:szCs w:val="20"/>
              </w:rPr>
            </w:pPr>
            <w:r w:rsidRPr="000E1B72">
              <w:rPr>
                <w:sz w:val="20"/>
                <w:szCs w:val="20"/>
              </w:rPr>
              <w:t>Wiederholung von Subjunktionen, Konjunktionen, Präpositionen, Proadverbien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Indefinitpronomen als Form unbestimmter Verweisung; Reflexivpronomen</w:t>
            </w:r>
          </w:p>
          <w:p w:rsidR="002A479F" w:rsidRPr="000E1B72" w:rsidRDefault="002A479F" w:rsidP="000E1B72">
            <w:pPr>
              <w:pStyle w:val="Listenabsatz"/>
              <w:numPr>
                <w:ilvl w:val="0"/>
                <w:numId w:val="12"/>
              </w:numPr>
              <w:spacing w:line="240" w:lineRule="auto"/>
              <w:rPr>
                <w:sz w:val="20"/>
                <w:szCs w:val="20"/>
              </w:rPr>
            </w:pPr>
            <w:r w:rsidRPr="000E1B72">
              <w:rPr>
                <w:sz w:val="20"/>
                <w:szCs w:val="20"/>
              </w:rPr>
              <w:t xml:space="preserve">explizite Beschreibung von Ellipsenphänomenen im Feldermodell bei komplexeren Fällen der Gleichordnung </w:t>
            </w:r>
            <w:r w:rsidRPr="000E1B72">
              <w:rPr>
                <w:sz w:val="20"/>
                <w:szCs w:val="20"/>
              </w:rPr>
              <w:br/>
              <w:t>verbinden mit Verallgemeinerung (Norm der Vermeidung von Wiederholungen als Ausdruck sprachliche Verdichtung, allgemeines Ökonomieprinzip der Sprache, insb. in der Schriftlichkeit)</w:t>
            </w:r>
          </w:p>
          <w:p w:rsidR="002A479F" w:rsidRPr="000E1B72" w:rsidRDefault="002A479F" w:rsidP="000E1B72">
            <w:pPr>
              <w:spacing w:before="60"/>
              <w:rPr>
                <w:rFonts w:eastAsia="Calibri" w:cs="Arial"/>
                <w:i/>
                <w:sz w:val="20"/>
                <w:szCs w:val="20"/>
              </w:rPr>
            </w:pPr>
            <w:r w:rsidRPr="000E1B72">
              <w:rPr>
                <w:rFonts w:eastAsia="Calibri" w:cs="Arial"/>
                <w:i/>
                <w:sz w:val="20"/>
                <w:szCs w:val="20"/>
              </w:rPr>
              <w:t>Adverbien</w:t>
            </w:r>
          </w:p>
          <w:p w:rsidR="002A479F" w:rsidRPr="000E1B72" w:rsidRDefault="002A479F" w:rsidP="000E1B72">
            <w:pPr>
              <w:numPr>
                <w:ilvl w:val="0"/>
                <w:numId w:val="12"/>
              </w:numPr>
              <w:spacing w:before="60"/>
              <w:rPr>
                <w:rFonts w:eastAsia="Calibri" w:cs="Arial"/>
                <w:sz w:val="20"/>
                <w:szCs w:val="20"/>
              </w:rPr>
            </w:pPr>
            <w:r w:rsidRPr="000E1B72">
              <w:rPr>
                <w:rFonts w:eastAsia="Calibri" w:cs="Arial"/>
                <w:sz w:val="20"/>
                <w:szCs w:val="20"/>
              </w:rPr>
              <w:t>Adverbien zunächst als Wortart wiederholen</w:t>
            </w:r>
          </w:p>
          <w:p w:rsidR="002A479F" w:rsidRPr="000E1B72" w:rsidRDefault="002A479F" w:rsidP="000E1B72">
            <w:pPr>
              <w:pStyle w:val="Listenabsatz"/>
              <w:numPr>
                <w:ilvl w:val="0"/>
                <w:numId w:val="12"/>
              </w:numPr>
              <w:spacing w:line="240" w:lineRule="auto"/>
              <w:rPr>
                <w:sz w:val="20"/>
                <w:szCs w:val="20"/>
              </w:rPr>
            </w:pPr>
            <w:r w:rsidRPr="000E1B72">
              <w:rPr>
                <w:rFonts w:cs="Arial"/>
                <w:sz w:val="20"/>
                <w:szCs w:val="20"/>
              </w:rPr>
              <w:t>zeitliche und räumliche Verweise (Pro-Adverbien)</w:t>
            </w:r>
          </w:p>
          <w:p w:rsidR="002A479F" w:rsidRPr="000E1B72" w:rsidRDefault="002A479F" w:rsidP="000E1B72">
            <w:pPr>
              <w:rPr>
                <w:rFonts w:eastAsia="Calibri"/>
                <w:sz w:val="20"/>
                <w:szCs w:val="20"/>
              </w:rPr>
            </w:pPr>
          </w:p>
        </w:tc>
        <w:tc>
          <w:tcPr>
            <w:tcW w:w="3544" w:type="dxa"/>
            <w:tcBorders>
              <w:top w:val="dashed" w:sz="4" w:space="0" w:color="auto"/>
            </w:tcBorders>
            <w:shd w:val="clear" w:color="auto" w:fill="auto"/>
          </w:tcPr>
          <w:p w:rsidR="002A479F" w:rsidRPr="000E1B72" w:rsidRDefault="002A479F" w:rsidP="000E1B72">
            <w:pPr>
              <w:rPr>
                <w:rFonts w:eastAsia="Calibri"/>
                <w:sz w:val="20"/>
                <w:szCs w:val="20"/>
              </w:rPr>
            </w:pPr>
            <w:r w:rsidRPr="000E1B72">
              <w:rPr>
                <w:rFonts w:eastAsia="Calibri"/>
                <w:sz w:val="20"/>
                <w:szCs w:val="20"/>
              </w:rPr>
              <w:t>integrierte Wiederholung, Anwendung und Übung des erarbeiteten Beschreibungsrepertoires</w:t>
            </w:r>
          </w:p>
          <w:p w:rsidR="002A479F" w:rsidRPr="000E1B72" w:rsidRDefault="002A479F" w:rsidP="000E1B72">
            <w:pPr>
              <w:rPr>
                <w:rFonts w:eastAsia="Calibri"/>
                <w:i/>
                <w:sz w:val="20"/>
                <w:szCs w:val="20"/>
              </w:rPr>
            </w:pPr>
            <w:r w:rsidRPr="000E1B72">
              <w:rPr>
                <w:rFonts w:eastAsia="Calibri"/>
                <w:i/>
                <w:sz w:val="20"/>
                <w:szCs w:val="20"/>
              </w:rPr>
              <w:t>Unterarten des Adverbs</w:t>
            </w:r>
          </w:p>
          <w:p w:rsidR="002A479F" w:rsidRPr="000E1B72" w:rsidRDefault="002A479F" w:rsidP="000E1B72">
            <w:pPr>
              <w:pStyle w:val="Listenabsatz"/>
              <w:numPr>
                <w:ilvl w:val="0"/>
                <w:numId w:val="12"/>
              </w:numPr>
              <w:spacing w:before="60" w:line="240" w:lineRule="auto"/>
              <w:rPr>
                <w:sz w:val="20"/>
                <w:szCs w:val="20"/>
              </w:rPr>
            </w:pPr>
            <w:r w:rsidRPr="000E1B72">
              <w:rPr>
                <w:rFonts w:cs="Arial"/>
                <w:sz w:val="20"/>
                <w:szCs w:val="20"/>
              </w:rPr>
              <w:t xml:space="preserve">Verknüpfung im Text durch Konjunktionaladverbien; Abgrenzung zu Konjunktionen </w:t>
            </w:r>
            <w:r w:rsidRPr="000E1B72">
              <w:rPr>
                <w:sz w:val="20"/>
                <w:szCs w:val="20"/>
              </w:rPr>
              <w:t xml:space="preserve">über Stellung im Satz (Feldermodell heranziehen: </w:t>
            </w:r>
            <w:r w:rsidRPr="000E1B72">
              <w:rPr>
                <w:rFonts w:cs="Arial"/>
                <w:sz w:val="20"/>
                <w:szCs w:val="20"/>
              </w:rPr>
              <w:t>Konjunktionaladverbien als Satzglied, Konjunktionen im Koordinationsfeld bzw. als Zusatz im Vorfeld)</w:t>
            </w:r>
          </w:p>
          <w:p w:rsidR="002A479F" w:rsidRPr="000E1B72" w:rsidRDefault="002A479F" w:rsidP="000E1B72">
            <w:pPr>
              <w:pStyle w:val="Listenabsatz"/>
              <w:numPr>
                <w:ilvl w:val="0"/>
                <w:numId w:val="12"/>
              </w:numPr>
              <w:spacing w:line="240" w:lineRule="auto"/>
              <w:rPr>
                <w:sz w:val="20"/>
                <w:szCs w:val="20"/>
              </w:rPr>
            </w:pPr>
            <w:r w:rsidRPr="000E1B72">
              <w:rPr>
                <w:sz w:val="20"/>
                <w:szCs w:val="20"/>
              </w:rPr>
              <w:t>Pronominaladverbien (=Präpositionaladverbien), Satzadverbien (ggf. nur der Sache nach ohne Terminologie)</w:t>
            </w:r>
          </w:p>
          <w:p w:rsidR="002A479F" w:rsidRPr="000E1B72" w:rsidRDefault="002A479F" w:rsidP="000E1B72">
            <w:pPr>
              <w:rPr>
                <w:rFonts w:eastAsia="Calibri"/>
                <w:i/>
                <w:sz w:val="20"/>
                <w:szCs w:val="20"/>
              </w:rPr>
            </w:pPr>
            <w:r w:rsidRPr="000E1B72">
              <w:rPr>
                <w:rFonts w:eastAsia="Calibri"/>
                <w:i/>
                <w:sz w:val="20"/>
                <w:szCs w:val="20"/>
              </w:rPr>
              <w:t>Reflexion</w:t>
            </w:r>
          </w:p>
          <w:p w:rsidR="002A479F" w:rsidRPr="000E1B72" w:rsidRDefault="002A479F" w:rsidP="000E1B72">
            <w:pPr>
              <w:rPr>
                <w:rFonts w:eastAsia="Calibri"/>
                <w:sz w:val="20"/>
                <w:szCs w:val="20"/>
              </w:rPr>
            </w:pPr>
            <w:r w:rsidRPr="000E1B72">
              <w:rPr>
                <w:rFonts w:eastAsia="Calibri"/>
                <w:sz w:val="20"/>
                <w:szCs w:val="20"/>
              </w:rPr>
              <w:t xml:space="preserve">„Kleine Wörter“ als Funktionswörter reflektieren und </w:t>
            </w:r>
            <w:r w:rsidRPr="000E1B72">
              <w:rPr>
                <w:rFonts w:eastAsia="Calibri" w:cs="Arial"/>
                <w:sz w:val="20"/>
                <w:szCs w:val="20"/>
              </w:rPr>
              <w:t>gegen die bedeutungstragenden Wörter (Nomen, Verben, Adjektive) abgrenzen.</w:t>
            </w:r>
          </w:p>
          <w:p w:rsidR="002A479F" w:rsidRPr="000E1B72" w:rsidRDefault="002A479F" w:rsidP="000E1B72">
            <w:pPr>
              <w:rPr>
                <w:rFonts w:eastAsia="Calibri"/>
                <w:i/>
                <w:sz w:val="20"/>
                <w:szCs w:val="20"/>
              </w:rPr>
            </w:pPr>
            <w:r w:rsidRPr="000E1B72">
              <w:rPr>
                <w:rFonts w:eastAsia="Calibri"/>
                <w:i/>
                <w:sz w:val="20"/>
                <w:szCs w:val="20"/>
              </w:rPr>
              <w:t>weitere mögliche Vertiefungen:</w:t>
            </w:r>
          </w:p>
          <w:p w:rsidR="002A479F" w:rsidRPr="000E1B72" w:rsidRDefault="002A479F" w:rsidP="000E1B72">
            <w:pPr>
              <w:pStyle w:val="Listenabsatz"/>
              <w:numPr>
                <w:ilvl w:val="0"/>
                <w:numId w:val="129"/>
              </w:numPr>
              <w:spacing w:line="240" w:lineRule="auto"/>
              <w:rPr>
                <w:sz w:val="20"/>
                <w:szCs w:val="20"/>
              </w:rPr>
            </w:pPr>
            <w:r w:rsidRPr="000E1B72">
              <w:rPr>
                <w:sz w:val="20"/>
                <w:szCs w:val="20"/>
              </w:rPr>
              <w:t>Konjunktionalphrasen und Fragen der Kasuskohärenz</w:t>
            </w:r>
          </w:p>
          <w:p w:rsidR="002A479F" w:rsidRPr="000E1B72" w:rsidRDefault="002A479F" w:rsidP="000E1B72">
            <w:pPr>
              <w:pStyle w:val="Listenabsatz"/>
              <w:numPr>
                <w:ilvl w:val="0"/>
                <w:numId w:val="129"/>
              </w:numPr>
              <w:spacing w:line="240" w:lineRule="auto"/>
              <w:rPr>
                <w:sz w:val="20"/>
                <w:szCs w:val="20"/>
              </w:rPr>
            </w:pPr>
            <w:r w:rsidRPr="000E1B72">
              <w:rPr>
                <w:rFonts w:cs="Arial"/>
                <w:sz w:val="20"/>
                <w:szCs w:val="20"/>
              </w:rPr>
              <w:t>Phänomen der Grammatikalisierung</w:t>
            </w:r>
          </w:p>
        </w:tc>
      </w:tr>
    </w:tbl>
    <w:p w:rsidR="002A479F" w:rsidRDefault="002A479F" w:rsidP="002A479F"/>
    <w:p w:rsidR="00942894" w:rsidRDefault="00942894" w:rsidP="005C42C3">
      <w:pPr>
        <w:jc w:val="both"/>
        <w:rPr>
          <w:szCs w:val="22"/>
        </w:rPr>
      </w:pPr>
    </w:p>
    <w:sectPr w:rsidR="00942894" w:rsidSect="000E1B72">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AE7" w:rsidRDefault="00A55AE7">
      <w:r>
        <w:separator/>
      </w:r>
    </w:p>
    <w:p w:rsidR="00A55AE7" w:rsidRDefault="00A55AE7"/>
  </w:endnote>
  <w:endnote w:type="continuationSeparator" w:id="0">
    <w:p w:rsidR="00A55AE7" w:rsidRDefault="00A55AE7">
      <w:r>
        <w:continuationSeparator/>
      </w:r>
    </w:p>
    <w:p w:rsidR="00A55AE7" w:rsidRDefault="00A55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Gudea">
    <w:altName w:val="Times New Roman"/>
    <w:charset w:val="00"/>
    <w:family w:val="auto"/>
    <w:pitch w:val="default"/>
  </w:font>
  <w:font w:name="UniversLT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F5" w:rsidRDefault="004A16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F5" w:rsidRDefault="004A16F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F5" w:rsidRDefault="004A16F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4A" w:rsidRDefault="001B174A">
    <w:pPr>
      <w:pStyle w:val="Fuzeile"/>
      <w:jc w:val="right"/>
    </w:pPr>
    <w:r>
      <w:fldChar w:fldCharType="begin"/>
    </w:r>
    <w:r>
      <w:instrText>PAGE   \* MERGEFORMAT</w:instrText>
    </w:r>
    <w:r>
      <w:fldChar w:fldCharType="separate"/>
    </w:r>
    <w:r w:rsidR="004A16F5">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4A" w:rsidRDefault="001B174A" w:rsidP="002C4E3E">
    <w:pPr>
      <w:pStyle w:val="Fuzeile"/>
      <w:jc w:val="right"/>
    </w:pPr>
    <w:r>
      <w:fldChar w:fldCharType="begin"/>
    </w:r>
    <w:r>
      <w:instrText>PAGE   \* MERGEFORMAT</w:instrText>
    </w:r>
    <w:r>
      <w:fldChar w:fldCharType="separate"/>
    </w:r>
    <w:r w:rsidR="004A16F5">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AE7" w:rsidRDefault="00A55AE7">
      <w:r>
        <w:separator/>
      </w:r>
    </w:p>
    <w:p w:rsidR="00A55AE7" w:rsidRDefault="00A55AE7"/>
  </w:footnote>
  <w:footnote w:type="continuationSeparator" w:id="0">
    <w:p w:rsidR="00A55AE7" w:rsidRDefault="00A55AE7">
      <w:r>
        <w:continuationSeparator/>
      </w:r>
    </w:p>
    <w:p w:rsidR="00A55AE7" w:rsidRDefault="00A55A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F5" w:rsidRDefault="004A16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F5" w:rsidRDefault="004A16F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F5" w:rsidRDefault="004A16F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4A" w:rsidRPr="00314BC7" w:rsidRDefault="001B174A">
    <w:pPr>
      <w:rPr>
        <w:rFonts w:cs="Arial"/>
        <w:szCs w:val="22"/>
      </w:rPr>
    </w:pPr>
    <w:r w:rsidRPr="00314BC7">
      <w:rPr>
        <w:rFonts w:cs="Arial"/>
        <w:szCs w:val="22"/>
      </w:rPr>
      <w:t>Beispielcurriculum für das Fach Deutsch / Klasse 7-9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3"/>
    <w:lvl w:ilvl="0">
      <w:start w:val="1"/>
      <w:numFmt w:val="bullet"/>
      <w:lvlText w:val="-"/>
      <w:lvlJc w:val="left"/>
      <w:pPr>
        <w:tabs>
          <w:tab w:val="num" w:pos="0"/>
        </w:tabs>
        <w:ind w:left="360" w:hanging="360"/>
      </w:pPr>
      <w:rPr>
        <w:rFonts w:ascii="Courier New" w:hAnsi="Courier New" w:cs="Courier New" w:hint="default"/>
      </w:rPr>
    </w:lvl>
  </w:abstractNum>
  <w:abstractNum w:abstractNumId="1" w15:restartNumberingAfterBreak="0">
    <w:nsid w:val="00000007"/>
    <w:multiLevelType w:val="singleLevel"/>
    <w:tmpl w:val="DD36ECC4"/>
    <w:name w:val="WW8Num27"/>
    <w:lvl w:ilvl="0">
      <w:start w:val="1"/>
      <w:numFmt w:val="bullet"/>
      <w:lvlText w:val="-"/>
      <w:lvlJc w:val="left"/>
      <w:pPr>
        <w:tabs>
          <w:tab w:val="num" w:pos="0"/>
        </w:tabs>
        <w:ind w:left="360" w:hanging="360"/>
      </w:pPr>
      <w:rPr>
        <w:rFonts w:ascii="Courier New" w:hAnsi="Courier New" w:cs="Courier New" w:hint="default"/>
        <w:b/>
        <w:sz w:val="10"/>
        <w:szCs w:val="22"/>
        <w:highlight w:val="green"/>
        <w:lang w:val="en-US"/>
      </w:rPr>
    </w:lvl>
  </w:abstractNum>
  <w:abstractNum w:abstractNumId="2" w15:restartNumberingAfterBreak="0">
    <w:nsid w:val="000F7A55"/>
    <w:multiLevelType w:val="hybridMultilevel"/>
    <w:tmpl w:val="D2B872B4"/>
    <w:lvl w:ilvl="0" w:tplc="AA8E886E">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05038B8"/>
    <w:multiLevelType w:val="hybridMultilevel"/>
    <w:tmpl w:val="56AA47A8"/>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0DE7DCD"/>
    <w:multiLevelType w:val="hybridMultilevel"/>
    <w:tmpl w:val="EC0C2866"/>
    <w:lvl w:ilvl="0" w:tplc="944E0A3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1443388"/>
    <w:multiLevelType w:val="hybridMultilevel"/>
    <w:tmpl w:val="60063C8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649"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25364B1"/>
    <w:multiLevelType w:val="hybridMultilevel"/>
    <w:tmpl w:val="6DC82134"/>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4E5000A"/>
    <w:multiLevelType w:val="hybridMultilevel"/>
    <w:tmpl w:val="4E324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0A0A3B"/>
    <w:multiLevelType w:val="hybridMultilevel"/>
    <w:tmpl w:val="3DC2A0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536293A"/>
    <w:multiLevelType w:val="hybridMultilevel"/>
    <w:tmpl w:val="B64633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7742185"/>
    <w:multiLevelType w:val="hybridMultilevel"/>
    <w:tmpl w:val="36EC8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7BA24FC"/>
    <w:multiLevelType w:val="hybridMultilevel"/>
    <w:tmpl w:val="2C3093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937352C"/>
    <w:multiLevelType w:val="hybridMultilevel"/>
    <w:tmpl w:val="3C8E69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944358B"/>
    <w:multiLevelType w:val="hybridMultilevel"/>
    <w:tmpl w:val="BA46A9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98D0C71"/>
    <w:multiLevelType w:val="hybridMultilevel"/>
    <w:tmpl w:val="ED64AA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099432D1"/>
    <w:multiLevelType w:val="hybridMultilevel"/>
    <w:tmpl w:val="51F24A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0E1020B3"/>
    <w:multiLevelType w:val="hybridMultilevel"/>
    <w:tmpl w:val="76AC28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0E3E01BC"/>
    <w:multiLevelType w:val="hybridMultilevel"/>
    <w:tmpl w:val="7F08D8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0EA451BD"/>
    <w:multiLevelType w:val="hybridMultilevel"/>
    <w:tmpl w:val="F67CBF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3252130"/>
    <w:multiLevelType w:val="hybridMultilevel"/>
    <w:tmpl w:val="A7EA42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3B127E2"/>
    <w:multiLevelType w:val="hybridMultilevel"/>
    <w:tmpl w:val="A930429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142E5ECB"/>
    <w:multiLevelType w:val="hybridMultilevel"/>
    <w:tmpl w:val="D7D806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1491406A"/>
    <w:multiLevelType w:val="hybridMultilevel"/>
    <w:tmpl w:val="B1463AFC"/>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4D55617"/>
    <w:multiLevelType w:val="hybridMultilevel"/>
    <w:tmpl w:val="0BC838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58C529A"/>
    <w:multiLevelType w:val="hybridMultilevel"/>
    <w:tmpl w:val="458684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16A31F79"/>
    <w:multiLevelType w:val="hybridMultilevel"/>
    <w:tmpl w:val="4536B1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16E15BB3"/>
    <w:multiLevelType w:val="hybridMultilevel"/>
    <w:tmpl w:val="3E66182A"/>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178D36B8"/>
    <w:multiLevelType w:val="hybridMultilevel"/>
    <w:tmpl w:val="C14650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199B10E6"/>
    <w:multiLevelType w:val="hybridMultilevel"/>
    <w:tmpl w:val="C7408C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9DA062F"/>
    <w:multiLevelType w:val="hybridMultilevel"/>
    <w:tmpl w:val="C2327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1A0A271D"/>
    <w:multiLevelType w:val="hybridMultilevel"/>
    <w:tmpl w:val="5C269D4C"/>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1A9D3453"/>
    <w:multiLevelType w:val="hybridMultilevel"/>
    <w:tmpl w:val="FDD0B572"/>
    <w:lvl w:ilvl="0" w:tplc="BF8032BA">
      <w:numFmt w:val="bullet"/>
      <w:lvlText w:val="-"/>
      <w:lvlJc w:val="left"/>
      <w:pPr>
        <w:ind w:left="360" w:hanging="360"/>
      </w:pPr>
      <w:rPr>
        <w:rFonts w:ascii="Calibri" w:eastAsia="Calibri" w:hAnsi="Calibri" w:cs="Arial" w:hint="default"/>
      </w:rPr>
    </w:lvl>
    <w:lvl w:ilvl="1" w:tplc="944E0A3A">
      <w:start w:val="1"/>
      <w:numFmt w:val="bullet"/>
      <w:lvlText w:val="‒"/>
      <w:lvlJc w:val="left"/>
      <w:pPr>
        <w:ind w:left="785" w:hanging="360"/>
      </w:pPr>
      <w:rPr>
        <w:rFonts w:ascii="Calibri" w:hAnsi="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1BD27C8D"/>
    <w:multiLevelType w:val="hybridMultilevel"/>
    <w:tmpl w:val="32903D88"/>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1D464277"/>
    <w:multiLevelType w:val="hybridMultilevel"/>
    <w:tmpl w:val="374E34D6"/>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1FCE6526"/>
    <w:multiLevelType w:val="hybridMultilevel"/>
    <w:tmpl w:val="5D2A9424"/>
    <w:lvl w:ilvl="0" w:tplc="AA8E886E">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006508E"/>
    <w:multiLevelType w:val="hybridMultilevel"/>
    <w:tmpl w:val="5094A5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205042B6"/>
    <w:multiLevelType w:val="hybridMultilevel"/>
    <w:tmpl w:val="08B435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21240EA7"/>
    <w:multiLevelType w:val="hybridMultilevel"/>
    <w:tmpl w:val="F7FC2ED2"/>
    <w:lvl w:ilvl="0" w:tplc="04070001">
      <w:start w:val="1"/>
      <w:numFmt w:val="bullet"/>
      <w:lvlText w:val=""/>
      <w:lvlJc w:val="left"/>
      <w:pPr>
        <w:ind w:left="360" w:hanging="360"/>
      </w:pPr>
      <w:rPr>
        <w:rFonts w:ascii="Symbol" w:hAnsi="Symbol" w:hint="default"/>
      </w:rPr>
    </w:lvl>
    <w:lvl w:ilvl="1" w:tplc="944E0A3A">
      <w:start w:val="1"/>
      <w:numFmt w:val="bullet"/>
      <w:lvlText w:val="‒"/>
      <w:lvlJc w:val="left"/>
      <w:pPr>
        <w:ind w:left="643" w:hanging="360"/>
      </w:pPr>
      <w:rPr>
        <w:rFonts w:ascii="Calibri" w:hAnsi="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221B2DF7"/>
    <w:multiLevelType w:val="hybridMultilevel"/>
    <w:tmpl w:val="138C2A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22AB3D7C"/>
    <w:multiLevelType w:val="hybridMultilevel"/>
    <w:tmpl w:val="F02660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22AF427B"/>
    <w:multiLevelType w:val="hybridMultilevel"/>
    <w:tmpl w:val="767E2F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265E143E"/>
    <w:multiLevelType w:val="hybridMultilevel"/>
    <w:tmpl w:val="FB5A40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29F144B7"/>
    <w:multiLevelType w:val="hybridMultilevel"/>
    <w:tmpl w:val="A53699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2A814E75"/>
    <w:multiLevelType w:val="hybridMultilevel"/>
    <w:tmpl w:val="573C26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2B2D0A56"/>
    <w:multiLevelType w:val="hybridMultilevel"/>
    <w:tmpl w:val="4E966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2C4874E5"/>
    <w:multiLevelType w:val="hybridMultilevel"/>
    <w:tmpl w:val="AEE61E8E"/>
    <w:lvl w:ilvl="0" w:tplc="944E0A3A">
      <w:start w:val="1"/>
      <w:numFmt w:val="bullet"/>
      <w:lvlText w:val="‒"/>
      <w:lvlJc w:val="left"/>
      <w:pPr>
        <w:ind w:left="644" w:hanging="360"/>
      </w:pPr>
      <w:rPr>
        <w:rFonts w:ascii="Calibri" w:hAnsi="Calibr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6" w15:restartNumberingAfterBreak="0">
    <w:nsid w:val="2D402DE7"/>
    <w:multiLevelType w:val="hybridMultilevel"/>
    <w:tmpl w:val="50B4A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2D915D5C"/>
    <w:multiLevelType w:val="hybridMultilevel"/>
    <w:tmpl w:val="982670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2DC937D9"/>
    <w:multiLevelType w:val="hybridMultilevel"/>
    <w:tmpl w:val="98A09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313B5812"/>
    <w:multiLevelType w:val="hybridMultilevel"/>
    <w:tmpl w:val="050E267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31486117"/>
    <w:multiLevelType w:val="hybridMultilevel"/>
    <w:tmpl w:val="190A0D4A"/>
    <w:lvl w:ilvl="0" w:tplc="944E0A3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342410AF"/>
    <w:multiLevelType w:val="hybridMultilevel"/>
    <w:tmpl w:val="5914C8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35955CB0"/>
    <w:multiLevelType w:val="hybridMultilevel"/>
    <w:tmpl w:val="360601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35B773FE"/>
    <w:multiLevelType w:val="hybridMultilevel"/>
    <w:tmpl w:val="358472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36150F2E"/>
    <w:multiLevelType w:val="hybridMultilevel"/>
    <w:tmpl w:val="3A66D3F2"/>
    <w:lvl w:ilvl="0" w:tplc="944E0A3A">
      <w:start w:val="1"/>
      <w:numFmt w:val="bullet"/>
      <w:lvlText w:val="‒"/>
      <w:lvlJc w:val="left"/>
      <w:pPr>
        <w:ind w:left="360" w:hanging="360"/>
      </w:pPr>
      <w:rPr>
        <w:rFonts w:ascii="Calibri" w:hAnsi="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364F2933"/>
    <w:multiLevelType w:val="hybridMultilevel"/>
    <w:tmpl w:val="665A0B54"/>
    <w:lvl w:ilvl="0" w:tplc="AA8E886E">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383B79EC"/>
    <w:multiLevelType w:val="hybridMultilevel"/>
    <w:tmpl w:val="364085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39485005"/>
    <w:multiLevelType w:val="hybridMultilevel"/>
    <w:tmpl w:val="B80646BE"/>
    <w:lvl w:ilvl="0" w:tplc="944E0A3A">
      <w:start w:val="1"/>
      <w:numFmt w:val="bullet"/>
      <w:lvlText w:val="‒"/>
      <w:lvlJc w:val="left"/>
      <w:pPr>
        <w:ind w:left="785" w:hanging="360"/>
      </w:pPr>
      <w:rPr>
        <w:rFonts w:ascii="Calibri" w:hAnsi="Calibri"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58" w15:restartNumberingAfterBreak="0">
    <w:nsid w:val="396758D0"/>
    <w:multiLevelType w:val="hybridMultilevel"/>
    <w:tmpl w:val="D28009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3B6A7F14"/>
    <w:multiLevelType w:val="hybridMultilevel"/>
    <w:tmpl w:val="4E3E05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3CA37C7E"/>
    <w:multiLevelType w:val="hybridMultilevel"/>
    <w:tmpl w:val="9FD2D0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3CC102D8"/>
    <w:multiLevelType w:val="hybridMultilevel"/>
    <w:tmpl w:val="9B1AD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3F0D116B"/>
    <w:multiLevelType w:val="hybridMultilevel"/>
    <w:tmpl w:val="C5D2B5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3F7939D4"/>
    <w:multiLevelType w:val="hybridMultilevel"/>
    <w:tmpl w:val="9654B2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412619E1"/>
    <w:multiLevelType w:val="hybridMultilevel"/>
    <w:tmpl w:val="1FCAF2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4171464A"/>
    <w:multiLevelType w:val="hybridMultilevel"/>
    <w:tmpl w:val="9EB4FF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41940794"/>
    <w:multiLevelType w:val="hybridMultilevel"/>
    <w:tmpl w:val="B71E7BB6"/>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424B6835"/>
    <w:multiLevelType w:val="hybridMultilevel"/>
    <w:tmpl w:val="22DE0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425E46D0"/>
    <w:multiLevelType w:val="hybridMultilevel"/>
    <w:tmpl w:val="B5D665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427E11C7"/>
    <w:multiLevelType w:val="hybridMultilevel"/>
    <w:tmpl w:val="5B2E5A16"/>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440119E6"/>
    <w:multiLevelType w:val="hybridMultilevel"/>
    <w:tmpl w:val="A67A3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446B7E50"/>
    <w:multiLevelType w:val="hybridMultilevel"/>
    <w:tmpl w:val="38AA49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4554580D"/>
    <w:multiLevelType w:val="hybridMultilevel"/>
    <w:tmpl w:val="4334AF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46E90D77"/>
    <w:multiLevelType w:val="hybridMultilevel"/>
    <w:tmpl w:val="A6A244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15:restartNumberingAfterBreak="0">
    <w:nsid w:val="489366AB"/>
    <w:multiLevelType w:val="hybridMultilevel"/>
    <w:tmpl w:val="97949A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49CC6CED"/>
    <w:multiLevelType w:val="hybridMultilevel"/>
    <w:tmpl w:val="11565E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4A350973"/>
    <w:multiLevelType w:val="hybridMultilevel"/>
    <w:tmpl w:val="549E98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4A9E581B"/>
    <w:multiLevelType w:val="hybridMultilevel"/>
    <w:tmpl w:val="A296BD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15:restartNumberingAfterBreak="0">
    <w:nsid w:val="4CD553C9"/>
    <w:multiLevelType w:val="hybridMultilevel"/>
    <w:tmpl w:val="2D88202A"/>
    <w:lvl w:ilvl="0" w:tplc="944E0A3A">
      <w:start w:val="1"/>
      <w:numFmt w:val="bullet"/>
      <w:lvlText w:val="‒"/>
      <w:lvlJc w:val="left"/>
      <w:pPr>
        <w:ind w:left="720" w:hanging="360"/>
      </w:pPr>
      <w:rPr>
        <w:rFonts w:ascii="Calibri" w:hAnsi="Calibri" w:hint="default"/>
      </w:rPr>
    </w:lvl>
    <w:lvl w:ilvl="1" w:tplc="944E0A3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4D295BF2"/>
    <w:multiLevelType w:val="hybridMultilevel"/>
    <w:tmpl w:val="5AB435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4E72417B"/>
    <w:multiLevelType w:val="hybridMultilevel"/>
    <w:tmpl w:val="9C3C10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15:restartNumberingAfterBreak="0">
    <w:nsid w:val="4EC34580"/>
    <w:multiLevelType w:val="hybridMultilevel"/>
    <w:tmpl w:val="0E3C98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15:restartNumberingAfterBreak="0">
    <w:nsid w:val="4F286603"/>
    <w:multiLevelType w:val="hybridMultilevel"/>
    <w:tmpl w:val="BC3CFF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4F511BA3"/>
    <w:multiLevelType w:val="hybridMultilevel"/>
    <w:tmpl w:val="FC0604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15:restartNumberingAfterBreak="0">
    <w:nsid w:val="4FF70602"/>
    <w:multiLevelType w:val="hybridMultilevel"/>
    <w:tmpl w:val="3D0C4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50CB46D7"/>
    <w:multiLevelType w:val="hybridMultilevel"/>
    <w:tmpl w:val="9196D300"/>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50F21216"/>
    <w:multiLevelType w:val="hybridMultilevel"/>
    <w:tmpl w:val="05D03D0A"/>
    <w:lvl w:ilvl="0" w:tplc="944E0A3A">
      <w:start w:val="1"/>
      <w:numFmt w:val="bullet"/>
      <w:lvlText w:val="‒"/>
      <w:lvlJc w:val="left"/>
      <w:pPr>
        <w:ind w:left="785" w:hanging="360"/>
      </w:pPr>
      <w:rPr>
        <w:rFonts w:ascii="Calibri" w:hAnsi="Calibri"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87" w15:restartNumberingAfterBreak="0">
    <w:nsid w:val="551B4062"/>
    <w:multiLevelType w:val="hybridMultilevel"/>
    <w:tmpl w:val="6310D5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15:restartNumberingAfterBreak="0">
    <w:nsid w:val="56C926EA"/>
    <w:multiLevelType w:val="hybridMultilevel"/>
    <w:tmpl w:val="1CAE83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56F714AA"/>
    <w:multiLevelType w:val="hybridMultilevel"/>
    <w:tmpl w:val="C67E7D1A"/>
    <w:lvl w:ilvl="0" w:tplc="04070003">
      <w:start w:val="1"/>
      <w:numFmt w:val="bullet"/>
      <w:lvlText w:val="o"/>
      <w:lvlJc w:val="left"/>
      <w:pPr>
        <w:ind w:left="717" w:hanging="360"/>
      </w:pPr>
      <w:rPr>
        <w:rFonts w:ascii="Courier New" w:hAnsi="Courier New" w:cs="Courier New"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90" w15:restartNumberingAfterBreak="0">
    <w:nsid w:val="578D7823"/>
    <w:multiLevelType w:val="hybridMultilevel"/>
    <w:tmpl w:val="5E74F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57B74507"/>
    <w:multiLevelType w:val="hybridMultilevel"/>
    <w:tmpl w:val="DA6A8C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590F4C95"/>
    <w:multiLevelType w:val="hybridMultilevel"/>
    <w:tmpl w:val="65C842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15:restartNumberingAfterBreak="0">
    <w:nsid w:val="59E26B56"/>
    <w:multiLevelType w:val="hybridMultilevel"/>
    <w:tmpl w:val="3740FA0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15:restartNumberingAfterBreak="0">
    <w:nsid w:val="5B354D44"/>
    <w:multiLevelType w:val="hybridMultilevel"/>
    <w:tmpl w:val="0156BE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5" w15:restartNumberingAfterBreak="0">
    <w:nsid w:val="5C130336"/>
    <w:multiLevelType w:val="hybridMultilevel"/>
    <w:tmpl w:val="BF86EA00"/>
    <w:lvl w:ilvl="0" w:tplc="944E0A3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5C7254AC"/>
    <w:multiLevelType w:val="hybridMultilevel"/>
    <w:tmpl w:val="1CA2F0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7" w15:restartNumberingAfterBreak="0">
    <w:nsid w:val="5C9B687F"/>
    <w:multiLevelType w:val="hybridMultilevel"/>
    <w:tmpl w:val="214E0E0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8" w15:restartNumberingAfterBreak="0">
    <w:nsid w:val="5CD408EE"/>
    <w:multiLevelType w:val="hybridMultilevel"/>
    <w:tmpl w:val="68422B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9" w15:restartNumberingAfterBreak="0">
    <w:nsid w:val="5D722DC7"/>
    <w:multiLevelType w:val="hybridMultilevel"/>
    <w:tmpl w:val="C6DC7D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0" w15:restartNumberingAfterBreak="0">
    <w:nsid w:val="5F144BC7"/>
    <w:multiLevelType w:val="hybridMultilevel"/>
    <w:tmpl w:val="8640B2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1" w15:restartNumberingAfterBreak="0">
    <w:nsid w:val="600140FD"/>
    <w:multiLevelType w:val="hybridMultilevel"/>
    <w:tmpl w:val="FAAE8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2" w15:restartNumberingAfterBreak="0">
    <w:nsid w:val="608F0712"/>
    <w:multiLevelType w:val="hybridMultilevel"/>
    <w:tmpl w:val="D9D8C86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3" w15:restartNumberingAfterBreak="0">
    <w:nsid w:val="614B57BD"/>
    <w:multiLevelType w:val="hybridMultilevel"/>
    <w:tmpl w:val="6E3C8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4" w15:restartNumberingAfterBreak="0">
    <w:nsid w:val="615A14E3"/>
    <w:multiLevelType w:val="hybridMultilevel"/>
    <w:tmpl w:val="A7A632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5" w15:restartNumberingAfterBreak="0">
    <w:nsid w:val="61F70C35"/>
    <w:multiLevelType w:val="hybridMultilevel"/>
    <w:tmpl w:val="ECFC40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6" w15:restartNumberingAfterBreak="0">
    <w:nsid w:val="62A05F8B"/>
    <w:multiLevelType w:val="hybridMultilevel"/>
    <w:tmpl w:val="68F025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7" w15:restartNumberingAfterBreak="0">
    <w:nsid w:val="644A2C98"/>
    <w:multiLevelType w:val="hybridMultilevel"/>
    <w:tmpl w:val="E84C512A"/>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8" w15:restartNumberingAfterBreak="0">
    <w:nsid w:val="646530BA"/>
    <w:multiLevelType w:val="hybridMultilevel"/>
    <w:tmpl w:val="2D267D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64AC6748"/>
    <w:multiLevelType w:val="hybridMultilevel"/>
    <w:tmpl w:val="0A8620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0" w15:restartNumberingAfterBreak="0">
    <w:nsid w:val="65496868"/>
    <w:multiLevelType w:val="hybridMultilevel"/>
    <w:tmpl w:val="375C0B6E"/>
    <w:lvl w:ilvl="0" w:tplc="AA8E886E">
      <w:start w:val="1"/>
      <w:numFmt w:val="bullet"/>
      <w:lvlText w:val="-"/>
      <w:lvlJc w:val="left"/>
      <w:pPr>
        <w:ind w:left="360" w:hanging="360"/>
      </w:pPr>
      <w:rPr>
        <w:rFonts w:ascii="Courier New" w:hAnsi="Courier New" w:hint="default"/>
      </w:rPr>
    </w:lvl>
    <w:lvl w:ilvl="1" w:tplc="944E0A3A">
      <w:start w:val="1"/>
      <w:numFmt w:val="bullet"/>
      <w:lvlText w:val="‒"/>
      <w:lvlJc w:val="left"/>
      <w:pPr>
        <w:ind w:left="786" w:hanging="360"/>
      </w:pPr>
      <w:rPr>
        <w:rFonts w:ascii="Calibri" w:hAnsi="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1" w15:restartNumberingAfterBreak="0">
    <w:nsid w:val="65FA018B"/>
    <w:multiLevelType w:val="hybridMultilevel"/>
    <w:tmpl w:val="A24A59C6"/>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2" w15:restartNumberingAfterBreak="0">
    <w:nsid w:val="66C60EDC"/>
    <w:multiLevelType w:val="hybridMultilevel"/>
    <w:tmpl w:val="9C027B7A"/>
    <w:lvl w:ilvl="0" w:tplc="AA8E886E">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66EF2FC2"/>
    <w:multiLevelType w:val="hybridMultilevel"/>
    <w:tmpl w:val="D3563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4" w15:restartNumberingAfterBreak="0">
    <w:nsid w:val="66FF12D2"/>
    <w:multiLevelType w:val="hybridMultilevel"/>
    <w:tmpl w:val="4B8238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5" w15:restartNumberingAfterBreak="0">
    <w:nsid w:val="687A5246"/>
    <w:multiLevelType w:val="hybridMultilevel"/>
    <w:tmpl w:val="03FE678A"/>
    <w:lvl w:ilvl="0" w:tplc="944E0A3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691D5383"/>
    <w:multiLevelType w:val="hybridMultilevel"/>
    <w:tmpl w:val="04EE8B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7" w15:restartNumberingAfterBreak="0">
    <w:nsid w:val="69ED664D"/>
    <w:multiLevelType w:val="hybridMultilevel"/>
    <w:tmpl w:val="A5D211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8" w15:restartNumberingAfterBreak="0">
    <w:nsid w:val="6B795949"/>
    <w:multiLevelType w:val="hybridMultilevel"/>
    <w:tmpl w:val="0D108BE4"/>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9" w15:restartNumberingAfterBreak="0">
    <w:nsid w:val="6BC65917"/>
    <w:multiLevelType w:val="hybridMultilevel"/>
    <w:tmpl w:val="18C82F4E"/>
    <w:lvl w:ilvl="0" w:tplc="944E0A3A">
      <w:start w:val="1"/>
      <w:numFmt w:val="bullet"/>
      <w:lvlText w:val="‒"/>
      <w:lvlJc w:val="left"/>
      <w:pPr>
        <w:ind w:left="360" w:hanging="360"/>
      </w:pPr>
      <w:rPr>
        <w:rFonts w:ascii="Calibri" w:hAnsi="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0" w15:restartNumberingAfterBreak="0">
    <w:nsid w:val="6CAC5DE3"/>
    <w:multiLevelType w:val="hybridMultilevel"/>
    <w:tmpl w:val="E8824DE0"/>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1" w15:restartNumberingAfterBreak="0">
    <w:nsid w:val="6D2450E4"/>
    <w:multiLevelType w:val="hybridMultilevel"/>
    <w:tmpl w:val="0F9C59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717B51BC"/>
    <w:multiLevelType w:val="hybridMultilevel"/>
    <w:tmpl w:val="A4DAB4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3" w15:restartNumberingAfterBreak="0">
    <w:nsid w:val="72AA22FC"/>
    <w:multiLevelType w:val="hybridMultilevel"/>
    <w:tmpl w:val="AC629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73815C23"/>
    <w:multiLevelType w:val="hybridMultilevel"/>
    <w:tmpl w:val="C936A6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5" w15:restartNumberingAfterBreak="0">
    <w:nsid w:val="75982B9C"/>
    <w:multiLevelType w:val="hybridMultilevel"/>
    <w:tmpl w:val="89503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765864EE"/>
    <w:multiLevelType w:val="hybridMultilevel"/>
    <w:tmpl w:val="80E685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7" w15:restartNumberingAfterBreak="0">
    <w:nsid w:val="76887EA6"/>
    <w:multiLevelType w:val="hybridMultilevel"/>
    <w:tmpl w:val="B1FEF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8" w15:restartNumberingAfterBreak="0">
    <w:nsid w:val="77875015"/>
    <w:multiLevelType w:val="hybridMultilevel"/>
    <w:tmpl w:val="FA983D1E"/>
    <w:lvl w:ilvl="0" w:tplc="944E0A3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78D9758A"/>
    <w:multiLevelType w:val="hybridMultilevel"/>
    <w:tmpl w:val="0ACC8D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0" w15:restartNumberingAfterBreak="0">
    <w:nsid w:val="78E53FD0"/>
    <w:multiLevelType w:val="hybridMultilevel"/>
    <w:tmpl w:val="F86C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2" w15:restartNumberingAfterBreak="0">
    <w:nsid w:val="791D2858"/>
    <w:multiLevelType w:val="hybridMultilevel"/>
    <w:tmpl w:val="AB649B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3" w15:restartNumberingAfterBreak="0">
    <w:nsid w:val="7C3C6F5C"/>
    <w:multiLevelType w:val="hybridMultilevel"/>
    <w:tmpl w:val="B52E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7CCA12C7"/>
    <w:multiLevelType w:val="hybridMultilevel"/>
    <w:tmpl w:val="4676712E"/>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5" w15:restartNumberingAfterBreak="0">
    <w:nsid w:val="7E02730B"/>
    <w:multiLevelType w:val="hybridMultilevel"/>
    <w:tmpl w:val="6DCA4162"/>
    <w:lvl w:ilvl="0" w:tplc="04070001">
      <w:start w:val="1"/>
      <w:numFmt w:val="bullet"/>
      <w:lvlText w:val=""/>
      <w:lvlJc w:val="left"/>
      <w:pPr>
        <w:ind w:left="360" w:hanging="360"/>
      </w:pPr>
      <w:rPr>
        <w:rFonts w:ascii="Symbol" w:hAnsi="Symbol" w:hint="default"/>
      </w:rPr>
    </w:lvl>
    <w:lvl w:ilvl="1" w:tplc="944E0A3A">
      <w:start w:val="1"/>
      <w:numFmt w:val="bullet"/>
      <w:lvlText w:val="‒"/>
      <w:lvlJc w:val="left"/>
      <w:pPr>
        <w:ind w:left="643" w:hanging="360"/>
      </w:pPr>
      <w:rPr>
        <w:rFonts w:ascii="Calibri" w:hAnsi="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6" w15:restartNumberingAfterBreak="0">
    <w:nsid w:val="7E485D75"/>
    <w:multiLevelType w:val="hybridMultilevel"/>
    <w:tmpl w:val="57F0F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7" w15:restartNumberingAfterBreak="0">
    <w:nsid w:val="7F7633F9"/>
    <w:multiLevelType w:val="hybridMultilevel"/>
    <w:tmpl w:val="7102C5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8" w15:restartNumberingAfterBreak="0">
    <w:nsid w:val="7F8D0D8C"/>
    <w:multiLevelType w:val="hybridMultilevel"/>
    <w:tmpl w:val="CD54A7B2"/>
    <w:lvl w:ilvl="0" w:tplc="944E0A3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1"/>
  </w:num>
  <w:num w:numId="2">
    <w:abstractNumId w:val="74"/>
  </w:num>
  <w:num w:numId="3">
    <w:abstractNumId w:val="89"/>
  </w:num>
  <w:num w:numId="4">
    <w:abstractNumId w:val="121"/>
  </w:num>
  <w:num w:numId="5">
    <w:abstractNumId w:val="93"/>
  </w:num>
  <w:num w:numId="6">
    <w:abstractNumId w:val="107"/>
  </w:num>
  <w:num w:numId="7">
    <w:abstractNumId w:val="32"/>
  </w:num>
  <w:num w:numId="8">
    <w:abstractNumId w:val="66"/>
  </w:num>
  <w:num w:numId="9">
    <w:abstractNumId w:val="6"/>
  </w:num>
  <w:num w:numId="10">
    <w:abstractNumId w:val="119"/>
  </w:num>
  <w:num w:numId="11">
    <w:abstractNumId w:val="118"/>
  </w:num>
  <w:num w:numId="12">
    <w:abstractNumId w:val="120"/>
  </w:num>
  <w:num w:numId="13">
    <w:abstractNumId w:val="102"/>
  </w:num>
  <w:num w:numId="14">
    <w:abstractNumId w:val="37"/>
  </w:num>
  <w:num w:numId="15">
    <w:abstractNumId w:val="46"/>
  </w:num>
  <w:num w:numId="16">
    <w:abstractNumId w:val="7"/>
  </w:num>
  <w:num w:numId="17">
    <w:abstractNumId w:val="29"/>
  </w:num>
  <w:num w:numId="18">
    <w:abstractNumId w:val="114"/>
  </w:num>
  <w:num w:numId="19">
    <w:abstractNumId w:val="137"/>
  </w:num>
  <w:num w:numId="20">
    <w:abstractNumId w:val="5"/>
  </w:num>
  <w:num w:numId="21">
    <w:abstractNumId w:val="44"/>
  </w:num>
  <w:num w:numId="22">
    <w:abstractNumId w:val="36"/>
  </w:num>
  <w:num w:numId="23">
    <w:abstractNumId w:val="20"/>
  </w:num>
  <w:num w:numId="24">
    <w:abstractNumId w:val="77"/>
  </w:num>
  <w:num w:numId="25">
    <w:abstractNumId w:val="99"/>
  </w:num>
  <w:num w:numId="26">
    <w:abstractNumId w:val="14"/>
  </w:num>
  <w:num w:numId="27">
    <w:abstractNumId w:val="49"/>
  </w:num>
  <w:num w:numId="28">
    <w:abstractNumId w:val="39"/>
  </w:num>
  <w:num w:numId="29">
    <w:abstractNumId w:val="78"/>
  </w:num>
  <w:num w:numId="30">
    <w:abstractNumId w:val="124"/>
  </w:num>
  <w:num w:numId="31">
    <w:abstractNumId w:val="51"/>
  </w:num>
  <w:num w:numId="32">
    <w:abstractNumId w:val="27"/>
  </w:num>
  <w:num w:numId="33">
    <w:abstractNumId w:val="110"/>
  </w:num>
  <w:num w:numId="34">
    <w:abstractNumId w:val="71"/>
  </w:num>
  <w:num w:numId="35">
    <w:abstractNumId w:val="11"/>
  </w:num>
  <w:num w:numId="36">
    <w:abstractNumId w:val="12"/>
  </w:num>
  <w:num w:numId="37">
    <w:abstractNumId w:val="105"/>
  </w:num>
  <w:num w:numId="38">
    <w:abstractNumId w:val="41"/>
  </w:num>
  <w:num w:numId="39">
    <w:abstractNumId w:val="87"/>
  </w:num>
  <w:num w:numId="40">
    <w:abstractNumId w:val="47"/>
  </w:num>
  <w:num w:numId="41">
    <w:abstractNumId w:val="31"/>
  </w:num>
  <w:num w:numId="42">
    <w:abstractNumId w:val="18"/>
  </w:num>
  <w:num w:numId="43">
    <w:abstractNumId w:val="57"/>
  </w:num>
  <w:num w:numId="44">
    <w:abstractNumId w:val="90"/>
  </w:num>
  <w:num w:numId="45">
    <w:abstractNumId w:val="24"/>
  </w:num>
  <w:num w:numId="46">
    <w:abstractNumId w:val="100"/>
  </w:num>
  <w:num w:numId="47">
    <w:abstractNumId w:val="61"/>
  </w:num>
  <w:num w:numId="48">
    <w:abstractNumId w:val="108"/>
  </w:num>
  <w:num w:numId="49">
    <w:abstractNumId w:val="69"/>
  </w:num>
  <w:num w:numId="50">
    <w:abstractNumId w:val="3"/>
  </w:num>
  <w:num w:numId="51">
    <w:abstractNumId w:val="94"/>
  </w:num>
  <w:num w:numId="52">
    <w:abstractNumId w:val="82"/>
  </w:num>
  <w:num w:numId="53">
    <w:abstractNumId w:val="59"/>
  </w:num>
  <w:num w:numId="54">
    <w:abstractNumId w:val="123"/>
  </w:num>
  <w:num w:numId="55">
    <w:abstractNumId w:val="17"/>
  </w:num>
  <w:num w:numId="56">
    <w:abstractNumId w:val="104"/>
  </w:num>
  <w:num w:numId="57">
    <w:abstractNumId w:val="135"/>
  </w:num>
  <w:num w:numId="58">
    <w:abstractNumId w:val="68"/>
  </w:num>
  <w:num w:numId="59">
    <w:abstractNumId w:val="76"/>
  </w:num>
  <w:num w:numId="60">
    <w:abstractNumId w:val="43"/>
  </w:num>
  <w:num w:numId="61">
    <w:abstractNumId w:val="73"/>
  </w:num>
  <w:num w:numId="62">
    <w:abstractNumId w:val="62"/>
  </w:num>
  <w:num w:numId="63">
    <w:abstractNumId w:val="15"/>
  </w:num>
  <w:num w:numId="64">
    <w:abstractNumId w:val="25"/>
  </w:num>
  <w:num w:numId="65">
    <w:abstractNumId w:val="10"/>
  </w:num>
  <w:num w:numId="66">
    <w:abstractNumId w:val="70"/>
  </w:num>
  <w:num w:numId="67">
    <w:abstractNumId w:val="13"/>
  </w:num>
  <w:num w:numId="68">
    <w:abstractNumId w:val="86"/>
  </w:num>
  <w:num w:numId="69">
    <w:abstractNumId w:val="38"/>
  </w:num>
  <w:num w:numId="70">
    <w:abstractNumId w:val="60"/>
  </w:num>
  <w:num w:numId="71">
    <w:abstractNumId w:val="132"/>
  </w:num>
  <w:num w:numId="72">
    <w:abstractNumId w:val="116"/>
  </w:num>
  <w:num w:numId="73">
    <w:abstractNumId w:val="128"/>
  </w:num>
  <w:num w:numId="74">
    <w:abstractNumId w:val="83"/>
  </w:num>
  <w:num w:numId="75">
    <w:abstractNumId w:val="122"/>
  </w:num>
  <w:num w:numId="76">
    <w:abstractNumId w:val="133"/>
  </w:num>
  <w:num w:numId="77">
    <w:abstractNumId w:val="4"/>
  </w:num>
  <w:num w:numId="78">
    <w:abstractNumId w:val="95"/>
  </w:num>
  <w:num w:numId="79">
    <w:abstractNumId w:val="138"/>
  </w:num>
  <w:num w:numId="80">
    <w:abstractNumId w:val="58"/>
  </w:num>
  <w:num w:numId="81">
    <w:abstractNumId w:val="21"/>
  </w:num>
  <w:num w:numId="82">
    <w:abstractNumId w:val="64"/>
  </w:num>
  <w:num w:numId="83">
    <w:abstractNumId w:val="88"/>
  </w:num>
  <w:num w:numId="84">
    <w:abstractNumId w:val="63"/>
  </w:num>
  <w:num w:numId="85">
    <w:abstractNumId w:val="126"/>
  </w:num>
  <w:num w:numId="86">
    <w:abstractNumId w:val="56"/>
  </w:num>
  <w:num w:numId="87">
    <w:abstractNumId w:val="130"/>
  </w:num>
  <w:num w:numId="88">
    <w:abstractNumId w:val="127"/>
  </w:num>
  <w:num w:numId="89">
    <w:abstractNumId w:val="40"/>
  </w:num>
  <w:num w:numId="90">
    <w:abstractNumId w:val="19"/>
  </w:num>
  <w:num w:numId="91">
    <w:abstractNumId w:val="125"/>
  </w:num>
  <w:num w:numId="92">
    <w:abstractNumId w:val="84"/>
  </w:num>
  <w:num w:numId="93">
    <w:abstractNumId w:val="109"/>
  </w:num>
  <w:num w:numId="94">
    <w:abstractNumId w:val="117"/>
  </w:num>
  <w:num w:numId="95">
    <w:abstractNumId w:val="9"/>
  </w:num>
  <w:num w:numId="96">
    <w:abstractNumId w:val="23"/>
  </w:num>
  <w:num w:numId="97">
    <w:abstractNumId w:val="30"/>
  </w:num>
  <w:num w:numId="98">
    <w:abstractNumId w:val="35"/>
  </w:num>
  <w:num w:numId="99">
    <w:abstractNumId w:val="45"/>
  </w:num>
  <w:num w:numId="100">
    <w:abstractNumId w:val="96"/>
  </w:num>
  <w:num w:numId="101">
    <w:abstractNumId w:val="115"/>
  </w:num>
  <w:num w:numId="102">
    <w:abstractNumId w:val="91"/>
  </w:num>
  <w:num w:numId="103">
    <w:abstractNumId w:val="113"/>
  </w:num>
  <w:num w:numId="104">
    <w:abstractNumId w:val="67"/>
  </w:num>
  <w:num w:numId="105">
    <w:abstractNumId w:val="33"/>
  </w:num>
  <w:num w:numId="106">
    <w:abstractNumId w:val="75"/>
  </w:num>
  <w:num w:numId="107">
    <w:abstractNumId w:val="103"/>
  </w:num>
  <w:num w:numId="108">
    <w:abstractNumId w:val="79"/>
  </w:num>
  <w:num w:numId="109">
    <w:abstractNumId w:val="81"/>
  </w:num>
  <w:num w:numId="110">
    <w:abstractNumId w:val="65"/>
  </w:num>
  <w:num w:numId="111">
    <w:abstractNumId w:val="48"/>
  </w:num>
  <w:num w:numId="112">
    <w:abstractNumId w:val="106"/>
  </w:num>
  <w:num w:numId="113">
    <w:abstractNumId w:val="92"/>
  </w:num>
  <w:num w:numId="114">
    <w:abstractNumId w:val="42"/>
  </w:num>
  <w:num w:numId="115">
    <w:abstractNumId w:val="0"/>
  </w:num>
  <w:num w:numId="116">
    <w:abstractNumId w:val="129"/>
  </w:num>
  <w:num w:numId="117">
    <w:abstractNumId w:val="52"/>
  </w:num>
  <w:num w:numId="118">
    <w:abstractNumId w:val="101"/>
  </w:num>
  <w:num w:numId="119">
    <w:abstractNumId w:val="54"/>
  </w:num>
  <w:num w:numId="120">
    <w:abstractNumId w:val="26"/>
  </w:num>
  <w:num w:numId="121">
    <w:abstractNumId w:val="22"/>
  </w:num>
  <w:num w:numId="122">
    <w:abstractNumId w:val="2"/>
  </w:num>
  <w:num w:numId="123">
    <w:abstractNumId w:val="112"/>
  </w:num>
  <w:num w:numId="124">
    <w:abstractNumId w:val="34"/>
  </w:num>
  <w:num w:numId="125">
    <w:abstractNumId w:val="55"/>
  </w:num>
  <w:num w:numId="126">
    <w:abstractNumId w:val="134"/>
  </w:num>
  <w:num w:numId="127">
    <w:abstractNumId w:val="111"/>
  </w:num>
  <w:num w:numId="128">
    <w:abstractNumId w:val="85"/>
  </w:num>
  <w:num w:numId="129">
    <w:abstractNumId w:val="97"/>
  </w:num>
  <w:num w:numId="130">
    <w:abstractNumId w:val="16"/>
  </w:num>
  <w:num w:numId="131">
    <w:abstractNumId w:val="136"/>
  </w:num>
  <w:num w:numId="132">
    <w:abstractNumId w:val="8"/>
  </w:num>
  <w:num w:numId="133">
    <w:abstractNumId w:val="72"/>
  </w:num>
  <w:num w:numId="134">
    <w:abstractNumId w:val="80"/>
  </w:num>
  <w:num w:numId="135">
    <w:abstractNumId w:val="98"/>
  </w:num>
  <w:num w:numId="136">
    <w:abstractNumId w:val="53"/>
  </w:num>
  <w:num w:numId="137">
    <w:abstractNumId w:val="28"/>
  </w:num>
  <w:num w:numId="138">
    <w:abstractNumId w:val="5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6571"/>
    <w:rsid w:val="00006797"/>
    <w:rsid w:val="00011E10"/>
    <w:rsid w:val="00016A24"/>
    <w:rsid w:val="00017114"/>
    <w:rsid w:val="00023439"/>
    <w:rsid w:val="000257DD"/>
    <w:rsid w:val="00042FB6"/>
    <w:rsid w:val="000537FB"/>
    <w:rsid w:val="00063335"/>
    <w:rsid w:val="000670C7"/>
    <w:rsid w:val="0006758F"/>
    <w:rsid w:val="00083831"/>
    <w:rsid w:val="0008703B"/>
    <w:rsid w:val="00091365"/>
    <w:rsid w:val="00092066"/>
    <w:rsid w:val="000936F0"/>
    <w:rsid w:val="00094431"/>
    <w:rsid w:val="00096E37"/>
    <w:rsid w:val="000A3726"/>
    <w:rsid w:val="000A5F71"/>
    <w:rsid w:val="000A73B1"/>
    <w:rsid w:val="000B2221"/>
    <w:rsid w:val="000B36D4"/>
    <w:rsid w:val="000C1BBC"/>
    <w:rsid w:val="000D56B6"/>
    <w:rsid w:val="000D5D10"/>
    <w:rsid w:val="000E1B72"/>
    <w:rsid w:val="000E1D17"/>
    <w:rsid w:val="000E2692"/>
    <w:rsid w:val="000F0FC6"/>
    <w:rsid w:val="000F4772"/>
    <w:rsid w:val="000F50E3"/>
    <w:rsid w:val="000F71B9"/>
    <w:rsid w:val="000F7D05"/>
    <w:rsid w:val="00105092"/>
    <w:rsid w:val="00106DD0"/>
    <w:rsid w:val="00111C8B"/>
    <w:rsid w:val="00116745"/>
    <w:rsid w:val="00130E9F"/>
    <w:rsid w:val="001356F6"/>
    <w:rsid w:val="00145E9D"/>
    <w:rsid w:val="00152AE3"/>
    <w:rsid w:val="00155DF3"/>
    <w:rsid w:val="0015766D"/>
    <w:rsid w:val="00163A40"/>
    <w:rsid w:val="00171793"/>
    <w:rsid w:val="00172C23"/>
    <w:rsid w:val="0017501D"/>
    <w:rsid w:val="001765FC"/>
    <w:rsid w:val="00177906"/>
    <w:rsid w:val="00183305"/>
    <w:rsid w:val="00197D84"/>
    <w:rsid w:val="001A21D4"/>
    <w:rsid w:val="001A31A2"/>
    <w:rsid w:val="001A5F1D"/>
    <w:rsid w:val="001A655C"/>
    <w:rsid w:val="001B122C"/>
    <w:rsid w:val="001B174A"/>
    <w:rsid w:val="001B609C"/>
    <w:rsid w:val="001B734E"/>
    <w:rsid w:val="001C1B87"/>
    <w:rsid w:val="001C23C6"/>
    <w:rsid w:val="001D1F17"/>
    <w:rsid w:val="001D3D98"/>
    <w:rsid w:val="001D5FA1"/>
    <w:rsid w:val="001D68E8"/>
    <w:rsid w:val="001D6F8E"/>
    <w:rsid w:val="001E2189"/>
    <w:rsid w:val="001F19C0"/>
    <w:rsid w:val="0020039A"/>
    <w:rsid w:val="0020120F"/>
    <w:rsid w:val="00214380"/>
    <w:rsid w:val="00225D22"/>
    <w:rsid w:val="00231DF6"/>
    <w:rsid w:val="0024319A"/>
    <w:rsid w:val="0024328F"/>
    <w:rsid w:val="002461F0"/>
    <w:rsid w:val="00246210"/>
    <w:rsid w:val="00252DE5"/>
    <w:rsid w:val="002556CB"/>
    <w:rsid w:val="002560DE"/>
    <w:rsid w:val="00263DA7"/>
    <w:rsid w:val="00266733"/>
    <w:rsid w:val="00267A60"/>
    <w:rsid w:val="0027019F"/>
    <w:rsid w:val="00273865"/>
    <w:rsid w:val="00282FA4"/>
    <w:rsid w:val="00284FEC"/>
    <w:rsid w:val="002922A5"/>
    <w:rsid w:val="0029325F"/>
    <w:rsid w:val="00294F66"/>
    <w:rsid w:val="002953F7"/>
    <w:rsid w:val="00295992"/>
    <w:rsid w:val="002A0017"/>
    <w:rsid w:val="002A479F"/>
    <w:rsid w:val="002A5978"/>
    <w:rsid w:val="002B3EE4"/>
    <w:rsid w:val="002C4E3E"/>
    <w:rsid w:val="002C4E40"/>
    <w:rsid w:val="002C6241"/>
    <w:rsid w:val="002D4921"/>
    <w:rsid w:val="002D6268"/>
    <w:rsid w:val="002E1557"/>
    <w:rsid w:val="002E2C38"/>
    <w:rsid w:val="002F1B1A"/>
    <w:rsid w:val="002F2C51"/>
    <w:rsid w:val="002F4280"/>
    <w:rsid w:val="00301662"/>
    <w:rsid w:val="0030220B"/>
    <w:rsid w:val="0031234A"/>
    <w:rsid w:val="00314BC7"/>
    <w:rsid w:val="00321691"/>
    <w:rsid w:val="003276DD"/>
    <w:rsid w:val="00330402"/>
    <w:rsid w:val="0033092F"/>
    <w:rsid w:val="00336F37"/>
    <w:rsid w:val="00337A38"/>
    <w:rsid w:val="00340736"/>
    <w:rsid w:val="00347CA4"/>
    <w:rsid w:val="00350FF9"/>
    <w:rsid w:val="00351166"/>
    <w:rsid w:val="00354F70"/>
    <w:rsid w:val="00355702"/>
    <w:rsid w:val="00355B78"/>
    <w:rsid w:val="00360822"/>
    <w:rsid w:val="00367758"/>
    <w:rsid w:val="00370D37"/>
    <w:rsid w:val="003724C4"/>
    <w:rsid w:val="0038064A"/>
    <w:rsid w:val="0038145D"/>
    <w:rsid w:val="003817A4"/>
    <w:rsid w:val="0038526E"/>
    <w:rsid w:val="0039633D"/>
    <w:rsid w:val="003A229E"/>
    <w:rsid w:val="003A5A1F"/>
    <w:rsid w:val="003B053E"/>
    <w:rsid w:val="003B1B0C"/>
    <w:rsid w:val="003B2E34"/>
    <w:rsid w:val="003B6E8F"/>
    <w:rsid w:val="003C78E0"/>
    <w:rsid w:val="003D4F46"/>
    <w:rsid w:val="003E49A3"/>
    <w:rsid w:val="003E586F"/>
    <w:rsid w:val="003E65C7"/>
    <w:rsid w:val="003E6CDF"/>
    <w:rsid w:val="003F1731"/>
    <w:rsid w:val="003F30A9"/>
    <w:rsid w:val="003F6AF4"/>
    <w:rsid w:val="00410921"/>
    <w:rsid w:val="0041299D"/>
    <w:rsid w:val="004144B7"/>
    <w:rsid w:val="004145D2"/>
    <w:rsid w:val="0041478E"/>
    <w:rsid w:val="004164D3"/>
    <w:rsid w:val="0042672E"/>
    <w:rsid w:val="004338E4"/>
    <w:rsid w:val="00437924"/>
    <w:rsid w:val="0044377F"/>
    <w:rsid w:val="004445A4"/>
    <w:rsid w:val="00444A89"/>
    <w:rsid w:val="0046160B"/>
    <w:rsid w:val="004621DF"/>
    <w:rsid w:val="00464224"/>
    <w:rsid w:val="00480BD3"/>
    <w:rsid w:val="00481366"/>
    <w:rsid w:val="004817E6"/>
    <w:rsid w:val="004856CB"/>
    <w:rsid w:val="004909A4"/>
    <w:rsid w:val="00491AEA"/>
    <w:rsid w:val="0049343A"/>
    <w:rsid w:val="00494F68"/>
    <w:rsid w:val="00495F3A"/>
    <w:rsid w:val="004A1651"/>
    <w:rsid w:val="004A16F5"/>
    <w:rsid w:val="004A29AF"/>
    <w:rsid w:val="004A38EE"/>
    <w:rsid w:val="004A60A6"/>
    <w:rsid w:val="004A6AC2"/>
    <w:rsid w:val="004A73DD"/>
    <w:rsid w:val="004A756D"/>
    <w:rsid w:val="004B7FA6"/>
    <w:rsid w:val="004C553A"/>
    <w:rsid w:val="004D47AF"/>
    <w:rsid w:val="004D724E"/>
    <w:rsid w:val="004D75AC"/>
    <w:rsid w:val="004E5A71"/>
    <w:rsid w:val="004F328C"/>
    <w:rsid w:val="004F52DD"/>
    <w:rsid w:val="004F5626"/>
    <w:rsid w:val="00501A11"/>
    <w:rsid w:val="00512633"/>
    <w:rsid w:val="00513D13"/>
    <w:rsid w:val="00513DE2"/>
    <w:rsid w:val="005150EA"/>
    <w:rsid w:val="00521A07"/>
    <w:rsid w:val="00522B03"/>
    <w:rsid w:val="0052586D"/>
    <w:rsid w:val="00525C40"/>
    <w:rsid w:val="00527B9A"/>
    <w:rsid w:val="00531E00"/>
    <w:rsid w:val="005352A8"/>
    <w:rsid w:val="005402D9"/>
    <w:rsid w:val="0054616B"/>
    <w:rsid w:val="00550B36"/>
    <w:rsid w:val="005517C9"/>
    <w:rsid w:val="00556323"/>
    <w:rsid w:val="0056015A"/>
    <w:rsid w:val="00562B9B"/>
    <w:rsid w:val="00570151"/>
    <w:rsid w:val="00573197"/>
    <w:rsid w:val="00573BD4"/>
    <w:rsid w:val="005779E8"/>
    <w:rsid w:val="005832B1"/>
    <w:rsid w:val="00586819"/>
    <w:rsid w:val="00593B46"/>
    <w:rsid w:val="005979EB"/>
    <w:rsid w:val="00597E93"/>
    <w:rsid w:val="005B5002"/>
    <w:rsid w:val="005C0ABD"/>
    <w:rsid w:val="005C42C3"/>
    <w:rsid w:val="005C6823"/>
    <w:rsid w:val="005C71CF"/>
    <w:rsid w:val="005C7315"/>
    <w:rsid w:val="005D1606"/>
    <w:rsid w:val="005D5BDE"/>
    <w:rsid w:val="005E10FB"/>
    <w:rsid w:val="005E4279"/>
    <w:rsid w:val="005E55FE"/>
    <w:rsid w:val="005E6676"/>
    <w:rsid w:val="005F009D"/>
    <w:rsid w:val="005F47F6"/>
    <w:rsid w:val="0060080C"/>
    <w:rsid w:val="006025F7"/>
    <w:rsid w:val="00603657"/>
    <w:rsid w:val="006109B8"/>
    <w:rsid w:val="00612A8B"/>
    <w:rsid w:val="00612FA2"/>
    <w:rsid w:val="0061504D"/>
    <w:rsid w:val="0062048D"/>
    <w:rsid w:val="0062238D"/>
    <w:rsid w:val="006256D0"/>
    <w:rsid w:val="00625EA4"/>
    <w:rsid w:val="006260F5"/>
    <w:rsid w:val="00634010"/>
    <w:rsid w:val="00634168"/>
    <w:rsid w:val="00644F41"/>
    <w:rsid w:val="00645E32"/>
    <w:rsid w:val="006465DC"/>
    <w:rsid w:val="00655466"/>
    <w:rsid w:val="0065631E"/>
    <w:rsid w:val="006608E0"/>
    <w:rsid w:val="0066201F"/>
    <w:rsid w:val="00663ECF"/>
    <w:rsid w:val="0067133D"/>
    <w:rsid w:val="00674FBC"/>
    <w:rsid w:val="006806D1"/>
    <w:rsid w:val="006879BB"/>
    <w:rsid w:val="00692CDD"/>
    <w:rsid w:val="00693CA3"/>
    <w:rsid w:val="006965D8"/>
    <w:rsid w:val="0069742C"/>
    <w:rsid w:val="00697C62"/>
    <w:rsid w:val="006A102F"/>
    <w:rsid w:val="006A32B7"/>
    <w:rsid w:val="006A35E2"/>
    <w:rsid w:val="006A3A8A"/>
    <w:rsid w:val="006A4663"/>
    <w:rsid w:val="006A56EE"/>
    <w:rsid w:val="006A693C"/>
    <w:rsid w:val="006A7031"/>
    <w:rsid w:val="006B2437"/>
    <w:rsid w:val="006C01B8"/>
    <w:rsid w:val="006C2F09"/>
    <w:rsid w:val="006D06A8"/>
    <w:rsid w:val="006D4DC1"/>
    <w:rsid w:val="006D64D0"/>
    <w:rsid w:val="006E4A61"/>
    <w:rsid w:val="006F1F42"/>
    <w:rsid w:val="006F2DA2"/>
    <w:rsid w:val="006F34B8"/>
    <w:rsid w:val="006F5DB9"/>
    <w:rsid w:val="006F6A1F"/>
    <w:rsid w:val="006F7458"/>
    <w:rsid w:val="00704869"/>
    <w:rsid w:val="00707659"/>
    <w:rsid w:val="00714568"/>
    <w:rsid w:val="00715A41"/>
    <w:rsid w:val="00720CAD"/>
    <w:rsid w:val="00721024"/>
    <w:rsid w:val="007258F6"/>
    <w:rsid w:val="007341A4"/>
    <w:rsid w:val="00735178"/>
    <w:rsid w:val="00736970"/>
    <w:rsid w:val="00740D36"/>
    <w:rsid w:val="007411D7"/>
    <w:rsid w:val="00742583"/>
    <w:rsid w:val="00743BC3"/>
    <w:rsid w:val="00744DC7"/>
    <w:rsid w:val="0074572C"/>
    <w:rsid w:val="00755D03"/>
    <w:rsid w:val="0076063D"/>
    <w:rsid w:val="0077432F"/>
    <w:rsid w:val="00775F1B"/>
    <w:rsid w:val="007812C1"/>
    <w:rsid w:val="00783261"/>
    <w:rsid w:val="0078337B"/>
    <w:rsid w:val="00785541"/>
    <w:rsid w:val="00792142"/>
    <w:rsid w:val="007A18F6"/>
    <w:rsid w:val="007A5130"/>
    <w:rsid w:val="007A7C8C"/>
    <w:rsid w:val="007B07AE"/>
    <w:rsid w:val="007B14FB"/>
    <w:rsid w:val="007B4004"/>
    <w:rsid w:val="007C7BE5"/>
    <w:rsid w:val="007D1468"/>
    <w:rsid w:val="007D37DC"/>
    <w:rsid w:val="007D7F32"/>
    <w:rsid w:val="007E20CF"/>
    <w:rsid w:val="007E7E02"/>
    <w:rsid w:val="007F1C62"/>
    <w:rsid w:val="007F2917"/>
    <w:rsid w:val="007F67FA"/>
    <w:rsid w:val="00806D96"/>
    <w:rsid w:val="00807462"/>
    <w:rsid w:val="00810A20"/>
    <w:rsid w:val="00813FEF"/>
    <w:rsid w:val="008218E6"/>
    <w:rsid w:val="00821DBF"/>
    <w:rsid w:val="00823BDE"/>
    <w:rsid w:val="00830760"/>
    <w:rsid w:val="0083083F"/>
    <w:rsid w:val="00830DC7"/>
    <w:rsid w:val="008310CA"/>
    <w:rsid w:val="0083769F"/>
    <w:rsid w:val="0084356F"/>
    <w:rsid w:val="00843947"/>
    <w:rsid w:val="0085216C"/>
    <w:rsid w:val="00853A4A"/>
    <w:rsid w:val="00854908"/>
    <w:rsid w:val="0085628B"/>
    <w:rsid w:val="00856EEA"/>
    <w:rsid w:val="00863243"/>
    <w:rsid w:val="00874A94"/>
    <w:rsid w:val="008804F8"/>
    <w:rsid w:val="008814F8"/>
    <w:rsid w:val="00890528"/>
    <w:rsid w:val="0089109D"/>
    <w:rsid w:val="008920FD"/>
    <w:rsid w:val="00893AC3"/>
    <w:rsid w:val="008A1390"/>
    <w:rsid w:val="008A2E0C"/>
    <w:rsid w:val="008A4DE5"/>
    <w:rsid w:val="008A73DE"/>
    <w:rsid w:val="008A7D66"/>
    <w:rsid w:val="008B6657"/>
    <w:rsid w:val="008C72A3"/>
    <w:rsid w:val="008D173B"/>
    <w:rsid w:val="008D21C0"/>
    <w:rsid w:val="008D27A9"/>
    <w:rsid w:val="008D34A7"/>
    <w:rsid w:val="008D398D"/>
    <w:rsid w:val="008D531E"/>
    <w:rsid w:val="008D6605"/>
    <w:rsid w:val="008E0A48"/>
    <w:rsid w:val="008E7AC1"/>
    <w:rsid w:val="008F0911"/>
    <w:rsid w:val="009007FD"/>
    <w:rsid w:val="00910C50"/>
    <w:rsid w:val="00911655"/>
    <w:rsid w:val="009271DE"/>
    <w:rsid w:val="0092731E"/>
    <w:rsid w:val="00933C58"/>
    <w:rsid w:val="00935389"/>
    <w:rsid w:val="00935EBB"/>
    <w:rsid w:val="00940E83"/>
    <w:rsid w:val="00942894"/>
    <w:rsid w:val="00953239"/>
    <w:rsid w:val="0095334D"/>
    <w:rsid w:val="00961330"/>
    <w:rsid w:val="00964E3C"/>
    <w:rsid w:val="00970FF1"/>
    <w:rsid w:val="00971603"/>
    <w:rsid w:val="00973F0E"/>
    <w:rsid w:val="0097694F"/>
    <w:rsid w:val="009803BC"/>
    <w:rsid w:val="00981038"/>
    <w:rsid w:val="009825B4"/>
    <w:rsid w:val="009837E5"/>
    <w:rsid w:val="009903E4"/>
    <w:rsid w:val="009A203B"/>
    <w:rsid w:val="009A3A65"/>
    <w:rsid w:val="009A559C"/>
    <w:rsid w:val="009A5E04"/>
    <w:rsid w:val="009A6F03"/>
    <w:rsid w:val="009B2008"/>
    <w:rsid w:val="009C2474"/>
    <w:rsid w:val="009C745B"/>
    <w:rsid w:val="009C7501"/>
    <w:rsid w:val="009D0AB9"/>
    <w:rsid w:val="009D1BB4"/>
    <w:rsid w:val="009D2B16"/>
    <w:rsid w:val="009D37A9"/>
    <w:rsid w:val="009D58C2"/>
    <w:rsid w:val="009D69FD"/>
    <w:rsid w:val="009E0792"/>
    <w:rsid w:val="009E144C"/>
    <w:rsid w:val="009F07DA"/>
    <w:rsid w:val="009F3181"/>
    <w:rsid w:val="009F382E"/>
    <w:rsid w:val="009F6FA0"/>
    <w:rsid w:val="009F7A63"/>
    <w:rsid w:val="00A02373"/>
    <w:rsid w:val="00A047FF"/>
    <w:rsid w:val="00A04F08"/>
    <w:rsid w:val="00A07E10"/>
    <w:rsid w:val="00A1159F"/>
    <w:rsid w:val="00A13DCE"/>
    <w:rsid w:val="00A179E5"/>
    <w:rsid w:val="00A20132"/>
    <w:rsid w:val="00A22527"/>
    <w:rsid w:val="00A23E3A"/>
    <w:rsid w:val="00A371FD"/>
    <w:rsid w:val="00A409CA"/>
    <w:rsid w:val="00A41FE1"/>
    <w:rsid w:val="00A45841"/>
    <w:rsid w:val="00A50CFE"/>
    <w:rsid w:val="00A52B80"/>
    <w:rsid w:val="00A55AE7"/>
    <w:rsid w:val="00A56ACD"/>
    <w:rsid w:val="00A720BC"/>
    <w:rsid w:val="00A738E6"/>
    <w:rsid w:val="00A773BA"/>
    <w:rsid w:val="00A80E3D"/>
    <w:rsid w:val="00A821A9"/>
    <w:rsid w:val="00A840FD"/>
    <w:rsid w:val="00A860F1"/>
    <w:rsid w:val="00A934D4"/>
    <w:rsid w:val="00A93811"/>
    <w:rsid w:val="00A94599"/>
    <w:rsid w:val="00A9648D"/>
    <w:rsid w:val="00A967F2"/>
    <w:rsid w:val="00A96AAB"/>
    <w:rsid w:val="00AA12B3"/>
    <w:rsid w:val="00AA15A2"/>
    <w:rsid w:val="00AA46BB"/>
    <w:rsid w:val="00AA49A0"/>
    <w:rsid w:val="00AA71CB"/>
    <w:rsid w:val="00AA7C38"/>
    <w:rsid w:val="00AA7F42"/>
    <w:rsid w:val="00AB3D15"/>
    <w:rsid w:val="00AB46AE"/>
    <w:rsid w:val="00AB5BEB"/>
    <w:rsid w:val="00AB62C2"/>
    <w:rsid w:val="00AC1AB9"/>
    <w:rsid w:val="00AC37EC"/>
    <w:rsid w:val="00AC430F"/>
    <w:rsid w:val="00AD34BA"/>
    <w:rsid w:val="00AD38D0"/>
    <w:rsid w:val="00AD39B8"/>
    <w:rsid w:val="00AE0BFA"/>
    <w:rsid w:val="00AE1804"/>
    <w:rsid w:val="00AE1EA8"/>
    <w:rsid w:val="00AE62BF"/>
    <w:rsid w:val="00AF41D5"/>
    <w:rsid w:val="00AF4FF5"/>
    <w:rsid w:val="00AF6048"/>
    <w:rsid w:val="00AF75B7"/>
    <w:rsid w:val="00B03635"/>
    <w:rsid w:val="00B03B22"/>
    <w:rsid w:val="00B04933"/>
    <w:rsid w:val="00B061F3"/>
    <w:rsid w:val="00B252DD"/>
    <w:rsid w:val="00B27395"/>
    <w:rsid w:val="00B30279"/>
    <w:rsid w:val="00B339DB"/>
    <w:rsid w:val="00B405CA"/>
    <w:rsid w:val="00B53B2E"/>
    <w:rsid w:val="00B54352"/>
    <w:rsid w:val="00B60B1D"/>
    <w:rsid w:val="00B618AE"/>
    <w:rsid w:val="00B64D8A"/>
    <w:rsid w:val="00B72248"/>
    <w:rsid w:val="00B73D42"/>
    <w:rsid w:val="00B85546"/>
    <w:rsid w:val="00B86544"/>
    <w:rsid w:val="00B925A4"/>
    <w:rsid w:val="00BA7411"/>
    <w:rsid w:val="00BB0B7E"/>
    <w:rsid w:val="00BB391E"/>
    <w:rsid w:val="00BB3CDC"/>
    <w:rsid w:val="00BC0929"/>
    <w:rsid w:val="00BC09A4"/>
    <w:rsid w:val="00BD0007"/>
    <w:rsid w:val="00BD1B67"/>
    <w:rsid w:val="00BD5E8D"/>
    <w:rsid w:val="00BD6DD8"/>
    <w:rsid w:val="00BE251E"/>
    <w:rsid w:val="00BE3B36"/>
    <w:rsid w:val="00BE58E0"/>
    <w:rsid w:val="00BE5EB4"/>
    <w:rsid w:val="00BE6C12"/>
    <w:rsid w:val="00BE7489"/>
    <w:rsid w:val="00BF1609"/>
    <w:rsid w:val="00BF2924"/>
    <w:rsid w:val="00BF5924"/>
    <w:rsid w:val="00BF5FAD"/>
    <w:rsid w:val="00BF776B"/>
    <w:rsid w:val="00BF78AA"/>
    <w:rsid w:val="00C037C6"/>
    <w:rsid w:val="00C05E8B"/>
    <w:rsid w:val="00C21E65"/>
    <w:rsid w:val="00C23C8D"/>
    <w:rsid w:val="00C24365"/>
    <w:rsid w:val="00C266F3"/>
    <w:rsid w:val="00C35084"/>
    <w:rsid w:val="00C409A0"/>
    <w:rsid w:val="00C41926"/>
    <w:rsid w:val="00C476B5"/>
    <w:rsid w:val="00C544F8"/>
    <w:rsid w:val="00C54E9D"/>
    <w:rsid w:val="00C55953"/>
    <w:rsid w:val="00C55A24"/>
    <w:rsid w:val="00C604E6"/>
    <w:rsid w:val="00C60B33"/>
    <w:rsid w:val="00C61999"/>
    <w:rsid w:val="00C62B41"/>
    <w:rsid w:val="00C71F4F"/>
    <w:rsid w:val="00C71F8C"/>
    <w:rsid w:val="00C75552"/>
    <w:rsid w:val="00C76863"/>
    <w:rsid w:val="00C81FC9"/>
    <w:rsid w:val="00C821A3"/>
    <w:rsid w:val="00C828ED"/>
    <w:rsid w:val="00C830D4"/>
    <w:rsid w:val="00C83BE8"/>
    <w:rsid w:val="00C94F65"/>
    <w:rsid w:val="00CA4063"/>
    <w:rsid w:val="00CB1282"/>
    <w:rsid w:val="00CB35D5"/>
    <w:rsid w:val="00CB45E8"/>
    <w:rsid w:val="00CC1266"/>
    <w:rsid w:val="00CC5856"/>
    <w:rsid w:val="00CC5CF1"/>
    <w:rsid w:val="00CD6C19"/>
    <w:rsid w:val="00CE10D1"/>
    <w:rsid w:val="00CF09CB"/>
    <w:rsid w:val="00CF2100"/>
    <w:rsid w:val="00CF2FE9"/>
    <w:rsid w:val="00CF6DA5"/>
    <w:rsid w:val="00D10502"/>
    <w:rsid w:val="00D10FC4"/>
    <w:rsid w:val="00D1298B"/>
    <w:rsid w:val="00D13607"/>
    <w:rsid w:val="00D245F3"/>
    <w:rsid w:val="00D2673E"/>
    <w:rsid w:val="00D279C3"/>
    <w:rsid w:val="00D30B63"/>
    <w:rsid w:val="00D32DD6"/>
    <w:rsid w:val="00D36B77"/>
    <w:rsid w:val="00D44CE1"/>
    <w:rsid w:val="00D45097"/>
    <w:rsid w:val="00D467F5"/>
    <w:rsid w:val="00D6433E"/>
    <w:rsid w:val="00D64C0E"/>
    <w:rsid w:val="00D707F8"/>
    <w:rsid w:val="00D719F7"/>
    <w:rsid w:val="00D72B29"/>
    <w:rsid w:val="00D73172"/>
    <w:rsid w:val="00D731D3"/>
    <w:rsid w:val="00D73A6E"/>
    <w:rsid w:val="00D82B87"/>
    <w:rsid w:val="00D907BB"/>
    <w:rsid w:val="00D9141C"/>
    <w:rsid w:val="00D93838"/>
    <w:rsid w:val="00D93949"/>
    <w:rsid w:val="00D93CBE"/>
    <w:rsid w:val="00D96A9A"/>
    <w:rsid w:val="00DA28A7"/>
    <w:rsid w:val="00DA4483"/>
    <w:rsid w:val="00DB2D01"/>
    <w:rsid w:val="00DB431B"/>
    <w:rsid w:val="00DB5E4A"/>
    <w:rsid w:val="00DB6DA5"/>
    <w:rsid w:val="00DB6EAA"/>
    <w:rsid w:val="00DC32FE"/>
    <w:rsid w:val="00DC5A77"/>
    <w:rsid w:val="00DC6D6F"/>
    <w:rsid w:val="00DD0953"/>
    <w:rsid w:val="00DD6616"/>
    <w:rsid w:val="00DD7A9E"/>
    <w:rsid w:val="00DE1CB9"/>
    <w:rsid w:val="00DE20A8"/>
    <w:rsid w:val="00DE288B"/>
    <w:rsid w:val="00DE7DD0"/>
    <w:rsid w:val="00DF1F44"/>
    <w:rsid w:val="00DF3ABB"/>
    <w:rsid w:val="00E015D0"/>
    <w:rsid w:val="00E01E51"/>
    <w:rsid w:val="00E02F34"/>
    <w:rsid w:val="00E04A49"/>
    <w:rsid w:val="00E062DD"/>
    <w:rsid w:val="00E115B8"/>
    <w:rsid w:val="00E12E95"/>
    <w:rsid w:val="00E14F07"/>
    <w:rsid w:val="00E159B2"/>
    <w:rsid w:val="00E22CA0"/>
    <w:rsid w:val="00E24392"/>
    <w:rsid w:val="00E2776A"/>
    <w:rsid w:val="00E3102B"/>
    <w:rsid w:val="00E33E13"/>
    <w:rsid w:val="00E3770F"/>
    <w:rsid w:val="00E46DBA"/>
    <w:rsid w:val="00E50EBB"/>
    <w:rsid w:val="00E53DC8"/>
    <w:rsid w:val="00E54229"/>
    <w:rsid w:val="00E6015B"/>
    <w:rsid w:val="00E6281C"/>
    <w:rsid w:val="00E65940"/>
    <w:rsid w:val="00E67291"/>
    <w:rsid w:val="00E67CC6"/>
    <w:rsid w:val="00E858F4"/>
    <w:rsid w:val="00E86F96"/>
    <w:rsid w:val="00E90FEB"/>
    <w:rsid w:val="00E93B6D"/>
    <w:rsid w:val="00E93F93"/>
    <w:rsid w:val="00E95908"/>
    <w:rsid w:val="00E95B6E"/>
    <w:rsid w:val="00EA236C"/>
    <w:rsid w:val="00EA7E3F"/>
    <w:rsid w:val="00EB05AF"/>
    <w:rsid w:val="00EB07E8"/>
    <w:rsid w:val="00EB0FB5"/>
    <w:rsid w:val="00EB6175"/>
    <w:rsid w:val="00EC51F8"/>
    <w:rsid w:val="00EC7D95"/>
    <w:rsid w:val="00ED0A9F"/>
    <w:rsid w:val="00ED67C6"/>
    <w:rsid w:val="00EE388E"/>
    <w:rsid w:val="00EF1C6A"/>
    <w:rsid w:val="00F0144F"/>
    <w:rsid w:val="00F13D20"/>
    <w:rsid w:val="00F23CFF"/>
    <w:rsid w:val="00F25214"/>
    <w:rsid w:val="00F2522A"/>
    <w:rsid w:val="00F27112"/>
    <w:rsid w:val="00F31610"/>
    <w:rsid w:val="00F41390"/>
    <w:rsid w:val="00F431C0"/>
    <w:rsid w:val="00F45BF3"/>
    <w:rsid w:val="00F47964"/>
    <w:rsid w:val="00F51D50"/>
    <w:rsid w:val="00F54886"/>
    <w:rsid w:val="00F54B79"/>
    <w:rsid w:val="00F55D45"/>
    <w:rsid w:val="00F714E9"/>
    <w:rsid w:val="00F724FD"/>
    <w:rsid w:val="00F74956"/>
    <w:rsid w:val="00F779CF"/>
    <w:rsid w:val="00F823A2"/>
    <w:rsid w:val="00F82C57"/>
    <w:rsid w:val="00F92846"/>
    <w:rsid w:val="00F92C28"/>
    <w:rsid w:val="00F97257"/>
    <w:rsid w:val="00FA0053"/>
    <w:rsid w:val="00FA1B6C"/>
    <w:rsid w:val="00FA3A99"/>
    <w:rsid w:val="00FA6B8E"/>
    <w:rsid w:val="00FB0FA6"/>
    <w:rsid w:val="00FB14F1"/>
    <w:rsid w:val="00FB64A7"/>
    <w:rsid w:val="00FB66DD"/>
    <w:rsid w:val="00FB6EE0"/>
    <w:rsid w:val="00FC5E99"/>
    <w:rsid w:val="00FD256B"/>
    <w:rsid w:val="00FD28E8"/>
    <w:rsid w:val="00FD512A"/>
    <w:rsid w:val="00FD5388"/>
    <w:rsid w:val="00FD7BEB"/>
    <w:rsid w:val="00FE0B5E"/>
    <w:rsid w:val="00FE7C20"/>
    <w:rsid w:val="00FF0F90"/>
    <w:rsid w:val="00FF111A"/>
    <w:rsid w:val="00FF1F7A"/>
    <w:rsid w:val="00FF677A"/>
    <w:rsid w:val="00FF6782"/>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6A3A8A"/>
    <w:pPr>
      <w:pageBreakBefore/>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314BC7"/>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314BC7"/>
    <w:pPr>
      <w:tabs>
        <w:tab w:val="right" w:leader="dot" w:pos="9628"/>
      </w:tabs>
      <w:spacing w:line="360" w:lineRule="auto"/>
      <w:ind w:left="221"/>
    </w:pPr>
  </w:style>
  <w:style w:type="character" w:customStyle="1" w:styleId="KompetenzbeschreibungZchn">
    <w:name w:val="Kompetenzbeschreibung Zchn"/>
    <w:link w:val="Kompetenzbeschreibung"/>
    <w:locked/>
    <w:rsid w:val="00CE10D1"/>
    <w:rPr>
      <w:rFonts w:ascii="Arial" w:hAnsi="Arial"/>
      <w:sz w:val="18"/>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Kompetenzbeschreibung">
    <w:name w:val="Kompetenzbeschreibung"/>
    <w:basedOn w:val="Standard"/>
    <w:link w:val="KompetenzbeschreibungZchn"/>
    <w:qFormat/>
    <w:rsid w:val="00CE10D1"/>
    <w:rPr>
      <w:sz w:val="18"/>
      <w:szCs w:val="20"/>
    </w:rPr>
  </w:style>
  <w:style w:type="paragraph" w:styleId="Listenabsatz">
    <w:name w:val="List Paragraph"/>
    <w:basedOn w:val="Standard"/>
    <w:uiPriority w:val="34"/>
    <w:qFormat/>
    <w:rsid w:val="00EB07E8"/>
    <w:pPr>
      <w:spacing w:line="259" w:lineRule="auto"/>
      <w:ind w:left="720"/>
      <w:contextualSpacing/>
    </w:pPr>
    <w:rPr>
      <w:rFonts w:eastAsia="Calibri"/>
      <w:lang w:eastAsia="en-US"/>
    </w:rPr>
  </w:style>
  <w:style w:type="paragraph" w:customStyle="1" w:styleId="Hinweise">
    <w:name w:val="Hinweise"/>
    <w:basedOn w:val="Standard"/>
    <w:link w:val="HinweiseZchn"/>
    <w:qFormat/>
    <w:rsid w:val="00EB07E8"/>
    <w:pPr>
      <w:spacing w:line="264" w:lineRule="auto"/>
    </w:pPr>
    <w:rPr>
      <w:rFonts w:eastAsia="Calibri"/>
      <w:sz w:val="20"/>
      <w:lang w:eastAsia="en-US"/>
    </w:rPr>
  </w:style>
  <w:style w:type="character" w:customStyle="1" w:styleId="HinweiseZchn">
    <w:name w:val="Hinweise Zchn"/>
    <w:link w:val="Hinweise"/>
    <w:rsid w:val="00EB07E8"/>
    <w:rPr>
      <w:rFonts w:ascii="Arial" w:eastAsia="Calibri" w:hAnsi="Arial"/>
      <w:szCs w:val="24"/>
      <w:lang w:eastAsia="en-US"/>
    </w:rPr>
  </w:style>
  <w:style w:type="character" w:styleId="HTMLZitat">
    <w:name w:val="HTML Cite"/>
    <w:uiPriority w:val="99"/>
    <w:semiHidden/>
    <w:unhideWhenUsed/>
    <w:rsid w:val="00EB07E8"/>
    <w:rPr>
      <w:i/>
      <w:iCs/>
    </w:rPr>
  </w:style>
  <w:style w:type="paragraph" w:customStyle="1" w:styleId="BPStandard">
    <w:name w:val="BP_Standard"/>
    <w:link w:val="BPStandardZchn"/>
    <w:qFormat/>
    <w:rsid w:val="00EB07E8"/>
    <w:pPr>
      <w:suppressAutoHyphens/>
      <w:autoSpaceDN w:val="0"/>
      <w:textAlignment w:val="baseline"/>
    </w:pPr>
    <w:rPr>
      <w:rFonts w:ascii="Calibri" w:eastAsia="SimSun" w:hAnsi="Calibri" w:cs="Arial"/>
      <w:kern w:val="3"/>
      <w:sz w:val="24"/>
      <w:szCs w:val="24"/>
      <w:lang w:eastAsia="zh-CN" w:bidi="hi-IN"/>
    </w:rPr>
  </w:style>
  <w:style w:type="character" w:customStyle="1" w:styleId="BPStandardZchn">
    <w:name w:val="BP_Standard Zchn"/>
    <w:link w:val="BPStandard"/>
    <w:rsid w:val="005C42C3"/>
    <w:rPr>
      <w:rFonts w:ascii="Calibri" w:eastAsia="SimSun" w:hAnsi="Calibri" w:cs="Arial"/>
      <w:kern w:val="3"/>
      <w:sz w:val="24"/>
      <w:szCs w:val="24"/>
      <w:lang w:eastAsia="zh-CN" w:bidi="hi-IN"/>
    </w:rPr>
  </w:style>
  <w:style w:type="paragraph" w:styleId="Sprechblasentext">
    <w:name w:val="Balloon Text"/>
    <w:basedOn w:val="Standard"/>
    <w:link w:val="SprechblasentextZchn"/>
    <w:uiPriority w:val="99"/>
    <w:semiHidden/>
    <w:unhideWhenUsed/>
    <w:rsid w:val="00BB0B7E"/>
    <w:rPr>
      <w:rFonts w:ascii="Tahoma" w:hAnsi="Tahoma" w:cs="Tahoma"/>
      <w:sz w:val="16"/>
      <w:szCs w:val="16"/>
    </w:rPr>
  </w:style>
  <w:style w:type="character" w:customStyle="1" w:styleId="SprechblasentextZchn">
    <w:name w:val="Sprechblasentext Zchn"/>
    <w:link w:val="Sprechblasentext"/>
    <w:uiPriority w:val="99"/>
    <w:semiHidden/>
    <w:rsid w:val="00BB0B7E"/>
    <w:rPr>
      <w:rFonts w:ascii="Tahoma" w:hAnsi="Tahoma" w:cs="Tahoma"/>
      <w:sz w:val="16"/>
      <w:szCs w:val="16"/>
    </w:rPr>
  </w:style>
  <w:style w:type="character" w:styleId="Kommentarzeichen">
    <w:name w:val="annotation reference"/>
    <w:uiPriority w:val="99"/>
    <w:semiHidden/>
    <w:unhideWhenUsed/>
    <w:rsid w:val="007C7BE5"/>
    <w:rPr>
      <w:sz w:val="16"/>
      <w:szCs w:val="16"/>
    </w:rPr>
  </w:style>
  <w:style w:type="paragraph" w:styleId="Kommentartext">
    <w:name w:val="annotation text"/>
    <w:basedOn w:val="Standard"/>
    <w:link w:val="KommentartextZchn"/>
    <w:uiPriority w:val="99"/>
    <w:semiHidden/>
    <w:unhideWhenUsed/>
    <w:rsid w:val="007C7BE5"/>
    <w:rPr>
      <w:sz w:val="20"/>
      <w:szCs w:val="20"/>
    </w:rPr>
  </w:style>
  <w:style w:type="character" w:customStyle="1" w:styleId="KommentartextZchn">
    <w:name w:val="Kommentartext Zchn"/>
    <w:link w:val="Kommentartext"/>
    <w:uiPriority w:val="99"/>
    <w:semiHidden/>
    <w:rsid w:val="007C7BE5"/>
    <w:rPr>
      <w:rFonts w:ascii="Arial" w:hAnsi="Arial"/>
    </w:rPr>
  </w:style>
  <w:style w:type="paragraph" w:styleId="Kommentarthema">
    <w:name w:val="annotation subject"/>
    <w:basedOn w:val="Kommentartext"/>
    <w:next w:val="Kommentartext"/>
    <w:link w:val="KommentarthemaZchn"/>
    <w:uiPriority w:val="99"/>
    <w:semiHidden/>
    <w:unhideWhenUsed/>
    <w:rsid w:val="00FD256B"/>
    <w:rPr>
      <w:b/>
      <w:bCs/>
    </w:rPr>
  </w:style>
  <w:style w:type="character" w:customStyle="1" w:styleId="KommentarthemaZchn">
    <w:name w:val="Kommentarthema Zchn"/>
    <w:link w:val="Kommentarthema"/>
    <w:uiPriority w:val="99"/>
    <w:semiHidden/>
    <w:rsid w:val="00FD256B"/>
    <w:rPr>
      <w:rFonts w:ascii="Arial" w:hAnsi="Arial"/>
      <w:b/>
      <w:bCs/>
    </w:rPr>
  </w:style>
  <w:style w:type="character" w:customStyle="1" w:styleId="BesuchterLink">
    <w:name w:val="BesuchterLink"/>
    <w:uiPriority w:val="99"/>
    <w:semiHidden/>
    <w:unhideWhenUsed/>
    <w:rsid w:val="00B405CA"/>
    <w:rPr>
      <w:color w:val="954F72"/>
      <w:u w:val="single"/>
    </w:rPr>
  </w:style>
  <w:style w:type="paragraph" w:styleId="Aufzhlungszeichen">
    <w:name w:val="List Bullet"/>
    <w:basedOn w:val="Standard"/>
    <w:uiPriority w:val="99"/>
    <w:unhideWhenUsed/>
    <w:rsid w:val="00942894"/>
    <w:pPr>
      <w:tabs>
        <w:tab w:val="num" w:pos="360"/>
      </w:tabs>
      <w:ind w:left="360" w:hanging="360"/>
      <w:contextualSpacing/>
    </w:pPr>
  </w:style>
  <w:style w:type="paragraph" w:customStyle="1" w:styleId="TabellenInhalt">
    <w:name w:val="Tabellen Inhalt"/>
    <w:basedOn w:val="Standard"/>
    <w:rsid w:val="00942894"/>
    <w:pPr>
      <w:suppressLineNumbers/>
    </w:pPr>
    <w:rPr>
      <w:rFonts w:cs="Arial"/>
      <w:lang w:eastAsia="ar-SA"/>
    </w:rPr>
  </w:style>
  <w:style w:type="table" w:styleId="Tabellenraster">
    <w:name w:val="Table Grid"/>
    <w:basedOn w:val="NormaleTabelle"/>
    <w:uiPriority w:val="39"/>
    <w:rsid w:val="002A47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
    <w:name w:val="Erwähnung"/>
    <w:uiPriority w:val="99"/>
    <w:semiHidden/>
    <w:unhideWhenUsed/>
    <w:rsid w:val="00806D96"/>
    <w:rPr>
      <w:color w:val="2B579A"/>
      <w:shd w:val="clear" w:color="auto" w:fill="E6E6E6"/>
    </w:rPr>
  </w:style>
  <w:style w:type="character" w:styleId="BesuchterHyperlink">
    <w:name w:val="FollowedHyperlink"/>
    <w:basedOn w:val="Absatz-Standardschriftart"/>
    <w:uiPriority w:val="99"/>
    <w:semiHidden/>
    <w:unhideWhenUsed/>
    <w:rsid w:val="00693C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63360">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lmz-bw.de/%20medienbildung/medienpraxis" TargetMode="External"/><Relationship Id="rId39" Type="http://schemas.openxmlformats.org/officeDocument/2006/relationships/hyperlink" Target="http://www.girls-day.de/" TargetMode="External"/><Relationship Id="rId3" Type="http://schemas.openxmlformats.org/officeDocument/2006/relationships/settings" Target="settings.xml"/><Relationship Id="rId21" Type="http://schemas.openxmlformats.org/officeDocument/2006/relationships/hyperlink" Target="http://www.schule-bw.de/faecher-und-schularten/sprachen-und-literatur/deutsch/pruefungen/kompetenzorientierung/lesekompetenz/lesekompetenz0.doc/view" TargetMode="External"/><Relationship Id="rId34" Type="http://schemas.openxmlformats.org/officeDocument/2006/relationships/hyperlink" Target="https://sesammediathek.lmz-bw.de/mediathek?search=Nuggets" TargetMode="External"/><Relationship Id="rId42" Type="http://schemas.openxmlformats.org/officeDocument/2006/relationships/hyperlink" Target="https://de.wikipedia.org/wiki/Graphic_Novel" TargetMode="External"/><Relationship Id="rId47" Type="http://schemas.openxmlformats.org/officeDocument/2006/relationships/hyperlink" Target="http://www-brs.ub.ruhr-uni-bochum.de/netahtml/HSS/Diss/HeesenKerstinte/diss.pdf" TargetMode="External"/><Relationship Id="rId50"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www.lmz-bw.de/filmbildung-the-present" TargetMode="External"/><Relationship Id="rId33" Type="http://schemas.openxmlformats.org/officeDocument/2006/relationships/hyperlink" Target="https://www.youtube.com/watch?v=qVC4GIOFb1U" TargetMode="External"/><Relationship Id="rId38" Type="http://schemas.openxmlformats.org/officeDocument/2006/relationships/hyperlink" Target="http://www.boys-day.de/" TargetMode="External"/><Relationship Id="rId46" Type="http://schemas.openxmlformats.org/officeDocument/2006/relationships/hyperlink" Target="https://www.uni-muenster.de/FNZ-Onlin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kurzfilmkanon.de/KFK/projects/kfk/?disk=46" TargetMode="External"/><Relationship Id="rId41" Type="http://schemas.openxmlformats.org/officeDocument/2006/relationships/hyperlink" Target="http://www.graphic-novel.info/%20?page_id=3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sesammediathek.lmz-bw.de/mediathek?inp=token:%22The%20present%22" TargetMode="External"/><Relationship Id="rId32" Type="http://schemas.openxmlformats.org/officeDocument/2006/relationships/hyperlink" Target="http://www.derlehrerclub.de/materialien/filmbildung" TargetMode="External"/><Relationship Id="rId37" Type="http://schemas.openxmlformats.org/officeDocument/2006/relationships/hyperlink" Target="https://de.wikibooks.org/wiki/Komische_Lyrik" TargetMode="External"/><Relationship Id="rId40" Type="http://schemas.openxmlformats.org/officeDocument/2006/relationships/hyperlink" Target="http://www.tagesspiegel.de/%20kultur/comics/comic-bestenliste-die-jury-%20hat-gewaehlt-das-sind-die-besten-comics-2015/12638758.html" TargetMode="External"/><Relationship Id="rId45" Type="http://schemas.openxmlformats.org/officeDocument/2006/relationships/hyperlink" Target="http://www.kunstsammlungen-coburg.de/downloads/katalog-illustrierte-flugblaetter.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sesammediathek.lmz-bw.de/mediathek?search=Zauberlehrling" TargetMode="External"/><Relationship Id="rId28" Type="http://schemas.openxmlformats.org/officeDocument/2006/relationships/hyperlink" Target="http://lehrerfortbildung-bw.de/faecher/deutsch/gym/fb4/04_medien/4044-emil/" TargetMode="External"/><Relationship Id="rId36" Type="http://schemas.openxmlformats.org/officeDocument/2006/relationships/hyperlink" Target="https://www.youtube.com/watch?v=XQyezc8o2rY" TargetMode="External"/><Relationship Id="rId49" Type="http://schemas.openxmlformats.org/officeDocument/2006/relationships/hyperlink" Target="https://de.wikiquote.org/wiki/Sch%C3%BCttelreime" TargetMode="External"/><Relationship Id="rId10" Type="http://schemas.openxmlformats.org/officeDocument/2006/relationships/image" Target="media/image4.png"/><Relationship Id="rId19" Type="http://schemas.openxmlformats.org/officeDocument/2006/relationships/hyperlink" Target="http://www.vera8-bw.de" TargetMode="External"/><Relationship Id="rId31" Type="http://schemas.openxmlformats.org/officeDocument/2006/relationships/hyperlink" Target="https://www.lmz-bw.de/grundlagen-filmischer-gestaltungsmittel.html" TargetMode="External"/><Relationship Id="rId44" Type="http://schemas.openxmlformats.org/officeDocument/2006/relationships/hyperlink" Target="http://digital.bib-bvb.de/R/HFBH6NVHUV98A6NRI6AMR9R8R5SGF23E4SN69GC2B2LIPEGM7L-02750?func=collections-result&amp;collection_id=207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www.iqesonline.net/index.cfm" TargetMode="External"/><Relationship Id="rId27" Type="http://schemas.openxmlformats.org/officeDocument/2006/relationships/hyperlink" Target="https://www.lmz-bw.de/methodensammlung-film.html" TargetMode="External"/><Relationship Id="rId30" Type="http://schemas.openxmlformats.org/officeDocument/2006/relationships/hyperlink" Target="file:///C:\Users\juettner.katharina\AppData\Local\Microsoft\Windows\Temporary%20Internet%20Files\Content.Outlook\6JTMVHS8\cdn.ag-kurzfilm.de\100-kurzfilme-f-r-die-bildung.pdf" TargetMode="External"/><Relationship Id="rId35" Type="http://schemas.openxmlformats.org/officeDocument/2006/relationships/hyperlink" Target="http://www.jugend-debattiert.de/schueler/gute-debatten/" TargetMode="External"/><Relationship Id="rId43" Type="http://schemas.openxmlformats.org/officeDocument/2006/relationships/hyperlink" Target="https://www.lmz-bw.de/landesmedienzentrum/medienzentren.html" TargetMode="External"/><Relationship Id="rId48" Type="http://schemas.openxmlformats.org/officeDocument/2006/relationships/hyperlink" Target="http://www.derlehrerclub.de/materialien/filmbildung" TargetMode="External"/><Relationship Id="rId8" Type="http://schemas.openxmlformats.org/officeDocument/2006/relationships/image" Target="media/image2.png"/><Relationship Id="rId51" Type="http://schemas.openxmlformats.org/officeDocument/2006/relationships/footer" Target="foot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99006</Words>
  <Characters>623744</Characters>
  <Application>Microsoft Office Word</Application>
  <DocSecurity>0</DocSecurity>
  <Lines>5197</Lines>
  <Paragraphs>1442</Paragraphs>
  <ScaleCrop>false</ScaleCrop>
  <Company/>
  <LinksUpToDate>false</LinksUpToDate>
  <CharactersWithSpaces>721308</CharactersWithSpaces>
  <SharedDoc>false</SharedDoc>
  <HLinks>
    <vt:vector size="360" baseType="variant">
      <vt:variant>
        <vt:i4>5242966</vt:i4>
      </vt:variant>
      <vt:variant>
        <vt:i4>270</vt:i4>
      </vt:variant>
      <vt:variant>
        <vt:i4>0</vt:i4>
      </vt:variant>
      <vt:variant>
        <vt:i4>5</vt:i4>
      </vt:variant>
      <vt:variant>
        <vt:lpwstr>https://de.wikiquote.org/wiki/Sch%C3%BCttelreime</vt:lpwstr>
      </vt:variant>
      <vt:variant>
        <vt:lpwstr/>
      </vt:variant>
      <vt:variant>
        <vt:i4>3211381</vt:i4>
      </vt:variant>
      <vt:variant>
        <vt:i4>267</vt:i4>
      </vt:variant>
      <vt:variant>
        <vt:i4>0</vt:i4>
      </vt:variant>
      <vt:variant>
        <vt:i4>5</vt:i4>
      </vt:variant>
      <vt:variant>
        <vt:lpwstr>http://www.derlehrerclub.de/materialien/filmbildung</vt:lpwstr>
      </vt:variant>
      <vt:variant>
        <vt:lpwstr/>
      </vt:variant>
      <vt:variant>
        <vt:i4>6291505</vt:i4>
      </vt:variant>
      <vt:variant>
        <vt:i4>264</vt:i4>
      </vt:variant>
      <vt:variant>
        <vt:i4>0</vt:i4>
      </vt:variant>
      <vt:variant>
        <vt:i4>5</vt:i4>
      </vt:variant>
      <vt:variant>
        <vt:lpwstr>http://www-brs.ub.ruhr-uni-bochum.de/netahtml/HSS/Diss/HeesenKerstinte/diss.pdf</vt:lpwstr>
      </vt:variant>
      <vt:variant>
        <vt:lpwstr/>
      </vt:variant>
      <vt:variant>
        <vt:i4>8126584</vt:i4>
      </vt:variant>
      <vt:variant>
        <vt:i4>261</vt:i4>
      </vt:variant>
      <vt:variant>
        <vt:i4>0</vt:i4>
      </vt:variant>
      <vt:variant>
        <vt:i4>5</vt:i4>
      </vt:variant>
      <vt:variant>
        <vt:lpwstr>https://www.uni-muenster.de/FNZ-Online/</vt:lpwstr>
      </vt:variant>
      <vt:variant>
        <vt:lpwstr/>
      </vt:variant>
      <vt:variant>
        <vt:i4>4259851</vt:i4>
      </vt:variant>
      <vt:variant>
        <vt:i4>258</vt:i4>
      </vt:variant>
      <vt:variant>
        <vt:i4>0</vt:i4>
      </vt:variant>
      <vt:variant>
        <vt:i4>5</vt:i4>
      </vt:variant>
      <vt:variant>
        <vt:lpwstr>http://www.kunstsammlungen-coburg.de/downloads/katalog-illustrierte-flugblaetter.pdf</vt:lpwstr>
      </vt:variant>
      <vt:variant>
        <vt:lpwstr/>
      </vt:variant>
      <vt:variant>
        <vt:i4>4522111</vt:i4>
      </vt:variant>
      <vt:variant>
        <vt:i4>255</vt:i4>
      </vt:variant>
      <vt:variant>
        <vt:i4>0</vt:i4>
      </vt:variant>
      <vt:variant>
        <vt:i4>5</vt:i4>
      </vt:variant>
      <vt:variant>
        <vt:lpwstr>http://digital.bib-bvb.de/R/HFBH6NVHUV98A6NRI6AMR9R8R5SGF23E4SN69GC2B2LIPEGM7L-02750?func=collections-result&amp;collection_id=2077</vt:lpwstr>
      </vt:variant>
      <vt:variant>
        <vt:lpwstr/>
      </vt:variant>
      <vt:variant>
        <vt:i4>4915230</vt:i4>
      </vt:variant>
      <vt:variant>
        <vt:i4>252</vt:i4>
      </vt:variant>
      <vt:variant>
        <vt:i4>0</vt:i4>
      </vt:variant>
      <vt:variant>
        <vt:i4>5</vt:i4>
      </vt:variant>
      <vt:variant>
        <vt:lpwstr>https://www.lmz-bw.de/landesmedienzentrum/medienzentren.html</vt:lpwstr>
      </vt:variant>
      <vt:variant>
        <vt:lpwstr/>
      </vt:variant>
      <vt:variant>
        <vt:i4>1572960</vt:i4>
      </vt:variant>
      <vt:variant>
        <vt:i4>249</vt:i4>
      </vt:variant>
      <vt:variant>
        <vt:i4>0</vt:i4>
      </vt:variant>
      <vt:variant>
        <vt:i4>5</vt:i4>
      </vt:variant>
      <vt:variant>
        <vt:lpwstr>https://de.wikipedia.org/wiki/Graphic_Novel</vt:lpwstr>
      </vt:variant>
      <vt:variant>
        <vt:lpwstr/>
      </vt:variant>
      <vt:variant>
        <vt:i4>2031679</vt:i4>
      </vt:variant>
      <vt:variant>
        <vt:i4>246</vt:i4>
      </vt:variant>
      <vt:variant>
        <vt:i4>0</vt:i4>
      </vt:variant>
      <vt:variant>
        <vt:i4>5</vt:i4>
      </vt:variant>
      <vt:variant>
        <vt:lpwstr>http://www.graphic-novel.info/ ?page_id=3032</vt:lpwstr>
      </vt:variant>
      <vt:variant>
        <vt:lpwstr/>
      </vt:variant>
      <vt:variant>
        <vt:i4>6029330</vt:i4>
      </vt:variant>
      <vt:variant>
        <vt:i4>243</vt:i4>
      </vt:variant>
      <vt:variant>
        <vt:i4>0</vt:i4>
      </vt:variant>
      <vt:variant>
        <vt:i4>5</vt:i4>
      </vt:variant>
      <vt:variant>
        <vt:lpwstr>http://www.tagesspiegel.de/ kultur/comics/comic-bestenliste-die-jury- hat-gewaehlt-das-sind-die-besten-comics-2015/12638758.html</vt:lpwstr>
      </vt:variant>
      <vt:variant>
        <vt:lpwstr/>
      </vt:variant>
      <vt:variant>
        <vt:i4>1769554</vt:i4>
      </vt:variant>
      <vt:variant>
        <vt:i4>240</vt:i4>
      </vt:variant>
      <vt:variant>
        <vt:i4>0</vt:i4>
      </vt:variant>
      <vt:variant>
        <vt:i4>5</vt:i4>
      </vt:variant>
      <vt:variant>
        <vt:lpwstr>http://www.girls-day.de/</vt:lpwstr>
      </vt:variant>
      <vt:variant>
        <vt:lpwstr/>
      </vt:variant>
      <vt:variant>
        <vt:i4>3604533</vt:i4>
      </vt:variant>
      <vt:variant>
        <vt:i4>237</vt:i4>
      </vt:variant>
      <vt:variant>
        <vt:i4>0</vt:i4>
      </vt:variant>
      <vt:variant>
        <vt:i4>5</vt:i4>
      </vt:variant>
      <vt:variant>
        <vt:lpwstr>http://www.boys-day.de/</vt:lpwstr>
      </vt:variant>
      <vt:variant>
        <vt:lpwstr/>
      </vt:variant>
      <vt:variant>
        <vt:i4>5767215</vt:i4>
      </vt:variant>
      <vt:variant>
        <vt:i4>234</vt:i4>
      </vt:variant>
      <vt:variant>
        <vt:i4>0</vt:i4>
      </vt:variant>
      <vt:variant>
        <vt:i4>5</vt:i4>
      </vt:variant>
      <vt:variant>
        <vt:lpwstr>https://de.wikibooks.org/wiki/Komische_Lyrik</vt:lpwstr>
      </vt:variant>
      <vt:variant>
        <vt:lpwstr/>
      </vt:variant>
      <vt:variant>
        <vt:i4>3473470</vt:i4>
      </vt:variant>
      <vt:variant>
        <vt:i4>231</vt:i4>
      </vt:variant>
      <vt:variant>
        <vt:i4>0</vt:i4>
      </vt:variant>
      <vt:variant>
        <vt:i4>5</vt:i4>
      </vt:variant>
      <vt:variant>
        <vt:lpwstr>https://www.youtube.com/watch?v=XQyezc8o2rY</vt:lpwstr>
      </vt:variant>
      <vt:variant>
        <vt:lpwstr/>
      </vt:variant>
      <vt:variant>
        <vt:i4>6750261</vt:i4>
      </vt:variant>
      <vt:variant>
        <vt:i4>228</vt:i4>
      </vt:variant>
      <vt:variant>
        <vt:i4>0</vt:i4>
      </vt:variant>
      <vt:variant>
        <vt:i4>5</vt:i4>
      </vt:variant>
      <vt:variant>
        <vt:lpwstr>http://www.jugend-debattiert.de/schueler/gute-debatten/</vt:lpwstr>
      </vt:variant>
      <vt:variant>
        <vt:lpwstr/>
      </vt:variant>
      <vt:variant>
        <vt:i4>7864400</vt:i4>
      </vt:variant>
      <vt:variant>
        <vt:i4>225</vt:i4>
      </vt:variant>
      <vt:variant>
        <vt:i4>0</vt:i4>
      </vt:variant>
      <vt:variant>
        <vt:i4>5</vt:i4>
      </vt:variant>
      <vt:variant>
        <vt:lpwstr>http://www.schule-bw.de/entwicklung/qualieval /fev_as/sevstart/weiterfuehrendeInfos/links/</vt:lpwstr>
      </vt:variant>
      <vt:variant>
        <vt:lpwstr/>
      </vt:variant>
      <vt:variant>
        <vt:i4>1572869</vt:i4>
      </vt:variant>
      <vt:variant>
        <vt:i4>222</vt:i4>
      </vt:variant>
      <vt:variant>
        <vt:i4>0</vt:i4>
      </vt:variant>
      <vt:variant>
        <vt:i4>5</vt:i4>
      </vt:variant>
      <vt:variant>
        <vt:lpwstr>https://www.lmz-bw.de/filmbildung-nuggets</vt:lpwstr>
      </vt:variant>
      <vt:variant>
        <vt:lpwstr/>
      </vt:variant>
      <vt:variant>
        <vt:i4>2293815</vt:i4>
      </vt:variant>
      <vt:variant>
        <vt:i4>219</vt:i4>
      </vt:variant>
      <vt:variant>
        <vt:i4>0</vt:i4>
      </vt:variant>
      <vt:variant>
        <vt:i4>5</vt:i4>
      </vt:variant>
      <vt:variant>
        <vt:lpwstr>https://www.youtube.com/watch?v=qVC4GIOFb1U</vt:lpwstr>
      </vt:variant>
      <vt:variant>
        <vt:lpwstr/>
      </vt:variant>
      <vt:variant>
        <vt:i4>3211381</vt:i4>
      </vt:variant>
      <vt:variant>
        <vt:i4>216</vt:i4>
      </vt:variant>
      <vt:variant>
        <vt:i4>0</vt:i4>
      </vt:variant>
      <vt:variant>
        <vt:i4>5</vt:i4>
      </vt:variant>
      <vt:variant>
        <vt:lpwstr>http://www.derlehrerclub.de/materialien/filmbildung</vt:lpwstr>
      </vt:variant>
      <vt:variant>
        <vt:lpwstr/>
      </vt:variant>
      <vt:variant>
        <vt:i4>2097189</vt:i4>
      </vt:variant>
      <vt:variant>
        <vt:i4>213</vt:i4>
      </vt:variant>
      <vt:variant>
        <vt:i4>0</vt:i4>
      </vt:variant>
      <vt:variant>
        <vt:i4>5</vt:i4>
      </vt:variant>
      <vt:variant>
        <vt:lpwstr>https://www.lmz-bw.de/grundlagen-filmischer-gestaltungsmittel.html</vt:lpwstr>
      </vt:variant>
      <vt:variant>
        <vt:lpwstr/>
      </vt:variant>
      <vt:variant>
        <vt:i4>6422546</vt:i4>
      </vt:variant>
      <vt:variant>
        <vt:i4>210</vt:i4>
      </vt:variant>
      <vt:variant>
        <vt:i4>0</vt:i4>
      </vt:variant>
      <vt:variant>
        <vt:i4>5</vt:i4>
      </vt:variant>
      <vt:variant>
        <vt:lpwstr>C:\Users\juettner.katharina\AppData\Local\Microsoft\Windows\Temporary Internet Files\Content.Outlook\6JTMVHS8\cdn.ag-kurzfilm.de\100-kurzfilme-f-r-die-bildung.pdf</vt:lpwstr>
      </vt:variant>
      <vt:variant>
        <vt:lpwstr/>
      </vt:variant>
      <vt:variant>
        <vt:i4>1507414</vt:i4>
      </vt:variant>
      <vt:variant>
        <vt:i4>207</vt:i4>
      </vt:variant>
      <vt:variant>
        <vt:i4>0</vt:i4>
      </vt:variant>
      <vt:variant>
        <vt:i4>5</vt:i4>
      </vt:variant>
      <vt:variant>
        <vt:lpwstr>http://kurzfilmkanon.de/KFK/ 20projects/kfk/?disk=46</vt:lpwstr>
      </vt:variant>
      <vt:variant>
        <vt:lpwstr/>
      </vt:variant>
      <vt:variant>
        <vt:i4>65652</vt:i4>
      </vt:variant>
      <vt:variant>
        <vt:i4>204</vt:i4>
      </vt:variant>
      <vt:variant>
        <vt:i4>0</vt:i4>
      </vt:variant>
      <vt:variant>
        <vt:i4>5</vt:i4>
      </vt:variant>
      <vt:variant>
        <vt:lpwstr>http://lehrerfortbildung-bw.de/faecher/deutsch/gym/fb4/04_medien/4044-emil/</vt:lpwstr>
      </vt:variant>
      <vt:variant>
        <vt:lpwstr/>
      </vt:variant>
      <vt:variant>
        <vt:i4>1114204</vt:i4>
      </vt:variant>
      <vt:variant>
        <vt:i4>201</vt:i4>
      </vt:variant>
      <vt:variant>
        <vt:i4>0</vt:i4>
      </vt:variant>
      <vt:variant>
        <vt:i4>5</vt:i4>
      </vt:variant>
      <vt:variant>
        <vt:lpwstr>https://www.lmz-bw.de/methodensammlung-film.html</vt:lpwstr>
      </vt:variant>
      <vt:variant>
        <vt:lpwstr/>
      </vt:variant>
      <vt:variant>
        <vt:i4>5242905</vt:i4>
      </vt:variant>
      <vt:variant>
        <vt:i4>198</vt:i4>
      </vt:variant>
      <vt:variant>
        <vt:i4>0</vt:i4>
      </vt:variant>
      <vt:variant>
        <vt:i4>5</vt:i4>
      </vt:variant>
      <vt:variant>
        <vt:lpwstr>https://www.lmz-bw.de/ medienbildung/medienpraxis</vt:lpwstr>
      </vt:variant>
      <vt:variant>
        <vt:lpwstr/>
      </vt:variant>
      <vt:variant>
        <vt:i4>5505032</vt:i4>
      </vt:variant>
      <vt:variant>
        <vt:i4>195</vt:i4>
      </vt:variant>
      <vt:variant>
        <vt:i4>0</vt:i4>
      </vt:variant>
      <vt:variant>
        <vt:i4>5</vt:i4>
      </vt:variant>
      <vt:variant>
        <vt:lpwstr>https://www.lmz-bw.de/filmbildung-the-present</vt:lpwstr>
      </vt:variant>
      <vt:variant>
        <vt:lpwstr/>
      </vt:variant>
      <vt:variant>
        <vt:i4>1638408</vt:i4>
      </vt:variant>
      <vt:variant>
        <vt:i4>192</vt:i4>
      </vt:variant>
      <vt:variant>
        <vt:i4>0</vt:i4>
      </vt:variant>
      <vt:variant>
        <vt:i4>5</vt:i4>
      </vt:variant>
      <vt:variant>
        <vt:lpwstr>http://medienrecherche.lmz-bw.de/?doc=record&amp;nocheck=1&amp;identifier=SESAM-246578&amp;pid=oau22trv142nbr8ngckj44me64</vt:lpwstr>
      </vt:variant>
      <vt:variant>
        <vt:lpwstr/>
      </vt:variant>
      <vt:variant>
        <vt:i4>4784134</vt:i4>
      </vt:variant>
      <vt:variant>
        <vt:i4>189</vt:i4>
      </vt:variant>
      <vt:variant>
        <vt:i4>0</vt:i4>
      </vt:variant>
      <vt:variant>
        <vt:i4>5</vt:i4>
      </vt:variant>
      <vt:variant>
        <vt:lpwstr>https://www.iqesonline.net/index.cfm</vt:lpwstr>
      </vt:variant>
      <vt:variant>
        <vt:lpwstr/>
      </vt:variant>
      <vt:variant>
        <vt:i4>2228350</vt:i4>
      </vt:variant>
      <vt:variant>
        <vt:i4>186</vt:i4>
      </vt:variant>
      <vt:variant>
        <vt:i4>0</vt:i4>
      </vt:variant>
      <vt:variant>
        <vt:i4>5</vt:i4>
      </vt:variant>
      <vt:variant>
        <vt:lpwstr>https://lehrerfortbildung-bw.de/faecher/deutsch/gym/fb1/01_</vt:lpwstr>
      </vt:variant>
      <vt:variant>
        <vt:lpwstr/>
      </vt:variant>
      <vt:variant>
        <vt:i4>4063338</vt:i4>
      </vt:variant>
      <vt:variant>
        <vt:i4>183</vt:i4>
      </vt:variant>
      <vt:variant>
        <vt:i4>0</vt:i4>
      </vt:variant>
      <vt:variant>
        <vt:i4>5</vt:i4>
      </vt:variant>
      <vt:variant>
        <vt:lpwstr>http://www.vera8-bw.de/</vt:lpwstr>
      </vt:variant>
      <vt:variant>
        <vt:lpwstr/>
      </vt:variant>
      <vt:variant>
        <vt:i4>1376315</vt:i4>
      </vt:variant>
      <vt:variant>
        <vt:i4>176</vt:i4>
      </vt:variant>
      <vt:variant>
        <vt:i4>0</vt:i4>
      </vt:variant>
      <vt:variant>
        <vt:i4>5</vt:i4>
      </vt:variant>
      <vt:variant>
        <vt:lpwstr/>
      </vt:variant>
      <vt:variant>
        <vt:lpwstr>_Toc481875970</vt:lpwstr>
      </vt:variant>
      <vt:variant>
        <vt:i4>1310779</vt:i4>
      </vt:variant>
      <vt:variant>
        <vt:i4>170</vt:i4>
      </vt:variant>
      <vt:variant>
        <vt:i4>0</vt:i4>
      </vt:variant>
      <vt:variant>
        <vt:i4>5</vt:i4>
      </vt:variant>
      <vt:variant>
        <vt:lpwstr/>
      </vt:variant>
      <vt:variant>
        <vt:lpwstr>_Toc481875969</vt:lpwstr>
      </vt:variant>
      <vt:variant>
        <vt:i4>1310779</vt:i4>
      </vt:variant>
      <vt:variant>
        <vt:i4>164</vt:i4>
      </vt:variant>
      <vt:variant>
        <vt:i4>0</vt:i4>
      </vt:variant>
      <vt:variant>
        <vt:i4>5</vt:i4>
      </vt:variant>
      <vt:variant>
        <vt:lpwstr/>
      </vt:variant>
      <vt:variant>
        <vt:lpwstr>_Toc481875968</vt:lpwstr>
      </vt:variant>
      <vt:variant>
        <vt:i4>1310779</vt:i4>
      </vt:variant>
      <vt:variant>
        <vt:i4>158</vt:i4>
      </vt:variant>
      <vt:variant>
        <vt:i4>0</vt:i4>
      </vt:variant>
      <vt:variant>
        <vt:i4>5</vt:i4>
      </vt:variant>
      <vt:variant>
        <vt:lpwstr/>
      </vt:variant>
      <vt:variant>
        <vt:lpwstr>_Toc481875967</vt:lpwstr>
      </vt:variant>
      <vt:variant>
        <vt:i4>1310779</vt:i4>
      </vt:variant>
      <vt:variant>
        <vt:i4>152</vt:i4>
      </vt:variant>
      <vt:variant>
        <vt:i4>0</vt:i4>
      </vt:variant>
      <vt:variant>
        <vt:i4>5</vt:i4>
      </vt:variant>
      <vt:variant>
        <vt:lpwstr/>
      </vt:variant>
      <vt:variant>
        <vt:lpwstr>_Toc481875966</vt:lpwstr>
      </vt:variant>
      <vt:variant>
        <vt:i4>1310779</vt:i4>
      </vt:variant>
      <vt:variant>
        <vt:i4>146</vt:i4>
      </vt:variant>
      <vt:variant>
        <vt:i4>0</vt:i4>
      </vt:variant>
      <vt:variant>
        <vt:i4>5</vt:i4>
      </vt:variant>
      <vt:variant>
        <vt:lpwstr/>
      </vt:variant>
      <vt:variant>
        <vt:lpwstr>_Toc481875965</vt:lpwstr>
      </vt:variant>
      <vt:variant>
        <vt:i4>1310779</vt:i4>
      </vt:variant>
      <vt:variant>
        <vt:i4>140</vt:i4>
      </vt:variant>
      <vt:variant>
        <vt:i4>0</vt:i4>
      </vt:variant>
      <vt:variant>
        <vt:i4>5</vt:i4>
      </vt:variant>
      <vt:variant>
        <vt:lpwstr/>
      </vt:variant>
      <vt:variant>
        <vt:lpwstr>_Toc481875964</vt:lpwstr>
      </vt:variant>
      <vt:variant>
        <vt:i4>1310779</vt:i4>
      </vt:variant>
      <vt:variant>
        <vt:i4>134</vt:i4>
      </vt:variant>
      <vt:variant>
        <vt:i4>0</vt:i4>
      </vt:variant>
      <vt:variant>
        <vt:i4>5</vt:i4>
      </vt:variant>
      <vt:variant>
        <vt:lpwstr/>
      </vt:variant>
      <vt:variant>
        <vt:lpwstr>_Toc481875963</vt:lpwstr>
      </vt:variant>
      <vt:variant>
        <vt:i4>1310779</vt:i4>
      </vt:variant>
      <vt:variant>
        <vt:i4>128</vt:i4>
      </vt:variant>
      <vt:variant>
        <vt:i4>0</vt:i4>
      </vt:variant>
      <vt:variant>
        <vt:i4>5</vt:i4>
      </vt:variant>
      <vt:variant>
        <vt:lpwstr/>
      </vt:variant>
      <vt:variant>
        <vt:lpwstr>_Toc481875962</vt:lpwstr>
      </vt:variant>
      <vt:variant>
        <vt:i4>1310779</vt:i4>
      </vt:variant>
      <vt:variant>
        <vt:i4>122</vt:i4>
      </vt:variant>
      <vt:variant>
        <vt:i4>0</vt:i4>
      </vt:variant>
      <vt:variant>
        <vt:i4>5</vt:i4>
      </vt:variant>
      <vt:variant>
        <vt:lpwstr/>
      </vt:variant>
      <vt:variant>
        <vt:lpwstr>_Toc481875961</vt:lpwstr>
      </vt:variant>
      <vt:variant>
        <vt:i4>1310779</vt:i4>
      </vt:variant>
      <vt:variant>
        <vt:i4>116</vt:i4>
      </vt:variant>
      <vt:variant>
        <vt:i4>0</vt:i4>
      </vt:variant>
      <vt:variant>
        <vt:i4>5</vt:i4>
      </vt:variant>
      <vt:variant>
        <vt:lpwstr/>
      </vt:variant>
      <vt:variant>
        <vt:lpwstr>_Toc481875960</vt:lpwstr>
      </vt:variant>
      <vt:variant>
        <vt:i4>1507387</vt:i4>
      </vt:variant>
      <vt:variant>
        <vt:i4>110</vt:i4>
      </vt:variant>
      <vt:variant>
        <vt:i4>0</vt:i4>
      </vt:variant>
      <vt:variant>
        <vt:i4>5</vt:i4>
      </vt:variant>
      <vt:variant>
        <vt:lpwstr/>
      </vt:variant>
      <vt:variant>
        <vt:lpwstr>_Toc481875959</vt:lpwstr>
      </vt:variant>
      <vt:variant>
        <vt:i4>1507387</vt:i4>
      </vt:variant>
      <vt:variant>
        <vt:i4>104</vt:i4>
      </vt:variant>
      <vt:variant>
        <vt:i4>0</vt:i4>
      </vt:variant>
      <vt:variant>
        <vt:i4>5</vt:i4>
      </vt:variant>
      <vt:variant>
        <vt:lpwstr/>
      </vt:variant>
      <vt:variant>
        <vt:lpwstr>_Toc481875958</vt:lpwstr>
      </vt:variant>
      <vt:variant>
        <vt:i4>1507387</vt:i4>
      </vt:variant>
      <vt:variant>
        <vt:i4>98</vt:i4>
      </vt:variant>
      <vt:variant>
        <vt:i4>0</vt:i4>
      </vt:variant>
      <vt:variant>
        <vt:i4>5</vt:i4>
      </vt:variant>
      <vt:variant>
        <vt:lpwstr/>
      </vt:variant>
      <vt:variant>
        <vt:lpwstr>_Toc481875957</vt:lpwstr>
      </vt:variant>
      <vt:variant>
        <vt:i4>1507387</vt:i4>
      </vt:variant>
      <vt:variant>
        <vt:i4>92</vt:i4>
      </vt:variant>
      <vt:variant>
        <vt:i4>0</vt:i4>
      </vt:variant>
      <vt:variant>
        <vt:i4>5</vt:i4>
      </vt:variant>
      <vt:variant>
        <vt:lpwstr/>
      </vt:variant>
      <vt:variant>
        <vt:lpwstr>_Toc481875956</vt:lpwstr>
      </vt:variant>
      <vt:variant>
        <vt:i4>1507387</vt:i4>
      </vt:variant>
      <vt:variant>
        <vt:i4>86</vt:i4>
      </vt:variant>
      <vt:variant>
        <vt:i4>0</vt:i4>
      </vt:variant>
      <vt:variant>
        <vt:i4>5</vt:i4>
      </vt:variant>
      <vt:variant>
        <vt:lpwstr/>
      </vt:variant>
      <vt:variant>
        <vt:lpwstr>_Toc481875955</vt:lpwstr>
      </vt:variant>
      <vt:variant>
        <vt:i4>1507387</vt:i4>
      </vt:variant>
      <vt:variant>
        <vt:i4>80</vt:i4>
      </vt:variant>
      <vt:variant>
        <vt:i4>0</vt:i4>
      </vt:variant>
      <vt:variant>
        <vt:i4>5</vt:i4>
      </vt:variant>
      <vt:variant>
        <vt:lpwstr/>
      </vt:variant>
      <vt:variant>
        <vt:lpwstr>_Toc481875954</vt:lpwstr>
      </vt:variant>
      <vt:variant>
        <vt:i4>1507387</vt:i4>
      </vt:variant>
      <vt:variant>
        <vt:i4>74</vt:i4>
      </vt:variant>
      <vt:variant>
        <vt:i4>0</vt:i4>
      </vt:variant>
      <vt:variant>
        <vt:i4>5</vt:i4>
      </vt:variant>
      <vt:variant>
        <vt:lpwstr/>
      </vt:variant>
      <vt:variant>
        <vt:lpwstr>_Toc481875953</vt:lpwstr>
      </vt:variant>
      <vt:variant>
        <vt:i4>1507387</vt:i4>
      </vt:variant>
      <vt:variant>
        <vt:i4>68</vt:i4>
      </vt:variant>
      <vt:variant>
        <vt:i4>0</vt:i4>
      </vt:variant>
      <vt:variant>
        <vt:i4>5</vt:i4>
      </vt:variant>
      <vt:variant>
        <vt:lpwstr/>
      </vt:variant>
      <vt:variant>
        <vt:lpwstr>_Toc481875952</vt:lpwstr>
      </vt:variant>
      <vt:variant>
        <vt:i4>1507387</vt:i4>
      </vt:variant>
      <vt:variant>
        <vt:i4>62</vt:i4>
      </vt:variant>
      <vt:variant>
        <vt:i4>0</vt:i4>
      </vt:variant>
      <vt:variant>
        <vt:i4>5</vt:i4>
      </vt:variant>
      <vt:variant>
        <vt:lpwstr/>
      </vt:variant>
      <vt:variant>
        <vt:lpwstr>_Toc481875951</vt:lpwstr>
      </vt:variant>
      <vt:variant>
        <vt:i4>1507387</vt:i4>
      </vt:variant>
      <vt:variant>
        <vt:i4>56</vt:i4>
      </vt:variant>
      <vt:variant>
        <vt:i4>0</vt:i4>
      </vt:variant>
      <vt:variant>
        <vt:i4>5</vt:i4>
      </vt:variant>
      <vt:variant>
        <vt:lpwstr/>
      </vt:variant>
      <vt:variant>
        <vt:lpwstr>_Toc481875950</vt:lpwstr>
      </vt:variant>
      <vt:variant>
        <vt:i4>1441851</vt:i4>
      </vt:variant>
      <vt:variant>
        <vt:i4>50</vt:i4>
      </vt:variant>
      <vt:variant>
        <vt:i4>0</vt:i4>
      </vt:variant>
      <vt:variant>
        <vt:i4>5</vt:i4>
      </vt:variant>
      <vt:variant>
        <vt:lpwstr/>
      </vt:variant>
      <vt:variant>
        <vt:lpwstr>_Toc481875949</vt:lpwstr>
      </vt:variant>
      <vt:variant>
        <vt:i4>1441851</vt:i4>
      </vt:variant>
      <vt:variant>
        <vt:i4>44</vt:i4>
      </vt:variant>
      <vt:variant>
        <vt:i4>0</vt:i4>
      </vt:variant>
      <vt:variant>
        <vt:i4>5</vt:i4>
      </vt:variant>
      <vt:variant>
        <vt:lpwstr/>
      </vt:variant>
      <vt:variant>
        <vt:lpwstr>_Toc481875948</vt:lpwstr>
      </vt:variant>
      <vt:variant>
        <vt:i4>1441851</vt:i4>
      </vt:variant>
      <vt:variant>
        <vt:i4>38</vt:i4>
      </vt:variant>
      <vt:variant>
        <vt:i4>0</vt:i4>
      </vt:variant>
      <vt:variant>
        <vt:i4>5</vt:i4>
      </vt:variant>
      <vt:variant>
        <vt:lpwstr/>
      </vt:variant>
      <vt:variant>
        <vt:lpwstr>_Toc481875947</vt:lpwstr>
      </vt:variant>
      <vt:variant>
        <vt:i4>1441851</vt:i4>
      </vt:variant>
      <vt:variant>
        <vt:i4>32</vt:i4>
      </vt:variant>
      <vt:variant>
        <vt:i4>0</vt:i4>
      </vt:variant>
      <vt:variant>
        <vt:i4>5</vt:i4>
      </vt:variant>
      <vt:variant>
        <vt:lpwstr/>
      </vt:variant>
      <vt:variant>
        <vt:lpwstr>_Toc481875946</vt:lpwstr>
      </vt:variant>
      <vt:variant>
        <vt:i4>1441851</vt:i4>
      </vt:variant>
      <vt:variant>
        <vt:i4>26</vt:i4>
      </vt:variant>
      <vt:variant>
        <vt:i4>0</vt:i4>
      </vt:variant>
      <vt:variant>
        <vt:i4>5</vt:i4>
      </vt:variant>
      <vt:variant>
        <vt:lpwstr/>
      </vt:variant>
      <vt:variant>
        <vt:lpwstr>_Toc481875945</vt:lpwstr>
      </vt:variant>
      <vt:variant>
        <vt:i4>1441851</vt:i4>
      </vt:variant>
      <vt:variant>
        <vt:i4>20</vt:i4>
      </vt:variant>
      <vt:variant>
        <vt:i4>0</vt:i4>
      </vt:variant>
      <vt:variant>
        <vt:i4>5</vt:i4>
      </vt:variant>
      <vt:variant>
        <vt:lpwstr/>
      </vt:variant>
      <vt:variant>
        <vt:lpwstr>_Toc481875944</vt:lpwstr>
      </vt:variant>
      <vt:variant>
        <vt:i4>1441851</vt:i4>
      </vt:variant>
      <vt:variant>
        <vt:i4>14</vt:i4>
      </vt:variant>
      <vt:variant>
        <vt:i4>0</vt:i4>
      </vt:variant>
      <vt:variant>
        <vt:i4>5</vt:i4>
      </vt:variant>
      <vt:variant>
        <vt:lpwstr/>
      </vt:variant>
      <vt:variant>
        <vt:lpwstr>_Toc481875943</vt:lpwstr>
      </vt:variant>
      <vt:variant>
        <vt:i4>1441851</vt:i4>
      </vt:variant>
      <vt:variant>
        <vt:i4>8</vt:i4>
      </vt:variant>
      <vt:variant>
        <vt:i4>0</vt:i4>
      </vt:variant>
      <vt:variant>
        <vt:i4>5</vt:i4>
      </vt:variant>
      <vt:variant>
        <vt:lpwstr/>
      </vt:variant>
      <vt:variant>
        <vt:lpwstr>_Toc481875942</vt:lpwstr>
      </vt:variant>
      <vt:variant>
        <vt:i4>1441851</vt:i4>
      </vt:variant>
      <vt:variant>
        <vt:i4>2</vt:i4>
      </vt:variant>
      <vt:variant>
        <vt:i4>0</vt:i4>
      </vt:variant>
      <vt:variant>
        <vt:i4>5</vt:i4>
      </vt:variant>
      <vt:variant>
        <vt:lpwstr/>
      </vt:variant>
      <vt:variant>
        <vt:lpwstr>_Toc481875941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2018-12-20T12:29:00Z</dcterms:created>
  <dcterms:modified xsi:type="dcterms:W3CDTF">2018-12-20T12:29:00Z</dcterms:modified>
</cp:coreProperties>
</file>