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6C" w:rsidRDefault="0000606C" w:rsidP="00CB0DA4">
      <w:pPr>
        <w:rPr>
          <w:rFonts w:cs="Arial"/>
          <w:bCs/>
          <w:sz w:val="28"/>
          <w:szCs w:val="28"/>
        </w:rPr>
      </w:pPr>
    </w:p>
    <w:p w:rsidR="00CB0DA4" w:rsidRPr="00B8096E" w:rsidRDefault="00CB0DA4" w:rsidP="00CB0DA4">
      <w:pPr>
        <w:rPr>
          <w:rFonts w:cs="Arial"/>
          <w:sz w:val="28"/>
          <w:szCs w:val="28"/>
        </w:rPr>
      </w:pPr>
      <w:r w:rsidRPr="00B8096E">
        <w:rPr>
          <w:rFonts w:cs="Arial"/>
          <w:bCs/>
          <w:sz w:val="28"/>
          <w:szCs w:val="28"/>
        </w:rPr>
        <w:t>a</w:t>
      </w:r>
      <w:r w:rsidR="00DC4557">
        <w:rPr>
          <w:rFonts w:cs="Arial"/>
          <w:bCs/>
          <w:sz w:val="28"/>
          <w:szCs w:val="28"/>
        </w:rPr>
        <w:t>)</w:t>
      </w:r>
      <w:r w:rsidRPr="00B8096E">
        <w:rPr>
          <w:rFonts w:cs="Arial"/>
          <w:bCs/>
          <w:sz w:val="28"/>
          <w:szCs w:val="28"/>
        </w:rPr>
        <w:tab/>
      </w:r>
      <w:r w:rsidRPr="00B8096E">
        <w:rPr>
          <w:rFonts w:cs="Arial"/>
          <w:bCs/>
          <w:sz w:val="28"/>
          <w:szCs w:val="28"/>
          <w:u w:val="single"/>
        </w:rPr>
        <w:t>Schmelztemperatur von Aminosäuren</w:t>
      </w:r>
    </w:p>
    <w:p w:rsidR="00CB0DA4" w:rsidRDefault="00CB0DA4" w:rsidP="00CB0DA4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843"/>
      </w:tblGrid>
      <w:tr w:rsidR="00CB0DA4" w:rsidTr="00C11F70">
        <w:tc>
          <w:tcPr>
            <w:tcW w:w="2410" w:type="dxa"/>
            <w:shd w:val="clear" w:color="auto" w:fill="D9D9D9" w:themeFill="background1" w:themeFillShade="D9"/>
          </w:tcPr>
          <w:p w:rsidR="00CB0DA4" w:rsidRDefault="00CB0DA4" w:rsidP="00C11F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Halbstrukturformel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0DA4" w:rsidRDefault="00CB0DA4" w:rsidP="00C11F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Verbindung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0DA4" w:rsidRDefault="00CB0DA4" w:rsidP="00C11F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Smt.</w:t>
            </w:r>
          </w:p>
        </w:tc>
      </w:tr>
      <w:tr w:rsidR="00DC4557" w:rsidTr="00C11F70">
        <w:tc>
          <w:tcPr>
            <w:tcW w:w="2410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CH</w:t>
            </w:r>
            <w:r w:rsidRPr="00331527">
              <w:rPr>
                <w:rFonts w:cs="Arial"/>
                <w:sz w:val="22"/>
                <w:szCs w:val="22"/>
                <w:vertAlign w:val="subscript"/>
                <w:lang w:val="en-US"/>
              </w:rPr>
              <w:t>3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-CH</w:t>
            </w:r>
            <w:r w:rsidRPr="00331527">
              <w:rPr>
                <w:rFonts w:cs="Arial"/>
                <w:sz w:val="22"/>
                <w:szCs w:val="22"/>
                <w:vertAlign w:val="subscript"/>
                <w:lang w:val="en-US"/>
              </w:rPr>
              <w:t>2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-COOH</w:t>
            </w:r>
          </w:p>
        </w:tc>
        <w:tc>
          <w:tcPr>
            <w:tcW w:w="2693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Propansäure</w:t>
            </w:r>
          </w:p>
        </w:tc>
        <w:tc>
          <w:tcPr>
            <w:tcW w:w="1843" w:type="dxa"/>
          </w:tcPr>
          <w:p w:rsidR="00DC4557" w:rsidRDefault="00DC4557" w:rsidP="00993B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-21 °C</w:t>
            </w:r>
          </w:p>
        </w:tc>
      </w:tr>
      <w:tr w:rsidR="00DC4557" w:rsidTr="00C11F70">
        <w:tc>
          <w:tcPr>
            <w:tcW w:w="2410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HO-CH</w:t>
            </w:r>
            <w:r w:rsidRPr="00331527">
              <w:rPr>
                <w:rFonts w:cs="Arial"/>
                <w:sz w:val="22"/>
                <w:szCs w:val="22"/>
                <w:vertAlign w:val="subscript"/>
                <w:lang w:val="en-US"/>
              </w:rPr>
              <w:t>2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-COOH</w:t>
            </w:r>
          </w:p>
        </w:tc>
        <w:tc>
          <w:tcPr>
            <w:tcW w:w="2693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Hydroxy</w:t>
            </w:r>
            <w:r>
              <w:rPr>
                <w:rFonts w:cs="Arial"/>
                <w:sz w:val="22"/>
                <w:szCs w:val="22"/>
                <w:lang w:val="en-US"/>
              </w:rPr>
              <w:t>ethan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säure</w:t>
            </w:r>
          </w:p>
        </w:tc>
        <w:tc>
          <w:tcPr>
            <w:tcW w:w="1843" w:type="dxa"/>
          </w:tcPr>
          <w:p w:rsidR="00DC4557" w:rsidRDefault="00DC4557" w:rsidP="00993B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+80 °C</w:t>
            </w:r>
          </w:p>
        </w:tc>
      </w:tr>
      <w:tr w:rsidR="00DC4557" w:rsidTr="00C11F70">
        <w:tc>
          <w:tcPr>
            <w:tcW w:w="2410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H</w:t>
            </w:r>
            <w:r w:rsidRPr="00331527">
              <w:rPr>
                <w:rFonts w:cs="Arial"/>
                <w:sz w:val="22"/>
                <w:szCs w:val="22"/>
                <w:vertAlign w:val="subscript"/>
                <w:lang w:val="en-US"/>
              </w:rPr>
              <w:t>2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N-CH</w:t>
            </w:r>
            <w:r w:rsidRPr="00331527">
              <w:rPr>
                <w:rFonts w:cs="Arial"/>
                <w:sz w:val="22"/>
                <w:szCs w:val="22"/>
                <w:vertAlign w:val="subscript"/>
                <w:lang w:val="en-US"/>
              </w:rPr>
              <w:t>2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-COOH</w:t>
            </w:r>
          </w:p>
        </w:tc>
        <w:tc>
          <w:tcPr>
            <w:tcW w:w="2693" w:type="dxa"/>
          </w:tcPr>
          <w:p w:rsidR="00DC4557" w:rsidRDefault="00DC4557" w:rsidP="00C11F70">
            <w:pPr>
              <w:rPr>
                <w:rFonts w:cs="Arial"/>
                <w:sz w:val="22"/>
                <w:szCs w:val="22"/>
              </w:rPr>
            </w:pPr>
            <w:r w:rsidRPr="00331527">
              <w:rPr>
                <w:rFonts w:cs="Arial"/>
                <w:sz w:val="22"/>
                <w:szCs w:val="22"/>
                <w:lang w:val="en-US"/>
              </w:rPr>
              <w:t>L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2-Amino</w:t>
            </w:r>
            <w:r>
              <w:rPr>
                <w:rFonts w:cs="Arial"/>
                <w:sz w:val="22"/>
                <w:szCs w:val="22"/>
                <w:lang w:val="en-US"/>
              </w:rPr>
              <w:t>ethan</w:t>
            </w:r>
            <w:r w:rsidRPr="00331527">
              <w:rPr>
                <w:rFonts w:cs="Arial"/>
                <w:sz w:val="22"/>
                <w:szCs w:val="22"/>
                <w:lang w:val="en-US"/>
              </w:rPr>
              <w:t>säure</w:t>
            </w:r>
          </w:p>
        </w:tc>
        <w:tc>
          <w:tcPr>
            <w:tcW w:w="1843" w:type="dxa"/>
          </w:tcPr>
          <w:p w:rsidR="00DC4557" w:rsidRDefault="00DC4557" w:rsidP="00993B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+233 – 236 °C</w:t>
            </w:r>
          </w:p>
        </w:tc>
      </w:tr>
    </w:tbl>
    <w:p w:rsidR="00CB0DA4" w:rsidRDefault="00CB0DA4" w:rsidP="00CB0DA4">
      <w:pPr>
        <w:rPr>
          <w:rFonts w:cs="Arial"/>
          <w:sz w:val="22"/>
          <w:szCs w:val="22"/>
        </w:rPr>
      </w:pPr>
    </w:p>
    <w:p w:rsidR="00CB0DA4" w:rsidRPr="00331527" w:rsidRDefault="00CB0DA4" w:rsidP="00CB0DA4">
      <w:pPr>
        <w:spacing w:after="113"/>
        <w:rPr>
          <w:rFonts w:cs="Arial"/>
          <w:sz w:val="22"/>
          <w:szCs w:val="22"/>
          <w:lang w:val="en-US"/>
        </w:rPr>
      </w:pPr>
    </w:p>
    <w:p w:rsidR="00CB0DA4" w:rsidRPr="001850E7" w:rsidRDefault="00CB0DA4" w:rsidP="00CB0DA4">
      <w:pPr>
        <w:spacing w:after="113"/>
        <w:rPr>
          <w:rFonts w:cs="Arial"/>
        </w:rPr>
      </w:pPr>
      <w:r w:rsidRPr="001850E7">
        <w:rPr>
          <w:rFonts w:cs="Arial"/>
          <w:bCs/>
          <w:u w:val="single"/>
        </w:rPr>
        <w:t>PA:</w:t>
      </w:r>
      <w:r w:rsidRPr="001850E7">
        <w:rPr>
          <w:rFonts w:cs="Arial"/>
          <w:bCs/>
        </w:rPr>
        <w:t xml:space="preserve"> </w:t>
      </w:r>
      <w:r w:rsidRPr="001850E7">
        <w:rPr>
          <w:rFonts w:cs="Arial"/>
          <w:bCs/>
        </w:rPr>
        <w:tab/>
        <w:t>Begründen Sie die in der Tabelle angegebenen Schmelztemperaturen!</w:t>
      </w:r>
    </w:p>
    <w:p w:rsidR="00CB0DA4" w:rsidRPr="00DF764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9A35BF">
        <w:rPr>
          <w:rFonts w:cs="Arial"/>
          <w:i/>
          <w:color w:val="1F497D" w:themeColor="text2"/>
          <w:sz w:val="22"/>
          <w:szCs w:val="22"/>
          <w:u w:val="single"/>
        </w:rPr>
        <w:t>Propansäure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>: VDWK + H-Brücken</w:t>
      </w:r>
    </w:p>
    <w:p w:rsidR="00CB0DA4" w:rsidRPr="00DF764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9A35BF">
        <w:rPr>
          <w:rFonts w:cs="Arial"/>
          <w:i/>
          <w:color w:val="1F497D" w:themeColor="text2"/>
          <w:sz w:val="22"/>
          <w:szCs w:val="22"/>
          <w:u w:val="single"/>
        </w:rPr>
        <w:t>Hydroxyethansäure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 xml:space="preserve">: höhere Smt., da zusätzliche H-Brücken über die Hydroxylgruppe </w:t>
      </w:r>
    </w:p>
    <w:p w:rsidR="00CB0DA4" w:rsidRPr="00DF764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9A35BF">
        <w:rPr>
          <w:rFonts w:cs="Arial"/>
          <w:i/>
          <w:color w:val="1F497D" w:themeColor="text2"/>
          <w:sz w:val="22"/>
          <w:szCs w:val="22"/>
          <w:u w:val="single"/>
        </w:rPr>
        <w:t>L-2-Aminoethansäure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 xml:space="preserve"> (= Glycin): höchste Smt., durch die Zwitterionenstruktur Ionen-Ionen-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br/>
        <w:t>Wechselwirkungen, salzgitterähnliche Anordnung im festen Aggregatzustand, zersetz</w:t>
      </w:r>
      <w:r>
        <w:rPr>
          <w:rFonts w:cs="Arial"/>
          <w:i/>
          <w:color w:val="1F497D" w:themeColor="text2"/>
          <w:sz w:val="22"/>
          <w:szCs w:val="22"/>
          <w:u w:val="dotted"/>
        </w:rPr>
        <w:t>t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 xml:space="preserve"> sich </w:t>
      </w:r>
    </w:p>
    <w:p w:rsidR="00CB0DA4" w:rsidRPr="00DF764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 xml:space="preserve">z. T. </w:t>
      </w:r>
      <w:r>
        <w:rPr>
          <w:rFonts w:cs="Arial"/>
          <w:i/>
          <w:color w:val="1F497D" w:themeColor="text2"/>
          <w:sz w:val="22"/>
          <w:szCs w:val="22"/>
          <w:u w:val="dotted"/>
        </w:rPr>
        <w:t xml:space="preserve">bereits </w:t>
      </w: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>beim Schmelzen, da intermolekulare Kräfte &gt;&gt; intramolekulare Kräfte (keine Sdt.)</w:t>
      </w:r>
    </w:p>
    <w:p w:rsidR="00CB0DA4" w:rsidRPr="00DF764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DF7644">
        <w:rPr>
          <w:rFonts w:cs="Arial"/>
          <w:i/>
          <w:color w:val="1F497D" w:themeColor="text2"/>
          <w:sz w:val="22"/>
          <w:szCs w:val="22"/>
          <w:u w:val="dotted"/>
        </w:rPr>
        <w:t>…..............................................................................................................................................................</w:t>
      </w:r>
    </w:p>
    <w:p w:rsidR="00CB0DA4" w:rsidRDefault="00CB0DA4" w:rsidP="00CB0DA4">
      <w:pPr>
        <w:rPr>
          <w:rFonts w:cs="Arial"/>
          <w:sz w:val="22"/>
          <w:szCs w:val="22"/>
        </w:rPr>
      </w:pPr>
    </w:p>
    <w:p w:rsidR="00CB0DA4" w:rsidRDefault="00CB0DA4" w:rsidP="00CB0DA4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0BCBF" wp14:editId="2AE5D7CF">
                <wp:simplePos x="0" y="0"/>
                <wp:positionH relativeFrom="column">
                  <wp:posOffset>11430</wp:posOffset>
                </wp:positionH>
                <wp:positionV relativeFrom="paragraph">
                  <wp:posOffset>38735</wp:posOffset>
                </wp:positionV>
                <wp:extent cx="6314440" cy="0"/>
                <wp:effectExtent l="0" t="0" r="101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.05pt" to="498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" strokecolor="black [3040]"/>
            </w:pict>
          </mc:Fallback>
        </mc:AlternateContent>
      </w:r>
    </w:p>
    <w:p w:rsidR="00CB0DA4" w:rsidRPr="00331527" w:rsidRDefault="00CB0DA4" w:rsidP="00CB0DA4">
      <w:pPr>
        <w:rPr>
          <w:rFonts w:cs="Arial"/>
          <w:sz w:val="22"/>
          <w:szCs w:val="22"/>
        </w:rPr>
      </w:pPr>
    </w:p>
    <w:p w:rsidR="00CB0DA4" w:rsidRPr="00520B47" w:rsidRDefault="00CB0DA4" w:rsidP="00CB0DA4">
      <w:pPr>
        <w:rPr>
          <w:rFonts w:cs="Arial"/>
          <w:sz w:val="28"/>
          <w:szCs w:val="28"/>
        </w:rPr>
      </w:pPr>
      <w:r w:rsidRPr="00124A4A">
        <w:rPr>
          <w:rFonts w:cs="Arial"/>
          <w:bCs/>
          <w:sz w:val="28"/>
          <w:szCs w:val="28"/>
        </w:rPr>
        <w:t>b</w:t>
      </w:r>
      <w:r w:rsidR="00DC4557">
        <w:rPr>
          <w:rFonts w:cs="Arial"/>
          <w:bCs/>
          <w:sz w:val="28"/>
          <w:szCs w:val="28"/>
        </w:rPr>
        <w:t>)</w:t>
      </w:r>
      <w:r w:rsidRPr="00124A4A">
        <w:rPr>
          <w:rFonts w:cs="Arial"/>
          <w:bCs/>
          <w:sz w:val="28"/>
          <w:szCs w:val="28"/>
        </w:rPr>
        <w:tab/>
      </w:r>
      <w:r w:rsidRPr="00520B47">
        <w:rPr>
          <w:rFonts w:cs="Arial"/>
          <w:bCs/>
          <w:sz w:val="28"/>
          <w:szCs w:val="28"/>
          <w:u w:val="single"/>
        </w:rPr>
        <w:t>Löslichkeit</w:t>
      </w:r>
      <w:r>
        <w:rPr>
          <w:rFonts w:cs="Arial"/>
          <w:bCs/>
          <w:sz w:val="28"/>
          <w:szCs w:val="28"/>
          <w:u w:val="single"/>
        </w:rPr>
        <w:t xml:space="preserve"> von Aminosäuren</w:t>
      </w:r>
    </w:p>
    <w:p w:rsidR="00CB0DA4" w:rsidRPr="00331527" w:rsidRDefault="00CB0DA4" w:rsidP="00CB0DA4">
      <w:pPr>
        <w:rPr>
          <w:rFonts w:cs="Arial"/>
          <w:sz w:val="22"/>
          <w:szCs w:val="22"/>
        </w:rPr>
      </w:pPr>
    </w:p>
    <w:p w:rsidR="00CB0DA4" w:rsidRDefault="00CB0DA4" w:rsidP="00CB0DA4">
      <w:pPr>
        <w:spacing w:line="360" w:lineRule="auto"/>
        <w:rPr>
          <w:rFonts w:cs="Arial"/>
          <w:sz w:val="22"/>
          <w:szCs w:val="22"/>
        </w:rPr>
      </w:pPr>
      <w:r w:rsidRPr="00331527">
        <w:rPr>
          <w:rFonts w:cs="Arial"/>
          <w:sz w:val="22"/>
          <w:szCs w:val="22"/>
        </w:rPr>
        <w:t>Aufgrund ihrer salzartigen Struktur sind die meisten Aminosäuren gut wasserlöslich und schlecht löslich in unpolaren Lösungsmitteln</w:t>
      </w:r>
      <w:r>
        <w:rPr>
          <w:rFonts w:cs="Arial"/>
          <w:sz w:val="22"/>
          <w:szCs w:val="22"/>
        </w:rPr>
        <w:t xml:space="preserve">. Schlecht wasserlöslich sind </w:t>
      </w:r>
      <w:r w:rsidRPr="00331527">
        <w:rPr>
          <w:rFonts w:cs="Arial"/>
          <w:sz w:val="22"/>
          <w:szCs w:val="22"/>
        </w:rPr>
        <w:t>z.</w:t>
      </w:r>
      <w:r>
        <w:rPr>
          <w:rFonts w:cs="Arial"/>
          <w:sz w:val="22"/>
          <w:szCs w:val="22"/>
        </w:rPr>
        <w:t> </w:t>
      </w:r>
      <w:r w:rsidRPr="00331527">
        <w:rPr>
          <w:rFonts w:cs="Arial"/>
          <w:sz w:val="22"/>
          <w:szCs w:val="22"/>
        </w:rPr>
        <w:t xml:space="preserve">B.: </w:t>
      </w:r>
      <w:r w:rsidRPr="00E60008">
        <w:rPr>
          <w:rFonts w:cs="Arial"/>
          <w:i/>
          <w:color w:val="1F497D" w:themeColor="text2"/>
          <w:sz w:val="22"/>
          <w:szCs w:val="22"/>
          <w:u w:val="dotted"/>
        </w:rPr>
        <w:t>Leucin, Isoleucin, Tyrosin,</w:t>
      </w:r>
      <w:r w:rsidRPr="00E60008">
        <w:rPr>
          <w:rFonts w:cs="Arial"/>
          <w:color w:val="1F497D" w:themeColor="text2"/>
          <w:sz w:val="22"/>
          <w:szCs w:val="22"/>
        </w:rPr>
        <w:t xml:space="preserve"> </w:t>
      </w:r>
    </w:p>
    <w:p w:rsidR="00CB0DA4" w:rsidRPr="00E60008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E60008">
        <w:rPr>
          <w:rFonts w:cs="Arial"/>
          <w:i/>
          <w:color w:val="1F497D" w:themeColor="text2"/>
          <w:sz w:val="22"/>
          <w:szCs w:val="22"/>
          <w:u w:val="dotted"/>
        </w:rPr>
        <w:t>Phenylalanin……</w:t>
      </w:r>
    </w:p>
    <w:p w:rsidR="00CB0DA4" w:rsidRDefault="00CB0DA4" w:rsidP="00CB0DA4">
      <w:pPr>
        <w:rPr>
          <w:rFonts w:cs="Arial"/>
          <w:sz w:val="22"/>
          <w:szCs w:val="22"/>
        </w:rPr>
      </w:pPr>
    </w:p>
    <w:p w:rsidR="00CB0DA4" w:rsidRPr="00180CB3" w:rsidRDefault="00CB0DA4" w:rsidP="00CB0DA4">
      <w:pPr>
        <w:spacing w:after="120"/>
        <w:rPr>
          <w:rFonts w:cs="Arial"/>
          <w:bCs/>
          <w:sz w:val="22"/>
          <w:szCs w:val="22"/>
        </w:rPr>
      </w:pPr>
      <w:r w:rsidRPr="00180CB3">
        <w:rPr>
          <w:rFonts w:cs="Arial"/>
          <w:bCs/>
          <w:sz w:val="22"/>
          <w:szCs w:val="22"/>
          <w:u w:val="single"/>
        </w:rPr>
        <w:t>Schülerversuch:</w:t>
      </w:r>
      <w:r w:rsidRPr="00180CB3">
        <w:rPr>
          <w:rFonts w:cs="Arial"/>
          <w:sz w:val="22"/>
          <w:szCs w:val="22"/>
        </w:rPr>
        <w:t xml:space="preserve"> </w:t>
      </w:r>
    </w:p>
    <w:p w:rsidR="00CB0DA4" w:rsidRPr="00331527" w:rsidRDefault="00CB0DA4" w:rsidP="00CB0DA4">
      <w:pPr>
        <w:spacing w:after="120"/>
        <w:rPr>
          <w:rFonts w:cs="Arial"/>
          <w:b/>
          <w:bCs/>
          <w:sz w:val="22"/>
          <w:szCs w:val="22"/>
        </w:rPr>
      </w:pPr>
      <w:r w:rsidRPr="00331527">
        <w:rPr>
          <w:rFonts w:cs="Arial"/>
          <w:b/>
          <w:bCs/>
          <w:sz w:val="22"/>
          <w:szCs w:val="22"/>
        </w:rPr>
        <w:t>1.</w:t>
      </w:r>
      <w:r w:rsidRPr="00331527">
        <w:rPr>
          <w:rFonts w:cs="Arial"/>
          <w:sz w:val="22"/>
          <w:szCs w:val="22"/>
        </w:rPr>
        <w:tab/>
        <w:t>Suspendieren Sie eine kleine Spatelspitze Tyrosin in 5</w:t>
      </w:r>
      <w:r>
        <w:rPr>
          <w:rFonts w:cs="Arial"/>
          <w:sz w:val="22"/>
          <w:szCs w:val="22"/>
        </w:rPr>
        <w:t> </w:t>
      </w:r>
      <w:r w:rsidRPr="00331527">
        <w:rPr>
          <w:rFonts w:cs="Arial"/>
          <w:sz w:val="22"/>
          <w:szCs w:val="22"/>
        </w:rPr>
        <w:t xml:space="preserve">ml Wasser. </w:t>
      </w:r>
    </w:p>
    <w:p w:rsidR="00CB0DA4" w:rsidRPr="00331527" w:rsidRDefault="00CB0DA4" w:rsidP="00CB0DA4">
      <w:pPr>
        <w:spacing w:after="120"/>
        <w:rPr>
          <w:rFonts w:cs="Arial"/>
          <w:b/>
          <w:bCs/>
          <w:sz w:val="22"/>
          <w:szCs w:val="22"/>
        </w:rPr>
      </w:pPr>
      <w:r w:rsidRPr="00331527"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  <w:t>Geben Sie tropfenweise 2 </w:t>
      </w:r>
      <w:r w:rsidRPr="00331527">
        <w:rPr>
          <w:rFonts w:cs="Arial"/>
          <w:sz w:val="22"/>
          <w:szCs w:val="22"/>
        </w:rPr>
        <w:t xml:space="preserve">m NaOH zu, bis die </w:t>
      </w:r>
      <w:r>
        <w:rPr>
          <w:rFonts w:cs="Arial"/>
          <w:sz w:val="22"/>
          <w:szCs w:val="22"/>
        </w:rPr>
        <w:t>Suspension</w:t>
      </w:r>
      <w:r w:rsidRPr="00331527">
        <w:rPr>
          <w:rFonts w:cs="Arial"/>
          <w:sz w:val="22"/>
          <w:szCs w:val="22"/>
        </w:rPr>
        <w:t xml:space="preserve"> aufklart. </w:t>
      </w:r>
    </w:p>
    <w:p w:rsidR="00CB0DA4" w:rsidRPr="00331527" w:rsidRDefault="00CB0DA4" w:rsidP="00CB0DA4">
      <w:pPr>
        <w:spacing w:after="120"/>
        <w:rPr>
          <w:rFonts w:cs="Arial"/>
          <w:sz w:val="22"/>
          <w:szCs w:val="22"/>
        </w:rPr>
      </w:pPr>
      <w:r w:rsidRPr="00331527"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Tropfen Sie dann 2 </w:t>
      </w:r>
      <w:r w:rsidRPr="00331527">
        <w:rPr>
          <w:rFonts w:cs="Arial"/>
          <w:sz w:val="22"/>
          <w:szCs w:val="22"/>
        </w:rPr>
        <w:t>m HCl zu bis zur Trübung bzw. Aufklarung!</w:t>
      </w:r>
    </w:p>
    <w:p w:rsidR="00CB0DA4" w:rsidRPr="00331527" w:rsidRDefault="00CB0DA4" w:rsidP="00CB0DA4">
      <w:pPr>
        <w:spacing w:after="120"/>
        <w:rPr>
          <w:rFonts w:cs="Arial"/>
          <w:sz w:val="22"/>
          <w:szCs w:val="22"/>
        </w:rPr>
      </w:pPr>
    </w:p>
    <w:p w:rsidR="00CB0DA4" w:rsidRPr="00331527" w:rsidRDefault="00CB0DA4" w:rsidP="00CB0DA4">
      <w:pPr>
        <w:ind w:left="30"/>
        <w:rPr>
          <w:rFonts w:cs="Arial"/>
          <w:sz w:val="22"/>
          <w:szCs w:val="22"/>
        </w:rPr>
      </w:pPr>
      <w:r w:rsidRPr="00331527">
        <w:rPr>
          <w:rFonts w:cs="Arial"/>
          <w:sz w:val="22"/>
          <w:szCs w:val="22"/>
        </w:rPr>
        <w:t>Erklären Sie das unterschiedliche Löslichkeitsverhalten von Tyrosin. Geben Sie dabei den überwie</w:t>
      </w:r>
      <w:r>
        <w:rPr>
          <w:rFonts w:cs="Arial"/>
          <w:sz w:val="22"/>
          <w:szCs w:val="22"/>
        </w:rPr>
        <w:t>-</w:t>
      </w:r>
      <w:r w:rsidRPr="00331527">
        <w:rPr>
          <w:rFonts w:cs="Arial"/>
          <w:sz w:val="22"/>
          <w:szCs w:val="22"/>
        </w:rPr>
        <w:t xml:space="preserve">genden Ionenzustand von Tyrosin in den unterschiedlichen pH-Bereichen an. </w:t>
      </w:r>
    </w:p>
    <w:p w:rsidR="00CB0DA4" w:rsidRPr="00331527" w:rsidRDefault="00CB0DA4" w:rsidP="00CB0DA4">
      <w:pPr>
        <w:rPr>
          <w:rFonts w:cs="Arial"/>
          <w:sz w:val="22"/>
          <w:szCs w:val="22"/>
        </w:rPr>
      </w:pPr>
    </w:p>
    <w:p w:rsidR="00CB0DA4" w:rsidRPr="00B378AB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B378AB">
        <w:rPr>
          <w:rFonts w:cs="Arial"/>
          <w:i/>
          <w:color w:val="1F497D" w:themeColor="text2"/>
          <w:sz w:val="22"/>
          <w:szCs w:val="22"/>
          <w:u w:val="dotted"/>
        </w:rPr>
        <w:t xml:space="preserve">Liegt im sauren Bereich vorwiegend als Kation, im </w:t>
      </w:r>
      <w:r w:rsidR="00DC4557">
        <w:rPr>
          <w:rFonts w:cs="Arial"/>
          <w:i/>
          <w:color w:val="1F497D" w:themeColor="text2"/>
          <w:sz w:val="22"/>
          <w:szCs w:val="22"/>
          <w:u w:val="dotted"/>
        </w:rPr>
        <w:t>n</w:t>
      </w:r>
      <w:r w:rsidRPr="00B378AB">
        <w:rPr>
          <w:rFonts w:cs="Arial"/>
          <w:i/>
          <w:color w:val="1F497D" w:themeColor="text2"/>
          <w:sz w:val="22"/>
          <w:szCs w:val="22"/>
          <w:u w:val="dotted"/>
        </w:rPr>
        <w:t xml:space="preserve">eutralen als Zwitterion und im </w:t>
      </w:r>
      <w:r w:rsidR="00DC4557">
        <w:rPr>
          <w:rFonts w:cs="Arial"/>
          <w:i/>
          <w:color w:val="1F497D" w:themeColor="text2"/>
          <w:sz w:val="22"/>
          <w:szCs w:val="22"/>
          <w:u w:val="dotted"/>
        </w:rPr>
        <w:t>a</w:t>
      </w:r>
      <w:bookmarkStart w:id="0" w:name="_GoBack"/>
      <w:bookmarkEnd w:id="0"/>
      <w:r w:rsidRPr="00B378AB">
        <w:rPr>
          <w:rFonts w:cs="Arial"/>
          <w:i/>
          <w:color w:val="1F497D" w:themeColor="text2"/>
          <w:sz w:val="22"/>
          <w:szCs w:val="22"/>
          <w:u w:val="dotted"/>
        </w:rPr>
        <w:t xml:space="preserve">lkalischen vorwiegend als Anion vor. </w:t>
      </w:r>
    </w:p>
    <w:p w:rsidR="00CB0DA4" w:rsidRPr="00B378AB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9A35BF">
        <w:rPr>
          <w:rFonts w:cs="Arial"/>
          <w:i/>
          <w:color w:val="1F497D" w:themeColor="text2"/>
          <w:sz w:val="22"/>
          <w:szCs w:val="22"/>
          <w:u w:val="single"/>
        </w:rPr>
        <w:t>Zwitterion</w:t>
      </w:r>
      <w:r w:rsidRPr="00B378AB">
        <w:rPr>
          <w:rFonts w:cs="Arial"/>
          <w:i/>
          <w:color w:val="1F497D" w:themeColor="text2"/>
          <w:sz w:val="22"/>
          <w:szCs w:val="22"/>
          <w:u w:val="dotted"/>
        </w:rPr>
        <w:t>: schlechte Löslichkeit in Wasser bedingt durch die starken Anziehungskräfte zwischen den Zwitterionen (→ Suspension)</w:t>
      </w:r>
    </w:p>
    <w:p w:rsidR="00CB0DA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 w:rsidRPr="009A35BF">
        <w:rPr>
          <w:rFonts w:cs="Arial"/>
          <w:i/>
          <w:color w:val="1F497D" w:themeColor="text2"/>
          <w:sz w:val="22"/>
          <w:szCs w:val="22"/>
          <w:u w:val="single"/>
        </w:rPr>
        <w:t>Anionen/Kationen</w:t>
      </w:r>
      <w:r w:rsidRPr="00B378AB">
        <w:rPr>
          <w:rFonts w:cs="Arial"/>
          <w:i/>
          <w:color w:val="1F497D" w:themeColor="text2"/>
          <w:sz w:val="22"/>
          <w:szCs w:val="22"/>
          <w:u w:val="dotted"/>
        </w:rPr>
        <w:t>: stoßen sich durch ihre gleichen Ladungen ab, können besser hydratisiert werden (→ Lösung)</w:t>
      </w:r>
      <w:r>
        <w:rPr>
          <w:rFonts w:cs="Arial"/>
          <w:i/>
          <w:color w:val="1F497D" w:themeColor="text2"/>
          <w:sz w:val="22"/>
          <w:szCs w:val="22"/>
          <w:u w:val="dotted"/>
        </w:rPr>
        <w:t>………………………………………………………………………………………………………</w:t>
      </w:r>
    </w:p>
    <w:p w:rsidR="003D205B" w:rsidRPr="00CB0DA4" w:rsidRDefault="00CB0DA4" w:rsidP="00CB0DA4">
      <w:pPr>
        <w:spacing w:line="360" w:lineRule="auto"/>
        <w:rPr>
          <w:rFonts w:cs="Arial"/>
          <w:i/>
          <w:color w:val="1F497D" w:themeColor="text2"/>
          <w:sz w:val="22"/>
          <w:szCs w:val="22"/>
          <w:u w:val="dotted"/>
        </w:rPr>
      </w:pPr>
      <w:r>
        <w:rPr>
          <w:rFonts w:cs="Arial"/>
          <w:i/>
          <w:color w:val="1F497D" w:themeColor="text2"/>
          <w:sz w:val="22"/>
          <w:szCs w:val="22"/>
          <w:u w:val="dotted"/>
        </w:rPr>
        <w:t>…………………………………………………………………………………………………………………….</w:t>
      </w:r>
    </w:p>
    <w:sectPr w:rsidR="003D205B" w:rsidRPr="00CB0DA4" w:rsidSect="00B011B7">
      <w:headerReference w:type="default" r:id="rId8"/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E9" w:rsidRDefault="00A707E9">
      <w:r>
        <w:separator/>
      </w:r>
    </w:p>
  </w:endnote>
  <w:endnote w:type="continuationSeparator" w:id="0">
    <w:p w:rsidR="00A707E9" w:rsidRDefault="00A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>
    <w:pPr>
      <w:pStyle w:val="Fuzeile"/>
    </w:pPr>
    <w:r>
      <w:t>__________________________________________________________________________</w:t>
    </w:r>
  </w:p>
  <w:p w:rsidR="00A04F2D" w:rsidRDefault="00151180">
    <w:pPr>
      <w:pStyle w:val="Fuzeile"/>
    </w:pPr>
    <w:r>
      <w:t>18.</w:t>
    </w:r>
    <w:r w:rsidR="00331527">
      <w:t>4</w:t>
    </w:r>
    <w:r w:rsidR="00CB0DA4"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E9" w:rsidRDefault="00A707E9">
      <w:r>
        <w:separator/>
      </w:r>
    </w:p>
  </w:footnote>
  <w:footnote w:type="continuationSeparator" w:id="0">
    <w:p w:rsidR="00A707E9" w:rsidRDefault="00A7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Default="00A771E2">
    <w:pPr>
      <w:pStyle w:val="Kopfzeile"/>
    </w:pPr>
  </w:p>
  <w:p w:rsidR="00A04F2D" w:rsidRDefault="00A04F2D">
    <w:pPr>
      <w:pStyle w:val="Kopfzeile"/>
      <w:rPr>
        <w:u w:val="single"/>
      </w:rPr>
    </w:pPr>
  </w:p>
  <w:p w:rsidR="00A771E2" w:rsidRPr="00151180" w:rsidRDefault="00151180" w:rsidP="00151180">
    <w:pPr>
      <w:pStyle w:val="Kopfzeile"/>
      <w:pBdr>
        <w:bottom w:val="single" w:sz="4" w:space="1" w:color="auto"/>
      </w:pBdr>
    </w:pPr>
    <w:r w:rsidRPr="00151180">
      <w:t>Eigenschaften von Aminosäuren</w:t>
    </w:r>
    <w:r w:rsidR="00CB0DA4">
      <w:t>, Lösung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A7911"/>
    <w:multiLevelType w:val="hybridMultilevel"/>
    <w:tmpl w:val="31BAFDF8"/>
    <w:lvl w:ilvl="0" w:tplc="637AB45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4E04"/>
    <w:rsid w:val="0000606C"/>
    <w:rsid w:val="00007107"/>
    <w:rsid w:val="00007453"/>
    <w:rsid w:val="000117E5"/>
    <w:rsid w:val="00012E79"/>
    <w:rsid w:val="0001515A"/>
    <w:rsid w:val="0001668F"/>
    <w:rsid w:val="00020634"/>
    <w:rsid w:val="0002271B"/>
    <w:rsid w:val="000244B7"/>
    <w:rsid w:val="000265AB"/>
    <w:rsid w:val="00027BC9"/>
    <w:rsid w:val="00030494"/>
    <w:rsid w:val="00030760"/>
    <w:rsid w:val="000317F4"/>
    <w:rsid w:val="00034970"/>
    <w:rsid w:val="00043122"/>
    <w:rsid w:val="00043A9F"/>
    <w:rsid w:val="000501A9"/>
    <w:rsid w:val="00054D3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7CCB"/>
    <w:rsid w:val="000F0BCE"/>
    <w:rsid w:val="000F1138"/>
    <w:rsid w:val="000F1C95"/>
    <w:rsid w:val="000F1E3C"/>
    <w:rsid w:val="000F2E79"/>
    <w:rsid w:val="000F4958"/>
    <w:rsid w:val="000F5A6C"/>
    <w:rsid w:val="00100DF1"/>
    <w:rsid w:val="00102A94"/>
    <w:rsid w:val="0010720E"/>
    <w:rsid w:val="00110637"/>
    <w:rsid w:val="001115F7"/>
    <w:rsid w:val="00112F98"/>
    <w:rsid w:val="00113A60"/>
    <w:rsid w:val="00113A74"/>
    <w:rsid w:val="00116F33"/>
    <w:rsid w:val="00120840"/>
    <w:rsid w:val="00120F58"/>
    <w:rsid w:val="001241B6"/>
    <w:rsid w:val="00124A4A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1180"/>
    <w:rsid w:val="00157F3B"/>
    <w:rsid w:val="001603C8"/>
    <w:rsid w:val="001645F2"/>
    <w:rsid w:val="00165C5B"/>
    <w:rsid w:val="00167FDD"/>
    <w:rsid w:val="00171A32"/>
    <w:rsid w:val="00175D4E"/>
    <w:rsid w:val="0018034F"/>
    <w:rsid w:val="00180CB3"/>
    <w:rsid w:val="00181CE0"/>
    <w:rsid w:val="00183A63"/>
    <w:rsid w:val="001850E7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F6A"/>
    <w:rsid w:val="001D39CB"/>
    <w:rsid w:val="001D51B2"/>
    <w:rsid w:val="001D7E6E"/>
    <w:rsid w:val="001E1746"/>
    <w:rsid w:val="001E60A0"/>
    <w:rsid w:val="001F30CD"/>
    <w:rsid w:val="001F3EAF"/>
    <w:rsid w:val="001F4641"/>
    <w:rsid w:val="001F5160"/>
    <w:rsid w:val="001F7B91"/>
    <w:rsid w:val="00201884"/>
    <w:rsid w:val="00203463"/>
    <w:rsid w:val="00206E01"/>
    <w:rsid w:val="00207BE8"/>
    <w:rsid w:val="002123AF"/>
    <w:rsid w:val="002130D6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50570"/>
    <w:rsid w:val="0025101F"/>
    <w:rsid w:val="00253693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1527"/>
    <w:rsid w:val="00333703"/>
    <w:rsid w:val="00334046"/>
    <w:rsid w:val="00340CB8"/>
    <w:rsid w:val="00341F7E"/>
    <w:rsid w:val="003428C9"/>
    <w:rsid w:val="00343D8B"/>
    <w:rsid w:val="0035504F"/>
    <w:rsid w:val="00362EF4"/>
    <w:rsid w:val="003637B6"/>
    <w:rsid w:val="00364052"/>
    <w:rsid w:val="0037302D"/>
    <w:rsid w:val="00375EA6"/>
    <w:rsid w:val="00381860"/>
    <w:rsid w:val="00385797"/>
    <w:rsid w:val="0038751D"/>
    <w:rsid w:val="00387EB5"/>
    <w:rsid w:val="0039063E"/>
    <w:rsid w:val="003907AB"/>
    <w:rsid w:val="00391482"/>
    <w:rsid w:val="003920F8"/>
    <w:rsid w:val="003934AA"/>
    <w:rsid w:val="00397089"/>
    <w:rsid w:val="003A02B5"/>
    <w:rsid w:val="003A21D7"/>
    <w:rsid w:val="003B0B47"/>
    <w:rsid w:val="003B43D5"/>
    <w:rsid w:val="003B7256"/>
    <w:rsid w:val="003C2A7F"/>
    <w:rsid w:val="003C3FDE"/>
    <w:rsid w:val="003C6EE4"/>
    <w:rsid w:val="003D035E"/>
    <w:rsid w:val="003D205B"/>
    <w:rsid w:val="003D56E8"/>
    <w:rsid w:val="003D709F"/>
    <w:rsid w:val="003D79FD"/>
    <w:rsid w:val="003E29B3"/>
    <w:rsid w:val="003E318A"/>
    <w:rsid w:val="003E38AF"/>
    <w:rsid w:val="003E6274"/>
    <w:rsid w:val="003E7C19"/>
    <w:rsid w:val="00404CE8"/>
    <w:rsid w:val="00404DC1"/>
    <w:rsid w:val="0040655A"/>
    <w:rsid w:val="0041210C"/>
    <w:rsid w:val="004232CE"/>
    <w:rsid w:val="00431B4E"/>
    <w:rsid w:val="00433801"/>
    <w:rsid w:val="00437471"/>
    <w:rsid w:val="00440264"/>
    <w:rsid w:val="00442EE5"/>
    <w:rsid w:val="00445003"/>
    <w:rsid w:val="0045292F"/>
    <w:rsid w:val="004538E5"/>
    <w:rsid w:val="00457436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6C60"/>
    <w:rsid w:val="004F7502"/>
    <w:rsid w:val="005012E7"/>
    <w:rsid w:val="00511E5F"/>
    <w:rsid w:val="005136C0"/>
    <w:rsid w:val="005149B6"/>
    <w:rsid w:val="00515535"/>
    <w:rsid w:val="005160B7"/>
    <w:rsid w:val="00520B47"/>
    <w:rsid w:val="00520FAC"/>
    <w:rsid w:val="00522AC0"/>
    <w:rsid w:val="00523892"/>
    <w:rsid w:val="00524092"/>
    <w:rsid w:val="00526C3F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2500"/>
    <w:rsid w:val="005746D8"/>
    <w:rsid w:val="00575D4C"/>
    <w:rsid w:val="00576537"/>
    <w:rsid w:val="00576BE3"/>
    <w:rsid w:val="00582562"/>
    <w:rsid w:val="00584E40"/>
    <w:rsid w:val="00586767"/>
    <w:rsid w:val="00591187"/>
    <w:rsid w:val="00591D51"/>
    <w:rsid w:val="005A31BA"/>
    <w:rsid w:val="005A3C05"/>
    <w:rsid w:val="005A562C"/>
    <w:rsid w:val="005A6636"/>
    <w:rsid w:val="005B0718"/>
    <w:rsid w:val="005B1E8B"/>
    <w:rsid w:val="005B1FC9"/>
    <w:rsid w:val="005B2FA2"/>
    <w:rsid w:val="005B34F2"/>
    <w:rsid w:val="005B42F5"/>
    <w:rsid w:val="005C59E7"/>
    <w:rsid w:val="005D005F"/>
    <w:rsid w:val="005D45C5"/>
    <w:rsid w:val="005D4B9B"/>
    <w:rsid w:val="005D5C21"/>
    <w:rsid w:val="005E11F0"/>
    <w:rsid w:val="005E50AE"/>
    <w:rsid w:val="005F3167"/>
    <w:rsid w:val="005F4A0D"/>
    <w:rsid w:val="006043D9"/>
    <w:rsid w:val="0060620B"/>
    <w:rsid w:val="00607D84"/>
    <w:rsid w:val="006106B4"/>
    <w:rsid w:val="00610996"/>
    <w:rsid w:val="00611C38"/>
    <w:rsid w:val="006121F9"/>
    <w:rsid w:val="006335FB"/>
    <w:rsid w:val="006345D7"/>
    <w:rsid w:val="00640C1A"/>
    <w:rsid w:val="0064606C"/>
    <w:rsid w:val="00647550"/>
    <w:rsid w:val="00647F42"/>
    <w:rsid w:val="0065169A"/>
    <w:rsid w:val="00654432"/>
    <w:rsid w:val="00655629"/>
    <w:rsid w:val="006562EB"/>
    <w:rsid w:val="006579AE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7BDB"/>
    <w:rsid w:val="00710364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3C3F"/>
    <w:rsid w:val="00734CCB"/>
    <w:rsid w:val="00735E2B"/>
    <w:rsid w:val="007401F8"/>
    <w:rsid w:val="00744546"/>
    <w:rsid w:val="00745D46"/>
    <w:rsid w:val="00751F88"/>
    <w:rsid w:val="0075202D"/>
    <w:rsid w:val="0075714C"/>
    <w:rsid w:val="00767432"/>
    <w:rsid w:val="00767E81"/>
    <w:rsid w:val="0077073A"/>
    <w:rsid w:val="0077100A"/>
    <w:rsid w:val="007734F8"/>
    <w:rsid w:val="00774AB2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BBE"/>
    <w:rsid w:val="007B3C29"/>
    <w:rsid w:val="007B45FA"/>
    <w:rsid w:val="007B7DA3"/>
    <w:rsid w:val="007C062A"/>
    <w:rsid w:val="007C0A3A"/>
    <w:rsid w:val="007C68FD"/>
    <w:rsid w:val="007C7740"/>
    <w:rsid w:val="007D085B"/>
    <w:rsid w:val="007D2415"/>
    <w:rsid w:val="007D4808"/>
    <w:rsid w:val="007D6AC8"/>
    <w:rsid w:val="007D7767"/>
    <w:rsid w:val="007E070F"/>
    <w:rsid w:val="007E190B"/>
    <w:rsid w:val="007E4406"/>
    <w:rsid w:val="007E51E9"/>
    <w:rsid w:val="007F5762"/>
    <w:rsid w:val="007F6BF2"/>
    <w:rsid w:val="00803826"/>
    <w:rsid w:val="00805D1F"/>
    <w:rsid w:val="00807D7F"/>
    <w:rsid w:val="008131CD"/>
    <w:rsid w:val="00814842"/>
    <w:rsid w:val="00821D6F"/>
    <w:rsid w:val="00824A10"/>
    <w:rsid w:val="00825F71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350"/>
    <w:rsid w:val="00881BBA"/>
    <w:rsid w:val="00883E95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C17D7"/>
    <w:rsid w:val="008D0313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5146D"/>
    <w:rsid w:val="0095165C"/>
    <w:rsid w:val="00954B0B"/>
    <w:rsid w:val="0095604C"/>
    <w:rsid w:val="00960F45"/>
    <w:rsid w:val="00964194"/>
    <w:rsid w:val="00964F9C"/>
    <w:rsid w:val="00965396"/>
    <w:rsid w:val="00965DD9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35BF"/>
    <w:rsid w:val="009A7C49"/>
    <w:rsid w:val="009B5C4F"/>
    <w:rsid w:val="009B627E"/>
    <w:rsid w:val="009C0A98"/>
    <w:rsid w:val="009C0DBA"/>
    <w:rsid w:val="009C1BEF"/>
    <w:rsid w:val="009C2F4E"/>
    <w:rsid w:val="009C3FE1"/>
    <w:rsid w:val="009C6AE7"/>
    <w:rsid w:val="009D453E"/>
    <w:rsid w:val="009D7B10"/>
    <w:rsid w:val="009E1B5C"/>
    <w:rsid w:val="009E25C3"/>
    <w:rsid w:val="009E2715"/>
    <w:rsid w:val="009F5E26"/>
    <w:rsid w:val="009F6AF9"/>
    <w:rsid w:val="009F701F"/>
    <w:rsid w:val="009F720C"/>
    <w:rsid w:val="009F73BF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2012"/>
    <w:rsid w:val="00A43287"/>
    <w:rsid w:val="00A46DB4"/>
    <w:rsid w:val="00A46EBE"/>
    <w:rsid w:val="00A50504"/>
    <w:rsid w:val="00A53DF3"/>
    <w:rsid w:val="00A54CF2"/>
    <w:rsid w:val="00A6198B"/>
    <w:rsid w:val="00A63850"/>
    <w:rsid w:val="00A643D1"/>
    <w:rsid w:val="00A6457D"/>
    <w:rsid w:val="00A6611E"/>
    <w:rsid w:val="00A707E9"/>
    <w:rsid w:val="00A74FF0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A1FF0"/>
    <w:rsid w:val="00AA3680"/>
    <w:rsid w:val="00AA7BF2"/>
    <w:rsid w:val="00AB4074"/>
    <w:rsid w:val="00AB6913"/>
    <w:rsid w:val="00AB7CCF"/>
    <w:rsid w:val="00AC139E"/>
    <w:rsid w:val="00AC1A0A"/>
    <w:rsid w:val="00AC46CB"/>
    <w:rsid w:val="00AC7C99"/>
    <w:rsid w:val="00AC7FF1"/>
    <w:rsid w:val="00AD20AA"/>
    <w:rsid w:val="00AD2958"/>
    <w:rsid w:val="00AD3084"/>
    <w:rsid w:val="00AD34C1"/>
    <w:rsid w:val="00AD5CE9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378AB"/>
    <w:rsid w:val="00B40D71"/>
    <w:rsid w:val="00B4152B"/>
    <w:rsid w:val="00B42A14"/>
    <w:rsid w:val="00B440CB"/>
    <w:rsid w:val="00B45DE2"/>
    <w:rsid w:val="00B46B11"/>
    <w:rsid w:val="00B50D49"/>
    <w:rsid w:val="00B539E5"/>
    <w:rsid w:val="00B54D1C"/>
    <w:rsid w:val="00B57753"/>
    <w:rsid w:val="00B678F9"/>
    <w:rsid w:val="00B720DC"/>
    <w:rsid w:val="00B74CC3"/>
    <w:rsid w:val="00B8096E"/>
    <w:rsid w:val="00B822DB"/>
    <w:rsid w:val="00B84BCD"/>
    <w:rsid w:val="00B90CDD"/>
    <w:rsid w:val="00B92139"/>
    <w:rsid w:val="00B92FB5"/>
    <w:rsid w:val="00B93DDD"/>
    <w:rsid w:val="00BA0240"/>
    <w:rsid w:val="00BA41AD"/>
    <w:rsid w:val="00BA490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E286C"/>
    <w:rsid w:val="00BE6BB0"/>
    <w:rsid w:val="00BE6D86"/>
    <w:rsid w:val="00BF0156"/>
    <w:rsid w:val="00BF1F08"/>
    <w:rsid w:val="00BF4CBD"/>
    <w:rsid w:val="00BF64D4"/>
    <w:rsid w:val="00C01F07"/>
    <w:rsid w:val="00C060CE"/>
    <w:rsid w:val="00C07829"/>
    <w:rsid w:val="00C12129"/>
    <w:rsid w:val="00C127FA"/>
    <w:rsid w:val="00C331B2"/>
    <w:rsid w:val="00C360A7"/>
    <w:rsid w:val="00C36B0E"/>
    <w:rsid w:val="00C4195B"/>
    <w:rsid w:val="00C50A4E"/>
    <w:rsid w:val="00C50C68"/>
    <w:rsid w:val="00C50E91"/>
    <w:rsid w:val="00C52442"/>
    <w:rsid w:val="00C540EF"/>
    <w:rsid w:val="00C5552B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0DA4"/>
    <w:rsid w:val="00CB12BB"/>
    <w:rsid w:val="00CB21DA"/>
    <w:rsid w:val="00CB2621"/>
    <w:rsid w:val="00CB342F"/>
    <w:rsid w:val="00CB34D3"/>
    <w:rsid w:val="00CB423D"/>
    <w:rsid w:val="00CB784A"/>
    <w:rsid w:val="00CD3597"/>
    <w:rsid w:val="00CD3642"/>
    <w:rsid w:val="00CD512A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048D1"/>
    <w:rsid w:val="00D105EF"/>
    <w:rsid w:val="00D113A4"/>
    <w:rsid w:val="00D15271"/>
    <w:rsid w:val="00D22760"/>
    <w:rsid w:val="00D23225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464A"/>
    <w:rsid w:val="00D547E2"/>
    <w:rsid w:val="00D56934"/>
    <w:rsid w:val="00D6613A"/>
    <w:rsid w:val="00D66334"/>
    <w:rsid w:val="00D67D13"/>
    <w:rsid w:val="00D738CB"/>
    <w:rsid w:val="00D74516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0799"/>
    <w:rsid w:val="00DA28EA"/>
    <w:rsid w:val="00DA5807"/>
    <w:rsid w:val="00DA6190"/>
    <w:rsid w:val="00DB0408"/>
    <w:rsid w:val="00DB1FC2"/>
    <w:rsid w:val="00DB26BD"/>
    <w:rsid w:val="00DB5DD3"/>
    <w:rsid w:val="00DB73A1"/>
    <w:rsid w:val="00DC1058"/>
    <w:rsid w:val="00DC138C"/>
    <w:rsid w:val="00DC2554"/>
    <w:rsid w:val="00DC269A"/>
    <w:rsid w:val="00DC2A0D"/>
    <w:rsid w:val="00DC2C98"/>
    <w:rsid w:val="00DC3300"/>
    <w:rsid w:val="00DC4557"/>
    <w:rsid w:val="00DC7705"/>
    <w:rsid w:val="00DC7835"/>
    <w:rsid w:val="00DD0A72"/>
    <w:rsid w:val="00DD40FE"/>
    <w:rsid w:val="00DE375A"/>
    <w:rsid w:val="00DE3D23"/>
    <w:rsid w:val="00DE5425"/>
    <w:rsid w:val="00DF2854"/>
    <w:rsid w:val="00DF4E67"/>
    <w:rsid w:val="00DF7644"/>
    <w:rsid w:val="00DF78AD"/>
    <w:rsid w:val="00E01319"/>
    <w:rsid w:val="00E04167"/>
    <w:rsid w:val="00E05ED5"/>
    <w:rsid w:val="00E068CB"/>
    <w:rsid w:val="00E07952"/>
    <w:rsid w:val="00E07B43"/>
    <w:rsid w:val="00E10661"/>
    <w:rsid w:val="00E12031"/>
    <w:rsid w:val="00E1315D"/>
    <w:rsid w:val="00E1369A"/>
    <w:rsid w:val="00E204ED"/>
    <w:rsid w:val="00E21AA0"/>
    <w:rsid w:val="00E2410F"/>
    <w:rsid w:val="00E25D9B"/>
    <w:rsid w:val="00E27358"/>
    <w:rsid w:val="00E2752F"/>
    <w:rsid w:val="00E27C50"/>
    <w:rsid w:val="00E354EB"/>
    <w:rsid w:val="00E35C44"/>
    <w:rsid w:val="00E35FDC"/>
    <w:rsid w:val="00E36BA9"/>
    <w:rsid w:val="00E405CB"/>
    <w:rsid w:val="00E47667"/>
    <w:rsid w:val="00E50D3A"/>
    <w:rsid w:val="00E548C2"/>
    <w:rsid w:val="00E60008"/>
    <w:rsid w:val="00E6061F"/>
    <w:rsid w:val="00E62D9E"/>
    <w:rsid w:val="00E71CEC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26C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2459"/>
    <w:rsid w:val="00ED45FE"/>
    <w:rsid w:val="00ED4980"/>
    <w:rsid w:val="00ED5E90"/>
    <w:rsid w:val="00EE4E30"/>
    <w:rsid w:val="00EE548C"/>
    <w:rsid w:val="00EE5C17"/>
    <w:rsid w:val="00EE5D1F"/>
    <w:rsid w:val="00F017BA"/>
    <w:rsid w:val="00F01AEB"/>
    <w:rsid w:val="00F06489"/>
    <w:rsid w:val="00F06527"/>
    <w:rsid w:val="00F0685C"/>
    <w:rsid w:val="00F07788"/>
    <w:rsid w:val="00F07902"/>
    <w:rsid w:val="00F13E70"/>
    <w:rsid w:val="00F21F86"/>
    <w:rsid w:val="00F22F4A"/>
    <w:rsid w:val="00F24697"/>
    <w:rsid w:val="00F26F93"/>
    <w:rsid w:val="00F306B6"/>
    <w:rsid w:val="00F35E59"/>
    <w:rsid w:val="00F37E4E"/>
    <w:rsid w:val="00F40CDF"/>
    <w:rsid w:val="00F435E0"/>
    <w:rsid w:val="00F448E8"/>
    <w:rsid w:val="00F46D8F"/>
    <w:rsid w:val="00F47085"/>
    <w:rsid w:val="00F50E11"/>
    <w:rsid w:val="00F50E4D"/>
    <w:rsid w:val="00F54627"/>
    <w:rsid w:val="00F54886"/>
    <w:rsid w:val="00F55B81"/>
    <w:rsid w:val="00F56749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6098"/>
    <w:rsid w:val="00FD6929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8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8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4</cp:revision>
  <cp:lastPrinted>2014-03-11T07:12:00Z</cp:lastPrinted>
  <dcterms:created xsi:type="dcterms:W3CDTF">2014-03-11T07:11:00Z</dcterms:created>
  <dcterms:modified xsi:type="dcterms:W3CDTF">2014-05-26T13:12:00Z</dcterms:modified>
</cp:coreProperties>
</file>