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4D" w:rsidRDefault="001D644D" w:rsidP="00396312">
      <w:pPr>
        <w:spacing w:line="276" w:lineRule="auto"/>
        <w:rPr>
          <w:rFonts w:ascii="Comic Sans MS" w:hAnsi="Comic Sans MS" w:cs="Comic Sans MS"/>
          <w:sz w:val="16"/>
          <w:szCs w:val="16"/>
        </w:rPr>
      </w:pPr>
    </w:p>
    <w:p w:rsidR="00396312" w:rsidRDefault="001D644D" w:rsidP="00396312">
      <w:pPr>
        <w:spacing w:line="276" w:lineRule="auto"/>
        <w:ind w:left="540" w:hanging="540"/>
      </w:pPr>
      <w:r>
        <w:t>1.</w:t>
      </w:r>
      <w:r>
        <w:tab/>
      </w:r>
    </w:p>
    <w:p w:rsidR="001D644D" w:rsidRDefault="001D644D" w:rsidP="00396312">
      <w:pPr>
        <w:spacing w:line="276" w:lineRule="auto"/>
        <w:ind w:left="540" w:hanging="540"/>
      </w:pPr>
      <w:r>
        <w:t>Ordnen Sie den unten abgebildeten Strukturen folgende Begriffe zu:</w:t>
      </w:r>
    </w:p>
    <w:p w:rsidR="001D644D" w:rsidRDefault="001D644D" w:rsidP="00396312">
      <w:pPr>
        <w:spacing w:line="276" w:lineRule="auto"/>
      </w:pPr>
      <w:r>
        <w:t>Tipp: Schneiden Sie die Strukturen aus und kleben Sie diese in einer sinnvollen Reihenfolge in Ihr Heft, bes</w:t>
      </w:r>
      <w:r w:rsidR="00396312">
        <w:t>chriften Sie diese anschließend</w:t>
      </w:r>
      <w:r>
        <w:t>.</w:t>
      </w:r>
    </w:p>
    <w:p w:rsidR="00396312" w:rsidRDefault="00396312" w:rsidP="00396312">
      <w:pPr>
        <w:spacing w:line="276" w:lineRule="auto"/>
      </w:pPr>
    </w:p>
    <w:p w:rsidR="001D644D" w:rsidRDefault="001D644D" w:rsidP="00396312">
      <w:pPr>
        <w:spacing w:line="276" w:lineRule="auto"/>
      </w:pPr>
      <w:r>
        <w:rPr>
          <w:b/>
          <w:bCs/>
        </w:rPr>
        <w:t>Primärstruktur, Quartärstruktur, Sekundärstruktur, Tertiärstruktur</w:t>
      </w:r>
      <w:r>
        <w:rPr>
          <w:b/>
          <w:bCs/>
        </w:rPr>
        <w:br/>
      </w:r>
    </w:p>
    <w:p w:rsidR="00396312" w:rsidRDefault="00396312" w:rsidP="00396312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567" w:hanging="567"/>
      </w:pPr>
    </w:p>
    <w:p w:rsidR="001D644D" w:rsidRDefault="001D644D" w:rsidP="00396312">
      <w:pPr>
        <w:spacing w:line="276" w:lineRule="auto"/>
      </w:pPr>
      <w:r>
        <w:t>Benennen Sie die Strukturen mit den Fachbegriffen und erläutern Sie die Kräfte, die die jeweilige Struktur stabilisieren. Verwenden Sie dabei folgende Begriffe:</w:t>
      </w:r>
    </w:p>
    <w:p w:rsidR="00396312" w:rsidRDefault="00396312" w:rsidP="00396312">
      <w:pPr>
        <w:spacing w:line="276" w:lineRule="auto"/>
      </w:pPr>
    </w:p>
    <w:p w:rsidR="001D644D" w:rsidRDefault="001D644D" w:rsidP="00396312">
      <w:pPr>
        <w:tabs>
          <w:tab w:val="left" w:pos="0"/>
        </w:tabs>
        <w:spacing w:line="276" w:lineRule="auto"/>
        <w:rPr>
          <w:b/>
          <w:bCs/>
        </w:rPr>
      </w:pPr>
      <w:r>
        <w:rPr>
          <w:b/>
          <w:bCs/>
        </w:rPr>
        <w:sym w:font="Symbol" w:char="F061"/>
      </w:r>
      <w:r w:rsidR="004D7A23">
        <w:rPr>
          <w:b/>
          <w:bCs/>
        </w:rPr>
        <w:t>-Helix – Aminosäure</w:t>
      </w:r>
      <w:r>
        <w:rPr>
          <w:b/>
          <w:bCs/>
        </w:rPr>
        <w:t xml:space="preserve">sequenz – ß-Faltblatt – </w:t>
      </w:r>
      <w:proofErr w:type="spellStart"/>
      <w:r>
        <w:rPr>
          <w:b/>
          <w:bCs/>
        </w:rPr>
        <w:t>Disulfidbrücken</w:t>
      </w:r>
      <w:proofErr w:type="spellEnd"/>
      <w:r>
        <w:rPr>
          <w:b/>
          <w:bCs/>
        </w:rPr>
        <w:t xml:space="preserve"> – H-Brücken – Ionenbindung – Peptidbindungen – R</w:t>
      </w:r>
      <w:r w:rsidR="004D7A23">
        <w:rPr>
          <w:b/>
          <w:bCs/>
        </w:rPr>
        <w:t>äumliche Anordnung – Aminosäure</w:t>
      </w:r>
      <w:r>
        <w:rPr>
          <w:b/>
          <w:bCs/>
        </w:rPr>
        <w:t xml:space="preserve">reste – </w:t>
      </w:r>
    </w:p>
    <w:p w:rsidR="001D644D" w:rsidRDefault="001D644D" w:rsidP="00396312">
      <w:pPr>
        <w:tabs>
          <w:tab w:val="left" w:pos="0"/>
        </w:tabs>
        <w:spacing w:line="276" w:lineRule="auto"/>
      </w:pPr>
      <w:r>
        <w:rPr>
          <w:b/>
          <w:bCs/>
        </w:rPr>
        <w:t xml:space="preserve">Spirale – </w:t>
      </w:r>
      <w:r w:rsidR="004D7A23">
        <w:rPr>
          <w:b/>
          <w:bCs/>
        </w:rPr>
        <w:t>V</w:t>
      </w:r>
      <w:r>
        <w:rPr>
          <w:b/>
          <w:bCs/>
        </w:rPr>
        <w:t>an-der-Waals-Kräfte – Peptidgruppen – intramolekular – in</w:t>
      </w:r>
      <w:r w:rsidR="004D7A23">
        <w:rPr>
          <w:b/>
          <w:bCs/>
        </w:rPr>
        <w:t>termolekular – Wechselwirkungen/</w:t>
      </w:r>
      <w:r>
        <w:rPr>
          <w:b/>
          <w:bCs/>
        </w:rPr>
        <w:t>zwischenmolekulare Kräfte</w:t>
      </w:r>
      <w:r>
        <w:rPr>
          <w:b/>
          <w:bCs/>
        </w:rPr>
        <w:br/>
      </w:r>
    </w:p>
    <w:p w:rsidR="00396312" w:rsidRDefault="001D644D" w:rsidP="00396312">
      <w:pPr>
        <w:spacing w:line="276" w:lineRule="auto"/>
        <w:ind w:left="540" w:hanging="540"/>
      </w:pPr>
      <w:r>
        <w:t>3.</w:t>
      </w:r>
      <w:r>
        <w:tab/>
      </w:r>
    </w:p>
    <w:p w:rsidR="001D644D" w:rsidRDefault="001D644D" w:rsidP="00396312">
      <w:pPr>
        <w:spacing w:line="276" w:lineRule="auto"/>
        <w:ind w:left="540" w:hanging="540"/>
      </w:pPr>
      <w:r>
        <w:t xml:space="preserve">Zu allen im Folgenden beschriebenen Fällen gehört ein gemeinsamer Überbegriff. </w:t>
      </w:r>
    </w:p>
    <w:p w:rsidR="001D644D" w:rsidRDefault="001D644D" w:rsidP="00396312">
      <w:pPr>
        <w:spacing w:line="276" w:lineRule="auto"/>
      </w:pPr>
      <w:r>
        <w:t xml:space="preserve">Geben Sie diesen Begriff an. </w:t>
      </w:r>
    </w:p>
    <w:p w:rsidR="001D644D" w:rsidRDefault="001D644D" w:rsidP="00396312">
      <w:pPr>
        <w:spacing w:line="276" w:lineRule="auto"/>
      </w:pPr>
      <w:r>
        <w:t>Erklären Sie anschließend die chemischen Vorgänge dieser Beispiele ausführlich. Beziehen Sie sich dabei auf die Inhalte von Aufgabe 1 und 2.</w:t>
      </w:r>
    </w:p>
    <w:p w:rsidR="001D644D" w:rsidRDefault="001D644D" w:rsidP="00396312">
      <w:pPr>
        <w:spacing w:line="276" w:lineRule="auto"/>
        <w:ind w:left="540" w:hanging="398"/>
      </w:pPr>
    </w:p>
    <w:p w:rsidR="001D644D" w:rsidRDefault="00396312" w:rsidP="00396312">
      <w:pPr>
        <w:numPr>
          <w:ilvl w:val="1"/>
          <w:numId w:val="2"/>
        </w:numPr>
        <w:tabs>
          <w:tab w:val="num" w:pos="1036"/>
        </w:tabs>
        <w:spacing w:line="276" w:lineRule="auto"/>
        <w:ind w:hanging="398"/>
        <w:rPr>
          <w:b/>
          <w:bCs/>
        </w:rPr>
      </w:pPr>
      <w:r>
        <w:rPr>
          <w:b/>
          <w:bCs/>
        </w:rPr>
        <w:t>Sie braten ein</w:t>
      </w:r>
      <w:r w:rsidR="001D644D">
        <w:rPr>
          <w:b/>
          <w:bCs/>
        </w:rPr>
        <w:t xml:space="preserve"> Spiegelei, das Eiweiß ändert die Farbe</w:t>
      </w:r>
      <w:r>
        <w:rPr>
          <w:b/>
          <w:bCs/>
        </w:rPr>
        <w:t>.</w:t>
      </w:r>
    </w:p>
    <w:p w:rsidR="001D644D" w:rsidRDefault="001D644D" w:rsidP="00396312">
      <w:pPr>
        <w:numPr>
          <w:ilvl w:val="1"/>
          <w:numId w:val="2"/>
        </w:numPr>
        <w:tabs>
          <w:tab w:val="num" w:pos="1036"/>
        </w:tabs>
        <w:spacing w:line="276" w:lineRule="auto"/>
        <w:ind w:hanging="398"/>
        <w:rPr>
          <w:b/>
          <w:bCs/>
        </w:rPr>
      </w:pPr>
      <w:r>
        <w:rPr>
          <w:b/>
          <w:bCs/>
        </w:rPr>
        <w:t>Sie geben aus Versehen Zitronensaft und Milch in Ihren Tee.</w:t>
      </w:r>
    </w:p>
    <w:p w:rsidR="001D644D" w:rsidRDefault="001D644D" w:rsidP="00396312">
      <w:pPr>
        <w:numPr>
          <w:ilvl w:val="1"/>
          <w:numId w:val="2"/>
        </w:numPr>
        <w:tabs>
          <w:tab w:val="num" w:pos="1036"/>
        </w:tabs>
        <w:spacing w:line="276" w:lineRule="auto"/>
        <w:ind w:hanging="398"/>
        <w:rPr>
          <w:b/>
          <w:bCs/>
        </w:rPr>
      </w:pPr>
      <w:r>
        <w:rPr>
          <w:b/>
          <w:bCs/>
        </w:rPr>
        <w:t>Zur Herstellung eines Biskuit</w:t>
      </w:r>
      <w:r w:rsidR="00396312">
        <w:rPr>
          <w:b/>
          <w:bCs/>
        </w:rPr>
        <w:t xml:space="preserve">kuchens schlagen Sie Eiklar zu </w:t>
      </w:r>
      <w:r>
        <w:rPr>
          <w:b/>
          <w:bCs/>
        </w:rPr>
        <w:t>Eischnee.</w:t>
      </w:r>
    </w:p>
    <w:p w:rsidR="001D644D" w:rsidRPr="00396312" w:rsidRDefault="001D644D" w:rsidP="00396312">
      <w:pPr>
        <w:numPr>
          <w:ilvl w:val="1"/>
          <w:numId w:val="2"/>
        </w:numPr>
        <w:tabs>
          <w:tab w:val="num" w:pos="1036"/>
        </w:tabs>
        <w:spacing w:line="276" w:lineRule="auto"/>
        <w:ind w:hanging="398"/>
        <w:rPr>
          <w:b/>
          <w:bCs/>
        </w:rPr>
      </w:pPr>
      <w:r>
        <w:rPr>
          <w:b/>
          <w:bCs/>
        </w:rPr>
        <w:t>In einem Praktikumsversuch geben Sie zu</w:t>
      </w:r>
      <w:r w:rsidR="00396312">
        <w:rPr>
          <w:b/>
          <w:bCs/>
        </w:rPr>
        <w:t xml:space="preserve"> einer Proteinlösung </w:t>
      </w:r>
      <w:r>
        <w:rPr>
          <w:b/>
          <w:bCs/>
        </w:rPr>
        <w:t>Blei(II)-chlorid</w:t>
      </w:r>
      <w:r>
        <w:t xml:space="preserve"> (PbCl</w:t>
      </w:r>
      <w:r>
        <w:rPr>
          <w:vertAlign w:val="subscript"/>
        </w:rPr>
        <w:t>2</w:t>
      </w:r>
      <w:r>
        <w:t>)</w:t>
      </w:r>
      <w:r>
        <w:rPr>
          <w:b/>
          <w:bCs/>
        </w:rPr>
        <w:t xml:space="preserve">. </w:t>
      </w:r>
      <w:r w:rsidRPr="00396312">
        <w:rPr>
          <w:b/>
          <w:bCs/>
        </w:rPr>
        <w:t xml:space="preserve">Sie beobachten eine Ausfällung des Proteins. </w:t>
      </w:r>
    </w:p>
    <w:p w:rsidR="001D644D" w:rsidRDefault="001D644D" w:rsidP="00396312">
      <w:pPr>
        <w:spacing w:line="276" w:lineRule="auto"/>
      </w:pPr>
      <w:bookmarkStart w:id="0" w:name="_GoBack"/>
      <w:bookmarkEnd w:id="0"/>
    </w:p>
    <w:p w:rsidR="001D644D" w:rsidRDefault="001D644D" w:rsidP="00396312">
      <w:pPr>
        <w:spacing w:line="276" w:lineRule="auto"/>
      </w:pPr>
    </w:p>
    <w:p w:rsidR="001D644D" w:rsidRDefault="001D644D" w:rsidP="00396312">
      <w:pPr>
        <w:spacing w:line="276" w:lineRule="auto"/>
      </w:pPr>
    </w:p>
    <w:p w:rsidR="001D644D" w:rsidRDefault="001D644D" w:rsidP="00396312">
      <w:pPr>
        <w:spacing w:line="276" w:lineRule="auto"/>
      </w:pPr>
    </w:p>
    <w:p w:rsidR="001D644D" w:rsidRDefault="001D644D" w:rsidP="00396312">
      <w:pPr>
        <w:spacing w:line="276" w:lineRule="auto"/>
      </w:pPr>
    </w:p>
    <w:p w:rsidR="001D644D" w:rsidRDefault="001D644D" w:rsidP="00396312">
      <w:pPr>
        <w:spacing w:line="276" w:lineRule="auto"/>
      </w:pPr>
    </w:p>
    <w:p w:rsidR="001D644D" w:rsidRDefault="001D644D" w:rsidP="00396312">
      <w:pPr>
        <w:spacing w:line="276" w:lineRule="auto"/>
      </w:pPr>
    </w:p>
    <w:p w:rsidR="001D644D" w:rsidRDefault="001D644D" w:rsidP="00396312">
      <w:pPr>
        <w:spacing w:line="276" w:lineRule="auto"/>
      </w:pPr>
    </w:p>
    <w:p w:rsidR="001D644D" w:rsidRDefault="001D644D" w:rsidP="00396312">
      <w:pPr>
        <w:spacing w:line="276" w:lineRule="auto"/>
      </w:pPr>
    </w:p>
    <w:p w:rsidR="001D644D" w:rsidRDefault="001D644D" w:rsidP="00396312">
      <w:pPr>
        <w:spacing w:line="276" w:lineRule="auto"/>
      </w:pPr>
    </w:p>
    <w:p w:rsidR="001D644D" w:rsidRDefault="001D644D" w:rsidP="00396312">
      <w:pPr>
        <w:spacing w:line="276" w:lineRule="auto"/>
      </w:pPr>
    </w:p>
    <w:p w:rsidR="001D644D" w:rsidRDefault="001D644D" w:rsidP="00396312">
      <w:pPr>
        <w:spacing w:line="276" w:lineRule="auto"/>
      </w:pPr>
    </w:p>
    <w:p w:rsidR="001D644D" w:rsidRDefault="001D644D" w:rsidP="00396312">
      <w:pPr>
        <w:spacing w:line="276" w:lineRule="auto"/>
      </w:pPr>
    </w:p>
    <w:p w:rsidR="001D644D" w:rsidRDefault="001D644D" w:rsidP="00396312">
      <w:pPr>
        <w:spacing w:line="276" w:lineRule="auto"/>
      </w:pPr>
    </w:p>
    <w:p w:rsidR="001D644D" w:rsidRDefault="001D644D" w:rsidP="00396312">
      <w:pPr>
        <w:spacing w:line="276" w:lineRule="auto"/>
      </w:pPr>
    </w:p>
    <w:p w:rsidR="001D644D" w:rsidRDefault="001D644D" w:rsidP="00396312">
      <w:pPr>
        <w:spacing w:line="276" w:lineRule="auto"/>
      </w:pPr>
    </w:p>
    <w:p w:rsidR="001D644D" w:rsidRDefault="001D644D" w:rsidP="00396312">
      <w:pPr>
        <w:spacing w:line="276" w:lineRule="auto"/>
      </w:pPr>
    </w:p>
    <w:p w:rsidR="00396312" w:rsidRDefault="00396312" w:rsidP="00396312">
      <w:pPr>
        <w:spacing w:line="276" w:lineRule="auto"/>
      </w:pPr>
    </w:p>
    <w:p w:rsidR="00CF0F0C" w:rsidRDefault="00CF0F0C" w:rsidP="00396312">
      <w:pPr>
        <w:spacing w:line="276" w:lineRule="auto"/>
        <w:rPr>
          <w:b/>
          <w:bCs/>
          <w:color w:val="0000FF"/>
          <w:sz w:val="28"/>
          <w:szCs w:val="28"/>
        </w:rPr>
      </w:pPr>
    </w:p>
    <w:p w:rsidR="001D644D" w:rsidRDefault="001D644D" w:rsidP="00396312">
      <w:pPr>
        <w:pStyle w:val="Textkrper2"/>
        <w:spacing w:line="276" w:lineRule="auto"/>
        <w:rPr>
          <w:i/>
          <w:iCs/>
          <w:sz w:val="24"/>
          <w:szCs w:val="24"/>
          <w:lang w:eastAsia="en-US"/>
        </w:rPr>
        <w:sectPr w:rsidR="001D644D">
          <w:headerReference w:type="default" r:id="rId9"/>
          <w:footerReference w:type="default" r:id="rId10"/>
          <w:pgSz w:w="11907" w:h="16840" w:code="9"/>
          <w:pgMar w:top="851" w:right="851" w:bottom="851" w:left="1134" w:header="0" w:footer="510" w:gutter="0"/>
          <w:cols w:space="708"/>
          <w:noEndnote/>
          <w:docGrid w:linePitch="233"/>
        </w:sectPr>
      </w:pPr>
    </w:p>
    <w:p w:rsidR="001D644D" w:rsidRDefault="00025BEC" w:rsidP="00396312">
      <w:pPr>
        <w:spacing w:line="276" w:lineRule="auto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92544" behindDoc="1" locked="0" layoutInCell="1" allowOverlap="1" wp14:anchorId="2998F0B2" wp14:editId="6B56935C">
            <wp:simplePos x="0" y="0"/>
            <wp:positionH relativeFrom="column">
              <wp:posOffset>2356485</wp:posOffset>
            </wp:positionH>
            <wp:positionV relativeFrom="paragraph">
              <wp:posOffset>62865</wp:posOffset>
            </wp:positionV>
            <wp:extent cx="1363980" cy="1889760"/>
            <wp:effectExtent l="0" t="0" r="7620" b="0"/>
            <wp:wrapTight wrapText="bothSides">
              <wp:wrapPolygon edited="0">
                <wp:start x="0" y="0"/>
                <wp:lineTo x="0" y="21339"/>
                <wp:lineTo x="21419" y="21339"/>
                <wp:lineTo x="21419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0086">
        <w:rPr>
          <w:noProof/>
          <w:lang w:eastAsia="de-DE"/>
        </w:rPr>
        <w:pict>
          <v:rect id="_x0000_s1036" style="position:absolute;margin-left:-6.65pt;margin-top:7.95pt;width:162.45pt;height:357.65pt;z-index:251682304;mso-position-horizontal-relative:text;mso-position-vertical-relative:text" o:regroupid="8" filled="f"/>
        </w:pict>
      </w:r>
      <w:r w:rsidR="004A0086">
        <w:rPr>
          <w:noProof/>
          <w:lang w:eastAsia="de-DE"/>
        </w:rPr>
        <w:pict>
          <v:rect id="_x0000_s1051" style="position:absolute;margin-left:376.2pt;margin-top:10.8pt;width:384.75pt;height:221.35pt;z-index:251688448;mso-position-horizontal-relative:text;mso-position-vertical-relative:text" o:regroupid="11" filled="f"/>
        </w:pict>
      </w:r>
    </w:p>
    <w:p w:rsidR="001D644D" w:rsidRPr="00025BEC" w:rsidRDefault="004A0086" w:rsidP="00396312">
      <w:pPr>
        <w:spacing w:line="276" w:lineRule="auto"/>
        <w:rPr>
          <w:lang w:val="en-US"/>
        </w:rPr>
      </w:pPr>
      <w:r>
        <w:rPr>
          <w:noProof/>
          <w:lang w:eastAsia="de-DE"/>
        </w:rPr>
        <w:pict>
          <v:rect id="_x0000_s1041" style="position:absolute;margin-left:161.6pt;margin-top:3.35pt;width:205.2pt;height:151.45pt;z-index:251684352" o:regroupid="9" filled="f" stroked="f"/>
        </w:pict>
      </w:r>
      <w:r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margin-left:410.4pt;margin-top:10.8pt;width:317pt;height:184.2pt;z-index:251687424" o:regroupid="11">
            <v:imagedata r:id="rId12" o:title=""/>
          </v:shape>
          <o:OLEObject Type="Embed" ProgID="ACD.ChemSketch.20" ShapeID="_x0000_s1050" DrawAspect="Content" ObjectID="_1549110133" r:id="rId13">
            <o:FieldCodes>\s</o:FieldCodes>
          </o:OLEObject>
        </w:pict>
      </w:r>
    </w:p>
    <w:p w:rsidR="001D644D" w:rsidRPr="00025BEC" w:rsidRDefault="004A0086" w:rsidP="00396312">
      <w:pPr>
        <w:spacing w:line="276" w:lineRule="auto"/>
        <w:rPr>
          <w:lang w:val="en-US"/>
        </w:rPr>
      </w:pPr>
      <w:r>
        <w:rPr>
          <w:noProof/>
          <w:lang w:eastAsia="de-DE"/>
        </w:rPr>
        <w:pict>
          <v:shape id="_x0000_s1035" type="#_x0000_t75" style="position:absolute;margin-left:-.9pt;margin-top:2.9pt;width:148.4pt;height:298.05pt;z-index:251681280" o:regroupid="8">
            <v:imagedata r:id="rId14" o:title=""/>
          </v:shape>
          <o:OLEObject Type="Embed" ProgID="ACD.ChemSketch.20" ShapeID="_x0000_s1035" DrawAspect="Content" ObjectID="_1549110134" r:id="rId15">
            <o:FieldCodes>\s</o:FieldCodes>
          </o:OLEObject>
        </w:pict>
      </w:r>
    </w:p>
    <w:p w:rsidR="001D644D" w:rsidRPr="00025BEC" w:rsidRDefault="001D644D" w:rsidP="00396312">
      <w:pPr>
        <w:spacing w:line="276" w:lineRule="auto"/>
        <w:rPr>
          <w:lang w:val="en-US"/>
        </w:rPr>
      </w:pPr>
    </w:p>
    <w:p w:rsidR="001D644D" w:rsidRPr="00025BEC" w:rsidRDefault="001D644D" w:rsidP="00396312">
      <w:pPr>
        <w:spacing w:line="276" w:lineRule="auto"/>
        <w:rPr>
          <w:lang w:val="en-US"/>
        </w:rPr>
      </w:pPr>
    </w:p>
    <w:p w:rsidR="001D644D" w:rsidRPr="00025BEC" w:rsidRDefault="001D644D" w:rsidP="00396312">
      <w:pPr>
        <w:spacing w:line="276" w:lineRule="auto"/>
        <w:rPr>
          <w:lang w:val="en-US"/>
        </w:rPr>
      </w:pPr>
    </w:p>
    <w:p w:rsidR="001D644D" w:rsidRPr="00025BEC" w:rsidRDefault="001D644D" w:rsidP="00396312">
      <w:pPr>
        <w:spacing w:line="276" w:lineRule="auto"/>
        <w:rPr>
          <w:lang w:val="en-US"/>
        </w:rPr>
      </w:pPr>
    </w:p>
    <w:p w:rsidR="001D644D" w:rsidRPr="00025BEC" w:rsidRDefault="004A0086" w:rsidP="00396312">
      <w:pPr>
        <w:spacing w:line="276" w:lineRule="auto"/>
        <w:rPr>
          <w:lang w:val="en-US"/>
        </w:rPr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292.2pt;margin-top:3.2pt;width:23.4pt;height:21.6pt;z-index:251691520" o:regroupid="3">
            <v:textbox style="mso-next-textbox:#_x0000_s1042" inset="0,0,0,0">
              <w:txbxContent>
                <w:p w:rsidR="001D644D" w:rsidRDefault="001D644D">
                  <w:r>
                    <w:t xml:space="preserve"> </w:t>
                  </w:r>
                  <w:r w:rsidR="00025BEC">
                    <w:t xml:space="preserve"> </w:t>
                  </w:r>
                  <w:r>
                    <w:t>2</w:t>
                  </w:r>
                </w:p>
              </w:txbxContent>
            </v:textbox>
          </v:shape>
        </w:pict>
      </w:r>
    </w:p>
    <w:p w:rsidR="001D644D" w:rsidRPr="00025BEC" w:rsidRDefault="001D644D" w:rsidP="00396312">
      <w:pPr>
        <w:spacing w:line="276" w:lineRule="auto"/>
        <w:rPr>
          <w:lang w:val="en-US"/>
        </w:rPr>
      </w:pPr>
    </w:p>
    <w:p w:rsidR="001D644D" w:rsidRPr="00025BEC" w:rsidRDefault="001D644D" w:rsidP="00396312">
      <w:pPr>
        <w:spacing w:line="276" w:lineRule="auto"/>
        <w:rPr>
          <w:lang w:val="en-US"/>
        </w:rPr>
      </w:pPr>
    </w:p>
    <w:p w:rsidR="00025BEC" w:rsidRDefault="00C60640" w:rsidP="00396312">
      <w:pPr>
        <w:spacing w:line="276" w:lineRule="auto"/>
        <w:rPr>
          <w:sz w:val="16"/>
          <w:szCs w:val="16"/>
          <w:lang w:val="en-US"/>
        </w:rPr>
      </w:pPr>
      <w:r w:rsidRPr="00025BEC">
        <w:rPr>
          <w:lang w:val="en-US"/>
        </w:rPr>
        <w:tab/>
      </w:r>
      <w:r w:rsidRPr="00025BEC">
        <w:rPr>
          <w:lang w:val="en-US"/>
        </w:rPr>
        <w:tab/>
      </w:r>
      <w:r w:rsidRPr="00025BEC">
        <w:rPr>
          <w:lang w:val="en-US"/>
        </w:rPr>
        <w:tab/>
      </w:r>
      <w:r w:rsidRPr="00025BEC">
        <w:rPr>
          <w:lang w:val="en-US"/>
        </w:rPr>
        <w:tab/>
      </w:r>
      <w:r w:rsidRPr="00025BEC">
        <w:rPr>
          <w:lang w:val="en-US"/>
        </w:rPr>
        <w:tab/>
      </w:r>
      <w:proofErr w:type="gramStart"/>
      <w:r w:rsidRPr="00025BEC">
        <w:rPr>
          <w:sz w:val="16"/>
          <w:szCs w:val="16"/>
          <w:lang w:val="en-US"/>
        </w:rPr>
        <w:t>www</w:t>
      </w:r>
      <w:proofErr w:type="gramEnd"/>
      <w:r w:rsidRPr="00025BEC">
        <w:rPr>
          <w:sz w:val="16"/>
          <w:szCs w:val="16"/>
          <w:lang w:val="en-US"/>
        </w:rPr>
        <w:t>.</w:t>
      </w:r>
      <w:r w:rsidR="00025BEC" w:rsidRPr="00025BEC">
        <w:rPr>
          <w:lang w:val="en-US"/>
        </w:rPr>
        <w:t xml:space="preserve"> </w:t>
      </w:r>
      <w:r w:rsidR="00025BEC" w:rsidRPr="00025BEC">
        <w:rPr>
          <w:sz w:val="16"/>
          <w:szCs w:val="16"/>
          <w:lang w:val="en-US"/>
        </w:rPr>
        <w:t>wikipedia.org/wiki/</w:t>
      </w:r>
      <w:proofErr w:type="spellStart"/>
      <w:r w:rsidR="00025BEC" w:rsidRPr="00025BEC">
        <w:rPr>
          <w:sz w:val="16"/>
          <w:szCs w:val="16"/>
          <w:lang w:val="en-US"/>
        </w:rPr>
        <w:t>File:Main_protein</w:t>
      </w:r>
      <w:proofErr w:type="spellEnd"/>
      <w:r w:rsidR="00025BEC" w:rsidRPr="00025BEC">
        <w:rPr>
          <w:sz w:val="16"/>
          <w:szCs w:val="16"/>
          <w:lang w:val="en-US"/>
        </w:rPr>
        <w:t>_</w:t>
      </w:r>
    </w:p>
    <w:p w:rsidR="001D644D" w:rsidRDefault="00025BEC" w:rsidP="00025BEC">
      <w:pPr>
        <w:spacing w:line="276" w:lineRule="auto"/>
        <w:ind w:left="2880" w:firstLine="720"/>
        <w:rPr>
          <w:sz w:val="16"/>
          <w:szCs w:val="16"/>
          <w:lang w:val="en-US"/>
        </w:rPr>
      </w:pPr>
      <w:r w:rsidRPr="00025BEC">
        <w:rPr>
          <w:sz w:val="16"/>
          <w:szCs w:val="16"/>
          <w:lang w:val="en-US"/>
        </w:rPr>
        <w:t>structure_levels_en.svg</w:t>
      </w:r>
      <w:r w:rsidR="00C60640" w:rsidRPr="00025BEC">
        <w:rPr>
          <w:sz w:val="16"/>
          <w:szCs w:val="16"/>
          <w:lang w:val="en-US"/>
        </w:rPr>
        <w:t>.org</w:t>
      </w:r>
    </w:p>
    <w:p w:rsidR="00025BEC" w:rsidRPr="00025BEC" w:rsidRDefault="00025BEC" w:rsidP="00025BEC">
      <w:pPr>
        <w:spacing w:line="276" w:lineRule="auto"/>
        <w:ind w:left="2880" w:firstLine="720"/>
        <w:rPr>
          <w:sz w:val="16"/>
          <w:szCs w:val="16"/>
          <w:lang w:val="en-US"/>
        </w:rPr>
      </w:pPr>
      <w:proofErr w:type="spellStart"/>
      <w:r>
        <w:rPr>
          <w:sz w:val="16"/>
          <w:szCs w:val="16"/>
          <w:lang w:val="en-US"/>
        </w:rPr>
        <w:t>Autor</w:t>
      </w:r>
      <w:proofErr w:type="spellEnd"/>
      <w:r>
        <w:rPr>
          <w:sz w:val="16"/>
          <w:szCs w:val="16"/>
          <w:lang w:val="en-US"/>
        </w:rPr>
        <w:t xml:space="preserve">: </w:t>
      </w:r>
      <w:proofErr w:type="spellStart"/>
      <w:r>
        <w:rPr>
          <w:sz w:val="16"/>
          <w:szCs w:val="16"/>
          <w:lang w:val="en-US"/>
        </w:rPr>
        <w:t>LadyofHats</w:t>
      </w:r>
      <w:proofErr w:type="spellEnd"/>
    </w:p>
    <w:p w:rsidR="001D644D" w:rsidRPr="00025BEC" w:rsidRDefault="001D644D" w:rsidP="00396312">
      <w:pPr>
        <w:spacing w:line="276" w:lineRule="auto"/>
        <w:rPr>
          <w:lang w:val="en-US"/>
        </w:rPr>
      </w:pPr>
    </w:p>
    <w:p w:rsidR="001D644D" w:rsidRPr="00025BEC" w:rsidRDefault="004A0086" w:rsidP="00C60640">
      <w:pPr>
        <w:spacing w:line="276" w:lineRule="auto"/>
        <w:rPr>
          <w:sz w:val="12"/>
          <w:szCs w:val="12"/>
          <w:lang w:val="en-US"/>
        </w:rPr>
      </w:pPr>
      <w:r>
        <w:rPr>
          <w:noProof/>
          <w:lang w:eastAsia="de-DE"/>
        </w:rPr>
        <w:pict>
          <v:shape id="_x0000_s1052" type="#_x0000_t202" style="position:absolute;margin-left:737.45pt;margin-top:4.55pt;width:23.3pt;height:21.3pt;z-index:251675136" o:regroupid="5">
            <v:textbox style="mso-next-textbox:#_x0000_s1052" inset="0,0,0,0">
              <w:txbxContent>
                <w:p w:rsidR="001D644D" w:rsidRDefault="001D644D">
                  <w:r>
                    <w:t xml:space="preserve"> 5</w:t>
                  </w:r>
                </w:p>
              </w:txbxContent>
            </v:textbox>
          </v:shape>
        </w:pict>
      </w:r>
      <w:r w:rsidR="001D644D" w:rsidRPr="00025BEC">
        <w:rPr>
          <w:lang w:val="en-US"/>
        </w:rPr>
        <w:tab/>
      </w:r>
      <w:r w:rsidR="001D644D" w:rsidRPr="00025BEC">
        <w:rPr>
          <w:lang w:val="en-US"/>
        </w:rPr>
        <w:tab/>
      </w:r>
      <w:r w:rsidR="001D644D" w:rsidRPr="00025BEC">
        <w:rPr>
          <w:lang w:val="en-US"/>
        </w:rPr>
        <w:tab/>
      </w:r>
      <w:r w:rsidR="001D644D" w:rsidRPr="00025BEC">
        <w:rPr>
          <w:lang w:val="en-US"/>
        </w:rPr>
        <w:tab/>
      </w:r>
      <w:r w:rsidR="00C60640" w:rsidRPr="00025BEC">
        <w:rPr>
          <w:sz w:val="12"/>
          <w:szCs w:val="12"/>
          <w:lang w:val="en-US"/>
        </w:rPr>
        <w:t xml:space="preserve">       </w:t>
      </w:r>
      <w:r w:rsidR="001D644D" w:rsidRPr="00025BEC">
        <w:rPr>
          <w:sz w:val="12"/>
          <w:szCs w:val="12"/>
          <w:lang w:val="en-US"/>
        </w:rPr>
        <w:t>:</w:t>
      </w:r>
    </w:p>
    <w:p w:rsidR="00025BEC" w:rsidRDefault="00C60640" w:rsidP="00025BEC">
      <w:pPr>
        <w:spacing w:line="276" w:lineRule="auto"/>
        <w:rPr>
          <w:sz w:val="16"/>
          <w:szCs w:val="16"/>
          <w:lang w:val="en-US"/>
        </w:rPr>
      </w:pPr>
      <w:r w:rsidRPr="00025BEC">
        <w:rPr>
          <w:sz w:val="12"/>
          <w:szCs w:val="12"/>
          <w:lang w:val="en-US"/>
        </w:rPr>
        <w:tab/>
      </w:r>
      <w:r w:rsidRPr="00025BEC">
        <w:rPr>
          <w:sz w:val="12"/>
          <w:szCs w:val="12"/>
          <w:lang w:val="en-US"/>
        </w:rPr>
        <w:tab/>
      </w:r>
      <w:r w:rsidRPr="00025BEC">
        <w:rPr>
          <w:sz w:val="12"/>
          <w:szCs w:val="12"/>
          <w:lang w:val="en-US"/>
        </w:rPr>
        <w:tab/>
      </w:r>
      <w:r w:rsidRPr="00025BEC">
        <w:rPr>
          <w:sz w:val="12"/>
          <w:szCs w:val="12"/>
          <w:lang w:val="en-US"/>
        </w:rPr>
        <w:tab/>
      </w:r>
      <w:r w:rsidR="00025BEC">
        <w:rPr>
          <w:sz w:val="12"/>
          <w:szCs w:val="12"/>
          <w:lang w:val="en-US"/>
        </w:rPr>
        <w:t xml:space="preserve">                 </w:t>
      </w:r>
      <w:r w:rsidR="00B32214">
        <w:rPr>
          <w:sz w:val="12"/>
          <w:szCs w:val="12"/>
          <w:lang w:val="en-US"/>
        </w:rPr>
        <w:t xml:space="preserve">  </w:t>
      </w:r>
      <w:r w:rsidR="00025BEC">
        <w:rPr>
          <w:sz w:val="12"/>
          <w:szCs w:val="12"/>
          <w:lang w:val="en-US"/>
        </w:rPr>
        <w:t xml:space="preserve"> </w:t>
      </w:r>
      <w:proofErr w:type="gramStart"/>
      <w:r w:rsidR="00025BEC" w:rsidRPr="00025BEC">
        <w:rPr>
          <w:sz w:val="16"/>
          <w:szCs w:val="16"/>
          <w:lang w:val="en-US"/>
        </w:rPr>
        <w:t>www</w:t>
      </w:r>
      <w:proofErr w:type="gramEnd"/>
      <w:r w:rsidR="00025BEC" w:rsidRPr="00025BEC">
        <w:rPr>
          <w:sz w:val="16"/>
          <w:szCs w:val="16"/>
          <w:lang w:val="en-US"/>
        </w:rPr>
        <w:t>.</w:t>
      </w:r>
      <w:r w:rsidR="00025BEC" w:rsidRPr="00025BEC">
        <w:rPr>
          <w:lang w:val="en-US"/>
        </w:rPr>
        <w:t xml:space="preserve"> </w:t>
      </w:r>
      <w:r w:rsidR="00025BEC" w:rsidRPr="00025BEC">
        <w:rPr>
          <w:sz w:val="16"/>
          <w:szCs w:val="16"/>
          <w:lang w:val="en-US"/>
        </w:rPr>
        <w:t>wikipedia.org/wiki/</w:t>
      </w:r>
      <w:proofErr w:type="spellStart"/>
      <w:r w:rsidR="00025BEC" w:rsidRPr="00025BEC">
        <w:rPr>
          <w:sz w:val="16"/>
          <w:szCs w:val="16"/>
          <w:lang w:val="en-US"/>
        </w:rPr>
        <w:t>File:Main_protein</w:t>
      </w:r>
      <w:proofErr w:type="spellEnd"/>
      <w:r w:rsidR="00025BEC" w:rsidRPr="00025BEC">
        <w:rPr>
          <w:sz w:val="16"/>
          <w:szCs w:val="16"/>
          <w:lang w:val="en-US"/>
        </w:rPr>
        <w:t>_</w:t>
      </w:r>
    </w:p>
    <w:p w:rsidR="00025BEC" w:rsidRDefault="00025BEC" w:rsidP="00025BEC">
      <w:pPr>
        <w:spacing w:line="276" w:lineRule="auto"/>
        <w:ind w:left="2880" w:firstLine="720"/>
        <w:rPr>
          <w:sz w:val="16"/>
          <w:szCs w:val="16"/>
          <w:lang w:val="en-US"/>
        </w:rPr>
      </w:pPr>
      <w:r w:rsidRPr="00025BEC">
        <w:rPr>
          <w:sz w:val="16"/>
          <w:szCs w:val="16"/>
          <w:lang w:val="en-US"/>
        </w:rPr>
        <w:t>structure_levels_en.svg.org</w:t>
      </w:r>
    </w:p>
    <w:p w:rsidR="00025BEC" w:rsidRPr="00025BEC" w:rsidRDefault="00025BEC" w:rsidP="00025BEC">
      <w:pPr>
        <w:spacing w:line="276" w:lineRule="auto"/>
        <w:ind w:left="2880" w:firstLine="720"/>
        <w:rPr>
          <w:sz w:val="16"/>
          <w:szCs w:val="16"/>
          <w:lang w:val="en-US"/>
        </w:rPr>
      </w:pPr>
      <w:r>
        <w:rPr>
          <w:noProof/>
          <w:sz w:val="16"/>
          <w:szCs w:val="16"/>
          <w:lang w:eastAsia="de-DE"/>
        </w:rPr>
        <w:drawing>
          <wp:anchor distT="0" distB="0" distL="114300" distR="114300" simplePos="0" relativeHeight="251693568" behindDoc="1" locked="0" layoutInCell="1" allowOverlap="1" wp14:anchorId="23C083BB" wp14:editId="2B8A7234">
            <wp:simplePos x="0" y="0"/>
            <wp:positionH relativeFrom="column">
              <wp:posOffset>2273935</wp:posOffset>
            </wp:positionH>
            <wp:positionV relativeFrom="paragraph">
              <wp:posOffset>137795</wp:posOffset>
            </wp:positionV>
            <wp:extent cx="1543685" cy="1720850"/>
            <wp:effectExtent l="0" t="0" r="0" b="0"/>
            <wp:wrapTight wrapText="bothSides">
              <wp:wrapPolygon edited="0">
                <wp:start x="0" y="0"/>
                <wp:lineTo x="0" y="21281"/>
                <wp:lineTo x="21325" y="21281"/>
                <wp:lineTo x="21325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sz w:val="16"/>
          <w:szCs w:val="16"/>
          <w:lang w:val="en-US"/>
        </w:rPr>
        <w:t>Autor</w:t>
      </w:r>
      <w:proofErr w:type="spellEnd"/>
      <w:r>
        <w:rPr>
          <w:sz w:val="16"/>
          <w:szCs w:val="16"/>
          <w:lang w:val="en-US"/>
        </w:rPr>
        <w:t xml:space="preserve">: </w:t>
      </w:r>
      <w:proofErr w:type="spellStart"/>
      <w:r>
        <w:rPr>
          <w:sz w:val="16"/>
          <w:szCs w:val="16"/>
          <w:lang w:val="en-US"/>
        </w:rPr>
        <w:t>LadyofHats</w:t>
      </w:r>
      <w:proofErr w:type="spellEnd"/>
    </w:p>
    <w:p w:rsidR="001D644D" w:rsidRPr="00025BEC" w:rsidRDefault="001D644D" w:rsidP="00396312">
      <w:pPr>
        <w:spacing w:line="276" w:lineRule="auto"/>
        <w:rPr>
          <w:rFonts w:ascii="Comic Sans MS" w:hAnsi="Comic Sans MS" w:cs="Comic Sans MS"/>
          <w:sz w:val="16"/>
          <w:szCs w:val="16"/>
          <w:lang w:val="en-US"/>
        </w:rPr>
      </w:pPr>
      <w:r w:rsidRPr="00C60640">
        <w:rPr>
          <w:sz w:val="16"/>
          <w:szCs w:val="16"/>
          <w:lang w:val="it-IT"/>
        </w:rPr>
        <w:tab/>
      </w:r>
    </w:p>
    <w:p w:rsidR="001D644D" w:rsidRPr="00025BEC" w:rsidRDefault="004A0086" w:rsidP="00396312">
      <w:pPr>
        <w:spacing w:line="276" w:lineRule="auto"/>
        <w:rPr>
          <w:sz w:val="16"/>
          <w:szCs w:val="16"/>
          <w:lang w:val="en-US"/>
        </w:rPr>
      </w:pPr>
      <w:r>
        <w:rPr>
          <w:noProof/>
          <w:sz w:val="16"/>
          <w:szCs w:val="16"/>
          <w:lang w:eastAsia="de-DE"/>
        </w:rPr>
        <w:pict>
          <v:rect id="_x0000_s1059" style="position:absolute;margin-left:161.6pt;margin-top:2.4pt;width:205.2pt;height:158.55pt;z-index:251678208" o:regroupid="7" filled="f" stroked="f"/>
        </w:pict>
      </w:r>
    </w:p>
    <w:p w:rsidR="001D644D" w:rsidRPr="00025BEC" w:rsidRDefault="001D644D" w:rsidP="00396312">
      <w:pPr>
        <w:spacing w:line="276" w:lineRule="auto"/>
        <w:rPr>
          <w:lang w:val="en-US"/>
        </w:rPr>
      </w:pPr>
    </w:p>
    <w:p w:rsidR="001D644D" w:rsidRPr="00025BEC" w:rsidRDefault="004A0086" w:rsidP="00396312">
      <w:pPr>
        <w:spacing w:line="276" w:lineRule="auto"/>
        <w:rPr>
          <w:lang w:val="en-US"/>
        </w:rPr>
      </w:pPr>
      <w:r>
        <w:rPr>
          <w:noProof/>
          <w:lang w:eastAsia="de-DE"/>
        </w:rPr>
        <w:pict>
          <v:shape id="_x0000_s1055" type="#_x0000_t75" style="position:absolute;margin-left:384.65pt;margin-top:14.55pt;width:359.1pt;height:192.15pt;z-index:251689472" o:regroupid="12">
            <v:imagedata r:id="rId17" o:title=""/>
          </v:shape>
          <o:OLEObject Type="Embed" ProgID="ACD.ChemSketch.20" ShapeID="_x0000_s1055" DrawAspect="Content" ObjectID="_1549110135" r:id="rId18">
            <o:FieldCodes>\s</o:FieldCodes>
          </o:OLEObject>
        </w:pict>
      </w:r>
      <w:r>
        <w:rPr>
          <w:noProof/>
          <w:lang w:eastAsia="de-DE"/>
        </w:rPr>
        <w:pict>
          <v:rect id="_x0000_s1056" style="position:absolute;margin-left:376pt;margin-top:6.95pt;width:384.75pt;height:209.7pt;z-index:251690496" o:regroupid="12" filled="f"/>
        </w:pict>
      </w:r>
    </w:p>
    <w:p w:rsidR="001D644D" w:rsidRPr="00025BEC" w:rsidRDefault="001D644D" w:rsidP="00396312">
      <w:pPr>
        <w:spacing w:line="276" w:lineRule="auto"/>
        <w:rPr>
          <w:lang w:val="en-US"/>
        </w:rPr>
      </w:pPr>
    </w:p>
    <w:p w:rsidR="001D644D" w:rsidRPr="00025BEC" w:rsidRDefault="001D644D" w:rsidP="00396312">
      <w:pPr>
        <w:spacing w:line="276" w:lineRule="auto"/>
        <w:rPr>
          <w:lang w:val="en-US"/>
        </w:rPr>
      </w:pPr>
    </w:p>
    <w:p w:rsidR="001D644D" w:rsidRPr="00025BEC" w:rsidRDefault="004A0086" w:rsidP="00396312">
      <w:pPr>
        <w:spacing w:line="276" w:lineRule="auto"/>
        <w:rPr>
          <w:lang w:val="en-US"/>
        </w:rPr>
      </w:pPr>
      <w:r>
        <w:rPr>
          <w:noProof/>
          <w:lang w:eastAsia="de-DE"/>
        </w:rPr>
        <w:pict>
          <v:shape id="_x0000_s1037" type="#_x0000_t202" style="position:absolute;margin-left:130.7pt;margin-top:8.4pt;width:24.3pt;height:24.35pt;z-index:251668992" o:regroupid="2">
            <v:textbox style="mso-next-textbox:#_x0000_s1037" inset="0,0,0,0">
              <w:txbxContent>
                <w:p w:rsidR="001D644D" w:rsidRDefault="00C60640">
                  <w:r>
                    <w:t xml:space="preserve"> 1 </w:t>
                  </w:r>
                </w:p>
              </w:txbxContent>
            </v:textbox>
          </v:shape>
        </w:pict>
      </w:r>
    </w:p>
    <w:p w:rsidR="001D644D" w:rsidRPr="00025BEC" w:rsidRDefault="004A0086" w:rsidP="00396312">
      <w:pPr>
        <w:spacing w:line="276" w:lineRule="auto"/>
        <w:rPr>
          <w:lang w:val="en-US"/>
        </w:rPr>
      </w:pPr>
      <w:r>
        <w:rPr>
          <w:noProof/>
          <w:lang w:eastAsia="de-DE"/>
        </w:rPr>
        <w:pict>
          <v:shape id="_x0000_s1060" type="#_x0000_t202" style="position:absolute;margin-left:310.75pt;margin-top:.75pt;width:17.3pt;height:16.5pt;z-index:251679232" o:regroupid="7">
            <v:textbox style="mso-next-textbox:#_x0000_s1060" inset="0,0,0,0">
              <w:txbxContent>
                <w:p w:rsidR="001D644D" w:rsidRDefault="001D644D">
                  <w:r>
                    <w:t xml:space="preserve"> 3</w:t>
                  </w:r>
                </w:p>
              </w:txbxContent>
            </v:textbox>
          </v:shape>
        </w:pict>
      </w:r>
    </w:p>
    <w:p w:rsidR="001D644D" w:rsidRPr="00025BEC" w:rsidRDefault="001D644D" w:rsidP="00396312">
      <w:pPr>
        <w:spacing w:line="276" w:lineRule="auto"/>
        <w:rPr>
          <w:lang w:val="en-US"/>
        </w:rPr>
      </w:pPr>
    </w:p>
    <w:p w:rsidR="001D644D" w:rsidRPr="00025BEC" w:rsidRDefault="001D644D" w:rsidP="00396312">
      <w:pPr>
        <w:spacing w:line="276" w:lineRule="auto"/>
        <w:rPr>
          <w:lang w:val="en-US"/>
        </w:rPr>
      </w:pPr>
    </w:p>
    <w:p w:rsidR="001D644D" w:rsidRPr="00025BEC" w:rsidRDefault="004A0086" w:rsidP="00396312">
      <w:pPr>
        <w:spacing w:line="276" w:lineRule="auto"/>
        <w:rPr>
          <w:lang w:val="en-US"/>
        </w:rPr>
      </w:pPr>
      <w:r>
        <w:rPr>
          <w:noProof/>
          <w:lang w:eastAsia="de-DE"/>
        </w:rPr>
        <w:pict>
          <v:shape id="_x0000_s1045" type="#_x0000_t75" style="position:absolute;margin-left:-.3pt;margin-top:8.25pt;width:350.05pt;height:60.7pt;z-index:251685376" o:regroupid="10">
            <v:imagedata r:id="rId19" o:title=""/>
          </v:shape>
          <o:OLEObject Type="Embed" ProgID="ACD.ChemSketch.20" ShapeID="_x0000_s1045" DrawAspect="Content" ObjectID="_1549110136" r:id="rId20">
            <o:FieldCodes>\s</o:FieldCodes>
          </o:OLEObject>
        </w:pict>
      </w:r>
      <w:r>
        <w:rPr>
          <w:noProof/>
          <w:sz w:val="16"/>
          <w:szCs w:val="16"/>
          <w:lang w:eastAsia="de-DE"/>
        </w:rPr>
        <w:pict>
          <v:rect id="_x0000_s1046" style="position:absolute;margin-left:-9.5pt;margin-top:2.4pt;width:376.3pt;height:93.2pt;z-index:251686400" o:regroupid="10" filled="f"/>
        </w:pict>
      </w:r>
    </w:p>
    <w:p w:rsidR="001D644D" w:rsidRPr="00025BEC" w:rsidRDefault="001D644D" w:rsidP="00396312">
      <w:pPr>
        <w:spacing w:line="276" w:lineRule="auto"/>
        <w:rPr>
          <w:lang w:val="en-US"/>
        </w:rPr>
      </w:pPr>
    </w:p>
    <w:p w:rsidR="001D644D" w:rsidRPr="00025BEC" w:rsidRDefault="001D644D" w:rsidP="00396312">
      <w:pPr>
        <w:spacing w:line="276" w:lineRule="auto"/>
        <w:rPr>
          <w:sz w:val="16"/>
          <w:szCs w:val="16"/>
          <w:lang w:val="en-US"/>
        </w:rPr>
      </w:pPr>
    </w:p>
    <w:p w:rsidR="001D644D" w:rsidRPr="00025BEC" w:rsidRDefault="001D644D" w:rsidP="00396312">
      <w:pPr>
        <w:spacing w:line="276" w:lineRule="auto"/>
        <w:rPr>
          <w:lang w:val="en-US"/>
        </w:rPr>
      </w:pPr>
    </w:p>
    <w:p w:rsidR="001D644D" w:rsidRPr="00025BEC" w:rsidRDefault="001D644D" w:rsidP="00396312">
      <w:pPr>
        <w:spacing w:line="276" w:lineRule="auto"/>
        <w:rPr>
          <w:lang w:val="en-US"/>
        </w:rPr>
      </w:pPr>
    </w:p>
    <w:p w:rsidR="001D644D" w:rsidRPr="00025BEC" w:rsidRDefault="004A0086" w:rsidP="00396312">
      <w:pPr>
        <w:spacing w:line="276" w:lineRule="auto"/>
        <w:rPr>
          <w:lang w:val="en-US"/>
        </w:rPr>
      </w:pPr>
      <w:r>
        <w:rPr>
          <w:noProof/>
          <w:lang w:eastAsia="de-DE"/>
        </w:rPr>
        <w:pict>
          <v:shape id="_x0000_s1057" type="#_x0000_t202" style="position:absolute;margin-left:743.75pt;margin-top:9.95pt;width:17pt;height:21.6pt;z-index:251677184" o:regroupid="6">
            <v:textbox style="mso-next-textbox:#_x0000_s1057" inset="0,0,0,0">
              <w:txbxContent>
                <w:p w:rsidR="001D644D" w:rsidRDefault="001D644D">
                  <w:r>
                    <w:t xml:space="preserve"> 6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47" type="#_x0000_t202" style="position:absolute;margin-left:340.4pt;margin-top:.6pt;width:25.3pt;height:19.65pt;z-index:251673088" o:regroupid="4">
            <v:textbox style="mso-next-textbox:#_x0000_s1047" inset="0,0,0,0">
              <w:txbxContent>
                <w:p w:rsidR="001D644D" w:rsidRDefault="001D644D">
                  <w:r>
                    <w:t xml:space="preserve"> 4</w:t>
                  </w:r>
                </w:p>
              </w:txbxContent>
            </v:textbox>
          </v:shape>
        </w:pict>
      </w:r>
    </w:p>
    <w:sectPr w:rsidR="001D644D" w:rsidRPr="00025BEC" w:rsidSect="001D644D">
      <w:pgSz w:w="16840" w:h="11907" w:orient="landscape" w:code="9"/>
      <w:pgMar w:top="1134" w:right="851" w:bottom="851" w:left="851" w:header="0" w:footer="510" w:gutter="0"/>
      <w:cols w:space="708"/>
      <w:noEndnote/>
      <w:docGrid w:linePitch="2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44D" w:rsidRDefault="001D644D" w:rsidP="001D644D">
      <w:r>
        <w:separator/>
      </w:r>
    </w:p>
  </w:endnote>
  <w:endnote w:type="continuationSeparator" w:id="0">
    <w:p w:rsidR="001D644D" w:rsidRDefault="001D644D" w:rsidP="001D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44D" w:rsidRPr="00396312" w:rsidRDefault="00396312" w:rsidP="00396312">
    <w:pPr>
      <w:pStyle w:val="Fuzeile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18.11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44D" w:rsidRDefault="001D644D" w:rsidP="001D644D">
      <w:r>
        <w:separator/>
      </w:r>
    </w:p>
  </w:footnote>
  <w:footnote w:type="continuationSeparator" w:id="0">
    <w:p w:rsidR="001D644D" w:rsidRDefault="001D644D" w:rsidP="001D6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44D" w:rsidRDefault="001D644D">
    <w:pPr>
      <w:pStyle w:val="Kopfzeile"/>
    </w:pPr>
  </w:p>
  <w:p w:rsidR="001D644D" w:rsidRDefault="001D644D">
    <w:pPr>
      <w:pStyle w:val="Kopfzeile"/>
    </w:pPr>
  </w:p>
  <w:p w:rsidR="001D644D" w:rsidRDefault="001D644D">
    <w:pPr>
      <w:pStyle w:val="Kopfzeile"/>
    </w:pPr>
  </w:p>
  <w:p w:rsidR="001D644D" w:rsidRPr="00396312" w:rsidRDefault="00396312" w:rsidP="00396312">
    <w:pPr>
      <w:pStyle w:val="Kopfzeile"/>
      <w:pBdr>
        <w:bottom w:val="single" w:sz="4" w:space="1" w:color="auto"/>
      </w:pBdr>
      <w:rPr>
        <w:b/>
        <w:sz w:val="24"/>
        <w:szCs w:val="24"/>
      </w:rPr>
    </w:pPr>
    <w:r w:rsidRPr="00396312">
      <w:rPr>
        <w:b/>
        <w:sz w:val="24"/>
        <w:szCs w:val="24"/>
      </w:rPr>
      <w:t xml:space="preserve">Proteine </w:t>
    </w:r>
    <w:r>
      <w:rPr>
        <w:b/>
        <w:sz w:val="24"/>
        <w:szCs w:val="24"/>
      </w:rPr>
      <w:t>–</w:t>
    </w:r>
    <w:r w:rsidRPr="00396312">
      <w:rPr>
        <w:b/>
        <w:sz w:val="24"/>
        <w:szCs w:val="24"/>
      </w:rPr>
      <w:t xml:space="preserve"> Denaturierung</w:t>
    </w:r>
    <w:r w:rsidR="004A0086">
      <w:rPr>
        <w:b/>
        <w:sz w:val="24"/>
        <w:szCs w:val="24"/>
      </w:rPr>
      <w:t>, Ü</w:t>
    </w:r>
    <w:r>
      <w:rPr>
        <w:b/>
        <w:sz w:val="24"/>
        <w:szCs w:val="24"/>
      </w:rPr>
      <w:t>bungsaufgaben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CE4"/>
    <w:multiLevelType w:val="hybridMultilevel"/>
    <w:tmpl w:val="64DCA254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F5A23"/>
    <w:multiLevelType w:val="hybridMultilevel"/>
    <w:tmpl w:val="FED009C2"/>
    <w:lvl w:ilvl="0" w:tplc="507AB34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2B61F8"/>
    <w:multiLevelType w:val="multilevel"/>
    <w:tmpl w:val="FFFFFFFF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4D"/>
    <w:rsid w:val="00025BEC"/>
    <w:rsid w:val="00186F7A"/>
    <w:rsid w:val="001D644D"/>
    <w:rsid w:val="00396312"/>
    <w:rsid w:val="004A0086"/>
    <w:rsid w:val="004D7A23"/>
    <w:rsid w:val="00B32214"/>
    <w:rsid w:val="00C60640"/>
    <w:rsid w:val="00C877D7"/>
    <w:rsid w:val="00CF0F0C"/>
    <w:rsid w:val="00EA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  <o:regrouptable v:ext="edit">
        <o:entry new="1" old="0"/>
        <o:entry new="2" old="1"/>
        <o:entry new="3" old="1"/>
        <o:entry new="4" old="1"/>
        <o:entry new="5" old="1"/>
        <o:entry new="6" old="1"/>
        <o:entry new="7" old="1"/>
        <o:entry new="8" old="2"/>
        <o:entry new="9" old="3"/>
        <o:entry new="10" old="4"/>
        <o:entry new="11" old="5"/>
        <o:entry new="12" old="6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numPr>
        <w:numId w:val="1"/>
      </w:numPr>
      <w:suppressAutoHyphens/>
      <w:spacing w:after="119"/>
      <w:ind w:hanging="360"/>
      <w:outlineLvl w:val="0"/>
    </w:pPr>
    <w:rPr>
      <w:rFonts w:ascii="Liberation Serif" w:eastAsia="MS Mincho" w:hAnsi="Liberation Serif" w:cs="Liberation Serif"/>
      <w:b/>
      <w:bCs/>
      <w:smallCaps/>
      <w:kern w:val="1"/>
      <w:sz w:val="39"/>
      <w:szCs w:val="39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numPr>
        <w:ilvl w:val="1"/>
        <w:numId w:val="1"/>
      </w:numPr>
      <w:suppressAutoHyphens/>
      <w:spacing w:before="68" w:after="68"/>
      <w:ind w:hanging="360"/>
      <w:outlineLvl w:val="1"/>
    </w:pPr>
    <w:rPr>
      <w:rFonts w:ascii="Liberation Serif" w:eastAsia="MS Mincho" w:hAnsi="Liberation Serif" w:cs="Liberation Serif"/>
      <w:b/>
      <w:bCs/>
      <w:smallCaps/>
      <w:kern w:val="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numPr>
        <w:ilvl w:val="2"/>
        <w:numId w:val="1"/>
      </w:numPr>
      <w:suppressAutoHyphens/>
      <w:spacing w:before="68" w:after="62"/>
      <w:ind w:hanging="360"/>
      <w:outlineLvl w:val="2"/>
    </w:pPr>
    <w:rPr>
      <w:rFonts w:ascii="Liberation Serif" w:eastAsia="MS Mincho" w:hAnsi="Liberation Serif" w:cs="Liberation Serif"/>
      <w:b/>
      <w:bCs/>
      <w:kern w:val="1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KMTimesNewRoman8">
    <w:name w:val="KM_TimesNewRoman_8"/>
    <w:basedOn w:val="Standard"/>
    <w:uiPriority w:val="99"/>
    <w:pPr>
      <w:tabs>
        <w:tab w:val="center" w:pos="1985"/>
      </w:tabs>
      <w:jc w:val="center"/>
    </w:pPr>
    <w:rPr>
      <w:sz w:val="16"/>
      <w:szCs w:val="16"/>
    </w:rPr>
  </w:style>
  <w:style w:type="character" w:customStyle="1" w:styleId="KMTimesNewRoman8Zchn">
    <w:name w:val="KM_TimesNewRoman_8 Zchn"/>
    <w:basedOn w:val="Absatz-Standardschriftart"/>
    <w:uiPriority w:val="99"/>
    <w:rPr>
      <w:rFonts w:ascii="Times New Roman" w:hAnsi="Times New Roman" w:cs="Times New Roman"/>
      <w:sz w:val="16"/>
      <w:szCs w:val="16"/>
    </w:rPr>
  </w:style>
  <w:style w:type="paragraph" w:customStyle="1" w:styleId="Einrckung0">
    <w:name w:val="Einrückung0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lang w:eastAsia="de-DE"/>
    </w:rPr>
  </w:style>
  <w:style w:type="paragraph" w:customStyle="1" w:styleId="Einrckung1">
    <w:name w:val="Einrückung1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lang w:eastAsia="de-DE"/>
    </w:rPr>
  </w:style>
  <w:style w:type="paragraph" w:customStyle="1" w:styleId="Einrckung2">
    <w:name w:val="Einrückung2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lang w:eastAsia="de-DE"/>
    </w:rPr>
  </w:style>
  <w:style w:type="paragraph" w:customStyle="1" w:styleId="Einrckung3">
    <w:name w:val="Einrückung3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lang w:eastAsia="de-DE"/>
    </w:rPr>
  </w:style>
  <w:style w:type="paragraph" w:customStyle="1" w:styleId="Einrckung4">
    <w:name w:val="Einrückung4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6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/>
      <w:sz w:val="24"/>
      <w:szCs w:val="24"/>
      <w:lang w:eastAsia="en-US"/>
    </w:rPr>
  </w:style>
  <w:style w:type="paragraph" w:styleId="Textkrper2">
    <w:name w:val="Body Text 2"/>
    <w:basedOn w:val="Standard"/>
    <w:link w:val="Textkrper2Zchn"/>
    <w:uiPriority w:val="99"/>
    <w:pPr>
      <w:ind w:left="705"/>
    </w:pPr>
    <w:rPr>
      <w:color w:val="0000FF"/>
      <w:sz w:val="22"/>
      <w:szCs w:val="22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D644D"/>
    <w:rPr>
      <w:rFonts w:ascii="Arial" w:hAnsi="Arial" w:cs="Arial"/>
      <w:sz w:val="24"/>
      <w:szCs w:val="24"/>
      <w:lang w:eastAsia="en-US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color w:val="000000"/>
      <w:sz w:val="22"/>
      <w:szCs w:val="22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D644D"/>
    <w:rPr>
      <w:rFonts w:ascii="Arial" w:hAnsi="Arial" w:cs="Arial"/>
      <w:sz w:val="24"/>
      <w:szCs w:val="24"/>
      <w:lang w:eastAsia="en-US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F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F0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numPr>
        <w:numId w:val="1"/>
      </w:numPr>
      <w:suppressAutoHyphens/>
      <w:spacing w:after="119"/>
      <w:ind w:hanging="360"/>
      <w:outlineLvl w:val="0"/>
    </w:pPr>
    <w:rPr>
      <w:rFonts w:ascii="Liberation Serif" w:eastAsia="MS Mincho" w:hAnsi="Liberation Serif" w:cs="Liberation Serif"/>
      <w:b/>
      <w:bCs/>
      <w:smallCaps/>
      <w:kern w:val="1"/>
      <w:sz w:val="39"/>
      <w:szCs w:val="39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numPr>
        <w:ilvl w:val="1"/>
        <w:numId w:val="1"/>
      </w:numPr>
      <w:suppressAutoHyphens/>
      <w:spacing w:before="68" w:after="68"/>
      <w:ind w:hanging="360"/>
      <w:outlineLvl w:val="1"/>
    </w:pPr>
    <w:rPr>
      <w:rFonts w:ascii="Liberation Serif" w:eastAsia="MS Mincho" w:hAnsi="Liberation Serif" w:cs="Liberation Serif"/>
      <w:b/>
      <w:bCs/>
      <w:smallCaps/>
      <w:kern w:val="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numPr>
        <w:ilvl w:val="2"/>
        <w:numId w:val="1"/>
      </w:numPr>
      <w:suppressAutoHyphens/>
      <w:spacing w:before="68" w:after="62"/>
      <w:ind w:hanging="360"/>
      <w:outlineLvl w:val="2"/>
    </w:pPr>
    <w:rPr>
      <w:rFonts w:ascii="Liberation Serif" w:eastAsia="MS Mincho" w:hAnsi="Liberation Serif" w:cs="Liberation Serif"/>
      <w:b/>
      <w:bCs/>
      <w:kern w:val="1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KMTimesNewRoman8">
    <w:name w:val="KM_TimesNewRoman_8"/>
    <w:basedOn w:val="Standard"/>
    <w:uiPriority w:val="99"/>
    <w:pPr>
      <w:tabs>
        <w:tab w:val="center" w:pos="1985"/>
      </w:tabs>
      <w:jc w:val="center"/>
    </w:pPr>
    <w:rPr>
      <w:sz w:val="16"/>
      <w:szCs w:val="16"/>
    </w:rPr>
  </w:style>
  <w:style w:type="character" w:customStyle="1" w:styleId="KMTimesNewRoman8Zchn">
    <w:name w:val="KM_TimesNewRoman_8 Zchn"/>
    <w:basedOn w:val="Absatz-Standardschriftart"/>
    <w:uiPriority w:val="99"/>
    <w:rPr>
      <w:rFonts w:ascii="Times New Roman" w:hAnsi="Times New Roman" w:cs="Times New Roman"/>
      <w:sz w:val="16"/>
      <w:szCs w:val="16"/>
    </w:rPr>
  </w:style>
  <w:style w:type="paragraph" w:customStyle="1" w:styleId="Einrckung0">
    <w:name w:val="Einrückung0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lang w:eastAsia="de-DE"/>
    </w:rPr>
  </w:style>
  <w:style w:type="paragraph" w:customStyle="1" w:styleId="Einrckung1">
    <w:name w:val="Einrückung1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lang w:eastAsia="de-DE"/>
    </w:rPr>
  </w:style>
  <w:style w:type="paragraph" w:customStyle="1" w:styleId="Einrckung2">
    <w:name w:val="Einrückung2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lang w:eastAsia="de-DE"/>
    </w:rPr>
  </w:style>
  <w:style w:type="paragraph" w:customStyle="1" w:styleId="Einrckung3">
    <w:name w:val="Einrückung3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lang w:eastAsia="de-DE"/>
    </w:rPr>
  </w:style>
  <w:style w:type="paragraph" w:customStyle="1" w:styleId="Einrckung4">
    <w:name w:val="Einrückung4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6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/>
      <w:sz w:val="24"/>
      <w:szCs w:val="24"/>
      <w:lang w:eastAsia="en-US"/>
    </w:rPr>
  </w:style>
  <w:style w:type="paragraph" w:styleId="Textkrper2">
    <w:name w:val="Body Text 2"/>
    <w:basedOn w:val="Standard"/>
    <w:link w:val="Textkrper2Zchn"/>
    <w:uiPriority w:val="99"/>
    <w:pPr>
      <w:ind w:left="705"/>
    </w:pPr>
    <w:rPr>
      <w:color w:val="0000FF"/>
      <w:sz w:val="22"/>
      <w:szCs w:val="22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D644D"/>
    <w:rPr>
      <w:rFonts w:ascii="Arial" w:hAnsi="Arial" w:cs="Arial"/>
      <w:sz w:val="24"/>
      <w:szCs w:val="24"/>
      <w:lang w:eastAsia="en-US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color w:val="000000"/>
      <w:sz w:val="22"/>
      <w:szCs w:val="22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D644D"/>
    <w:rPr>
      <w:rFonts w:ascii="Arial" w:hAnsi="Arial" w:cs="Arial"/>
      <w:sz w:val="24"/>
      <w:szCs w:val="24"/>
      <w:lang w:eastAsia="en-US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F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F0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4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54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footer" Target="footer1.xml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0B9E3-DE1F-4DD2-8E55-C6CCDE6D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PROTEINE</vt:lpstr>
    </vt:vector>
  </TitlesOfParts>
  <Company>IZLBW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PROTEINE</dc:title>
  <cp:lastModifiedBy>Sienknecht, Stefan (LS)</cp:lastModifiedBy>
  <cp:revision>7</cp:revision>
  <cp:lastPrinted>2017-02-20T14:35:00Z</cp:lastPrinted>
  <dcterms:created xsi:type="dcterms:W3CDTF">2014-03-11T12:46:00Z</dcterms:created>
  <dcterms:modified xsi:type="dcterms:W3CDTF">2017-02-20T14:35:00Z</dcterms:modified>
</cp:coreProperties>
</file>