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889"/>
        <w:gridCol w:w="7446"/>
        <w:gridCol w:w="917"/>
      </w:tblGrid>
      <w:tr w:rsidR="00C43492" w:rsidRPr="004D3218" w14:paraId="241146C0" w14:textId="6D8AE406" w:rsidTr="00C43492">
        <w:tc>
          <w:tcPr>
            <w:tcW w:w="2255" w:type="pct"/>
            <w:gridSpan w:val="2"/>
            <w:tcBorders>
              <w:right w:val="nil"/>
            </w:tcBorders>
            <w:shd w:val="clear" w:color="auto" w:fill="D9D9D9" w:themeFill="background1" w:themeFillShade="D9"/>
            <w:vAlign w:val="center"/>
          </w:tcPr>
          <w:p w14:paraId="241146BF" w14:textId="57789EF7" w:rsidR="00C43492" w:rsidRPr="006002FE" w:rsidRDefault="00C43492" w:rsidP="000970ED">
            <w:pPr>
              <w:pStyle w:val="TTitel"/>
              <w:rPr>
                <w:sz w:val="28"/>
                <w:szCs w:val="28"/>
              </w:rPr>
            </w:pPr>
            <w:r w:rsidRPr="006002FE">
              <w:rPr>
                <w:sz w:val="28"/>
                <w:szCs w:val="28"/>
              </w:rPr>
              <w:t>Zielanalyse</w:t>
            </w:r>
            <w:r>
              <w:rPr>
                <w:sz w:val="28"/>
                <w:szCs w:val="28"/>
              </w:rPr>
              <w:t xml:space="preserve"> (Vorschlag)</w:t>
            </w:r>
          </w:p>
        </w:tc>
        <w:tc>
          <w:tcPr>
            <w:tcW w:w="2745" w:type="pct"/>
            <w:gridSpan w:val="2"/>
            <w:tcBorders>
              <w:left w:val="nil"/>
            </w:tcBorders>
            <w:shd w:val="clear" w:color="auto" w:fill="D9D9D9" w:themeFill="background1" w:themeFillShade="D9"/>
            <w:vAlign w:val="center"/>
          </w:tcPr>
          <w:p w14:paraId="045A9E37" w14:textId="5CF0095E" w:rsidR="00C43492" w:rsidRPr="006002FE" w:rsidRDefault="00C43492" w:rsidP="00C43492">
            <w:pPr>
              <w:pStyle w:val="TTitel"/>
              <w:jc w:val="right"/>
              <w:rPr>
                <w:sz w:val="28"/>
                <w:szCs w:val="28"/>
              </w:rPr>
            </w:pPr>
            <w:r w:rsidRPr="006F1C35">
              <w:rPr>
                <w:sz w:val="18"/>
                <w:szCs w:val="18"/>
              </w:rPr>
              <w:t>Stand 2020</w:t>
            </w:r>
          </w:p>
        </w:tc>
      </w:tr>
      <w:tr w:rsidR="00A7489E" w:rsidRPr="004D3218" w14:paraId="241146C4" w14:textId="77777777" w:rsidTr="003A27E7">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77"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720FAC" w:rsidRPr="004D3218" w14:paraId="241146C8" w14:textId="77777777" w:rsidTr="003A27E7">
        <w:trPr>
          <w:trHeight w:val="153"/>
        </w:trPr>
        <w:tc>
          <w:tcPr>
            <w:tcW w:w="322" w:type="pct"/>
            <w:vAlign w:val="center"/>
          </w:tcPr>
          <w:p w14:paraId="241146C5" w14:textId="62AFD411" w:rsidR="00720FAC" w:rsidRPr="006002FE" w:rsidRDefault="00720FAC" w:rsidP="00720FAC">
            <w:pPr>
              <w:pStyle w:val="TZielnanalyseKopf2"/>
              <w:rPr>
                <w:sz w:val="24"/>
                <w:szCs w:val="24"/>
              </w:rPr>
            </w:pPr>
            <w:r w:rsidRPr="00E6152F">
              <w:rPr>
                <w:sz w:val="24"/>
              </w:rPr>
              <w:t>WKE</w:t>
            </w:r>
          </w:p>
        </w:tc>
        <w:tc>
          <w:tcPr>
            <w:tcW w:w="4377" w:type="pct"/>
            <w:gridSpan w:val="2"/>
          </w:tcPr>
          <w:p w14:paraId="241146C6" w14:textId="1F4589F6" w:rsidR="00720FAC" w:rsidRPr="00E6152F" w:rsidRDefault="00720FAC" w:rsidP="00720FAC">
            <w:pPr>
              <w:pStyle w:val="TZielnanalyseKopf2"/>
              <w:rPr>
                <w:sz w:val="24"/>
                <w:szCs w:val="24"/>
              </w:rPr>
            </w:pPr>
            <w:r w:rsidRPr="00E6152F">
              <w:rPr>
                <w:sz w:val="24"/>
              </w:rPr>
              <w:t>Kaufmann/Kauffrau im Einzelhandel, Verkäufer/Verkäuferin</w:t>
            </w:r>
          </w:p>
        </w:tc>
        <w:tc>
          <w:tcPr>
            <w:tcW w:w="301" w:type="pct"/>
            <w:vAlign w:val="center"/>
          </w:tcPr>
          <w:p w14:paraId="241146C7" w14:textId="3517AE24" w:rsidR="00720FAC" w:rsidRPr="004D3218" w:rsidRDefault="00720FAC" w:rsidP="00720FAC">
            <w:pPr>
              <w:pStyle w:val="TZielnanalyseKopf2"/>
              <w:jc w:val="right"/>
            </w:pPr>
            <w:r w:rsidRPr="00E6152F">
              <w:rPr>
                <w:sz w:val="24"/>
              </w:rPr>
              <w:t>80</w:t>
            </w:r>
          </w:p>
        </w:tc>
      </w:tr>
      <w:tr w:rsidR="00720FAC" w:rsidRPr="004D3218" w14:paraId="241146CC" w14:textId="77777777" w:rsidTr="003A27E7">
        <w:tc>
          <w:tcPr>
            <w:tcW w:w="322" w:type="pct"/>
            <w:shd w:val="clear" w:color="auto" w:fill="D9D9D9"/>
            <w:vAlign w:val="center"/>
          </w:tcPr>
          <w:p w14:paraId="241146C9" w14:textId="77777777" w:rsidR="00720FAC" w:rsidRPr="004D3218" w:rsidRDefault="00720FAC" w:rsidP="00720FAC">
            <w:pPr>
              <w:pStyle w:val="TZielnanalyseKopf"/>
            </w:pPr>
            <w:r w:rsidRPr="004D3218">
              <w:t>Lernfeld Nr.</w:t>
            </w:r>
          </w:p>
        </w:tc>
        <w:tc>
          <w:tcPr>
            <w:tcW w:w="4377" w:type="pct"/>
            <w:gridSpan w:val="2"/>
            <w:shd w:val="clear" w:color="auto" w:fill="D9D9D9"/>
            <w:vAlign w:val="center"/>
          </w:tcPr>
          <w:p w14:paraId="241146CA" w14:textId="65F4F054" w:rsidR="00720FAC" w:rsidRPr="004D3218" w:rsidRDefault="00EC1BF8" w:rsidP="00EC1BF8">
            <w:pPr>
              <w:pStyle w:val="TZielnanalyseKopf"/>
            </w:pPr>
            <w:r>
              <w:t>Berufsfachliche Kompetenz</w:t>
            </w:r>
          </w:p>
        </w:tc>
        <w:tc>
          <w:tcPr>
            <w:tcW w:w="301" w:type="pct"/>
            <w:shd w:val="clear" w:color="auto" w:fill="D9D9D9"/>
            <w:vAlign w:val="center"/>
          </w:tcPr>
          <w:p w14:paraId="241146CB" w14:textId="77777777" w:rsidR="00720FAC" w:rsidRPr="004D3218" w:rsidRDefault="00720FAC" w:rsidP="00720FAC">
            <w:pPr>
              <w:pStyle w:val="TZielnanalyseKopf"/>
              <w:jc w:val="right"/>
            </w:pPr>
            <w:r>
              <w:t>Jahr</w:t>
            </w:r>
          </w:p>
        </w:tc>
      </w:tr>
      <w:tr w:rsidR="00720FAC" w14:paraId="241146D0" w14:textId="77777777" w:rsidTr="003A27E7">
        <w:trPr>
          <w:trHeight w:val="324"/>
        </w:trPr>
        <w:tc>
          <w:tcPr>
            <w:tcW w:w="322" w:type="pct"/>
            <w:vMerge w:val="restart"/>
            <w:vAlign w:val="center"/>
          </w:tcPr>
          <w:p w14:paraId="241146CD" w14:textId="09A5A59D" w:rsidR="00720FAC" w:rsidRPr="006002FE" w:rsidRDefault="00720FAC" w:rsidP="00720FAC">
            <w:pPr>
              <w:pStyle w:val="TZielnanalyseKopf2"/>
              <w:jc w:val="center"/>
              <w:rPr>
                <w:sz w:val="24"/>
                <w:szCs w:val="24"/>
              </w:rPr>
            </w:pPr>
            <w:r>
              <w:rPr>
                <w:sz w:val="24"/>
                <w:szCs w:val="24"/>
              </w:rPr>
              <w:t>06</w:t>
            </w:r>
          </w:p>
        </w:tc>
        <w:tc>
          <w:tcPr>
            <w:tcW w:w="4377" w:type="pct"/>
            <w:gridSpan w:val="2"/>
            <w:tcBorders>
              <w:bottom w:val="single" w:sz="4" w:space="0" w:color="auto"/>
            </w:tcBorders>
            <w:vAlign w:val="center"/>
          </w:tcPr>
          <w:p w14:paraId="241146CE" w14:textId="5BD0CCFD" w:rsidR="00720FAC" w:rsidRPr="006002FE" w:rsidRDefault="00A80420" w:rsidP="00720FAC">
            <w:pPr>
              <w:pStyle w:val="TZielnanalyseKopf2"/>
              <w:rPr>
                <w:sz w:val="24"/>
                <w:szCs w:val="24"/>
              </w:rPr>
            </w:pPr>
            <w:r w:rsidRPr="00854817">
              <w:rPr>
                <w:sz w:val="24"/>
                <w:szCs w:val="24"/>
              </w:rPr>
              <w:t>Schwerpunkt</w:t>
            </w:r>
            <w:r>
              <w:rPr>
                <w:sz w:val="24"/>
                <w:szCs w:val="24"/>
              </w:rPr>
              <w:t xml:space="preserve"> </w:t>
            </w:r>
            <w:r w:rsidR="00720FAC">
              <w:rPr>
                <w:sz w:val="24"/>
                <w:szCs w:val="24"/>
              </w:rPr>
              <w:t>Betriebswirtschaft</w:t>
            </w:r>
          </w:p>
        </w:tc>
        <w:tc>
          <w:tcPr>
            <w:tcW w:w="301" w:type="pct"/>
            <w:vMerge w:val="restart"/>
            <w:vAlign w:val="center"/>
          </w:tcPr>
          <w:p w14:paraId="241146CF" w14:textId="5A712A9F" w:rsidR="00720FAC" w:rsidRPr="00850772" w:rsidRDefault="00720FAC" w:rsidP="00720FAC">
            <w:pPr>
              <w:pStyle w:val="TZielnanalyseKopf2"/>
              <w:jc w:val="right"/>
            </w:pPr>
            <w:r w:rsidRPr="00E6152F">
              <w:rPr>
                <w:sz w:val="24"/>
              </w:rPr>
              <w:t>2</w:t>
            </w:r>
          </w:p>
        </w:tc>
      </w:tr>
      <w:tr w:rsidR="00720FAC" w14:paraId="260F36C8" w14:textId="554E8188" w:rsidTr="003A27E7">
        <w:trPr>
          <w:trHeight w:val="58"/>
        </w:trPr>
        <w:tc>
          <w:tcPr>
            <w:tcW w:w="322" w:type="pct"/>
            <w:vMerge/>
            <w:shd w:val="clear" w:color="auto" w:fill="BFBFBF" w:themeFill="background1" w:themeFillShade="BF"/>
            <w:vAlign w:val="center"/>
          </w:tcPr>
          <w:p w14:paraId="3284A734" w14:textId="5E4CCBFF" w:rsidR="00720FAC" w:rsidRPr="00771EB8" w:rsidRDefault="00720FAC" w:rsidP="00720FAC">
            <w:pPr>
              <w:pStyle w:val="TZielnanalyseKopf"/>
            </w:pPr>
          </w:p>
        </w:tc>
        <w:tc>
          <w:tcPr>
            <w:tcW w:w="4377" w:type="pct"/>
            <w:gridSpan w:val="2"/>
            <w:shd w:val="clear" w:color="auto" w:fill="D9D9D9" w:themeFill="background1" w:themeFillShade="D9"/>
            <w:vAlign w:val="center"/>
          </w:tcPr>
          <w:p w14:paraId="00A59262" w14:textId="33C5FFC1" w:rsidR="00720FAC" w:rsidRPr="00771EB8" w:rsidRDefault="00720FAC" w:rsidP="00720FAC">
            <w:pPr>
              <w:pStyle w:val="TZielnanalyseKopf"/>
            </w:pPr>
            <w:r w:rsidRPr="004D3218">
              <w:t>Lernfeldbezeichnung</w:t>
            </w:r>
          </w:p>
        </w:tc>
        <w:tc>
          <w:tcPr>
            <w:tcW w:w="301" w:type="pct"/>
            <w:vMerge/>
            <w:shd w:val="clear" w:color="auto" w:fill="BFBFBF" w:themeFill="background1" w:themeFillShade="BF"/>
            <w:vAlign w:val="center"/>
          </w:tcPr>
          <w:p w14:paraId="3FCC29B4" w14:textId="77777777" w:rsidR="00720FAC" w:rsidRPr="00771EB8" w:rsidRDefault="00720FAC" w:rsidP="00720FAC">
            <w:pPr>
              <w:pStyle w:val="TZielnanalyseKopf"/>
            </w:pPr>
          </w:p>
        </w:tc>
      </w:tr>
      <w:tr w:rsidR="00720FAC" w14:paraId="221B7BEF" w14:textId="26B85680" w:rsidTr="003A27E7">
        <w:trPr>
          <w:trHeight w:val="324"/>
        </w:trPr>
        <w:tc>
          <w:tcPr>
            <w:tcW w:w="322" w:type="pct"/>
            <w:vMerge/>
            <w:vAlign w:val="center"/>
          </w:tcPr>
          <w:p w14:paraId="4C277E0C" w14:textId="0BAE0AB7" w:rsidR="00720FAC" w:rsidRDefault="00720FAC" w:rsidP="00720FAC">
            <w:pPr>
              <w:pStyle w:val="TZielnanalyseKopf"/>
            </w:pPr>
          </w:p>
        </w:tc>
        <w:tc>
          <w:tcPr>
            <w:tcW w:w="4377" w:type="pct"/>
            <w:gridSpan w:val="2"/>
            <w:vAlign w:val="center"/>
          </w:tcPr>
          <w:p w14:paraId="76321D22" w14:textId="74640A30" w:rsidR="00720FAC" w:rsidRPr="00FE06A6" w:rsidRDefault="00720FAC" w:rsidP="00720FAC">
            <w:pPr>
              <w:pStyle w:val="TZielnanalyseKopf2"/>
              <w:rPr>
                <w:b w:val="0"/>
                <w:sz w:val="24"/>
                <w:szCs w:val="24"/>
              </w:rPr>
            </w:pPr>
            <w:r w:rsidRPr="008051C2">
              <w:rPr>
                <w:sz w:val="24"/>
              </w:rPr>
              <w:t>Besondere Verkaufssituationen bewältigen</w:t>
            </w:r>
          </w:p>
        </w:tc>
        <w:tc>
          <w:tcPr>
            <w:tcW w:w="301" w:type="pct"/>
            <w:vMerge/>
            <w:vAlign w:val="center"/>
          </w:tcPr>
          <w:p w14:paraId="08DB4059" w14:textId="77777777" w:rsidR="00720FAC" w:rsidRDefault="00720FAC" w:rsidP="00720FAC">
            <w:pPr>
              <w:pStyle w:val="TZielnanalyseKopf"/>
            </w:pPr>
          </w:p>
        </w:tc>
      </w:tr>
      <w:tr w:rsidR="00720FAC" w:rsidRPr="004D3218" w14:paraId="241146D3" w14:textId="77777777" w:rsidTr="00876A89">
        <w:tc>
          <w:tcPr>
            <w:tcW w:w="2255" w:type="pct"/>
            <w:gridSpan w:val="2"/>
            <w:shd w:val="clear" w:color="auto" w:fill="D9D9D9"/>
            <w:vAlign w:val="center"/>
          </w:tcPr>
          <w:p w14:paraId="241146D1" w14:textId="77777777" w:rsidR="00720FAC" w:rsidRPr="004D3218" w:rsidRDefault="00720FAC" w:rsidP="00720FAC">
            <w:pPr>
              <w:pStyle w:val="TZielnanalyseKopf"/>
            </w:pPr>
            <w:r>
              <w:t>Schule, Ort</w:t>
            </w:r>
          </w:p>
        </w:tc>
        <w:tc>
          <w:tcPr>
            <w:tcW w:w="2745" w:type="pct"/>
            <w:gridSpan w:val="2"/>
            <w:shd w:val="clear" w:color="auto" w:fill="D9D9D9"/>
            <w:vAlign w:val="center"/>
          </w:tcPr>
          <w:p w14:paraId="241146D2" w14:textId="77777777" w:rsidR="00720FAC" w:rsidRPr="004D3218" w:rsidRDefault="00720FAC" w:rsidP="00720FAC">
            <w:pPr>
              <w:pStyle w:val="TZielnanalyseKopf"/>
            </w:pPr>
            <w:r w:rsidRPr="004D3218">
              <w:t>Lehrerteam</w:t>
            </w:r>
          </w:p>
        </w:tc>
      </w:tr>
      <w:tr w:rsidR="00720FAC" w:rsidRPr="004D3218" w14:paraId="241146D6" w14:textId="77777777" w:rsidTr="00876A89">
        <w:trPr>
          <w:trHeight w:val="324"/>
        </w:trPr>
        <w:tc>
          <w:tcPr>
            <w:tcW w:w="2255" w:type="pct"/>
            <w:gridSpan w:val="2"/>
            <w:vAlign w:val="center"/>
          </w:tcPr>
          <w:p w14:paraId="241146D4" w14:textId="77777777" w:rsidR="00720FAC" w:rsidRPr="004D3218" w:rsidRDefault="00720FAC" w:rsidP="00720FAC">
            <w:pPr>
              <w:pStyle w:val="TZielnanalyseKopf3"/>
              <w:ind w:right="34"/>
              <w:jc w:val="left"/>
            </w:pPr>
          </w:p>
        </w:tc>
        <w:tc>
          <w:tcPr>
            <w:tcW w:w="2745" w:type="pct"/>
            <w:gridSpan w:val="2"/>
            <w:vAlign w:val="center"/>
          </w:tcPr>
          <w:p w14:paraId="241146D5" w14:textId="77777777" w:rsidR="00720FAC" w:rsidRPr="004D3218" w:rsidRDefault="00720FAC" w:rsidP="00720FAC">
            <w:pPr>
              <w:pStyle w:val="TZielnanalyseKopf3"/>
              <w:jc w:val="left"/>
            </w:pPr>
          </w:p>
        </w:tc>
      </w:tr>
      <w:tr w:rsidR="00720FAC" w:rsidRPr="004D3218" w14:paraId="241146D9" w14:textId="77777777" w:rsidTr="00876A89">
        <w:trPr>
          <w:trHeight w:val="324"/>
        </w:trPr>
        <w:tc>
          <w:tcPr>
            <w:tcW w:w="2255" w:type="pct"/>
            <w:gridSpan w:val="2"/>
            <w:tcBorders>
              <w:bottom w:val="single" w:sz="4" w:space="0" w:color="auto"/>
            </w:tcBorders>
            <w:shd w:val="clear" w:color="auto" w:fill="D9D9D9" w:themeFill="background1" w:themeFillShade="D9"/>
            <w:vAlign w:val="center"/>
          </w:tcPr>
          <w:p w14:paraId="241146D7" w14:textId="271F4F3D" w:rsidR="00720FAC" w:rsidRPr="006002FE" w:rsidRDefault="00720FAC" w:rsidP="00720FAC">
            <w:pPr>
              <w:jc w:val="center"/>
              <w:rPr>
                <w:sz w:val="24"/>
                <w:szCs w:val="24"/>
              </w:rPr>
            </w:pPr>
            <w:r w:rsidRPr="006002FE">
              <w:rPr>
                <w:b/>
                <w:bCs/>
                <w:sz w:val="24"/>
                <w:szCs w:val="24"/>
              </w:rPr>
              <w:t>Bildungsplan</w:t>
            </w:r>
            <w:r w:rsidR="00C43492">
              <w:rPr>
                <w:rStyle w:val="Funotenzeichen"/>
              </w:rPr>
              <w:footnoteReference w:id="2"/>
            </w:r>
          </w:p>
        </w:tc>
        <w:tc>
          <w:tcPr>
            <w:tcW w:w="2745" w:type="pct"/>
            <w:gridSpan w:val="2"/>
            <w:tcBorders>
              <w:bottom w:val="single" w:sz="4" w:space="0" w:color="auto"/>
            </w:tcBorders>
            <w:shd w:val="clear" w:color="auto" w:fill="D9D9D9" w:themeFill="background1" w:themeFillShade="D9"/>
            <w:vAlign w:val="center"/>
          </w:tcPr>
          <w:p w14:paraId="241146D8" w14:textId="77777777" w:rsidR="00720FAC" w:rsidRPr="006002FE" w:rsidRDefault="00720FAC" w:rsidP="00720FAC">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3"/>
        <w:gridCol w:w="2084"/>
        <w:gridCol w:w="1883"/>
        <w:gridCol w:w="2270"/>
        <w:gridCol w:w="1977"/>
        <w:gridCol w:w="2300"/>
        <w:gridCol w:w="1091"/>
        <w:gridCol w:w="725"/>
      </w:tblGrid>
      <w:tr w:rsidR="00720FAC" w:rsidRPr="000970ED" w14:paraId="241146E3" w14:textId="77777777" w:rsidTr="00876A89">
        <w:trPr>
          <w:trHeight w:val="267"/>
          <w:tblHeader/>
        </w:trPr>
        <w:tc>
          <w:tcPr>
            <w:tcW w:w="953" w:type="pct"/>
            <w:tcBorders>
              <w:bottom w:val="single" w:sz="18" w:space="0" w:color="auto"/>
            </w:tcBorders>
            <w:shd w:val="clear" w:color="auto" w:fill="D9D9D9" w:themeFill="background1" w:themeFillShade="D9"/>
            <w:vAlign w:val="center"/>
          </w:tcPr>
          <w:p w14:paraId="241146DB" w14:textId="77777777" w:rsidR="00720FAC" w:rsidRPr="000970ED" w:rsidRDefault="00720FAC" w:rsidP="000970ED">
            <w:pPr>
              <w:pStyle w:val="TZielnanalyseKopf4"/>
            </w:pPr>
            <w:r w:rsidRPr="000970ED">
              <w:t>kompetenzbasierte Ziele</w:t>
            </w:r>
          </w:p>
        </w:tc>
        <w:tc>
          <w:tcPr>
            <w:tcW w:w="684" w:type="pct"/>
            <w:tcBorders>
              <w:bottom w:val="single" w:sz="18" w:space="0" w:color="auto"/>
            </w:tcBorders>
            <w:shd w:val="clear" w:color="auto" w:fill="D9D9D9" w:themeFill="background1" w:themeFillShade="D9"/>
            <w:vAlign w:val="center"/>
          </w:tcPr>
          <w:p w14:paraId="241146DC" w14:textId="6A327DDA" w:rsidR="00720FAC" w:rsidRPr="000970ED" w:rsidRDefault="00720FAC" w:rsidP="000970ED">
            <w:pPr>
              <w:pStyle w:val="TZielnanalyseKopf4"/>
            </w:pPr>
            <w:r>
              <w:t xml:space="preserve">Inhalte </w:t>
            </w:r>
          </w:p>
        </w:tc>
        <w:tc>
          <w:tcPr>
            <w:tcW w:w="618" w:type="pct"/>
            <w:tcBorders>
              <w:bottom w:val="single" w:sz="18" w:space="0" w:color="auto"/>
            </w:tcBorders>
            <w:shd w:val="clear" w:color="auto" w:fill="D9D9D9" w:themeFill="background1" w:themeFillShade="D9"/>
            <w:vAlign w:val="center"/>
          </w:tcPr>
          <w:p w14:paraId="2CB9A773" w14:textId="37D885A5" w:rsidR="00720FAC" w:rsidRPr="000970ED" w:rsidRDefault="00720FAC" w:rsidP="000970ED">
            <w:pPr>
              <w:pStyle w:val="TZielnanalyseKopf4"/>
            </w:pPr>
            <w:r>
              <w:t>Hinweise</w:t>
            </w:r>
          </w:p>
        </w:tc>
        <w:tc>
          <w:tcPr>
            <w:tcW w:w="745" w:type="pct"/>
            <w:tcBorders>
              <w:bottom w:val="single" w:sz="18" w:space="0" w:color="auto"/>
            </w:tcBorders>
            <w:shd w:val="clear" w:color="auto" w:fill="D9D9D9" w:themeFill="background1" w:themeFillShade="D9"/>
            <w:vAlign w:val="center"/>
          </w:tcPr>
          <w:p w14:paraId="241146DD" w14:textId="746DA0AB" w:rsidR="00720FAC" w:rsidRPr="000970ED" w:rsidRDefault="00720FAC" w:rsidP="000970ED">
            <w:pPr>
              <w:pStyle w:val="TZielnanalyseKopf4"/>
            </w:pPr>
            <w:r w:rsidRPr="000970ED">
              <w:t>Lernsituation</w:t>
            </w:r>
          </w:p>
        </w:tc>
        <w:tc>
          <w:tcPr>
            <w:tcW w:w="649" w:type="pct"/>
            <w:tcBorders>
              <w:bottom w:val="single" w:sz="18" w:space="0" w:color="auto"/>
            </w:tcBorders>
            <w:shd w:val="clear" w:color="auto" w:fill="D9D9D9" w:themeFill="background1" w:themeFillShade="D9"/>
            <w:vAlign w:val="center"/>
          </w:tcPr>
          <w:p w14:paraId="26E18CAE" w14:textId="77777777" w:rsidR="00EE309E" w:rsidRDefault="00720FAC" w:rsidP="000970ED">
            <w:pPr>
              <w:pStyle w:val="TZielnanalyseKopf4"/>
            </w:pPr>
            <w:r w:rsidRPr="000970ED">
              <w:t>Handlungs</w:t>
            </w:r>
            <w:r w:rsidR="00EE309E">
              <w:t>-</w:t>
            </w:r>
          </w:p>
          <w:p w14:paraId="241146DE" w14:textId="43EAEF0D" w:rsidR="00720FAC" w:rsidRPr="000970ED" w:rsidRDefault="00720FAC" w:rsidP="000970ED">
            <w:pPr>
              <w:pStyle w:val="TZielnanalyseKopf4"/>
            </w:pPr>
            <w:proofErr w:type="spellStart"/>
            <w:r w:rsidRPr="000970ED">
              <w:t>ergebnis</w:t>
            </w:r>
            <w:proofErr w:type="spellEnd"/>
          </w:p>
        </w:tc>
        <w:tc>
          <w:tcPr>
            <w:tcW w:w="755" w:type="pct"/>
            <w:tcBorders>
              <w:bottom w:val="single" w:sz="18" w:space="0" w:color="auto"/>
            </w:tcBorders>
            <w:shd w:val="clear" w:color="auto" w:fill="D9D9D9" w:themeFill="background1" w:themeFillShade="D9"/>
            <w:vAlign w:val="center"/>
          </w:tcPr>
          <w:p w14:paraId="241146DF" w14:textId="77777777" w:rsidR="00720FAC" w:rsidRDefault="00720FAC" w:rsidP="006002FE">
            <w:pPr>
              <w:pStyle w:val="TZielnanalyseKopf4"/>
            </w:pPr>
            <w:r>
              <w:t xml:space="preserve">überfachliche </w:t>
            </w:r>
          </w:p>
          <w:p w14:paraId="241146E0" w14:textId="77777777" w:rsidR="00720FAC" w:rsidRPr="000970ED" w:rsidRDefault="00720FAC" w:rsidP="006002FE">
            <w:pPr>
              <w:pStyle w:val="TZielnanalyseKopf4"/>
            </w:pPr>
            <w:r>
              <w:t>Kompetenzen</w:t>
            </w:r>
          </w:p>
        </w:tc>
        <w:tc>
          <w:tcPr>
            <w:tcW w:w="358" w:type="pct"/>
            <w:tcBorders>
              <w:bottom w:val="single" w:sz="18" w:space="0" w:color="auto"/>
            </w:tcBorders>
            <w:shd w:val="clear" w:color="auto" w:fill="D9D9D9" w:themeFill="background1" w:themeFillShade="D9"/>
            <w:vAlign w:val="center"/>
          </w:tcPr>
          <w:p w14:paraId="241146E1" w14:textId="77777777" w:rsidR="00720FAC" w:rsidRPr="000970ED" w:rsidRDefault="00720FAC" w:rsidP="000970ED">
            <w:pPr>
              <w:pStyle w:val="TZielnanalyseKopf5"/>
              <w:rPr>
                <w:sz w:val="20"/>
              </w:rPr>
            </w:pPr>
            <w:r w:rsidRPr="000970ED">
              <w:rPr>
                <w:sz w:val="20"/>
              </w:rPr>
              <w:t>Hinweise</w:t>
            </w:r>
          </w:p>
        </w:tc>
        <w:tc>
          <w:tcPr>
            <w:tcW w:w="238" w:type="pct"/>
            <w:tcBorders>
              <w:bottom w:val="single" w:sz="18" w:space="0" w:color="auto"/>
            </w:tcBorders>
            <w:shd w:val="clear" w:color="auto" w:fill="D9D9D9" w:themeFill="background1" w:themeFillShade="D9"/>
            <w:vAlign w:val="center"/>
          </w:tcPr>
          <w:p w14:paraId="241146E2" w14:textId="0A3B96BC" w:rsidR="00720FAC" w:rsidRPr="000970ED" w:rsidRDefault="00720FAC" w:rsidP="000970ED">
            <w:pPr>
              <w:pStyle w:val="TZielnanalyseKopf4"/>
              <w:jc w:val="right"/>
            </w:pPr>
            <w:r w:rsidRPr="000970ED">
              <w:t>Zeit</w:t>
            </w:r>
            <w:r w:rsidR="0018509A" w:rsidRPr="0018509A">
              <w:rPr>
                <w:sz w:val="24"/>
              </w:rPr>
              <w:t>*</w:t>
            </w:r>
          </w:p>
        </w:tc>
      </w:tr>
      <w:tr w:rsidR="00720FAC" w:rsidRPr="006D185A" w14:paraId="24114734" w14:textId="77777777" w:rsidTr="00876A89">
        <w:trPr>
          <w:trHeight w:val="1776"/>
        </w:trPr>
        <w:tc>
          <w:tcPr>
            <w:tcW w:w="953" w:type="pct"/>
            <w:shd w:val="clear" w:color="auto" w:fill="auto"/>
          </w:tcPr>
          <w:p w14:paraId="2411472D" w14:textId="62FDDE7D" w:rsidR="00720FAC" w:rsidRPr="008051C2" w:rsidRDefault="00720FAC" w:rsidP="00854817">
            <w:pPr>
              <w:spacing w:before="20" w:after="20"/>
              <w:rPr>
                <w:sz w:val="20"/>
                <w:szCs w:val="20"/>
              </w:rPr>
            </w:pPr>
            <w:r w:rsidRPr="008051C2">
              <w:rPr>
                <w:sz w:val="20"/>
                <w:szCs w:val="20"/>
              </w:rPr>
              <w:t>[…] Die Schüler reagieren angemessen auf Kundeneinwände, indem sie Verständnis zeigen und die Einwände ausräumen, ausgleichen oder</w:t>
            </w:r>
            <w:r w:rsidR="00854817">
              <w:rPr>
                <w:sz w:val="20"/>
                <w:szCs w:val="20"/>
              </w:rPr>
              <w:t xml:space="preserve"> Alternativvorschläge anbieten.</w:t>
            </w:r>
          </w:p>
        </w:tc>
        <w:tc>
          <w:tcPr>
            <w:tcW w:w="684" w:type="pct"/>
            <w:shd w:val="clear" w:color="auto" w:fill="auto"/>
          </w:tcPr>
          <w:p w14:paraId="69D1158A" w14:textId="77777777" w:rsidR="00720FAC" w:rsidRPr="008051C2" w:rsidRDefault="00720FAC" w:rsidP="00720FAC">
            <w:pPr>
              <w:pStyle w:val="Textkrper2"/>
              <w:jc w:val="left"/>
              <w:rPr>
                <w:szCs w:val="20"/>
              </w:rPr>
            </w:pPr>
            <w:r w:rsidRPr="008051C2">
              <w:rPr>
                <w:szCs w:val="20"/>
              </w:rPr>
              <w:t>Kundeneinwände</w:t>
            </w:r>
          </w:p>
          <w:p w14:paraId="15342E12" w14:textId="77777777" w:rsidR="00720FAC" w:rsidRPr="008051C2" w:rsidRDefault="00720FAC" w:rsidP="00253B7A">
            <w:pPr>
              <w:pStyle w:val="Textkrper2"/>
              <w:numPr>
                <w:ilvl w:val="0"/>
                <w:numId w:val="44"/>
              </w:numPr>
              <w:ind w:left="213" w:hanging="213"/>
              <w:jc w:val="left"/>
              <w:rPr>
                <w:szCs w:val="20"/>
              </w:rPr>
            </w:pPr>
            <w:r w:rsidRPr="008051C2">
              <w:rPr>
                <w:szCs w:val="20"/>
              </w:rPr>
              <w:t>Gründe</w:t>
            </w:r>
          </w:p>
          <w:p w14:paraId="0DD82157" w14:textId="77777777" w:rsidR="00720FAC" w:rsidRPr="008051C2" w:rsidRDefault="00720FAC" w:rsidP="00253B7A">
            <w:pPr>
              <w:pStyle w:val="Textkrper2"/>
              <w:numPr>
                <w:ilvl w:val="0"/>
                <w:numId w:val="44"/>
              </w:numPr>
              <w:ind w:left="213" w:hanging="213"/>
              <w:jc w:val="left"/>
              <w:rPr>
                <w:szCs w:val="20"/>
              </w:rPr>
            </w:pPr>
            <w:r w:rsidRPr="008051C2">
              <w:rPr>
                <w:szCs w:val="20"/>
              </w:rPr>
              <w:t>Methoden der Behandlung von Einwänden</w:t>
            </w:r>
          </w:p>
          <w:p w14:paraId="2411472E" w14:textId="0175200F" w:rsidR="00720FAC" w:rsidRPr="008051C2" w:rsidRDefault="00720FAC" w:rsidP="00253B7A">
            <w:pPr>
              <w:pStyle w:val="TZielnanalysetext"/>
              <w:numPr>
                <w:ilvl w:val="0"/>
                <w:numId w:val="44"/>
              </w:numPr>
              <w:ind w:left="213" w:hanging="213"/>
              <w:rPr>
                <w:sz w:val="20"/>
                <w:szCs w:val="20"/>
              </w:rPr>
            </w:pPr>
            <w:proofErr w:type="spellStart"/>
            <w:r w:rsidRPr="008051C2">
              <w:rPr>
                <w:sz w:val="20"/>
                <w:szCs w:val="20"/>
              </w:rPr>
              <w:t>Preiseinwandsmethoden</w:t>
            </w:r>
            <w:proofErr w:type="spellEnd"/>
          </w:p>
        </w:tc>
        <w:tc>
          <w:tcPr>
            <w:tcW w:w="618" w:type="pct"/>
          </w:tcPr>
          <w:p w14:paraId="216915FF" w14:textId="77777777" w:rsidR="008051C2" w:rsidRPr="008051C2" w:rsidRDefault="008051C2" w:rsidP="008051C2">
            <w:pPr>
              <w:rPr>
                <w:sz w:val="20"/>
                <w:szCs w:val="20"/>
              </w:rPr>
            </w:pPr>
          </w:p>
          <w:p w14:paraId="1106DED7" w14:textId="77777777" w:rsidR="008051C2" w:rsidRDefault="008051C2" w:rsidP="008051C2">
            <w:pPr>
              <w:rPr>
                <w:sz w:val="20"/>
                <w:szCs w:val="20"/>
              </w:rPr>
            </w:pPr>
          </w:p>
          <w:p w14:paraId="113909F3" w14:textId="2B8A0839" w:rsidR="00720FAC" w:rsidRDefault="008051C2" w:rsidP="008051C2">
            <w:pPr>
              <w:rPr>
                <w:sz w:val="20"/>
                <w:szCs w:val="20"/>
              </w:rPr>
            </w:pPr>
            <w:r>
              <w:rPr>
                <w:sz w:val="20"/>
                <w:szCs w:val="20"/>
              </w:rPr>
              <w:t>a</w:t>
            </w:r>
            <w:r w:rsidR="00720FAC" w:rsidRPr="008051C2">
              <w:rPr>
                <w:sz w:val="20"/>
                <w:szCs w:val="20"/>
              </w:rPr>
              <w:t>uch Bestätigungsfragen</w:t>
            </w:r>
          </w:p>
          <w:p w14:paraId="17D4BEB3" w14:textId="77777777" w:rsidR="008051C2" w:rsidRDefault="008051C2" w:rsidP="008051C2">
            <w:pPr>
              <w:rPr>
                <w:sz w:val="20"/>
                <w:szCs w:val="20"/>
              </w:rPr>
            </w:pPr>
          </w:p>
          <w:p w14:paraId="30486137" w14:textId="247779FE" w:rsidR="008051C2" w:rsidRPr="008051C2" w:rsidRDefault="008051C2" w:rsidP="008051C2">
            <w:pPr>
              <w:rPr>
                <w:sz w:val="20"/>
                <w:szCs w:val="20"/>
              </w:rPr>
            </w:pPr>
            <w:r>
              <w:rPr>
                <w:sz w:val="20"/>
                <w:szCs w:val="20"/>
              </w:rPr>
              <w:t>auch Rabatte</w:t>
            </w:r>
          </w:p>
        </w:tc>
        <w:tc>
          <w:tcPr>
            <w:tcW w:w="745" w:type="pct"/>
            <w:shd w:val="clear" w:color="auto" w:fill="auto"/>
          </w:tcPr>
          <w:p w14:paraId="2411472F" w14:textId="094F1D10" w:rsidR="00720FAC" w:rsidRPr="008051C2" w:rsidRDefault="00720FAC" w:rsidP="008051C2">
            <w:pPr>
              <w:pStyle w:val="TZielnanalysetext"/>
              <w:rPr>
                <w:b/>
                <w:sz w:val="20"/>
                <w:szCs w:val="20"/>
              </w:rPr>
            </w:pPr>
            <w:r w:rsidRPr="008051C2">
              <w:rPr>
                <w:b/>
                <w:sz w:val="20"/>
                <w:szCs w:val="20"/>
              </w:rPr>
              <w:t xml:space="preserve">LS01 </w:t>
            </w:r>
            <w:r w:rsidR="008051C2">
              <w:rPr>
                <w:b/>
                <w:sz w:val="20"/>
                <w:szCs w:val="20"/>
              </w:rPr>
              <w:t>Kundeneinwände ausräumen</w:t>
            </w:r>
          </w:p>
        </w:tc>
        <w:tc>
          <w:tcPr>
            <w:tcW w:w="649" w:type="pct"/>
            <w:shd w:val="clear" w:color="auto" w:fill="auto"/>
          </w:tcPr>
          <w:p w14:paraId="72D794E8" w14:textId="77777777" w:rsidR="00720FAC" w:rsidRDefault="008051C2" w:rsidP="005A6802">
            <w:pPr>
              <w:pStyle w:val="TZielnanalysetext"/>
              <w:rPr>
                <w:sz w:val="20"/>
                <w:szCs w:val="20"/>
              </w:rPr>
            </w:pPr>
            <w:r>
              <w:rPr>
                <w:sz w:val="20"/>
                <w:szCs w:val="20"/>
              </w:rPr>
              <w:t>Mitarbeiterhandbuch</w:t>
            </w:r>
          </w:p>
          <w:p w14:paraId="24114730" w14:textId="5164A98A" w:rsidR="008051C2" w:rsidRPr="008051C2" w:rsidRDefault="008051C2" w:rsidP="005A6802">
            <w:pPr>
              <w:pStyle w:val="TZielnanalysetext"/>
              <w:rPr>
                <w:sz w:val="20"/>
                <w:szCs w:val="20"/>
              </w:rPr>
            </w:pPr>
            <w:r>
              <w:rPr>
                <w:sz w:val="20"/>
                <w:szCs w:val="20"/>
              </w:rPr>
              <w:t>Verkaufsgespräche</w:t>
            </w:r>
          </w:p>
        </w:tc>
        <w:tc>
          <w:tcPr>
            <w:tcW w:w="755" w:type="pct"/>
            <w:shd w:val="clear" w:color="auto" w:fill="auto"/>
          </w:tcPr>
          <w:p w14:paraId="03508E6C" w14:textId="07F1CBE5" w:rsidR="00720FAC" w:rsidRDefault="00410D39" w:rsidP="005A6802">
            <w:pPr>
              <w:pStyle w:val="TZielnanalysetext"/>
              <w:rPr>
                <w:sz w:val="20"/>
                <w:szCs w:val="20"/>
              </w:rPr>
            </w:pPr>
            <w:r>
              <w:rPr>
                <w:sz w:val="20"/>
                <w:szCs w:val="20"/>
              </w:rPr>
              <w:t>Informationen strukturieren</w:t>
            </w:r>
          </w:p>
          <w:p w14:paraId="6227CB02" w14:textId="3376A040" w:rsidR="00410D39" w:rsidRDefault="00410D39" w:rsidP="005A6802">
            <w:pPr>
              <w:pStyle w:val="TZielnanalysetext"/>
              <w:rPr>
                <w:sz w:val="20"/>
                <w:szCs w:val="20"/>
              </w:rPr>
            </w:pPr>
            <w:r>
              <w:rPr>
                <w:sz w:val="20"/>
                <w:szCs w:val="20"/>
              </w:rPr>
              <w:t>Probleme erkennen und zur Lösung beitragen</w:t>
            </w:r>
          </w:p>
          <w:p w14:paraId="23E9AEDC" w14:textId="77777777" w:rsidR="00A61256" w:rsidRDefault="00A61256" w:rsidP="00A61256">
            <w:pPr>
              <w:pStyle w:val="TZielnanalysetext"/>
              <w:rPr>
                <w:sz w:val="20"/>
                <w:szCs w:val="20"/>
              </w:rPr>
            </w:pPr>
            <w:r>
              <w:rPr>
                <w:sz w:val="20"/>
                <w:szCs w:val="20"/>
              </w:rPr>
              <w:t>begründet vorgehen</w:t>
            </w:r>
          </w:p>
          <w:p w14:paraId="6A2BE038" w14:textId="77777777" w:rsidR="00410D39" w:rsidRDefault="00410D39" w:rsidP="00410D39">
            <w:pPr>
              <w:pStyle w:val="TZielnanalysetext"/>
              <w:rPr>
                <w:sz w:val="20"/>
                <w:szCs w:val="20"/>
              </w:rPr>
            </w:pPr>
            <w:r>
              <w:rPr>
                <w:sz w:val="20"/>
                <w:szCs w:val="20"/>
              </w:rPr>
              <w:t>Entscheidungen treffen</w:t>
            </w:r>
          </w:p>
          <w:p w14:paraId="17D11F46" w14:textId="77777777" w:rsidR="00410D39" w:rsidRDefault="00410D39" w:rsidP="005A6802">
            <w:pPr>
              <w:pStyle w:val="TZielnanalysetext"/>
              <w:rPr>
                <w:sz w:val="20"/>
                <w:szCs w:val="20"/>
              </w:rPr>
            </w:pPr>
            <w:r>
              <w:rPr>
                <w:sz w:val="20"/>
                <w:szCs w:val="20"/>
              </w:rPr>
              <w:t>unterschiedliche Standpunkte tolerieren</w:t>
            </w:r>
          </w:p>
          <w:p w14:paraId="2DFEF5CF" w14:textId="79206122" w:rsidR="00410D39" w:rsidRDefault="00410D39" w:rsidP="005A6802">
            <w:pPr>
              <w:pStyle w:val="TZielnanalysetext"/>
              <w:rPr>
                <w:sz w:val="20"/>
                <w:szCs w:val="20"/>
              </w:rPr>
            </w:pPr>
            <w:r>
              <w:rPr>
                <w:sz w:val="20"/>
                <w:szCs w:val="20"/>
              </w:rPr>
              <w:t>empathisch vorgehen</w:t>
            </w:r>
          </w:p>
          <w:p w14:paraId="24114731" w14:textId="6DD73E4B" w:rsidR="00410D39" w:rsidRPr="008051C2" w:rsidRDefault="00410D39" w:rsidP="005A6802">
            <w:pPr>
              <w:pStyle w:val="TZielnanalysetext"/>
              <w:rPr>
                <w:sz w:val="20"/>
                <w:szCs w:val="20"/>
              </w:rPr>
            </w:pPr>
            <w:r>
              <w:rPr>
                <w:sz w:val="20"/>
                <w:szCs w:val="20"/>
              </w:rPr>
              <w:t>sachlich argumentieren</w:t>
            </w:r>
          </w:p>
        </w:tc>
        <w:tc>
          <w:tcPr>
            <w:tcW w:w="358" w:type="pct"/>
            <w:shd w:val="clear" w:color="auto" w:fill="auto"/>
          </w:tcPr>
          <w:p w14:paraId="24114732" w14:textId="18458B3E" w:rsidR="00720FAC" w:rsidRPr="008051C2" w:rsidRDefault="008051C2" w:rsidP="005A6802">
            <w:pPr>
              <w:pStyle w:val="TZielnanalysetext"/>
              <w:rPr>
                <w:sz w:val="20"/>
                <w:szCs w:val="20"/>
              </w:rPr>
            </w:pPr>
            <w:r>
              <w:rPr>
                <w:sz w:val="20"/>
                <w:szCs w:val="20"/>
              </w:rPr>
              <w:t>Rollenspiele</w:t>
            </w:r>
          </w:p>
        </w:tc>
        <w:tc>
          <w:tcPr>
            <w:tcW w:w="238" w:type="pct"/>
            <w:shd w:val="clear" w:color="auto" w:fill="auto"/>
          </w:tcPr>
          <w:p w14:paraId="24114733" w14:textId="215E9A63" w:rsidR="00720FAC" w:rsidRPr="008051C2" w:rsidRDefault="00253DF6" w:rsidP="000970ED">
            <w:pPr>
              <w:pStyle w:val="TZielnanalysetext"/>
              <w:jc w:val="right"/>
              <w:rPr>
                <w:sz w:val="20"/>
                <w:szCs w:val="20"/>
              </w:rPr>
            </w:pPr>
            <w:r>
              <w:rPr>
                <w:sz w:val="20"/>
                <w:szCs w:val="20"/>
              </w:rPr>
              <w:t>14</w:t>
            </w:r>
          </w:p>
        </w:tc>
      </w:tr>
      <w:tr w:rsidR="00B732BE" w:rsidRPr="006D185A" w14:paraId="28B6132A" w14:textId="77777777" w:rsidTr="00876A89">
        <w:trPr>
          <w:trHeight w:val="1752"/>
        </w:trPr>
        <w:tc>
          <w:tcPr>
            <w:tcW w:w="953" w:type="pct"/>
            <w:vMerge w:val="restart"/>
            <w:shd w:val="clear" w:color="auto" w:fill="auto"/>
          </w:tcPr>
          <w:p w14:paraId="774929DE" w14:textId="00324131" w:rsidR="00B732BE" w:rsidRPr="00C43492" w:rsidRDefault="00B732BE" w:rsidP="00C43492">
            <w:pPr>
              <w:spacing w:before="20" w:after="20"/>
              <w:rPr>
                <w:sz w:val="20"/>
                <w:szCs w:val="20"/>
              </w:rPr>
            </w:pPr>
            <w:r w:rsidRPr="008051C2">
              <w:rPr>
                <w:sz w:val="20"/>
                <w:szCs w:val="20"/>
              </w:rPr>
              <w:t>Sie begegnen Problemen in der Kaufabschlussphase mit geeigneten Abschlusstechniken und verabschieden den Kunden.</w:t>
            </w:r>
            <w:r>
              <w:rPr>
                <w:sz w:val="20"/>
                <w:szCs w:val="20"/>
              </w:rPr>
              <w:t xml:space="preserve"> […]</w:t>
            </w:r>
          </w:p>
        </w:tc>
        <w:tc>
          <w:tcPr>
            <w:tcW w:w="684" w:type="pct"/>
            <w:shd w:val="clear" w:color="auto" w:fill="auto"/>
          </w:tcPr>
          <w:p w14:paraId="392DA311" w14:textId="77777777" w:rsidR="00B732BE" w:rsidRPr="00B732BE" w:rsidRDefault="00B732BE" w:rsidP="00B732BE">
            <w:pPr>
              <w:pStyle w:val="Textkrper2"/>
              <w:jc w:val="left"/>
              <w:rPr>
                <w:szCs w:val="20"/>
              </w:rPr>
            </w:pPr>
            <w:r w:rsidRPr="00B732BE">
              <w:rPr>
                <w:szCs w:val="20"/>
              </w:rPr>
              <w:t>Kaufabschluss</w:t>
            </w:r>
          </w:p>
          <w:p w14:paraId="26D58C88" w14:textId="55F29081" w:rsidR="00B732BE" w:rsidRPr="00B732BE" w:rsidRDefault="00B732BE" w:rsidP="00B732BE">
            <w:pPr>
              <w:pStyle w:val="Textkrper2"/>
              <w:numPr>
                <w:ilvl w:val="0"/>
                <w:numId w:val="37"/>
              </w:numPr>
              <w:ind w:left="213" w:hanging="213"/>
              <w:jc w:val="left"/>
              <w:rPr>
                <w:szCs w:val="20"/>
              </w:rPr>
            </w:pPr>
            <w:r w:rsidRPr="00B732BE">
              <w:rPr>
                <w:szCs w:val="20"/>
              </w:rPr>
              <w:t>Abschlusssignale des K</w:t>
            </w:r>
            <w:r>
              <w:rPr>
                <w:szCs w:val="20"/>
              </w:rPr>
              <w:t>unden</w:t>
            </w:r>
          </w:p>
          <w:p w14:paraId="697D1093" w14:textId="77777777" w:rsidR="00B732BE" w:rsidRPr="00B732BE" w:rsidRDefault="00B732BE" w:rsidP="00B732BE">
            <w:pPr>
              <w:pStyle w:val="Textkrper2"/>
              <w:numPr>
                <w:ilvl w:val="0"/>
                <w:numId w:val="37"/>
              </w:numPr>
              <w:ind w:left="213" w:hanging="213"/>
              <w:jc w:val="left"/>
              <w:rPr>
                <w:szCs w:val="20"/>
              </w:rPr>
            </w:pPr>
            <w:r w:rsidRPr="00B732BE">
              <w:rPr>
                <w:szCs w:val="20"/>
              </w:rPr>
              <w:t>Abschlusstechniken</w:t>
            </w:r>
          </w:p>
          <w:p w14:paraId="60975BA8" w14:textId="2A376F44" w:rsidR="00B732BE" w:rsidRPr="00FA19F4" w:rsidRDefault="00B732BE" w:rsidP="00B732BE">
            <w:pPr>
              <w:pStyle w:val="Textkrper2"/>
              <w:numPr>
                <w:ilvl w:val="0"/>
                <w:numId w:val="37"/>
              </w:numPr>
              <w:ind w:left="213" w:hanging="213"/>
              <w:jc w:val="left"/>
              <w:rPr>
                <w:szCs w:val="20"/>
              </w:rPr>
            </w:pPr>
            <w:r w:rsidRPr="00B732BE">
              <w:rPr>
                <w:szCs w:val="20"/>
              </w:rPr>
              <w:t>Abschlussverstärker</w:t>
            </w:r>
          </w:p>
        </w:tc>
        <w:tc>
          <w:tcPr>
            <w:tcW w:w="618" w:type="pct"/>
          </w:tcPr>
          <w:p w14:paraId="34F28B36" w14:textId="77777777" w:rsidR="00B732BE" w:rsidRDefault="00B732BE" w:rsidP="008051C2">
            <w:pPr>
              <w:rPr>
                <w:sz w:val="20"/>
                <w:szCs w:val="20"/>
              </w:rPr>
            </w:pPr>
          </w:p>
          <w:p w14:paraId="25A95115" w14:textId="77777777" w:rsidR="00B732BE" w:rsidRDefault="00B732BE" w:rsidP="008051C2">
            <w:pPr>
              <w:rPr>
                <w:sz w:val="20"/>
                <w:szCs w:val="20"/>
              </w:rPr>
            </w:pPr>
          </w:p>
          <w:p w14:paraId="7352AA9F" w14:textId="77777777" w:rsidR="00B732BE" w:rsidRDefault="00B732BE" w:rsidP="008051C2">
            <w:pPr>
              <w:rPr>
                <w:sz w:val="20"/>
                <w:szCs w:val="20"/>
              </w:rPr>
            </w:pPr>
          </w:p>
          <w:p w14:paraId="29A42562" w14:textId="1B1C35F8" w:rsidR="00B732BE" w:rsidRPr="008051C2" w:rsidRDefault="00B732BE" w:rsidP="008051C2">
            <w:pPr>
              <w:rPr>
                <w:sz w:val="20"/>
                <w:szCs w:val="20"/>
              </w:rPr>
            </w:pPr>
            <w:r>
              <w:rPr>
                <w:sz w:val="20"/>
                <w:szCs w:val="20"/>
              </w:rPr>
              <w:t>auch Alternativfragen</w:t>
            </w:r>
          </w:p>
        </w:tc>
        <w:tc>
          <w:tcPr>
            <w:tcW w:w="745" w:type="pct"/>
            <w:shd w:val="clear" w:color="auto" w:fill="auto"/>
          </w:tcPr>
          <w:p w14:paraId="193AE2EA" w14:textId="3A325881" w:rsidR="00B732BE" w:rsidRPr="008051C2" w:rsidRDefault="00B732BE" w:rsidP="008051C2">
            <w:pPr>
              <w:pStyle w:val="TZielnanalysetext"/>
              <w:rPr>
                <w:b/>
                <w:sz w:val="20"/>
                <w:szCs w:val="20"/>
              </w:rPr>
            </w:pPr>
            <w:r>
              <w:rPr>
                <w:b/>
                <w:sz w:val="20"/>
                <w:szCs w:val="20"/>
              </w:rPr>
              <w:t>LS02 Kaufabschluss herbeiführen</w:t>
            </w:r>
          </w:p>
        </w:tc>
        <w:tc>
          <w:tcPr>
            <w:tcW w:w="649" w:type="pct"/>
            <w:shd w:val="clear" w:color="auto" w:fill="auto"/>
          </w:tcPr>
          <w:p w14:paraId="34DF1A87" w14:textId="77777777" w:rsidR="00B732BE" w:rsidRDefault="00B732BE" w:rsidP="005A6802">
            <w:pPr>
              <w:pStyle w:val="TZielnanalysetext"/>
              <w:rPr>
                <w:sz w:val="20"/>
                <w:szCs w:val="20"/>
              </w:rPr>
            </w:pPr>
            <w:r>
              <w:rPr>
                <w:sz w:val="20"/>
                <w:szCs w:val="20"/>
              </w:rPr>
              <w:t>Verkaufsgespräche</w:t>
            </w:r>
          </w:p>
          <w:p w14:paraId="6D805DFE" w14:textId="77777777" w:rsidR="00B732BE" w:rsidRDefault="00B732BE" w:rsidP="00B732BE">
            <w:pPr>
              <w:pStyle w:val="TZielnanalysetext"/>
              <w:rPr>
                <w:sz w:val="20"/>
                <w:szCs w:val="20"/>
              </w:rPr>
            </w:pPr>
            <w:r>
              <w:rPr>
                <w:sz w:val="20"/>
                <w:szCs w:val="20"/>
              </w:rPr>
              <w:t>Mitarbeiterhandbuch</w:t>
            </w:r>
          </w:p>
          <w:p w14:paraId="031FFB56" w14:textId="081B96E6" w:rsidR="00B732BE" w:rsidRDefault="00B732BE" w:rsidP="005A6802">
            <w:pPr>
              <w:pStyle w:val="TZielnanalysetext"/>
              <w:rPr>
                <w:sz w:val="20"/>
                <w:szCs w:val="20"/>
              </w:rPr>
            </w:pPr>
            <w:r>
              <w:rPr>
                <w:sz w:val="20"/>
                <w:szCs w:val="20"/>
              </w:rPr>
              <w:t>Vortrag</w:t>
            </w:r>
          </w:p>
        </w:tc>
        <w:tc>
          <w:tcPr>
            <w:tcW w:w="755" w:type="pct"/>
            <w:shd w:val="clear" w:color="auto" w:fill="auto"/>
          </w:tcPr>
          <w:p w14:paraId="3314EA89" w14:textId="77777777" w:rsidR="00A61256" w:rsidRDefault="00A61256" w:rsidP="00A61256">
            <w:pPr>
              <w:pStyle w:val="TZielnanalysetext"/>
              <w:rPr>
                <w:sz w:val="20"/>
                <w:szCs w:val="20"/>
              </w:rPr>
            </w:pPr>
            <w:r>
              <w:rPr>
                <w:sz w:val="20"/>
                <w:szCs w:val="20"/>
              </w:rPr>
              <w:t>Informationen strukturieren</w:t>
            </w:r>
          </w:p>
          <w:p w14:paraId="44765479" w14:textId="531ABE9A" w:rsidR="00A61256" w:rsidRDefault="00A61256" w:rsidP="00A61256">
            <w:pPr>
              <w:pStyle w:val="TZielnanalysetext"/>
              <w:rPr>
                <w:sz w:val="20"/>
                <w:szCs w:val="20"/>
              </w:rPr>
            </w:pPr>
            <w:r>
              <w:rPr>
                <w:sz w:val="20"/>
                <w:szCs w:val="20"/>
              </w:rPr>
              <w:t>Probleme erkennen und zur Lösung beitragen</w:t>
            </w:r>
          </w:p>
          <w:p w14:paraId="440F03BE" w14:textId="3FA18049" w:rsidR="00A61256" w:rsidRDefault="00A61256" w:rsidP="00A61256">
            <w:pPr>
              <w:pStyle w:val="TZielnanalysetext"/>
              <w:rPr>
                <w:sz w:val="20"/>
                <w:szCs w:val="20"/>
              </w:rPr>
            </w:pPr>
            <w:r>
              <w:rPr>
                <w:sz w:val="20"/>
                <w:szCs w:val="20"/>
              </w:rPr>
              <w:t>begründet vorgehen</w:t>
            </w:r>
          </w:p>
          <w:p w14:paraId="0A938379" w14:textId="77777777" w:rsidR="00A61256" w:rsidRDefault="00A61256" w:rsidP="00A61256">
            <w:pPr>
              <w:pStyle w:val="TZielnanalysetext"/>
              <w:rPr>
                <w:sz w:val="20"/>
                <w:szCs w:val="20"/>
              </w:rPr>
            </w:pPr>
            <w:r>
              <w:rPr>
                <w:sz w:val="20"/>
                <w:szCs w:val="20"/>
              </w:rPr>
              <w:t>Entscheidungen treffen</w:t>
            </w:r>
          </w:p>
          <w:p w14:paraId="58276071" w14:textId="77777777" w:rsidR="00A61256" w:rsidRDefault="00A61256" w:rsidP="00A61256">
            <w:pPr>
              <w:pStyle w:val="TZielnanalysetext"/>
              <w:rPr>
                <w:sz w:val="20"/>
                <w:szCs w:val="20"/>
              </w:rPr>
            </w:pPr>
            <w:r>
              <w:rPr>
                <w:sz w:val="20"/>
                <w:szCs w:val="20"/>
              </w:rPr>
              <w:t>unterschiedliche Standpunkte tolerieren</w:t>
            </w:r>
          </w:p>
          <w:p w14:paraId="4DA57485" w14:textId="77777777" w:rsidR="00A61256" w:rsidRDefault="00A61256" w:rsidP="00A61256">
            <w:pPr>
              <w:pStyle w:val="TZielnanalysetext"/>
              <w:rPr>
                <w:sz w:val="20"/>
                <w:szCs w:val="20"/>
              </w:rPr>
            </w:pPr>
            <w:r>
              <w:rPr>
                <w:sz w:val="20"/>
                <w:szCs w:val="20"/>
              </w:rPr>
              <w:t>empathisch vorgehen</w:t>
            </w:r>
          </w:p>
          <w:p w14:paraId="7CF9BAED" w14:textId="7E00C326" w:rsidR="00B732BE" w:rsidRPr="008051C2" w:rsidRDefault="00A61256" w:rsidP="00A61256">
            <w:pPr>
              <w:pStyle w:val="TZielnanalysetext"/>
              <w:rPr>
                <w:sz w:val="20"/>
                <w:szCs w:val="20"/>
              </w:rPr>
            </w:pPr>
            <w:r>
              <w:rPr>
                <w:sz w:val="20"/>
                <w:szCs w:val="20"/>
              </w:rPr>
              <w:t>sachlich argumentieren</w:t>
            </w:r>
            <w:r w:rsidRPr="008051C2">
              <w:rPr>
                <w:sz w:val="20"/>
                <w:szCs w:val="20"/>
              </w:rPr>
              <w:t xml:space="preserve"> </w:t>
            </w:r>
          </w:p>
        </w:tc>
        <w:tc>
          <w:tcPr>
            <w:tcW w:w="358" w:type="pct"/>
            <w:shd w:val="clear" w:color="auto" w:fill="auto"/>
          </w:tcPr>
          <w:p w14:paraId="13850825" w14:textId="1E63AC31" w:rsidR="00B732BE" w:rsidRDefault="00B732BE" w:rsidP="005A6802">
            <w:pPr>
              <w:pStyle w:val="TZielnanalysetext"/>
              <w:rPr>
                <w:sz w:val="20"/>
                <w:szCs w:val="20"/>
              </w:rPr>
            </w:pPr>
            <w:r>
              <w:rPr>
                <w:sz w:val="20"/>
                <w:szCs w:val="20"/>
              </w:rPr>
              <w:t>Rollenspiele</w:t>
            </w:r>
          </w:p>
        </w:tc>
        <w:tc>
          <w:tcPr>
            <w:tcW w:w="238" w:type="pct"/>
            <w:shd w:val="clear" w:color="auto" w:fill="auto"/>
          </w:tcPr>
          <w:p w14:paraId="7196292A" w14:textId="44F2DB01" w:rsidR="00B732BE" w:rsidRDefault="00B732BE" w:rsidP="00410D39">
            <w:pPr>
              <w:pStyle w:val="TZielnanalysetext"/>
              <w:jc w:val="right"/>
              <w:rPr>
                <w:sz w:val="20"/>
                <w:szCs w:val="20"/>
              </w:rPr>
            </w:pPr>
            <w:r>
              <w:rPr>
                <w:sz w:val="20"/>
                <w:szCs w:val="20"/>
              </w:rPr>
              <w:t>0</w:t>
            </w:r>
            <w:r w:rsidR="00410D39">
              <w:rPr>
                <w:sz w:val="20"/>
                <w:szCs w:val="20"/>
              </w:rPr>
              <w:t>3</w:t>
            </w:r>
          </w:p>
        </w:tc>
      </w:tr>
      <w:tr w:rsidR="00B732BE" w:rsidRPr="006D185A" w14:paraId="74E6AE5A" w14:textId="77777777" w:rsidTr="00876A89">
        <w:trPr>
          <w:trHeight w:val="540"/>
        </w:trPr>
        <w:tc>
          <w:tcPr>
            <w:tcW w:w="953" w:type="pct"/>
            <w:vMerge/>
            <w:shd w:val="clear" w:color="auto" w:fill="auto"/>
          </w:tcPr>
          <w:p w14:paraId="287535B7" w14:textId="77777777" w:rsidR="00B732BE" w:rsidRDefault="00B732BE" w:rsidP="00253DF6">
            <w:pPr>
              <w:spacing w:before="20" w:after="20"/>
              <w:rPr>
                <w:sz w:val="20"/>
                <w:szCs w:val="20"/>
              </w:rPr>
            </w:pPr>
          </w:p>
        </w:tc>
        <w:tc>
          <w:tcPr>
            <w:tcW w:w="684" w:type="pct"/>
            <w:shd w:val="clear" w:color="auto" w:fill="auto"/>
          </w:tcPr>
          <w:p w14:paraId="339A6BD2" w14:textId="3D004283" w:rsidR="00B732BE" w:rsidRPr="00B732BE" w:rsidRDefault="00B732BE" w:rsidP="00B732BE">
            <w:pPr>
              <w:pStyle w:val="Textkrper2"/>
              <w:jc w:val="left"/>
              <w:rPr>
                <w:szCs w:val="20"/>
              </w:rPr>
            </w:pPr>
            <w:r>
              <w:rPr>
                <w:szCs w:val="20"/>
              </w:rPr>
              <w:t>Serviceleistungen an der Kasse</w:t>
            </w:r>
          </w:p>
        </w:tc>
        <w:tc>
          <w:tcPr>
            <w:tcW w:w="618" w:type="pct"/>
          </w:tcPr>
          <w:p w14:paraId="462735EC" w14:textId="77777777" w:rsidR="00B732BE" w:rsidRDefault="00B732BE" w:rsidP="008051C2">
            <w:pPr>
              <w:rPr>
                <w:sz w:val="20"/>
                <w:szCs w:val="20"/>
              </w:rPr>
            </w:pPr>
          </w:p>
        </w:tc>
        <w:tc>
          <w:tcPr>
            <w:tcW w:w="745" w:type="pct"/>
            <w:shd w:val="clear" w:color="auto" w:fill="auto"/>
          </w:tcPr>
          <w:p w14:paraId="694C8862" w14:textId="0A40DDA4" w:rsidR="00B732BE" w:rsidRDefault="00B732BE" w:rsidP="009052F0">
            <w:pPr>
              <w:pStyle w:val="TZielnanalysetext"/>
              <w:rPr>
                <w:b/>
                <w:sz w:val="20"/>
                <w:szCs w:val="20"/>
              </w:rPr>
            </w:pPr>
            <w:r>
              <w:rPr>
                <w:b/>
                <w:sz w:val="20"/>
                <w:szCs w:val="20"/>
              </w:rPr>
              <w:t>LS0</w:t>
            </w:r>
            <w:r w:rsidR="009052F0">
              <w:rPr>
                <w:b/>
                <w:sz w:val="20"/>
                <w:szCs w:val="20"/>
              </w:rPr>
              <w:t>3</w:t>
            </w:r>
            <w:r>
              <w:rPr>
                <w:b/>
                <w:sz w:val="20"/>
                <w:szCs w:val="20"/>
              </w:rPr>
              <w:t xml:space="preserve"> Serviceleistungen an der Kasse anbieten</w:t>
            </w:r>
          </w:p>
        </w:tc>
        <w:tc>
          <w:tcPr>
            <w:tcW w:w="649" w:type="pct"/>
            <w:shd w:val="clear" w:color="auto" w:fill="auto"/>
          </w:tcPr>
          <w:p w14:paraId="2997242E" w14:textId="77777777" w:rsidR="00B732BE" w:rsidRDefault="00B732BE" w:rsidP="00B732BE">
            <w:pPr>
              <w:pStyle w:val="TZielnanalysetext"/>
              <w:rPr>
                <w:sz w:val="20"/>
                <w:szCs w:val="20"/>
              </w:rPr>
            </w:pPr>
            <w:r>
              <w:rPr>
                <w:sz w:val="20"/>
                <w:szCs w:val="20"/>
              </w:rPr>
              <w:t>Mitarbeiterhandbuch</w:t>
            </w:r>
          </w:p>
          <w:p w14:paraId="3818F5CA" w14:textId="0C37EBA9" w:rsidR="00B732BE" w:rsidRDefault="00B732BE" w:rsidP="005A6802">
            <w:pPr>
              <w:pStyle w:val="TZielnanalysetext"/>
              <w:rPr>
                <w:sz w:val="20"/>
                <w:szCs w:val="20"/>
              </w:rPr>
            </w:pPr>
            <w:r>
              <w:rPr>
                <w:sz w:val="20"/>
                <w:szCs w:val="20"/>
              </w:rPr>
              <w:t>Handlungsempfehlung</w:t>
            </w:r>
          </w:p>
        </w:tc>
        <w:tc>
          <w:tcPr>
            <w:tcW w:w="755" w:type="pct"/>
            <w:shd w:val="clear" w:color="auto" w:fill="auto"/>
          </w:tcPr>
          <w:p w14:paraId="4FCAF758" w14:textId="0BACAD49" w:rsidR="00A61256" w:rsidRDefault="00A61256" w:rsidP="00A61256">
            <w:pPr>
              <w:pStyle w:val="TZielnanalysetext"/>
              <w:rPr>
                <w:sz w:val="20"/>
                <w:szCs w:val="20"/>
              </w:rPr>
            </w:pPr>
            <w:r>
              <w:rPr>
                <w:sz w:val="20"/>
                <w:szCs w:val="20"/>
              </w:rPr>
              <w:t>Informationen strukturieren</w:t>
            </w:r>
          </w:p>
          <w:p w14:paraId="08D6D564" w14:textId="77777777" w:rsidR="00B732BE" w:rsidRDefault="00A61256" w:rsidP="005A6802">
            <w:pPr>
              <w:pStyle w:val="TZielnanalysetext"/>
              <w:rPr>
                <w:sz w:val="20"/>
                <w:szCs w:val="20"/>
              </w:rPr>
            </w:pPr>
            <w:r>
              <w:rPr>
                <w:sz w:val="20"/>
                <w:szCs w:val="20"/>
              </w:rPr>
              <w:t>begründet vorgehen</w:t>
            </w:r>
          </w:p>
          <w:p w14:paraId="309A0639" w14:textId="5F12F47C" w:rsidR="00A61256" w:rsidRPr="008051C2" w:rsidRDefault="00A61256" w:rsidP="005A6802">
            <w:pPr>
              <w:pStyle w:val="TZielnanalysetext"/>
              <w:rPr>
                <w:sz w:val="20"/>
                <w:szCs w:val="20"/>
              </w:rPr>
            </w:pPr>
            <w:r>
              <w:rPr>
                <w:sz w:val="20"/>
                <w:szCs w:val="20"/>
              </w:rPr>
              <w:t>Entscheidungen treffen</w:t>
            </w:r>
          </w:p>
        </w:tc>
        <w:tc>
          <w:tcPr>
            <w:tcW w:w="358" w:type="pct"/>
            <w:shd w:val="clear" w:color="auto" w:fill="auto"/>
          </w:tcPr>
          <w:p w14:paraId="1FED8942" w14:textId="77777777" w:rsidR="00B732BE" w:rsidRDefault="00B732BE" w:rsidP="005A6802">
            <w:pPr>
              <w:pStyle w:val="TZielnanalysetext"/>
              <w:rPr>
                <w:sz w:val="20"/>
                <w:szCs w:val="20"/>
              </w:rPr>
            </w:pPr>
          </w:p>
        </w:tc>
        <w:tc>
          <w:tcPr>
            <w:tcW w:w="238" w:type="pct"/>
            <w:shd w:val="clear" w:color="auto" w:fill="auto"/>
          </w:tcPr>
          <w:p w14:paraId="76B76691" w14:textId="0B48E5D6" w:rsidR="00B732BE" w:rsidRDefault="00B732BE" w:rsidP="000970ED">
            <w:pPr>
              <w:pStyle w:val="TZielnanalysetext"/>
              <w:jc w:val="right"/>
              <w:rPr>
                <w:sz w:val="20"/>
                <w:szCs w:val="20"/>
              </w:rPr>
            </w:pPr>
            <w:r>
              <w:rPr>
                <w:sz w:val="20"/>
                <w:szCs w:val="20"/>
              </w:rPr>
              <w:t>02</w:t>
            </w:r>
          </w:p>
        </w:tc>
      </w:tr>
      <w:tr w:rsidR="00B732BE" w:rsidRPr="006D185A" w14:paraId="2C25B87A" w14:textId="77777777" w:rsidTr="00876A89">
        <w:trPr>
          <w:trHeight w:val="444"/>
        </w:trPr>
        <w:tc>
          <w:tcPr>
            <w:tcW w:w="953" w:type="pct"/>
            <w:vMerge/>
            <w:shd w:val="clear" w:color="auto" w:fill="auto"/>
          </w:tcPr>
          <w:p w14:paraId="5F4151B3" w14:textId="77777777" w:rsidR="00B732BE" w:rsidRDefault="00B732BE" w:rsidP="00253DF6">
            <w:pPr>
              <w:spacing w:before="20" w:after="20"/>
              <w:rPr>
                <w:sz w:val="20"/>
                <w:szCs w:val="20"/>
              </w:rPr>
            </w:pPr>
          </w:p>
        </w:tc>
        <w:tc>
          <w:tcPr>
            <w:tcW w:w="684" w:type="pct"/>
            <w:shd w:val="clear" w:color="auto" w:fill="auto"/>
          </w:tcPr>
          <w:p w14:paraId="67E83B22" w14:textId="7E70AC6F" w:rsidR="00B732BE" w:rsidRDefault="00B732BE" w:rsidP="00B732BE">
            <w:pPr>
              <w:pStyle w:val="Textkrper2"/>
              <w:jc w:val="left"/>
              <w:rPr>
                <w:szCs w:val="20"/>
              </w:rPr>
            </w:pPr>
            <w:r w:rsidRPr="00B732BE">
              <w:rPr>
                <w:szCs w:val="20"/>
              </w:rPr>
              <w:t>Verabschiedung</w:t>
            </w:r>
          </w:p>
        </w:tc>
        <w:tc>
          <w:tcPr>
            <w:tcW w:w="618" w:type="pct"/>
          </w:tcPr>
          <w:p w14:paraId="533171E6" w14:textId="77777777" w:rsidR="00B732BE" w:rsidRDefault="00B732BE" w:rsidP="008051C2">
            <w:pPr>
              <w:rPr>
                <w:sz w:val="20"/>
                <w:szCs w:val="20"/>
              </w:rPr>
            </w:pPr>
          </w:p>
        </w:tc>
        <w:tc>
          <w:tcPr>
            <w:tcW w:w="745" w:type="pct"/>
            <w:shd w:val="clear" w:color="auto" w:fill="auto"/>
          </w:tcPr>
          <w:p w14:paraId="2AEB69A2" w14:textId="442F04F9" w:rsidR="00B732BE" w:rsidRDefault="00B732BE" w:rsidP="009052F0">
            <w:pPr>
              <w:pStyle w:val="TZielnanalysetext"/>
              <w:rPr>
                <w:b/>
                <w:sz w:val="20"/>
                <w:szCs w:val="20"/>
              </w:rPr>
            </w:pPr>
            <w:r>
              <w:rPr>
                <w:b/>
                <w:sz w:val="20"/>
                <w:szCs w:val="20"/>
              </w:rPr>
              <w:t>LS0</w:t>
            </w:r>
            <w:r w:rsidR="009052F0">
              <w:rPr>
                <w:b/>
                <w:sz w:val="20"/>
                <w:szCs w:val="20"/>
              </w:rPr>
              <w:t>4</w:t>
            </w:r>
            <w:r>
              <w:rPr>
                <w:b/>
                <w:sz w:val="20"/>
                <w:szCs w:val="20"/>
              </w:rPr>
              <w:t xml:space="preserve"> Kunden verabschieden</w:t>
            </w:r>
          </w:p>
        </w:tc>
        <w:tc>
          <w:tcPr>
            <w:tcW w:w="649" w:type="pct"/>
            <w:shd w:val="clear" w:color="auto" w:fill="auto"/>
          </w:tcPr>
          <w:p w14:paraId="3D427519" w14:textId="77777777" w:rsidR="00B732BE" w:rsidRDefault="00B732BE" w:rsidP="005A6802">
            <w:pPr>
              <w:pStyle w:val="TZielnanalysetext"/>
              <w:rPr>
                <w:sz w:val="20"/>
                <w:szCs w:val="20"/>
              </w:rPr>
            </w:pPr>
            <w:r>
              <w:rPr>
                <w:sz w:val="20"/>
                <w:szCs w:val="20"/>
              </w:rPr>
              <w:t xml:space="preserve">Verkaufsgespräche </w:t>
            </w:r>
          </w:p>
          <w:p w14:paraId="50A96712" w14:textId="77777777" w:rsidR="00B732BE" w:rsidRDefault="00B732BE" w:rsidP="005A6802">
            <w:pPr>
              <w:pStyle w:val="TZielnanalysetext"/>
              <w:rPr>
                <w:sz w:val="20"/>
                <w:szCs w:val="20"/>
              </w:rPr>
            </w:pPr>
            <w:r>
              <w:rPr>
                <w:sz w:val="20"/>
                <w:szCs w:val="20"/>
              </w:rPr>
              <w:t>Mitarbeiterhandbuch</w:t>
            </w:r>
          </w:p>
          <w:p w14:paraId="244046F7" w14:textId="657D3D75" w:rsidR="00B732BE" w:rsidRDefault="00B732BE" w:rsidP="005A6802">
            <w:pPr>
              <w:pStyle w:val="TZielnanalysetext"/>
              <w:rPr>
                <w:sz w:val="20"/>
                <w:szCs w:val="20"/>
              </w:rPr>
            </w:pPr>
            <w:r>
              <w:rPr>
                <w:sz w:val="20"/>
                <w:szCs w:val="20"/>
              </w:rPr>
              <w:t>Verkaufstraining</w:t>
            </w:r>
          </w:p>
        </w:tc>
        <w:tc>
          <w:tcPr>
            <w:tcW w:w="755" w:type="pct"/>
            <w:shd w:val="clear" w:color="auto" w:fill="auto"/>
          </w:tcPr>
          <w:p w14:paraId="1591A943" w14:textId="77777777" w:rsidR="00A61256" w:rsidRDefault="00A61256" w:rsidP="00A61256">
            <w:pPr>
              <w:pStyle w:val="TZielnanalysetext"/>
              <w:rPr>
                <w:sz w:val="20"/>
                <w:szCs w:val="20"/>
              </w:rPr>
            </w:pPr>
            <w:r>
              <w:rPr>
                <w:sz w:val="20"/>
                <w:szCs w:val="20"/>
              </w:rPr>
              <w:t>Informationen strukturieren</w:t>
            </w:r>
          </w:p>
          <w:p w14:paraId="10172B49" w14:textId="77777777" w:rsidR="00A61256" w:rsidRDefault="00A61256" w:rsidP="00A61256">
            <w:pPr>
              <w:pStyle w:val="TZielnanalysetext"/>
              <w:rPr>
                <w:sz w:val="20"/>
                <w:szCs w:val="20"/>
              </w:rPr>
            </w:pPr>
            <w:r>
              <w:rPr>
                <w:sz w:val="20"/>
                <w:szCs w:val="20"/>
              </w:rPr>
              <w:t>Probleme erkennen und zur Lösung beitragen</w:t>
            </w:r>
          </w:p>
          <w:p w14:paraId="63E44EFB" w14:textId="77777777" w:rsidR="00A61256" w:rsidRDefault="00A61256" w:rsidP="00A61256">
            <w:pPr>
              <w:pStyle w:val="TZielnanalysetext"/>
              <w:rPr>
                <w:sz w:val="20"/>
                <w:szCs w:val="20"/>
              </w:rPr>
            </w:pPr>
            <w:r>
              <w:rPr>
                <w:sz w:val="20"/>
                <w:szCs w:val="20"/>
              </w:rPr>
              <w:t>begründet vorgehen</w:t>
            </w:r>
          </w:p>
          <w:p w14:paraId="48B6ED9E" w14:textId="77777777" w:rsidR="00A61256" w:rsidRDefault="00A61256" w:rsidP="00A61256">
            <w:pPr>
              <w:pStyle w:val="TZielnanalysetext"/>
              <w:rPr>
                <w:sz w:val="20"/>
                <w:szCs w:val="20"/>
              </w:rPr>
            </w:pPr>
            <w:r>
              <w:rPr>
                <w:sz w:val="20"/>
                <w:szCs w:val="20"/>
              </w:rPr>
              <w:t>Entscheidungen treffen</w:t>
            </w:r>
          </w:p>
          <w:p w14:paraId="2CC69899" w14:textId="77777777" w:rsidR="00A61256" w:rsidRDefault="00A61256" w:rsidP="00A61256">
            <w:pPr>
              <w:pStyle w:val="TZielnanalysetext"/>
              <w:rPr>
                <w:sz w:val="20"/>
                <w:szCs w:val="20"/>
              </w:rPr>
            </w:pPr>
            <w:r>
              <w:rPr>
                <w:sz w:val="20"/>
                <w:szCs w:val="20"/>
              </w:rPr>
              <w:t>unterschiedliche Standpunkte tolerieren</w:t>
            </w:r>
          </w:p>
          <w:p w14:paraId="59D8E306" w14:textId="77777777" w:rsidR="00A61256" w:rsidRDefault="00A61256" w:rsidP="00A61256">
            <w:pPr>
              <w:pStyle w:val="TZielnanalysetext"/>
              <w:rPr>
                <w:sz w:val="20"/>
                <w:szCs w:val="20"/>
              </w:rPr>
            </w:pPr>
            <w:r>
              <w:rPr>
                <w:sz w:val="20"/>
                <w:szCs w:val="20"/>
              </w:rPr>
              <w:t>empathisch vorgehen</w:t>
            </w:r>
          </w:p>
          <w:p w14:paraId="50EF46C6" w14:textId="708A34EB" w:rsidR="00B732BE" w:rsidRPr="008051C2" w:rsidRDefault="00A61256" w:rsidP="00A61256">
            <w:pPr>
              <w:pStyle w:val="TZielnanalysetext"/>
              <w:rPr>
                <w:sz w:val="20"/>
                <w:szCs w:val="20"/>
              </w:rPr>
            </w:pPr>
            <w:r>
              <w:rPr>
                <w:sz w:val="20"/>
                <w:szCs w:val="20"/>
              </w:rPr>
              <w:t>sachlich argumentieren</w:t>
            </w:r>
          </w:p>
        </w:tc>
        <w:tc>
          <w:tcPr>
            <w:tcW w:w="358" w:type="pct"/>
            <w:shd w:val="clear" w:color="auto" w:fill="auto"/>
          </w:tcPr>
          <w:p w14:paraId="067AF9FE" w14:textId="74824E0A" w:rsidR="00B732BE" w:rsidRDefault="00B732BE" w:rsidP="005A6802">
            <w:pPr>
              <w:pStyle w:val="TZielnanalysetext"/>
              <w:rPr>
                <w:sz w:val="20"/>
                <w:szCs w:val="20"/>
              </w:rPr>
            </w:pPr>
            <w:r>
              <w:rPr>
                <w:sz w:val="20"/>
                <w:szCs w:val="20"/>
              </w:rPr>
              <w:t>Rollenspiele</w:t>
            </w:r>
          </w:p>
        </w:tc>
        <w:tc>
          <w:tcPr>
            <w:tcW w:w="238" w:type="pct"/>
            <w:shd w:val="clear" w:color="auto" w:fill="auto"/>
          </w:tcPr>
          <w:p w14:paraId="36D53381" w14:textId="4EFADCEF" w:rsidR="00B732BE" w:rsidRDefault="00B732BE" w:rsidP="00410D39">
            <w:pPr>
              <w:pStyle w:val="TZielnanalysetext"/>
              <w:jc w:val="right"/>
              <w:rPr>
                <w:sz w:val="20"/>
                <w:szCs w:val="20"/>
              </w:rPr>
            </w:pPr>
            <w:r>
              <w:rPr>
                <w:sz w:val="20"/>
                <w:szCs w:val="20"/>
              </w:rPr>
              <w:t>0</w:t>
            </w:r>
            <w:r w:rsidR="00410D39">
              <w:rPr>
                <w:sz w:val="20"/>
                <w:szCs w:val="20"/>
              </w:rPr>
              <w:t>3</w:t>
            </w:r>
          </w:p>
        </w:tc>
      </w:tr>
      <w:tr w:rsidR="00C31B60" w:rsidRPr="006D185A" w14:paraId="3B1B54BD" w14:textId="77777777" w:rsidTr="00876A89">
        <w:trPr>
          <w:trHeight w:val="267"/>
        </w:trPr>
        <w:tc>
          <w:tcPr>
            <w:tcW w:w="953" w:type="pct"/>
            <w:vMerge w:val="restart"/>
            <w:shd w:val="clear" w:color="auto" w:fill="auto"/>
          </w:tcPr>
          <w:p w14:paraId="22F775C8" w14:textId="09030ED2" w:rsidR="00C31B60" w:rsidRPr="00C935F1" w:rsidRDefault="00C31B60" w:rsidP="00C31B60">
            <w:pPr>
              <w:pStyle w:val="TZielnanalysetext"/>
              <w:rPr>
                <w:sz w:val="20"/>
                <w:szCs w:val="20"/>
              </w:rPr>
            </w:pPr>
            <w:r w:rsidRPr="00876A89">
              <w:rPr>
                <w:sz w:val="20"/>
                <w:szCs w:val="20"/>
              </w:rPr>
              <w:t xml:space="preserve">Ausgehend von der Unternehmensphilosophie der Ausbildungsbetriebe handeln die </w:t>
            </w:r>
            <w:r w:rsidR="00854817">
              <w:rPr>
                <w:sz w:val="20"/>
                <w:szCs w:val="20"/>
              </w:rPr>
              <w:t xml:space="preserve">Schülerinnen und </w:t>
            </w:r>
            <w:r w:rsidRPr="00876A89">
              <w:rPr>
                <w:sz w:val="20"/>
                <w:szCs w:val="20"/>
              </w:rPr>
              <w:t>Schüler bei Sonderfällen im Verk</w:t>
            </w:r>
            <w:r>
              <w:rPr>
                <w:sz w:val="20"/>
                <w:szCs w:val="20"/>
              </w:rPr>
              <w:t>auf situations- und fachgerecht, gegebenenfalls auch unter Nutzu</w:t>
            </w:r>
            <w:r w:rsidR="00C43492">
              <w:rPr>
                <w:sz w:val="20"/>
                <w:szCs w:val="20"/>
              </w:rPr>
              <w:t>ng technischer Hilfsmittel. […]</w:t>
            </w:r>
          </w:p>
        </w:tc>
        <w:tc>
          <w:tcPr>
            <w:tcW w:w="684" w:type="pct"/>
            <w:shd w:val="clear" w:color="auto" w:fill="auto"/>
          </w:tcPr>
          <w:p w14:paraId="0F5290C6" w14:textId="77777777" w:rsidR="00C31B60" w:rsidRPr="0021136D" w:rsidRDefault="00C31B60" w:rsidP="0021136D">
            <w:pPr>
              <w:pStyle w:val="Textkrper2"/>
              <w:jc w:val="left"/>
              <w:rPr>
                <w:szCs w:val="20"/>
              </w:rPr>
            </w:pPr>
            <w:r w:rsidRPr="0021136D">
              <w:rPr>
                <w:szCs w:val="20"/>
              </w:rPr>
              <w:t>Kundenverhalten</w:t>
            </w:r>
          </w:p>
          <w:p w14:paraId="6D88ACC8" w14:textId="4DEC5B96" w:rsidR="00C31B60" w:rsidRDefault="00C31B60" w:rsidP="0021136D">
            <w:pPr>
              <w:pStyle w:val="Textkrper2"/>
              <w:numPr>
                <w:ilvl w:val="0"/>
                <w:numId w:val="39"/>
              </w:numPr>
              <w:ind w:left="213" w:hanging="213"/>
              <w:jc w:val="left"/>
              <w:rPr>
                <w:szCs w:val="20"/>
              </w:rPr>
            </w:pPr>
            <w:r w:rsidRPr="0021136D">
              <w:rPr>
                <w:szCs w:val="20"/>
              </w:rPr>
              <w:t>Kundengruppen</w:t>
            </w:r>
          </w:p>
          <w:p w14:paraId="7F826F3E" w14:textId="77777777" w:rsidR="00C31B60" w:rsidRPr="0021136D" w:rsidRDefault="00C31B60" w:rsidP="0021136D">
            <w:pPr>
              <w:pStyle w:val="Textkrper2"/>
              <w:ind w:left="213"/>
              <w:jc w:val="left"/>
              <w:rPr>
                <w:szCs w:val="20"/>
              </w:rPr>
            </w:pPr>
          </w:p>
          <w:p w14:paraId="2F595EFB" w14:textId="77777777" w:rsidR="00C31B60" w:rsidRPr="0021136D" w:rsidRDefault="00C31B60" w:rsidP="0021136D">
            <w:pPr>
              <w:pStyle w:val="Textkrper2"/>
              <w:numPr>
                <w:ilvl w:val="0"/>
                <w:numId w:val="39"/>
              </w:numPr>
              <w:ind w:left="213" w:hanging="213"/>
              <w:jc w:val="left"/>
              <w:rPr>
                <w:szCs w:val="20"/>
              </w:rPr>
            </w:pPr>
            <w:r w:rsidRPr="0021136D">
              <w:rPr>
                <w:szCs w:val="20"/>
              </w:rPr>
              <w:t>Kundentypen</w:t>
            </w:r>
          </w:p>
          <w:p w14:paraId="0A6E2F29" w14:textId="129D936F" w:rsidR="00C31B60" w:rsidRPr="00C935F1" w:rsidRDefault="00C31B60" w:rsidP="0021136D">
            <w:pPr>
              <w:pStyle w:val="Textkrper2"/>
              <w:numPr>
                <w:ilvl w:val="0"/>
                <w:numId w:val="39"/>
              </w:numPr>
              <w:ind w:left="213" w:hanging="213"/>
              <w:jc w:val="left"/>
              <w:rPr>
                <w:szCs w:val="20"/>
              </w:rPr>
            </w:pPr>
            <w:r w:rsidRPr="0021136D">
              <w:rPr>
                <w:szCs w:val="20"/>
              </w:rPr>
              <w:t>Konsumtypen</w:t>
            </w:r>
          </w:p>
        </w:tc>
        <w:tc>
          <w:tcPr>
            <w:tcW w:w="618" w:type="pct"/>
          </w:tcPr>
          <w:p w14:paraId="75526A49" w14:textId="77777777" w:rsidR="00C31B60" w:rsidRDefault="00C31B60" w:rsidP="00311BED">
            <w:pPr>
              <w:pStyle w:val="TZielnanalysetext"/>
              <w:spacing w:before="0" w:after="0"/>
              <w:rPr>
                <w:b/>
                <w:sz w:val="20"/>
                <w:szCs w:val="20"/>
              </w:rPr>
            </w:pPr>
          </w:p>
          <w:p w14:paraId="25038BA0" w14:textId="77777777" w:rsidR="00C31B60" w:rsidRDefault="00C31B60" w:rsidP="00311BED">
            <w:pPr>
              <w:rPr>
                <w:sz w:val="20"/>
                <w:szCs w:val="20"/>
              </w:rPr>
            </w:pPr>
            <w:r w:rsidRPr="0021136D">
              <w:rPr>
                <w:sz w:val="20"/>
                <w:szCs w:val="20"/>
              </w:rPr>
              <w:t>auch Kinder</w:t>
            </w:r>
            <w:r>
              <w:rPr>
                <w:sz w:val="20"/>
                <w:szCs w:val="20"/>
              </w:rPr>
              <w:t>, Senioren</w:t>
            </w:r>
          </w:p>
          <w:p w14:paraId="46F0B928" w14:textId="78460E9B" w:rsidR="00C31B60" w:rsidRPr="00C935F1" w:rsidRDefault="00C31B60" w:rsidP="00311BED">
            <w:pPr>
              <w:rPr>
                <w:b/>
                <w:sz w:val="20"/>
                <w:szCs w:val="20"/>
              </w:rPr>
            </w:pPr>
            <w:r>
              <w:rPr>
                <w:sz w:val="20"/>
                <w:szCs w:val="20"/>
              </w:rPr>
              <w:t>aktuelle Beispiele</w:t>
            </w:r>
          </w:p>
        </w:tc>
        <w:tc>
          <w:tcPr>
            <w:tcW w:w="745" w:type="pct"/>
            <w:shd w:val="clear" w:color="auto" w:fill="auto"/>
          </w:tcPr>
          <w:p w14:paraId="4013DF88" w14:textId="1251A5A2" w:rsidR="00C31B60" w:rsidRPr="00C935F1" w:rsidRDefault="00C31B60" w:rsidP="009052F0">
            <w:pPr>
              <w:pStyle w:val="TZielnanalysetext"/>
              <w:rPr>
                <w:b/>
                <w:sz w:val="20"/>
                <w:szCs w:val="20"/>
              </w:rPr>
            </w:pPr>
            <w:r>
              <w:rPr>
                <w:b/>
                <w:sz w:val="20"/>
                <w:szCs w:val="20"/>
              </w:rPr>
              <w:t>LS0</w:t>
            </w:r>
            <w:r w:rsidR="009052F0">
              <w:rPr>
                <w:b/>
                <w:sz w:val="20"/>
                <w:szCs w:val="20"/>
              </w:rPr>
              <w:t>5</w:t>
            </w:r>
            <w:r>
              <w:rPr>
                <w:b/>
                <w:sz w:val="20"/>
                <w:szCs w:val="20"/>
              </w:rPr>
              <w:t xml:space="preserve"> Kundenverhalten analysieren</w:t>
            </w:r>
          </w:p>
        </w:tc>
        <w:tc>
          <w:tcPr>
            <w:tcW w:w="649" w:type="pct"/>
            <w:shd w:val="clear" w:color="auto" w:fill="auto"/>
          </w:tcPr>
          <w:p w14:paraId="5573419E" w14:textId="3FF0DCAE" w:rsidR="00C31B60" w:rsidRPr="00C935F1" w:rsidRDefault="0091057A" w:rsidP="00C43492">
            <w:pPr>
              <w:pStyle w:val="TZielnanalysetext"/>
              <w:rPr>
                <w:sz w:val="20"/>
                <w:szCs w:val="20"/>
              </w:rPr>
            </w:pPr>
            <w:r>
              <w:rPr>
                <w:sz w:val="20"/>
                <w:szCs w:val="20"/>
              </w:rPr>
              <w:t>Mitarbeiterhandbuch</w:t>
            </w:r>
          </w:p>
        </w:tc>
        <w:tc>
          <w:tcPr>
            <w:tcW w:w="755" w:type="pct"/>
            <w:shd w:val="clear" w:color="auto" w:fill="auto"/>
          </w:tcPr>
          <w:p w14:paraId="750018AB" w14:textId="01769100" w:rsidR="00A61256" w:rsidRDefault="00A61256" w:rsidP="005A6802">
            <w:pPr>
              <w:pStyle w:val="TZielnanalysetext"/>
              <w:rPr>
                <w:sz w:val="20"/>
                <w:szCs w:val="20"/>
              </w:rPr>
            </w:pPr>
            <w:r>
              <w:rPr>
                <w:sz w:val="20"/>
                <w:szCs w:val="20"/>
              </w:rPr>
              <w:t>Informationsqu</w:t>
            </w:r>
            <w:r w:rsidR="00311BED">
              <w:rPr>
                <w:sz w:val="20"/>
                <w:szCs w:val="20"/>
              </w:rPr>
              <w:t>e</w:t>
            </w:r>
            <w:r>
              <w:rPr>
                <w:sz w:val="20"/>
                <w:szCs w:val="20"/>
              </w:rPr>
              <w:t>llen auffinden</w:t>
            </w:r>
          </w:p>
          <w:p w14:paraId="77A4947E" w14:textId="77777777" w:rsidR="00C31B60" w:rsidRDefault="00A61256" w:rsidP="005A6802">
            <w:pPr>
              <w:pStyle w:val="TZielnanalysetext"/>
              <w:rPr>
                <w:sz w:val="20"/>
                <w:szCs w:val="20"/>
              </w:rPr>
            </w:pPr>
            <w:r>
              <w:rPr>
                <w:sz w:val="20"/>
                <w:szCs w:val="20"/>
              </w:rPr>
              <w:t>Informationen nach Kriterien aufbereiten und darstellen</w:t>
            </w:r>
          </w:p>
          <w:p w14:paraId="41A922BD" w14:textId="00284F19" w:rsidR="00A61256" w:rsidRPr="00C935F1" w:rsidRDefault="00A61256" w:rsidP="005A6802">
            <w:pPr>
              <w:pStyle w:val="TZielnanalysetext"/>
              <w:rPr>
                <w:sz w:val="20"/>
                <w:szCs w:val="20"/>
              </w:rPr>
            </w:pPr>
            <w:r>
              <w:rPr>
                <w:sz w:val="20"/>
                <w:szCs w:val="20"/>
              </w:rPr>
              <w:t>Zusammenhänge herstellen</w:t>
            </w:r>
          </w:p>
        </w:tc>
        <w:tc>
          <w:tcPr>
            <w:tcW w:w="358" w:type="pct"/>
            <w:shd w:val="clear" w:color="auto" w:fill="auto"/>
          </w:tcPr>
          <w:p w14:paraId="10A68C6C" w14:textId="77777777" w:rsidR="00C31B60" w:rsidRPr="00C935F1" w:rsidRDefault="00C31B60" w:rsidP="005A6802">
            <w:pPr>
              <w:pStyle w:val="TZielnanalysetext"/>
              <w:rPr>
                <w:sz w:val="20"/>
                <w:szCs w:val="20"/>
              </w:rPr>
            </w:pPr>
          </w:p>
        </w:tc>
        <w:tc>
          <w:tcPr>
            <w:tcW w:w="238" w:type="pct"/>
            <w:shd w:val="clear" w:color="auto" w:fill="auto"/>
          </w:tcPr>
          <w:p w14:paraId="6065C3F4" w14:textId="00A3B65C" w:rsidR="00C31B60" w:rsidRDefault="00C31B60" w:rsidP="000970ED">
            <w:pPr>
              <w:pStyle w:val="TZielnanalysetext"/>
              <w:jc w:val="right"/>
              <w:rPr>
                <w:sz w:val="20"/>
                <w:szCs w:val="20"/>
              </w:rPr>
            </w:pPr>
            <w:r>
              <w:rPr>
                <w:sz w:val="20"/>
                <w:szCs w:val="20"/>
              </w:rPr>
              <w:t>06</w:t>
            </w:r>
          </w:p>
        </w:tc>
      </w:tr>
      <w:tr w:rsidR="00C31B60" w:rsidRPr="006D185A" w14:paraId="61B35FE1" w14:textId="77777777" w:rsidTr="00007C9E">
        <w:trPr>
          <w:trHeight w:val="768"/>
        </w:trPr>
        <w:tc>
          <w:tcPr>
            <w:tcW w:w="953" w:type="pct"/>
            <w:vMerge/>
            <w:shd w:val="clear" w:color="auto" w:fill="auto"/>
          </w:tcPr>
          <w:p w14:paraId="6BAA6BC4" w14:textId="77777777" w:rsidR="00C31B60" w:rsidRDefault="00C31B60" w:rsidP="00C31B60">
            <w:pPr>
              <w:pStyle w:val="TZielnanalysetext"/>
              <w:rPr>
                <w:sz w:val="20"/>
                <w:szCs w:val="20"/>
              </w:rPr>
            </w:pPr>
          </w:p>
        </w:tc>
        <w:tc>
          <w:tcPr>
            <w:tcW w:w="684" w:type="pct"/>
            <w:vMerge w:val="restart"/>
            <w:shd w:val="clear" w:color="auto" w:fill="auto"/>
          </w:tcPr>
          <w:p w14:paraId="1622B713" w14:textId="77777777" w:rsidR="00C31B60" w:rsidRPr="00007C9E" w:rsidRDefault="00C31B60" w:rsidP="0058492F">
            <w:pPr>
              <w:pStyle w:val="Textkrper2"/>
              <w:jc w:val="left"/>
              <w:rPr>
                <w:szCs w:val="20"/>
              </w:rPr>
            </w:pPr>
            <w:r w:rsidRPr="00007C9E">
              <w:rPr>
                <w:szCs w:val="20"/>
              </w:rPr>
              <w:t>Spezielle Verkaufssituationen</w:t>
            </w:r>
          </w:p>
          <w:p w14:paraId="4CD6207B" w14:textId="75F58C31" w:rsidR="00C31B60" w:rsidRPr="00007C9E" w:rsidRDefault="00854817" w:rsidP="0058492F">
            <w:pPr>
              <w:pStyle w:val="Textkrper2"/>
              <w:numPr>
                <w:ilvl w:val="0"/>
                <w:numId w:val="41"/>
              </w:numPr>
              <w:ind w:left="213" w:hanging="213"/>
              <w:jc w:val="left"/>
              <w:rPr>
                <w:szCs w:val="20"/>
              </w:rPr>
            </w:pPr>
            <w:r>
              <w:rPr>
                <w:szCs w:val="20"/>
              </w:rPr>
              <w:t xml:space="preserve">Verkaufen bei </w:t>
            </w:r>
            <w:r w:rsidR="00C31B60" w:rsidRPr="00007C9E">
              <w:rPr>
                <w:szCs w:val="20"/>
              </w:rPr>
              <w:t>Hochbetrieb</w:t>
            </w:r>
          </w:p>
          <w:p w14:paraId="4DA8DA96" w14:textId="5E4DBD7E" w:rsidR="00C31B60" w:rsidRPr="00007C9E" w:rsidRDefault="00854817" w:rsidP="0058492F">
            <w:pPr>
              <w:pStyle w:val="Textkrper2"/>
              <w:numPr>
                <w:ilvl w:val="0"/>
                <w:numId w:val="41"/>
              </w:numPr>
              <w:ind w:left="213" w:hanging="213"/>
              <w:jc w:val="left"/>
              <w:rPr>
                <w:szCs w:val="20"/>
              </w:rPr>
            </w:pPr>
            <w:r>
              <w:rPr>
                <w:szCs w:val="20"/>
              </w:rPr>
              <w:t>Verkaufen k</w:t>
            </w:r>
            <w:r w:rsidR="00C31B60" w:rsidRPr="00007C9E">
              <w:rPr>
                <w:szCs w:val="20"/>
              </w:rPr>
              <w:t>urz vor Ladenschluss</w:t>
            </w:r>
          </w:p>
          <w:p w14:paraId="61D68668" w14:textId="622CFCE4" w:rsidR="00C31B60" w:rsidRPr="00007C9E" w:rsidRDefault="00C31B60" w:rsidP="0058492F">
            <w:pPr>
              <w:pStyle w:val="Textkrper2"/>
              <w:numPr>
                <w:ilvl w:val="0"/>
                <w:numId w:val="41"/>
              </w:numPr>
              <w:ind w:left="213" w:hanging="213"/>
              <w:jc w:val="left"/>
              <w:rPr>
                <w:szCs w:val="20"/>
              </w:rPr>
            </w:pPr>
            <w:r>
              <w:rPr>
                <w:szCs w:val="20"/>
              </w:rPr>
              <w:t>Kunden</w:t>
            </w:r>
            <w:r w:rsidRPr="00007C9E">
              <w:rPr>
                <w:szCs w:val="20"/>
              </w:rPr>
              <w:t xml:space="preserve"> in Begleitung</w:t>
            </w:r>
          </w:p>
          <w:p w14:paraId="7DEF1C6B" w14:textId="77777777" w:rsidR="00C31B60" w:rsidRPr="00007C9E" w:rsidRDefault="00C31B60" w:rsidP="0058492F">
            <w:pPr>
              <w:pStyle w:val="Textkrper2"/>
              <w:numPr>
                <w:ilvl w:val="0"/>
                <w:numId w:val="41"/>
              </w:numPr>
              <w:ind w:left="213" w:hanging="213"/>
              <w:jc w:val="left"/>
              <w:rPr>
                <w:szCs w:val="20"/>
              </w:rPr>
            </w:pPr>
            <w:r w:rsidRPr="00007C9E">
              <w:rPr>
                <w:szCs w:val="20"/>
              </w:rPr>
              <w:t xml:space="preserve">Geschenk- u. </w:t>
            </w:r>
            <w:proofErr w:type="spellStart"/>
            <w:r w:rsidRPr="00007C9E">
              <w:rPr>
                <w:szCs w:val="20"/>
              </w:rPr>
              <w:t>Besorungskauf</w:t>
            </w:r>
            <w:proofErr w:type="spellEnd"/>
          </w:p>
          <w:p w14:paraId="03F52D07" w14:textId="59223080" w:rsidR="00C31B60" w:rsidRPr="00C935F1" w:rsidRDefault="00C31B60" w:rsidP="0058492F">
            <w:pPr>
              <w:pStyle w:val="Textkrper2"/>
              <w:numPr>
                <w:ilvl w:val="0"/>
                <w:numId w:val="41"/>
              </w:numPr>
              <w:ind w:left="213" w:hanging="213"/>
              <w:jc w:val="left"/>
              <w:rPr>
                <w:szCs w:val="20"/>
              </w:rPr>
            </w:pPr>
            <w:r w:rsidRPr="00007C9E">
              <w:rPr>
                <w:szCs w:val="20"/>
              </w:rPr>
              <w:t>Finanzierungskauf</w:t>
            </w:r>
          </w:p>
        </w:tc>
        <w:tc>
          <w:tcPr>
            <w:tcW w:w="618" w:type="pct"/>
            <w:vMerge w:val="restart"/>
          </w:tcPr>
          <w:p w14:paraId="1FA5BF12" w14:textId="77777777" w:rsidR="00C31B60" w:rsidRDefault="00C31B60" w:rsidP="0058492F">
            <w:pPr>
              <w:pStyle w:val="TZielnanalysetext"/>
              <w:spacing w:before="0" w:after="0"/>
              <w:rPr>
                <w:b/>
                <w:sz w:val="20"/>
                <w:szCs w:val="20"/>
              </w:rPr>
            </w:pPr>
          </w:p>
          <w:p w14:paraId="77C07D1A" w14:textId="77777777" w:rsidR="00C31B60" w:rsidRDefault="00C31B60" w:rsidP="0058492F">
            <w:pPr>
              <w:pStyle w:val="TZielnanalysetext"/>
              <w:spacing w:before="0" w:after="0"/>
              <w:rPr>
                <w:b/>
                <w:sz w:val="20"/>
                <w:szCs w:val="20"/>
              </w:rPr>
            </w:pPr>
          </w:p>
          <w:p w14:paraId="5A0C9F0E" w14:textId="77777777" w:rsidR="00C31B60" w:rsidRDefault="00C31B60" w:rsidP="0058492F">
            <w:pPr>
              <w:pStyle w:val="TZielnanalysetext"/>
              <w:spacing w:before="0" w:after="0"/>
              <w:rPr>
                <w:b/>
                <w:sz w:val="20"/>
                <w:szCs w:val="20"/>
              </w:rPr>
            </w:pPr>
          </w:p>
          <w:p w14:paraId="7D8EA56F" w14:textId="77777777" w:rsidR="00C31B60" w:rsidRDefault="00C31B60" w:rsidP="0058492F">
            <w:pPr>
              <w:pStyle w:val="TZielnanalysetext"/>
              <w:spacing w:before="0" w:after="0"/>
              <w:rPr>
                <w:b/>
                <w:sz w:val="20"/>
                <w:szCs w:val="20"/>
              </w:rPr>
            </w:pPr>
          </w:p>
          <w:p w14:paraId="44E446C2" w14:textId="77777777" w:rsidR="00C31B60" w:rsidRDefault="00C31B60" w:rsidP="0058492F">
            <w:pPr>
              <w:pStyle w:val="TZielnanalysetext"/>
              <w:spacing w:before="0" w:after="0"/>
              <w:rPr>
                <w:b/>
                <w:sz w:val="20"/>
                <w:szCs w:val="20"/>
              </w:rPr>
            </w:pPr>
          </w:p>
          <w:p w14:paraId="58009DED" w14:textId="77777777" w:rsidR="00C31B60" w:rsidRDefault="00C31B60" w:rsidP="0058492F">
            <w:pPr>
              <w:pStyle w:val="TZielnanalysetext"/>
              <w:spacing w:before="0" w:after="0"/>
              <w:rPr>
                <w:b/>
                <w:sz w:val="20"/>
                <w:szCs w:val="20"/>
              </w:rPr>
            </w:pPr>
          </w:p>
          <w:p w14:paraId="19F3364D" w14:textId="77777777" w:rsidR="00C31B60" w:rsidRDefault="00C31B60" w:rsidP="0058492F">
            <w:pPr>
              <w:pStyle w:val="TZielnanalysetext"/>
              <w:spacing w:before="0" w:after="0"/>
              <w:rPr>
                <w:b/>
                <w:sz w:val="20"/>
                <w:szCs w:val="20"/>
              </w:rPr>
            </w:pPr>
          </w:p>
          <w:p w14:paraId="7470BBE4" w14:textId="19422EA1" w:rsidR="00C31B60" w:rsidRDefault="00C31B60" w:rsidP="0058492F">
            <w:pPr>
              <w:pStyle w:val="TZielnanalysetext"/>
              <w:spacing w:before="0" w:after="0"/>
              <w:rPr>
                <w:b/>
                <w:sz w:val="20"/>
                <w:szCs w:val="20"/>
              </w:rPr>
            </w:pPr>
          </w:p>
          <w:p w14:paraId="1B039774" w14:textId="23D1AA5D" w:rsidR="00C31B60" w:rsidRDefault="00C31B60" w:rsidP="0058492F">
            <w:pPr>
              <w:pStyle w:val="TZielnanalysetext"/>
              <w:spacing w:before="0" w:after="0"/>
              <w:rPr>
                <w:b/>
                <w:sz w:val="20"/>
                <w:szCs w:val="20"/>
              </w:rPr>
            </w:pPr>
          </w:p>
          <w:p w14:paraId="3D817599" w14:textId="77777777" w:rsidR="00311BED" w:rsidRDefault="00311BED" w:rsidP="0058492F">
            <w:pPr>
              <w:pStyle w:val="TZielnanalysetext"/>
              <w:spacing w:before="0" w:after="0"/>
              <w:rPr>
                <w:b/>
                <w:sz w:val="20"/>
                <w:szCs w:val="20"/>
              </w:rPr>
            </w:pPr>
          </w:p>
          <w:p w14:paraId="2ED64FFB" w14:textId="6E27AFCD" w:rsidR="00C31B60" w:rsidRPr="00C935F1" w:rsidRDefault="00C31B60" w:rsidP="0058492F">
            <w:pPr>
              <w:rPr>
                <w:b/>
                <w:sz w:val="20"/>
                <w:szCs w:val="20"/>
              </w:rPr>
            </w:pPr>
            <w:r w:rsidRPr="0058492F">
              <w:rPr>
                <w:sz w:val="20"/>
                <w:szCs w:val="20"/>
              </w:rPr>
              <w:t>Ratenkauf</w:t>
            </w:r>
          </w:p>
        </w:tc>
        <w:tc>
          <w:tcPr>
            <w:tcW w:w="745" w:type="pct"/>
            <w:shd w:val="clear" w:color="auto" w:fill="auto"/>
          </w:tcPr>
          <w:p w14:paraId="6FCD0B87" w14:textId="15470033" w:rsidR="00C31B60" w:rsidRPr="00C935F1" w:rsidRDefault="00C31B60" w:rsidP="009052F0">
            <w:pPr>
              <w:pStyle w:val="TZielnanalysetext"/>
              <w:rPr>
                <w:b/>
                <w:sz w:val="20"/>
                <w:szCs w:val="20"/>
              </w:rPr>
            </w:pPr>
            <w:r>
              <w:rPr>
                <w:b/>
                <w:sz w:val="20"/>
                <w:szCs w:val="20"/>
              </w:rPr>
              <w:t>LS0</w:t>
            </w:r>
            <w:r w:rsidR="009052F0">
              <w:rPr>
                <w:b/>
                <w:sz w:val="20"/>
                <w:szCs w:val="20"/>
              </w:rPr>
              <w:t>6</w:t>
            </w:r>
            <w:r>
              <w:rPr>
                <w:b/>
                <w:sz w:val="20"/>
                <w:szCs w:val="20"/>
              </w:rPr>
              <w:t xml:space="preserve"> Bei Hochbetrieb verkaufen</w:t>
            </w:r>
          </w:p>
        </w:tc>
        <w:tc>
          <w:tcPr>
            <w:tcW w:w="649" w:type="pct"/>
            <w:shd w:val="clear" w:color="auto" w:fill="auto"/>
          </w:tcPr>
          <w:p w14:paraId="28403DC5" w14:textId="52E8D718" w:rsidR="00C31B60" w:rsidRPr="00C935F1" w:rsidRDefault="00C31B60" w:rsidP="005A6802">
            <w:pPr>
              <w:pStyle w:val="TZielnanalysetext"/>
              <w:rPr>
                <w:sz w:val="20"/>
                <w:szCs w:val="20"/>
              </w:rPr>
            </w:pPr>
            <w:r>
              <w:rPr>
                <w:sz w:val="20"/>
                <w:szCs w:val="20"/>
              </w:rPr>
              <w:t>Handlungsanweisung</w:t>
            </w:r>
          </w:p>
        </w:tc>
        <w:tc>
          <w:tcPr>
            <w:tcW w:w="755" w:type="pct"/>
            <w:shd w:val="clear" w:color="auto" w:fill="auto"/>
          </w:tcPr>
          <w:p w14:paraId="11708832" w14:textId="77777777" w:rsidR="00A61256" w:rsidRDefault="00A61256" w:rsidP="00A61256">
            <w:pPr>
              <w:pStyle w:val="TZielnanalysetext"/>
              <w:rPr>
                <w:sz w:val="20"/>
                <w:szCs w:val="20"/>
              </w:rPr>
            </w:pPr>
            <w:r>
              <w:rPr>
                <w:sz w:val="20"/>
                <w:szCs w:val="20"/>
              </w:rPr>
              <w:t>Informationen strukturieren</w:t>
            </w:r>
          </w:p>
          <w:p w14:paraId="438E6EA1" w14:textId="58EC90FC" w:rsidR="00C31B60" w:rsidRPr="00C935F1" w:rsidRDefault="00A61256" w:rsidP="005A6802">
            <w:pPr>
              <w:pStyle w:val="TZielnanalysetext"/>
              <w:rPr>
                <w:sz w:val="20"/>
                <w:szCs w:val="20"/>
              </w:rPr>
            </w:pPr>
            <w:r>
              <w:rPr>
                <w:sz w:val="20"/>
                <w:szCs w:val="20"/>
              </w:rPr>
              <w:t>Schlussfolgerungen ziehen</w:t>
            </w:r>
          </w:p>
        </w:tc>
        <w:tc>
          <w:tcPr>
            <w:tcW w:w="358" w:type="pct"/>
            <w:shd w:val="clear" w:color="auto" w:fill="auto"/>
          </w:tcPr>
          <w:p w14:paraId="4A36FBF1" w14:textId="77777777" w:rsidR="00C31B60" w:rsidRPr="00C935F1" w:rsidRDefault="00C31B60" w:rsidP="005A6802">
            <w:pPr>
              <w:pStyle w:val="TZielnanalysetext"/>
              <w:rPr>
                <w:sz w:val="20"/>
                <w:szCs w:val="20"/>
              </w:rPr>
            </w:pPr>
          </w:p>
        </w:tc>
        <w:tc>
          <w:tcPr>
            <w:tcW w:w="238" w:type="pct"/>
            <w:shd w:val="clear" w:color="auto" w:fill="auto"/>
          </w:tcPr>
          <w:p w14:paraId="3A6C2425" w14:textId="334C42C3" w:rsidR="00C31B60" w:rsidRDefault="00C31B60" w:rsidP="000970ED">
            <w:pPr>
              <w:pStyle w:val="TZielnanalysetext"/>
              <w:jc w:val="right"/>
              <w:rPr>
                <w:sz w:val="20"/>
                <w:szCs w:val="20"/>
              </w:rPr>
            </w:pPr>
            <w:r>
              <w:rPr>
                <w:sz w:val="20"/>
                <w:szCs w:val="20"/>
              </w:rPr>
              <w:t>02</w:t>
            </w:r>
          </w:p>
        </w:tc>
      </w:tr>
      <w:tr w:rsidR="00C31B60" w:rsidRPr="006D185A" w14:paraId="2B71EF85" w14:textId="77777777" w:rsidTr="00007C9E">
        <w:trPr>
          <w:trHeight w:val="768"/>
        </w:trPr>
        <w:tc>
          <w:tcPr>
            <w:tcW w:w="953" w:type="pct"/>
            <w:vMerge/>
            <w:shd w:val="clear" w:color="auto" w:fill="auto"/>
          </w:tcPr>
          <w:p w14:paraId="0E4F6617" w14:textId="77777777" w:rsidR="00C31B60" w:rsidRDefault="00C31B60" w:rsidP="00C31B60">
            <w:pPr>
              <w:pStyle w:val="TZielnanalysetext"/>
              <w:rPr>
                <w:sz w:val="20"/>
                <w:szCs w:val="20"/>
              </w:rPr>
            </w:pPr>
          </w:p>
        </w:tc>
        <w:tc>
          <w:tcPr>
            <w:tcW w:w="684" w:type="pct"/>
            <w:vMerge/>
            <w:shd w:val="clear" w:color="auto" w:fill="auto"/>
          </w:tcPr>
          <w:p w14:paraId="170C302A" w14:textId="77777777" w:rsidR="00C31B60" w:rsidRPr="00007C9E" w:rsidRDefault="00C31B60" w:rsidP="00007C9E">
            <w:pPr>
              <w:pStyle w:val="Textkrper2"/>
              <w:jc w:val="left"/>
              <w:rPr>
                <w:szCs w:val="20"/>
              </w:rPr>
            </w:pPr>
          </w:p>
        </w:tc>
        <w:tc>
          <w:tcPr>
            <w:tcW w:w="618" w:type="pct"/>
            <w:vMerge/>
          </w:tcPr>
          <w:p w14:paraId="49A06A63" w14:textId="77777777" w:rsidR="00C31B60" w:rsidRPr="00C935F1" w:rsidRDefault="00C31B60" w:rsidP="0090373D">
            <w:pPr>
              <w:pStyle w:val="TZielnanalysetext"/>
              <w:rPr>
                <w:b/>
                <w:sz w:val="20"/>
                <w:szCs w:val="20"/>
              </w:rPr>
            </w:pPr>
          </w:p>
        </w:tc>
        <w:tc>
          <w:tcPr>
            <w:tcW w:w="745" w:type="pct"/>
            <w:shd w:val="clear" w:color="auto" w:fill="auto"/>
          </w:tcPr>
          <w:p w14:paraId="2A1E3B79" w14:textId="48E32586" w:rsidR="00C31B60" w:rsidRDefault="00C31B60" w:rsidP="009052F0">
            <w:pPr>
              <w:pStyle w:val="TZielnanalysetext"/>
              <w:rPr>
                <w:b/>
                <w:sz w:val="20"/>
                <w:szCs w:val="20"/>
              </w:rPr>
            </w:pPr>
            <w:r>
              <w:rPr>
                <w:b/>
                <w:sz w:val="20"/>
                <w:szCs w:val="20"/>
              </w:rPr>
              <w:t>LS0</w:t>
            </w:r>
            <w:r w:rsidR="009052F0">
              <w:rPr>
                <w:b/>
                <w:sz w:val="20"/>
                <w:szCs w:val="20"/>
              </w:rPr>
              <w:t xml:space="preserve">7 </w:t>
            </w:r>
            <w:r>
              <w:rPr>
                <w:b/>
                <w:sz w:val="20"/>
                <w:szCs w:val="20"/>
              </w:rPr>
              <w:t>Kurz vor Ladenschluss verkaufen</w:t>
            </w:r>
          </w:p>
        </w:tc>
        <w:tc>
          <w:tcPr>
            <w:tcW w:w="649" w:type="pct"/>
            <w:shd w:val="clear" w:color="auto" w:fill="auto"/>
          </w:tcPr>
          <w:p w14:paraId="64DC4CD3" w14:textId="386FE070" w:rsidR="00C31B60" w:rsidRPr="00C935F1" w:rsidRDefault="00C31B60" w:rsidP="005A6802">
            <w:pPr>
              <w:pStyle w:val="TZielnanalysetext"/>
              <w:rPr>
                <w:sz w:val="20"/>
                <w:szCs w:val="20"/>
              </w:rPr>
            </w:pPr>
            <w:r>
              <w:rPr>
                <w:sz w:val="20"/>
                <w:szCs w:val="20"/>
              </w:rPr>
              <w:t>Handlungsanweisung</w:t>
            </w:r>
          </w:p>
        </w:tc>
        <w:tc>
          <w:tcPr>
            <w:tcW w:w="755" w:type="pct"/>
            <w:shd w:val="clear" w:color="auto" w:fill="auto"/>
          </w:tcPr>
          <w:p w14:paraId="5FDDFBFC" w14:textId="77777777" w:rsidR="00A61256" w:rsidRDefault="00A61256" w:rsidP="00A61256">
            <w:pPr>
              <w:pStyle w:val="TZielnanalysetext"/>
              <w:rPr>
                <w:sz w:val="20"/>
                <w:szCs w:val="20"/>
              </w:rPr>
            </w:pPr>
            <w:r>
              <w:rPr>
                <w:sz w:val="20"/>
                <w:szCs w:val="20"/>
              </w:rPr>
              <w:t>Informationen strukturieren</w:t>
            </w:r>
          </w:p>
          <w:p w14:paraId="727C1982" w14:textId="142EEF82" w:rsidR="00C31B60" w:rsidRPr="00C935F1" w:rsidRDefault="00A61256" w:rsidP="005A6802">
            <w:pPr>
              <w:pStyle w:val="TZielnanalysetext"/>
              <w:rPr>
                <w:sz w:val="20"/>
                <w:szCs w:val="20"/>
              </w:rPr>
            </w:pPr>
            <w:r>
              <w:rPr>
                <w:sz w:val="20"/>
                <w:szCs w:val="20"/>
              </w:rPr>
              <w:t>Schlussfolgerungen ziehen</w:t>
            </w:r>
          </w:p>
        </w:tc>
        <w:tc>
          <w:tcPr>
            <w:tcW w:w="358" w:type="pct"/>
            <w:shd w:val="clear" w:color="auto" w:fill="auto"/>
          </w:tcPr>
          <w:p w14:paraId="1DEB8EC8" w14:textId="77777777" w:rsidR="00C31B60" w:rsidRPr="00C935F1" w:rsidRDefault="00C31B60" w:rsidP="005A6802">
            <w:pPr>
              <w:pStyle w:val="TZielnanalysetext"/>
              <w:rPr>
                <w:sz w:val="20"/>
                <w:szCs w:val="20"/>
              </w:rPr>
            </w:pPr>
          </w:p>
        </w:tc>
        <w:tc>
          <w:tcPr>
            <w:tcW w:w="238" w:type="pct"/>
            <w:shd w:val="clear" w:color="auto" w:fill="auto"/>
          </w:tcPr>
          <w:p w14:paraId="70D1608D" w14:textId="0A57B6E3" w:rsidR="00C31B60" w:rsidRDefault="00C31B60" w:rsidP="000970ED">
            <w:pPr>
              <w:pStyle w:val="TZielnanalysetext"/>
              <w:jc w:val="right"/>
              <w:rPr>
                <w:sz w:val="20"/>
                <w:szCs w:val="20"/>
              </w:rPr>
            </w:pPr>
            <w:r>
              <w:rPr>
                <w:sz w:val="20"/>
                <w:szCs w:val="20"/>
              </w:rPr>
              <w:t>02</w:t>
            </w:r>
          </w:p>
        </w:tc>
      </w:tr>
      <w:tr w:rsidR="00C31B60" w:rsidRPr="006D185A" w14:paraId="7735EF00" w14:textId="77777777" w:rsidTr="0058492F">
        <w:trPr>
          <w:trHeight w:val="840"/>
        </w:trPr>
        <w:tc>
          <w:tcPr>
            <w:tcW w:w="953" w:type="pct"/>
            <w:vMerge/>
            <w:shd w:val="clear" w:color="auto" w:fill="auto"/>
          </w:tcPr>
          <w:p w14:paraId="43AFC8EC" w14:textId="77777777" w:rsidR="00C31B60" w:rsidRDefault="00C31B60" w:rsidP="00C31B60">
            <w:pPr>
              <w:pStyle w:val="TZielnanalysetext"/>
              <w:rPr>
                <w:sz w:val="20"/>
                <w:szCs w:val="20"/>
              </w:rPr>
            </w:pPr>
          </w:p>
        </w:tc>
        <w:tc>
          <w:tcPr>
            <w:tcW w:w="684" w:type="pct"/>
            <w:vMerge/>
            <w:shd w:val="clear" w:color="auto" w:fill="auto"/>
          </w:tcPr>
          <w:p w14:paraId="49BBE006" w14:textId="77777777" w:rsidR="00C31B60" w:rsidRPr="00007C9E" w:rsidRDefault="00C31B60" w:rsidP="00007C9E">
            <w:pPr>
              <w:pStyle w:val="Textkrper2"/>
              <w:jc w:val="left"/>
              <w:rPr>
                <w:szCs w:val="20"/>
              </w:rPr>
            </w:pPr>
          </w:p>
        </w:tc>
        <w:tc>
          <w:tcPr>
            <w:tcW w:w="618" w:type="pct"/>
            <w:vMerge/>
          </w:tcPr>
          <w:p w14:paraId="478E1B4C" w14:textId="77777777" w:rsidR="00C31B60" w:rsidRPr="00C935F1" w:rsidRDefault="00C31B60" w:rsidP="0090373D">
            <w:pPr>
              <w:pStyle w:val="TZielnanalysetext"/>
              <w:rPr>
                <w:b/>
                <w:sz w:val="20"/>
                <w:szCs w:val="20"/>
              </w:rPr>
            </w:pPr>
          </w:p>
        </w:tc>
        <w:tc>
          <w:tcPr>
            <w:tcW w:w="745" w:type="pct"/>
            <w:shd w:val="clear" w:color="auto" w:fill="auto"/>
          </w:tcPr>
          <w:p w14:paraId="31BA19A3" w14:textId="53E90CCA" w:rsidR="00C31B60" w:rsidRDefault="00C31B60" w:rsidP="009052F0">
            <w:pPr>
              <w:pStyle w:val="TZielnanalysetext"/>
              <w:rPr>
                <w:b/>
                <w:sz w:val="20"/>
                <w:szCs w:val="20"/>
              </w:rPr>
            </w:pPr>
            <w:r>
              <w:rPr>
                <w:b/>
                <w:sz w:val="20"/>
                <w:szCs w:val="20"/>
              </w:rPr>
              <w:t>LS0</w:t>
            </w:r>
            <w:r w:rsidR="009052F0">
              <w:rPr>
                <w:b/>
                <w:sz w:val="20"/>
                <w:szCs w:val="20"/>
              </w:rPr>
              <w:t>8</w:t>
            </w:r>
            <w:r>
              <w:rPr>
                <w:b/>
                <w:sz w:val="20"/>
                <w:szCs w:val="20"/>
              </w:rPr>
              <w:t xml:space="preserve"> Kunden in Begleitung beraten</w:t>
            </w:r>
          </w:p>
        </w:tc>
        <w:tc>
          <w:tcPr>
            <w:tcW w:w="649" w:type="pct"/>
            <w:shd w:val="clear" w:color="auto" w:fill="auto"/>
          </w:tcPr>
          <w:p w14:paraId="49ECEC67" w14:textId="77777777" w:rsidR="00C31B60" w:rsidRDefault="00C31B60" w:rsidP="005A6802">
            <w:pPr>
              <w:pStyle w:val="TZielnanalysetext"/>
              <w:rPr>
                <w:sz w:val="20"/>
                <w:szCs w:val="20"/>
              </w:rPr>
            </w:pPr>
            <w:r>
              <w:rPr>
                <w:sz w:val="20"/>
                <w:szCs w:val="20"/>
              </w:rPr>
              <w:t>Verkaufsgespräche</w:t>
            </w:r>
          </w:p>
          <w:p w14:paraId="4B7652B0" w14:textId="1CE1B296" w:rsidR="00C31B60" w:rsidRPr="00C935F1" w:rsidRDefault="00C31B60" w:rsidP="005A6802">
            <w:pPr>
              <w:pStyle w:val="TZielnanalysetext"/>
              <w:rPr>
                <w:sz w:val="20"/>
                <w:szCs w:val="20"/>
              </w:rPr>
            </w:pPr>
            <w:r>
              <w:rPr>
                <w:sz w:val="20"/>
                <w:szCs w:val="20"/>
              </w:rPr>
              <w:t>Mitarbeiterhandbuch</w:t>
            </w:r>
          </w:p>
        </w:tc>
        <w:tc>
          <w:tcPr>
            <w:tcW w:w="755" w:type="pct"/>
            <w:shd w:val="clear" w:color="auto" w:fill="auto"/>
          </w:tcPr>
          <w:p w14:paraId="42EB3DC6" w14:textId="77777777" w:rsidR="00A61256" w:rsidRDefault="00A61256" w:rsidP="00A61256">
            <w:pPr>
              <w:pStyle w:val="TZielnanalysetext"/>
              <w:rPr>
                <w:sz w:val="20"/>
                <w:szCs w:val="20"/>
              </w:rPr>
            </w:pPr>
            <w:r>
              <w:rPr>
                <w:sz w:val="20"/>
                <w:szCs w:val="20"/>
              </w:rPr>
              <w:t>Informationen strukturieren</w:t>
            </w:r>
          </w:p>
          <w:p w14:paraId="55ADA3D4" w14:textId="77777777" w:rsidR="00A61256" w:rsidRDefault="00A61256" w:rsidP="00A61256">
            <w:pPr>
              <w:pStyle w:val="TZielnanalysetext"/>
              <w:rPr>
                <w:sz w:val="20"/>
                <w:szCs w:val="20"/>
              </w:rPr>
            </w:pPr>
            <w:r>
              <w:rPr>
                <w:sz w:val="20"/>
                <w:szCs w:val="20"/>
              </w:rPr>
              <w:t>Probleme erkennen und zur Lösung beitragen</w:t>
            </w:r>
          </w:p>
          <w:p w14:paraId="0172E020" w14:textId="77777777" w:rsidR="00A61256" w:rsidRDefault="00A61256" w:rsidP="00A61256">
            <w:pPr>
              <w:pStyle w:val="TZielnanalysetext"/>
              <w:rPr>
                <w:sz w:val="20"/>
                <w:szCs w:val="20"/>
              </w:rPr>
            </w:pPr>
            <w:r>
              <w:rPr>
                <w:sz w:val="20"/>
                <w:szCs w:val="20"/>
              </w:rPr>
              <w:t>begründet vorgehen</w:t>
            </w:r>
          </w:p>
          <w:p w14:paraId="2F0CD284" w14:textId="77777777" w:rsidR="00A61256" w:rsidRDefault="00A61256" w:rsidP="00A61256">
            <w:pPr>
              <w:pStyle w:val="TZielnanalysetext"/>
              <w:rPr>
                <w:sz w:val="20"/>
                <w:szCs w:val="20"/>
              </w:rPr>
            </w:pPr>
            <w:r>
              <w:rPr>
                <w:sz w:val="20"/>
                <w:szCs w:val="20"/>
              </w:rPr>
              <w:t>Entscheidungen treffen</w:t>
            </w:r>
          </w:p>
          <w:p w14:paraId="19F4CFD9" w14:textId="77777777" w:rsidR="00A61256" w:rsidRDefault="00A61256" w:rsidP="00A61256">
            <w:pPr>
              <w:pStyle w:val="TZielnanalysetext"/>
              <w:rPr>
                <w:sz w:val="20"/>
                <w:szCs w:val="20"/>
              </w:rPr>
            </w:pPr>
            <w:r>
              <w:rPr>
                <w:sz w:val="20"/>
                <w:szCs w:val="20"/>
              </w:rPr>
              <w:lastRenderedPageBreak/>
              <w:t>unterschiedliche Standpunkte tolerieren</w:t>
            </w:r>
          </w:p>
          <w:p w14:paraId="5FD67828" w14:textId="77777777" w:rsidR="00A61256" w:rsidRDefault="00A61256" w:rsidP="00A61256">
            <w:pPr>
              <w:pStyle w:val="TZielnanalysetext"/>
              <w:rPr>
                <w:sz w:val="20"/>
                <w:szCs w:val="20"/>
              </w:rPr>
            </w:pPr>
            <w:r>
              <w:rPr>
                <w:sz w:val="20"/>
                <w:szCs w:val="20"/>
              </w:rPr>
              <w:t>empathisch vorgehen</w:t>
            </w:r>
          </w:p>
          <w:p w14:paraId="154F06ED" w14:textId="41CC8131" w:rsidR="00C31B60" w:rsidRPr="00C935F1" w:rsidRDefault="00A61256" w:rsidP="00A61256">
            <w:pPr>
              <w:pStyle w:val="TZielnanalysetext"/>
              <w:rPr>
                <w:sz w:val="20"/>
                <w:szCs w:val="20"/>
              </w:rPr>
            </w:pPr>
            <w:r>
              <w:rPr>
                <w:sz w:val="20"/>
                <w:szCs w:val="20"/>
              </w:rPr>
              <w:t>sachlich argumentieren</w:t>
            </w:r>
          </w:p>
        </w:tc>
        <w:tc>
          <w:tcPr>
            <w:tcW w:w="358" w:type="pct"/>
            <w:shd w:val="clear" w:color="auto" w:fill="auto"/>
          </w:tcPr>
          <w:p w14:paraId="13C97589" w14:textId="41BC314A" w:rsidR="00C31B60" w:rsidRPr="00C935F1" w:rsidRDefault="00C31B60" w:rsidP="005A6802">
            <w:pPr>
              <w:pStyle w:val="TZielnanalysetext"/>
              <w:rPr>
                <w:sz w:val="20"/>
                <w:szCs w:val="20"/>
              </w:rPr>
            </w:pPr>
            <w:r>
              <w:rPr>
                <w:sz w:val="20"/>
                <w:szCs w:val="20"/>
              </w:rPr>
              <w:lastRenderedPageBreak/>
              <w:t>Rollenspiele</w:t>
            </w:r>
          </w:p>
        </w:tc>
        <w:tc>
          <w:tcPr>
            <w:tcW w:w="238" w:type="pct"/>
            <w:shd w:val="clear" w:color="auto" w:fill="auto"/>
          </w:tcPr>
          <w:p w14:paraId="32AECE87" w14:textId="21D07912" w:rsidR="00C31B60" w:rsidRDefault="00C31B60" w:rsidP="00410D39">
            <w:pPr>
              <w:pStyle w:val="TZielnanalysetext"/>
              <w:jc w:val="right"/>
              <w:rPr>
                <w:sz w:val="20"/>
                <w:szCs w:val="20"/>
              </w:rPr>
            </w:pPr>
            <w:r>
              <w:rPr>
                <w:sz w:val="20"/>
                <w:szCs w:val="20"/>
              </w:rPr>
              <w:t>0</w:t>
            </w:r>
            <w:r w:rsidR="00410D39">
              <w:rPr>
                <w:sz w:val="20"/>
                <w:szCs w:val="20"/>
              </w:rPr>
              <w:t>3</w:t>
            </w:r>
          </w:p>
        </w:tc>
      </w:tr>
      <w:tr w:rsidR="00C31B60" w:rsidRPr="006D185A" w14:paraId="5BBA0F1C" w14:textId="77777777" w:rsidTr="0058492F">
        <w:trPr>
          <w:trHeight w:val="768"/>
        </w:trPr>
        <w:tc>
          <w:tcPr>
            <w:tcW w:w="953" w:type="pct"/>
            <w:vMerge/>
            <w:shd w:val="clear" w:color="auto" w:fill="auto"/>
          </w:tcPr>
          <w:p w14:paraId="74B9EF4E" w14:textId="77777777" w:rsidR="00C31B60" w:rsidRDefault="00C31B60" w:rsidP="00C31B60">
            <w:pPr>
              <w:pStyle w:val="TZielnanalysetext"/>
              <w:rPr>
                <w:sz w:val="20"/>
                <w:szCs w:val="20"/>
              </w:rPr>
            </w:pPr>
          </w:p>
        </w:tc>
        <w:tc>
          <w:tcPr>
            <w:tcW w:w="684" w:type="pct"/>
            <w:vMerge/>
            <w:shd w:val="clear" w:color="auto" w:fill="auto"/>
          </w:tcPr>
          <w:p w14:paraId="1C1E844A" w14:textId="77777777" w:rsidR="00C31B60" w:rsidRPr="00007C9E" w:rsidRDefault="00C31B60" w:rsidP="00C31B60">
            <w:pPr>
              <w:pStyle w:val="Textkrper2"/>
              <w:jc w:val="left"/>
              <w:rPr>
                <w:szCs w:val="20"/>
              </w:rPr>
            </w:pPr>
          </w:p>
        </w:tc>
        <w:tc>
          <w:tcPr>
            <w:tcW w:w="618" w:type="pct"/>
            <w:vMerge/>
          </w:tcPr>
          <w:p w14:paraId="59C5D596" w14:textId="77777777" w:rsidR="00C31B60" w:rsidRPr="00C935F1" w:rsidRDefault="00C31B60" w:rsidP="00C31B60">
            <w:pPr>
              <w:pStyle w:val="TZielnanalysetext"/>
              <w:rPr>
                <w:b/>
                <w:sz w:val="20"/>
                <w:szCs w:val="20"/>
              </w:rPr>
            </w:pPr>
          </w:p>
        </w:tc>
        <w:tc>
          <w:tcPr>
            <w:tcW w:w="745" w:type="pct"/>
            <w:shd w:val="clear" w:color="auto" w:fill="auto"/>
          </w:tcPr>
          <w:p w14:paraId="159FB901" w14:textId="3173FAF0" w:rsidR="00C31B60" w:rsidRDefault="00C31B60" w:rsidP="009052F0">
            <w:pPr>
              <w:pStyle w:val="TZielnanalysetext"/>
              <w:rPr>
                <w:b/>
                <w:sz w:val="20"/>
                <w:szCs w:val="20"/>
              </w:rPr>
            </w:pPr>
            <w:r>
              <w:rPr>
                <w:b/>
                <w:sz w:val="20"/>
                <w:szCs w:val="20"/>
              </w:rPr>
              <w:t>LS0</w:t>
            </w:r>
            <w:r w:rsidR="009052F0">
              <w:rPr>
                <w:b/>
                <w:sz w:val="20"/>
                <w:szCs w:val="20"/>
              </w:rPr>
              <w:t>9</w:t>
            </w:r>
            <w:r>
              <w:rPr>
                <w:b/>
                <w:sz w:val="20"/>
                <w:szCs w:val="20"/>
              </w:rPr>
              <w:t xml:space="preserve"> Kunden bei Geschenk- un</w:t>
            </w:r>
            <w:r w:rsidR="0091057A">
              <w:rPr>
                <w:b/>
                <w:sz w:val="20"/>
                <w:szCs w:val="20"/>
              </w:rPr>
              <w:t>d Besorgungskäufen unterstützen</w:t>
            </w:r>
          </w:p>
        </w:tc>
        <w:tc>
          <w:tcPr>
            <w:tcW w:w="649" w:type="pct"/>
            <w:shd w:val="clear" w:color="auto" w:fill="auto"/>
          </w:tcPr>
          <w:p w14:paraId="5D6BC6B8" w14:textId="77777777" w:rsidR="00C31B60" w:rsidRDefault="00C31B60" w:rsidP="00C31B60">
            <w:pPr>
              <w:pStyle w:val="TZielnanalysetext"/>
              <w:rPr>
                <w:sz w:val="20"/>
                <w:szCs w:val="20"/>
              </w:rPr>
            </w:pPr>
            <w:r>
              <w:rPr>
                <w:sz w:val="20"/>
                <w:szCs w:val="20"/>
              </w:rPr>
              <w:t>Mitarbeiterhandbuch</w:t>
            </w:r>
          </w:p>
          <w:p w14:paraId="2B892937" w14:textId="2C1586BE" w:rsidR="00C31B60" w:rsidRDefault="00C31B60" w:rsidP="0091057A">
            <w:pPr>
              <w:pStyle w:val="TZielnanalysetext"/>
              <w:rPr>
                <w:sz w:val="20"/>
                <w:szCs w:val="20"/>
              </w:rPr>
            </w:pPr>
            <w:r>
              <w:rPr>
                <w:sz w:val="20"/>
                <w:szCs w:val="20"/>
              </w:rPr>
              <w:t>Verkaufsgespräche</w:t>
            </w:r>
          </w:p>
        </w:tc>
        <w:tc>
          <w:tcPr>
            <w:tcW w:w="755" w:type="pct"/>
            <w:shd w:val="clear" w:color="auto" w:fill="auto"/>
          </w:tcPr>
          <w:p w14:paraId="3E2F7A1B" w14:textId="77777777" w:rsidR="00A61256" w:rsidRDefault="00A61256" w:rsidP="00A61256">
            <w:pPr>
              <w:pStyle w:val="TZielnanalysetext"/>
              <w:rPr>
                <w:sz w:val="20"/>
                <w:szCs w:val="20"/>
              </w:rPr>
            </w:pPr>
            <w:r>
              <w:rPr>
                <w:sz w:val="20"/>
                <w:szCs w:val="20"/>
              </w:rPr>
              <w:t>Informationen strukturieren</w:t>
            </w:r>
          </w:p>
          <w:p w14:paraId="3E6C3639" w14:textId="77777777" w:rsidR="00A61256" w:rsidRDefault="00A61256" w:rsidP="00A61256">
            <w:pPr>
              <w:pStyle w:val="TZielnanalysetext"/>
              <w:rPr>
                <w:sz w:val="20"/>
                <w:szCs w:val="20"/>
              </w:rPr>
            </w:pPr>
            <w:r>
              <w:rPr>
                <w:sz w:val="20"/>
                <w:szCs w:val="20"/>
              </w:rPr>
              <w:t>Probleme erkennen und zur Lösung beitragen</w:t>
            </w:r>
          </w:p>
          <w:p w14:paraId="58690F6F" w14:textId="77777777" w:rsidR="00A61256" w:rsidRDefault="00A61256" w:rsidP="00A61256">
            <w:pPr>
              <w:pStyle w:val="TZielnanalysetext"/>
              <w:rPr>
                <w:sz w:val="20"/>
                <w:szCs w:val="20"/>
              </w:rPr>
            </w:pPr>
            <w:r>
              <w:rPr>
                <w:sz w:val="20"/>
                <w:szCs w:val="20"/>
              </w:rPr>
              <w:t>begründet vorgehen</w:t>
            </w:r>
          </w:p>
          <w:p w14:paraId="5181F049" w14:textId="77777777" w:rsidR="00A61256" w:rsidRDefault="00A61256" w:rsidP="00A61256">
            <w:pPr>
              <w:pStyle w:val="TZielnanalysetext"/>
              <w:rPr>
                <w:sz w:val="20"/>
                <w:szCs w:val="20"/>
              </w:rPr>
            </w:pPr>
            <w:r>
              <w:rPr>
                <w:sz w:val="20"/>
                <w:szCs w:val="20"/>
              </w:rPr>
              <w:t>Entscheidungen treffen</w:t>
            </w:r>
          </w:p>
          <w:p w14:paraId="00EC0DFE" w14:textId="77777777" w:rsidR="00A61256" w:rsidRDefault="00A61256" w:rsidP="00A61256">
            <w:pPr>
              <w:pStyle w:val="TZielnanalysetext"/>
              <w:rPr>
                <w:sz w:val="20"/>
                <w:szCs w:val="20"/>
              </w:rPr>
            </w:pPr>
            <w:r>
              <w:rPr>
                <w:sz w:val="20"/>
                <w:szCs w:val="20"/>
              </w:rPr>
              <w:t>unterschiedliche Standpunkte tolerieren</w:t>
            </w:r>
          </w:p>
          <w:p w14:paraId="7AE18B35" w14:textId="77777777" w:rsidR="00A61256" w:rsidRDefault="00A61256" w:rsidP="00A61256">
            <w:pPr>
              <w:pStyle w:val="TZielnanalysetext"/>
              <w:rPr>
                <w:sz w:val="20"/>
                <w:szCs w:val="20"/>
              </w:rPr>
            </w:pPr>
            <w:r>
              <w:rPr>
                <w:sz w:val="20"/>
                <w:szCs w:val="20"/>
              </w:rPr>
              <w:t>empathisch vorgehen</w:t>
            </w:r>
          </w:p>
          <w:p w14:paraId="47FEF241" w14:textId="39A66A77" w:rsidR="00C31B60" w:rsidRPr="00C935F1" w:rsidRDefault="00A61256" w:rsidP="00A61256">
            <w:pPr>
              <w:pStyle w:val="TZielnanalysetext"/>
              <w:rPr>
                <w:sz w:val="20"/>
                <w:szCs w:val="20"/>
              </w:rPr>
            </w:pPr>
            <w:r>
              <w:rPr>
                <w:sz w:val="20"/>
                <w:szCs w:val="20"/>
              </w:rPr>
              <w:t>sachlich argumentieren</w:t>
            </w:r>
          </w:p>
        </w:tc>
        <w:tc>
          <w:tcPr>
            <w:tcW w:w="358" w:type="pct"/>
            <w:shd w:val="clear" w:color="auto" w:fill="auto"/>
          </w:tcPr>
          <w:p w14:paraId="1AA08833" w14:textId="7EB5404B" w:rsidR="00C31B60" w:rsidRDefault="00C31B60" w:rsidP="00C31B60">
            <w:pPr>
              <w:pStyle w:val="TZielnanalysetext"/>
              <w:rPr>
                <w:sz w:val="20"/>
                <w:szCs w:val="20"/>
              </w:rPr>
            </w:pPr>
            <w:r>
              <w:rPr>
                <w:sz w:val="20"/>
                <w:szCs w:val="20"/>
              </w:rPr>
              <w:t>Rollenspiele</w:t>
            </w:r>
          </w:p>
        </w:tc>
        <w:tc>
          <w:tcPr>
            <w:tcW w:w="238" w:type="pct"/>
            <w:shd w:val="clear" w:color="auto" w:fill="auto"/>
          </w:tcPr>
          <w:p w14:paraId="1B95C52D" w14:textId="38FA98D2" w:rsidR="00C31B60" w:rsidRDefault="00C31B60" w:rsidP="00410D39">
            <w:pPr>
              <w:pStyle w:val="TZielnanalysetext"/>
              <w:jc w:val="right"/>
              <w:rPr>
                <w:sz w:val="20"/>
                <w:szCs w:val="20"/>
              </w:rPr>
            </w:pPr>
            <w:r>
              <w:rPr>
                <w:sz w:val="20"/>
                <w:szCs w:val="20"/>
              </w:rPr>
              <w:t>0</w:t>
            </w:r>
            <w:r w:rsidR="00410D39">
              <w:rPr>
                <w:sz w:val="20"/>
                <w:szCs w:val="20"/>
              </w:rPr>
              <w:t>3</w:t>
            </w:r>
          </w:p>
        </w:tc>
      </w:tr>
      <w:tr w:rsidR="00C31B60" w:rsidRPr="006D185A" w14:paraId="44325A76" w14:textId="77777777" w:rsidTr="0058492F">
        <w:trPr>
          <w:trHeight w:val="792"/>
        </w:trPr>
        <w:tc>
          <w:tcPr>
            <w:tcW w:w="953" w:type="pct"/>
            <w:vMerge/>
            <w:shd w:val="clear" w:color="auto" w:fill="auto"/>
          </w:tcPr>
          <w:p w14:paraId="142E97BE" w14:textId="77777777" w:rsidR="00C31B60" w:rsidRDefault="00C31B60" w:rsidP="00C31B60">
            <w:pPr>
              <w:pStyle w:val="TZielnanalysetext"/>
              <w:rPr>
                <w:sz w:val="20"/>
                <w:szCs w:val="20"/>
              </w:rPr>
            </w:pPr>
          </w:p>
        </w:tc>
        <w:tc>
          <w:tcPr>
            <w:tcW w:w="684" w:type="pct"/>
            <w:vMerge/>
            <w:shd w:val="clear" w:color="auto" w:fill="auto"/>
          </w:tcPr>
          <w:p w14:paraId="5A802039" w14:textId="77777777" w:rsidR="00C31B60" w:rsidRPr="00007C9E" w:rsidRDefault="00C31B60" w:rsidP="00C31B60">
            <w:pPr>
              <w:pStyle w:val="Textkrper2"/>
              <w:jc w:val="left"/>
              <w:rPr>
                <w:szCs w:val="20"/>
              </w:rPr>
            </w:pPr>
          </w:p>
        </w:tc>
        <w:tc>
          <w:tcPr>
            <w:tcW w:w="618" w:type="pct"/>
            <w:vMerge/>
          </w:tcPr>
          <w:p w14:paraId="00612080" w14:textId="77777777" w:rsidR="00C31B60" w:rsidRPr="00C935F1" w:rsidRDefault="00C31B60" w:rsidP="00C31B60">
            <w:pPr>
              <w:pStyle w:val="TZielnanalysetext"/>
              <w:rPr>
                <w:b/>
                <w:sz w:val="20"/>
                <w:szCs w:val="20"/>
              </w:rPr>
            </w:pPr>
          </w:p>
        </w:tc>
        <w:tc>
          <w:tcPr>
            <w:tcW w:w="745" w:type="pct"/>
            <w:shd w:val="clear" w:color="auto" w:fill="auto"/>
          </w:tcPr>
          <w:p w14:paraId="2928704B" w14:textId="0EA7C080" w:rsidR="00C31B60" w:rsidRDefault="00C31B60" w:rsidP="009052F0">
            <w:pPr>
              <w:pStyle w:val="TZielnanalysetext"/>
              <w:rPr>
                <w:b/>
                <w:sz w:val="20"/>
                <w:szCs w:val="20"/>
              </w:rPr>
            </w:pPr>
            <w:r>
              <w:rPr>
                <w:b/>
                <w:sz w:val="20"/>
                <w:szCs w:val="20"/>
              </w:rPr>
              <w:t>LS</w:t>
            </w:r>
            <w:r w:rsidR="009052F0">
              <w:rPr>
                <w:b/>
                <w:sz w:val="20"/>
                <w:szCs w:val="20"/>
              </w:rPr>
              <w:t>10</w:t>
            </w:r>
            <w:r>
              <w:rPr>
                <w:b/>
                <w:sz w:val="20"/>
                <w:szCs w:val="20"/>
              </w:rPr>
              <w:t xml:space="preserve"> Kunden bei einem Finanzierungskauf beraten</w:t>
            </w:r>
          </w:p>
        </w:tc>
        <w:tc>
          <w:tcPr>
            <w:tcW w:w="649" w:type="pct"/>
            <w:shd w:val="clear" w:color="auto" w:fill="auto"/>
          </w:tcPr>
          <w:p w14:paraId="2075F3F7" w14:textId="77777777" w:rsidR="00C31B60" w:rsidRDefault="00C31B60" w:rsidP="00C31B60">
            <w:pPr>
              <w:pStyle w:val="TZielnanalysetext"/>
              <w:rPr>
                <w:sz w:val="20"/>
                <w:szCs w:val="20"/>
              </w:rPr>
            </w:pPr>
            <w:r>
              <w:rPr>
                <w:sz w:val="20"/>
                <w:szCs w:val="20"/>
              </w:rPr>
              <w:t>Mitarbeiterhandbuch</w:t>
            </w:r>
          </w:p>
          <w:p w14:paraId="7E651BF0" w14:textId="16CF3E84" w:rsidR="00A61256" w:rsidRDefault="00A61256" w:rsidP="00C31B60">
            <w:pPr>
              <w:pStyle w:val="TZielnanalysetext"/>
              <w:rPr>
                <w:sz w:val="20"/>
                <w:szCs w:val="20"/>
              </w:rPr>
            </w:pPr>
            <w:r>
              <w:rPr>
                <w:sz w:val="20"/>
                <w:szCs w:val="20"/>
              </w:rPr>
              <w:t>Beratungsgespräch</w:t>
            </w:r>
          </w:p>
          <w:p w14:paraId="1D60C8CD" w14:textId="42E24B07" w:rsidR="00C31B60" w:rsidRDefault="00C31B60" w:rsidP="00C31B60">
            <w:pPr>
              <w:pStyle w:val="TZielnanalysetext"/>
              <w:rPr>
                <w:sz w:val="20"/>
                <w:szCs w:val="20"/>
              </w:rPr>
            </w:pPr>
            <w:r>
              <w:rPr>
                <w:sz w:val="20"/>
                <w:szCs w:val="20"/>
              </w:rPr>
              <w:t>Kaufvertrag</w:t>
            </w:r>
          </w:p>
          <w:p w14:paraId="0F68C405" w14:textId="40B4B8DE" w:rsidR="00C31B60" w:rsidRDefault="00C31B60" w:rsidP="00C31B60">
            <w:pPr>
              <w:pStyle w:val="TZielnanalysetext"/>
              <w:rPr>
                <w:sz w:val="20"/>
                <w:szCs w:val="20"/>
              </w:rPr>
            </w:pPr>
            <w:r>
              <w:rPr>
                <w:sz w:val="20"/>
                <w:szCs w:val="20"/>
              </w:rPr>
              <w:t>Widerrufsformular</w:t>
            </w:r>
          </w:p>
        </w:tc>
        <w:tc>
          <w:tcPr>
            <w:tcW w:w="755" w:type="pct"/>
            <w:shd w:val="clear" w:color="auto" w:fill="auto"/>
          </w:tcPr>
          <w:p w14:paraId="68AD093E" w14:textId="7C394B75" w:rsidR="00A61256" w:rsidRDefault="00A61256" w:rsidP="00A61256">
            <w:pPr>
              <w:pStyle w:val="TZielnanalysetext"/>
              <w:rPr>
                <w:sz w:val="20"/>
                <w:szCs w:val="20"/>
              </w:rPr>
            </w:pPr>
            <w:r>
              <w:rPr>
                <w:sz w:val="20"/>
                <w:szCs w:val="20"/>
              </w:rPr>
              <w:t>Informationen strukturieren</w:t>
            </w:r>
          </w:p>
          <w:p w14:paraId="304B85A5" w14:textId="228FA726" w:rsidR="00A61256" w:rsidRDefault="00A61256" w:rsidP="00A61256">
            <w:pPr>
              <w:pStyle w:val="TZielnanalysetext"/>
              <w:rPr>
                <w:sz w:val="20"/>
                <w:szCs w:val="20"/>
              </w:rPr>
            </w:pPr>
            <w:r>
              <w:rPr>
                <w:sz w:val="20"/>
                <w:szCs w:val="20"/>
              </w:rPr>
              <w:t>Gesetzestexte anwenden</w:t>
            </w:r>
          </w:p>
          <w:p w14:paraId="003E1A56" w14:textId="33E1F3E1" w:rsidR="00A61256" w:rsidRDefault="00A61256" w:rsidP="00A61256">
            <w:pPr>
              <w:pStyle w:val="TZielnanalysetext"/>
              <w:rPr>
                <w:sz w:val="20"/>
                <w:szCs w:val="20"/>
              </w:rPr>
            </w:pPr>
            <w:r>
              <w:rPr>
                <w:sz w:val="20"/>
                <w:szCs w:val="20"/>
              </w:rPr>
              <w:t>Mitverantwortung tragen</w:t>
            </w:r>
          </w:p>
          <w:p w14:paraId="514886A9" w14:textId="77777777" w:rsidR="00A61256" w:rsidRDefault="00A61256" w:rsidP="00A61256">
            <w:pPr>
              <w:pStyle w:val="TZielnanalysetext"/>
              <w:rPr>
                <w:sz w:val="20"/>
                <w:szCs w:val="20"/>
              </w:rPr>
            </w:pPr>
            <w:r>
              <w:rPr>
                <w:sz w:val="20"/>
                <w:szCs w:val="20"/>
              </w:rPr>
              <w:t>Probleme erkennen und zur Lösung beitragen</w:t>
            </w:r>
          </w:p>
          <w:p w14:paraId="6662D3E3" w14:textId="77777777" w:rsidR="00A61256" w:rsidRDefault="00A61256" w:rsidP="00A61256">
            <w:pPr>
              <w:pStyle w:val="TZielnanalysetext"/>
              <w:rPr>
                <w:sz w:val="20"/>
                <w:szCs w:val="20"/>
              </w:rPr>
            </w:pPr>
            <w:r>
              <w:rPr>
                <w:sz w:val="20"/>
                <w:szCs w:val="20"/>
              </w:rPr>
              <w:t>begründet vorgehen</w:t>
            </w:r>
          </w:p>
          <w:p w14:paraId="7867AB24" w14:textId="77777777" w:rsidR="00A61256" w:rsidRDefault="00A61256" w:rsidP="00A61256">
            <w:pPr>
              <w:pStyle w:val="TZielnanalysetext"/>
              <w:rPr>
                <w:sz w:val="20"/>
                <w:szCs w:val="20"/>
              </w:rPr>
            </w:pPr>
            <w:r>
              <w:rPr>
                <w:sz w:val="20"/>
                <w:szCs w:val="20"/>
              </w:rPr>
              <w:t>Entscheidungen treffen</w:t>
            </w:r>
          </w:p>
          <w:p w14:paraId="41349C5A" w14:textId="192EDC65" w:rsidR="00C31B60" w:rsidRPr="00C935F1" w:rsidRDefault="00A61256" w:rsidP="00A61256">
            <w:pPr>
              <w:pStyle w:val="TZielnanalysetext"/>
              <w:rPr>
                <w:sz w:val="20"/>
                <w:szCs w:val="20"/>
              </w:rPr>
            </w:pPr>
            <w:r>
              <w:rPr>
                <w:sz w:val="20"/>
                <w:szCs w:val="20"/>
              </w:rPr>
              <w:t>sachlich argumentieren</w:t>
            </w:r>
          </w:p>
        </w:tc>
        <w:tc>
          <w:tcPr>
            <w:tcW w:w="358" w:type="pct"/>
            <w:shd w:val="clear" w:color="auto" w:fill="auto"/>
          </w:tcPr>
          <w:p w14:paraId="1A5F0CCD" w14:textId="474EFC8C" w:rsidR="00C31B60" w:rsidRDefault="00A61256" w:rsidP="00C31B60">
            <w:pPr>
              <w:pStyle w:val="TZielnanalysetext"/>
              <w:rPr>
                <w:sz w:val="20"/>
                <w:szCs w:val="20"/>
              </w:rPr>
            </w:pPr>
            <w:r>
              <w:rPr>
                <w:sz w:val="20"/>
                <w:szCs w:val="20"/>
              </w:rPr>
              <w:t>Rollenspiele</w:t>
            </w:r>
          </w:p>
        </w:tc>
        <w:tc>
          <w:tcPr>
            <w:tcW w:w="238" w:type="pct"/>
            <w:shd w:val="clear" w:color="auto" w:fill="auto"/>
          </w:tcPr>
          <w:p w14:paraId="4B7AE1B9" w14:textId="7BE37011" w:rsidR="00C31B60" w:rsidRDefault="00C31B60" w:rsidP="00410D39">
            <w:pPr>
              <w:pStyle w:val="TZielnanalysetext"/>
              <w:jc w:val="right"/>
              <w:rPr>
                <w:sz w:val="20"/>
                <w:szCs w:val="20"/>
              </w:rPr>
            </w:pPr>
            <w:r>
              <w:rPr>
                <w:sz w:val="20"/>
                <w:szCs w:val="20"/>
              </w:rPr>
              <w:t>0</w:t>
            </w:r>
            <w:r w:rsidR="00410D39">
              <w:rPr>
                <w:sz w:val="20"/>
                <w:szCs w:val="20"/>
              </w:rPr>
              <w:t>5</w:t>
            </w:r>
          </w:p>
        </w:tc>
      </w:tr>
      <w:tr w:rsidR="00C31B60" w:rsidRPr="006D185A" w14:paraId="74FFED4F" w14:textId="77777777" w:rsidTr="00876A89">
        <w:trPr>
          <w:trHeight w:val="267"/>
        </w:trPr>
        <w:tc>
          <w:tcPr>
            <w:tcW w:w="953" w:type="pct"/>
            <w:vMerge/>
            <w:shd w:val="clear" w:color="auto" w:fill="auto"/>
          </w:tcPr>
          <w:p w14:paraId="192AAD22" w14:textId="77777777" w:rsidR="00C31B60" w:rsidRDefault="00C31B60" w:rsidP="00C31B60">
            <w:pPr>
              <w:pStyle w:val="TZielnanalysetext"/>
              <w:rPr>
                <w:sz w:val="20"/>
                <w:szCs w:val="20"/>
              </w:rPr>
            </w:pPr>
          </w:p>
        </w:tc>
        <w:tc>
          <w:tcPr>
            <w:tcW w:w="684" w:type="pct"/>
            <w:shd w:val="clear" w:color="auto" w:fill="auto"/>
          </w:tcPr>
          <w:p w14:paraId="1540A517" w14:textId="355A16DB" w:rsidR="00C31B60" w:rsidRPr="00C935F1" w:rsidRDefault="00C31B60" w:rsidP="00C31B60">
            <w:pPr>
              <w:pStyle w:val="TZielnanalysetext"/>
              <w:rPr>
                <w:sz w:val="20"/>
                <w:szCs w:val="20"/>
              </w:rPr>
            </w:pPr>
            <w:r>
              <w:rPr>
                <w:sz w:val="20"/>
                <w:szCs w:val="20"/>
              </w:rPr>
              <w:t>Ladendiebstahl</w:t>
            </w:r>
          </w:p>
        </w:tc>
        <w:tc>
          <w:tcPr>
            <w:tcW w:w="618" w:type="pct"/>
          </w:tcPr>
          <w:p w14:paraId="659368AA" w14:textId="3A73519C" w:rsidR="00C31B60" w:rsidRPr="00C935F1" w:rsidRDefault="001F6823" w:rsidP="001F6823">
            <w:pPr>
              <w:rPr>
                <w:b/>
                <w:sz w:val="20"/>
                <w:szCs w:val="20"/>
              </w:rPr>
            </w:pPr>
            <w:r w:rsidRPr="001F6823">
              <w:rPr>
                <w:sz w:val="20"/>
                <w:szCs w:val="20"/>
              </w:rPr>
              <w:t>auch Prävention</w:t>
            </w:r>
          </w:p>
        </w:tc>
        <w:tc>
          <w:tcPr>
            <w:tcW w:w="745" w:type="pct"/>
            <w:shd w:val="clear" w:color="auto" w:fill="auto"/>
          </w:tcPr>
          <w:p w14:paraId="6C0A233B" w14:textId="70A00685" w:rsidR="00C31B60" w:rsidRPr="00C935F1" w:rsidRDefault="00C31B60" w:rsidP="009052F0">
            <w:pPr>
              <w:pStyle w:val="TZielnanalysetext"/>
              <w:rPr>
                <w:b/>
                <w:sz w:val="20"/>
                <w:szCs w:val="20"/>
              </w:rPr>
            </w:pPr>
            <w:r>
              <w:rPr>
                <w:b/>
                <w:sz w:val="20"/>
                <w:szCs w:val="20"/>
              </w:rPr>
              <w:t>LS</w:t>
            </w:r>
            <w:r w:rsidR="009052F0">
              <w:rPr>
                <w:b/>
                <w:sz w:val="20"/>
                <w:szCs w:val="20"/>
              </w:rPr>
              <w:t>11</w:t>
            </w:r>
            <w:r>
              <w:rPr>
                <w:b/>
                <w:sz w:val="20"/>
                <w:szCs w:val="20"/>
              </w:rPr>
              <w:t xml:space="preserve"> Ladendiebstahl verhindern</w:t>
            </w:r>
          </w:p>
        </w:tc>
        <w:tc>
          <w:tcPr>
            <w:tcW w:w="649" w:type="pct"/>
            <w:shd w:val="clear" w:color="auto" w:fill="auto"/>
          </w:tcPr>
          <w:p w14:paraId="65A92471" w14:textId="2E0D6CDC" w:rsidR="001F6823" w:rsidRDefault="001F6823" w:rsidP="00C31B60">
            <w:pPr>
              <w:pStyle w:val="TZielnanalysetext"/>
              <w:rPr>
                <w:sz w:val="20"/>
                <w:szCs w:val="20"/>
              </w:rPr>
            </w:pPr>
            <w:r>
              <w:rPr>
                <w:sz w:val="20"/>
                <w:szCs w:val="20"/>
              </w:rPr>
              <w:t>Schulungsunterlagen</w:t>
            </w:r>
          </w:p>
          <w:p w14:paraId="5BF675A5" w14:textId="7840B693" w:rsidR="00C31B60" w:rsidRPr="00C935F1" w:rsidRDefault="00C31B60" w:rsidP="00C31B60">
            <w:pPr>
              <w:pStyle w:val="TZielnanalysetext"/>
              <w:rPr>
                <w:sz w:val="20"/>
                <w:szCs w:val="20"/>
              </w:rPr>
            </w:pPr>
            <w:r>
              <w:rPr>
                <w:sz w:val="20"/>
                <w:szCs w:val="20"/>
              </w:rPr>
              <w:t>Handlungsanweisung</w:t>
            </w:r>
          </w:p>
        </w:tc>
        <w:tc>
          <w:tcPr>
            <w:tcW w:w="755" w:type="pct"/>
            <w:shd w:val="clear" w:color="auto" w:fill="auto"/>
          </w:tcPr>
          <w:p w14:paraId="77386193" w14:textId="3F43214A" w:rsidR="00A61256" w:rsidRDefault="00A61256" w:rsidP="00A61256">
            <w:pPr>
              <w:pStyle w:val="TZielnanalysetext"/>
              <w:rPr>
                <w:sz w:val="20"/>
                <w:szCs w:val="20"/>
              </w:rPr>
            </w:pPr>
            <w:r>
              <w:rPr>
                <w:sz w:val="20"/>
                <w:szCs w:val="20"/>
              </w:rPr>
              <w:t>Informationen strukturieren</w:t>
            </w:r>
          </w:p>
          <w:p w14:paraId="0D60EA0E" w14:textId="0319E6FF" w:rsidR="00A61256" w:rsidRDefault="00A61256" w:rsidP="00A61256">
            <w:pPr>
              <w:pStyle w:val="TZielnanalysetext"/>
              <w:rPr>
                <w:sz w:val="20"/>
                <w:szCs w:val="20"/>
              </w:rPr>
            </w:pPr>
            <w:r>
              <w:rPr>
                <w:sz w:val="20"/>
                <w:szCs w:val="20"/>
              </w:rPr>
              <w:t>Probleme eingrenzen</w:t>
            </w:r>
          </w:p>
          <w:p w14:paraId="190C300F" w14:textId="49043120" w:rsidR="00C31B60" w:rsidRPr="00C935F1" w:rsidRDefault="00A61256" w:rsidP="00A61256">
            <w:pPr>
              <w:pStyle w:val="TZielnanalysetext"/>
              <w:rPr>
                <w:sz w:val="20"/>
                <w:szCs w:val="20"/>
              </w:rPr>
            </w:pPr>
            <w:r>
              <w:rPr>
                <w:sz w:val="20"/>
                <w:szCs w:val="20"/>
              </w:rPr>
              <w:t>Schlussfolgerungen ziehen</w:t>
            </w:r>
          </w:p>
        </w:tc>
        <w:tc>
          <w:tcPr>
            <w:tcW w:w="358" w:type="pct"/>
            <w:shd w:val="clear" w:color="auto" w:fill="auto"/>
          </w:tcPr>
          <w:p w14:paraId="039C5F42" w14:textId="77777777" w:rsidR="00C31B60" w:rsidRPr="00C935F1" w:rsidRDefault="00C31B60" w:rsidP="00C31B60">
            <w:pPr>
              <w:pStyle w:val="TZielnanalysetext"/>
              <w:rPr>
                <w:sz w:val="20"/>
                <w:szCs w:val="20"/>
              </w:rPr>
            </w:pPr>
          </w:p>
        </w:tc>
        <w:tc>
          <w:tcPr>
            <w:tcW w:w="238" w:type="pct"/>
            <w:shd w:val="clear" w:color="auto" w:fill="auto"/>
          </w:tcPr>
          <w:p w14:paraId="20FF161C" w14:textId="64F8E1F3" w:rsidR="00C31B60" w:rsidRDefault="00C31B60" w:rsidP="00C31B60">
            <w:pPr>
              <w:pStyle w:val="TZielnanalysetext"/>
              <w:jc w:val="right"/>
              <w:rPr>
                <w:sz w:val="20"/>
                <w:szCs w:val="20"/>
              </w:rPr>
            </w:pPr>
            <w:r>
              <w:rPr>
                <w:sz w:val="20"/>
                <w:szCs w:val="20"/>
              </w:rPr>
              <w:t>02</w:t>
            </w:r>
          </w:p>
        </w:tc>
      </w:tr>
      <w:tr w:rsidR="001F6823" w:rsidRPr="006D185A" w14:paraId="28FF78C9" w14:textId="77777777" w:rsidTr="00C31B60">
        <w:trPr>
          <w:trHeight w:val="720"/>
        </w:trPr>
        <w:tc>
          <w:tcPr>
            <w:tcW w:w="953" w:type="pct"/>
            <w:vMerge w:val="restart"/>
            <w:shd w:val="clear" w:color="auto" w:fill="auto"/>
          </w:tcPr>
          <w:p w14:paraId="1C138478" w14:textId="149F6C74" w:rsidR="001F6823" w:rsidRDefault="001F6823" w:rsidP="00854817">
            <w:pPr>
              <w:pStyle w:val="TZielnanalysetext"/>
              <w:rPr>
                <w:sz w:val="20"/>
                <w:szCs w:val="20"/>
              </w:rPr>
            </w:pPr>
            <w:r>
              <w:rPr>
                <w:sz w:val="20"/>
                <w:szCs w:val="20"/>
              </w:rPr>
              <w:t xml:space="preserve">[…] </w:t>
            </w:r>
            <w:r w:rsidRPr="00C31B60">
              <w:rPr>
                <w:sz w:val="20"/>
                <w:szCs w:val="20"/>
              </w:rPr>
              <w:t xml:space="preserve">Bei Umtausch und Reklamationen von Waren handeln die </w:t>
            </w:r>
            <w:r w:rsidR="00854817">
              <w:rPr>
                <w:sz w:val="20"/>
                <w:szCs w:val="20"/>
              </w:rPr>
              <w:t xml:space="preserve">Schülerinnen und </w:t>
            </w:r>
            <w:r w:rsidRPr="00C31B60">
              <w:rPr>
                <w:sz w:val="20"/>
                <w:szCs w:val="20"/>
              </w:rPr>
              <w:t xml:space="preserve">Schüler </w:t>
            </w:r>
            <w:r w:rsidRPr="00C31B60">
              <w:rPr>
                <w:sz w:val="20"/>
                <w:szCs w:val="20"/>
              </w:rPr>
              <w:lastRenderedPageBreak/>
              <w:t>im Interesse des Unternehmens sowie der Kunden und wenden dabei rechtliche und betriebliche Regelungen an.</w:t>
            </w:r>
          </w:p>
        </w:tc>
        <w:tc>
          <w:tcPr>
            <w:tcW w:w="684" w:type="pct"/>
            <w:vMerge w:val="restart"/>
            <w:shd w:val="clear" w:color="auto" w:fill="auto"/>
          </w:tcPr>
          <w:p w14:paraId="4C451271" w14:textId="41A6157A" w:rsidR="001F6823" w:rsidRDefault="001F6823" w:rsidP="00410D39">
            <w:pPr>
              <w:tabs>
                <w:tab w:val="right" w:pos="9498"/>
              </w:tabs>
              <w:rPr>
                <w:sz w:val="20"/>
                <w:szCs w:val="20"/>
              </w:rPr>
            </w:pPr>
            <w:r w:rsidRPr="00C31B60">
              <w:rPr>
                <w:sz w:val="20"/>
                <w:szCs w:val="20"/>
              </w:rPr>
              <w:lastRenderedPageBreak/>
              <w:t>Mangelhafte Lieferung</w:t>
            </w:r>
          </w:p>
          <w:p w14:paraId="10E15AFC" w14:textId="77777777" w:rsidR="001F6823" w:rsidRPr="00C31B60" w:rsidRDefault="001F6823" w:rsidP="00253B7A">
            <w:pPr>
              <w:numPr>
                <w:ilvl w:val="0"/>
                <w:numId w:val="45"/>
              </w:numPr>
              <w:tabs>
                <w:tab w:val="right" w:pos="9498"/>
              </w:tabs>
              <w:ind w:left="213" w:hanging="213"/>
              <w:rPr>
                <w:sz w:val="20"/>
                <w:szCs w:val="20"/>
              </w:rPr>
            </w:pPr>
            <w:r w:rsidRPr="00C31B60">
              <w:rPr>
                <w:sz w:val="20"/>
                <w:szCs w:val="20"/>
              </w:rPr>
              <w:t>Sachmangelarten</w:t>
            </w:r>
          </w:p>
          <w:p w14:paraId="306C3889" w14:textId="77777777" w:rsidR="001F6823" w:rsidRPr="00C31B60" w:rsidRDefault="001F6823" w:rsidP="00253B7A">
            <w:pPr>
              <w:numPr>
                <w:ilvl w:val="0"/>
                <w:numId w:val="45"/>
              </w:numPr>
              <w:tabs>
                <w:tab w:val="right" w:pos="9498"/>
              </w:tabs>
              <w:ind w:left="213" w:hanging="213"/>
              <w:rPr>
                <w:sz w:val="20"/>
                <w:szCs w:val="20"/>
              </w:rPr>
            </w:pPr>
            <w:r w:rsidRPr="00C31B60">
              <w:rPr>
                <w:sz w:val="20"/>
                <w:szCs w:val="20"/>
              </w:rPr>
              <w:lastRenderedPageBreak/>
              <w:t>Gewährleistung und Garantie</w:t>
            </w:r>
          </w:p>
          <w:p w14:paraId="42C1A215" w14:textId="77777777" w:rsidR="001F6823" w:rsidRPr="00C31B60" w:rsidRDefault="001F6823" w:rsidP="00253B7A">
            <w:pPr>
              <w:numPr>
                <w:ilvl w:val="0"/>
                <w:numId w:val="45"/>
              </w:numPr>
              <w:tabs>
                <w:tab w:val="right" w:pos="9498"/>
              </w:tabs>
              <w:ind w:left="213" w:hanging="213"/>
              <w:rPr>
                <w:sz w:val="20"/>
                <w:szCs w:val="20"/>
              </w:rPr>
            </w:pPr>
            <w:r w:rsidRPr="00C31B60">
              <w:rPr>
                <w:sz w:val="20"/>
                <w:szCs w:val="20"/>
              </w:rPr>
              <w:t>Rechte des Käufers und Rückabwicklung</w:t>
            </w:r>
          </w:p>
          <w:p w14:paraId="6B2ECEA0" w14:textId="77777777" w:rsidR="00311BED" w:rsidRDefault="00311BED" w:rsidP="00C43492">
            <w:pPr>
              <w:pStyle w:val="Textkrper2"/>
              <w:jc w:val="left"/>
              <w:rPr>
                <w:szCs w:val="20"/>
              </w:rPr>
            </w:pPr>
          </w:p>
          <w:p w14:paraId="33CDAF6F" w14:textId="3ADDD485" w:rsidR="001F6823" w:rsidRPr="00C935F1" w:rsidRDefault="001F6823" w:rsidP="00C43492">
            <w:pPr>
              <w:pStyle w:val="Textkrper2"/>
              <w:jc w:val="left"/>
              <w:rPr>
                <w:szCs w:val="20"/>
              </w:rPr>
            </w:pPr>
            <w:r w:rsidRPr="00C31B60">
              <w:rPr>
                <w:szCs w:val="20"/>
              </w:rPr>
              <w:t>Kulanz</w:t>
            </w:r>
          </w:p>
        </w:tc>
        <w:tc>
          <w:tcPr>
            <w:tcW w:w="618" w:type="pct"/>
            <w:vMerge w:val="restart"/>
          </w:tcPr>
          <w:p w14:paraId="180742EE" w14:textId="1F7473A9" w:rsidR="001F6823" w:rsidRPr="00410D39" w:rsidRDefault="00410D39" w:rsidP="00410D39">
            <w:pPr>
              <w:tabs>
                <w:tab w:val="right" w:pos="9498"/>
              </w:tabs>
              <w:rPr>
                <w:sz w:val="20"/>
                <w:szCs w:val="20"/>
              </w:rPr>
            </w:pPr>
            <w:r w:rsidRPr="00410D39">
              <w:rPr>
                <w:sz w:val="20"/>
                <w:szCs w:val="20"/>
              </w:rPr>
              <w:lastRenderedPageBreak/>
              <w:t>Reklamation, nur Verbrauchsgüterkauf, vgl. Lernfeld</w:t>
            </w:r>
            <w:r>
              <w:rPr>
                <w:sz w:val="20"/>
                <w:szCs w:val="20"/>
              </w:rPr>
              <w:t> 7</w:t>
            </w:r>
            <w:r w:rsidRPr="00410D39">
              <w:rPr>
                <w:sz w:val="20"/>
                <w:szCs w:val="20"/>
              </w:rPr>
              <w:t xml:space="preserve"> </w:t>
            </w:r>
          </w:p>
          <w:p w14:paraId="0564E205" w14:textId="77777777" w:rsidR="00410D39" w:rsidRPr="00410D39" w:rsidRDefault="00410D39" w:rsidP="00410D39">
            <w:pPr>
              <w:tabs>
                <w:tab w:val="right" w:pos="9498"/>
              </w:tabs>
              <w:rPr>
                <w:sz w:val="20"/>
                <w:szCs w:val="20"/>
              </w:rPr>
            </w:pPr>
          </w:p>
          <w:p w14:paraId="7BA24E28" w14:textId="77777777" w:rsidR="00410D39" w:rsidRPr="00410D39" w:rsidRDefault="00410D39" w:rsidP="00410D39">
            <w:pPr>
              <w:tabs>
                <w:tab w:val="right" w:pos="9498"/>
              </w:tabs>
              <w:rPr>
                <w:sz w:val="20"/>
                <w:szCs w:val="20"/>
              </w:rPr>
            </w:pPr>
          </w:p>
          <w:p w14:paraId="04D675CE" w14:textId="3005CCC4" w:rsidR="00410D39" w:rsidRPr="00410D39" w:rsidRDefault="00410D39" w:rsidP="00410D39">
            <w:pPr>
              <w:tabs>
                <w:tab w:val="right" w:pos="9498"/>
              </w:tabs>
              <w:rPr>
                <w:sz w:val="20"/>
                <w:szCs w:val="20"/>
              </w:rPr>
            </w:pPr>
          </w:p>
          <w:p w14:paraId="30F13616" w14:textId="18843D55" w:rsidR="00410D39" w:rsidRPr="00410D39" w:rsidRDefault="00410D39" w:rsidP="00410D39">
            <w:pPr>
              <w:tabs>
                <w:tab w:val="right" w:pos="9498"/>
              </w:tabs>
              <w:rPr>
                <w:sz w:val="20"/>
                <w:szCs w:val="20"/>
              </w:rPr>
            </w:pPr>
          </w:p>
          <w:p w14:paraId="245D102F" w14:textId="78E7A0E8" w:rsidR="00410D39" w:rsidRPr="00410D39" w:rsidRDefault="00410D39" w:rsidP="00410D39">
            <w:pPr>
              <w:tabs>
                <w:tab w:val="right" w:pos="9498"/>
              </w:tabs>
              <w:rPr>
                <w:sz w:val="20"/>
                <w:szCs w:val="20"/>
              </w:rPr>
            </w:pPr>
            <w:bookmarkStart w:id="0" w:name="_GoBack"/>
            <w:bookmarkEnd w:id="0"/>
          </w:p>
          <w:p w14:paraId="72C6E3FE" w14:textId="77777777" w:rsidR="00311BED" w:rsidRDefault="00311BED" w:rsidP="00C43492">
            <w:pPr>
              <w:tabs>
                <w:tab w:val="right" w:pos="9498"/>
              </w:tabs>
              <w:rPr>
                <w:sz w:val="20"/>
                <w:szCs w:val="20"/>
              </w:rPr>
            </w:pPr>
          </w:p>
          <w:p w14:paraId="59EE5451" w14:textId="1F469B77" w:rsidR="00410D39" w:rsidRPr="00410D39" w:rsidRDefault="00410D39" w:rsidP="00C43492">
            <w:pPr>
              <w:tabs>
                <w:tab w:val="right" w:pos="9498"/>
              </w:tabs>
              <w:rPr>
                <w:sz w:val="20"/>
                <w:szCs w:val="20"/>
              </w:rPr>
            </w:pPr>
            <w:r w:rsidRPr="00410D39">
              <w:rPr>
                <w:sz w:val="20"/>
                <w:szCs w:val="20"/>
              </w:rPr>
              <w:t>auch Umtausch</w:t>
            </w:r>
          </w:p>
        </w:tc>
        <w:tc>
          <w:tcPr>
            <w:tcW w:w="745" w:type="pct"/>
            <w:shd w:val="clear" w:color="auto" w:fill="auto"/>
          </w:tcPr>
          <w:p w14:paraId="74D005DF" w14:textId="2F31969C" w:rsidR="001F6823" w:rsidRPr="00C935F1" w:rsidRDefault="001F6823" w:rsidP="00FF0D57">
            <w:pPr>
              <w:pStyle w:val="TZielnanalysetext"/>
              <w:rPr>
                <w:b/>
                <w:sz w:val="20"/>
                <w:szCs w:val="20"/>
              </w:rPr>
            </w:pPr>
            <w:r>
              <w:rPr>
                <w:b/>
                <w:sz w:val="20"/>
                <w:szCs w:val="20"/>
              </w:rPr>
              <w:lastRenderedPageBreak/>
              <w:t>LS1</w:t>
            </w:r>
            <w:r w:rsidR="009052F0">
              <w:rPr>
                <w:b/>
                <w:sz w:val="20"/>
                <w:szCs w:val="20"/>
              </w:rPr>
              <w:t>2</w:t>
            </w:r>
            <w:r>
              <w:rPr>
                <w:b/>
                <w:sz w:val="20"/>
                <w:szCs w:val="20"/>
              </w:rPr>
              <w:t xml:space="preserve"> Sachmangelarten unterscheiden</w:t>
            </w:r>
          </w:p>
        </w:tc>
        <w:tc>
          <w:tcPr>
            <w:tcW w:w="649" w:type="pct"/>
            <w:shd w:val="clear" w:color="auto" w:fill="auto"/>
          </w:tcPr>
          <w:p w14:paraId="6B7E1FF7" w14:textId="2B7E6FA7" w:rsidR="001F6823" w:rsidRPr="00C935F1" w:rsidRDefault="001F6823" w:rsidP="00C43492">
            <w:pPr>
              <w:pStyle w:val="TZielnanalysetext"/>
              <w:rPr>
                <w:sz w:val="20"/>
                <w:szCs w:val="20"/>
              </w:rPr>
            </w:pPr>
            <w:r>
              <w:rPr>
                <w:sz w:val="20"/>
                <w:szCs w:val="20"/>
              </w:rPr>
              <w:t>Mitarbeiterhandbuch</w:t>
            </w:r>
          </w:p>
        </w:tc>
        <w:tc>
          <w:tcPr>
            <w:tcW w:w="755" w:type="pct"/>
            <w:shd w:val="clear" w:color="auto" w:fill="auto"/>
          </w:tcPr>
          <w:p w14:paraId="26FDADD7" w14:textId="77777777" w:rsidR="00A61256" w:rsidRDefault="00A61256" w:rsidP="00A61256">
            <w:pPr>
              <w:pStyle w:val="TZielnanalysetext"/>
              <w:rPr>
                <w:sz w:val="20"/>
                <w:szCs w:val="20"/>
              </w:rPr>
            </w:pPr>
            <w:r>
              <w:rPr>
                <w:sz w:val="20"/>
                <w:szCs w:val="20"/>
              </w:rPr>
              <w:t>Informationen strukturieren</w:t>
            </w:r>
          </w:p>
          <w:p w14:paraId="609D2C8E" w14:textId="23FD9D55" w:rsidR="001F6823" w:rsidRPr="00C935F1" w:rsidRDefault="00A61256" w:rsidP="00C31B60">
            <w:pPr>
              <w:pStyle w:val="TZielnanalysetext"/>
              <w:rPr>
                <w:sz w:val="20"/>
                <w:szCs w:val="20"/>
              </w:rPr>
            </w:pPr>
            <w:r>
              <w:rPr>
                <w:sz w:val="20"/>
                <w:szCs w:val="20"/>
              </w:rPr>
              <w:t>Gesetzestexte anwenden</w:t>
            </w:r>
          </w:p>
        </w:tc>
        <w:tc>
          <w:tcPr>
            <w:tcW w:w="358" w:type="pct"/>
            <w:shd w:val="clear" w:color="auto" w:fill="auto"/>
          </w:tcPr>
          <w:p w14:paraId="08C33E19" w14:textId="361E70F2" w:rsidR="001F6823" w:rsidRPr="00C935F1" w:rsidRDefault="002E6EFA" w:rsidP="00C31B60">
            <w:pPr>
              <w:pStyle w:val="TZielnanalysetext"/>
              <w:rPr>
                <w:sz w:val="20"/>
                <w:szCs w:val="20"/>
              </w:rPr>
            </w:pPr>
            <w:r>
              <w:rPr>
                <w:sz w:val="20"/>
                <w:szCs w:val="20"/>
              </w:rPr>
              <w:t>Vgl. LF07</w:t>
            </w:r>
          </w:p>
        </w:tc>
        <w:tc>
          <w:tcPr>
            <w:tcW w:w="238" w:type="pct"/>
            <w:shd w:val="clear" w:color="auto" w:fill="auto"/>
          </w:tcPr>
          <w:p w14:paraId="4531F7E2" w14:textId="7584AD04" w:rsidR="001F6823" w:rsidRDefault="00410D39" w:rsidP="00C31B60">
            <w:pPr>
              <w:pStyle w:val="TZielnanalysetext"/>
              <w:jc w:val="right"/>
              <w:rPr>
                <w:sz w:val="20"/>
                <w:szCs w:val="20"/>
              </w:rPr>
            </w:pPr>
            <w:r>
              <w:rPr>
                <w:sz w:val="20"/>
                <w:szCs w:val="20"/>
              </w:rPr>
              <w:t>03</w:t>
            </w:r>
          </w:p>
        </w:tc>
      </w:tr>
      <w:tr w:rsidR="001F6823" w:rsidRPr="006D185A" w14:paraId="6AD4A16B" w14:textId="77777777" w:rsidTr="001F6823">
        <w:trPr>
          <w:trHeight w:val="1248"/>
        </w:trPr>
        <w:tc>
          <w:tcPr>
            <w:tcW w:w="953" w:type="pct"/>
            <w:vMerge/>
            <w:shd w:val="clear" w:color="auto" w:fill="auto"/>
          </w:tcPr>
          <w:p w14:paraId="21C50808" w14:textId="77777777" w:rsidR="001F6823" w:rsidRDefault="001F6823" w:rsidP="00C31B60">
            <w:pPr>
              <w:pStyle w:val="TZielnanalysetext"/>
              <w:rPr>
                <w:sz w:val="20"/>
                <w:szCs w:val="20"/>
              </w:rPr>
            </w:pPr>
          </w:p>
        </w:tc>
        <w:tc>
          <w:tcPr>
            <w:tcW w:w="684" w:type="pct"/>
            <w:vMerge/>
            <w:shd w:val="clear" w:color="auto" w:fill="auto"/>
          </w:tcPr>
          <w:p w14:paraId="1ED1E1A4" w14:textId="77777777" w:rsidR="001F6823" w:rsidRPr="00C31B60" w:rsidRDefault="001F6823" w:rsidP="00C31B60">
            <w:pPr>
              <w:tabs>
                <w:tab w:val="right" w:pos="9498"/>
              </w:tabs>
              <w:rPr>
                <w:sz w:val="20"/>
                <w:szCs w:val="20"/>
              </w:rPr>
            </w:pPr>
          </w:p>
        </w:tc>
        <w:tc>
          <w:tcPr>
            <w:tcW w:w="618" w:type="pct"/>
            <w:vMerge/>
          </w:tcPr>
          <w:p w14:paraId="74CA1609" w14:textId="77777777" w:rsidR="001F6823" w:rsidRPr="00C935F1" w:rsidRDefault="001F6823" w:rsidP="00C31B60">
            <w:pPr>
              <w:pStyle w:val="TZielnanalysetext"/>
              <w:rPr>
                <w:b/>
                <w:sz w:val="20"/>
                <w:szCs w:val="20"/>
              </w:rPr>
            </w:pPr>
          </w:p>
        </w:tc>
        <w:tc>
          <w:tcPr>
            <w:tcW w:w="745" w:type="pct"/>
            <w:shd w:val="clear" w:color="auto" w:fill="auto"/>
          </w:tcPr>
          <w:p w14:paraId="07BC3FB9" w14:textId="7736BAB8" w:rsidR="001F6823" w:rsidRDefault="001F6823" w:rsidP="009052F0">
            <w:pPr>
              <w:pStyle w:val="TZielnanalysetext"/>
              <w:rPr>
                <w:b/>
                <w:sz w:val="20"/>
                <w:szCs w:val="20"/>
              </w:rPr>
            </w:pPr>
            <w:r>
              <w:rPr>
                <w:b/>
                <w:sz w:val="20"/>
                <w:szCs w:val="20"/>
              </w:rPr>
              <w:t>LS1</w:t>
            </w:r>
            <w:r w:rsidR="009052F0">
              <w:rPr>
                <w:b/>
                <w:sz w:val="20"/>
                <w:szCs w:val="20"/>
              </w:rPr>
              <w:t>3</w:t>
            </w:r>
            <w:r>
              <w:rPr>
                <w:b/>
                <w:sz w:val="20"/>
                <w:szCs w:val="20"/>
              </w:rPr>
              <w:t xml:space="preserve"> Reklamationen und Umtauschwünsche sachgerecht und kundenorientiert bearbeiten</w:t>
            </w:r>
          </w:p>
        </w:tc>
        <w:tc>
          <w:tcPr>
            <w:tcW w:w="649" w:type="pct"/>
            <w:shd w:val="clear" w:color="auto" w:fill="auto"/>
          </w:tcPr>
          <w:p w14:paraId="66614607" w14:textId="77777777" w:rsidR="001F6823" w:rsidRDefault="001F6823" w:rsidP="001F6823">
            <w:pPr>
              <w:pStyle w:val="TZielnanalysetext"/>
              <w:rPr>
                <w:sz w:val="20"/>
                <w:szCs w:val="20"/>
              </w:rPr>
            </w:pPr>
            <w:r>
              <w:rPr>
                <w:sz w:val="20"/>
                <w:szCs w:val="20"/>
              </w:rPr>
              <w:t>Mitarbeiterhandbuch</w:t>
            </w:r>
          </w:p>
          <w:p w14:paraId="5BE557C6" w14:textId="0EA43E37" w:rsidR="001F6823" w:rsidRDefault="001F6823" w:rsidP="00C43492">
            <w:pPr>
              <w:pStyle w:val="TZielnanalysetext"/>
              <w:rPr>
                <w:sz w:val="20"/>
                <w:szCs w:val="20"/>
              </w:rPr>
            </w:pPr>
            <w:r>
              <w:rPr>
                <w:sz w:val="20"/>
                <w:szCs w:val="20"/>
              </w:rPr>
              <w:t>Verkaufsgespräche</w:t>
            </w:r>
          </w:p>
        </w:tc>
        <w:tc>
          <w:tcPr>
            <w:tcW w:w="755" w:type="pct"/>
            <w:shd w:val="clear" w:color="auto" w:fill="auto"/>
          </w:tcPr>
          <w:p w14:paraId="16154894" w14:textId="7440A04B" w:rsidR="00A61256" w:rsidRDefault="00A61256" w:rsidP="00A61256">
            <w:pPr>
              <w:pStyle w:val="TZielnanalysetext"/>
              <w:rPr>
                <w:sz w:val="20"/>
                <w:szCs w:val="20"/>
              </w:rPr>
            </w:pPr>
            <w:r>
              <w:rPr>
                <w:sz w:val="20"/>
                <w:szCs w:val="20"/>
              </w:rPr>
              <w:t>Informationen strukturieren</w:t>
            </w:r>
          </w:p>
          <w:p w14:paraId="6E5262D7" w14:textId="6289F74E" w:rsidR="00A61256" w:rsidRDefault="00A61256" w:rsidP="00A61256">
            <w:pPr>
              <w:pStyle w:val="TZielnanalysetext"/>
              <w:rPr>
                <w:sz w:val="20"/>
                <w:szCs w:val="20"/>
              </w:rPr>
            </w:pPr>
            <w:r>
              <w:rPr>
                <w:sz w:val="20"/>
                <w:szCs w:val="20"/>
              </w:rPr>
              <w:t>komplexe Aufgabenstellungen gliedern</w:t>
            </w:r>
          </w:p>
          <w:p w14:paraId="6663BBBC" w14:textId="76AACF06" w:rsidR="004D0F20" w:rsidRDefault="00A61256" w:rsidP="00A61256">
            <w:pPr>
              <w:pStyle w:val="TZielnanalysetext"/>
              <w:rPr>
                <w:sz w:val="20"/>
                <w:szCs w:val="20"/>
              </w:rPr>
            </w:pPr>
            <w:r>
              <w:rPr>
                <w:sz w:val="20"/>
                <w:szCs w:val="20"/>
              </w:rPr>
              <w:t>Gesetzestexte anwenden</w:t>
            </w:r>
          </w:p>
          <w:p w14:paraId="61F89BFF" w14:textId="015DB7CB" w:rsidR="004D0F20" w:rsidRDefault="004D0F20" w:rsidP="00A61256">
            <w:pPr>
              <w:pStyle w:val="TZielnanalysetext"/>
              <w:rPr>
                <w:sz w:val="20"/>
                <w:szCs w:val="20"/>
              </w:rPr>
            </w:pPr>
            <w:r>
              <w:rPr>
                <w:sz w:val="20"/>
                <w:szCs w:val="20"/>
              </w:rPr>
              <w:t>Alternativen finden und bewerten</w:t>
            </w:r>
          </w:p>
          <w:p w14:paraId="03608D27" w14:textId="7FEB83C1" w:rsidR="004D0F20" w:rsidRDefault="004D0F20" w:rsidP="00A61256">
            <w:pPr>
              <w:pStyle w:val="TZielnanalysetext"/>
              <w:rPr>
                <w:sz w:val="20"/>
                <w:szCs w:val="20"/>
              </w:rPr>
            </w:pPr>
            <w:r>
              <w:rPr>
                <w:sz w:val="20"/>
                <w:szCs w:val="20"/>
              </w:rPr>
              <w:t>begründet vorgehen</w:t>
            </w:r>
          </w:p>
          <w:p w14:paraId="157C2A5F" w14:textId="77777777" w:rsidR="004D0F20" w:rsidRDefault="004D0F20" w:rsidP="004D0F20">
            <w:pPr>
              <w:pStyle w:val="TZielnanalysetext"/>
              <w:rPr>
                <w:sz w:val="20"/>
                <w:szCs w:val="20"/>
              </w:rPr>
            </w:pPr>
            <w:r>
              <w:rPr>
                <w:sz w:val="20"/>
                <w:szCs w:val="20"/>
              </w:rPr>
              <w:t>Mitverantwortung tragen</w:t>
            </w:r>
          </w:p>
          <w:p w14:paraId="08653048" w14:textId="0AF91F91" w:rsidR="00A61256" w:rsidRPr="00C935F1" w:rsidRDefault="004D0F20" w:rsidP="00A61256">
            <w:pPr>
              <w:pStyle w:val="TZielnanalysetext"/>
              <w:rPr>
                <w:sz w:val="20"/>
                <w:szCs w:val="20"/>
              </w:rPr>
            </w:pPr>
            <w:r>
              <w:rPr>
                <w:sz w:val="20"/>
                <w:szCs w:val="20"/>
              </w:rPr>
              <w:t>sachlich argumentieren</w:t>
            </w:r>
          </w:p>
        </w:tc>
        <w:tc>
          <w:tcPr>
            <w:tcW w:w="358" w:type="pct"/>
            <w:shd w:val="clear" w:color="auto" w:fill="auto"/>
          </w:tcPr>
          <w:p w14:paraId="3045C8B3" w14:textId="77777777" w:rsidR="001F6823" w:rsidRDefault="002E6EFA" w:rsidP="00C31B60">
            <w:pPr>
              <w:pStyle w:val="TZielnanalysetext"/>
              <w:rPr>
                <w:sz w:val="20"/>
                <w:szCs w:val="20"/>
              </w:rPr>
            </w:pPr>
            <w:r>
              <w:rPr>
                <w:sz w:val="20"/>
                <w:szCs w:val="20"/>
              </w:rPr>
              <w:t>Vgl. LF07</w:t>
            </w:r>
          </w:p>
          <w:p w14:paraId="484037EF" w14:textId="77777777" w:rsidR="00311BED" w:rsidRDefault="00311BED" w:rsidP="00C31B60">
            <w:pPr>
              <w:pStyle w:val="TZielnanalysetext"/>
              <w:rPr>
                <w:sz w:val="20"/>
                <w:szCs w:val="20"/>
              </w:rPr>
            </w:pPr>
          </w:p>
          <w:p w14:paraId="2CF9FC78" w14:textId="3A435397" w:rsidR="00311BED" w:rsidRPr="00C935F1" w:rsidRDefault="00311BED" w:rsidP="00FF0D57">
            <w:pPr>
              <w:pStyle w:val="TZielnanalysetext"/>
              <w:rPr>
                <w:sz w:val="20"/>
                <w:szCs w:val="20"/>
              </w:rPr>
            </w:pPr>
            <w:r>
              <w:rPr>
                <w:sz w:val="20"/>
                <w:szCs w:val="20"/>
              </w:rPr>
              <w:t>Rollenspiele</w:t>
            </w:r>
          </w:p>
        </w:tc>
        <w:tc>
          <w:tcPr>
            <w:tcW w:w="238" w:type="pct"/>
            <w:shd w:val="clear" w:color="auto" w:fill="auto"/>
          </w:tcPr>
          <w:p w14:paraId="0D5757EC" w14:textId="577AEA1A" w:rsidR="001F6823" w:rsidRDefault="001F6823" w:rsidP="00410D39">
            <w:pPr>
              <w:pStyle w:val="TZielnanalysetext"/>
              <w:jc w:val="right"/>
              <w:rPr>
                <w:sz w:val="20"/>
                <w:szCs w:val="20"/>
              </w:rPr>
            </w:pPr>
            <w:r>
              <w:rPr>
                <w:sz w:val="20"/>
                <w:szCs w:val="20"/>
              </w:rPr>
              <w:t>1</w:t>
            </w:r>
            <w:r w:rsidR="00410D39">
              <w:rPr>
                <w:sz w:val="20"/>
                <w:szCs w:val="20"/>
              </w:rPr>
              <w:t>4</w:t>
            </w:r>
          </w:p>
        </w:tc>
      </w:tr>
      <w:tr w:rsidR="001F6823" w:rsidRPr="006D185A" w14:paraId="73213B9D" w14:textId="77777777" w:rsidTr="00876A89">
        <w:trPr>
          <w:trHeight w:val="348"/>
        </w:trPr>
        <w:tc>
          <w:tcPr>
            <w:tcW w:w="953" w:type="pct"/>
            <w:vMerge/>
            <w:shd w:val="clear" w:color="auto" w:fill="auto"/>
          </w:tcPr>
          <w:p w14:paraId="587DA73B" w14:textId="77777777" w:rsidR="001F6823" w:rsidRDefault="001F6823" w:rsidP="00C31B60">
            <w:pPr>
              <w:pStyle w:val="TZielnanalysetext"/>
              <w:rPr>
                <w:sz w:val="20"/>
                <w:szCs w:val="20"/>
              </w:rPr>
            </w:pPr>
          </w:p>
        </w:tc>
        <w:tc>
          <w:tcPr>
            <w:tcW w:w="684" w:type="pct"/>
            <w:shd w:val="clear" w:color="auto" w:fill="auto"/>
          </w:tcPr>
          <w:p w14:paraId="67856975" w14:textId="3ED4F7F3" w:rsidR="001F6823" w:rsidRPr="00C31B60" w:rsidRDefault="002E6EFA" w:rsidP="00C31B60">
            <w:pPr>
              <w:tabs>
                <w:tab w:val="right" w:pos="9498"/>
              </w:tabs>
              <w:rPr>
                <w:sz w:val="20"/>
                <w:szCs w:val="20"/>
              </w:rPr>
            </w:pPr>
            <w:r w:rsidRPr="00C31B60">
              <w:rPr>
                <w:sz w:val="20"/>
                <w:szCs w:val="20"/>
              </w:rPr>
              <w:t>Produkthaftung</w:t>
            </w:r>
          </w:p>
        </w:tc>
        <w:tc>
          <w:tcPr>
            <w:tcW w:w="618" w:type="pct"/>
          </w:tcPr>
          <w:p w14:paraId="042BA458" w14:textId="017CB11D" w:rsidR="001F6823" w:rsidRPr="00C935F1" w:rsidRDefault="002E6EFA" w:rsidP="00C31B60">
            <w:pPr>
              <w:pStyle w:val="TZielnanalysetext"/>
              <w:rPr>
                <w:b/>
                <w:sz w:val="20"/>
                <w:szCs w:val="20"/>
              </w:rPr>
            </w:pPr>
            <w:r>
              <w:rPr>
                <w:sz w:val="20"/>
                <w:szCs w:val="20"/>
              </w:rPr>
              <w:t>Überblick</w:t>
            </w:r>
          </w:p>
        </w:tc>
        <w:tc>
          <w:tcPr>
            <w:tcW w:w="745" w:type="pct"/>
            <w:shd w:val="clear" w:color="auto" w:fill="auto"/>
          </w:tcPr>
          <w:p w14:paraId="194C7A98" w14:textId="55FA890B" w:rsidR="001F6823" w:rsidRDefault="001F6823" w:rsidP="009052F0">
            <w:pPr>
              <w:pStyle w:val="TZielnanalysetext"/>
              <w:rPr>
                <w:b/>
                <w:sz w:val="20"/>
                <w:szCs w:val="20"/>
              </w:rPr>
            </w:pPr>
            <w:r>
              <w:rPr>
                <w:b/>
                <w:sz w:val="20"/>
                <w:szCs w:val="20"/>
              </w:rPr>
              <w:t>LS1</w:t>
            </w:r>
            <w:r w:rsidR="009052F0">
              <w:rPr>
                <w:b/>
                <w:sz w:val="20"/>
                <w:szCs w:val="20"/>
              </w:rPr>
              <w:t>4</w:t>
            </w:r>
            <w:r>
              <w:rPr>
                <w:b/>
                <w:sz w:val="20"/>
                <w:szCs w:val="20"/>
              </w:rPr>
              <w:t xml:space="preserve"> Produktsicherheit und Produkthaftung beachten</w:t>
            </w:r>
          </w:p>
        </w:tc>
        <w:tc>
          <w:tcPr>
            <w:tcW w:w="649" w:type="pct"/>
            <w:shd w:val="clear" w:color="auto" w:fill="auto"/>
          </w:tcPr>
          <w:p w14:paraId="2607DCA8" w14:textId="38C64BCF" w:rsidR="001F6823" w:rsidRDefault="001F6823" w:rsidP="00C43492">
            <w:pPr>
              <w:pStyle w:val="TZielnanalysetext"/>
              <w:rPr>
                <w:sz w:val="20"/>
                <w:szCs w:val="20"/>
              </w:rPr>
            </w:pPr>
            <w:r>
              <w:rPr>
                <w:sz w:val="20"/>
                <w:szCs w:val="20"/>
              </w:rPr>
              <w:t>Mitarbeiterhandbuch</w:t>
            </w:r>
          </w:p>
        </w:tc>
        <w:tc>
          <w:tcPr>
            <w:tcW w:w="755" w:type="pct"/>
            <w:shd w:val="clear" w:color="auto" w:fill="auto"/>
          </w:tcPr>
          <w:p w14:paraId="059357B1" w14:textId="77777777" w:rsidR="00A61256" w:rsidRDefault="00A61256" w:rsidP="00A61256">
            <w:pPr>
              <w:pStyle w:val="TZielnanalysetext"/>
              <w:rPr>
                <w:sz w:val="20"/>
                <w:szCs w:val="20"/>
              </w:rPr>
            </w:pPr>
            <w:r>
              <w:rPr>
                <w:sz w:val="20"/>
                <w:szCs w:val="20"/>
              </w:rPr>
              <w:t>Informationen strukturieren</w:t>
            </w:r>
          </w:p>
          <w:p w14:paraId="16A8DECB" w14:textId="0097D801" w:rsidR="001F6823" w:rsidRPr="00C935F1" w:rsidRDefault="00A61256" w:rsidP="00A61256">
            <w:pPr>
              <w:pStyle w:val="TZielnanalysetext"/>
              <w:rPr>
                <w:sz w:val="20"/>
                <w:szCs w:val="20"/>
              </w:rPr>
            </w:pPr>
            <w:r>
              <w:rPr>
                <w:sz w:val="20"/>
                <w:szCs w:val="20"/>
              </w:rPr>
              <w:t>Gesetzestexte anwenden</w:t>
            </w:r>
          </w:p>
        </w:tc>
        <w:tc>
          <w:tcPr>
            <w:tcW w:w="358" w:type="pct"/>
            <w:shd w:val="clear" w:color="auto" w:fill="auto"/>
          </w:tcPr>
          <w:p w14:paraId="6777C957" w14:textId="77777777" w:rsidR="001F6823" w:rsidRPr="00C935F1" w:rsidRDefault="001F6823" w:rsidP="00C31B60">
            <w:pPr>
              <w:pStyle w:val="TZielnanalysetext"/>
              <w:rPr>
                <w:sz w:val="20"/>
                <w:szCs w:val="20"/>
              </w:rPr>
            </w:pPr>
          </w:p>
        </w:tc>
        <w:tc>
          <w:tcPr>
            <w:tcW w:w="238" w:type="pct"/>
            <w:shd w:val="clear" w:color="auto" w:fill="auto"/>
          </w:tcPr>
          <w:p w14:paraId="79740643" w14:textId="5E446B67" w:rsidR="001F6823" w:rsidRDefault="001F6823" w:rsidP="00C31B60">
            <w:pPr>
              <w:pStyle w:val="TZielnanalysetext"/>
              <w:jc w:val="right"/>
              <w:rPr>
                <w:sz w:val="20"/>
                <w:szCs w:val="20"/>
              </w:rPr>
            </w:pPr>
            <w:r>
              <w:rPr>
                <w:sz w:val="20"/>
                <w:szCs w:val="20"/>
              </w:rPr>
              <w:t>02</w:t>
            </w:r>
          </w:p>
        </w:tc>
      </w:tr>
      <w:tr w:rsidR="001F6823" w:rsidRPr="006D185A" w14:paraId="26AC5A13" w14:textId="77777777" w:rsidTr="001F6823">
        <w:trPr>
          <w:trHeight w:val="267"/>
        </w:trPr>
        <w:tc>
          <w:tcPr>
            <w:tcW w:w="953" w:type="pct"/>
            <w:shd w:val="clear" w:color="auto" w:fill="auto"/>
          </w:tcPr>
          <w:p w14:paraId="0C75D9DB" w14:textId="28F5816D" w:rsidR="001F6823" w:rsidRDefault="001F6823" w:rsidP="001F6823">
            <w:pPr>
              <w:pStyle w:val="TZielnanalysetext"/>
              <w:rPr>
                <w:sz w:val="20"/>
                <w:szCs w:val="20"/>
              </w:rPr>
            </w:pPr>
            <w:r>
              <w:rPr>
                <w:sz w:val="20"/>
                <w:szCs w:val="20"/>
              </w:rPr>
              <w:t xml:space="preserve">[…] </w:t>
            </w:r>
            <w:r w:rsidRPr="001F6823">
              <w:rPr>
                <w:sz w:val="20"/>
                <w:szCs w:val="20"/>
              </w:rPr>
              <w:t>In schwierigen Gesprächs- und Beratungssituationen zeigen sie Einfühlungsvermögen im Umgang mit Kunden, bewältigen Stresssituationen, erkennen mögliche Konflikte und tragen durch Anwendung von Konfliktlösungsstrategien zu deren Lösung bei. Hierbei wenden sie zielgerichtet verbale und nonverbale Ausdrucksmöglichkeiten an.</w:t>
            </w:r>
            <w:r>
              <w:rPr>
                <w:sz w:val="20"/>
                <w:szCs w:val="20"/>
              </w:rPr>
              <w:t xml:space="preserve"> […]</w:t>
            </w:r>
          </w:p>
        </w:tc>
        <w:tc>
          <w:tcPr>
            <w:tcW w:w="4047" w:type="pct"/>
            <w:gridSpan w:val="7"/>
            <w:shd w:val="clear" w:color="auto" w:fill="auto"/>
            <w:vAlign w:val="center"/>
          </w:tcPr>
          <w:p w14:paraId="1D646B7F" w14:textId="77777777" w:rsidR="001F6823" w:rsidRPr="001F6823" w:rsidRDefault="001F6823" w:rsidP="001F6823">
            <w:pPr>
              <w:pStyle w:val="TZielnanalysetext"/>
              <w:spacing w:after="120"/>
              <w:jc w:val="center"/>
              <w:rPr>
                <w:sz w:val="20"/>
                <w:szCs w:val="20"/>
              </w:rPr>
            </w:pPr>
            <w:r w:rsidRPr="001F6823">
              <w:rPr>
                <w:sz w:val="20"/>
                <w:szCs w:val="20"/>
              </w:rPr>
              <w:t>[Umfassende Kompetenz für das gesamte Lernfeld]</w:t>
            </w:r>
          </w:p>
          <w:p w14:paraId="6AE67892" w14:textId="307C9D3C" w:rsidR="001F6823" w:rsidRDefault="001F6823" w:rsidP="001F6823">
            <w:pPr>
              <w:pStyle w:val="TZielnanalysetext"/>
              <w:jc w:val="center"/>
              <w:rPr>
                <w:sz w:val="20"/>
                <w:szCs w:val="20"/>
              </w:rPr>
            </w:pPr>
            <w:r w:rsidRPr="001F6823">
              <w:rPr>
                <w:sz w:val="20"/>
                <w:szCs w:val="20"/>
              </w:rPr>
              <w:t>integrativ umsetzen</w:t>
            </w:r>
          </w:p>
        </w:tc>
      </w:tr>
    </w:tbl>
    <w:p w14:paraId="6C4D0F02" w14:textId="343BB879" w:rsidR="005965D9" w:rsidRPr="001257AB" w:rsidRDefault="005965D9">
      <w:pPr>
        <w:rPr>
          <w:sz w:val="2"/>
          <w:szCs w:val="2"/>
        </w:rPr>
      </w:pPr>
    </w:p>
    <w:p w14:paraId="2411477E" w14:textId="6A7721C4" w:rsidR="004901A5" w:rsidRDefault="004901A5" w:rsidP="005A6802">
      <w:pPr>
        <w:pStyle w:val="TZielnanalysetext"/>
        <w:rPr>
          <w:sz w:val="2"/>
        </w:rPr>
      </w:pPr>
    </w:p>
    <w:p w14:paraId="7757475A" w14:textId="359EFCEF" w:rsidR="0018509A" w:rsidRDefault="0018509A" w:rsidP="001257AB">
      <w:pPr>
        <w:rPr>
          <w:sz w:val="2"/>
          <w:szCs w:val="2"/>
        </w:rPr>
      </w:pPr>
    </w:p>
    <w:p w14:paraId="7213BF04" w14:textId="77777777" w:rsidR="0018509A" w:rsidRPr="0018509A" w:rsidRDefault="0018509A" w:rsidP="0018509A">
      <w:pPr>
        <w:rPr>
          <w:sz w:val="2"/>
          <w:szCs w:val="2"/>
        </w:rPr>
      </w:pPr>
    </w:p>
    <w:p w14:paraId="1AE6040E" w14:textId="77777777" w:rsidR="0018509A" w:rsidRPr="0018509A" w:rsidRDefault="0018509A" w:rsidP="0018509A">
      <w:pPr>
        <w:rPr>
          <w:sz w:val="2"/>
          <w:szCs w:val="2"/>
        </w:rPr>
      </w:pPr>
    </w:p>
    <w:p w14:paraId="10B5FF31" w14:textId="77777777" w:rsidR="0018509A" w:rsidRPr="0018509A" w:rsidRDefault="0018509A" w:rsidP="0018509A">
      <w:pPr>
        <w:rPr>
          <w:sz w:val="2"/>
          <w:szCs w:val="2"/>
        </w:rPr>
      </w:pPr>
    </w:p>
    <w:p w14:paraId="26CAFB3F" w14:textId="77777777" w:rsidR="0018509A" w:rsidRPr="0018509A" w:rsidRDefault="0018509A" w:rsidP="0018509A">
      <w:pPr>
        <w:rPr>
          <w:sz w:val="2"/>
          <w:szCs w:val="2"/>
        </w:rPr>
      </w:pPr>
    </w:p>
    <w:p w14:paraId="51B5E240" w14:textId="77777777" w:rsidR="0018509A" w:rsidRPr="0018509A" w:rsidRDefault="0018509A" w:rsidP="0018509A">
      <w:pPr>
        <w:rPr>
          <w:sz w:val="2"/>
          <w:szCs w:val="2"/>
        </w:rPr>
      </w:pPr>
    </w:p>
    <w:p w14:paraId="53AE8E26" w14:textId="77777777" w:rsidR="0018509A" w:rsidRPr="0018509A" w:rsidRDefault="0018509A" w:rsidP="0018509A">
      <w:pPr>
        <w:rPr>
          <w:sz w:val="2"/>
          <w:szCs w:val="2"/>
        </w:rPr>
      </w:pPr>
    </w:p>
    <w:p w14:paraId="37B4F99D" w14:textId="77777777" w:rsidR="0018509A" w:rsidRPr="0018509A" w:rsidRDefault="0018509A" w:rsidP="0018509A">
      <w:pPr>
        <w:rPr>
          <w:sz w:val="2"/>
          <w:szCs w:val="2"/>
        </w:rPr>
      </w:pPr>
    </w:p>
    <w:p w14:paraId="7ADA2357" w14:textId="77777777" w:rsidR="0018509A" w:rsidRPr="0018509A" w:rsidRDefault="0018509A" w:rsidP="0018509A">
      <w:pPr>
        <w:rPr>
          <w:sz w:val="2"/>
          <w:szCs w:val="2"/>
        </w:rPr>
      </w:pPr>
    </w:p>
    <w:p w14:paraId="6EFC97FA" w14:textId="77777777" w:rsidR="0018509A" w:rsidRPr="0018509A" w:rsidRDefault="0018509A" w:rsidP="0018509A">
      <w:pPr>
        <w:rPr>
          <w:sz w:val="2"/>
          <w:szCs w:val="2"/>
        </w:rPr>
      </w:pPr>
    </w:p>
    <w:p w14:paraId="4305A010" w14:textId="77777777" w:rsidR="0018509A" w:rsidRPr="0018509A" w:rsidRDefault="0018509A" w:rsidP="0018509A">
      <w:pPr>
        <w:rPr>
          <w:sz w:val="2"/>
          <w:szCs w:val="2"/>
        </w:rPr>
      </w:pPr>
    </w:p>
    <w:p w14:paraId="5818EC69" w14:textId="77777777" w:rsidR="0018509A" w:rsidRPr="0018509A" w:rsidRDefault="0018509A" w:rsidP="0018509A">
      <w:pPr>
        <w:rPr>
          <w:sz w:val="2"/>
          <w:szCs w:val="2"/>
        </w:rPr>
      </w:pPr>
    </w:p>
    <w:p w14:paraId="6B57A9D1" w14:textId="77777777" w:rsidR="009052F0" w:rsidRDefault="009052F0" w:rsidP="009052F0">
      <w:pPr>
        <w:ind w:left="142"/>
        <w:rPr>
          <w:sz w:val="20"/>
          <w:szCs w:val="20"/>
        </w:rPr>
      </w:pPr>
      <w:r>
        <w:rPr>
          <w:sz w:val="20"/>
          <w:szCs w:val="20"/>
        </w:rPr>
        <w:t xml:space="preserve">*80 % des Zeitrichtwertes vergeben, 20 % der Unterrichtsstunden stehen für Vertiefung und Lernerfolgskontrolle zur Verfügung. </w:t>
      </w:r>
    </w:p>
    <w:p w14:paraId="71A1C276" w14:textId="77777777" w:rsidR="0018509A" w:rsidRPr="0018509A" w:rsidRDefault="0018509A" w:rsidP="0018509A">
      <w:pPr>
        <w:rPr>
          <w:sz w:val="2"/>
          <w:szCs w:val="2"/>
        </w:rPr>
      </w:pPr>
    </w:p>
    <w:p w14:paraId="2F5A3218" w14:textId="6A3B1B03" w:rsidR="0018509A" w:rsidRDefault="0018509A" w:rsidP="0018509A">
      <w:pPr>
        <w:rPr>
          <w:sz w:val="2"/>
          <w:szCs w:val="2"/>
        </w:rPr>
      </w:pPr>
    </w:p>
    <w:p w14:paraId="788844FD" w14:textId="52D83BDC" w:rsidR="0018509A" w:rsidRDefault="0018509A" w:rsidP="0018509A">
      <w:pPr>
        <w:rPr>
          <w:sz w:val="2"/>
          <w:szCs w:val="2"/>
        </w:rPr>
      </w:pPr>
    </w:p>
    <w:p w14:paraId="4C7D3B97" w14:textId="47EA4FF2" w:rsidR="001257AB" w:rsidRPr="0018509A" w:rsidRDefault="0018509A" w:rsidP="0018509A">
      <w:pPr>
        <w:rPr>
          <w:sz w:val="2"/>
          <w:szCs w:val="2"/>
        </w:rPr>
      </w:pPr>
      <w:proofErr w:type="spellStart"/>
      <w:proofErr w:type="gramStart"/>
      <w:r>
        <w:rPr>
          <w:sz w:val="2"/>
          <w:szCs w:val="2"/>
        </w:rPr>
        <w:t>Llll</w:t>
      </w:r>
      <w:proofErr w:type="spellEnd"/>
      <w:r>
        <w:rPr>
          <w:sz w:val="2"/>
          <w:szCs w:val="2"/>
        </w:rPr>
        <w:t xml:space="preserve">  x</w:t>
      </w:r>
      <w:proofErr w:type="gramEnd"/>
    </w:p>
    <w:sectPr w:rsidR="001257AB" w:rsidRPr="0018509A" w:rsidSect="00C43492">
      <w:headerReference w:type="default" r:id="rId12"/>
      <w:footerReference w:type="default" r:id="rId13"/>
      <w:pgSz w:w="16838" w:h="11906" w:orient="landscape" w:code="9"/>
      <w:pgMar w:top="851" w:right="851" w:bottom="397" w:left="680"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2EC67" w14:textId="77777777" w:rsidR="00C52A49" w:rsidRDefault="00C52A49" w:rsidP="00EF2F4F">
      <w:pPr>
        <w:pStyle w:val="Textkrper2"/>
      </w:pPr>
      <w:r>
        <w:separator/>
      </w:r>
    </w:p>
  </w:endnote>
  <w:endnote w:type="continuationSeparator" w:id="0">
    <w:p w14:paraId="3260B85E" w14:textId="77777777" w:rsidR="00C52A49" w:rsidRDefault="00C52A49" w:rsidP="00EF2F4F">
      <w:pPr>
        <w:pStyle w:val="Textkrper2"/>
      </w:pPr>
      <w:r>
        <w:continuationSeparator/>
      </w:r>
    </w:p>
  </w:endnote>
  <w:endnote w:type="continuationNotice" w:id="1">
    <w:p w14:paraId="2F8BFA1D" w14:textId="77777777" w:rsidR="00C52A49" w:rsidRDefault="00C52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One Stroke Script LET">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0BF1" w14:textId="7F19B048" w:rsidR="00FA19F4" w:rsidRPr="00FA19F4" w:rsidRDefault="00FA19F4" w:rsidP="00C43492">
    <w:pPr>
      <w:pStyle w:val="Fuzeile"/>
      <w:jc w:val="right"/>
      <w:rPr>
        <w:rFonts w:eastAsia="Calibri"/>
        <w:lang w:eastAsia="en-US"/>
      </w:rPr>
    </w:pPr>
    <w:r>
      <w:rPr>
        <w:rFonts w:ascii="Calibri" w:eastAsia="Calibri" w:hAnsi="Calibri"/>
        <w:noProof/>
        <w:sz w:val="18"/>
      </w:rPr>
      <w:drawing>
        <wp:anchor distT="0" distB="0" distL="114300" distR="114300" simplePos="0" relativeHeight="251659264" behindDoc="1" locked="0" layoutInCell="1" allowOverlap="1" wp14:anchorId="7E63ED83" wp14:editId="24E18103">
          <wp:simplePos x="0" y="0"/>
          <wp:positionH relativeFrom="column">
            <wp:posOffset>0</wp:posOffset>
          </wp:positionH>
          <wp:positionV relativeFrom="paragraph">
            <wp:posOffset>-22860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rsidRPr="00FA19F4">
      <w:rPr>
        <w:rFonts w:eastAsia="Calibri"/>
        <w:sz w:val="18"/>
        <w:lang w:eastAsia="en-US"/>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19278" w14:textId="77777777" w:rsidR="00C52A49" w:rsidRDefault="00C52A49" w:rsidP="00EF2F4F">
      <w:pPr>
        <w:pStyle w:val="Textkrper2"/>
      </w:pPr>
      <w:r>
        <w:separator/>
      </w:r>
    </w:p>
  </w:footnote>
  <w:footnote w:type="continuationSeparator" w:id="0">
    <w:p w14:paraId="3B367311" w14:textId="77777777" w:rsidR="00C52A49" w:rsidRDefault="00C52A49" w:rsidP="00EF2F4F">
      <w:pPr>
        <w:pStyle w:val="Textkrper2"/>
      </w:pPr>
      <w:r>
        <w:continuationSeparator/>
      </w:r>
    </w:p>
  </w:footnote>
  <w:footnote w:type="continuationNotice" w:id="1">
    <w:p w14:paraId="32E18D1F" w14:textId="77777777" w:rsidR="00C52A49" w:rsidRDefault="00C52A49"/>
  </w:footnote>
  <w:footnote w:id="2">
    <w:p w14:paraId="772F998B" w14:textId="3573A961" w:rsidR="00C43492" w:rsidRDefault="00C43492" w:rsidP="00C43492">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648"/>
      <w:gridCol w:w="7649"/>
    </w:tblGrid>
    <w:tr w:rsidR="00FA19F4" w14:paraId="3CAABB55" w14:textId="77777777" w:rsidTr="00FA19F4">
      <w:tc>
        <w:tcPr>
          <w:tcW w:w="7648" w:type="dxa"/>
        </w:tcPr>
        <w:p w14:paraId="3F2AA8B1" w14:textId="439BA306" w:rsidR="00FA19F4" w:rsidRDefault="00FA19F4" w:rsidP="00C43492">
          <w:pPr>
            <w:pStyle w:val="Kopfzeile"/>
          </w:pPr>
          <w:r w:rsidRPr="00FA19F4">
            <w:rPr>
              <w:sz w:val="18"/>
            </w:rPr>
            <w:t xml:space="preserve">Kaufmann/Kauffrau im Einzelhandel, </w:t>
          </w:r>
          <w:r w:rsidR="00C43492" w:rsidRPr="00FA19F4">
            <w:rPr>
              <w:sz w:val="18"/>
            </w:rPr>
            <w:t>Verkäufer/</w:t>
          </w:r>
          <w:r w:rsidR="00C43492">
            <w:rPr>
              <w:sz w:val="18"/>
            </w:rPr>
            <w:t>Verkäuferin</w:t>
          </w:r>
        </w:p>
      </w:tc>
      <w:tc>
        <w:tcPr>
          <w:tcW w:w="7649" w:type="dxa"/>
        </w:tcPr>
        <w:p w14:paraId="62965794" w14:textId="192F1B4C" w:rsidR="00FA19F4" w:rsidRDefault="00FA19F4" w:rsidP="00FA19F4">
          <w:pPr>
            <w:pStyle w:val="Kopfzeile"/>
            <w:jc w:val="right"/>
          </w:pPr>
          <w:r w:rsidRPr="00FA19F4">
            <w:rPr>
              <w:sz w:val="18"/>
              <w:szCs w:val="18"/>
            </w:rPr>
            <w:t xml:space="preserve">Seite </w:t>
          </w:r>
          <w:r w:rsidRPr="00FA19F4">
            <w:rPr>
              <w:bCs/>
              <w:sz w:val="18"/>
              <w:szCs w:val="18"/>
            </w:rPr>
            <w:fldChar w:fldCharType="begin"/>
          </w:r>
          <w:r w:rsidRPr="00FA19F4">
            <w:rPr>
              <w:bCs/>
              <w:sz w:val="18"/>
              <w:szCs w:val="18"/>
            </w:rPr>
            <w:instrText>PAGE</w:instrText>
          </w:r>
          <w:r w:rsidRPr="00FA19F4">
            <w:rPr>
              <w:bCs/>
              <w:sz w:val="18"/>
              <w:szCs w:val="18"/>
            </w:rPr>
            <w:fldChar w:fldCharType="separate"/>
          </w:r>
          <w:r w:rsidR="003C3180">
            <w:rPr>
              <w:bCs/>
              <w:noProof/>
              <w:sz w:val="18"/>
              <w:szCs w:val="18"/>
            </w:rPr>
            <w:t>4</w:t>
          </w:r>
          <w:r w:rsidRPr="00FA19F4">
            <w:rPr>
              <w:bCs/>
              <w:sz w:val="18"/>
              <w:szCs w:val="18"/>
            </w:rPr>
            <w:fldChar w:fldCharType="end"/>
          </w:r>
          <w:r w:rsidRPr="00FA19F4">
            <w:rPr>
              <w:bCs/>
              <w:sz w:val="18"/>
              <w:szCs w:val="18"/>
            </w:rPr>
            <w:t>/</w:t>
          </w:r>
          <w:r w:rsidRPr="00FA19F4">
            <w:rPr>
              <w:bCs/>
              <w:sz w:val="18"/>
              <w:szCs w:val="18"/>
            </w:rPr>
            <w:fldChar w:fldCharType="begin"/>
          </w:r>
          <w:r w:rsidRPr="00FA19F4">
            <w:rPr>
              <w:bCs/>
              <w:sz w:val="18"/>
              <w:szCs w:val="18"/>
            </w:rPr>
            <w:instrText>NUMPAGES</w:instrText>
          </w:r>
          <w:r w:rsidRPr="00FA19F4">
            <w:rPr>
              <w:bCs/>
              <w:sz w:val="18"/>
              <w:szCs w:val="18"/>
            </w:rPr>
            <w:fldChar w:fldCharType="separate"/>
          </w:r>
          <w:r w:rsidR="003C3180">
            <w:rPr>
              <w:bCs/>
              <w:noProof/>
              <w:sz w:val="18"/>
              <w:szCs w:val="18"/>
            </w:rPr>
            <w:t>4</w:t>
          </w:r>
          <w:r w:rsidRPr="00FA19F4">
            <w:rPr>
              <w:bCs/>
              <w:sz w:val="18"/>
              <w:szCs w:val="18"/>
            </w:rPr>
            <w:fldChar w:fldCharType="end"/>
          </w:r>
        </w:p>
      </w:tc>
    </w:tr>
  </w:tbl>
  <w:p w14:paraId="6FD1CDDD" w14:textId="77777777" w:rsidR="00FA19F4" w:rsidRDefault="00FA19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9354C"/>
    <w:multiLevelType w:val="hybridMultilevel"/>
    <w:tmpl w:val="C7C41F04"/>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CA6651C"/>
    <w:multiLevelType w:val="hybridMultilevel"/>
    <w:tmpl w:val="39EC8BF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9920799"/>
    <w:multiLevelType w:val="hybridMultilevel"/>
    <w:tmpl w:val="6EE8349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786921"/>
    <w:multiLevelType w:val="hybridMultilevel"/>
    <w:tmpl w:val="D4F8D8A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BC46771"/>
    <w:multiLevelType w:val="hybridMultilevel"/>
    <w:tmpl w:val="4AF8737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EA536E7"/>
    <w:multiLevelType w:val="hybridMultilevel"/>
    <w:tmpl w:val="0E5E8A62"/>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16E106E"/>
    <w:multiLevelType w:val="hybridMultilevel"/>
    <w:tmpl w:val="0982341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3F20315"/>
    <w:multiLevelType w:val="hybridMultilevel"/>
    <w:tmpl w:val="F76209F0"/>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5312A80"/>
    <w:multiLevelType w:val="hybridMultilevel"/>
    <w:tmpl w:val="78B07A3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C1501AA"/>
    <w:multiLevelType w:val="hybridMultilevel"/>
    <w:tmpl w:val="809A2A44"/>
    <w:lvl w:ilvl="0" w:tplc="F042D756">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2432A6"/>
    <w:multiLevelType w:val="hybridMultilevel"/>
    <w:tmpl w:val="A5427D9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33"/>
  </w:num>
  <w:num w:numId="3">
    <w:abstractNumId w:val="30"/>
  </w:num>
  <w:num w:numId="4">
    <w:abstractNumId w:val="18"/>
  </w:num>
  <w:num w:numId="5">
    <w:abstractNumId w:val="14"/>
  </w:num>
  <w:num w:numId="6">
    <w:abstractNumId w:val="27"/>
  </w:num>
  <w:num w:numId="7">
    <w:abstractNumId w:val="28"/>
  </w:num>
  <w:num w:numId="8">
    <w:abstractNumId w:val="12"/>
  </w:num>
  <w:num w:numId="9">
    <w:abstractNumId w:val="12"/>
  </w:num>
  <w:num w:numId="10">
    <w:abstractNumId w:val="12"/>
  </w:num>
  <w:num w:numId="11">
    <w:abstractNumId w:val="21"/>
  </w:num>
  <w:num w:numId="12">
    <w:abstractNumId w:val="21"/>
  </w:num>
  <w:num w:numId="13">
    <w:abstractNumId w:val="21"/>
  </w:num>
  <w:num w:numId="14">
    <w:abstractNumId w:val="21"/>
  </w:num>
  <w:num w:numId="15">
    <w:abstractNumId w:val="21"/>
  </w:num>
  <w:num w:numId="16">
    <w:abstractNumId w:val="21"/>
  </w:num>
  <w:num w:numId="17">
    <w:abstractNumId w:val="21"/>
  </w:num>
  <w:num w:numId="18">
    <w:abstractNumId w:val="21"/>
  </w:num>
  <w:num w:numId="19">
    <w:abstractNumId w:val="17"/>
  </w:num>
  <w:num w:numId="20">
    <w:abstractNumId w:val="22"/>
  </w:num>
  <w:num w:numId="21">
    <w:abstractNumId w:val="3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0"/>
  </w:num>
  <w:num w:numId="33">
    <w:abstractNumId w:val="13"/>
  </w:num>
  <w:num w:numId="34">
    <w:abstractNumId w:val="23"/>
  </w:num>
  <w:num w:numId="35">
    <w:abstractNumId w:val="25"/>
  </w:num>
  <w:num w:numId="36">
    <w:abstractNumId w:val="16"/>
  </w:num>
  <w:num w:numId="37">
    <w:abstractNumId w:val="10"/>
  </w:num>
  <w:num w:numId="38">
    <w:abstractNumId w:val="31"/>
  </w:num>
  <w:num w:numId="39">
    <w:abstractNumId w:val="15"/>
  </w:num>
  <w:num w:numId="40">
    <w:abstractNumId w:val="19"/>
  </w:num>
  <w:num w:numId="41">
    <w:abstractNumId w:val="11"/>
  </w:num>
  <w:num w:numId="42">
    <w:abstractNumId w:val="35"/>
  </w:num>
  <w:num w:numId="43">
    <w:abstractNumId w:val="34"/>
  </w:num>
  <w:num w:numId="44">
    <w:abstractNumId w:val="24"/>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C9E"/>
    <w:rsid w:val="0001475E"/>
    <w:rsid w:val="0002710B"/>
    <w:rsid w:val="0003536F"/>
    <w:rsid w:val="0005471A"/>
    <w:rsid w:val="00056F57"/>
    <w:rsid w:val="0005790E"/>
    <w:rsid w:val="00095920"/>
    <w:rsid w:val="000970ED"/>
    <w:rsid w:val="000979B1"/>
    <w:rsid w:val="000A3C77"/>
    <w:rsid w:val="000A762D"/>
    <w:rsid w:val="000B1548"/>
    <w:rsid w:val="000B1C39"/>
    <w:rsid w:val="000B1F6B"/>
    <w:rsid w:val="000B4E94"/>
    <w:rsid w:val="000C60AC"/>
    <w:rsid w:val="000F54A5"/>
    <w:rsid w:val="001015F4"/>
    <w:rsid w:val="00107419"/>
    <w:rsid w:val="001257AB"/>
    <w:rsid w:val="00133AD3"/>
    <w:rsid w:val="00136395"/>
    <w:rsid w:val="001470A6"/>
    <w:rsid w:val="00162924"/>
    <w:rsid w:val="00177FF7"/>
    <w:rsid w:val="0018509A"/>
    <w:rsid w:val="0018527C"/>
    <w:rsid w:val="00192748"/>
    <w:rsid w:val="00194AB1"/>
    <w:rsid w:val="001B559C"/>
    <w:rsid w:val="001C401E"/>
    <w:rsid w:val="001F3192"/>
    <w:rsid w:val="001F6823"/>
    <w:rsid w:val="001F7C4E"/>
    <w:rsid w:val="00200229"/>
    <w:rsid w:val="0021136D"/>
    <w:rsid w:val="00212DA8"/>
    <w:rsid w:val="00216C66"/>
    <w:rsid w:val="00232D95"/>
    <w:rsid w:val="00240BC3"/>
    <w:rsid w:val="00245052"/>
    <w:rsid w:val="00253B7A"/>
    <w:rsid w:val="00253DF6"/>
    <w:rsid w:val="00264E97"/>
    <w:rsid w:val="002652E8"/>
    <w:rsid w:val="00265E91"/>
    <w:rsid w:val="00280118"/>
    <w:rsid w:val="00287A66"/>
    <w:rsid w:val="0029461F"/>
    <w:rsid w:val="00294939"/>
    <w:rsid w:val="002A0D97"/>
    <w:rsid w:val="002A0FC1"/>
    <w:rsid w:val="002C282D"/>
    <w:rsid w:val="002C734D"/>
    <w:rsid w:val="002D105B"/>
    <w:rsid w:val="002D553E"/>
    <w:rsid w:val="002D7EC7"/>
    <w:rsid w:val="002E2840"/>
    <w:rsid w:val="002E6EFA"/>
    <w:rsid w:val="00311BED"/>
    <w:rsid w:val="00330BC7"/>
    <w:rsid w:val="00336B8E"/>
    <w:rsid w:val="00350512"/>
    <w:rsid w:val="0037011F"/>
    <w:rsid w:val="00375731"/>
    <w:rsid w:val="003A27E7"/>
    <w:rsid w:val="003A37D8"/>
    <w:rsid w:val="003A44A2"/>
    <w:rsid w:val="003B4599"/>
    <w:rsid w:val="003C2EED"/>
    <w:rsid w:val="003C3180"/>
    <w:rsid w:val="003C729B"/>
    <w:rsid w:val="003D339D"/>
    <w:rsid w:val="003D6E5F"/>
    <w:rsid w:val="003F4CBE"/>
    <w:rsid w:val="0040435F"/>
    <w:rsid w:val="00410D39"/>
    <w:rsid w:val="004771BA"/>
    <w:rsid w:val="0048130C"/>
    <w:rsid w:val="00482DF4"/>
    <w:rsid w:val="00483B80"/>
    <w:rsid w:val="004873FC"/>
    <w:rsid w:val="004901A5"/>
    <w:rsid w:val="00491591"/>
    <w:rsid w:val="00497378"/>
    <w:rsid w:val="004A0E15"/>
    <w:rsid w:val="004B2C59"/>
    <w:rsid w:val="004C0301"/>
    <w:rsid w:val="004D0F20"/>
    <w:rsid w:val="004D3218"/>
    <w:rsid w:val="004E5047"/>
    <w:rsid w:val="00507F08"/>
    <w:rsid w:val="00533146"/>
    <w:rsid w:val="00542A55"/>
    <w:rsid w:val="005727FE"/>
    <w:rsid w:val="005779BB"/>
    <w:rsid w:val="0058492F"/>
    <w:rsid w:val="005855AE"/>
    <w:rsid w:val="00585F88"/>
    <w:rsid w:val="005965D9"/>
    <w:rsid w:val="005A5F0A"/>
    <w:rsid w:val="005A6802"/>
    <w:rsid w:val="005A6A8E"/>
    <w:rsid w:val="005B3922"/>
    <w:rsid w:val="005B4D5F"/>
    <w:rsid w:val="005C18AF"/>
    <w:rsid w:val="005D34A4"/>
    <w:rsid w:val="005D4A76"/>
    <w:rsid w:val="005F1E8F"/>
    <w:rsid w:val="006002FE"/>
    <w:rsid w:val="00602ECB"/>
    <w:rsid w:val="006044D2"/>
    <w:rsid w:val="00611FDE"/>
    <w:rsid w:val="0064536F"/>
    <w:rsid w:val="0064550B"/>
    <w:rsid w:val="00650686"/>
    <w:rsid w:val="00667BC4"/>
    <w:rsid w:val="006843AD"/>
    <w:rsid w:val="006852AA"/>
    <w:rsid w:val="00686C0C"/>
    <w:rsid w:val="006915F4"/>
    <w:rsid w:val="00694B56"/>
    <w:rsid w:val="006B0B9C"/>
    <w:rsid w:val="006C5198"/>
    <w:rsid w:val="006D185A"/>
    <w:rsid w:val="006D2D36"/>
    <w:rsid w:val="006E25DF"/>
    <w:rsid w:val="006E484A"/>
    <w:rsid w:val="00702E7A"/>
    <w:rsid w:val="00720FAC"/>
    <w:rsid w:val="007306C9"/>
    <w:rsid w:val="00747A0F"/>
    <w:rsid w:val="00753E7A"/>
    <w:rsid w:val="00762967"/>
    <w:rsid w:val="00771EB8"/>
    <w:rsid w:val="00776A42"/>
    <w:rsid w:val="007813C2"/>
    <w:rsid w:val="007816FD"/>
    <w:rsid w:val="00781BA5"/>
    <w:rsid w:val="007B3125"/>
    <w:rsid w:val="007B5799"/>
    <w:rsid w:val="007E63C1"/>
    <w:rsid w:val="008051C2"/>
    <w:rsid w:val="00811747"/>
    <w:rsid w:val="00814644"/>
    <w:rsid w:val="008346F8"/>
    <w:rsid w:val="00835D8A"/>
    <w:rsid w:val="00843736"/>
    <w:rsid w:val="00846FE5"/>
    <w:rsid w:val="00850772"/>
    <w:rsid w:val="00851752"/>
    <w:rsid w:val="00854817"/>
    <w:rsid w:val="008665C4"/>
    <w:rsid w:val="00873D2F"/>
    <w:rsid w:val="00876A89"/>
    <w:rsid w:val="00882EF0"/>
    <w:rsid w:val="00887184"/>
    <w:rsid w:val="008A2535"/>
    <w:rsid w:val="008A4629"/>
    <w:rsid w:val="008B038C"/>
    <w:rsid w:val="008C427A"/>
    <w:rsid w:val="008D5847"/>
    <w:rsid w:val="008E77D0"/>
    <w:rsid w:val="0090373D"/>
    <w:rsid w:val="009052F0"/>
    <w:rsid w:val="00905A0B"/>
    <w:rsid w:val="0091057A"/>
    <w:rsid w:val="00910C36"/>
    <w:rsid w:val="00954A48"/>
    <w:rsid w:val="00964C07"/>
    <w:rsid w:val="00970E93"/>
    <w:rsid w:val="00974CF3"/>
    <w:rsid w:val="0099150C"/>
    <w:rsid w:val="009A163A"/>
    <w:rsid w:val="009A6E02"/>
    <w:rsid w:val="009A7F9D"/>
    <w:rsid w:val="009B0DFE"/>
    <w:rsid w:val="009B629A"/>
    <w:rsid w:val="009B76B9"/>
    <w:rsid w:val="009C413A"/>
    <w:rsid w:val="009C50AC"/>
    <w:rsid w:val="009D0CD0"/>
    <w:rsid w:val="009D1908"/>
    <w:rsid w:val="009E0B91"/>
    <w:rsid w:val="009F5119"/>
    <w:rsid w:val="00A01BE7"/>
    <w:rsid w:val="00A06330"/>
    <w:rsid w:val="00A107F5"/>
    <w:rsid w:val="00A13455"/>
    <w:rsid w:val="00A20F13"/>
    <w:rsid w:val="00A22E11"/>
    <w:rsid w:val="00A23230"/>
    <w:rsid w:val="00A30B9D"/>
    <w:rsid w:val="00A57B84"/>
    <w:rsid w:val="00A61256"/>
    <w:rsid w:val="00A7246E"/>
    <w:rsid w:val="00A72641"/>
    <w:rsid w:val="00A7489E"/>
    <w:rsid w:val="00A80420"/>
    <w:rsid w:val="00AA5AEE"/>
    <w:rsid w:val="00AB093F"/>
    <w:rsid w:val="00AD019D"/>
    <w:rsid w:val="00AD1DFD"/>
    <w:rsid w:val="00AD5960"/>
    <w:rsid w:val="00AE29F6"/>
    <w:rsid w:val="00B01E5C"/>
    <w:rsid w:val="00B02B5B"/>
    <w:rsid w:val="00B07CBB"/>
    <w:rsid w:val="00B10ECB"/>
    <w:rsid w:val="00B11580"/>
    <w:rsid w:val="00B15092"/>
    <w:rsid w:val="00B3109E"/>
    <w:rsid w:val="00B44FDB"/>
    <w:rsid w:val="00B47C61"/>
    <w:rsid w:val="00B555BE"/>
    <w:rsid w:val="00B732BE"/>
    <w:rsid w:val="00B81461"/>
    <w:rsid w:val="00B93801"/>
    <w:rsid w:val="00B94272"/>
    <w:rsid w:val="00BA4D0B"/>
    <w:rsid w:val="00BC136C"/>
    <w:rsid w:val="00BD73EC"/>
    <w:rsid w:val="00C07956"/>
    <w:rsid w:val="00C31B60"/>
    <w:rsid w:val="00C35EA3"/>
    <w:rsid w:val="00C43492"/>
    <w:rsid w:val="00C52A49"/>
    <w:rsid w:val="00C56066"/>
    <w:rsid w:val="00C729A9"/>
    <w:rsid w:val="00C82AA0"/>
    <w:rsid w:val="00C8501D"/>
    <w:rsid w:val="00C935F1"/>
    <w:rsid w:val="00C9673B"/>
    <w:rsid w:val="00CA093D"/>
    <w:rsid w:val="00CA2879"/>
    <w:rsid w:val="00CB0C15"/>
    <w:rsid w:val="00CB16F9"/>
    <w:rsid w:val="00CB4B7B"/>
    <w:rsid w:val="00CD6DCA"/>
    <w:rsid w:val="00CD6F22"/>
    <w:rsid w:val="00CE4221"/>
    <w:rsid w:val="00CE6334"/>
    <w:rsid w:val="00CF03E4"/>
    <w:rsid w:val="00CF2F4A"/>
    <w:rsid w:val="00D13E05"/>
    <w:rsid w:val="00D20A3F"/>
    <w:rsid w:val="00D31DB7"/>
    <w:rsid w:val="00D4302B"/>
    <w:rsid w:val="00D45120"/>
    <w:rsid w:val="00D45968"/>
    <w:rsid w:val="00D46AAE"/>
    <w:rsid w:val="00D77C61"/>
    <w:rsid w:val="00D87CC8"/>
    <w:rsid w:val="00DA0B18"/>
    <w:rsid w:val="00DA4494"/>
    <w:rsid w:val="00DC12A5"/>
    <w:rsid w:val="00DE501B"/>
    <w:rsid w:val="00E133C4"/>
    <w:rsid w:val="00E333E7"/>
    <w:rsid w:val="00E36DD1"/>
    <w:rsid w:val="00E52E1C"/>
    <w:rsid w:val="00E6152F"/>
    <w:rsid w:val="00E81D08"/>
    <w:rsid w:val="00E82F74"/>
    <w:rsid w:val="00E933F8"/>
    <w:rsid w:val="00EA0270"/>
    <w:rsid w:val="00EA4158"/>
    <w:rsid w:val="00EC1BF8"/>
    <w:rsid w:val="00EC67B5"/>
    <w:rsid w:val="00EE309E"/>
    <w:rsid w:val="00EE54C5"/>
    <w:rsid w:val="00EF2F4F"/>
    <w:rsid w:val="00EF401E"/>
    <w:rsid w:val="00F16D40"/>
    <w:rsid w:val="00F27060"/>
    <w:rsid w:val="00F734F5"/>
    <w:rsid w:val="00F7390F"/>
    <w:rsid w:val="00F75D2D"/>
    <w:rsid w:val="00F777E8"/>
    <w:rsid w:val="00F86EEC"/>
    <w:rsid w:val="00FA19F4"/>
    <w:rsid w:val="00FA45C5"/>
    <w:rsid w:val="00FB11F3"/>
    <w:rsid w:val="00FC38C9"/>
    <w:rsid w:val="00FE06A6"/>
    <w:rsid w:val="00FE0CC5"/>
    <w:rsid w:val="00FF0D5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C128C3AE-F736-49E6-A679-5B88921A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Funotentext">
    <w:name w:val="footnote text"/>
    <w:basedOn w:val="Standard"/>
    <w:link w:val="FunotentextZchn"/>
    <w:uiPriority w:val="99"/>
    <w:semiHidden/>
    <w:unhideWhenUsed/>
    <w:rsid w:val="00C43492"/>
    <w:rPr>
      <w:sz w:val="20"/>
      <w:szCs w:val="20"/>
    </w:rPr>
  </w:style>
  <w:style w:type="character" w:customStyle="1" w:styleId="FunotentextZchn">
    <w:name w:val="Fußnotentext Zchn"/>
    <w:basedOn w:val="Absatz-Standardschriftart"/>
    <w:link w:val="Funotentext"/>
    <w:uiPriority w:val="99"/>
    <w:semiHidden/>
    <w:rsid w:val="00C43492"/>
    <w:rPr>
      <w:rFonts w:ascii="Arial" w:hAnsi="Arial" w:cs="Arial"/>
    </w:rPr>
  </w:style>
  <w:style w:type="character" w:styleId="Funotenzeichen">
    <w:name w:val="footnote reference"/>
    <w:basedOn w:val="Absatz-Standardschriftart"/>
    <w:uiPriority w:val="99"/>
    <w:semiHidden/>
    <w:unhideWhenUsed/>
    <w:rsid w:val="00C434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5975336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C9DFD-3735-4953-8E7F-9E6F1893B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7DC7C698-D19A-42AA-883A-9606A6D8CEF1}">
  <ds:schemaRefs>
    <ds:schemaRef ds:uri="http://schemas.openxmlformats.org/officeDocument/2006/bibliography"/>
  </ds:schemaRefs>
</ds:datastoreItem>
</file>

<file path=customXml/itemProps5.xml><?xml version="1.0" encoding="utf-8"?>
<ds:datastoreItem xmlns:ds="http://schemas.openxmlformats.org/officeDocument/2006/customXml" ds:itemID="{BB67820A-F431-44B6-9073-83A02BF4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4839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Susanne Epp</cp:lastModifiedBy>
  <cp:revision>22</cp:revision>
  <cp:lastPrinted>2020-05-03T16:55:00Z</cp:lastPrinted>
  <dcterms:created xsi:type="dcterms:W3CDTF">2017-12-17T09:26:00Z</dcterms:created>
  <dcterms:modified xsi:type="dcterms:W3CDTF">2020-05-03T16:55:00Z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