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34"/>
        <w:gridCol w:w="1485"/>
        <w:gridCol w:w="1526"/>
        <w:gridCol w:w="3659"/>
      </w:tblGrid>
      <w:tr w:rsidR="002C1045" w:rsidTr="004B72E9">
        <w:trPr>
          <w:trHeight w:val="701"/>
        </w:trPr>
        <w:tc>
          <w:tcPr>
            <w:tcW w:w="10004" w:type="dxa"/>
            <w:gridSpan w:val="4"/>
            <w:tcBorders>
              <w:bottom w:val="single" w:sz="4" w:space="0" w:color="auto"/>
            </w:tcBorders>
            <w:vAlign w:val="center"/>
          </w:tcPr>
          <w:p w:rsidR="002C1045" w:rsidRPr="007A3E51" w:rsidRDefault="002C1045" w:rsidP="007A3E51">
            <w:pPr>
              <w:rPr>
                <w:b/>
              </w:rPr>
            </w:pPr>
            <w:r w:rsidRPr="00DE3D71">
              <w:rPr>
                <w:b/>
                <w:sz w:val="28"/>
              </w:rPr>
              <w:t>Bewertungsbogen Strukturbild Lernfeld 8</w:t>
            </w:r>
          </w:p>
        </w:tc>
      </w:tr>
      <w:tr w:rsidR="007A3E51" w:rsidTr="004B72E9">
        <w:tc>
          <w:tcPr>
            <w:tcW w:w="10004" w:type="dxa"/>
            <w:gridSpan w:val="4"/>
            <w:tcBorders>
              <w:left w:val="nil"/>
              <w:right w:val="nil"/>
            </w:tcBorders>
            <w:vAlign w:val="center"/>
          </w:tcPr>
          <w:p w:rsidR="007A3E51" w:rsidRDefault="007A3E51" w:rsidP="007A3E51">
            <w:pPr>
              <w:jc w:val="center"/>
            </w:pPr>
          </w:p>
        </w:tc>
      </w:tr>
      <w:tr w:rsidR="007A3E51" w:rsidTr="004B72E9">
        <w:trPr>
          <w:trHeight w:val="559"/>
        </w:trPr>
        <w:tc>
          <w:tcPr>
            <w:tcW w:w="10004" w:type="dxa"/>
            <w:gridSpan w:val="4"/>
            <w:tcBorders>
              <w:bottom w:val="single" w:sz="4" w:space="0" w:color="auto"/>
            </w:tcBorders>
            <w:vAlign w:val="center"/>
          </w:tcPr>
          <w:p w:rsidR="007A3E51" w:rsidRPr="00DE3D71" w:rsidRDefault="007A3E51" w:rsidP="007A3E51">
            <w:r w:rsidRPr="00DE3D71">
              <w:t>Name</w:t>
            </w:r>
            <w:r w:rsidR="004B72E9" w:rsidRPr="00DE3D71">
              <w:t>, Vorname</w:t>
            </w:r>
            <w:r w:rsidRPr="00DE3D71">
              <w:t xml:space="preserve">: </w:t>
            </w:r>
          </w:p>
        </w:tc>
      </w:tr>
      <w:tr w:rsidR="007A3E51" w:rsidTr="00DE3D71">
        <w:tc>
          <w:tcPr>
            <w:tcW w:w="10004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A3E51" w:rsidRDefault="007A3E51" w:rsidP="007A3E51">
            <w:pPr>
              <w:jc w:val="center"/>
            </w:pPr>
          </w:p>
        </w:tc>
      </w:tr>
      <w:tr w:rsidR="007A3E51" w:rsidTr="00DE3D71">
        <w:tc>
          <w:tcPr>
            <w:tcW w:w="3334" w:type="dxa"/>
            <w:shd w:val="clear" w:color="auto" w:fill="F2F2F2" w:themeFill="background1" w:themeFillShade="F2"/>
            <w:vAlign w:val="center"/>
          </w:tcPr>
          <w:p w:rsidR="007A3E51" w:rsidRPr="00DE3D71" w:rsidRDefault="007A3E51" w:rsidP="007A3E51">
            <w:pPr>
              <w:jc w:val="center"/>
              <w:rPr>
                <w:b/>
              </w:rPr>
            </w:pPr>
            <w:r w:rsidRPr="00DE3D71">
              <w:rPr>
                <w:b/>
              </w:rPr>
              <w:t>Kriterien</w:t>
            </w:r>
          </w:p>
        </w:tc>
        <w:tc>
          <w:tcPr>
            <w:tcW w:w="1485" w:type="dxa"/>
            <w:shd w:val="clear" w:color="auto" w:fill="F2F2F2" w:themeFill="background1" w:themeFillShade="F2"/>
            <w:vAlign w:val="center"/>
          </w:tcPr>
          <w:p w:rsidR="007A3E51" w:rsidRPr="00DE3D71" w:rsidRDefault="007A3E51" w:rsidP="007A3E51">
            <w:pPr>
              <w:jc w:val="center"/>
              <w:rPr>
                <w:b/>
              </w:rPr>
            </w:pPr>
            <w:r w:rsidRPr="00DE3D71">
              <w:rPr>
                <w:b/>
              </w:rPr>
              <w:t>Punkte maximal</w:t>
            </w:r>
          </w:p>
        </w:tc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7A3E51" w:rsidRPr="00DE3D71" w:rsidRDefault="007A3E51" w:rsidP="007A3E51">
            <w:pPr>
              <w:jc w:val="center"/>
              <w:rPr>
                <w:b/>
              </w:rPr>
            </w:pPr>
            <w:r w:rsidRPr="00DE3D71">
              <w:rPr>
                <w:b/>
              </w:rPr>
              <w:t>Punkte erreicht</w:t>
            </w:r>
          </w:p>
        </w:tc>
        <w:tc>
          <w:tcPr>
            <w:tcW w:w="3659" w:type="dxa"/>
            <w:shd w:val="clear" w:color="auto" w:fill="F2F2F2" w:themeFill="background1" w:themeFillShade="F2"/>
            <w:vAlign w:val="center"/>
          </w:tcPr>
          <w:p w:rsidR="007A3E51" w:rsidRPr="00DE3D71" w:rsidRDefault="007A3E51" w:rsidP="007A3E51">
            <w:pPr>
              <w:jc w:val="center"/>
              <w:rPr>
                <w:b/>
              </w:rPr>
            </w:pPr>
            <w:r w:rsidRPr="00DE3D71">
              <w:rPr>
                <w:b/>
              </w:rPr>
              <w:t>Anmerkungen</w:t>
            </w:r>
          </w:p>
        </w:tc>
      </w:tr>
      <w:tr w:rsidR="007A3E51" w:rsidTr="007A3E51">
        <w:tc>
          <w:tcPr>
            <w:tcW w:w="3334" w:type="dxa"/>
          </w:tcPr>
          <w:p w:rsidR="007A3E51" w:rsidRDefault="00D73825" w:rsidP="007A3E51">
            <w:pPr>
              <w:pStyle w:val="Listenabsatz"/>
              <w:numPr>
                <w:ilvl w:val="0"/>
                <w:numId w:val="1"/>
              </w:numPr>
              <w:spacing w:line="360" w:lineRule="auto"/>
              <w:ind w:left="284" w:hanging="284"/>
            </w:pPr>
            <w:r>
              <w:t>Grundlage</w:t>
            </w:r>
            <w:r w:rsidR="007A3E51">
              <w:t xml:space="preserve">: </w:t>
            </w:r>
          </w:p>
          <w:p w:rsidR="007A3E51" w:rsidRDefault="007A3E51" w:rsidP="007A3E51">
            <w:pPr>
              <w:pStyle w:val="Listenabsatz"/>
              <w:numPr>
                <w:ilvl w:val="0"/>
                <w:numId w:val="2"/>
              </w:numPr>
              <w:spacing w:line="360" w:lineRule="auto"/>
              <w:ind w:left="567" w:hanging="283"/>
            </w:pPr>
            <w:r>
              <w:t>Vollständigkeit der Begriffe:</w:t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 xml:space="preserve">E-Business/E-Commerce </w:t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>CRM</w:t>
            </w:r>
            <w:r>
              <w:tab/>
            </w:r>
            <w:r>
              <w:tab/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>Marketingziele</w:t>
            </w:r>
            <w:r>
              <w:tab/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 xml:space="preserve">Marktforschung </w:t>
            </w:r>
            <w:r>
              <w:tab/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>Kommunikationspolitik</w:t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>Marketingmix</w:t>
            </w:r>
            <w:r>
              <w:tab/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>Servicepolitik</w:t>
            </w:r>
            <w:r>
              <w:tab/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>Marketinginstrumente</w:t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>Sortimentsstruktur</w:t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spacing w:line="360" w:lineRule="auto"/>
              <w:ind w:left="567" w:hanging="567"/>
            </w:pPr>
            <w:r>
              <w:tab/>
              <w:t>Sortimentsanalyse</w:t>
            </w:r>
            <w:r>
              <w:tab/>
            </w:r>
            <w:r>
              <w:sym w:font="Wingdings 2" w:char="F0A3"/>
            </w:r>
          </w:p>
          <w:p w:rsidR="007A3E51" w:rsidRDefault="007A3E51" w:rsidP="007A3E51">
            <w:pPr>
              <w:pStyle w:val="Listenabsatz"/>
              <w:numPr>
                <w:ilvl w:val="0"/>
                <w:numId w:val="2"/>
              </w:numPr>
              <w:spacing w:line="360" w:lineRule="auto"/>
              <w:ind w:left="567" w:hanging="283"/>
            </w:pPr>
            <w:r>
              <w:t>Format</w:t>
            </w:r>
          </w:p>
        </w:tc>
        <w:tc>
          <w:tcPr>
            <w:tcW w:w="1485" w:type="dxa"/>
            <w:vAlign w:val="center"/>
          </w:tcPr>
          <w:p w:rsidR="007A3E51" w:rsidRDefault="007A3E51" w:rsidP="007A3E51">
            <w:pPr>
              <w:spacing w:line="360" w:lineRule="auto"/>
              <w:jc w:val="center"/>
            </w:pPr>
            <w:r w:rsidRPr="007A3E51">
              <w:rPr>
                <w:b/>
              </w:rPr>
              <w:t>(2)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1</w:t>
            </w: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</w:p>
          <w:p w:rsidR="007A3E51" w:rsidRDefault="007A3E51" w:rsidP="007A3E5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26" w:type="dxa"/>
          </w:tcPr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</w:tc>
        <w:tc>
          <w:tcPr>
            <w:tcW w:w="3659" w:type="dxa"/>
          </w:tcPr>
          <w:p w:rsidR="007A3E51" w:rsidRDefault="007A3E51" w:rsidP="007A3E51">
            <w:pPr>
              <w:spacing w:line="360" w:lineRule="auto"/>
            </w:pPr>
            <w:bookmarkStart w:id="0" w:name="_GoBack"/>
            <w:bookmarkEnd w:id="0"/>
          </w:p>
        </w:tc>
      </w:tr>
      <w:tr w:rsidR="007A3E51" w:rsidTr="007A3E51">
        <w:tc>
          <w:tcPr>
            <w:tcW w:w="3334" w:type="dxa"/>
          </w:tcPr>
          <w:p w:rsidR="007A3E51" w:rsidRDefault="007A3E51" w:rsidP="007A3E51">
            <w:pPr>
              <w:pStyle w:val="Listenabsatz"/>
              <w:numPr>
                <w:ilvl w:val="0"/>
                <w:numId w:val="1"/>
              </w:numPr>
              <w:spacing w:line="360" w:lineRule="auto"/>
              <w:ind w:left="284" w:hanging="284"/>
            </w:pPr>
            <w:r>
              <w:t xml:space="preserve">Präsentation: </w:t>
            </w:r>
          </w:p>
          <w:p w:rsidR="007A3E51" w:rsidRDefault="007A3E51" w:rsidP="007A3E51">
            <w:pPr>
              <w:spacing w:line="360" w:lineRule="auto"/>
              <w:ind w:left="360"/>
            </w:pPr>
            <w:r>
              <w:t>Kreativität</w:t>
            </w:r>
          </w:p>
          <w:p w:rsidR="007A3E51" w:rsidRDefault="007A3E51" w:rsidP="007A3E51">
            <w:pPr>
              <w:spacing w:line="360" w:lineRule="auto"/>
              <w:ind w:left="360"/>
            </w:pPr>
            <w:r>
              <w:t>Farben</w:t>
            </w:r>
          </w:p>
          <w:p w:rsidR="007A3E51" w:rsidRDefault="007A3E51" w:rsidP="007A3E51">
            <w:pPr>
              <w:spacing w:line="360" w:lineRule="auto"/>
              <w:ind w:left="360"/>
            </w:pPr>
            <w:r>
              <w:t>Übersichtlichkeit</w:t>
            </w:r>
          </w:p>
          <w:p w:rsidR="007A3E51" w:rsidRDefault="007A3E51" w:rsidP="007A3E51">
            <w:pPr>
              <w:spacing w:line="360" w:lineRule="auto"/>
              <w:ind w:left="360"/>
            </w:pPr>
            <w:r>
              <w:t>Bilder/Symbole</w:t>
            </w:r>
          </w:p>
          <w:p w:rsidR="007A3E51" w:rsidRDefault="007A3E51" w:rsidP="007A3E51">
            <w:pPr>
              <w:spacing w:line="360" w:lineRule="auto"/>
              <w:ind w:left="360"/>
            </w:pPr>
            <w:r>
              <w:t>Textergänzungen</w:t>
            </w:r>
          </w:p>
        </w:tc>
        <w:tc>
          <w:tcPr>
            <w:tcW w:w="1485" w:type="dxa"/>
            <w:vAlign w:val="center"/>
          </w:tcPr>
          <w:p w:rsidR="007A3E51" w:rsidRDefault="007A3E51" w:rsidP="007A3E51">
            <w:pPr>
              <w:spacing w:line="360" w:lineRule="auto"/>
              <w:jc w:val="center"/>
            </w:pPr>
            <w:r w:rsidRPr="007A3E51">
              <w:rPr>
                <w:b/>
              </w:rPr>
              <w:t>(4)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0,5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0,5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1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1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26" w:type="dxa"/>
          </w:tcPr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</w:tc>
        <w:tc>
          <w:tcPr>
            <w:tcW w:w="3659" w:type="dxa"/>
          </w:tcPr>
          <w:p w:rsidR="007A3E51" w:rsidRDefault="007A3E51" w:rsidP="007A3E51">
            <w:pPr>
              <w:spacing w:line="360" w:lineRule="auto"/>
            </w:pPr>
          </w:p>
        </w:tc>
      </w:tr>
      <w:tr w:rsidR="007A3E51" w:rsidTr="007A3E51">
        <w:tc>
          <w:tcPr>
            <w:tcW w:w="3334" w:type="dxa"/>
          </w:tcPr>
          <w:p w:rsidR="007A3E51" w:rsidRDefault="007A3E51" w:rsidP="007A3E51">
            <w:pPr>
              <w:pStyle w:val="Listenabsatz"/>
              <w:numPr>
                <w:ilvl w:val="0"/>
                <w:numId w:val="1"/>
              </w:numPr>
              <w:spacing w:line="360" w:lineRule="auto"/>
              <w:ind w:left="284" w:hanging="284"/>
            </w:pPr>
            <w:r>
              <w:t xml:space="preserve">Inhalt: </w:t>
            </w:r>
          </w:p>
          <w:p w:rsidR="007A3E51" w:rsidRDefault="007A3E51" w:rsidP="007A3E51">
            <w:pPr>
              <w:pStyle w:val="Listenabsatz"/>
              <w:spacing w:line="360" w:lineRule="auto"/>
              <w:ind w:hanging="294"/>
            </w:pPr>
            <w:r>
              <w:t>Fachlich richtig?</w:t>
            </w:r>
          </w:p>
          <w:p w:rsidR="007A3E51" w:rsidRDefault="007A3E51" w:rsidP="007A3E51">
            <w:pPr>
              <w:pStyle w:val="Listenabsatz"/>
              <w:spacing w:line="360" w:lineRule="auto"/>
              <w:ind w:hanging="294"/>
            </w:pPr>
            <w:r>
              <w:t>Inhaltliche Zusammenhänge?</w:t>
            </w:r>
          </w:p>
          <w:p w:rsidR="007A3E51" w:rsidRDefault="007A3E51" w:rsidP="007A3E51">
            <w:pPr>
              <w:pStyle w:val="Listenabsatz"/>
              <w:spacing w:line="360" w:lineRule="auto"/>
              <w:ind w:hanging="294"/>
            </w:pPr>
            <w:r>
              <w:t>Abgrenzungen?</w:t>
            </w:r>
          </w:p>
          <w:p w:rsidR="007A3E51" w:rsidRDefault="007A3E51" w:rsidP="007A3E51">
            <w:pPr>
              <w:pStyle w:val="Listenabsatz"/>
              <w:spacing w:line="360" w:lineRule="auto"/>
              <w:ind w:hanging="294"/>
            </w:pPr>
            <w:r>
              <w:t>Beispiele?</w:t>
            </w:r>
          </w:p>
          <w:p w:rsidR="007A3E51" w:rsidRDefault="007A3E51" w:rsidP="007A3E51">
            <w:pPr>
              <w:pStyle w:val="Listenabsatz"/>
              <w:spacing w:line="360" w:lineRule="auto"/>
              <w:ind w:hanging="294"/>
            </w:pPr>
            <w:r>
              <w:t>Überschriften?</w:t>
            </w:r>
          </w:p>
          <w:p w:rsidR="007A3E51" w:rsidRDefault="007A3E51" w:rsidP="007A3E51">
            <w:pPr>
              <w:pStyle w:val="Listenabsatz"/>
              <w:spacing w:line="360" w:lineRule="auto"/>
              <w:ind w:hanging="294"/>
            </w:pPr>
            <w:r>
              <w:t>Notwendige Ergänzungen?</w:t>
            </w:r>
          </w:p>
        </w:tc>
        <w:tc>
          <w:tcPr>
            <w:tcW w:w="1485" w:type="dxa"/>
            <w:vAlign w:val="center"/>
          </w:tcPr>
          <w:p w:rsidR="007A3E51" w:rsidRPr="007A3E51" w:rsidRDefault="007A3E51" w:rsidP="007A3E51">
            <w:pPr>
              <w:spacing w:line="360" w:lineRule="auto"/>
              <w:jc w:val="center"/>
              <w:rPr>
                <w:b/>
              </w:rPr>
            </w:pPr>
            <w:r w:rsidRPr="007A3E51">
              <w:rPr>
                <w:b/>
              </w:rPr>
              <w:t>(9)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2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2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1</w:t>
            </w:r>
          </w:p>
          <w:p w:rsidR="007A3E51" w:rsidRDefault="007A3E51" w:rsidP="007A3E51">
            <w:pPr>
              <w:spacing w:line="360" w:lineRule="auto"/>
              <w:jc w:val="center"/>
            </w:pPr>
            <w:r>
              <w:t>1</w:t>
            </w:r>
          </w:p>
          <w:p w:rsidR="007A3E51" w:rsidRDefault="008904E6" w:rsidP="007A3E51">
            <w:pPr>
              <w:spacing w:line="360" w:lineRule="auto"/>
              <w:jc w:val="center"/>
            </w:pPr>
            <w:r>
              <w:t>1</w:t>
            </w:r>
          </w:p>
          <w:p w:rsidR="007A3E51" w:rsidRDefault="008904E6" w:rsidP="007A3E5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26" w:type="dxa"/>
          </w:tcPr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  <w:p w:rsidR="007A3E51" w:rsidRDefault="007A3E51" w:rsidP="007A3E51">
            <w:pPr>
              <w:spacing w:line="360" w:lineRule="auto"/>
            </w:pPr>
          </w:p>
        </w:tc>
        <w:tc>
          <w:tcPr>
            <w:tcW w:w="3659" w:type="dxa"/>
          </w:tcPr>
          <w:p w:rsidR="007A3E51" w:rsidRDefault="007A3E51" w:rsidP="007A3E51">
            <w:pPr>
              <w:spacing w:line="360" w:lineRule="auto"/>
            </w:pPr>
          </w:p>
        </w:tc>
      </w:tr>
      <w:tr w:rsidR="007A3E51" w:rsidTr="004B72E9">
        <w:trPr>
          <w:trHeight w:val="365"/>
        </w:trPr>
        <w:tc>
          <w:tcPr>
            <w:tcW w:w="3334" w:type="dxa"/>
          </w:tcPr>
          <w:p w:rsidR="007A3E51" w:rsidRDefault="007A3E51" w:rsidP="007A3E51">
            <w:pPr>
              <w:spacing w:line="360" w:lineRule="auto"/>
            </w:pPr>
          </w:p>
        </w:tc>
        <w:tc>
          <w:tcPr>
            <w:tcW w:w="1485" w:type="dxa"/>
            <w:vAlign w:val="center"/>
          </w:tcPr>
          <w:p w:rsidR="007A3E51" w:rsidRPr="007A3E51" w:rsidRDefault="007A3E51" w:rsidP="004B72E9">
            <w:pPr>
              <w:spacing w:line="360" w:lineRule="auto"/>
              <w:jc w:val="center"/>
              <w:rPr>
                <w:b/>
              </w:rPr>
            </w:pPr>
            <w:r w:rsidRPr="007A3E51">
              <w:rPr>
                <w:b/>
              </w:rPr>
              <w:t>(15)</w:t>
            </w:r>
          </w:p>
        </w:tc>
        <w:tc>
          <w:tcPr>
            <w:tcW w:w="1526" w:type="dxa"/>
          </w:tcPr>
          <w:p w:rsidR="007A3E51" w:rsidRDefault="007A3E51" w:rsidP="007A3E51">
            <w:pPr>
              <w:spacing w:line="360" w:lineRule="auto"/>
            </w:pPr>
          </w:p>
        </w:tc>
        <w:tc>
          <w:tcPr>
            <w:tcW w:w="3659" w:type="dxa"/>
          </w:tcPr>
          <w:p w:rsidR="007A3E51" w:rsidRDefault="007A3E51" w:rsidP="007A3E51">
            <w:pPr>
              <w:spacing w:line="360" w:lineRule="auto"/>
            </w:pPr>
          </w:p>
        </w:tc>
      </w:tr>
      <w:tr w:rsidR="007A3E51" w:rsidTr="007A3E51">
        <w:trPr>
          <w:trHeight w:val="365"/>
        </w:trPr>
        <w:tc>
          <w:tcPr>
            <w:tcW w:w="10004" w:type="dxa"/>
            <w:gridSpan w:val="4"/>
            <w:tcBorders>
              <w:left w:val="nil"/>
              <w:bottom w:val="nil"/>
              <w:right w:val="nil"/>
            </w:tcBorders>
          </w:tcPr>
          <w:p w:rsidR="007A3E51" w:rsidRDefault="007A3E51"/>
        </w:tc>
      </w:tr>
      <w:tr w:rsidR="007A3E51" w:rsidTr="00226F32">
        <w:trPr>
          <w:gridAfter w:val="2"/>
          <w:wAfter w:w="5185" w:type="dxa"/>
          <w:trHeight w:val="617"/>
        </w:trPr>
        <w:tc>
          <w:tcPr>
            <w:tcW w:w="3334" w:type="dxa"/>
            <w:tcBorders>
              <w:right w:val="single" w:sz="12" w:space="0" w:color="auto"/>
            </w:tcBorders>
            <w:vAlign w:val="center"/>
          </w:tcPr>
          <w:p w:rsidR="007A3E51" w:rsidRDefault="007A3E51" w:rsidP="007A3E51">
            <w:r>
              <w:t xml:space="preserve">Note: 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7A3E51" w:rsidRPr="007A3E51" w:rsidRDefault="007A3E51" w:rsidP="007A3E51">
            <w:pPr>
              <w:jc w:val="center"/>
              <w:rPr>
                <w:b/>
              </w:rPr>
            </w:pPr>
          </w:p>
        </w:tc>
      </w:tr>
    </w:tbl>
    <w:p w:rsidR="0073217F" w:rsidRDefault="00AE6B54"/>
    <w:sectPr w:rsidR="0073217F" w:rsidSect="00D73825">
      <w:footerReference w:type="default" r:id="rId9"/>
      <w:pgSz w:w="11906" w:h="16838"/>
      <w:pgMar w:top="567" w:right="1021" w:bottom="567" w:left="1021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B54" w:rsidRDefault="00AE6B54" w:rsidP="00D73825">
      <w:r>
        <w:separator/>
      </w:r>
    </w:p>
  </w:endnote>
  <w:endnote w:type="continuationSeparator" w:id="0">
    <w:p w:rsidR="00AE6B54" w:rsidRDefault="00AE6B54" w:rsidP="00D7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825" w:rsidRDefault="00D73825" w:rsidP="00D73825">
    <w:pPr>
      <w:pStyle w:val="Fuzeile"/>
      <w:tabs>
        <w:tab w:val="clear" w:pos="4536"/>
        <w:tab w:val="clear" w:pos="9072"/>
        <w:tab w:val="center" w:pos="993"/>
        <w:tab w:val="left" w:pos="4820"/>
      </w:tabs>
    </w:pPr>
    <w:r>
      <w:rPr>
        <w:noProof/>
        <w:lang w:eastAsia="de-DE"/>
      </w:rPr>
      <w:drawing>
        <wp:anchor distT="0" distB="0" distL="0" distR="0" simplePos="0" relativeHeight="251659264" behindDoc="0" locked="0" layoutInCell="1" allowOverlap="0" wp14:anchorId="4844EB07" wp14:editId="16F93ABF">
          <wp:simplePos x="0" y="0"/>
          <wp:positionH relativeFrom="column">
            <wp:posOffset>3175</wp:posOffset>
          </wp:positionH>
          <wp:positionV relativeFrom="line">
            <wp:posOffset>71120</wp:posOffset>
          </wp:positionV>
          <wp:extent cx="431800" cy="431800"/>
          <wp:effectExtent l="0" t="0" r="6350" b="6350"/>
          <wp:wrapSquare wrapText="bothSides"/>
          <wp:docPr id="1" name="Bild 3" descr="LBS-Logo, 68x68 Pixel (jpg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BS-Logo, 68x68 Pixel (jpg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D73825" w:rsidRDefault="00D73825" w:rsidP="00D73825">
    <w:pPr>
      <w:pStyle w:val="Fuzeile"/>
      <w:tabs>
        <w:tab w:val="clear" w:pos="4536"/>
        <w:tab w:val="clear" w:pos="9072"/>
      </w:tabs>
    </w:pPr>
    <w:r>
      <w:tab/>
      <w:t xml:space="preserve">   </w:t>
    </w:r>
  </w:p>
  <w:p w:rsidR="00D73825" w:rsidRDefault="00D73825" w:rsidP="00D73825">
    <w:pPr>
      <w:pStyle w:val="Fuzeile"/>
      <w:tabs>
        <w:tab w:val="clear" w:pos="4536"/>
        <w:tab w:val="clear" w:pos="9072"/>
      </w:tabs>
      <w:ind w:firstLine="709"/>
    </w:pPr>
    <w:r>
      <w:rPr>
        <w:sz w:val="20"/>
      </w:rPr>
      <w:t xml:space="preserve">    </w:t>
    </w:r>
    <w:r w:rsidRPr="00FD390D">
      <w:rPr>
        <w:sz w:val="20"/>
      </w:rPr>
      <w:t>www.wirtschaftskompetenz-bw.de</w:t>
    </w:r>
  </w:p>
  <w:p w:rsidR="00D73825" w:rsidRDefault="00D73825">
    <w:pPr>
      <w:pStyle w:val="Fuzeile"/>
    </w:pPr>
  </w:p>
  <w:p w:rsidR="00D73825" w:rsidRDefault="00D7382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B54" w:rsidRDefault="00AE6B54" w:rsidP="00D73825">
      <w:r>
        <w:separator/>
      </w:r>
    </w:p>
  </w:footnote>
  <w:footnote w:type="continuationSeparator" w:id="0">
    <w:p w:rsidR="00AE6B54" w:rsidRDefault="00AE6B54" w:rsidP="00D73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56816"/>
    <w:multiLevelType w:val="hybridMultilevel"/>
    <w:tmpl w:val="8F620E5C"/>
    <w:lvl w:ilvl="0" w:tplc="04070003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>
    <w:nsid w:val="60AE5130"/>
    <w:multiLevelType w:val="hybridMultilevel"/>
    <w:tmpl w:val="247852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45"/>
    <w:rsid w:val="00226F32"/>
    <w:rsid w:val="002C1045"/>
    <w:rsid w:val="002C24C2"/>
    <w:rsid w:val="003806A4"/>
    <w:rsid w:val="00396BBE"/>
    <w:rsid w:val="004B72E9"/>
    <w:rsid w:val="006A1E19"/>
    <w:rsid w:val="007572E2"/>
    <w:rsid w:val="007A3E51"/>
    <w:rsid w:val="008904E6"/>
    <w:rsid w:val="00AE6B54"/>
    <w:rsid w:val="00BA1170"/>
    <w:rsid w:val="00D73825"/>
    <w:rsid w:val="00DE3D71"/>
    <w:rsid w:val="00E2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C1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C104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738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3825"/>
  </w:style>
  <w:style w:type="paragraph" w:styleId="Fuzeile">
    <w:name w:val="footer"/>
    <w:basedOn w:val="Standard"/>
    <w:link w:val="FuzeileZchn"/>
    <w:uiPriority w:val="99"/>
    <w:unhideWhenUsed/>
    <w:rsid w:val="00D738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382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382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38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C1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C104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738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3825"/>
  </w:style>
  <w:style w:type="paragraph" w:styleId="Fuzeile">
    <w:name w:val="footer"/>
    <w:basedOn w:val="Standard"/>
    <w:link w:val="FuzeileZchn"/>
    <w:uiPriority w:val="99"/>
    <w:unhideWhenUsed/>
    <w:rsid w:val="00D738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382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382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3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C97B6-94B0-45C8-A57D-B5659B7E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Epp</dc:creator>
  <cp:lastModifiedBy>Susanne Epp</cp:lastModifiedBy>
  <cp:revision>6</cp:revision>
  <cp:lastPrinted>2015-12-26T13:16:00Z</cp:lastPrinted>
  <dcterms:created xsi:type="dcterms:W3CDTF">2015-12-26T10:58:00Z</dcterms:created>
  <dcterms:modified xsi:type="dcterms:W3CDTF">2016-02-09T07:35:00Z</dcterms:modified>
</cp:coreProperties>
</file>