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71" w:rsidRPr="00B939FF" w:rsidRDefault="002B0E6D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44618B">
        <w:rPr>
          <w:rFonts w:ascii="Verdana" w:hAnsi="Verdana"/>
          <w:szCs w:val="32"/>
        </w:rPr>
        <w:t>5</w:t>
      </w:r>
    </w:p>
    <w:p w:rsidR="007B3E71" w:rsidRDefault="007B3E71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865986">
        <w:rPr>
          <w:rFonts w:ascii="Verdana" w:hAnsi="Verdana" w:cs="Arial"/>
          <w:bCs/>
          <w:sz w:val="32"/>
          <w:szCs w:val="32"/>
        </w:rPr>
        <w:t>Berechnen S</w:t>
      </w:r>
      <w:bookmarkStart w:id="0" w:name="_GoBack"/>
      <w:bookmarkEnd w:id="0"/>
      <w:r w:rsidRPr="00865986">
        <w:rPr>
          <w:rFonts w:ascii="Verdana" w:hAnsi="Verdana" w:cs="Arial"/>
          <w:bCs/>
          <w:sz w:val="32"/>
          <w:szCs w:val="32"/>
        </w:rPr>
        <w:t>ie:</w:t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44618B">
        <w:rPr>
          <w:rFonts w:ascii="Verdana" w:hAnsi="Verdana" w:cs="Arial"/>
          <w:bCs/>
          <w:sz w:val="32"/>
          <w:szCs w:val="32"/>
        </w:rPr>
        <w:tab/>
      </w:r>
      <w:r w:rsidR="0044618B">
        <w:rPr>
          <w:rFonts w:ascii="Verdana" w:hAnsi="Verdana"/>
          <w:position w:val="-28"/>
          <w:sz w:val="32"/>
          <w:szCs w:val="20"/>
        </w:rPr>
        <w:object w:dxaOrig="16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39pt" o:ole="">
            <v:imagedata r:id="rId6" o:title=""/>
          </v:shape>
          <o:OLEObject Type="Embed" ProgID="Equation.3" ShapeID="_x0000_i1025" DrawAspect="Content" ObjectID="_1647768903" r:id="rId7"/>
        </w:object>
      </w:r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164622" w:rsidRDefault="007C1FAF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Schreiben Sie ohne Klammer: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position w:val="-10"/>
          <w:sz w:val="32"/>
        </w:rPr>
        <w:object w:dxaOrig="1040" w:dyaOrig="440">
          <v:shape id="_x0000_i1026" type="#_x0000_t75" style="width:70.5pt;height:29.25pt" o:ole="">
            <v:imagedata r:id="rId8" o:title=""/>
          </v:shape>
          <o:OLEObject Type="Embed" ProgID="Equation.3" ShapeID="_x0000_i1026" DrawAspect="Content" ObjectID="_1647768904" r:id="rId9"/>
        </w:object>
      </w:r>
      <w:r>
        <w:rPr>
          <w:rFonts w:ascii="Verdana" w:hAnsi="Verdana"/>
          <w:sz w:val="32"/>
        </w:rPr>
        <w:tab/>
      </w:r>
    </w:p>
    <w:p w:rsidR="00865986" w:rsidRPr="00164622" w:rsidRDefault="00865986" w:rsidP="00164622">
      <w:pPr>
        <w:ind w:left="567"/>
        <w:rPr>
          <w:rFonts w:ascii="Verdana" w:hAnsi="Verdana" w:cs="Arial"/>
          <w:bCs/>
          <w:sz w:val="32"/>
          <w:szCs w:val="32"/>
        </w:rPr>
      </w:pPr>
    </w:p>
    <w:p w:rsidR="0044618B" w:rsidRPr="0044618B" w:rsidRDefault="0044618B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Fassen Sie zusammen: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  <w:t>3x³ + 3x – 2x³</w:t>
      </w:r>
    </w:p>
    <w:p w:rsidR="00B34413" w:rsidRPr="00164622" w:rsidRDefault="00B34413" w:rsidP="0044618B">
      <w:pPr>
        <w:rPr>
          <w:rFonts w:ascii="Verdana" w:hAnsi="Verdana" w:cs="Arial"/>
          <w:bCs/>
          <w:sz w:val="32"/>
          <w:szCs w:val="32"/>
        </w:rPr>
      </w:pPr>
    </w:p>
    <w:p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 xml:space="preserve">Zeichnen Sie </w:t>
      </w:r>
      <w:r w:rsidR="00BB564E">
        <w:rPr>
          <w:rFonts w:ascii="Verdana" w:hAnsi="Verdana" w:cs="Arial"/>
          <w:bCs/>
          <w:sz w:val="32"/>
          <w:szCs w:val="32"/>
        </w:rPr>
        <w:t xml:space="preserve">die </w:t>
      </w:r>
      <w:r w:rsidR="001C7FFA">
        <w:rPr>
          <w:rFonts w:ascii="Verdana" w:hAnsi="Verdana" w:cs="Arial"/>
          <w:bCs/>
          <w:sz w:val="32"/>
          <w:szCs w:val="32"/>
        </w:rPr>
        <w:t>Gerade durch P(1|-2) und Q(1|3)</w:t>
      </w:r>
      <w:r w:rsidR="00164622">
        <w:rPr>
          <w:rFonts w:ascii="Verdana" w:hAnsi="Verdana" w:cs="Arial"/>
          <w:bCs/>
          <w:sz w:val="32"/>
          <w:szCs w:val="32"/>
        </w:rPr>
        <w:t>.</w:t>
      </w:r>
      <w:r w:rsidR="00BB564E">
        <w:rPr>
          <w:rFonts w:ascii="Verdana" w:hAnsi="Verdana" w:cs="Arial"/>
          <w:bCs/>
          <w:sz w:val="32"/>
          <w:szCs w:val="32"/>
        </w:rPr>
        <w:t xml:space="preserve"> </w:t>
      </w:r>
    </w:p>
    <w:p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44618B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Geben Sie die Lösungsmenge an: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position w:val="-30"/>
          <w:szCs w:val="20"/>
        </w:rPr>
        <w:object w:dxaOrig="2439" w:dyaOrig="800">
          <v:shape id="_x0000_i1027" type="#_x0000_t75" style="width:122.25pt;height:39.75pt" o:ole="">
            <v:imagedata r:id="rId10" o:title=""/>
          </v:shape>
          <o:OLEObject Type="Embed" ProgID="Equation.3" ShapeID="_x0000_i1027" DrawAspect="Content" ObjectID="_1647768905" r:id="rId11"/>
        </w:object>
      </w:r>
    </w:p>
    <w:p w:rsidR="007B3E71" w:rsidRPr="00B939FF" w:rsidRDefault="007B3E71">
      <w:pPr>
        <w:rPr>
          <w:rFonts w:ascii="Verdana" w:hAnsi="Verdana" w:cs="Arial"/>
          <w:b/>
          <w:bCs/>
          <w:sz w:val="32"/>
          <w:szCs w:val="32"/>
        </w:rPr>
      </w:pPr>
    </w:p>
    <w:p w:rsidR="007B3E71" w:rsidRPr="00B939FF" w:rsidRDefault="007B3E71">
      <w:pPr>
        <w:rPr>
          <w:rFonts w:ascii="Verdana" w:hAnsi="Verdana" w:cs="Arial"/>
          <w:b/>
          <w:bCs/>
          <w:sz w:val="32"/>
          <w:szCs w:val="32"/>
        </w:rPr>
      </w:pPr>
    </w:p>
    <w:p w:rsidR="007B3E71" w:rsidRPr="00B939FF" w:rsidRDefault="007B3E71">
      <w:pPr>
        <w:rPr>
          <w:rFonts w:ascii="Verdana" w:hAnsi="Verdana" w:cs="Arial"/>
          <w:b/>
          <w:bCs/>
          <w:sz w:val="32"/>
          <w:szCs w:val="32"/>
        </w:rPr>
      </w:pPr>
    </w:p>
    <w:p w:rsidR="007B3E71" w:rsidRPr="00B939FF" w:rsidRDefault="007C1FAF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:rsidR="007B3E71" w:rsidRPr="00B939FF" w:rsidRDefault="007B3E71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7B3E71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B3E71" w:rsidRPr="00B939FF" w:rsidRDefault="002B0E6D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7B3E71" w:rsidRPr="00164622" w:rsidRDefault="0044618B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/>
                <w:position w:val="-28"/>
                <w:sz w:val="32"/>
              </w:rPr>
              <w:object w:dxaOrig="260" w:dyaOrig="720">
                <v:shape id="_x0000_i1028" type="#_x0000_t75" style="width:15.75pt;height:39pt" o:ole="">
                  <v:imagedata r:id="rId12" o:title=""/>
                </v:shape>
                <o:OLEObject Type="Embed" ProgID="Equation.3" ShapeID="_x0000_i1028" DrawAspect="Content" ObjectID="_1647768906" r:id="rId13"/>
              </w:object>
            </w:r>
          </w:p>
        </w:tc>
      </w:tr>
      <w:tr w:rsidR="007B3E71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B3E71" w:rsidRPr="00B939FF" w:rsidRDefault="002B0E6D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7B3E71" w:rsidRPr="00B939FF" w:rsidRDefault="007C1FAF" w:rsidP="00164622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  <w:szCs w:val="32"/>
              </w:rPr>
              <w:t>16u² + 8u + 1</w:t>
            </w:r>
          </w:p>
        </w:tc>
      </w:tr>
      <w:tr w:rsidR="007B3E71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B3E71" w:rsidRPr="00B939FF" w:rsidRDefault="002B0E6D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7B3E71" w:rsidRPr="00164622" w:rsidRDefault="0044618B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sz w:val="32"/>
              </w:rPr>
              <w:t>x³ + 3x</w:t>
            </w:r>
          </w:p>
        </w:tc>
      </w:tr>
      <w:tr w:rsidR="007B3E71" w:rsidRPr="00B939FF" w:rsidTr="00B34413">
        <w:trPr>
          <w:trHeight w:val="2628"/>
        </w:trPr>
        <w:tc>
          <w:tcPr>
            <w:tcW w:w="828" w:type="dxa"/>
            <w:vAlign w:val="center"/>
          </w:tcPr>
          <w:p w:rsidR="007B3E71" w:rsidRPr="00B939FF" w:rsidRDefault="002B0E6D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7B3E71" w:rsidRPr="00B939FF" w:rsidRDefault="001C7FFA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BE1794F" wp14:editId="0C87BB61">
                  <wp:extent cx="1676359" cy="1574772"/>
                  <wp:effectExtent l="0" t="0" r="635" b="69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549" cy="157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18B" w:rsidRPr="00B939FF" w:rsidTr="00357D40">
        <w:trPr>
          <w:trHeight w:val="1134"/>
        </w:trPr>
        <w:tc>
          <w:tcPr>
            <w:tcW w:w="828" w:type="dxa"/>
            <w:vAlign w:val="center"/>
          </w:tcPr>
          <w:p w:rsidR="0044618B" w:rsidRPr="00B939FF" w:rsidRDefault="0044618B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44618B" w:rsidRPr="007529FB" w:rsidRDefault="0044618B" w:rsidP="00C27BF6">
            <w:pPr>
              <w:pStyle w:val="berschrift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 = {    }</w:t>
            </w:r>
          </w:p>
        </w:tc>
      </w:tr>
    </w:tbl>
    <w:p w:rsidR="002B0E6D" w:rsidRPr="00B34413" w:rsidRDefault="002B0E6D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2B0E6D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164622"/>
    <w:rsid w:val="001C7FFA"/>
    <w:rsid w:val="002B0E6D"/>
    <w:rsid w:val="00350172"/>
    <w:rsid w:val="00357D40"/>
    <w:rsid w:val="0044618B"/>
    <w:rsid w:val="00536313"/>
    <w:rsid w:val="005C1C1C"/>
    <w:rsid w:val="007B3E71"/>
    <w:rsid w:val="007C1FAF"/>
    <w:rsid w:val="00865986"/>
    <w:rsid w:val="009C0316"/>
    <w:rsid w:val="009F57C0"/>
    <w:rsid w:val="00A31ECD"/>
    <w:rsid w:val="00B34413"/>
    <w:rsid w:val="00B939FF"/>
    <w:rsid w:val="00BB564E"/>
    <w:rsid w:val="00BB64E1"/>
    <w:rsid w:val="00C4208E"/>
    <w:rsid w:val="00DD1B7B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90A4D9-9D87-4A82-8F79-584D6E9CB63D}"/>
</file>

<file path=customXml/itemProps2.xml><?xml version="1.0" encoding="utf-8"?>
<ds:datastoreItem xmlns:ds="http://schemas.openxmlformats.org/officeDocument/2006/customXml" ds:itemID="{767CBCFD-238F-425B-A179-C5FF6F761E05}"/>
</file>

<file path=customXml/itemProps3.xml><?xml version="1.0" encoding="utf-8"?>
<ds:datastoreItem xmlns:ds="http://schemas.openxmlformats.org/officeDocument/2006/customXml" ds:itemID="{C6D0C849-59F9-498A-A5EE-6AE854CAED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7</cp:revision>
  <cp:lastPrinted>2020-04-07T10:48:00Z</cp:lastPrinted>
  <dcterms:created xsi:type="dcterms:W3CDTF">2020-04-06T08:20:00Z</dcterms:created>
  <dcterms:modified xsi:type="dcterms:W3CDTF">2020-04-07T10:49:00Z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