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8DACE" w14:textId="77777777" w:rsidR="00484DE3" w:rsidRPr="00484DE3" w:rsidRDefault="00484DE3" w:rsidP="00484DE3">
      <w:pPr>
        <w:spacing w:before="120" w:after="120" w:line="288" w:lineRule="auto"/>
        <w:jc w:val="both"/>
        <w:rPr>
          <w:rFonts w:ascii="Arial" w:hAnsi="Arial" w:cs="Arial"/>
          <w:b/>
          <w:sz w:val="28"/>
          <w:szCs w:val="28"/>
        </w:rPr>
      </w:pPr>
      <w:r w:rsidRPr="00484DE3">
        <w:rPr>
          <w:rFonts w:ascii="Arial" w:hAnsi="Arial" w:cs="Arial"/>
          <w:b/>
          <w:sz w:val="28"/>
          <w:szCs w:val="28"/>
        </w:rPr>
        <w:t>Allgemeine Hinweise</w:t>
      </w:r>
    </w:p>
    <w:p w14:paraId="1AEEE2F6" w14:textId="26C9A6F1" w:rsidR="00484DE3" w:rsidRPr="0000345F" w:rsidRDefault="00484DE3"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Die folgenden Umsetzungen sind methodisch so geplant, dass die Schülerinnen und Schüler die Simulation eigenständig bearbeiten. Die Wahl der Sozialform kann klassenspezifisch angepasst werden. Optional ist die Einführung der </w:t>
      </w:r>
      <w:r w:rsidR="0050681B" w:rsidRPr="0000345F">
        <w:rPr>
          <w:rFonts w:ascii="Arial" w:hAnsi="Arial" w:cs="Arial"/>
          <w:sz w:val="22"/>
          <w:szCs w:val="22"/>
        </w:rPr>
        <w:t xml:space="preserve">einzelnen </w:t>
      </w:r>
      <w:r w:rsidRPr="0000345F">
        <w:rPr>
          <w:rFonts w:ascii="Arial" w:hAnsi="Arial" w:cs="Arial"/>
          <w:sz w:val="22"/>
          <w:szCs w:val="22"/>
        </w:rPr>
        <w:t>Lernsituation</w:t>
      </w:r>
      <w:r w:rsidR="0050681B" w:rsidRPr="0000345F">
        <w:rPr>
          <w:rFonts w:ascii="Arial" w:hAnsi="Arial" w:cs="Arial"/>
          <w:sz w:val="22"/>
          <w:szCs w:val="22"/>
        </w:rPr>
        <w:t>en</w:t>
      </w:r>
      <w:r w:rsidRPr="0000345F">
        <w:rPr>
          <w:rFonts w:ascii="Arial" w:hAnsi="Arial" w:cs="Arial"/>
          <w:sz w:val="22"/>
          <w:szCs w:val="22"/>
        </w:rPr>
        <w:t xml:space="preserve"> durch die gemeinsame Erschließung der </w:t>
      </w:r>
      <w:r w:rsidR="0050681B" w:rsidRPr="0000345F">
        <w:rPr>
          <w:rFonts w:ascii="Arial" w:hAnsi="Arial" w:cs="Arial"/>
          <w:sz w:val="22"/>
          <w:szCs w:val="22"/>
        </w:rPr>
        <w:t xml:space="preserve">jeweiligen </w:t>
      </w:r>
      <w:r w:rsidRPr="0000345F">
        <w:rPr>
          <w:rFonts w:ascii="Arial" w:hAnsi="Arial" w:cs="Arial"/>
          <w:sz w:val="22"/>
          <w:szCs w:val="22"/>
        </w:rPr>
        <w:t xml:space="preserve">Ausgangssituation im Plenum denkbar, um im Anschluss die Aufträge eigenständig zu bearbeiten. </w:t>
      </w:r>
    </w:p>
    <w:p w14:paraId="5985ADD7" w14:textId="0C8CBBA5" w:rsidR="00484DE3" w:rsidRPr="0000345F" w:rsidRDefault="00484DE3"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Die Arbeitsaufträge </w:t>
      </w:r>
      <w:r w:rsidR="00374891" w:rsidRPr="0000345F">
        <w:rPr>
          <w:rFonts w:ascii="Arial" w:hAnsi="Arial" w:cs="Arial"/>
          <w:sz w:val="22"/>
          <w:szCs w:val="22"/>
        </w:rPr>
        <w:t xml:space="preserve">sind größtenteils </w:t>
      </w:r>
      <w:r w:rsidRPr="0000345F">
        <w:rPr>
          <w:rFonts w:ascii="Arial" w:hAnsi="Arial" w:cs="Arial"/>
          <w:sz w:val="22"/>
          <w:szCs w:val="22"/>
        </w:rPr>
        <w:t>durch Pflicht- und Zusatzaufgaben binnendifferenziert gestaltet. Da die Ausgangssituation</w:t>
      </w:r>
      <w:r w:rsidR="0017310A" w:rsidRPr="0000345F">
        <w:rPr>
          <w:rFonts w:ascii="Arial" w:hAnsi="Arial" w:cs="Arial"/>
          <w:sz w:val="22"/>
          <w:szCs w:val="22"/>
        </w:rPr>
        <w:t xml:space="preserve"> einer Einheit zusammen mit den</w:t>
      </w:r>
      <w:r w:rsidRPr="0000345F">
        <w:rPr>
          <w:rFonts w:ascii="Arial" w:hAnsi="Arial" w:cs="Arial"/>
          <w:sz w:val="22"/>
          <w:szCs w:val="22"/>
        </w:rPr>
        <w:t xml:space="preserve"> Aufträge</w:t>
      </w:r>
      <w:r w:rsidR="0017310A" w:rsidRPr="0000345F">
        <w:rPr>
          <w:rFonts w:ascii="Arial" w:hAnsi="Arial" w:cs="Arial"/>
          <w:sz w:val="22"/>
          <w:szCs w:val="22"/>
        </w:rPr>
        <w:t>n und den dazugehörigen</w:t>
      </w:r>
      <w:r w:rsidRPr="0000345F">
        <w:rPr>
          <w:rFonts w:ascii="Arial" w:hAnsi="Arial" w:cs="Arial"/>
          <w:sz w:val="22"/>
          <w:szCs w:val="22"/>
        </w:rPr>
        <w:t xml:space="preserve"> Anhänge</w:t>
      </w:r>
      <w:r w:rsidR="0017310A" w:rsidRPr="0000345F">
        <w:rPr>
          <w:rFonts w:ascii="Arial" w:hAnsi="Arial" w:cs="Arial"/>
          <w:sz w:val="22"/>
          <w:szCs w:val="22"/>
        </w:rPr>
        <w:t>n</w:t>
      </w:r>
      <w:r w:rsidRPr="0000345F">
        <w:rPr>
          <w:rFonts w:ascii="Arial" w:hAnsi="Arial" w:cs="Arial"/>
          <w:sz w:val="22"/>
          <w:szCs w:val="22"/>
        </w:rPr>
        <w:t xml:space="preserve"> als </w:t>
      </w:r>
      <w:r w:rsidR="0017310A" w:rsidRPr="0000345F">
        <w:rPr>
          <w:rFonts w:ascii="Arial" w:hAnsi="Arial" w:cs="Arial"/>
          <w:sz w:val="22"/>
          <w:szCs w:val="22"/>
        </w:rPr>
        <w:t xml:space="preserve">ein </w:t>
      </w:r>
      <w:proofErr w:type="spellStart"/>
      <w:r w:rsidRPr="0000345F">
        <w:rPr>
          <w:rFonts w:ascii="Arial" w:hAnsi="Arial" w:cs="Arial"/>
          <w:sz w:val="22"/>
          <w:szCs w:val="22"/>
        </w:rPr>
        <w:t>Kopie</w:t>
      </w:r>
      <w:r w:rsidR="00593A92">
        <w:rPr>
          <w:rFonts w:ascii="Arial" w:hAnsi="Arial" w:cs="Arial"/>
          <w:sz w:val="22"/>
          <w:szCs w:val="22"/>
        </w:rPr>
        <w:t>n</w:t>
      </w:r>
      <w:r w:rsidR="0017310A" w:rsidRPr="0000345F">
        <w:rPr>
          <w:rFonts w:ascii="Arial" w:hAnsi="Arial" w:cs="Arial"/>
          <w:sz w:val="22"/>
          <w:szCs w:val="22"/>
        </w:rPr>
        <w:t>satz</w:t>
      </w:r>
      <w:proofErr w:type="spellEnd"/>
      <w:r w:rsidRPr="0000345F">
        <w:rPr>
          <w:rFonts w:ascii="Arial" w:hAnsi="Arial" w:cs="Arial"/>
          <w:sz w:val="22"/>
          <w:szCs w:val="22"/>
        </w:rPr>
        <w:t xml:space="preserve"> ausgeteilt werden, bezieht sich die Materialbenennung</w:t>
      </w:r>
      <w:r w:rsidR="0017310A" w:rsidRPr="0000345F">
        <w:rPr>
          <w:rFonts w:ascii="Arial" w:hAnsi="Arial" w:cs="Arial"/>
          <w:sz w:val="22"/>
          <w:szCs w:val="22"/>
        </w:rPr>
        <w:t>,</w:t>
      </w:r>
      <w:r w:rsidRPr="0000345F">
        <w:rPr>
          <w:rFonts w:ascii="Arial" w:hAnsi="Arial" w:cs="Arial"/>
          <w:sz w:val="22"/>
          <w:szCs w:val="22"/>
        </w:rPr>
        <w:t xml:space="preserve"> z. B. </w:t>
      </w:r>
      <w:r w:rsidRPr="00B60950">
        <w:rPr>
          <w:rFonts w:ascii="Arial" w:hAnsi="Arial" w:cs="Arial"/>
          <w:sz w:val="22"/>
          <w:szCs w:val="22"/>
        </w:rPr>
        <w:t>M1</w:t>
      </w:r>
      <w:r w:rsidR="0017310A" w:rsidRPr="0000345F">
        <w:rPr>
          <w:rFonts w:ascii="Arial" w:hAnsi="Arial" w:cs="Arial"/>
          <w:sz w:val="22"/>
          <w:szCs w:val="22"/>
        </w:rPr>
        <w:t>,</w:t>
      </w:r>
      <w:r w:rsidRPr="0000345F">
        <w:rPr>
          <w:rFonts w:ascii="Arial" w:hAnsi="Arial" w:cs="Arial"/>
          <w:sz w:val="22"/>
          <w:szCs w:val="22"/>
        </w:rPr>
        <w:t xml:space="preserve"> auf das Gesamtpaket. </w:t>
      </w:r>
      <w:r w:rsidR="0017310A" w:rsidRPr="0000345F">
        <w:rPr>
          <w:rFonts w:ascii="Arial" w:hAnsi="Arial" w:cs="Arial"/>
          <w:sz w:val="22"/>
          <w:szCs w:val="22"/>
        </w:rPr>
        <w:t>M2 bezeichnet beispielsweise das Arbeitsblatt für den Zusatzauftrag, d</w:t>
      </w:r>
      <w:r w:rsidR="004058FF" w:rsidRPr="0000345F">
        <w:rPr>
          <w:rFonts w:ascii="Arial" w:hAnsi="Arial" w:cs="Arial"/>
          <w:sz w:val="22"/>
          <w:szCs w:val="22"/>
        </w:rPr>
        <w:t>as</w:t>
      </w:r>
      <w:r w:rsidR="0017310A" w:rsidRPr="0000345F">
        <w:rPr>
          <w:rFonts w:ascii="Arial" w:hAnsi="Arial" w:cs="Arial"/>
          <w:sz w:val="22"/>
          <w:szCs w:val="22"/>
        </w:rPr>
        <w:t xml:space="preserve"> nur bei Bedarf den Lernenden zur Verfügung gestellt </w:t>
      </w:r>
      <w:r w:rsidR="00374891" w:rsidRPr="0000345F">
        <w:rPr>
          <w:rFonts w:ascii="Arial" w:hAnsi="Arial" w:cs="Arial"/>
          <w:sz w:val="22"/>
          <w:szCs w:val="22"/>
        </w:rPr>
        <w:t>wird</w:t>
      </w:r>
      <w:r w:rsidR="0017310A" w:rsidRPr="0000345F">
        <w:rPr>
          <w:rFonts w:ascii="Arial" w:hAnsi="Arial" w:cs="Arial"/>
          <w:sz w:val="22"/>
          <w:szCs w:val="22"/>
        </w:rPr>
        <w:t xml:space="preserve">. Die weiteren Materialien, z. B. M3 und </w:t>
      </w:r>
      <w:r w:rsidR="0017310A" w:rsidRPr="00B60950">
        <w:rPr>
          <w:rFonts w:ascii="Arial" w:hAnsi="Arial" w:cs="Arial"/>
          <w:sz w:val="22"/>
          <w:szCs w:val="22"/>
        </w:rPr>
        <w:t>M4</w:t>
      </w:r>
      <w:r w:rsidR="00B60950" w:rsidRPr="00B60950">
        <w:rPr>
          <w:rFonts w:ascii="Arial" w:hAnsi="Arial" w:cs="Arial"/>
          <w:sz w:val="22"/>
          <w:szCs w:val="22"/>
        </w:rPr>
        <w:t>,</w:t>
      </w:r>
      <w:r w:rsidR="0017310A" w:rsidRPr="0000345F">
        <w:rPr>
          <w:rFonts w:ascii="Arial" w:hAnsi="Arial" w:cs="Arial"/>
          <w:sz w:val="22"/>
          <w:szCs w:val="22"/>
        </w:rPr>
        <w:t xml:space="preserve"> beinhalten optionale Kopiervorlagen, wenn die Arbeit mit den QR-Codes durch die schulspezifischen Rahmenbedingungen nicht möglich ist. Analog ist die Bezeichnung der weiteren Materialien für die nachfolgenden Umsetzungsbeispiele angelegt.</w:t>
      </w:r>
    </w:p>
    <w:p w14:paraId="75644B27" w14:textId="77777777" w:rsidR="00484DE3" w:rsidRPr="008314ED" w:rsidRDefault="00484DE3" w:rsidP="0000345F">
      <w:pPr>
        <w:pStyle w:val="t0Unternehmensprofil"/>
        <w:numPr>
          <w:ilvl w:val="0"/>
          <w:numId w:val="14"/>
        </w:numPr>
        <w:spacing w:after="240"/>
        <w:ind w:left="284" w:hanging="284"/>
        <w:rPr>
          <w:rFonts w:cs="Arial"/>
        </w:rPr>
      </w:pPr>
      <w:r>
        <w:rPr>
          <w:rFonts w:cs="Arial"/>
        </w:rPr>
        <w:t xml:space="preserve">Gründungsidee </w:t>
      </w:r>
      <w:r w:rsidRPr="00B60950">
        <w:rPr>
          <w:rFonts w:cs="Arial"/>
        </w:rPr>
        <w:t>entwickeln</w:t>
      </w:r>
    </w:p>
    <w:p w14:paraId="6181A840" w14:textId="43B4FC13" w:rsidR="0004331C" w:rsidRPr="0000345F" w:rsidRDefault="0004331C" w:rsidP="0000345F">
      <w:pPr>
        <w:spacing w:before="120" w:after="120" w:line="288" w:lineRule="auto"/>
        <w:jc w:val="both"/>
        <w:rPr>
          <w:rFonts w:ascii="Arial" w:hAnsi="Arial" w:cs="Arial"/>
          <w:sz w:val="22"/>
          <w:szCs w:val="22"/>
        </w:rPr>
      </w:pPr>
      <w:r w:rsidRPr="00B60950">
        <w:rPr>
          <w:rFonts w:ascii="Arial" w:hAnsi="Arial" w:cs="Arial"/>
          <w:sz w:val="22"/>
          <w:szCs w:val="22"/>
        </w:rPr>
        <w:t>M</w:t>
      </w:r>
      <w:r w:rsidR="00B60950" w:rsidRPr="00B60950">
        <w:rPr>
          <w:rFonts w:ascii="Arial" w:hAnsi="Arial" w:cs="Arial"/>
          <w:sz w:val="22"/>
          <w:szCs w:val="22"/>
        </w:rPr>
        <w:t xml:space="preserve">ithilfe </w:t>
      </w:r>
      <w:r w:rsidRPr="0000345F">
        <w:rPr>
          <w:rFonts w:ascii="Arial" w:hAnsi="Arial" w:cs="Arial"/>
          <w:sz w:val="22"/>
          <w:szCs w:val="22"/>
        </w:rPr>
        <w:t xml:space="preserve">der QR-Codes können die </w:t>
      </w:r>
      <w:r w:rsidR="00734B49" w:rsidRPr="0000345F">
        <w:rPr>
          <w:rFonts w:ascii="Arial" w:hAnsi="Arial" w:cs="Arial"/>
          <w:sz w:val="22"/>
          <w:szCs w:val="22"/>
        </w:rPr>
        <w:t>Schülerinnen und Schüler</w:t>
      </w:r>
      <w:r w:rsidRPr="0000345F">
        <w:rPr>
          <w:rFonts w:ascii="Arial" w:hAnsi="Arial" w:cs="Arial"/>
          <w:sz w:val="22"/>
          <w:szCs w:val="22"/>
        </w:rPr>
        <w:t xml:space="preserve"> direkt auf die aktuellen Veröffentlichungen zugreifen. Diese Phase dient primär der Erfassung der Ausgangssituation, der Einarbeitung in das Thema und </w:t>
      </w:r>
      <w:r w:rsidR="0017349B" w:rsidRPr="0000345F">
        <w:rPr>
          <w:rFonts w:ascii="Arial" w:hAnsi="Arial" w:cs="Arial"/>
          <w:sz w:val="22"/>
          <w:szCs w:val="22"/>
        </w:rPr>
        <w:t>der Erfassung</w:t>
      </w:r>
      <w:r w:rsidRPr="0000345F">
        <w:rPr>
          <w:rFonts w:ascii="Arial" w:hAnsi="Arial" w:cs="Arial"/>
          <w:sz w:val="22"/>
          <w:szCs w:val="22"/>
        </w:rPr>
        <w:t xml:space="preserve"> des </w:t>
      </w:r>
      <w:proofErr w:type="spellStart"/>
      <w:r w:rsidRPr="0000345F">
        <w:rPr>
          <w:rFonts w:ascii="Arial" w:hAnsi="Arial" w:cs="Arial"/>
          <w:sz w:val="22"/>
          <w:szCs w:val="22"/>
        </w:rPr>
        <w:t>Mindsets</w:t>
      </w:r>
      <w:proofErr w:type="spellEnd"/>
      <w:r w:rsidRPr="0000345F">
        <w:rPr>
          <w:rFonts w:ascii="Arial" w:hAnsi="Arial" w:cs="Arial"/>
          <w:sz w:val="22"/>
          <w:szCs w:val="22"/>
        </w:rPr>
        <w:t xml:space="preserve"> von Sozialunternehmen und die Verknüpfung mit den Nachhaltigkeitszielen der UN. </w:t>
      </w:r>
    </w:p>
    <w:p w14:paraId="6C7B24C6" w14:textId="7269E5F1" w:rsidR="0004331C" w:rsidRPr="0000345F" w:rsidRDefault="0004331C"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Bezüglich des gemeinnützigen </w:t>
      </w:r>
      <w:proofErr w:type="spellStart"/>
      <w:r w:rsidRPr="00B60950">
        <w:rPr>
          <w:rFonts w:ascii="Arial" w:hAnsi="Arial" w:cs="Arial"/>
          <w:sz w:val="22"/>
          <w:szCs w:val="22"/>
        </w:rPr>
        <w:t>Coworking</w:t>
      </w:r>
      <w:proofErr w:type="spellEnd"/>
      <w:r w:rsidRPr="0000345F">
        <w:rPr>
          <w:rFonts w:ascii="Arial" w:hAnsi="Arial" w:cs="Arial"/>
          <w:sz w:val="22"/>
          <w:szCs w:val="22"/>
        </w:rPr>
        <w:t xml:space="preserve">- und </w:t>
      </w:r>
      <w:proofErr w:type="spellStart"/>
      <w:r w:rsidRPr="00B60950">
        <w:rPr>
          <w:rFonts w:ascii="Arial" w:hAnsi="Arial" w:cs="Arial"/>
          <w:sz w:val="22"/>
          <w:szCs w:val="22"/>
        </w:rPr>
        <w:t>Eventspaces</w:t>
      </w:r>
      <w:proofErr w:type="spellEnd"/>
      <w:r w:rsidRPr="0000345F">
        <w:rPr>
          <w:rFonts w:ascii="Arial" w:hAnsi="Arial" w:cs="Arial"/>
          <w:sz w:val="22"/>
          <w:szCs w:val="22"/>
        </w:rPr>
        <w:t xml:space="preserve"> in Stuttgart sei das </w:t>
      </w:r>
      <w:proofErr w:type="spellStart"/>
      <w:r w:rsidRPr="00B60950">
        <w:rPr>
          <w:rFonts w:ascii="Arial" w:hAnsi="Arial" w:cs="Arial"/>
          <w:sz w:val="22"/>
          <w:szCs w:val="22"/>
        </w:rPr>
        <w:t>Social</w:t>
      </w:r>
      <w:proofErr w:type="spellEnd"/>
      <w:r w:rsidRPr="00B60950">
        <w:rPr>
          <w:rFonts w:ascii="Arial" w:hAnsi="Arial" w:cs="Arial"/>
          <w:sz w:val="22"/>
          <w:szCs w:val="22"/>
        </w:rPr>
        <w:t>-Impact-Lab</w:t>
      </w:r>
      <w:r w:rsidRPr="0000345F">
        <w:rPr>
          <w:rFonts w:ascii="Arial" w:hAnsi="Arial" w:cs="Arial"/>
          <w:sz w:val="22"/>
          <w:szCs w:val="22"/>
        </w:rPr>
        <w:t xml:space="preserve"> in Stuttgart und das </w:t>
      </w:r>
      <w:proofErr w:type="spellStart"/>
      <w:r w:rsidRPr="00B60950">
        <w:rPr>
          <w:rFonts w:ascii="Arial" w:hAnsi="Arial" w:cs="Arial"/>
          <w:sz w:val="22"/>
          <w:szCs w:val="22"/>
        </w:rPr>
        <w:t>Social</w:t>
      </w:r>
      <w:proofErr w:type="spellEnd"/>
      <w:r w:rsidRPr="00B60950">
        <w:rPr>
          <w:rFonts w:ascii="Arial" w:hAnsi="Arial" w:cs="Arial"/>
          <w:sz w:val="22"/>
          <w:szCs w:val="22"/>
        </w:rPr>
        <w:t>-Entrepreneurship-Netzwerk</w:t>
      </w:r>
      <w:r w:rsidRPr="0000345F">
        <w:rPr>
          <w:rFonts w:ascii="Arial" w:hAnsi="Arial" w:cs="Arial"/>
          <w:sz w:val="22"/>
          <w:szCs w:val="22"/>
        </w:rPr>
        <w:t xml:space="preserve"> Deutschland erwähnt, das sich aus dem Bundesverband Deutsch</w:t>
      </w:r>
      <w:r w:rsidR="00E6117B" w:rsidRPr="0000345F">
        <w:rPr>
          <w:rFonts w:ascii="Arial" w:hAnsi="Arial" w:cs="Arial"/>
          <w:sz w:val="22"/>
          <w:szCs w:val="22"/>
        </w:rPr>
        <w:t xml:space="preserve">e </w:t>
      </w:r>
      <w:r w:rsidR="00B60950" w:rsidRPr="00B60950">
        <w:rPr>
          <w:rFonts w:ascii="Arial" w:hAnsi="Arial" w:cs="Arial"/>
          <w:sz w:val="22"/>
          <w:szCs w:val="22"/>
        </w:rPr>
        <w:t>Start-up</w:t>
      </w:r>
      <w:r w:rsidR="00E6117B" w:rsidRPr="00B60950">
        <w:rPr>
          <w:rFonts w:ascii="Arial" w:hAnsi="Arial" w:cs="Arial"/>
          <w:sz w:val="22"/>
          <w:szCs w:val="22"/>
        </w:rPr>
        <w:t>s</w:t>
      </w:r>
      <w:r w:rsidR="00E6117B" w:rsidRPr="0000345F">
        <w:rPr>
          <w:rFonts w:ascii="Arial" w:hAnsi="Arial" w:cs="Arial"/>
          <w:sz w:val="22"/>
          <w:szCs w:val="22"/>
        </w:rPr>
        <w:t xml:space="preserve"> e.</w:t>
      </w:r>
      <w:r w:rsidR="00503FB3" w:rsidRPr="0000345F">
        <w:rPr>
          <w:rFonts w:ascii="Arial" w:hAnsi="Arial" w:cs="Arial"/>
          <w:sz w:val="22"/>
          <w:szCs w:val="22"/>
        </w:rPr>
        <w:t> </w:t>
      </w:r>
      <w:r w:rsidR="00E6117B" w:rsidRPr="0000345F">
        <w:rPr>
          <w:rFonts w:ascii="Arial" w:hAnsi="Arial" w:cs="Arial"/>
          <w:sz w:val="22"/>
          <w:szCs w:val="22"/>
        </w:rPr>
        <w:t>V. gebildet hat</w:t>
      </w:r>
      <w:r w:rsidRPr="0000345F">
        <w:rPr>
          <w:rFonts w:ascii="Arial" w:hAnsi="Arial" w:cs="Arial"/>
          <w:sz w:val="22"/>
          <w:szCs w:val="22"/>
        </w:rPr>
        <w:t xml:space="preserve">. </w:t>
      </w:r>
      <w:r w:rsidR="00226027" w:rsidRPr="0000345F">
        <w:rPr>
          <w:rFonts w:ascii="Arial" w:hAnsi="Arial" w:cs="Arial"/>
          <w:sz w:val="22"/>
          <w:szCs w:val="22"/>
        </w:rPr>
        <w:t xml:space="preserve">Näher Informationen sind aus der Zeitschrift Gründerzeiten Nr. 27 des </w:t>
      </w:r>
      <w:proofErr w:type="spellStart"/>
      <w:r w:rsidR="00226027" w:rsidRPr="00B60950">
        <w:rPr>
          <w:rFonts w:ascii="Arial" w:hAnsi="Arial" w:cs="Arial"/>
          <w:sz w:val="22"/>
          <w:szCs w:val="22"/>
        </w:rPr>
        <w:t>BMWi</w:t>
      </w:r>
      <w:proofErr w:type="spellEnd"/>
      <w:r w:rsidR="00226027" w:rsidRPr="0000345F">
        <w:rPr>
          <w:rFonts w:ascii="Arial" w:hAnsi="Arial" w:cs="Arial"/>
          <w:sz w:val="22"/>
          <w:szCs w:val="22"/>
        </w:rPr>
        <w:t xml:space="preserve"> zu entnehmen.</w:t>
      </w:r>
    </w:p>
    <w:p w14:paraId="3A725601" w14:textId="258BD8B5" w:rsidR="00E6117B" w:rsidRPr="0000345F" w:rsidRDefault="00402D27" w:rsidP="0000345F">
      <w:pPr>
        <w:spacing w:before="120" w:after="120" w:line="288" w:lineRule="auto"/>
        <w:jc w:val="both"/>
        <w:rPr>
          <w:rFonts w:ascii="Arial" w:hAnsi="Arial" w:cs="Arial"/>
          <w:sz w:val="22"/>
          <w:szCs w:val="22"/>
        </w:rPr>
      </w:pPr>
      <w:r>
        <w:rPr>
          <w:rFonts w:ascii="Arial" w:hAnsi="Arial" w:cs="Arial"/>
          <w:sz w:val="22"/>
          <w:szCs w:val="22"/>
        </w:rPr>
        <w:t>D</w:t>
      </w:r>
      <w:r w:rsidR="00E6117B" w:rsidRPr="0000345F">
        <w:rPr>
          <w:rFonts w:ascii="Arial" w:hAnsi="Arial" w:cs="Arial"/>
          <w:sz w:val="22"/>
          <w:szCs w:val="22"/>
        </w:rPr>
        <w:t xml:space="preserve">as </w:t>
      </w:r>
      <w:proofErr w:type="spellStart"/>
      <w:r w:rsidR="00E6117B" w:rsidRPr="0000345F">
        <w:rPr>
          <w:rFonts w:ascii="Arial" w:hAnsi="Arial" w:cs="Arial"/>
          <w:sz w:val="22"/>
          <w:szCs w:val="22"/>
        </w:rPr>
        <w:t>kollaborative</w:t>
      </w:r>
      <w:proofErr w:type="spellEnd"/>
      <w:r w:rsidR="00E6117B" w:rsidRPr="0000345F">
        <w:rPr>
          <w:rFonts w:ascii="Arial" w:hAnsi="Arial" w:cs="Arial"/>
          <w:sz w:val="22"/>
          <w:szCs w:val="22"/>
        </w:rPr>
        <w:t xml:space="preserve"> Tool </w:t>
      </w:r>
      <w:proofErr w:type="spellStart"/>
      <w:r w:rsidR="00E6117B" w:rsidRPr="00B60950">
        <w:rPr>
          <w:rFonts w:ascii="Arial" w:hAnsi="Arial" w:cs="Arial"/>
          <w:sz w:val="22"/>
          <w:szCs w:val="22"/>
        </w:rPr>
        <w:t>Zumpad</w:t>
      </w:r>
      <w:proofErr w:type="spellEnd"/>
      <w:r w:rsidR="00E6117B" w:rsidRPr="0000345F">
        <w:rPr>
          <w:rFonts w:ascii="Arial" w:hAnsi="Arial" w:cs="Arial"/>
          <w:sz w:val="22"/>
          <w:szCs w:val="22"/>
        </w:rPr>
        <w:t xml:space="preserve"> </w:t>
      </w:r>
      <w:r>
        <w:rPr>
          <w:rFonts w:ascii="Arial" w:hAnsi="Arial" w:cs="Arial"/>
          <w:sz w:val="22"/>
          <w:szCs w:val="22"/>
        </w:rPr>
        <w:t xml:space="preserve">kann durch </w:t>
      </w:r>
      <w:r w:rsidRPr="0000345F">
        <w:rPr>
          <w:rFonts w:ascii="Arial" w:hAnsi="Arial" w:cs="Arial"/>
          <w:sz w:val="22"/>
          <w:szCs w:val="22"/>
        </w:rPr>
        <w:t xml:space="preserve">schuleigene Lern- und Kommunikationsplattformen </w:t>
      </w:r>
      <w:r w:rsidR="0092287C" w:rsidRPr="0000345F">
        <w:rPr>
          <w:rFonts w:ascii="Arial" w:hAnsi="Arial" w:cs="Arial"/>
          <w:sz w:val="22"/>
          <w:szCs w:val="22"/>
        </w:rPr>
        <w:t>ersetzt werden</w:t>
      </w:r>
      <w:r>
        <w:rPr>
          <w:rFonts w:ascii="Arial" w:hAnsi="Arial" w:cs="Arial"/>
          <w:sz w:val="22"/>
          <w:szCs w:val="22"/>
        </w:rPr>
        <w:t>,</w:t>
      </w:r>
      <w:r w:rsidR="00E6117B" w:rsidRPr="0000345F">
        <w:rPr>
          <w:rFonts w:ascii="Arial" w:hAnsi="Arial" w:cs="Arial"/>
          <w:sz w:val="22"/>
          <w:szCs w:val="22"/>
        </w:rPr>
        <w:t xml:space="preserve"> da in den Schulplattformen </w:t>
      </w:r>
      <w:proofErr w:type="spellStart"/>
      <w:r w:rsidR="00E6117B" w:rsidRPr="0000345F">
        <w:rPr>
          <w:rFonts w:ascii="Arial" w:hAnsi="Arial" w:cs="Arial"/>
          <w:sz w:val="22"/>
          <w:szCs w:val="22"/>
        </w:rPr>
        <w:t>kollaborative</w:t>
      </w:r>
      <w:proofErr w:type="spellEnd"/>
      <w:r w:rsidR="00E6117B" w:rsidRPr="0000345F">
        <w:rPr>
          <w:rFonts w:ascii="Arial" w:hAnsi="Arial" w:cs="Arial"/>
          <w:sz w:val="22"/>
          <w:szCs w:val="22"/>
        </w:rPr>
        <w:t xml:space="preserve"> Tools integriert sind. Diese Phase kann auch durch eine Hausaufgabe vervollständigt werden.</w:t>
      </w:r>
    </w:p>
    <w:p w14:paraId="5B171BD0" w14:textId="717C8478" w:rsidR="00F21C65" w:rsidRPr="0000345F" w:rsidRDefault="00F21C65"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Das </w:t>
      </w:r>
      <w:proofErr w:type="spellStart"/>
      <w:r w:rsidRPr="00B60950">
        <w:rPr>
          <w:rFonts w:ascii="Arial" w:hAnsi="Arial" w:cs="Arial"/>
          <w:sz w:val="22"/>
          <w:szCs w:val="22"/>
        </w:rPr>
        <w:t>So</w:t>
      </w:r>
      <w:r w:rsidR="00593A92" w:rsidRPr="00B60950">
        <w:rPr>
          <w:rFonts w:ascii="Arial" w:hAnsi="Arial" w:cs="Arial"/>
          <w:sz w:val="22"/>
          <w:szCs w:val="22"/>
        </w:rPr>
        <w:t>c</w:t>
      </w:r>
      <w:r w:rsidRPr="00B60950">
        <w:rPr>
          <w:rFonts w:ascii="Arial" w:hAnsi="Arial" w:cs="Arial"/>
          <w:sz w:val="22"/>
          <w:szCs w:val="22"/>
        </w:rPr>
        <w:t>ial</w:t>
      </w:r>
      <w:proofErr w:type="spellEnd"/>
      <w:r w:rsidRPr="0000345F">
        <w:rPr>
          <w:rFonts w:ascii="Arial" w:hAnsi="Arial" w:cs="Arial"/>
          <w:sz w:val="22"/>
          <w:szCs w:val="22"/>
        </w:rPr>
        <w:t xml:space="preserve"> Business Model </w:t>
      </w:r>
      <w:proofErr w:type="spellStart"/>
      <w:r w:rsidRPr="0000345F">
        <w:rPr>
          <w:rFonts w:ascii="Arial" w:hAnsi="Arial" w:cs="Arial"/>
          <w:sz w:val="22"/>
          <w:szCs w:val="22"/>
        </w:rPr>
        <w:t>Canvas</w:t>
      </w:r>
      <w:proofErr w:type="spellEnd"/>
      <w:r w:rsidRPr="0000345F">
        <w:rPr>
          <w:rFonts w:ascii="Arial" w:hAnsi="Arial" w:cs="Arial"/>
          <w:sz w:val="22"/>
          <w:szCs w:val="22"/>
        </w:rPr>
        <w:t xml:space="preserve"> </w:t>
      </w:r>
      <w:r w:rsidR="00503FB3" w:rsidRPr="0000345F">
        <w:rPr>
          <w:rFonts w:ascii="Arial" w:hAnsi="Arial" w:cs="Arial"/>
          <w:sz w:val="22"/>
          <w:szCs w:val="22"/>
        </w:rPr>
        <w:t>(</w:t>
      </w:r>
      <w:r w:rsidR="00503FB3" w:rsidRPr="00B60950">
        <w:rPr>
          <w:rFonts w:ascii="Arial" w:hAnsi="Arial" w:cs="Arial"/>
          <w:sz w:val="22"/>
          <w:szCs w:val="22"/>
        </w:rPr>
        <w:t>SBMC</w:t>
      </w:r>
      <w:r w:rsidR="00503FB3" w:rsidRPr="0000345F">
        <w:rPr>
          <w:rFonts w:ascii="Arial" w:hAnsi="Arial" w:cs="Arial"/>
          <w:sz w:val="22"/>
          <w:szCs w:val="22"/>
        </w:rPr>
        <w:t xml:space="preserve">) </w:t>
      </w:r>
      <w:r w:rsidRPr="0000345F">
        <w:rPr>
          <w:rFonts w:ascii="Arial" w:hAnsi="Arial" w:cs="Arial"/>
          <w:sz w:val="22"/>
          <w:szCs w:val="22"/>
        </w:rPr>
        <w:t xml:space="preserve">kann natürlich auch als Textdokument kopiert oder digital in der Lernplattform bereitgestellt werden. Die Verwendung der Gründerplattform des </w:t>
      </w:r>
      <w:proofErr w:type="spellStart"/>
      <w:r w:rsidRPr="00B60950">
        <w:rPr>
          <w:rFonts w:ascii="Arial" w:hAnsi="Arial" w:cs="Arial"/>
          <w:sz w:val="22"/>
          <w:szCs w:val="22"/>
        </w:rPr>
        <w:t>BMWi</w:t>
      </w:r>
      <w:proofErr w:type="spellEnd"/>
      <w:r w:rsidRPr="0000345F">
        <w:rPr>
          <w:rFonts w:ascii="Arial" w:hAnsi="Arial" w:cs="Arial"/>
          <w:sz w:val="22"/>
          <w:szCs w:val="22"/>
        </w:rPr>
        <w:t xml:space="preserve"> und der KfW würde darüber hinaus </w:t>
      </w:r>
      <w:r w:rsidR="00501F7A" w:rsidRPr="0000345F">
        <w:rPr>
          <w:rFonts w:ascii="Arial" w:hAnsi="Arial" w:cs="Arial"/>
          <w:sz w:val="22"/>
          <w:szCs w:val="22"/>
        </w:rPr>
        <w:t>allerdings</w:t>
      </w:r>
      <w:r w:rsidR="00503FB3" w:rsidRPr="0000345F">
        <w:rPr>
          <w:rFonts w:ascii="Arial" w:hAnsi="Arial" w:cs="Arial"/>
          <w:sz w:val="22"/>
          <w:szCs w:val="22"/>
        </w:rPr>
        <w:t xml:space="preserve"> </w:t>
      </w:r>
      <w:r w:rsidRPr="0000345F">
        <w:rPr>
          <w:rFonts w:ascii="Arial" w:hAnsi="Arial" w:cs="Arial"/>
          <w:sz w:val="22"/>
          <w:szCs w:val="22"/>
        </w:rPr>
        <w:t xml:space="preserve">aufzeigen, welche Unterstützungs- und Beratungsleistungen </w:t>
      </w:r>
      <w:r w:rsidR="00501F7A" w:rsidRPr="0000345F">
        <w:rPr>
          <w:rFonts w:ascii="Arial" w:hAnsi="Arial" w:cs="Arial"/>
          <w:sz w:val="22"/>
          <w:szCs w:val="22"/>
        </w:rPr>
        <w:t>es für</w:t>
      </w:r>
      <w:r w:rsidRPr="0000345F">
        <w:rPr>
          <w:rFonts w:ascii="Arial" w:hAnsi="Arial" w:cs="Arial"/>
          <w:sz w:val="22"/>
          <w:szCs w:val="22"/>
        </w:rPr>
        <w:t xml:space="preserve"> G</w:t>
      </w:r>
      <w:r w:rsidR="00501F7A" w:rsidRPr="0000345F">
        <w:rPr>
          <w:rFonts w:ascii="Arial" w:hAnsi="Arial" w:cs="Arial"/>
          <w:sz w:val="22"/>
          <w:szCs w:val="22"/>
        </w:rPr>
        <w:t>ründungen bundesweit gibt</w:t>
      </w:r>
      <w:r w:rsidRPr="0000345F">
        <w:rPr>
          <w:rFonts w:ascii="Arial" w:hAnsi="Arial" w:cs="Arial"/>
          <w:sz w:val="22"/>
          <w:szCs w:val="22"/>
        </w:rPr>
        <w:t>.</w:t>
      </w:r>
    </w:p>
    <w:p w14:paraId="35B0BCEF" w14:textId="36F18388" w:rsidR="00F21C65" w:rsidRPr="0000345F" w:rsidRDefault="00F21C65"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Grundsätzlich zeigen die Links die Möglichkeiten der Vernetzung mit Gleichgesinnten in der </w:t>
      </w:r>
      <w:r w:rsidR="00B60950" w:rsidRPr="00B60950">
        <w:rPr>
          <w:rFonts w:ascii="Arial" w:hAnsi="Arial" w:cs="Arial"/>
          <w:sz w:val="22"/>
          <w:szCs w:val="22"/>
        </w:rPr>
        <w:t>Start-up</w:t>
      </w:r>
      <w:r w:rsidRPr="00B60950">
        <w:rPr>
          <w:rFonts w:ascii="Arial" w:hAnsi="Arial" w:cs="Arial"/>
          <w:sz w:val="22"/>
          <w:szCs w:val="22"/>
        </w:rPr>
        <w:t>-Szene</w:t>
      </w:r>
      <w:r w:rsidRPr="0000345F">
        <w:rPr>
          <w:rFonts w:ascii="Arial" w:hAnsi="Arial" w:cs="Arial"/>
          <w:sz w:val="22"/>
          <w:szCs w:val="22"/>
        </w:rPr>
        <w:t xml:space="preserve"> auf, was eine unabdingbare Kompetenz des 21. Jahrhunderts ist.</w:t>
      </w:r>
    </w:p>
    <w:p w14:paraId="13A993EA" w14:textId="5A181BC9" w:rsidR="005251CE" w:rsidRPr="0000345F" w:rsidRDefault="005251CE"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Da die simulierte Geschäftsidee keinen gemeinnützigen Gedanken hat, </w:t>
      </w:r>
      <w:r w:rsidR="00A75033" w:rsidRPr="0000345F">
        <w:rPr>
          <w:rFonts w:ascii="Arial" w:hAnsi="Arial" w:cs="Arial"/>
          <w:sz w:val="22"/>
          <w:szCs w:val="22"/>
        </w:rPr>
        <w:t xml:space="preserve">handelt es sich eher </w:t>
      </w:r>
      <w:r w:rsidRPr="0000345F">
        <w:rPr>
          <w:rFonts w:ascii="Arial" w:hAnsi="Arial" w:cs="Arial"/>
          <w:sz w:val="22"/>
          <w:szCs w:val="22"/>
        </w:rPr>
        <w:t>um ein sozialverantwortliches Unternehmen. In der weiteren Recherche finden die S</w:t>
      </w:r>
      <w:r w:rsidR="004C6951" w:rsidRPr="0000345F">
        <w:rPr>
          <w:rFonts w:ascii="Arial" w:hAnsi="Arial" w:cs="Arial"/>
          <w:sz w:val="22"/>
          <w:szCs w:val="22"/>
        </w:rPr>
        <w:t xml:space="preserve">chülerinnen und Schüler </w:t>
      </w:r>
      <w:r w:rsidRPr="0000345F">
        <w:rPr>
          <w:rFonts w:ascii="Arial" w:hAnsi="Arial" w:cs="Arial"/>
          <w:sz w:val="22"/>
          <w:szCs w:val="22"/>
        </w:rPr>
        <w:t>unter Umständen ähnlich</w:t>
      </w:r>
      <w:r w:rsidR="004C6951" w:rsidRPr="0000345F">
        <w:rPr>
          <w:rFonts w:ascii="Arial" w:hAnsi="Arial" w:cs="Arial"/>
          <w:sz w:val="22"/>
          <w:szCs w:val="22"/>
        </w:rPr>
        <w:t>e</w:t>
      </w:r>
      <w:r w:rsidRPr="0000345F">
        <w:rPr>
          <w:rFonts w:ascii="Arial" w:hAnsi="Arial" w:cs="Arial"/>
          <w:sz w:val="22"/>
          <w:szCs w:val="22"/>
        </w:rPr>
        <w:t xml:space="preserve"> Anbieter wie </w:t>
      </w:r>
      <w:proofErr w:type="spellStart"/>
      <w:r w:rsidRPr="00B60950">
        <w:rPr>
          <w:rFonts w:ascii="Arial" w:hAnsi="Arial" w:cs="Arial"/>
          <w:sz w:val="22"/>
          <w:szCs w:val="22"/>
        </w:rPr>
        <w:t>Lemonaid</w:t>
      </w:r>
      <w:proofErr w:type="spellEnd"/>
      <w:r w:rsidRPr="0000345F">
        <w:rPr>
          <w:rFonts w:ascii="Arial" w:hAnsi="Arial" w:cs="Arial"/>
          <w:sz w:val="22"/>
          <w:szCs w:val="22"/>
        </w:rPr>
        <w:t xml:space="preserve"> oder </w:t>
      </w:r>
      <w:proofErr w:type="spellStart"/>
      <w:r w:rsidRPr="00B60950">
        <w:rPr>
          <w:rFonts w:ascii="Arial" w:hAnsi="Arial" w:cs="Arial"/>
          <w:sz w:val="22"/>
          <w:szCs w:val="22"/>
        </w:rPr>
        <w:t>ChariTea</w:t>
      </w:r>
      <w:proofErr w:type="spellEnd"/>
      <w:r w:rsidRPr="0000345F">
        <w:rPr>
          <w:rFonts w:ascii="Arial" w:hAnsi="Arial" w:cs="Arial"/>
          <w:sz w:val="22"/>
          <w:szCs w:val="22"/>
        </w:rPr>
        <w:footnoteReference w:id="1"/>
      </w:r>
      <w:r w:rsidRPr="0000345F">
        <w:rPr>
          <w:rFonts w:ascii="Arial" w:hAnsi="Arial" w:cs="Arial"/>
          <w:sz w:val="22"/>
          <w:szCs w:val="22"/>
        </w:rPr>
        <w:t xml:space="preserve">, </w:t>
      </w:r>
      <w:r w:rsidR="003B21C8" w:rsidRPr="0000345F">
        <w:rPr>
          <w:rFonts w:ascii="Arial" w:hAnsi="Arial" w:cs="Arial"/>
          <w:sz w:val="22"/>
          <w:szCs w:val="22"/>
        </w:rPr>
        <w:t xml:space="preserve">die </w:t>
      </w:r>
      <w:r w:rsidRPr="0000345F">
        <w:rPr>
          <w:rFonts w:ascii="Arial" w:hAnsi="Arial" w:cs="Arial"/>
          <w:sz w:val="22"/>
          <w:szCs w:val="22"/>
        </w:rPr>
        <w:t xml:space="preserve">einen Teil des Umsatzes in Projekte zur Förderung des fairen Handels und der sozialen Gerechtigkeit verwenden. </w:t>
      </w:r>
      <w:r w:rsidR="005F5087" w:rsidRPr="0000345F">
        <w:rPr>
          <w:rFonts w:ascii="Arial" w:hAnsi="Arial" w:cs="Arial"/>
          <w:sz w:val="22"/>
          <w:szCs w:val="22"/>
        </w:rPr>
        <w:t>Dann</w:t>
      </w:r>
      <w:r w:rsidR="004602D0" w:rsidRPr="0000345F">
        <w:rPr>
          <w:rFonts w:ascii="Arial" w:hAnsi="Arial" w:cs="Arial"/>
          <w:sz w:val="22"/>
          <w:szCs w:val="22"/>
        </w:rPr>
        <w:t xml:space="preserve"> könnte man bei der simulierten Gründung von einem echten Sozialun</w:t>
      </w:r>
      <w:r w:rsidR="004602D0" w:rsidRPr="0000345F">
        <w:rPr>
          <w:rFonts w:ascii="Arial" w:hAnsi="Arial" w:cs="Arial"/>
          <w:sz w:val="22"/>
          <w:szCs w:val="22"/>
        </w:rPr>
        <w:lastRenderedPageBreak/>
        <w:t xml:space="preserve">ternehmen sprechen. Im Business-Model </w:t>
      </w:r>
      <w:proofErr w:type="spellStart"/>
      <w:r w:rsidR="004602D0" w:rsidRPr="0000345F">
        <w:rPr>
          <w:rFonts w:ascii="Arial" w:hAnsi="Arial" w:cs="Arial"/>
          <w:sz w:val="22"/>
          <w:szCs w:val="22"/>
        </w:rPr>
        <w:t>Canvas</w:t>
      </w:r>
      <w:proofErr w:type="spellEnd"/>
      <w:r w:rsidR="004602D0" w:rsidRPr="0000345F">
        <w:rPr>
          <w:rFonts w:ascii="Arial" w:hAnsi="Arial" w:cs="Arial"/>
          <w:sz w:val="22"/>
          <w:szCs w:val="22"/>
        </w:rPr>
        <w:t xml:space="preserve"> oder im Gründungsplan könnten die</w:t>
      </w:r>
      <w:r w:rsidR="00A75033" w:rsidRPr="0000345F">
        <w:rPr>
          <w:rFonts w:ascii="Arial" w:hAnsi="Arial" w:cs="Arial"/>
          <w:sz w:val="22"/>
          <w:szCs w:val="22"/>
        </w:rPr>
        <w:t xml:space="preserve"> Schülerinnen und Schüler</w:t>
      </w:r>
      <w:r w:rsidR="004602D0" w:rsidRPr="0000345F">
        <w:rPr>
          <w:rFonts w:ascii="Arial" w:hAnsi="Arial" w:cs="Arial"/>
          <w:sz w:val="22"/>
          <w:szCs w:val="22"/>
        </w:rPr>
        <w:t xml:space="preserve"> sogar konkrete Förderprojekt </w:t>
      </w:r>
      <w:r w:rsidR="00503FB3" w:rsidRPr="0000345F">
        <w:rPr>
          <w:rFonts w:ascii="Arial" w:hAnsi="Arial" w:cs="Arial"/>
          <w:sz w:val="22"/>
          <w:szCs w:val="22"/>
        </w:rPr>
        <w:t xml:space="preserve">ihrer </w:t>
      </w:r>
      <w:r w:rsidR="004602D0" w:rsidRPr="0000345F">
        <w:rPr>
          <w:rFonts w:ascii="Arial" w:hAnsi="Arial" w:cs="Arial"/>
          <w:sz w:val="22"/>
          <w:szCs w:val="22"/>
        </w:rPr>
        <w:t xml:space="preserve">Wahl, in denen </w:t>
      </w:r>
      <w:r w:rsidR="00503FB3" w:rsidRPr="0000345F">
        <w:rPr>
          <w:rFonts w:ascii="Arial" w:hAnsi="Arial" w:cs="Arial"/>
          <w:sz w:val="22"/>
          <w:szCs w:val="22"/>
        </w:rPr>
        <w:t xml:space="preserve">sie </w:t>
      </w:r>
      <w:r w:rsidR="004602D0" w:rsidRPr="0000345F">
        <w:rPr>
          <w:rFonts w:ascii="Arial" w:hAnsi="Arial" w:cs="Arial"/>
          <w:sz w:val="22"/>
          <w:szCs w:val="22"/>
        </w:rPr>
        <w:t>z. B. selbst aktiv sind, eintragen.</w:t>
      </w:r>
    </w:p>
    <w:p w14:paraId="216F7B81" w14:textId="4A2BD0D7" w:rsidR="00C17A24" w:rsidRPr="0000345F" w:rsidRDefault="00E670B8"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In der Zeitschrift Gründerzeiten Nr. 27 sind </w:t>
      </w:r>
      <w:r w:rsidR="00C17A24" w:rsidRPr="0000345F">
        <w:rPr>
          <w:rFonts w:ascii="Arial" w:hAnsi="Arial" w:cs="Arial"/>
          <w:sz w:val="22"/>
          <w:szCs w:val="22"/>
        </w:rPr>
        <w:t>t</w:t>
      </w:r>
      <w:r w:rsidRPr="0000345F">
        <w:rPr>
          <w:rFonts w:ascii="Arial" w:hAnsi="Arial" w:cs="Arial"/>
          <w:sz w:val="22"/>
          <w:szCs w:val="22"/>
        </w:rPr>
        <w:t xml:space="preserve">ypische Geschäftsmodelle für Sozialunternehmen aufgezeigt. </w:t>
      </w:r>
      <w:r w:rsidR="00EC520B" w:rsidRPr="0000345F">
        <w:rPr>
          <w:rFonts w:ascii="Arial" w:hAnsi="Arial" w:cs="Arial"/>
          <w:sz w:val="22"/>
          <w:szCs w:val="22"/>
        </w:rPr>
        <w:t xml:space="preserve">Die vorgestellte </w:t>
      </w:r>
      <w:r w:rsidRPr="0000345F">
        <w:rPr>
          <w:rFonts w:ascii="Arial" w:hAnsi="Arial" w:cs="Arial"/>
          <w:sz w:val="22"/>
          <w:szCs w:val="22"/>
        </w:rPr>
        <w:t xml:space="preserve">Geschäftsidee möchte Produkte ökologisch und fair herstellen, verteilen und handeln. Dazu ist das </w:t>
      </w:r>
      <w:proofErr w:type="spellStart"/>
      <w:r w:rsidRPr="0000345F">
        <w:rPr>
          <w:rFonts w:ascii="Arial" w:hAnsi="Arial" w:cs="Arial"/>
          <w:sz w:val="22"/>
          <w:szCs w:val="22"/>
        </w:rPr>
        <w:t>Fairtrade</w:t>
      </w:r>
      <w:proofErr w:type="spellEnd"/>
      <w:r w:rsidRPr="0000345F">
        <w:rPr>
          <w:rFonts w:ascii="Arial" w:hAnsi="Arial" w:cs="Arial"/>
          <w:sz w:val="22"/>
          <w:szCs w:val="22"/>
        </w:rPr>
        <w:t xml:space="preserve">-Siegel ein Ansatzpunkt. Auch die Kooperation mit einer regionalen Obst- und Weinkellerei, die unter Umständen regionale Bioprodukte </w:t>
      </w:r>
      <w:r w:rsidR="00D724BF" w:rsidRPr="0000345F">
        <w:rPr>
          <w:rFonts w:ascii="Arial" w:hAnsi="Arial" w:cs="Arial"/>
          <w:sz w:val="22"/>
          <w:szCs w:val="22"/>
        </w:rPr>
        <w:t xml:space="preserve">liefern </w:t>
      </w:r>
      <w:r w:rsidRPr="0000345F">
        <w:rPr>
          <w:rFonts w:ascii="Arial" w:hAnsi="Arial" w:cs="Arial"/>
          <w:sz w:val="22"/>
          <w:szCs w:val="22"/>
        </w:rPr>
        <w:t>und die Abfüllung der Flasch</w:t>
      </w:r>
      <w:r w:rsidR="00C17A24" w:rsidRPr="0000345F">
        <w:rPr>
          <w:rFonts w:ascii="Arial" w:hAnsi="Arial" w:cs="Arial"/>
          <w:sz w:val="22"/>
          <w:szCs w:val="22"/>
        </w:rPr>
        <w:t xml:space="preserve">en </w:t>
      </w:r>
      <w:r w:rsidR="00D724BF" w:rsidRPr="0000345F">
        <w:rPr>
          <w:rFonts w:ascii="Arial" w:hAnsi="Arial" w:cs="Arial"/>
          <w:sz w:val="22"/>
          <w:szCs w:val="22"/>
        </w:rPr>
        <w:t xml:space="preserve">übernehmen, </w:t>
      </w:r>
      <w:r w:rsidR="00C17A24" w:rsidRPr="0000345F">
        <w:rPr>
          <w:rFonts w:ascii="Arial" w:hAnsi="Arial" w:cs="Arial"/>
          <w:sz w:val="22"/>
          <w:szCs w:val="22"/>
        </w:rPr>
        <w:t>gehören zum Konzept.</w:t>
      </w:r>
    </w:p>
    <w:p w14:paraId="5547343D" w14:textId="2B2FB765" w:rsidR="00C17A24" w:rsidRPr="0000345F" w:rsidRDefault="00C17A24" w:rsidP="0000345F">
      <w:pPr>
        <w:spacing w:before="120" w:after="120" w:line="288" w:lineRule="auto"/>
        <w:jc w:val="both"/>
        <w:rPr>
          <w:rFonts w:ascii="Arial" w:hAnsi="Arial" w:cs="Arial"/>
          <w:sz w:val="22"/>
          <w:szCs w:val="22"/>
        </w:rPr>
      </w:pPr>
      <w:r w:rsidRPr="0000345F">
        <w:rPr>
          <w:rFonts w:ascii="Arial" w:hAnsi="Arial" w:cs="Arial"/>
          <w:sz w:val="22"/>
          <w:szCs w:val="22"/>
        </w:rPr>
        <w:t xml:space="preserve">Darüber hinaus werden </w:t>
      </w:r>
      <w:r w:rsidR="00D724BF" w:rsidRPr="0000345F">
        <w:rPr>
          <w:rFonts w:ascii="Arial" w:hAnsi="Arial" w:cs="Arial"/>
          <w:sz w:val="22"/>
          <w:szCs w:val="22"/>
        </w:rPr>
        <w:t xml:space="preserve">in der Broschüre </w:t>
      </w:r>
      <w:r w:rsidRPr="0000345F">
        <w:rPr>
          <w:rFonts w:ascii="Arial" w:hAnsi="Arial" w:cs="Arial"/>
          <w:sz w:val="22"/>
          <w:szCs w:val="22"/>
        </w:rPr>
        <w:t>konkrete Beispiele für soziale Geschäftsmodelle genannt, die auch als möglicher Kooperationspartner denkbar sind.</w:t>
      </w:r>
      <w:r w:rsidR="005251CE" w:rsidRPr="0000345F">
        <w:rPr>
          <w:rFonts w:ascii="Arial" w:hAnsi="Arial" w:cs="Arial"/>
          <w:sz w:val="22"/>
          <w:szCs w:val="22"/>
        </w:rPr>
        <w:t xml:space="preserve"> </w:t>
      </w:r>
    </w:p>
    <w:p w14:paraId="567F3043" w14:textId="6D8891AA" w:rsidR="0004331C" w:rsidRPr="0000345F" w:rsidRDefault="0004331C" w:rsidP="0000345F">
      <w:pPr>
        <w:spacing w:before="120" w:after="120" w:line="288" w:lineRule="auto"/>
        <w:jc w:val="both"/>
        <w:rPr>
          <w:rFonts w:ascii="Arial" w:hAnsi="Arial" w:cs="Arial"/>
          <w:sz w:val="22"/>
          <w:szCs w:val="22"/>
        </w:rPr>
      </w:pPr>
    </w:p>
    <w:p w14:paraId="41179C77" w14:textId="3C339674" w:rsidR="008F23F6" w:rsidRPr="0000345F" w:rsidRDefault="007625FD" w:rsidP="0000345F">
      <w:pPr>
        <w:spacing w:before="120" w:after="120" w:line="288" w:lineRule="auto"/>
        <w:rPr>
          <w:rFonts w:ascii="Arial" w:hAnsi="Arial" w:cs="Arial"/>
          <w:b/>
          <w:sz w:val="22"/>
          <w:szCs w:val="22"/>
        </w:rPr>
      </w:pPr>
      <w:r w:rsidRPr="0000345F">
        <w:rPr>
          <w:rFonts w:ascii="Arial" w:hAnsi="Arial" w:cs="Arial"/>
          <w:b/>
          <w:sz w:val="22"/>
          <w:szCs w:val="22"/>
        </w:rPr>
        <w:t>Übersicht über die eingesetzten Materialien:</w:t>
      </w:r>
    </w:p>
    <w:p w14:paraId="201651F9" w14:textId="140F12DB" w:rsidR="007625FD" w:rsidRPr="0000345F" w:rsidRDefault="007625FD" w:rsidP="00164A9A">
      <w:pPr>
        <w:pStyle w:val="Listenabsatz"/>
        <w:numPr>
          <w:ilvl w:val="0"/>
          <w:numId w:val="25"/>
        </w:numPr>
        <w:tabs>
          <w:tab w:val="left" w:pos="284"/>
        </w:tabs>
        <w:spacing w:before="120" w:after="120" w:line="288" w:lineRule="auto"/>
        <w:ind w:left="284" w:hanging="284"/>
        <w:rPr>
          <w:rFonts w:ascii="Arial" w:hAnsi="Arial" w:cs="Arial"/>
          <w:sz w:val="22"/>
          <w:szCs w:val="22"/>
        </w:rPr>
      </w:pPr>
      <w:r w:rsidRPr="00B60950">
        <w:rPr>
          <w:rFonts w:ascii="Arial" w:hAnsi="Arial" w:cs="Arial"/>
          <w:sz w:val="22"/>
          <w:szCs w:val="22"/>
        </w:rPr>
        <w:t>M1</w:t>
      </w:r>
      <w:r w:rsidRPr="0000345F">
        <w:rPr>
          <w:rFonts w:ascii="Arial" w:hAnsi="Arial" w:cs="Arial"/>
          <w:sz w:val="22"/>
          <w:szCs w:val="22"/>
        </w:rPr>
        <w:t>:</w:t>
      </w:r>
      <w:r w:rsidRPr="0000345F">
        <w:rPr>
          <w:rFonts w:ascii="Arial" w:hAnsi="Arial" w:cs="Arial"/>
          <w:sz w:val="22"/>
          <w:szCs w:val="22"/>
        </w:rPr>
        <w:tab/>
        <w:t>Ausgangssituation, Aufträge, Anhänge</w:t>
      </w:r>
    </w:p>
    <w:p w14:paraId="5F9369B9" w14:textId="54773C06" w:rsidR="007625FD" w:rsidRPr="0000345F" w:rsidRDefault="007625FD" w:rsidP="00164A9A">
      <w:pPr>
        <w:pStyle w:val="Listenabsatz"/>
        <w:numPr>
          <w:ilvl w:val="0"/>
          <w:numId w:val="25"/>
        </w:numPr>
        <w:tabs>
          <w:tab w:val="left" w:pos="284"/>
        </w:tabs>
        <w:spacing w:before="120" w:after="120" w:line="288" w:lineRule="auto"/>
        <w:ind w:left="284" w:hanging="284"/>
        <w:rPr>
          <w:rFonts w:ascii="Arial" w:hAnsi="Arial" w:cs="Arial"/>
          <w:sz w:val="22"/>
          <w:szCs w:val="22"/>
        </w:rPr>
      </w:pPr>
      <w:r w:rsidRPr="0000345F">
        <w:rPr>
          <w:rFonts w:ascii="Arial" w:hAnsi="Arial" w:cs="Arial"/>
          <w:sz w:val="22"/>
          <w:szCs w:val="22"/>
        </w:rPr>
        <w:t>M2:</w:t>
      </w:r>
      <w:r w:rsidRPr="0000345F">
        <w:rPr>
          <w:rFonts w:ascii="Arial" w:hAnsi="Arial" w:cs="Arial"/>
          <w:sz w:val="22"/>
          <w:szCs w:val="22"/>
        </w:rPr>
        <w:tab/>
        <w:t>Anhang für den Zusatzauftrag bei Bedarf</w:t>
      </w:r>
    </w:p>
    <w:p w14:paraId="7D4686B2" w14:textId="7E564C65" w:rsidR="007625FD" w:rsidRPr="0000345F" w:rsidRDefault="007625FD" w:rsidP="00164A9A">
      <w:pPr>
        <w:pStyle w:val="Listenabsatz"/>
        <w:numPr>
          <w:ilvl w:val="0"/>
          <w:numId w:val="25"/>
        </w:numPr>
        <w:tabs>
          <w:tab w:val="left" w:pos="284"/>
        </w:tabs>
        <w:spacing w:before="120" w:after="120" w:line="288" w:lineRule="auto"/>
        <w:ind w:left="284" w:hanging="284"/>
        <w:rPr>
          <w:rFonts w:ascii="Arial" w:hAnsi="Arial" w:cs="Arial"/>
          <w:sz w:val="22"/>
          <w:szCs w:val="22"/>
        </w:rPr>
      </w:pPr>
      <w:r w:rsidRPr="0000345F">
        <w:rPr>
          <w:rFonts w:ascii="Arial" w:hAnsi="Arial" w:cs="Arial"/>
          <w:sz w:val="22"/>
          <w:szCs w:val="22"/>
        </w:rPr>
        <w:t>Zusatzinformation für Auftrag 1</w:t>
      </w:r>
    </w:p>
    <w:p w14:paraId="4FBDC231" w14:textId="501FB8AA" w:rsidR="007625FD" w:rsidRPr="0000345F" w:rsidRDefault="007625FD" w:rsidP="00164A9A">
      <w:pPr>
        <w:pStyle w:val="Listenabsatz"/>
        <w:numPr>
          <w:ilvl w:val="0"/>
          <w:numId w:val="25"/>
        </w:numPr>
        <w:tabs>
          <w:tab w:val="left" w:pos="284"/>
        </w:tabs>
        <w:spacing w:before="120" w:after="120" w:line="288" w:lineRule="auto"/>
        <w:ind w:left="284" w:hanging="284"/>
        <w:rPr>
          <w:rFonts w:ascii="Arial" w:hAnsi="Arial" w:cs="Arial"/>
          <w:sz w:val="22"/>
          <w:szCs w:val="22"/>
        </w:rPr>
      </w:pPr>
      <w:r w:rsidRPr="0000345F">
        <w:rPr>
          <w:rFonts w:ascii="Arial" w:hAnsi="Arial" w:cs="Arial"/>
          <w:sz w:val="22"/>
          <w:szCs w:val="22"/>
        </w:rPr>
        <w:t>M3:</w:t>
      </w:r>
      <w:r w:rsidRPr="0000345F">
        <w:rPr>
          <w:rFonts w:ascii="Arial" w:hAnsi="Arial" w:cs="Arial"/>
          <w:sz w:val="22"/>
          <w:szCs w:val="22"/>
        </w:rPr>
        <w:tab/>
      </w:r>
      <w:r w:rsidRPr="00B60950">
        <w:rPr>
          <w:rFonts w:ascii="Arial" w:hAnsi="Arial" w:cs="Arial"/>
          <w:sz w:val="22"/>
          <w:szCs w:val="22"/>
        </w:rPr>
        <w:t>Alternatives</w:t>
      </w:r>
      <w:r w:rsidRPr="0000345F">
        <w:rPr>
          <w:rFonts w:ascii="Arial" w:hAnsi="Arial" w:cs="Arial"/>
          <w:sz w:val="22"/>
          <w:szCs w:val="22"/>
        </w:rPr>
        <w:t xml:space="preserve"> Informationsblatt zum Ausdruck für Auftrag 1</w:t>
      </w:r>
    </w:p>
    <w:p w14:paraId="7B865417" w14:textId="44B0C13B" w:rsidR="007625FD" w:rsidRPr="0000345F" w:rsidRDefault="007625FD" w:rsidP="00164A9A">
      <w:pPr>
        <w:pStyle w:val="Listenabsatz"/>
        <w:numPr>
          <w:ilvl w:val="0"/>
          <w:numId w:val="25"/>
        </w:numPr>
        <w:tabs>
          <w:tab w:val="left" w:pos="284"/>
        </w:tabs>
        <w:spacing w:before="120" w:after="120" w:line="288" w:lineRule="auto"/>
        <w:ind w:left="284" w:hanging="284"/>
        <w:rPr>
          <w:rFonts w:ascii="Arial" w:hAnsi="Arial" w:cs="Arial"/>
          <w:sz w:val="22"/>
          <w:szCs w:val="22"/>
        </w:rPr>
      </w:pPr>
      <w:r w:rsidRPr="00B60950">
        <w:rPr>
          <w:rFonts w:ascii="Arial" w:hAnsi="Arial" w:cs="Arial"/>
          <w:sz w:val="22"/>
          <w:szCs w:val="22"/>
        </w:rPr>
        <w:t>M4</w:t>
      </w:r>
      <w:r w:rsidRPr="0000345F">
        <w:rPr>
          <w:rFonts w:ascii="Arial" w:hAnsi="Arial" w:cs="Arial"/>
          <w:sz w:val="22"/>
          <w:szCs w:val="22"/>
        </w:rPr>
        <w:t>:</w:t>
      </w:r>
      <w:r w:rsidRPr="0000345F">
        <w:rPr>
          <w:rFonts w:ascii="Arial" w:hAnsi="Arial" w:cs="Arial"/>
          <w:sz w:val="22"/>
          <w:szCs w:val="22"/>
        </w:rPr>
        <w:tab/>
        <w:t>Alternatives Arbeitsblatt zum Ausdruck für Auftrag 4</w:t>
      </w:r>
    </w:p>
    <w:p w14:paraId="39A406C1" w14:textId="77777777" w:rsidR="00FF0DBD" w:rsidRPr="0000345F" w:rsidRDefault="00FF0DBD" w:rsidP="008F23F6">
      <w:pPr>
        <w:rPr>
          <w:rFonts w:ascii="Arial" w:hAnsi="Arial" w:cs="Arial"/>
          <w:sz w:val="22"/>
          <w:szCs w:val="22"/>
        </w:rPr>
      </w:pPr>
    </w:p>
    <w:p w14:paraId="02623757" w14:textId="77777777" w:rsidR="00FF0DBD" w:rsidRDefault="00FF0DBD" w:rsidP="008F23F6">
      <w:pPr>
        <w:rPr>
          <w:rFonts w:ascii="Arial" w:hAnsi="Arial" w:cs="Arial"/>
        </w:rPr>
        <w:sectPr w:rsidR="00FF0DBD" w:rsidSect="008B532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448" w:gutter="0"/>
          <w:cols w:space="708"/>
          <w:docGrid w:linePitch="360"/>
        </w:sectPr>
      </w:pPr>
    </w:p>
    <w:p w14:paraId="5690AD47" w14:textId="77777777" w:rsidR="00DF29F5" w:rsidRPr="005F622C" w:rsidRDefault="00DF29F5" w:rsidP="00DF29F5">
      <w:pPr>
        <w:rPr>
          <w:rFonts w:ascii="Arial" w:hAnsi="Arial" w:cs="Arial"/>
          <w:noProof/>
          <w:sz w:val="22"/>
          <w:szCs w:val="22"/>
          <w:lang w:val="en-US"/>
        </w:rPr>
      </w:pPr>
      <w:r w:rsidRPr="005F622C">
        <w:rPr>
          <w:rFonts w:ascii="Arial" w:hAnsi="Arial" w:cs="Arial"/>
          <w:b/>
          <w:noProof/>
          <w:sz w:val="28"/>
          <w:szCs w:val="28"/>
          <w:lang w:val="en-US"/>
        </w:rPr>
        <w:lastRenderedPageBreak/>
        <w:t>M4:</w:t>
      </w:r>
      <w:r w:rsidRPr="005F622C">
        <w:rPr>
          <w:rFonts w:ascii="Arial" w:hAnsi="Arial" w:cs="Arial"/>
          <w:noProof/>
          <w:sz w:val="28"/>
          <w:szCs w:val="28"/>
          <w:lang w:val="en-US"/>
        </w:rPr>
        <w:t xml:space="preserve"> </w:t>
      </w:r>
      <w:r w:rsidRPr="005F622C">
        <w:rPr>
          <w:rFonts w:ascii="Arial" w:hAnsi="Arial" w:cs="Arial"/>
          <w:noProof/>
          <w:sz w:val="22"/>
          <w:szCs w:val="22"/>
          <w:lang w:val="en-US"/>
        </w:rPr>
        <w:t>Social Business Model Canvas</w:t>
      </w:r>
      <w:r w:rsidRPr="005F622C">
        <w:rPr>
          <w:rFonts w:ascii="Arial" w:hAnsi="Arial" w:cs="Arial"/>
          <w:noProof/>
          <w:sz w:val="28"/>
          <w:szCs w:val="28"/>
          <w:lang w:val="en-US"/>
        </w:rPr>
        <w:t xml:space="preserve"> </w:t>
      </w:r>
    </w:p>
    <w:p w14:paraId="5DD0FD9A" w14:textId="4A146182" w:rsidR="008F23F6" w:rsidRPr="005F622C" w:rsidRDefault="008F23F6" w:rsidP="003015C6">
      <w:pPr>
        <w:spacing w:after="120"/>
        <w:jc w:val="center"/>
        <w:rPr>
          <w:rFonts w:ascii="Arial" w:hAnsi="Arial" w:cs="Arial"/>
          <w:b/>
          <w:noProof/>
          <w:sz w:val="28"/>
          <w:szCs w:val="28"/>
          <w:lang w:val="en-US"/>
        </w:rPr>
      </w:pPr>
      <w:r w:rsidRPr="005F622C">
        <w:rPr>
          <w:rFonts w:ascii="Arial" w:hAnsi="Arial" w:cs="Arial"/>
          <w:b/>
          <w:noProof/>
          <w:sz w:val="28"/>
          <w:szCs w:val="28"/>
          <w:lang w:val="en-US"/>
        </w:rPr>
        <w:t>Social Business Model Canvas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2"/>
        <w:gridCol w:w="3062"/>
        <w:gridCol w:w="1531"/>
        <w:gridCol w:w="1531"/>
        <w:gridCol w:w="3062"/>
        <w:gridCol w:w="3062"/>
      </w:tblGrid>
      <w:tr w:rsidR="008F23F6" w:rsidRPr="00DF29F5" w14:paraId="37C78BCE" w14:textId="77777777" w:rsidTr="00DF29F5">
        <w:trPr>
          <w:trHeight w:val="5668"/>
          <w:jc w:val="center"/>
        </w:trPr>
        <w:tc>
          <w:tcPr>
            <w:tcW w:w="3062" w:type="dxa"/>
            <w:tcBorders>
              <w:top w:val="single" w:sz="8" w:space="0" w:color="auto"/>
              <w:left w:val="single" w:sz="8" w:space="0" w:color="auto"/>
              <w:bottom w:val="single" w:sz="8" w:space="0" w:color="auto"/>
              <w:right w:val="single" w:sz="8" w:space="0" w:color="auto"/>
            </w:tcBorders>
            <w:shd w:val="clear" w:color="auto" w:fill="auto"/>
          </w:tcPr>
          <w:p w14:paraId="1C29D462" w14:textId="31C87659"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Schlüsselpartner</w:t>
            </w:r>
          </w:p>
          <w:p w14:paraId="7271125D" w14:textId="77777777" w:rsidR="00DF29F5" w:rsidRPr="00DF29F5" w:rsidRDefault="00DF29F5" w:rsidP="00DF29F5">
            <w:pPr>
              <w:jc w:val="center"/>
              <w:rPr>
                <w:rFonts w:ascii="Arial" w:hAnsi="Arial" w:cs="Arial"/>
                <w:b/>
                <w:noProof/>
                <w:sz w:val="20"/>
                <w:szCs w:val="20"/>
              </w:rPr>
            </w:pPr>
          </w:p>
          <w:p w14:paraId="29C5ED33" w14:textId="4BA7DCD6" w:rsidR="00006ACA" w:rsidRPr="00DF29F5" w:rsidRDefault="00006ACA"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Pr="00DF29F5">
              <w:rPr>
                <w:rFonts w:ascii="Arial" w:hAnsi="Arial" w:cs="Arial"/>
                <w:noProof/>
                <w:color w:val="FF0000"/>
                <w:sz w:val="20"/>
                <w:szCs w:val="20"/>
              </w:rPr>
              <w:t xml:space="preserve"> B.</w:t>
            </w:r>
          </w:p>
          <w:p w14:paraId="01CFDF3A" w14:textId="7B20CFA6"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00665416" w:rsidRPr="00DF29F5">
              <w:rPr>
                <w:rFonts w:ascii="Arial" w:hAnsi="Arial" w:cs="Arial"/>
                <w:noProof/>
                <w:color w:val="FF0000"/>
                <w:sz w:val="20"/>
                <w:szCs w:val="20"/>
              </w:rPr>
              <w:tab/>
            </w:r>
            <w:r w:rsidRPr="00DF29F5">
              <w:rPr>
                <w:rFonts w:ascii="Arial" w:hAnsi="Arial" w:cs="Arial"/>
                <w:noProof/>
                <w:color w:val="FF0000"/>
                <w:sz w:val="20"/>
                <w:szCs w:val="20"/>
              </w:rPr>
              <w:t>Transfair e.</w:t>
            </w:r>
            <w:r w:rsidR="00503FB3" w:rsidRPr="00DF29F5">
              <w:rPr>
                <w:rFonts w:ascii="Arial" w:hAnsi="Arial" w:cs="Arial"/>
                <w:noProof/>
                <w:color w:val="FF0000"/>
                <w:sz w:val="20"/>
                <w:szCs w:val="20"/>
              </w:rPr>
              <w:t> </w:t>
            </w:r>
            <w:r w:rsidRPr="00DF29F5">
              <w:rPr>
                <w:rFonts w:ascii="Arial" w:hAnsi="Arial" w:cs="Arial"/>
                <w:noProof/>
                <w:color w:val="FF0000"/>
                <w:sz w:val="20"/>
                <w:szCs w:val="20"/>
              </w:rPr>
              <w:t>V.</w:t>
            </w:r>
            <w:r w:rsidR="00665416" w:rsidRPr="00DF29F5">
              <w:rPr>
                <w:rFonts w:ascii="Arial" w:hAnsi="Arial" w:cs="Arial"/>
                <w:noProof/>
                <w:color w:val="FF0000"/>
                <w:sz w:val="20"/>
                <w:szCs w:val="20"/>
              </w:rPr>
              <w:t xml:space="preserve"> als Öko-Siegel</w:t>
            </w:r>
          </w:p>
          <w:p w14:paraId="4B2EF611" w14:textId="50122874"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 xml:space="preserve">- </w:t>
            </w:r>
            <w:r w:rsidR="00665416" w:rsidRPr="00DF29F5">
              <w:rPr>
                <w:rFonts w:ascii="Arial" w:hAnsi="Arial" w:cs="Arial"/>
                <w:noProof/>
                <w:color w:val="FF0000"/>
                <w:sz w:val="20"/>
                <w:szCs w:val="20"/>
              </w:rPr>
              <w:tab/>
            </w:r>
            <w:r w:rsidR="00402D27">
              <w:rPr>
                <w:rFonts w:ascii="Arial" w:hAnsi="Arial" w:cs="Arial"/>
                <w:noProof/>
                <w:color w:val="FF0000"/>
                <w:sz w:val="20"/>
                <w:szCs w:val="20"/>
              </w:rPr>
              <w:t>r</w:t>
            </w:r>
            <w:r w:rsidRPr="00DF29F5">
              <w:rPr>
                <w:rFonts w:ascii="Arial" w:hAnsi="Arial" w:cs="Arial"/>
                <w:noProof/>
                <w:color w:val="FF0000"/>
                <w:sz w:val="20"/>
                <w:szCs w:val="20"/>
              </w:rPr>
              <w:t>egionale Obst-/Weinkellerei</w:t>
            </w:r>
          </w:p>
          <w:p w14:paraId="2339B14E" w14:textId="77CC1224"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00665416" w:rsidRPr="00DF29F5">
              <w:rPr>
                <w:rFonts w:ascii="Arial" w:hAnsi="Arial" w:cs="Arial"/>
                <w:noProof/>
                <w:color w:val="FF0000"/>
                <w:sz w:val="20"/>
                <w:szCs w:val="20"/>
              </w:rPr>
              <w:tab/>
            </w:r>
            <w:r w:rsidR="00402D27">
              <w:rPr>
                <w:rFonts w:ascii="Arial" w:hAnsi="Arial" w:cs="Arial"/>
                <w:noProof/>
                <w:color w:val="FF0000"/>
                <w:sz w:val="20"/>
                <w:szCs w:val="20"/>
              </w:rPr>
              <w:t>r</w:t>
            </w:r>
            <w:r w:rsidRPr="00DF29F5">
              <w:rPr>
                <w:rFonts w:ascii="Arial" w:hAnsi="Arial" w:cs="Arial"/>
                <w:noProof/>
                <w:color w:val="FF0000"/>
                <w:sz w:val="20"/>
                <w:szCs w:val="20"/>
              </w:rPr>
              <w:t>egionaler Biohandel</w:t>
            </w:r>
          </w:p>
          <w:p w14:paraId="4BAB960B" w14:textId="7AB00F6D"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00665416" w:rsidRPr="00DF29F5">
              <w:rPr>
                <w:rFonts w:ascii="Arial" w:hAnsi="Arial" w:cs="Arial"/>
                <w:noProof/>
                <w:color w:val="FF0000"/>
                <w:sz w:val="20"/>
                <w:szCs w:val="20"/>
              </w:rPr>
              <w:tab/>
            </w:r>
            <w:r w:rsidR="00402D27">
              <w:rPr>
                <w:rFonts w:ascii="Arial" w:hAnsi="Arial" w:cs="Arial"/>
                <w:noProof/>
                <w:color w:val="FF0000"/>
                <w:sz w:val="20"/>
                <w:szCs w:val="20"/>
              </w:rPr>
              <w:t>d</w:t>
            </w:r>
            <w:r w:rsidRPr="00DF29F5">
              <w:rPr>
                <w:rFonts w:ascii="Arial" w:hAnsi="Arial" w:cs="Arial"/>
                <w:noProof/>
                <w:color w:val="FF0000"/>
                <w:sz w:val="20"/>
                <w:szCs w:val="20"/>
              </w:rPr>
              <w:t xml:space="preserve">igitales </w:t>
            </w:r>
            <w:r w:rsidRPr="00B60950">
              <w:rPr>
                <w:rFonts w:ascii="Arial" w:hAnsi="Arial" w:cs="Arial"/>
                <w:noProof/>
                <w:color w:val="FF0000"/>
                <w:sz w:val="20"/>
                <w:szCs w:val="20"/>
              </w:rPr>
              <w:t>Nachhaltigkeitskaufhaus</w:t>
            </w:r>
            <w:r w:rsidRPr="00DF29F5">
              <w:rPr>
                <w:rFonts w:ascii="Arial" w:hAnsi="Arial" w:cs="Arial"/>
                <w:noProof/>
                <w:color w:val="FF0000"/>
                <w:sz w:val="20"/>
                <w:szCs w:val="20"/>
              </w:rPr>
              <w:t xml:space="preserve"> als Online-Plattform</w:t>
            </w:r>
          </w:p>
          <w:p w14:paraId="03642D72" w14:textId="75CAA2A0"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 xml:space="preserve">- </w:t>
            </w:r>
            <w:r w:rsidR="00665416" w:rsidRPr="00DF29F5">
              <w:rPr>
                <w:rFonts w:ascii="Arial" w:hAnsi="Arial" w:cs="Arial"/>
                <w:noProof/>
                <w:color w:val="FF0000"/>
                <w:sz w:val="20"/>
                <w:szCs w:val="20"/>
              </w:rPr>
              <w:tab/>
            </w:r>
            <w:r w:rsidRPr="00DF29F5">
              <w:rPr>
                <w:rFonts w:ascii="Arial" w:hAnsi="Arial" w:cs="Arial"/>
                <w:noProof/>
                <w:color w:val="FF0000"/>
                <w:sz w:val="20"/>
                <w:szCs w:val="20"/>
              </w:rPr>
              <w:t>Zulieferer von Bio-Zutaten</w:t>
            </w:r>
          </w:p>
          <w:p w14:paraId="72747CE1" w14:textId="5BBE48DA"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 xml:space="preserve">- </w:t>
            </w:r>
            <w:r w:rsidR="00665416" w:rsidRPr="00DF29F5">
              <w:rPr>
                <w:rFonts w:ascii="Arial" w:hAnsi="Arial" w:cs="Arial"/>
                <w:noProof/>
                <w:color w:val="FF0000"/>
                <w:sz w:val="20"/>
                <w:szCs w:val="20"/>
              </w:rPr>
              <w:tab/>
            </w:r>
            <w:r w:rsidRPr="00B60950">
              <w:rPr>
                <w:rFonts w:ascii="Arial" w:hAnsi="Arial" w:cs="Arial"/>
                <w:noProof/>
                <w:color w:val="FF0000"/>
                <w:sz w:val="20"/>
                <w:szCs w:val="20"/>
              </w:rPr>
              <w:t>Social</w:t>
            </w:r>
            <w:r w:rsidRPr="00DF29F5">
              <w:rPr>
                <w:rFonts w:ascii="Arial" w:hAnsi="Arial" w:cs="Arial"/>
                <w:noProof/>
                <w:color w:val="FF0000"/>
                <w:sz w:val="20"/>
                <w:szCs w:val="20"/>
              </w:rPr>
              <w:t xml:space="preserve"> Impact Lab</w:t>
            </w:r>
            <w:r w:rsidR="00665416" w:rsidRPr="00DF29F5">
              <w:rPr>
                <w:rFonts w:ascii="Arial" w:hAnsi="Arial" w:cs="Arial"/>
                <w:noProof/>
                <w:color w:val="FF0000"/>
                <w:sz w:val="20"/>
                <w:szCs w:val="20"/>
              </w:rPr>
              <w:t xml:space="preserve"> in der Gründungsphase</w:t>
            </w:r>
          </w:p>
          <w:p w14:paraId="72BBDA3A" w14:textId="34CB075F" w:rsidR="00006ACA" w:rsidRPr="00DF29F5" w:rsidRDefault="00006ACA"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 xml:space="preserve">- </w:t>
            </w:r>
            <w:r w:rsidR="00665416" w:rsidRPr="00DF29F5">
              <w:rPr>
                <w:rFonts w:ascii="Arial" w:hAnsi="Arial" w:cs="Arial"/>
                <w:noProof/>
                <w:color w:val="FF0000"/>
                <w:sz w:val="20"/>
                <w:szCs w:val="20"/>
              </w:rPr>
              <w:tab/>
            </w:r>
            <w:r w:rsidRPr="00DF29F5">
              <w:rPr>
                <w:rFonts w:ascii="Arial" w:hAnsi="Arial" w:cs="Arial"/>
                <w:noProof/>
                <w:color w:val="FF0000"/>
                <w:sz w:val="20"/>
                <w:szCs w:val="20"/>
              </w:rPr>
              <w:t>SEND e.</w:t>
            </w:r>
            <w:r w:rsidR="00503FB3" w:rsidRPr="00DF29F5">
              <w:rPr>
                <w:rFonts w:ascii="Arial" w:hAnsi="Arial" w:cs="Arial"/>
                <w:noProof/>
                <w:color w:val="FF0000"/>
                <w:sz w:val="20"/>
                <w:szCs w:val="20"/>
              </w:rPr>
              <w:t> </w:t>
            </w:r>
            <w:r w:rsidRPr="00DF29F5">
              <w:rPr>
                <w:rFonts w:ascii="Arial" w:hAnsi="Arial" w:cs="Arial"/>
                <w:noProof/>
                <w:color w:val="FF0000"/>
                <w:sz w:val="20"/>
                <w:szCs w:val="20"/>
              </w:rPr>
              <w:t>V.</w:t>
            </w:r>
            <w:r w:rsidR="00665416" w:rsidRPr="00DF29F5">
              <w:rPr>
                <w:rFonts w:ascii="Arial" w:hAnsi="Arial" w:cs="Arial"/>
                <w:noProof/>
                <w:color w:val="FF0000"/>
                <w:sz w:val="20"/>
                <w:szCs w:val="20"/>
              </w:rPr>
              <w:t xml:space="preserve"> als Netzwerk</w:t>
            </w:r>
          </w:p>
          <w:p w14:paraId="7FD220AC" w14:textId="3587D657" w:rsidR="007E044E" w:rsidRPr="00DF29F5" w:rsidRDefault="007E044E"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r>
            <w:r w:rsidR="00402D27">
              <w:rPr>
                <w:rFonts w:ascii="Arial" w:hAnsi="Arial" w:cs="Arial"/>
                <w:noProof/>
                <w:color w:val="FF0000"/>
                <w:sz w:val="20"/>
                <w:szCs w:val="20"/>
              </w:rPr>
              <w:t>n</w:t>
            </w:r>
            <w:r w:rsidRPr="00DF29F5">
              <w:rPr>
                <w:rFonts w:ascii="Arial" w:hAnsi="Arial" w:cs="Arial"/>
                <w:noProof/>
                <w:color w:val="FF0000"/>
                <w:sz w:val="20"/>
                <w:szCs w:val="20"/>
              </w:rPr>
              <w:t>achhaltige Logistik-Unternehmen für die City-Logistik</w:t>
            </w:r>
          </w:p>
          <w:p w14:paraId="4E9F9B80" w14:textId="252AC20E" w:rsidR="00FF1131" w:rsidRPr="00DF29F5" w:rsidRDefault="00FF1131"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IHK</w:t>
            </w:r>
          </w:p>
          <w:p w14:paraId="746346DC" w14:textId="1693F594" w:rsidR="0062224E" w:rsidRPr="00DF29F5" w:rsidRDefault="0062224E"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Banken</w:t>
            </w:r>
          </w:p>
          <w:p w14:paraId="4540F503" w14:textId="15115461" w:rsidR="0062224E" w:rsidRPr="00DF29F5" w:rsidRDefault="0062224E" w:rsidP="00DF29F5">
            <w:pPr>
              <w:tabs>
                <w:tab w:val="left" w:pos="164"/>
              </w:tabs>
              <w:spacing w:before="60" w:after="60"/>
              <w:ind w:left="164"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Förderbanken</w:t>
            </w:r>
          </w:p>
          <w:p w14:paraId="359DDE47" w14:textId="265119A7" w:rsidR="00732E3A" w:rsidRPr="00DF29F5" w:rsidRDefault="0062224E" w:rsidP="00DF29F5">
            <w:pPr>
              <w:tabs>
                <w:tab w:val="left" w:pos="164"/>
              </w:tabs>
              <w:spacing w:before="60" w:after="60"/>
              <w:ind w:left="164" w:hanging="142"/>
              <w:rPr>
                <w:rFonts w:ascii="Arial" w:hAnsi="Arial" w:cs="Arial"/>
                <w:b/>
                <w:noProof/>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Crowdfunding Plattformen</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37B8913D" w14:textId="76DA7869"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Sozial Innovation</w:t>
            </w:r>
          </w:p>
          <w:p w14:paraId="364A5373" w14:textId="77777777" w:rsidR="00DF29F5" w:rsidRPr="00DF29F5" w:rsidRDefault="00DF29F5" w:rsidP="00DF29F5">
            <w:pPr>
              <w:jc w:val="center"/>
              <w:rPr>
                <w:rFonts w:ascii="Arial" w:hAnsi="Arial" w:cs="Arial"/>
                <w:b/>
                <w:noProof/>
                <w:sz w:val="20"/>
                <w:szCs w:val="20"/>
              </w:rPr>
            </w:pPr>
          </w:p>
          <w:p w14:paraId="3491E98E" w14:textId="77777777" w:rsidR="00665416" w:rsidRPr="00DF29F5" w:rsidRDefault="00665416"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Pr="00DF29F5">
              <w:rPr>
                <w:rFonts w:ascii="Arial" w:hAnsi="Arial" w:cs="Arial"/>
                <w:noProof/>
                <w:color w:val="FF0000"/>
                <w:sz w:val="20"/>
                <w:szCs w:val="20"/>
              </w:rPr>
              <w:t xml:space="preserve"> B. </w:t>
            </w:r>
          </w:p>
          <w:p w14:paraId="046521C3" w14:textId="49872EC3" w:rsidR="00665416" w:rsidRPr="00DF29F5" w:rsidRDefault="00665416" w:rsidP="00DF29F5">
            <w:pPr>
              <w:spacing w:before="60" w:after="60"/>
              <w:rPr>
                <w:rFonts w:ascii="Arial" w:hAnsi="Arial" w:cs="Arial"/>
                <w:b/>
                <w:noProof/>
                <w:sz w:val="20"/>
                <w:szCs w:val="20"/>
              </w:rPr>
            </w:pPr>
            <w:r w:rsidRPr="00DF29F5">
              <w:rPr>
                <w:rFonts w:ascii="Arial" w:hAnsi="Arial" w:cs="Arial"/>
                <w:noProof/>
                <w:color w:val="FF0000"/>
                <w:sz w:val="20"/>
                <w:szCs w:val="20"/>
              </w:rPr>
              <w:t>Produktion von Trendgetränken, die eine Nische im Getränkemarkt und die Bedürfnisse bestimm</w:t>
            </w:r>
            <w:r w:rsidR="00503FB3" w:rsidRPr="00DF29F5">
              <w:rPr>
                <w:rFonts w:ascii="Arial" w:hAnsi="Arial" w:cs="Arial"/>
                <w:noProof/>
                <w:color w:val="FF0000"/>
                <w:sz w:val="20"/>
                <w:szCs w:val="20"/>
              </w:rPr>
              <w:t>t</w:t>
            </w:r>
            <w:r w:rsidRPr="00DF29F5">
              <w:rPr>
                <w:rFonts w:ascii="Arial" w:hAnsi="Arial" w:cs="Arial"/>
                <w:noProof/>
                <w:color w:val="FF0000"/>
                <w:sz w:val="20"/>
                <w:szCs w:val="20"/>
              </w:rPr>
              <w:t xml:space="preserve">er Kundengruppen nach gesunden Lebensmitteln </w:t>
            </w:r>
            <w:r w:rsidRPr="00B60950">
              <w:rPr>
                <w:rFonts w:ascii="Arial" w:hAnsi="Arial" w:cs="Arial"/>
                <w:noProof/>
                <w:color w:val="FF0000"/>
                <w:sz w:val="20"/>
                <w:szCs w:val="20"/>
              </w:rPr>
              <w:t>abdeckt</w:t>
            </w:r>
          </w:p>
        </w:tc>
        <w:tc>
          <w:tcPr>
            <w:tcW w:w="3062" w:type="dxa"/>
            <w:gridSpan w:val="2"/>
            <w:tcBorders>
              <w:top w:val="single" w:sz="8" w:space="0" w:color="auto"/>
              <w:left w:val="single" w:sz="8" w:space="0" w:color="auto"/>
              <w:bottom w:val="single" w:sz="8" w:space="0" w:color="auto"/>
              <w:right w:val="single" w:sz="8" w:space="0" w:color="auto"/>
            </w:tcBorders>
            <w:shd w:val="clear" w:color="auto" w:fill="auto"/>
          </w:tcPr>
          <w:p w14:paraId="63F0E242" w14:textId="5C702DA1"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Soziales Problem</w:t>
            </w:r>
          </w:p>
          <w:p w14:paraId="569364EF" w14:textId="77777777" w:rsidR="00DF29F5" w:rsidRPr="00DF29F5" w:rsidRDefault="00DF29F5" w:rsidP="00DF29F5">
            <w:pPr>
              <w:jc w:val="center"/>
              <w:rPr>
                <w:rFonts w:ascii="Arial" w:hAnsi="Arial" w:cs="Arial"/>
                <w:b/>
                <w:noProof/>
                <w:sz w:val="20"/>
                <w:szCs w:val="20"/>
              </w:rPr>
            </w:pPr>
          </w:p>
          <w:p w14:paraId="04E97EEA" w14:textId="77777777" w:rsidR="00006ACA" w:rsidRPr="00DF29F5" w:rsidRDefault="00006ACA"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Pr="00DF29F5">
              <w:rPr>
                <w:rFonts w:ascii="Arial" w:hAnsi="Arial" w:cs="Arial"/>
                <w:noProof/>
                <w:color w:val="FF0000"/>
                <w:sz w:val="20"/>
                <w:szCs w:val="20"/>
              </w:rPr>
              <w:t xml:space="preserve"> B. </w:t>
            </w:r>
          </w:p>
          <w:p w14:paraId="36CCF2C2" w14:textId="57F2452E" w:rsidR="004C43E8" w:rsidRPr="00DF29F5" w:rsidRDefault="00665416" w:rsidP="00DF29F5">
            <w:pPr>
              <w:spacing w:before="60" w:after="60"/>
              <w:rPr>
                <w:rFonts w:ascii="Arial" w:hAnsi="Arial" w:cs="Arial"/>
                <w:b/>
                <w:noProof/>
                <w:sz w:val="20"/>
                <w:szCs w:val="20"/>
              </w:rPr>
            </w:pPr>
            <w:r w:rsidRPr="00DF29F5">
              <w:rPr>
                <w:rFonts w:ascii="Arial" w:hAnsi="Arial" w:cs="Arial"/>
                <w:noProof/>
                <w:color w:val="FF0000"/>
                <w:sz w:val="20"/>
                <w:szCs w:val="20"/>
              </w:rPr>
              <w:t>Produkte ökologisch und fair herstellen, verteilen und handeln</w:t>
            </w:r>
            <w:r w:rsidR="00503FB3" w:rsidRPr="00DF29F5">
              <w:rPr>
                <w:rFonts w:ascii="Arial" w:hAnsi="Arial" w:cs="Arial"/>
                <w:noProof/>
                <w:color w:val="FF0000"/>
                <w:sz w:val="20"/>
                <w:szCs w:val="20"/>
              </w:rPr>
              <w:t>,</w:t>
            </w:r>
            <w:r w:rsidRPr="00DF29F5">
              <w:rPr>
                <w:rFonts w:ascii="Arial" w:hAnsi="Arial" w:cs="Arial"/>
                <w:noProof/>
                <w:color w:val="FF0000"/>
                <w:sz w:val="20"/>
                <w:szCs w:val="20"/>
              </w:rPr>
              <w:t xml:space="preserve"> Teil des Vermögens wird für soziale Projekte eingesetzt</w:t>
            </w:r>
            <w:r w:rsidR="00503FB3" w:rsidRPr="00DF29F5">
              <w:rPr>
                <w:rFonts w:ascii="Arial" w:hAnsi="Arial" w:cs="Arial"/>
                <w:noProof/>
                <w:color w:val="FF0000"/>
                <w:sz w:val="20"/>
                <w:szCs w:val="20"/>
              </w:rPr>
              <w:t>,</w:t>
            </w:r>
            <w:r w:rsidR="00DF29F5">
              <w:rPr>
                <w:rFonts w:ascii="Arial" w:hAnsi="Arial" w:cs="Arial"/>
                <w:noProof/>
                <w:color w:val="FF0000"/>
                <w:sz w:val="20"/>
                <w:szCs w:val="20"/>
              </w:rPr>
              <w:t xml:space="preserve"> </w:t>
            </w:r>
            <w:r w:rsidR="00503FB3" w:rsidRPr="00DF29F5">
              <w:rPr>
                <w:rFonts w:ascii="Arial" w:hAnsi="Arial" w:cs="Arial"/>
                <w:noProof/>
                <w:color w:val="FF0000"/>
                <w:sz w:val="20"/>
                <w:szCs w:val="20"/>
              </w:rPr>
              <w:t>h</w:t>
            </w:r>
            <w:r w:rsidR="004C43E8" w:rsidRPr="00DF29F5">
              <w:rPr>
                <w:rFonts w:ascii="Arial" w:hAnsi="Arial" w:cs="Arial"/>
                <w:noProof/>
                <w:color w:val="FF0000"/>
                <w:sz w:val="20"/>
                <w:szCs w:val="20"/>
              </w:rPr>
              <w:t>ierbei ist auf faire und nachhaltige Importkanäle zu achten (z.</w:t>
            </w:r>
            <w:r w:rsidR="00503FB3" w:rsidRPr="00DF29F5">
              <w:rPr>
                <w:rFonts w:ascii="Arial" w:hAnsi="Arial" w:cs="Arial"/>
                <w:noProof/>
                <w:color w:val="FF0000"/>
                <w:sz w:val="20"/>
                <w:szCs w:val="20"/>
              </w:rPr>
              <w:t> </w:t>
            </w:r>
            <w:r w:rsidR="004C43E8" w:rsidRPr="00DF29F5">
              <w:rPr>
                <w:rFonts w:ascii="Arial" w:hAnsi="Arial" w:cs="Arial"/>
                <w:noProof/>
                <w:color w:val="FF0000"/>
                <w:sz w:val="20"/>
                <w:szCs w:val="20"/>
              </w:rPr>
              <w:t xml:space="preserve">B. </w:t>
            </w:r>
            <w:hyperlink r:id="rId17" w:history="1">
              <w:r w:rsidR="00503FB3" w:rsidRPr="00DF29F5">
                <w:rPr>
                  <w:rStyle w:val="Hyperlink"/>
                  <w:rFonts w:ascii="Arial" w:hAnsi="Arial" w:cs="Arial"/>
                  <w:sz w:val="20"/>
                  <w:szCs w:val="20"/>
                </w:rPr>
                <w:t>http://www.kipepeo.com/Bio_und_Fair.html</w:t>
              </w:r>
            </w:hyperlink>
            <w:r w:rsidR="004C43E8" w:rsidRPr="00B60950">
              <w:rPr>
                <w:rFonts w:ascii="Arial" w:hAnsi="Arial" w:cs="Arial"/>
                <w:color w:val="FF0000"/>
                <w:sz w:val="20"/>
                <w:szCs w:val="20"/>
              </w:rPr>
              <w:t>)</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6938DEC3" w14:textId="6F9410CB"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Kunden-Beziehungen</w:t>
            </w:r>
          </w:p>
          <w:p w14:paraId="1E553223" w14:textId="77777777" w:rsidR="00DF29F5" w:rsidRPr="00DF29F5" w:rsidRDefault="00DF29F5" w:rsidP="00DF29F5">
            <w:pPr>
              <w:jc w:val="center"/>
              <w:rPr>
                <w:rFonts w:ascii="Arial" w:hAnsi="Arial" w:cs="Arial"/>
                <w:b/>
                <w:noProof/>
                <w:sz w:val="20"/>
                <w:szCs w:val="20"/>
              </w:rPr>
            </w:pPr>
          </w:p>
          <w:p w14:paraId="0CD387A9" w14:textId="77777777" w:rsidR="00BB070F" w:rsidRPr="00DF29F5" w:rsidRDefault="00BB070F"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Pr="00DF29F5">
              <w:rPr>
                <w:rFonts w:ascii="Arial" w:hAnsi="Arial" w:cs="Arial"/>
                <w:noProof/>
                <w:color w:val="FF0000"/>
                <w:sz w:val="20"/>
                <w:szCs w:val="20"/>
              </w:rPr>
              <w:t xml:space="preserve"> B. </w:t>
            </w:r>
          </w:p>
          <w:p w14:paraId="0949E406" w14:textId="43E55AB8" w:rsidR="00BB070F" w:rsidRPr="00DF29F5" w:rsidRDefault="00BB070F" w:rsidP="00DF29F5">
            <w:pPr>
              <w:spacing w:before="60" w:after="60"/>
              <w:rPr>
                <w:rFonts w:ascii="Arial" w:hAnsi="Arial" w:cs="Arial"/>
                <w:noProof/>
                <w:color w:val="FF0000"/>
                <w:sz w:val="20"/>
                <w:szCs w:val="20"/>
              </w:rPr>
            </w:pPr>
            <w:r w:rsidRPr="00DF29F5">
              <w:rPr>
                <w:rFonts w:ascii="Arial" w:hAnsi="Arial" w:cs="Arial"/>
                <w:noProof/>
                <w:color w:val="FF0000"/>
                <w:sz w:val="20"/>
                <w:szCs w:val="20"/>
              </w:rPr>
              <w:t xml:space="preserve">- </w:t>
            </w:r>
            <w:r w:rsidR="00402D27">
              <w:rPr>
                <w:rFonts w:ascii="Arial" w:hAnsi="Arial" w:cs="Arial"/>
                <w:noProof/>
                <w:color w:val="FF0000"/>
                <w:sz w:val="20"/>
                <w:szCs w:val="20"/>
              </w:rPr>
              <w:t>r</w:t>
            </w:r>
            <w:r w:rsidRPr="00DF29F5">
              <w:rPr>
                <w:rFonts w:ascii="Arial" w:hAnsi="Arial" w:cs="Arial"/>
                <w:noProof/>
                <w:color w:val="FF0000"/>
                <w:sz w:val="20"/>
                <w:szCs w:val="20"/>
              </w:rPr>
              <w:t>egionaler Biohandel</w:t>
            </w:r>
          </w:p>
          <w:p w14:paraId="6F89C9CD" w14:textId="402A9F58" w:rsidR="00BB070F" w:rsidRPr="00DF29F5" w:rsidRDefault="00BB070F" w:rsidP="00DF29F5">
            <w:pPr>
              <w:spacing w:before="60" w:after="60"/>
              <w:rPr>
                <w:rFonts w:ascii="Arial" w:hAnsi="Arial" w:cs="Arial"/>
                <w:b/>
                <w:noProof/>
                <w:sz w:val="20"/>
                <w:szCs w:val="20"/>
              </w:rPr>
            </w:pPr>
            <w:r w:rsidRPr="00DF29F5">
              <w:rPr>
                <w:rFonts w:ascii="Arial" w:hAnsi="Arial" w:cs="Arial"/>
                <w:noProof/>
                <w:color w:val="FF0000"/>
                <w:sz w:val="20"/>
                <w:szCs w:val="20"/>
              </w:rPr>
              <w:t xml:space="preserve">- </w:t>
            </w:r>
            <w:r w:rsidR="00402D27">
              <w:rPr>
                <w:rFonts w:ascii="Arial" w:hAnsi="Arial" w:cs="Arial"/>
                <w:noProof/>
                <w:color w:val="FF0000"/>
                <w:sz w:val="20"/>
                <w:szCs w:val="20"/>
              </w:rPr>
              <w:t>n</w:t>
            </w:r>
            <w:r w:rsidRPr="00DF29F5">
              <w:rPr>
                <w:rFonts w:ascii="Arial" w:hAnsi="Arial" w:cs="Arial"/>
                <w:noProof/>
                <w:color w:val="FF0000"/>
                <w:sz w:val="20"/>
                <w:szCs w:val="20"/>
              </w:rPr>
              <w:t>achhaltige Onlineplattformen</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3A767D6E" w14:textId="45711BE4" w:rsidR="008F23F6" w:rsidRDefault="008F23F6" w:rsidP="00DF29F5">
            <w:pPr>
              <w:spacing w:before="60" w:after="60"/>
              <w:jc w:val="center"/>
              <w:rPr>
                <w:rFonts w:ascii="Arial" w:hAnsi="Arial" w:cs="Arial"/>
                <w:b/>
                <w:noProof/>
                <w:sz w:val="20"/>
                <w:szCs w:val="20"/>
              </w:rPr>
            </w:pPr>
            <w:r w:rsidRPr="00B60950">
              <w:rPr>
                <w:rFonts w:ascii="Arial" w:hAnsi="Arial" w:cs="Arial"/>
                <w:b/>
                <w:noProof/>
                <w:sz w:val="20"/>
                <w:szCs w:val="20"/>
              </w:rPr>
              <w:t>Kundenarten</w:t>
            </w:r>
          </w:p>
          <w:p w14:paraId="1F47D5FE" w14:textId="77777777" w:rsidR="00DF29F5" w:rsidRPr="00DF29F5" w:rsidRDefault="00DF29F5" w:rsidP="00DF29F5">
            <w:pPr>
              <w:jc w:val="center"/>
              <w:rPr>
                <w:rFonts w:ascii="Arial" w:hAnsi="Arial" w:cs="Arial"/>
                <w:b/>
                <w:noProof/>
                <w:sz w:val="20"/>
                <w:szCs w:val="20"/>
              </w:rPr>
            </w:pPr>
          </w:p>
          <w:p w14:paraId="08636C83" w14:textId="77777777" w:rsidR="00BB070F" w:rsidRPr="00DF29F5" w:rsidRDefault="00BB070F"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Pr="00DF29F5">
              <w:rPr>
                <w:rFonts w:ascii="Arial" w:hAnsi="Arial" w:cs="Arial"/>
                <w:noProof/>
                <w:color w:val="FF0000"/>
                <w:sz w:val="20"/>
                <w:szCs w:val="20"/>
              </w:rPr>
              <w:t xml:space="preserve"> B.</w:t>
            </w:r>
          </w:p>
          <w:p w14:paraId="779B8E34" w14:textId="10A69FD2" w:rsidR="00BB070F" w:rsidRPr="00DF29F5" w:rsidRDefault="00BB070F" w:rsidP="00DF29F5">
            <w:pPr>
              <w:tabs>
                <w:tab w:val="left" w:pos="111"/>
              </w:tabs>
              <w:spacing w:before="60" w:after="60"/>
              <w:ind w:left="111" w:hanging="111"/>
              <w:rPr>
                <w:rFonts w:ascii="Arial" w:hAnsi="Arial" w:cs="Arial"/>
                <w:noProof/>
                <w:color w:val="FF0000"/>
                <w:sz w:val="20"/>
                <w:szCs w:val="20"/>
              </w:rPr>
            </w:pPr>
            <w:r w:rsidRPr="00DF29F5">
              <w:rPr>
                <w:rFonts w:ascii="Arial" w:hAnsi="Arial" w:cs="Arial"/>
                <w:noProof/>
                <w:color w:val="FF0000"/>
                <w:sz w:val="20"/>
                <w:szCs w:val="20"/>
              </w:rPr>
              <w:t xml:space="preserve">- </w:t>
            </w:r>
            <w:r w:rsidR="00402D27">
              <w:rPr>
                <w:rFonts w:ascii="Arial" w:hAnsi="Arial" w:cs="Arial"/>
                <w:noProof/>
                <w:color w:val="FF0000"/>
                <w:sz w:val="20"/>
                <w:szCs w:val="20"/>
              </w:rPr>
              <w:t>a</w:t>
            </w:r>
            <w:r w:rsidRPr="00DF29F5">
              <w:rPr>
                <w:rFonts w:ascii="Arial" w:hAnsi="Arial" w:cs="Arial"/>
                <w:noProof/>
                <w:color w:val="FF0000"/>
                <w:sz w:val="20"/>
                <w:szCs w:val="20"/>
              </w:rPr>
              <w:t xml:space="preserve">lle </w:t>
            </w:r>
            <w:r w:rsidRPr="00B60950">
              <w:rPr>
                <w:rFonts w:ascii="Arial" w:hAnsi="Arial" w:cs="Arial"/>
                <w:noProof/>
                <w:color w:val="FF0000"/>
                <w:sz w:val="20"/>
                <w:szCs w:val="20"/>
              </w:rPr>
              <w:t>Kunden</w:t>
            </w:r>
            <w:r w:rsidR="00B60950" w:rsidRPr="00B60950">
              <w:rPr>
                <w:rFonts w:ascii="Arial" w:hAnsi="Arial" w:cs="Arial"/>
                <w:noProof/>
                <w:color w:val="FF0000"/>
                <w:sz w:val="20"/>
                <w:szCs w:val="20"/>
              </w:rPr>
              <w:t>,</w:t>
            </w:r>
            <w:r w:rsidRPr="00DF29F5">
              <w:rPr>
                <w:rFonts w:ascii="Arial" w:hAnsi="Arial" w:cs="Arial"/>
                <w:noProof/>
                <w:color w:val="FF0000"/>
                <w:sz w:val="20"/>
                <w:szCs w:val="20"/>
              </w:rPr>
              <w:t xml:space="preserve"> die durch Trendprodukte ihre Individualität ausdrücken wollen</w:t>
            </w:r>
          </w:p>
          <w:p w14:paraId="6ED2E2AD" w14:textId="5A5CD739" w:rsidR="00BB070F" w:rsidRPr="00DF29F5" w:rsidRDefault="00BB070F" w:rsidP="00DF29F5">
            <w:pPr>
              <w:tabs>
                <w:tab w:val="left" w:pos="111"/>
              </w:tabs>
              <w:spacing w:before="60" w:after="60"/>
              <w:ind w:left="111" w:hanging="111"/>
              <w:rPr>
                <w:rFonts w:ascii="Arial" w:hAnsi="Arial" w:cs="Arial"/>
                <w:noProof/>
                <w:color w:val="FF0000"/>
                <w:sz w:val="20"/>
                <w:szCs w:val="20"/>
              </w:rPr>
            </w:pPr>
            <w:r w:rsidRPr="00DF29F5">
              <w:rPr>
                <w:rFonts w:ascii="Arial" w:hAnsi="Arial" w:cs="Arial"/>
                <w:noProof/>
                <w:color w:val="FF0000"/>
                <w:sz w:val="20"/>
                <w:szCs w:val="20"/>
              </w:rPr>
              <w:t xml:space="preserve">- Kunden, die sich bewusst ernähren </w:t>
            </w:r>
            <w:r w:rsidRPr="00B60950">
              <w:rPr>
                <w:rFonts w:ascii="Arial" w:hAnsi="Arial" w:cs="Arial"/>
                <w:noProof/>
                <w:color w:val="FF0000"/>
                <w:sz w:val="20"/>
                <w:szCs w:val="20"/>
              </w:rPr>
              <w:t>wollen</w:t>
            </w:r>
          </w:p>
          <w:p w14:paraId="58A47928" w14:textId="77777777" w:rsidR="00BB070F" w:rsidRPr="00DF29F5" w:rsidRDefault="00BB070F" w:rsidP="00DF29F5">
            <w:pPr>
              <w:tabs>
                <w:tab w:val="left" w:pos="111"/>
              </w:tabs>
              <w:spacing w:before="60" w:after="60"/>
              <w:ind w:left="111" w:hanging="111"/>
              <w:rPr>
                <w:rFonts w:ascii="Arial" w:hAnsi="Arial" w:cs="Arial"/>
                <w:noProof/>
                <w:color w:val="FF0000"/>
                <w:sz w:val="20"/>
                <w:szCs w:val="20"/>
              </w:rPr>
            </w:pPr>
            <w:r w:rsidRPr="00DF29F5">
              <w:rPr>
                <w:rFonts w:ascii="Arial" w:hAnsi="Arial" w:cs="Arial"/>
                <w:noProof/>
                <w:color w:val="FF0000"/>
                <w:sz w:val="20"/>
                <w:szCs w:val="20"/>
              </w:rPr>
              <w:t xml:space="preserve">- Kunden, die die Nachhaltigkeitsbewegung und den fairen Handel bewusst </w:t>
            </w:r>
            <w:r w:rsidRPr="00B60950">
              <w:rPr>
                <w:rFonts w:ascii="Arial" w:hAnsi="Arial" w:cs="Arial"/>
                <w:noProof/>
                <w:color w:val="FF0000"/>
                <w:sz w:val="20"/>
                <w:szCs w:val="20"/>
              </w:rPr>
              <w:t>unterstützen</w:t>
            </w:r>
          </w:p>
          <w:p w14:paraId="10E84152" w14:textId="77777777" w:rsidR="007E044E" w:rsidRPr="00DF29F5" w:rsidRDefault="007E044E" w:rsidP="00DF29F5">
            <w:pPr>
              <w:tabs>
                <w:tab w:val="left" w:pos="111"/>
              </w:tabs>
              <w:spacing w:before="60" w:after="60"/>
              <w:ind w:left="111" w:hanging="111"/>
              <w:rPr>
                <w:rFonts w:ascii="Arial" w:hAnsi="Arial" w:cs="Arial"/>
                <w:b/>
                <w:noProof/>
                <w:sz w:val="20"/>
                <w:szCs w:val="20"/>
              </w:rPr>
            </w:pPr>
          </w:p>
          <w:p w14:paraId="140FA8B3" w14:textId="4584C0E1" w:rsidR="007E044E" w:rsidRPr="00DF29F5" w:rsidRDefault="007E044E" w:rsidP="00DF29F5">
            <w:pPr>
              <w:tabs>
                <w:tab w:val="left" w:pos="111"/>
              </w:tabs>
              <w:spacing w:before="60" w:after="60"/>
              <w:ind w:left="111" w:hanging="111"/>
              <w:rPr>
                <w:rFonts w:ascii="Arial" w:hAnsi="Arial" w:cs="Arial"/>
                <w:b/>
                <w:noProof/>
                <w:sz w:val="20"/>
                <w:szCs w:val="20"/>
              </w:rPr>
            </w:pPr>
          </w:p>
        </w:tc>
      </w:tr>
      <w:tr w:rsidR="008F23F6" w:rsidRPr="00DF29F5" w14:paraId="5DFF84E5" w14:textId="77777777" w:rsidTr="00DF29F5">
        <w:trPr>
          <w:trHeight w:val="2520"/>
          <w:jc w:val="center"/>
        </w:trPr>
        <w:tc>
          <w:tcPr>
            <w:tcW w:w="7655" w:type="dxa"/>
            <w:gridSpan w:val="3"/>
            <w:tcBorders>
              <w:top w:val="single" w:sz="8" w:space="0" w:color="auto"/>
              <w:left w:val="single" w:sz="8" w:space="0" w:color="auto"/>
              <w:bottom w:val="single" w:sz="8" w:space="0" w:color="auto"/>
              <w:right w:val="single" w:sz="8" w:space="0" w:color="auto"/>
            </w:tcBorders>
            <w:shd w:val="clear" w:color="auto" w:fill="auto"/>
          </w:tcPr>
          <w:p w14:paraId="70C1E656" w14:textId="21E934C9"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Kosten</w:t>
            </w:r>
          </w:p>
          <w:p w14:paraId="0A9ACFC0" w14:textId="77777777" w:rsidR="00DF29F5" w:rsidRPr="00DF29F5" w:rsidRDefault="00DF29F5" w:rsidP="00DF29F5">
            <w:pPr>
              <w:jc w:val="center"/>
              <w:rPr>
                <w:rFonts w:ascii="Arial" w:hAnsi="Arial" w:cs="Arial"/>
                <w:b/>
                <w:noProof/>
                <w:sz w:val="20"/>
                <w:szCs w:val="20"/>
              </w:rPr>
            </w:pPr>
          </w:p>
          <w:p w14:paraId="251CD3A1" w14:textId="1E5F1797" w:rsidR="007E044E" w:rsidRPr="00DF29F5" w:rsidRDefault="007E044E" w:rsidP="00DF29F5">
            <w:pPr>
              <w:spacing w:before="60" w:after="60"/>
              <w:rPr>
                <w:rFonts w:ascii="Arial" w:hAnsi="Arial" w:cs="Arial"/>
                <w:noProof/>
                <w:color w:val="FF0000"/>
                <w:sz w:val="20"/>
                <w:szCs w:val="20"/>
              </w:rPr>
            </w:pPr>
            <w:r w:rsidRPr="00DF29F5">
              <w:rPr>
                <w:rFonts w:ascii="Arial" w:hAnsi="Arial" w:cs="Arial"/>
                <w:noProof/>
                <w:color w:val="FF0000"/>
                <w:sz w:val="20"/>
                <w:szCs w:val="20"/>
              </w:rPr>
              <w:t>z.</w:t>
            </w:r>
            <w:r w:rsidR="00503FB3" w:rsidRPr="00DF29F5">
              <w:rPr>
                <w:rFonts w:ascii="Arial" w:hAnsi="Arial" w:cs="Arial"/>
                <w:noProof/>
                <w:color w:val="FF0000"/>
                <w:sz w:val="20"/>
                <w:szCs w:val="20"/>
              </w:rPr>
              <w:t> </w:t>
            </w:r>
            <w:r w:rsidRPr="00DF29F5">
              <w:rPr>
                <w:rFonts w:ascii="Arial" w:hAnsi="Arial" w:cs="Arial"/>
                <w:noProof/>
                <w:color w:val="FF0000"/>
                <w:sz w:val="20"/>
                <w:szCs w:val="20"/>
              </w:rPr>
              <w:t xml:space="preserve">B. </w:t>
            </w:r>
          </w:p>
          <w:p w14:paraId="48B0E531" w14:textId="77777777" w:rsidR="007E044E" w:rsidRPr="00DF29F5" w:rsidRDefault="007E044E" w:rsidP="00DF29F5">
            <w:pPr>
              <w:spacing w:before="60" w:after="60"/>
              <w:ind w:left="161"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Kosten für die Zutaten</w:t>
            </w:r>
          </w:p>
          <w:p w14:paraId="5430F683" w14:textId="77777777" w:rsidR="007E044E" w:rsidRPr="00DF29F5" w:rsidRDefault="007E044E" w:rsidP="00DF29F5">
            <w:pPr>
              <w:spacing w:before="60" w:after="60"/>
              <w:ind w:left="161"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Kosten der Abfüllung und des Vertriebs</w:t>
            </w:r>
          </w:p>
          <w:p w14:paraId="222BD130" w14:textId="77777777" w:rsidR="007E044E" w:rsidRPr="00DF29F5" w:rsidRDefault="007E044E" w:rsidP="00DF29F5">
            <w:pPr>
              <w:spacing w:before="60" w:after="60"/>
              <w:ind w:left="161"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Kosten des Mehrwegsystems</w:t>
            </w:r>
          </w:p>
          <w:p w14:paraId="4769D666" w14:textId="77777777" w:rsidR="004C43E8" w:rsidRPr="00DF29F5" w:rsidRDefault="004C43E8" w:rsidP="00DF29F5">
            <w:pPr>
              <w:spacing w:before="60" w:after="60"/>
              <w:ind w:left="161"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 xml:space="preserve">Kosten der </w:t>
            </w:r>
            <w:r w:rsidR="003932A9" w:rsidRPr="00DF29F5">
              <w:rPr>
                <w:rFonts w:ascii="Arial" w:hAnsi="Arial" w:cs="Arial"/>
                <w:noProof/>
                <w:color w:val="FF0000"/>
                <w:sz w:val="20"/>
                <w:szCs w:val="20"/>
              </w:rPr>
              <w:t xml:space="preserve">nachhaltigen </w:t>
            </w:r>
            <w:r w:rsidRPr="00DF29F5">
              <w:rPr>
                <w:rFonts w:ascii="Arial" w:hAnsi="Arial" w:cs="Arial"/>
                <w:noProof/>
                <w:color w:val="FF0000"/>
                <w:sz w:val="20"/>
                <w:szCs w:val="20"/>
              </w:rPr>
              <w:t>Logistik</w:t>
            </w:r>
          </w:p>
          <w:p w14:paraId="2E87E721" w14:textId="77777777" w:rsidR="003932A9" w:rsidRPr="00DF29F5" w:rsidRDefault="003932A9" w:rsidP="00DF29F5">
            <w:pPr>
              <w:spacing w:before="60" w:after="60"/>
              <w:ind w:left="161" w:hanging="142"/>
              <w:rPr>
                <w:rFonts w:ascii="Arial" w:hAnsi="Arial" w:cs="Arial"/>
                <w:noProof/>
                <w:color w:val="FF0000"/>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Kosten für Sachanlagen</w:t>
            </w:r>
          </w:p>
          <w:p w14:paraId="7D4B4130" w14:textId="647C19CC" w:rsidR="003932A9" w:rsidRPr="00DF29F5" w:rsidRDefault="003932A9" w:rsidP="00DF29F5">
            <w:pPr>
              <w:spacing w:before="60" w:after="60"/>
              <w:ind w:left="161" w:hanging="142"/>
              <w:rPr>
                <w:rFonts w:ascii="Arial" w:hAnsi="Arial" w:cs="Arial"/>
                <w:noProof/>
                <w:sz w:val="20"/>
                <w:szCs w:val="20"/>
              </w:rPr>
            </w:pPr>
            <w:r w:rsidRPr="00DF29F5">
              <w:rPr>
                <w:rFonts w:ascii="Arial" w:hAnsi="Arial" w:cs="Arial"/>
                <w:noProof/>
                <w:color w:val="FF0000"/>
                <w:sz w:val="20"/>
                <w:szCs w:val="20"/>
              </w:rPr>
              <w:t>-</w:t>
            </w:r>
            <w:r w:rsidRPr="00DF29F5">
              <w:rPr>
                <w:rFonts w:ascii="Arial" w:hAnsi="Arial" w:cs="Arial"/>
                <w:noProof/>
                <w:color w:val="FF0000"/>
                <w:sz w:val="20"/>
                <w:szCs w:val="20"/>
              </w:rPr>
              <w:tab/>
              <w:t>Kosten der Gründung und der Anlaufphase</w:t>
            </w:r>
          </w:p>
        </w:tc>
        <w:tc>
          <w:tcPr>
            <w:tcW w:w="7655" w:type="dxa"/>
            <w:gridSpan w:val="3"/>
            <w:tcBorders>
              <w:top w:val="single" w:sz="8" w:space="0" w:color="auto"/>
              <w:left w:val="single" w:sz="8" w:space="0" w:color="auto"/>
              <w:bottom w:val="single" w:sz="8" w:space="0" w:color="auto"/>
              <w:right w:val="single" w:sz="8" w:space="0" w:color="auto"/>
            </w:tcBorders>
            <w:shd w:val="clear" w:color="auto" w:fill="auto"/>
          </w:tcPr>
          <w:p w14:paraId="3AE14341" w14:textId="7020AC39" w:rsidR="008F23F6" w:rsidRDefault="008F23F6" w:rsidP="00DF29F5">
            <w:pPr>
              <w:spacing w:before="60" w:after="60"/>
              <w:jc w:val="center"/>
              <w:rPr>
                <w:rFonts w:ascii="Arial" w:hAnsi="Arial" w:cs="Arial"/>
                <w:b/>
                <w:noProof/>
                <w:sz w:val="20"/>
                <w:szCs w:val="20"/>
              </w:rPr>
            </w:pPr>
            <w:r w:rsidRPr="00DF29F5">
              <w:rPr>
                <w:rFonts w:ascii="Arial" w:hAnsi="Arial" w:cs="Arial"/>
                <w:b/>
                <w:noProof/>
                <w:sz w:val="20"/>
                <w:szCs w:val="20"/>
              </w:rPr>
              <w:t>Einnahmequellen</w:t>
            </w:r>
          </w:p>
          <w:p w14:paraId="307BFEBE" w14:textId="77777777" w:rsidR="00DF29F5" w:rsidRPr="00DF29F5" w:rsidRDefault="00DF29F5" w:rsidP="00DF29F5">
            <w:pPr>
              <w:jc w:val="center"/>
              <w:rPr>
                <w:rFonts w:ascii="Arial" w:hAnsi="Arial" w:cs="Arial"/>
                <w:b/>
                <w:noProof/>
                <w:sz w:val="20"/>
                <w:szCs w:val="20"/>
              </w:rPr>
            </w:pPr>
          </w:p>
          <w:p w14:paraId="4E92C5D9" w14:textId="4118CC67" w:rsidR="00A15110" w:rsidRPr="00DF29F5" w:rsidRDefault="00A15110" w:rsidP="00DF29F5">
            <w:pPr>
              <w:spacing w:before="60" w:after="60"/>
              <w:rPr>
                <w:rFonts w:ascii="Arial" w:hAnsi="Arial" w:cs="Arial"/>
                <w:noProof/>
                <w:color w:val="FF0000"/>
                <w:sz w:val="20"/>
                <w:szCs w:val="20"/>
              </w:rPr>
            </w:pPr>
            <w:r w:rsidRPr="00B60950">
              <w:rPr>
                <w:rFonts w:ascii="Arial" w:hAnsi="Arial" w:cs="Arial"/>
                <w:noProof/>
                <w:color w:val="FF0000"/>
                <w:sz w:val="20"/>
                <w:szCs w:val="20"/>
              </w:rPr>
              <w:t>z.</w:t>
            </w:r>
            <w:r w:rsidR="00503FB3" w:rsidRPr="00B60950">
              <w:rPr>
                <w:rFonts w:ascii="Arial" w:hAnsi="Arial" w:cs="Arial"/>
                <w:noProof/>
                <w:color w:val="FF0000"/>
                <w:sz w:val="20"/>
                <w:szCs w:val="20"/>
              </w:rPr>
              <w:t> </w:t>
            </w:r>
            <w:r w:rsidRPr="00B60950">
              <w:rPr>
                <w:rFonts w:ascii="Arial" w:hAnsi="Arial" w:cs="Arial"/>
                <w:noProof/>
                <w:color w:val="FF0000"/>
                <w:sz w:val="20"/>
                <w:szCs w:val="20"/>
              </w:rPr>
              <w:t>B.</w:t>
            </w:r>
          </w:p>
          <w:p w14:paraId="1904E063" w14:textId="77777777" w:rsidR="00A15110" w:rsidRPr="00DF29F5" w:rsidRDefault="00A15110" w:rsidP="00DF29F5">
            <w:pPr>
              <w:spacing w:before="60" w:after="60"/>
              <w:rPr>
                <w:rFonts w:ascii="Arial" w:hAnsi="Arial" w:cs="Arial"/>
                <w:noProof/>
                <w:color w:val="FF0000"/>
                <w:sz w:val="20"/>
                <w:szCs w:val="20"/>
              </w:rPr>
            </w:pPr>
            <w:r w:rsidRPr="00DF29F5">
              <w:rPr>
                <w:rFonts w:ascii="Arial" w:hAnsi="Arial" w:cs="Arial"/>
                <w:noProof/>
                <w:color w:val="FF0000"/>
                <w:sz w:val="20"/>
                <w:szCs w:val="20"/>
              </w:rPr>
              <w:t>Umsatzerlöse durch den Getränkeverkauf</w:t>
            </w:r>
          </w:p>
          <w:p w14:paraId="1574BCF6" w14:textId="77777777" w:rsidR="00FF1131" w:rsidRPr="00DF29F5" w:rsidRDefault="00FF1131" w:rsidP="00DF29F5">
            <w:pPr>
              <w:spacing w:before="60" w:after="60"/>
              <w:rPr>
                <w:rFonts w:ascii="Arial" w:hAnsi="Arial" w:cs="Arial"/>
                <w:noProof/>
                <w:color w:val="FF0000"/>
                <w:sz w:val="20"/>
                <w:szCs w:val="20"/>
              </w:rPr>
            </w:pPr>
          </w:p>
          <w:p w14:paraId="178649C4" w14:textId="77777777" w:rsidR="00FF1131" w:rsidRPr="00DF29F5" w:rsidRDefault="00FF1131" w:rsidP="00DF29F5">
            <w:pPr>
              <w:spacing w:before="60" w:after="60"/>
              <w:rPr>
                <w:rFonts w:ascii="Arial" w:hAnsi="Arial" w:cs="Arial"/>
                <w:b/>
                <w:noProof/>
                <w:sz w:val="20"/>
                <w:szCs w:val="20"/>
              </w:rPr>
            </w:pPr>
          </w:p>
          <w:p w14:paraId="08FE6886" w14:textId="77777777" w:rsidR="00FF1131" w:rsidRPr="00DF29F5" w:rsidRDefault="00FF1131" w:rsidP="00DF29F5">
            <w:pPr>
              <w:spacing w:before="60" w:after="60"/>
              <w:rPr>
                <w:rFonts w:ascii="Arial" w:hAnsi="Arial" w:cs="Arial"/>
                <w:b/>
                <w:noProof/>
                <w:sz w:val="20"/>
                <w:szCs w:val="20"/>
              </w:rPr>
            </w:pPr>
          </w:p>
          <w:p w14:paraId="4B10C918" w14:textId="152A546A" w:rsidR="00FF1131" w:rsidRPr="003015C6" w:rsidRDefault="00FF1131" w:rsidP="00DF29F5">
            <w:pPr>
              <w:spacing w:before="60" w:after="60"/>
              <w:rPr>
                <w:rFonts w:ascii="Arial" w:hAnsi="Arial" w:cs="Arial"/>
                <w:b/>
                <w:noProof/>
                <w:sz w:val="22"/>
                <w:szCs w:val="22"/>
              </w:rPr>
            </w:pPr>
            <w:r w:rsidRPr="003015C6">
              <w:rPr>
                <w:rFonts w:ascii="Arial" w:hAnsi="Arial" w:cs="Arial"/>
                <w:b/>
                <w:noProof/>
                <w:color w:val="FF0000"/>
                <w:sz w:val="22"/>
                <w:szCs w:val="22"/>
                <w:u w:val="single"/>
              </w:rPr>
              <w:t>Hinweis:</w:t>
            </w:r>
            <w:r w:rsidRPr="003015C6">
              <w:rPr>
                <w:rFonts w:ascii="Arial" w:hAnsi="Arial" w:cs="Arial"/>
                <w:b/>
                <w:noProof/>
                <w:color w:val="FF0000"/>
                <w:sz w:val="22"/>
                <w:szCs w:val="22"/>
              </w:rPr>
              <w:t xml:space="preserve"> Der Lösungsvorschlag beinhaltet bereits ein mögliches Ergebnis der iterativen Arbeitsweise in den </w:t>
            </w:r>
            <w:r w:rsidRPr="00B60950">
              <w:rPr>
                <w:rFonts w:ascii="Arial" w:hAnsi="Arial" w:cs="Arial"/>
                <w:b/>
                <w:noProof/>
                <w:color w:val="FF0000"/>
                <w:sz w:val="22"/>
                <w:szCs w:val="22"/>
              </w:rPr>
              <w:t>Folgestunden</w:t>
            </w:r>
            <w:r w:rsidR="00B60950" w:rsidRPr="00B60950">
              <w:rPr>
                <w:rFonts w:ascii="Arial" w:hAnsi="Arial" w:cs="Arial"/>
                <w:b/>
                <w:noProof/>
                <w:color w:val="FF0000"/>
                <w:sz w:val="22"/>
                <w:szCs w:val="22"/>
              </w:rPr>
              <w:t>.</w:t>
            </w:r>
          </w:p>
        </w:tc>
      </w:tr>
    </w:tbl>
    <w:p w14:paraId="66EC85CB" w14:textId="77777777" w:rsidR="00DF29F5" w:rsidRPr="000B703E" w:rsidRDefault="00DF29F5" w:rsidP="000A1209">
      <w:pPr>
        <w:rPr>
          <w:rFonts w:ascii="Arial" w:hAnsi="Arial" w:cs="Arial"/>
          <w:noProof/>
          <w:sz w:val="16"/>
          <w:szCs w:val="16"/>
        </w:rPr>
      </w:pPr>
    </w:p>
    <w:p w14:paraId="7AF32B3C" w14:textId="77777777" w:rsidR="008F23F6" w:rsidRDefault="008F23F6" w:rsidP="000A1209">
      <w:pPr>
        <w:rPr>
          <w:rFonts w:ascii="Arial" w:hAnsi="Arial" w:cs="Arial"/>
          <w:noProof/>
          <w:sz w:val="28"/>
          <w:szCs w:val="28"/>
        </w:rPr>
        <w:sectPr w:rsidR="008F23F6" w:rsidSect="000B703E">
          <w:headerReference w:type="default" r:id="rId18"/>
          <w:pgSz w:w="16838" w:h="11906" w:orient="landscape" w:code="9"/>
          <w:pgMar w:top="1418" w:right="1418" w:bottom="1134" w:left="1418" w:header="709" w:footer="567" w:gutter="0"/>
          <w:cols w:space="708"/>
          <w:docGrid w:linePitch="360"/>
        </w:sectPr>
      </w:pPr>
    </w:p>
    <w:p w14:paraId="4F7357A4" w14:textId="77777777" w:rsidR="00B07FE7" w:rsidRPr="003F4329" w:rsidRDefault="00B07FE7" w:rsidP="002E14E2">
      <w:pPr>
        <w:pStyle w:val="t0Unternehmensprofil"/>
        <w:spacing w:before="120" w:after="240"/>
      </w:pPr>
      <w:r>
        <w:lastRenderedPageBreak/>
        <w:t>Anhang für den Zusatzauftrag 5</w:t>
      </w:r>
    </w:p>
    <w:p w14:paraId="5D449710" w14:textId="48312F3E" w:rsidR="00B07FE7" w:rsidRPr="00164A9A" w:rsidRDefault="00B07FE7" w:rsidP="00164A9A">
      <w:pPr>
        <w:spacing w:before="120" w:after="120"/>
        <w:jc w:val="both"/>
        <w:rPr>
          <w:rFonts w:ascii="Arial" w:hAnsi="Arial" w:cs="Arial"/>
          <w:sz w:val="28"/>
          <w:szCs w:val="28"/>
        </w:rPr>
      </w:pPr>
      <w:r w:rsidRPr="00164A9A">
        <w:rPr>
          <w:rFonts w:ascii="Arial" w:hAnsi="Arial" w:cs="Arial"/>
          <w:b/>
          <w:bCs/>
          <w:sz w:val="28"/>
          <w:szCs w:val="28"/>
        </w:rPr>
        <w:t>SWOT-Analyse</w:t>
      </w:r>
    </w:p>
    <w:tbl>
      <w:tblPr>
        <w:tblW w:w="8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496"/>
      </w:tblGrid>
      <w:tr w:rsidR="00B07FE7" w:rsidRPr="00FC18E5" w14:paraId="601B42AB" w14:textId="77777777" w:rsidTr="0000345F">
        <w:trPr>
          <w:jc w:val="center"/>
        </w:trPr>
        <w:tc>
          <w:tcPr>
            <w:tcW w:w="4495" w:type="dxa"/>
            <w:shd w:val="clear" w:color="auto" w:fill="D9D9D9"/>
          </w:tcPr>
          <w:p w14:paraId="3E759B44" w14:textId="77777777" w:rsidR="00B07FE7" w:rsidRPr="00FC18E5" w:rsidRDefault="00B07FE7" w:rsidP="00326CC8">
            <w:pPr>
              <w:spacing w:before="40" w:after="40"/>
              <w:jc w:val="center"/>
              <w:rPr>
                <w:rFonts w:ascii="Arial" w:hAnsi="Arial" w:cs="Arial"/>
                <w:b/>
              </w:rPr>
            </w:pPr>
            <w:r>
              <w:rPr>
                <w:rFonts w:ascii="Arial" w:hAnsi="Arial" w:cs="Arial"/>
                <w:b/>
              </w:rPr>
              <w:t>P</w:t>
            </w:r>
            <w:r w:rsidRPr="00FC18E5">
              <w:rPr>
                <w:rFonts w:ascii="Arial" w:hAnsi="Arial" w:cs="Arial"/>
                <w:b/>
              </w:rPr>
              <w:t>ersönliche Stärken</w:t>
            </w:r>
          </w:p>
        </w:tc>
        <w:tc>
          <w:tcPr>
            <w:tcW w:w="4496" w:type="dxa"/>
            <w:shd w:val="clear" w:color="auto" w:fill="D9D9D9"/>
          </w:tcPr>
          <w:p w14:paraId="40D25532" w14:textId="77777777" w:rsidR="00B07FE7" w:rsidRPr="00FC18E5" w:rsidRDefault="00B07FE7" w:rsidP="00326CC8">
            <w:pPr>
              <w:spacing w:before="40" w:after="40"/>
              <w:jc w:val="center"/>
              <w:rPr>
                <w:rFonts w:ascii="Arial" w:hAnsi="Arial" w:cs="Arial"/>
                <w:b/>
              </w:rPr>
            </w:pPr>
            <w:r>
              <w:rPr>
                <w:rFonts w:ascii="Arial" w:hAnsi="Arial" w:cs="Arial"/>
                <w:b/>
              </w:rPr>
              <w:t>P</w:t>
            </w:r>
            <w:r w:rsidRPr="00FC18E5">
              <w:rPr>
                <w:rFonts w:ascii="Arial" w:hAnsi="Arial" w:cs="Arial"/>
                <w:b/>
              </w:rPr>
              <w:t>ersönliche Schwächen</w:t>
            </w:r>
          </w:p>
        </w:tc>
      </w:tr>
      <w:tr w:rsidR="00B07FE7" w:rsidRPr="00CA7A07" w14:paraId="35E152F7" w14:textId="77777777" w:rsidTr="0000345F">
        <w:trPr>
          <w:trHeight w:val="4423"/>
          <w:jc w:val="center"/>
        </w:trPr>
        <w:tc>
          <w:tcPr>
            <w:tcW w:w="4495" w:type="dxa"/>
            <w:shd w:val="clear" w:color="auto" w:fill="auto"/>
          </w:tcPr>
          <w:p w14:paraId="0284678F" w14:textId="2B200AF0" w:rsidR="00B07FE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d</w:t>
            </w:r>
            <w:r w:rsidR="00CA7A07" w:rsidRPr="00B60950">
              <w:rPr>
                <w:rFonts w:ascii="Arial" w:hAnsi="Arial" w:cs="Arial"/>
                <w:color w:val="FF0000"/>
                <w:sz w:val="22"/>
                <w:szCs w:val="22"/>
              </w:rPr>
              <w:t>ie</w:t>
            </w:r>
            <w:r w:rsidR="00CA7A07" w:rsidRPr="0000345F">
              <w:rPr>
                <w:rFonts w:ascii="Arial" w:hAnsi="Arial" w:cs="Arial"/>
                <w:color w:val="FF0000"/>
                <w:sz w:val="22"/>
                <w:szCs w:val="22"/>
              </w:rPr>
              <w:t xml:space="preserve"> verschiedenen Studienrichtungen der Gründer ergänzen sich </w:t>
            </w:r>
            <w:r w:rsidR="00CA7A07" w:rsidRPr="00B60950">
              <w:rPr>
                <w:rFonts w:ascii="Arial" w:hAnsi="Arial" w:cs="Arial"/>
                <w:color w:val="FF0000"/>
                <w:sz w:val="22"/>
                <w:szCs w:val="22"/>
              </w:rPr>
              <w:t>fachlich</w:t>
            </w:r>
          </w:p>
          <w:p w14:paraId="06750133" w14:textId="2FBC3A5E" w:rsidR="00CA7A0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CA7A07" w:rsidRPr="00B60950">
              <w:rPr>
                <w:rFonts w:ascii="Arial" w:hAnsi="Arial" w:cs="Arial"/>
                <w:color w:val="FF0000"/>
                <w:sz w:val="22"/>
                <w:szCs w:val="22"/>
              </w:rPr>
              <w:t>ie</w:t>
            </w:r>
            <w:r w:rsidR="00CA7A07" w:rsidRPr="0000345F">
              <w:rPr>
                <w:rFonts w:ascii="Arial" w:hAnsi="Arial" w:cs="Arial"/>
                <w:color w:val="FF0000"/>
                <w:sz w:val="22"/>
                <w:szCs w:val="22"/>
              </w:rPr>
              <w:t xml:space="preserve"> sind bereits in der Nachhaltigkeitsszene aktiv und handeln aus </w:t>
            </w:r>
            <w:r w:rsidR="00CA7A07" w:rsidRPr="00B60950">
              <w:rPr>
                <w:rFonts w:ascii="Arial" w:hAnsi="Arial" w:cs="Arial"/>
                <w:color w:val="FF0000"/>
                <w:sz w:val="22"/>
                <w:szCs w:val="22"/>
              </w:rPr>
              <w:t>Überzeugung</w:t>
            </w:r>
          </w:p>
          <w:p w14:paraId="08FA193E" w14:textId="2BDD2F67" w:rsidR="00CA7A0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CA7A07" w:rsidRPr="00B60950">
              <w:rPr>
                <w:rFonts w:ascii="Arial" w:hAnsi="Arial" w:cs="Arial"/>
                <w:color w:val="FF0000"/>
                <w:sz w:val="22"/>
                <w:szCs w:val="22"/>
              </w:rPr>
              <w:t>ie</w:t>
            </w:r>
            <w:r w:rsidR="00CA7A07" w:rsidRPr="0000345F">
              <w:rPr>
                <w:rFonts w:ascii="Arial" w:hAnsi="Arial" w:cs="Arial"/>
                <w:color w:val="FF0000"/>
                <w:sz w:val="22"/>
                <w:szCs w:val="22"/>
              </w:rPr>
              <w:t xml:space="preserve"> sind sich des finanziellen Risikos und der Bedeutung/Belastung der persönlichen Beziehung zueinander </w:t>
            </w:r>
            <w:r w:rsidR="00CA7A07" w:rsidRPr="00B60950">
              <w:rPr>
                <w:rFonts w:ascii="Arial" w:hAnsi="Arial" w:cs="Arial"/>
                <w:color w:val="FF0000"/>
                <w:sz w:val="22"/>
                <w:szCs w:val="22"/>
              </w:rPr>
              <w:t>bewusst</w:t>
            </w:r>
          </w:p>
          <w:p w14:paraId="1FEF4A3E" w14:textId="70E42BEF" w:rsidR="00892953"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892953" w:rsidRPr="00B60950">
              <w:rPr>
                <w:rFonts w:ascii="Arial" w:hAnsi="Arial" w:cs="Arial"/>
                <w:color w:val="FF0000"/>
                <w:sz w:val="22"/>
                <w:szCs w:val="22"/>
              </w:rPr>
              <w:t>ie</w:t>
            </w:r>
            <w:r w:rsidR="00892953" w:rsidRPr="0000345F">
              <w:rPr>
                <w:rFonts w:ascii="Arial" w:hAnsi="Arial" w:cs="Arial"/>
                <w:color w:val="FF0000"/>
                <w:sz w:val="22"/>
                <w:szCs w:val="22"/>
              </w:rPr>
              <w:t xml:space="preserve"> wissen, dass Beratung notwendig </w:t>
            </w:r>
            <w:r w:rsidR="00892953" w:rsidRPr="00B60950">
              <w:rPr>
                <w:rFonts w:ascii="Arial" w:hAnsi="Arial" w:cs="Arial"/>
                <w:color w:val="FF0000"/>
                <w:sz w:val="22"/>
                <w:szCs w:val="22"/>
              </w:rPr>
              <w:t>ist</w:t>
            </w:r>
            <w:r w:rsidR="00892953" w:rsidRPr="0000345F">
              <w:rPr>
                <w:rFonts w:ascii="Arial" w:hAnsi="Arial" w:cs="Arial"/>
                <w:color w:val="FF0000"/>
                <w:sz w:val="22"/>
                <w:szCs w:val="22"/>
              </w:rPr>
              <w:t xml:space="preserve"> und lassen sich unterstützen.</w:t>
            </w:r>
          </w:p>
          <w:p w14:paraId="472C6302" w14:textId="675E26BB" w:rsidR="00892953"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892953" w:rsidRPr="00B60950">
              <w:rPr>
                <w:rFonts w:ascii="Arial" w:hAnsi="Arial" w:cs="Arial"/>
                <w:color w:val="FF0000"/>
                <w:sz w:val="22"/>
                <w:szCs w:val="22"/>
              </w:rPr>
              <w:t>ie</w:t>
            </w:r>
            <w:r w:rsidR="00892953" w:rsidRPr="0000345F">
              <w:rPr>
                <w:rFonts w:ascii="Arial" w:hAnsi="Arial" w:cs="Arial"/>
                <w:color w:val="FF0000"/>
                <w:sz w:val="22"/>
                <w:szCs w:val="22"/>
              </w:rPr>
              <w:t xml:space="preserve"> sind sich der Bedeutung von Kooperationen </w:t>
            </w:r>
            <w:r w:rsidR="00892953" w:rsidRPr="00B60950">
              <w:rPr>
                <w:rFonts w:ascii="Arial" w:hAnsi="Arial" w:cs="Arial"/>
                <w:color w:val="FF0000"/>
                <w:sz w:val="22"/>
                <w:szCs w:val="22"/>
              </w:rPr>
              <w:t>bewusst</w:t>
            </w:r>
          </w:p>
          <w:p w14:paraId="5510CA74" w14:textId="14EE135B" w:rsidR="00892953"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892953" w:rsidRPr="00B60950">
              <w:rPr>
                <w:rFonts w:ascii="Arial" w:hAnsi="Arial" w:cs="Arial"/>
                <w:color w:val="FF0000"/>
                <w:sz w:val="22"/>
                <w:szCs w:val="22"/>
              </w:rPr>
              <w:t>ie</w:t>
            </w:r>
            <w:r w:rsidR="00892953" w:rsidRPr="0000345F">
              <w:rPr>
                <w:rFonts w:ascii="Arial" w:hAnsi="Arial" w:cs="Arial"/>
                <w:color w:val="FF0000"/>
                <w:sz w:val="22"/>
                <w:szCs w:val="22"/>
              </w:rPr>
              <w:t xml:space="preserve"> agieren </w:t>
            </w:r>
            <w:r w:rsidR="00892953" w:rsidRPr="00B60950">
              <w:rPr>
                <w:rFonts w:ascii="Arial" w:hAnsi="Arial" w:cs="Arial"/>
                <w:color w:val="FF0000"/>
                <w:sz w:val="22"/>
                <w:szCs w:val="22"/>
              </w:rPr>
              <w:t>lösungsorientiert</w:t>
            </w:r>
          </w:p>
          <w:p w14:paraId="69E0095E" w14:textId="77777777" w:rsidR="00B07FE7" w:rsidRPr="0000345F" w:rsidRDefault="00B07FE7" w:rsidP="0000345F">
            <w:pPr>
              <w:spacing w:before="120" w:after="120"/>
              <w:rPr>
                <w:rFonts w:ascii="Arial" w:hAnsi="Arial" w:cs="Arial"/>
                <w:sz w:val="22"/>
                <w:szCs w:val="22"/>
              </w:rPr>
            </w:pPr>
          </w:p>
        </w:tc>
        <w:tc>
          <w:tcPr>
            <w:tcW w:w="4496" w:type="dxa"/>
            <w:shd w:val="clear" w:color="auto" w:fill="auto"/>
          </w:tcPr>
          <w:p w14:paraId="4191187C" w14:textId="3D2839E8" w:rsidR="00CA7A0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CA7A07" w:rsidRPr="00B60950">
              <w:rPr>
                <w:rFonts w:ascii="Arial" w:hAnsi="Arial" w:cs="Arial"/>
                <w:color w:val="FF0000"/>
                <w:sz w:val="22"/>
                <w:szCs w:val="22"/>
              </w:rPr>
              <w:t>ie</w:t>
            </w:r>
            <w:r w:rsidR="00CA7A07" w:rsidRPr="0000345F">
              <w:rPr>
                <w:rFonts w:ascii="Arial" w:hAnsi="Arial" w:cs="Arial"/>
                <w:color w:val="FF0000"/>
                <w:sz w:val="22"/>
                <w:szCs w:val="22"/>
              </w:rPr>
              <w:t xml:space="preserve"> haben keine </w:t>
            </w:r>
            <w:r w:rsidR="00CA7A07" w:rsidRPr="00B60950">
              <w:rPr>
                <w:rFonts w:ascii="Arial" w:hAnsi="Arial" w:cs="Arial"/>
                <w:color w:val="FF0000"/>
                <w:sz w:val="22"/>
                <w:szCs w:val="22"/>
              </w:rPr>
              <w:t>Gründungserfahrung</w:t>
            </w:r>
          </w:p>
          <w:p w14:paraId="6E6DC580" w14:textId="49E624A9" w:rsidR="00451AC8"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451AC8" w:rsidRPr="00B60950">
              <w:rPr>
                <w:rFonts w:ascii="Arial" w:hAnsi="Arial" w:cs="Arial"/>
                <w:color w:val="FF0000"/>
                <w:sz w:val="22"/>
                <w:szCs w:val="22"/>
              </w:rPr>
              <w:t>ie</w:t>
            </w:r>
            <w:r w:rsidR="00451AC8" w:rsidRPr="0000345F">
              <w:rPr>
                <w:rFonts w:ascii="Arial" w:hAnsi="Arial" w:cs="Arial"/>
                <w:color w:val="FF0000"/>
                <w:sz w:val="22"/>
                <w:szCs w:val="22"/>
              </w:rPr>
              <w:t xml:space="preserve"> haben keine </w:t>
            </w:r>
            <w:r w:rsidR="00451AC8" w:rsidRPr="00B60950">
              <w:rPr>
                <w:rFonts w:ascii="Arial" w:hAnsi="Arial" w:cs="Arial"/>
                <w:color w:val="FF0000"/>
                <w:sz w:val="22"/>
                <w:szCs w:val="22"/>
              </w:rPr>
              <w:t>Berufserfahrung</w:t>
            </w:r>
          </w:p>
          <w:p w14:paraId="6CF13772" w14:textId="6A75C8A9" w:rsidR="00451AC8"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451AC8" w:rsidRPr="00B60950">
              <w:rPr>
                <w:rFonts w:ascii="Arial" w:hAnsi="Arial" w:cs="Arial"/>
                <w:color w:val="FF0000"/>
                <w:sz w:val="22"/>
                <w:szCs w:val="22"/>
              </w:rPr>
              <w:t>ie</w:t>
            </w:r>
            <w:r w:rsidR="00451AC8" w:rsidRPr="0000345F">
              <w:rPr>
                <w:rFonts w:ascii="Arial" w:hAnsi="Arial" w:cs="Arial"/>
                <w:color w:val="FF0000"/>
                <w:sz w:val="22"/>
                <w:szCs w:val="22"/>
              </w:rPr>
              <w:t xml:space="preserve"> wirken bezüglich der Umsetzung </w:t>
            </w:r>
            <w:r w:rsidR="00451AC8" w:rsidRPr="00B60950">
              <w:rPr>
                <w:rFonts w:ascii="Arial" w:hAnsi="Arial" w:cs="Arial"/>
                <w:color w:val="FF0000"/>
                <w:sz w:val="22"/>
                <w:szCs w:val="22"/>
              </w:rPr>
              <w:t>naiv</w:t>
            </w:r>
          </w:p>
          <w:p w14:paraId="6695EC95" w14:textId="681A1591" w:rsidR="00892953"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s</w:t>
            </w:r>
            <w:r w:rsidR="004A5990" w:rsidRPr="00B60950">
              <w:rPr>
                <w:rFonts w:ascii="Arial" w:hAnsi="Arial" w:cs="Arial"/>
                <w:color w:val="FF0000"/>
                <w:sz w:val="22"/>
                <w:szCs w:val="22"/>
              </w:rPr>
              <w:t>ie</w:t>
            </w:r>
            <w:r w:rsidR="004A5990" w:rsidRPr="0000345F">
              <w:rPr>
                <w:rFonts w:ascii="Arial" w:hAnsi="Arial" w:cs="Arial"/>
                <w:color w:val="FF0000"/>
                <w:sz w:val="22"/>
                <w:szCs w:val="22"/>
              </w:rPr>
              <w:t xml:space="preserve"> s</w:t>
            </w:r>
            <w:r w:rsidR="00892953" w:rsidRPr="0000345F">
              <w:rPr>
                <w:rFonts w:ascii="Arial" w:hAnsi="Arial" w:cs="Arial"/>
                <w:color w:val="FF0000"/>
                <w:sz w:val="22"/>
                <w:szCs w:val="22"/>
              </w:rPr>
              <w:t xml:space="preserve">ind unsicher im Bereich der rechtlichen Rahmenbedingungen und der bürokratischen </w:t>
            </w:r>
            <w:r w:rsidR="00892953" w:rsidRPr="00B60950">
              <w:rPr>
                <w:rFonts w:ascii="Arial" w:hAnsi="Arial" w:cs="Arial"/>
                <w:color w:val="FF0000"/>
                <w:sz w:val="22"/>
                <w:szCs w:val="22"/>
              </w:rPr>
              <w:t>Vorgehensweise</w:t>
            </w:r>
          </w:p>
          <w:p w14:paraId="52D44ED6" w14:textId="45E4286C" w:rsidR="0088224F" w:rsidRPr="0000345F" w:rsidRDefault="00402D27" w:rsidP="0000345F">
            <w:pPr>
              <w:pStyle w:val="Listenabsatz"/>
              <w:numPr>
                <w:ilvl w:val="0"/>
                <w:numId w:val="23"/>
              </w:numPr>
              <w:spacing w:before="120" w:after="120"/>
              <w:ind w:left="175" w:hanging="142"/>
              <w:contextualSpacing w:val="0"/>
              <w:rPr>
                <w:rFonts w:ascii="Arial" w:hAnsi="Arial" w:cs="Arial"/>
                <w:sz w:val="22"/>
                <w:szCs w:val="22"/>
              </w:rPr>
            </w:pPr>
            <w:r>
              <w:rPr>
                <w:rFonts w:ascii="Arial" w:hAnsi="Arial" w:cs="Arial"/>
                <w:color w:val="FF0000"/>
                <w:sz w:val="22"/>
                <w:szCs w:val="22"/>
              </w:rPr>
              <w:t>S</w:t>
            </w:r>
            <w:r w:rsidR="0088224F" w:rsidRPr="0000345F">
              <w:rPr>
                <w:rFonts w:ascii="Arial" w:hAnsi="Arial" w:cs="Arial"/>
                <w:color w:val="FF0000"/>
                <w:sz w:val="22"/>
                <w:szCs w:val="22"/>
              </w:rPr>
              <w:t xml:space="preserve">chwächen der Schlüsselpartner wirken sich auch auf das eigene Unternehmen </w:t>
            </w:r>
            <w:r w:rsidR="0088224F" w:rsidRPr="00B60950">
              <w:rPr>
                <w:rFonts w:ascii="Arial" w:hAnsi="Arial" w:cs="Arial"/>
                <w:color w:val="FF0000"/>
                <w:sz w:val="22"/>
                <w:szCs w:val="22"/>
              </w:rPr>
              <w:t>aus</w:t>
            </w:r>
            <w:r w:rsidR="0088224F" w:rsidRPr="0000345F">
              <w:rPr>
                <w:rFonts w:ascii="Arial" w:hAnsi="Arial" w:cs="Arial"/>
                <w:color w:val="FF0000"/>
                <w:sz w:val="22"/>
                <w:szCs w:val="22"/>
              </w:rPr>
              <w:t xml:space="preserve"> </w:t>
            </w:r>
          </w:p>
        </w:tc>
      </w:tr>
      <w:tr w:rsidR="00B07FE7" w:rsidRPr="00FC18E5" w14:paraId="65C79A8D" w14:textId="77777777" w:rsidTr="0000345F">
        <w:trPr>
          <w:jc w:val="center"/>
        </w:trPr>
        <w:tc>
          <w:tcPr>
            <w:tcW w:w="4495" w:type="dxa"/>
            <w:shd w:val="clear" w:color="auto" w:fill="D9D9D9"/>
          </w:tcPr>
          <w:p w14:paraId="2038A4CD" w14:textId="77777777" w:rsidR="00B07FE7" w:rsidRPr="00FC18E5" w:rsidRDefault="00B07FE7" w:rsidP="00326CC8">
            <w:pPr>
              <w:spacing w:before="40" w:after="40"/>
              <w:jc w:val="center"/>
              <w:rPr>
                <w:rFonts w:ascii="Arial" w:hAnsi="Arial" w:cs="Arial"/>
                <w:b/>
              </w:rPr>
            </w:pPr>
            <w:r w:rsidRPr="00FC18E5">
              <w:rPr>
                <w:rFonts w:ascii="Arial" w:hAnsi="Arial" w:cs="Arial"/>
                <w:b/>
              </w:rPr>
              <w:t>Markt-Chancen</w:t>
            </w:r>
          </w:p>
        </w:tc>
        <w:tc>
          <w:tcPr>
            <w:tcW w:w="4496" w:type="dxa"/>
            <w:shd w:val="clear" w:color="auto" w:fill="D9D9D9"/>
          </w:tcPr>
          <w:p w14:paraId="3817027F" w14:textId="77777777" w:rsidR="00B07FE7" w:rsidRPr="00FC18E5" w:rsidRDefault="00B07FE7" w:rsidP="00326CC8">
            <w:pPr>
              <w:spacing w:before="40" w:after="40"/>
              <w:jc w:val="center"/>
              <w:rPr>
                <w:rFonts w:ascii="Arial" w:hAnsi="Arial" w:cs="Arial"/>
                <w:b/>
              </w:rPr>
            </w:pPr>
            <w:r w:rsidRPr="00FC18E5">
              <w:rPr>
                <w:rFonts w:ascii="Arial" w:hAnsi="Arial" w:cs="Arial"/>
                <w:b/>
              </w:rPr>
              <w:t>Markt-Risiken</w:t>
            </w:r>
          </w:p>
        </w:tc>
      </w:tr>
      <w:tr w:rsidR="00B07FE7" w:rsidRPr="00CA7A07" w14:paraId="1418A347" w14:textId="77777777" w:rsidTr="0000345F">
        <w:trPr>
          <w:trHeight w:val="4423"/>
          <w:jc w:val="center"/>
        </w:trPr>
        <w:tc>
          <w:tcPr>
            <w:tcW w:w="4495" w:type="dxa"/>
            <w:shd w:val="clear" w:color="auto" w:fill="auto"/>
          </w:tcPr>
          <w:p w14:paraId="3001BA3E" w14:textId="55DC63F1" w:rsidR="00B07FE7" w:rsidRPr="0000345F" w:rsidRDefault="00A44517" w:rsidP="0000345F">
            <w:pPr>
              <w:spacing w:before="120" w:after="120"/>
              <w:rPr>
                <w:rFonts w:ascii="Arial" w:hAnsi="Arial" w:cs="Arial"/>
                <w:color w:val="FF0000"/>
                <w:sz w:val="22"/>
                <w:szCs w:val="22"/>
              </w:rPr>
            </w:pPr>
            <w:r w:rsidRPr="00B60950">
              <w:rPr>
                <w:rFonts w:ascii="Arial" w:hAnsi="Arial" w:cs="Arial"/>
                <w:color w:val="FF0000"/>
                <w:sz w:val="20"/>
                <w:szCs w:val="20"/>
              </w:rPr>
              <w:t>z.</w:t>
            </w:r>
            <w:r w:rsidR="003E1EA7" w:rsidRPr="0000345F">
              <w:rPr>
                <w:rFonts w:ascii="Arial" w:hAnsi="Arial" w:cs="Arial"/>
                <w:color w:val="FF0000"/>
                <w:sz w:val="20"/>
                <w:szCs w:val="20"/>
              </w:rPr>
              <w:t xml:space="preserve"> </w:t>
            </w:r>
            <w:r w:rsidRPr="0000345F">
              <w:rPr>
                <w:rFonts w:ascii="Arial" w:hAnsi="Arial" w:cs="Arial"/>
                <w:color w:val="FF0000"/>
                <w:sz w:val="22"/>
                <w:szCs w:val="22"/>
              </w:rPr>
              <w:t xml:space="preserve">B. </w:t>
            </w:r>
          </w:p>
          <w:p w14:paraId="4D52A3A1" w14:textId="42F7DF53" w:rsidR="00B07FE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d</w:t>
            </w:r>
            <w:r w:rsidR="00A44517" w:rsidRPr="00B60950">
              <w:rPr>
                <w:rFonts w:ascii="Arial" w:hAnsi="Arial" w:cs="Arial"/>
                <w:color w:val="FF0000"/>
                <w:sz w:val="22"/>
                <w:szCs w:val="22"/>
              </w:rPr>
              <w:t>ie</w:t>
            </w:r>
            <w:r w:rsidR="00A44517" w:rsidRPr="0000345F">
              <w:rPr>
                <w:rFonts w:ascii="Arial" w:hAnsi="Arial" w:cs="Arial"/>
                <w:color w:val="FF0000"/>
                <w:sz w:val="22"/>
                <w:szCs w:val="22"/>
              </w:rPr>
              <w:t xml:space="preserve"> Gründungsidee berücksichtigt den globalen Wandel in Gesellschaft, Um</w:t>
            </w:r>
            <w:r w:rsidR="0088224F" w:rsidRPr="0000345F">
              <w:rPr>
                <w:rFonts w:ascii="Arial" w:hAnsi="Arial" w:cs="Arial"/>
                <w:color w:val="FF0000"/>
                <w:sz w:val="22"/>
                <w:szCs w:val="22"/>
              </w:rPr>
              <w:t>welt und Wirtschaft und</w:t>
            </w:r>
            <w:r w:rsidR="00A44517" w:rsidRPr="0000345F">
              <w:rPr>
                <w:rFonts w:ascii="Arial" w:hAnsi="Arial" w:cs="Arial"/>
                <w:color w:val="FF0000"/>
                <w:sz w:val="22"/>
                <w:szCs w:val="22"/>
              </w:rPr>
              <w:t xml:space="preserve"> partizipiert von den aktuellen </w:t>
            </w:r>
            <w:r w:rsidR="00A44517" w:rsidRPr="00B60950">
              <w:rPr>
                <w:rFonts w:ascii="Arial" w:hAnsi="Arial" w:cs="Arial"/>
                <w:color w:val="FF0000"/>
                <w:sz w:val="22"/>
                <w:szCs w:val="22"/>
              </w:rPr>
              <w:t>Megatrends</w:t>
            </w:r>
          </w:p>
          <w:p w14:paraId="7F351B41" w14:textId="56DFB993" w:rsidR="00A4451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d</w:t>
            </w:r>
            <w:r w:rsidR="00A44517" w:rsidRPr="00B60950">
              <w:rPr>
                <w:rFonts w:ascii="Arial" w:hAnsi="Arial" w:cs="Arial"/>
                <w:color w:val="FF0000"/>
                <w:sz w:val="22"/>
                <w:szCs w:val="22"/>
              </w:rPr>
              <w:t>eshalb</w:t>
            </w:r>
            <w:r w:rsidR="00A44517" w:rsidRPr="0000345F">
              <w:rPr>
                <w:rFonts w:ascii="Arial" w:hAnsi="Arial" w:cs="Arial"/>
                <w:color w:val="FF0000"/>
                <w:sz w:val="22"/>
                <w:szCs w:val="22"/>
              </w:rPr>
              <w:t xml:space="preserve"> ist die Kundenanzahl allgemein groß und hat </w:t>
            </w:r>
            <w:r w:rsidR="00B60950">
              <w:rPr>
                <w:rFonts w:ascii="Arial" w:hAnsi="Arial" w:cs="Arial"/>
                <w:color w:val="FF0000"/>
                <w:sz w:val="22"/>
                <w:szCs w:val="22"/>
              </w:rPr>
              <w:t>Wachstumspotenzial</w:t>
            </w:r>
          </w:p>
          <w:p w14:paraId="099D14F9" w14:textId="6A997545" w:rsidR="00A4451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m</w:t>
            </w:r>
            <w:r w:rsidR="0088224F" w:rsidRPr="00B60950">
              <w:rPr>
                <w:rFonts w:ascii="Arial" w:hAnsi="Arial" w:cs="Arial"/>
                <w:color w:val="FF0000"/>
                <w:sz w:val="22"/>
                <w:szCs w:val="22"/>
              </w:rPr>
              <w:t>it</w:t>
            </w:r>
            <w:r w:rsidR="0088224F" w:rsidRPr="0000345F">
              <w:rPr>
                <w:rFonts w:ascii="Arial" w:hAnsi="Arial" w:cs="Arial"/>
                <w:color w:val="FF0000"/>
                <w:sz w:val="22"/>
                <w:szCs w:val="22"/>
              </w:rPr>
              <w:t xml:space="preserve"> der Produktidee lassen sich höhere Preise </w:t>
            </w:r>
            <w:r w:rsidR="0088224F" w:rsidRPr="00B60950">
              <w:rPr>
                <w:rFonts w:ascii="Arial" w:hAnsi="Arial" w:cs="Arial"/>
                <w:color w:val="FF0000"/>
                <w:sz w:val="22"/>
                <w:szCs w:val="22"/>
              </w:rPr>
              <w:t>durchsetzen</w:t>
            </w:r>
          </w:p>
          <w:p w14:paraId="08F6B518" w14:textId="2FD2DDD6" w:rsidR="00B07FE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b</w:t>
            </w:r>
            <w:r w:rsidR="0088224F" w:rsidRPr="00B60950">
              <w:rPr>
                <w:rFonts w:ascii="Arial" w:hAnsi="Arial" w:cs="Arial"/>
                <w:color w:val="FF0000"/>
                <w:sz w:val="22"/>
                <w:szCs w:val="22"/>
              </w:rPr>
              <w:t>ei</w:t>
            </w:r>
            <w:r w:rsidR="0088224F" w:rsidRPr="0000345F">
              <w:rPr>
                <w:rFonts w:ascii="Arial" w:hAnsi="Arial" w:cs="Arial"/>
                <w:color w:val="FF0000"/>
                <w:sz w:val="22"/>
                <w:szCs w:val="22"/>
              </w:rPr>
              <w:t xml:space="preserve"> sehr gutem Marketing ist ein europaweiter Absatzmarkt </w:t>
            </w:r>
            <w:r w:rsidR="0088224F" w:rsidRPr="00B60950">
              <w:rPr>
                <w:rFonts w:ascii="Arial" w:hAnsi="Arial" w:cs="Arial"/>
                <w:color w:val="FF0000"/>
                <w:sz w:val="22"/>
                <w:szCs w:val="22"/>
              </w:rPr>
              <w:t>möglich</w:t>
            </w:r>
          </w:p>
        </w:tc>
        <w:tc>
          <w:tcPr>
            <w:tcW w:w="4496" w:type="dxa"/>
            <w:shd w:val="clear" w:color="auto" w:fill="auto"/>
          </w:tcPr>
          <w:p w14:paraId="3B6264A7" w14:textId="77777777" w:rsidR="0088224F" w:rsidRPr="0000345F" w:rsidRDefault="00A44517" w:rsidP="0000345F">
            <w:pPr>
              <w:spacing w:before="120" w:after="120"/>
              <w:rPr>
                <w:rFonts w:ascii="Arial" w:hAnsi="Arial" w:cs="Arial"/>
                <w:color w:val="FF0000"/>
                <w:sz w:val="22"/>
                <w:szCs w:val="22"/>
              </w:rPr>
            </w:pPr>
            <w:r w:rsidRPr="00B60950">
              <w:rPr>
                <w:rFonts w:ascii="Arial" w:hAnsi="Arial" w:cs="Arial"/>
                <w:color w:val="FF0000"/>
                <w:sz w:val="22"/>
                <w:szCs w:val="22"/>
              </w:rPr>
              <w:t>z</w:t>
            </w:r>
            <w:r w:rsidR="0088224F" w:rsidRPr="00B60950">
              <w:rPr>
                <w:rFonts w:ascii="Arial" w:hAnsi="Arial" w:cs="Arial"/>
                <w:color w:val="FF0000"/>
                <w:sz w:val="22"/>
                <w:szCs w:val="22"/>
              </w:rPr>
              <w:t>.</w:t>
            </w:r>
            <w:r w:rsidR="0088224F" w:rsidRPr="0000345F">
              <w:rPr>
                <w:rFonts w:ascii="Arial" w:hAnsi="Arial" w:cs="Arial"/>
                <w:color w:val="FF0000"/>
                <w:sz w:val="22"/>
                <w:szCs w:val="22"/>
              </w:rPr>
              <w:t xml:space="preserve"> B. </w:t>
            </w:r>
          </w:p>
          <w:p w14:paraId="26D806C0" w14:textId="56CACA17" w:rsidR="00A44517" w:rsidRPr="0000345F" w:rsidRDefault="00402D27" w:rsidP="0000345F">
            <w:pPr>
              <w:pStyle w:val="Listenabsatz"/>
              <w:numPr>
                <w:ilvl w:val="0"/>
                <w:numId w:val="23"/>
              </w:numPr>
              <w:spacing w:before="120" w:after="120"/>
              <w:ind w:left="175" w:hanging="142"/>
              <w:contextualSpacing w:val="0"/>
              <w:rPr>
                <w:rFonts w:ascii="Arial" w:hAnsi="Arial" w:cs="Arial"/>
                <w:color w:val="FF0000"/>
                <w:sz w:val="22"/>
                <w:szCs w:val="22"/>
              </w:rPr>
            </w:pPr>
            <w:r w:rsidRPr="00B60950">
              <w:rPr>
                <w:rFonts w:ascii="Arial" w:hAnsi="Arial" w:cs="Arial"/>
                <w:color w:val="FF0000"/>
                <w:sz w:val="22"/>
                <w:szCs w:val="22"/>
              </w:rPr>
              <w:t>j</w:t>
            </w:r>
            <w:r w:rsidR="0088224F" w:rsidRPr="00B60950">
              <w:rPr>
                <w:rFonts w:ascii="Arial" w:hAnsi="Arial" w:cs="Arial"/>
                <w:color w:val="FF0000"/>
                <w:sz w:val="22"/>
                <w:szCs w:val="22"/>
              </w:rPr>
              <w:t>ede</w:t>
            </w:r>
            <w:r w:rsidR="0088224F" w:rsidRPr="0000345F">
              <w:rPr>
                <w:rFonts w:ascii="Arial" w:hAnsi="Arial" w:cs="Arial"/>
                <w:color w:val="FF0000"/>
                <w:sz w:val="22"/>
                <w:szCs w:val="22"/>
              </w:rPr>
              <w:t xml:space="preserve"> Gründung birgt das Risiko des Scheiterns, wenn sich das Produkt nicht als Trendprodukt </w:t>
            </w:r>
            <w:r w:rsidR="0088224F" w:rsidRPr="00B60950">
              <w:rPr>
                <w:rFonts w:ascii="Arial" w:hAnsi="Arial" w:cs="Arial"/>
                <w:color w:val="FF0000"/>
                <w:sz w:val="22"/>
                <w:szCs w:val="22"/>
              </w:rPr>
              <w:t>durchsetzt</w:t>
            </w:r>
          </w:p>
          <w:p w14:paraId="7B8E106A" w14:textId="6F9C6F12" w:rsidR="0088224F" w:rsidRPr="00CA7A07" w:rsidRDefault="00402D27" w:rsidP="0000345F">
            <w:pPr>
              <w:pStyle w:val="Listenabsatz"/>
              <w:numPr>
                <w:ilvl w:val="0"/>
                <w:numId w:val="23"/>
              </w:numPr>
              <w:spacing w:before="120" w:after="120"/>
              <w:ind w:left="175" w:hanging="142"/>
              <w:contextualSpacing w:val="0"/>
              <w:rPr>
                <w:rFonts w:ascii="Arial" w:hAnsi="Arial" w:cs="Arial"/>
                <w:sz w:val="20"/>
                <w:szCs w:val="20"/>
              </w:rPr>
            </w:pPr>
            <w:r w:rsidRPr="00B60950">
              <w:rPr>
                <w:rFonts w:ascii="Arial" w:hAnsi="Arial" w:cs="Arial"/>
                <w:color w:val="FF0000"/>
                <w:sz w:val="22"/>
                <w:szCs w:val="22"/>
              </w:rPr>
              <w:t>b</w:t>
            </w:r>
            <w:r w:rsidR="0088224F" w:rsidRPr="00B60950">
              <w:rPr>
                <w:rFonts w:ascii="Arial" w:hAnsi="Arial" w:cs="Arial"/>
                <w:color w:val="FF0000"/>
                <w:sz w:val="22"/>
                <w:szCs w:val="22"/>
              </w:rPr>
              <w:t>ei</w:t>
            </w:r>
            <w:r w:rsidR="0088224F" w:rsidRPr="0000345F">
              <w:rPr>
                <w:rFonts w:ascii="Arial" w:hAnsi="Arial" w:cs="Arial"/>
                <w:color w:val="FF0000"/>
                <w:sz w:val="22"/>
                <w:szCs w:val="22"/>
              </w:rPr>
              <w:t xml:space="preserve"> konjunkturellen Einbrüchen können Nischenprodukte im höheren Preissegment durch günstigere Produkte ersetzt werden.</w:t>
            </w:r>
          </w:p>
        </w:tc>
      </w:tr>
    </w:tbl>
    <w:p w14:paraId="6FBB77AC" w14:textId="64293D68" w:rsidR="00B07FE7" w:rsidRDefault="00B07FE7" w:rsidP="00B07FE7">
      <w:pPr>
        <w:rPr>
          <w:rFonts w:ascii="Arial" w:hAnsi="Arial" w:cs="Arial"/>
        </w:rPr>
      </w:pPr>
      <w:r>
        <w:rPr>
          <w:rFonts w:ascii="Arial" w:hAnsi="Arial" w:cs="Arial"/>
        </w:rPr>
        <w:br w:type="page"/>
      </w:r>
    </w:p>
    <w:p w14:paraId="5FBE0973" w14:textId="77777777" w:rsidR="00B07FE7" w:rsidRPr="00204AAD" w:rsidRDefault="00B07FE7" w:rsidP="002E14E2">
      <w:pPr>
        <w:pStyle w:val="t0Unternehmensprofil"/>
        <w:numPr>
          <w:ilvl w:val="0"/>
          <w:numId w:val="15"/>
        </w:numPr>
        <w:spacing w:before="120" w:after="240"/>
        <w:ind w:left="284" w:hanging="284"/>
        <w:rPr>
          <w:rFonts w:cs="Arial"/>
        </w:rPr>
      </w:pPr>
      <w:r w:rsidRPr="00204AAD">
        <w:rPr>
          <w:rFonts w:cs="Arial"/>
        </w:rPr>
        <w:lastRenderedPageBreak/>
        <w:t>Ausgangssituation</w:t>
      </w:r>
      <w:r>
        <w:rPr>
          <w:rFonts w:cs="Arial"/>
        </w:rPr>
        <w:t>: Unternehmerpersönlichkeit</w:t>
      </w:r>
    </w:p>
    <w:p w14:paraId="115ED481" w14:textId="6EE26762" w:rsidR="00591953" w:rsidRPr="002E14E2" w:rsidRDefault="00591953" w:rsidP="00164A9A">
      <w:pPr>
        <w:spacing w:before="120" w:after="120" w:line="288" w:lineRule="auto"/>
        <w:jc w:val="both"/>
        <w:rPr>
          <w:rFonts w:ascii="Arial" w:hAnsi="Arial" w:cs="Arial"/>
          <w:b/>
          <w:sz w:val="22"/>
          <w:szCs w:val="22"/>
        </w:rPr>
      </w:pPr>
      <w:r w:rsidRPr="002E14E2">
        <w:rPr>
          <w:rFonts w:ascii="Arial" w:hAnsi="Arial" w:cs="Arial"/>
          <w:b/>
          <w:sz w:val="22"/>
          <w:szCs w:val="22"/>
        </w:rPr>
        <w:t xml:space="preserve">Hinweise für </w:t>
      </w:r>
      <w:r w:rsidR="00DE5E88" w:rsidRPr="002E14E2">
        <w:rPr>
          <w:rFonts w:ascii="Arial" w:hAnsi="Arial" w:cs="Arial"/>
          <w:b/>
          <w:sz w:val="22"/>
          <w:szCs w:val="22"/>
        </w:rPr>
        <w:t>den Test</w:t>
      </w:r>
      <w:r w:rsidR="00F62D9C" w:rsidRPr="002E14E2">
        <w:rPr>
          <w:rFonts w:ascii="Arial" w:hAnsi="Arial" w:cs="Arial"/>
          <w:b/>
          <w:sz w:val="22"/>
          <w:szCs w:val="22"/>
        </w:rPr>
        <w:t xml:space="preserve"> in Auftrag 1</w:t>
      </w:r>
      <w:r w:rsidR="00DE5E88" w:rsidRPr="002E14E2">
        <w:rPr>
          <w:rFonts w:ascii="Arial" w:hAnsi="Arial" w:cs="Arial"/>
          <w:b/>
          <w:sz w:val="22"/>
          <w:szCs w:val="22"/>
        </w:rPr>
        <w:t>: Bin ich ein Unternehmertyp?</w:t>
      </w:r>
    </w:p>
    <w:p w14:paraId="3670A64B" w14:textId="3813F498" w:rsidR="00A06996" w:rsidRPr="002E14E2" w:rsidRDefault="00F800A3" w:rsidP="00164A9A">
      <w:pPr>
        <w:spacing w:before="120" w:after="120" w:line="288" w:lineRule="auto"/>
        <w:jc w:val="both"/>
        <w:rPr>
          <w:rFonts w:ascii="Arial" w:hAnsi="Arial" w:cs="Arial"/>
          <w:sz w:val="22"/>
          <w:szCs w:val="22"/>
        </w:rPr>
      </w:pPr>
      <w:r w:rsidRPr="002E14E2">
        <w:rPr>
          <w:rFonts w:ascii="Arial" w:hAnsi="Arial" w:cs="Arial"/>
          <w:sz w:val="22"/>
          <w:szCs w:val="22"/>
        </w:rPr>
        <w:t xml:space="preserve">Als Ergebnis des Tests werden die Testentscheidungen zusammengefasst und es werden zu jedem Punkt Ratschläge und Empfehlungen gegeben. Im Rahmen einer Präsentation oder Diskussion im Plenum sollten die Ergebnisse besprochen und die persönlichen Einstellungen und Haltungen gewürdigt werden. Abschließend besteht die </w:t>
      </w:r>
      <w:r w:rsidRPr="00B60950">
        <w:rPr>
          <w:rFonts w:ascii="Arial" w:hAnsi="Arial" w:cs="Arial"/>
          <w:sz w:val="22"/>
          <w:szCs w:val="22"/>
        </w:rPr>
        <w:t>Möglichkeit</w:t>
      </w:r>
      <w:r w:rsidR="00B60950" w:rsidRPr="00B60950">
        <w:rPr>
          <w:rFonts w:ascii="Arial" w:hAnsi="Arial" w:cs="Arial"/>
          <w:sz w:val="22"/>
          <w:szCs w:val="22"/>
        </w:rPr>
        <w:t>,</w:t>
      </w:r>
      <w:r w:rsidRPr="002E14E2">
        <w:rPr>
          <w:rFonts w:ascii="Arial" w:hAnsi="Arial" w:cs="Arial"/>
          <w:sz w:val="22"/>
          <w:szCs w:val="22"/>
        </w:rPr>
        <w:t xml:space="preserve"> Chancen und Risiken abzuwägen. Die Lehrkraft hat hier die </w:t>
      </w:r>
      <w:r w:rsidRPr="00B60950">
        <w:rPr>
          <w:rFonts w:ascii="Arial" w:hAnsi="Arial" w:cs="Arial"/>
          <w:sz w:val="22"/>
          <w:szCs w:val="22"/>
        </w:rPr>
        <w:t>Möglichkeit</w:t>
      </w:r>
      <w:r w:rsidR="00B60950" w:rsidRPr="00B60950">
        <w:rPr>
          <w:rFonts w:ascii="Arial" w:hAnsi="Arial" w:cs="Arial"/>
          <w:sz w:val="22"/>
          <w:szCs w:val="22"/>
        </w:rPr>
        <w:t>,</w:t>
      </w:r>
      <w:r w:rsidRPr="002E14E2">
        <w:rPr>
          <w:rFonts w:ascii="Arial" w:hAnsi="Arial" w:cs="Arial"/>
          <w:sz w:val="22"/>
          <w:szCs w:val="22"/>
        </w:rPr>
        <w:t xml:space="preserve"> den Aspekt der Selbstwirksamkeit unternehmerischen Handelns und die Kraft von Netzwerken herauszuarbeiten, um durch Motivation, Begeisterung und </w:t>
      </w:r>
      <w:r w:rsidR="00DE5E88" w:rsidRPr="002E14E2">
        <w:rPr>
          <w:rFonts w:ascii="Arial" w:hAnsi="Arial" w:cs="Arial"/>
          <w:sz w:val="22"/>
          <w:szCs w:val="22"/>
        </w:rPr>
        <w:t>Mut machen</w:t>
      </w:r>
      <w:r w:rsidRPr="002E14E2">
        <w:rPr>
          <w:rFonts w:ascii="Arial" w:hAnsi="Arial" w:cs="Arial"/>
          <w:sz w:val="22"/>
          <w:szCs w:val="22"/>
        </w:rPr>
        <w:t xml:space="preserve"> den Lernenden eine weitere Möglichkeit der beruflichen Selbstverwirklichung aufzuzeigen</w:t>
      </w:r>
      <w:r w:rsidR="00A06996" w:rsidRPr="002E14E2">
        <w:rPr>
          <w:rFonts w:ascii="Arial" w:hAnsi="Arial" w:cs="Arial"/>
          <w:sz w:val="22"/>
          <w:szCs w:val="22"/>
        </w:rPr>
        <w:t>.</w:t>
      </w:r>
    </w:p>
    <w:p w14:paraId="612ACC75" w14:textId="77777777" w:rsidR="00A06996" w:rsidRPr="002E14E2" w:rsidRDefault="00A06996" w:rsidP="00164A9A">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p>
    <w:p w14:paraId="68C556CA" w14:textId="01CB7755" w:rsidR="00A06996" w:rsidRPr="002E14E2" w:rsidRDefault="00A06996" w:rsidP="00164A9A">
      <w:pPr>
        <w:spacing w:before="120" w:after="120" w:line="288" w:lineRule="auto"/>
        <w:jc w:val="both"/>
        <w:rPr>
          <w:rFonts w:ascii="Arial" w:hAnsi="Arial" w:cs="Arial"/>
          <w:b/>
          <w:sz w:val="22"/>
          <w:szCs w:val="22"/>
        </w:rPr>
      </w:pPr>
      <w:r w:rsidRPr="002E14E2">
        <w:rPr>
          <w:rFonts w:ascii="Arial" w:hAnsi="Arial" w:cs="Arial"/>
          <w:b/>
          <w:sz w:val="22"/>
          <w:szCs w:val="22"/>
        </w:rPr>
        <w:t xml:space="preserve">Hinweise für </w:t>
      </w:r>
      <w:r w:rsidRPr="00B60950">
        <w:rPr>
          <w:rFonts w:ascii="Arial" w:hAnsi="Arial" w:cs="Arial"/>
          <w:b/>
          <w:sz w:val="22"/>
          <w:szCs w:val="22"/>
        </w:rPr>
        <w:t>M</w:t>
      </w:r>
      <w:r w:rsidR="00DE5E88" w:rsidRPr="00B60950">
        <w:rPr>
          <w:rFonts w:ascii="Arial" w:hAnsi="Arial" w:cs="Arial"/>
          <w:b/>
          <w:sz w:val="22"/>
          <w:szCs w:val="22"/>
        </w:rPr>
        <w:t>6</w:t>
      </w:r>
      <w:r w:rsidR="00DE5E88" w:rsidRPr="002E14E2">
        <w:rPr>
          <w:rFonts w:ascii="Arial" w:hAnsi="Arial" w:cs="Arial"/>
          <w:b/>
          <w:sz w:val="22"/>
          <w:szCs w:val="22"/>
        </w:rPr>
        <w:t xml:space="preserve">: Merkmale eines </w:t>
      </w:r>
      <w:r w:rsidR="00DE5E88" w:rsidRPr="00B60950">
        <w:rPr>
          <w:rFonts w:ascii="Arial" w:hAnsi="Arial" w:cs="Arial"/>
          <w:b/>
          <w:sz w:val="22"/>
          <w:szCs w:val="22"/>
        </w:rPr>
        <w:t>Sozialunternehmer-Typs</w:t>
      </w:r>
    </w:p>
    <w:p w14:paraId="32DD2F8D" w14:textId="76F14DB1" w:rsidR="00F8630C" w:rsidRPr="002E14E2" w:rsidRDefault="00A06996" w:rsidP="00164A9A">
      <w:pPr>
        <w:spacing w:before="120" w:after="120" w:line="288" w:lineRule="auto"/>
        <w:jc w:val="both"/>
        <w:rPr>
          <w:rFonts w:ascii="Arial" w:hAnsi="Arial" w:cs="Arial"/>
          <w:sz w:val="22"/>
          <w:szCs w:val="22"/>
        </w:rPr>
      </w:pPr>
      <w:r w:rsidRPr="002E14E2">
        <w:rPr>
          <w:rFonts w:ascii="Arial" w:hAnsi="Arial" w:cs="Arial"/>
          <w:sz w:val="22"/>
          <w:szCs w:val="22"/>
        </w:rPr>
        <w:t xml:space="preserve">Der Text ist bewusst kurzgehalten. Hier sei auf </w:t>
      </w:r>
      <w:r w:rsidR="00511E9C" w:rsidRPr="002E14E2">
        <w:rPr>
          <w:rFonts w:ascii="Arial" w:hAnsi="Arial" w:cs="Arial"/>
          <w:sz w:val="22"/>
          <w:szCs w:val="22"/>
        </w:rPr>
        <w:t>die</w:t>
      </w:r>
      <w:r w:rsidRPr="002E14E2">
        <w:rPr>
          <w:rFonts w:ascii="Arial" w:hAnsi="Arial" w:cs="Arial"/>
          <w:sz w:val="22"/>
          <w:szCs w:val="22"/>
        </w:rPr>
        <w:t xml:space="preserve"> </w:t>
      </w:r>
      <w:r w:rsidR="00F8630C" w:rsidRPr="002E14E2">
        <w:rPr>
          <w:rFonts w:ascii="Arial" w:hAnsi="Arial" w:cs="Arial"/>
          <w:sz w:val="22"/>
          <w:szCs w:val="22"/>
        </w:rPr>
        <w:t>in der Fußnote angegebene</w:t>
      </w:r>
      <w:r w:rsidR="00553762" w:rsidRPr="002E14E2">
        <w:rPr>
          <w:rFonts w:ascii="Arial" w:hAnsi="Arial" w:cs="Arial"/>
          <w:sz w:val="22"/>
          <w:szCs w:val="22"/>
        </w:rPr>
        <w:t xml:space="preserve"> Quelle</w:t>
      </w:r>
      <w:r w:rsidR="00F8630C" w:rsidRPr="002E14E2">
        <w:rPr>
          <w:rFonts w:ascii="Arial" w:hAnsi="Arial" w:cs="Arial"/>
          <w:sz w:val="22"/>
          <w:szCs w:val="22"/>
        </w:rPr>
        <w:t xml:space="preserve"> verwiesen, d</w:t>
      </w:r>
      <w:r w:rsidR="00F91870" w:rsidRPr="002E14E2">
        <w:rPr>
          <w:rFonts w:ascii="Arial" w:hAnsi="Arial" w:cs="Arial"/>
          <w:sz w:val="22"/>
          <w:szCs w:val="22"/>
        </w:rPr>
        <w:t>ie</w:t>
      </w:r>
      <w:r w:rsidR="00F8630C" w:rsidRPr="002E14E2">
        <w:rPr>
          <w:rFonts w:ascii="Arial" w:hAnsi="Arial" w:cs="Arial"/>
          <w:sz w:val="22"/>
          <w:szCs w:val="22"/>
        </w:rPr>
        <w:t xml:space="preserve"> die Möglichkeit bietet</w:t>
      </w:r>
      <w:r w:rsidR="00F91870" w:rsidRPr="002E14E2">
        <w:rPr>
          <w:rFonts w:ascii="Arial" w:hAnsi="Arial" w:cs="Arial"/>
          <w:sz w:val="22"/>
          <w:szCs w:val="22"/>
        </w:rPr>
        <w:t>,</w:t>
      </w:r>
      <w:r w:rsidR="00F8630C" w:rsidRPr="002E14E2">
        <w:rPr>
          <w:rFonts w:ascii="Arial" w:hAnsi="Arial" w:cs="Arial"/>
          <w:sz w:val="22"/>
          <w:szCs w:val="22"/>
        </w:rPr>
        <w:t xml:space="preserve"> weitere Merkmale herauszuarbeiten. Sollten die </w:t>
      </w:r>
      <w:r w:rsidR="00AF52BC" w:rsidRPr="002E14E2">
        <w:rPr>
          <w:rFonts w:ascii="Arial" w:hAnsi="Arial" w:cs="Arial"/>
          <w:sz w:val="22"/>
          <w:szCs w:val="22"/>
        </w:rPr>
        <w:t xml:space="preserve">Schülerinnen und Schüler </w:t>
      </w:r>
      <w:r w:rsidR="00F8630C" w:rsidRPr="002E14E2">
        <w:rPr>
          <w:rFonts w:ascii="Arial" w:hAnsi="Arial" w:cs="Arial"/>
          <w:sz w:val="22"/>
          <w:szCs w:val="22"/>
        </w:rPr>
        <w:t>mehr Impulse benötigen, ist auf die Links aus der vorangegangenen Stunde hinzuweisen, die ein noch umfassenderes Bild des Sozialunternehmertums ermöglichen.</w:t>
      </w:r>
      <w:r w:rsidRPr="002E14E2">
        <w:rPr>
          <w:rFonts w:ascii="Arial" w:hAnsi="Arial" w:cs="Arial"/>
          <w:sz w:val="22"/>
          <w:szCs w:val="22"/>
        </w:rPr>
        <w:t xml:space="preserve"> </w:t>
      </w:r>
    </w:p>
    <w:p w14:paraId="435C4CBD" w14:textId="70E4DF88" w:rsidR="00E578FE" w:rsidRPr="002E14E2" w:rsidRDefault="00F8630C" w:rsidP="00164A9A">
      <w:pPr>
        <w:spacing w:before="120" w:after="120" w:line="288" w:lineRule="auto"/>
        <w:jc w:val="both"/>
        <w:rPr>
          <w:rFonts w:ascii="Arial" w:hAnsi="Arial" w:cs="Arial"/>
          <w:sz w:val="22"/>
          <w:szCs w:val="22"/>
        </w:rPr>
      </w:pPr>
      <w:r w:rsidRPr="002E14E2">
        <w:rPr>
          <w:rFonts w:ascii="Arial" w:hAnsi="Arial" w:cs="Arial"/>
          <w:sz w:val="22"/>
          <w:szCs w:val="22"/>
        </w:rPr>
        <w:t>H</w:t>
      </w:r>
      <w:r w:rsidR="003015C6">
        <w:rPr>
          <w:rFonts w:ascii="Arial" w:hAnsi="Arial" w:cs="Arial"/>
          <w:sz w:val="22"/>
          <w:szCs w:val="22"/>
        </w:rPr>
        <w:t>i</w:t>
      </w:r>
      <w:r w:rsidRPr="002E14E2">
        <w:rPr>
          <w:rFonts w:ascii="Arial" w:hAnsi="Arial" w:cs="Arial"/>
          <w:sz w:val="22"/>
          <w:szCs w:val="22"/>
        </w:rPr>
        <w:t xml:space="preserve">erzu wäre auch ein Besuch der erwähnten </w:t>
      </w:r>
      <w:proofErr w:type="spellStart"/>
      <w:r w:rsidRPr="00B60950">
        <w:rPr>
          <w:rFonts w:ascii="Arial" w:hAnsi="Arial" w:cs="Arial"/>
          <w:sz w:val="22"/>
          <w:szCs w:val="22"/>
        </w:rPr>
        <w:t>Coworking</w:t>
      </w:r>
      <w:proofErr w:type="spellEnd"/>
      <w:r w:rsidRPr="002E14E2">
        <w:rPr>
          <w:rFonts w:ascii="Arial" w:hAnsi="Arial" w:cs="Arial"/>
          <w:sz w:val="22"/>
          <w:szCs w:val="22"/>
        </w:rPr>
        <w:t xml:space="preserve">- und </w:t>
      </w:r>
      <w:proofErr w:type="spellStart"/>
      <w:r w:rsidRPr="00B60950">
        <w:rPr>
          <w:rFonts w:ascii="Arial" w:hAnsi="Arial" w:cs="Arial"/>
          <w:sz w:val="22"/>
          <w:szCs w:val="22"/>
        </w:rPr>
        <w:t>Eventspaces</w:t>
      </w:r>
      <w:proofErr w:type="spellEnd"/>
      <w:r w:rsidRPr="002E14E2">
        <w:rPr>
          <w:rFonts w:ascii="Arial" w:hAnsi="Arial" w:cs="Arial"/>
          <w:sz w:val="22"/>
          <w:szCs w:val="22"/>
        </w:rPr>
        <w:t xml:space="preserve"> denkbar.</w:t>
      </w:r>
    </w:p>
    <w:p w14:paraId="707312FC" w14:textId="0CD99EA3" w:rsidR="00E578FE" w:rsidRPr="002E14E2" w:rsidRDefault="00E578FE" w:rsidP="00164A9A">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p>
    <w:p w14:paraId="09AC522C" w14:textId="2EB29E93" w:rsidR="00E578FE" w:rsidRPr="002E14E2" w:rsidRDefault="00E578FE" w:rsidP="00164A9A">
      <w:pPr>
        <w:spacing w:before="120" w:after="120" w:line="288" w:lineRule="auto"/>
        <w:jc w:val="both"/>
        <w:rPr>
          <w:rFonts w:ascii="Arial" w:hAnsi="Arial" w:cs="Arial"/>
          <w:b/>
          <w:sz w:val="22"/>
          <w:szCs w:val="22"/>
        </w:rPr>
      </w:pPr>
      <w:r w:rsidRPr="002E14E2">
        <w:rPr>
          <w:rFonts w:ascii="Arial" w:hAnsi="Arial" w:cs="Arial"/>
          <w:b/>
          <w:sz w:val="22"/>
          <w:szCs w:val="22"/>
        </w:rPr>
        <w:t xml:space="preserve">Hinweise für </w:t>
      </w:r>
      <w:r w:rsidRPr="00B60950">
        <w:rPr>
          <w:rFonts w:ascii="Arial" w:hAnsi="Arial" w:cs="Arial"/>
          <w:b/>
          <w:sz w:val="22"/>
          <w:szCs w:val="22"/>
        </w:rPr>
        <w:t>M</w:t>
      </w:r>
      <w:r w:rsidR="00DE5E88" w:rsidRPr="00B60950">
        <w:rPr>
          <w:rFonts w:ascii="Arial" w:hAnsi="Arial" w:cs="Arial"/>
          <w:b/>
          <w:sz w:val="22"/>
          <w:szCs w:val="22"/>
        </w:rPr>
        <w:t>6</w:t>
      </w:r>
      <w:r w:rsidR="00DE5E88" w:rsidRPr="002E14E2">
        <w:rPr>
          <w:rFonts w:ascii="Arial" w:hAnsi="Arial" w:cs="Arial"/>
          <w:b/>
          <w:sz w:val="22"/>
          <w:szCs w:val="22"/>
        </w:rPr>
        <w:t xml:space="preserve">: Entscheiden Sie wie ein </w:t>
      </w:r>
      <w:r w:rsidR="00DE5E88" w:rsidRPr="00B60950">
        <w:rPr>
          <w:rFonts w:ascii="Arial" w:hAnsi="Arial" w:cs="Arial"/>
          <w:b/>
          <w:sz w:val="22"/>
          <w:szCs w:val="22"/>
        </w:rPr>
        <w:t>Unternehmer</w:t>
      </w:r>
    </w:p>
    <w:p w14:paraId="15E6F858" w14:textId="642D9B25" w:rsidR="00B47FAB" w:rsidRPr="002E14E2" w:rsidRDefault="00E578FE" w:rsidP="00164A9A">
      <w:pPr>
        <w:spacing w:before="120" w:after="120" w:line="288" w:lineRule="auto"/>
        <w:jc w:val="both"/>
        <w:rPr>
          <w:rFonts w:ascii="Arial" w:hAnsi="Arial" w:cs="Arial"/>
          <w:sz w:val="22"/>
          <w:szCs w:val="22"/>
        </w:rPr>
      </w:pPr>
      <w:r w:rsidRPr="002E14E2">
        <w:rPr>
          <w:rFonts w:ascii="Arial" w:hAnsi="Arial" w:cs="Arial"/>
          <w:sz w:val="22"/>
          <w:szCs w:val="22"/>
        </w:rPr>
        <w:t>Der Test erscheint aus Lehrersicht etwas plakativ, ergänzt aber das bisher erarbeitete Bild vo</w:t>
      </w:r>
      <w:r w:rsidR="00AA7432">
        <w:rPr>
          <w:rFonts w:ascii="Arial" w:hAnsi="Arial" w:cs="Arial"/>
          <w:sz w:val="22"/>
          <w:szCs w:val="22"/>
        </w:rPr>
        <w:t>m</w:t>
      </w:r>
      <w:r w:rsidRPr="002E14E2">
        <w:rPr>
          <w:rFonts w:ascii="Arial" w:hAnsi="Arial" w:cs="Arial"/>
          <w:sz w:val="22"/>
          <w:szCs w:val="22"/>
        </w:rPr>
        <w:t xml:space="preserve"> Unternehmertum. </w:t>
      </w:r>
    </w:p>
    <w:p w14:paraId="317EFED7" w14:textId="2C37A33A" w:rsidR="00B47FAB" w:rsidRPr="002E14E2" w:rsidRDefault="00B47FAB" w:rsidP="00164A9A">
      <w:pPr>
        <w:spacing w:before="120" w:after="120" w:line="288" w:lineRule="auto"/>
        <w:rPr>
          <w:rFonts w:ascii="Arial" w:hAnsi="Arial" w:cs="Arial"/>
          <w:sz w:val="22"/>
          <w:szCs w:val="22"/>
        </w:rPr>
      </w:pPr>
    </w:p>
    <w:p w14:paraId="3BBC3107" w14:textId="77777777" w:rsidR="00B47FAB" w:rsidRPr="002E14E2" w:rsidRDefault="00B47FAB" w:rsidP="00164A9A">
      <w:pPr>
        <w:spacing w:before="120" w:after="120" w:line="288" w:lineRule="auto"/>
        <w:rPr>
          <w:rFonts w:ascii="Arial" w:hAnsi="Arial" w:cs="Arial"/>
          <w:b/>
          <w:sz w:val="22"/>
          <w:szCs w:val="22"/>
        </w:rPr>
      </w:pPr>
      <w:r w:rsidRPr="002E14E2">
        <w:rPr>
          <w:rFonts w:ascii="Arial" w:hAnsi="Arial" w:cs="Arial"/>
          <w:b/>
          <w:sz w:val="22"/>
          <w:szCs w:val="22"/>
        </w:rPr>
        <w:t>Übersicht über die eingesetzten Materialien:</w:t>
      </w:r>
    </w:p>
    <w:p w14:paraId="64B18E7B" w14:textId="289EF025" w:rsidR="00B47FAB" w:rsidRPr="002E14E2" w:rsidRDefault="00B47FAB" w:rsidP="00164A9A">
      <w:pPr>
        <w:pStyle w:val="Listenabsatz"/>
        <w:numPr>
          <w:ilvl w:val="0"/>
          <w:numId w:val="25"/>
        </w:numPr>
        <w:tabs>
          <w:tab w:val="left" w:pos="284"/>
        </w:tabs>
        <w:spacing w:before="120" w:after="120" w:line="288" w:lineRule="auto"/>
        <w:ind w:left="284" w:hanging="284"/>
        <w:contextualSpacing w:val="0"/>
        <w:rPr>
          <w:rFonts w:ascii="Arial" w:hAnsi="Arial" w:cs="Arial"/>
          <w:sz w:val="22"/>
          <w:szCs w:val="22"/>
        </w:rPr>
      </w:pPr>
      <w:r w:rsidRPr="00B60950">
        <w:rPr>
          <w:rFonts w:ascii="Arial" w:hAnsi="Arial" w:cs="Arial"/>
          <w:sz w:val="22"/>
          <w:szCs w:val="22"/>
        </w:rPr>
        <w:t>M5</w:t>
      </w:r>
      <w:r w:rsidRPr="002E14E2">
        <w:rPr>
          <w:rFonts w:ascii="Arial" w:hAnsi="Arial" w:cs="Arial"/>
          <w:sz w:val="22"/>
          <w:szCs w:val="22"/>
        </w:rPr>
        <w:t>:</w:t>
      </w:r>
      <w:r w:rsidRPr="002E14E2">
        <w:rPr>
          <w:rFonts w:ascii="Arial" w:hAnsi="Arial" w:cs="Arial"/>
          <w:sz w:val="22"/>
          <w:szCs w:val="22"/>
        </w:rPr>
        <w:tab/>
        <w:t>Ausgangssituation, Aufträge, Anhänge</w:t>
      </w:r>
    </w:p>
    <w:p w14:paraId="514FA17A" w14:textId="4F658B06" w:rsidR="00B47FAB" w:rsidRPr="002E14E2" w:rsidRDefault="00B47FAB" w:rsidP="00164A9A">
      <w:pPr>
        <w:pStyle w:val="Listenabsatz"/>
        <w:numPr>
          <w:ilvl w:val="0"/>
          <w:numId w:val="25"/>
        </w:numPr>
        <w:tabs>
          <w:tab w:val="left" w:pos="284"/>
        </w:tabs>
        <w:spacing w:before="120" w:after="120" w:line="288" w:lineRule="auto"/>
        <w:ind w:left="284" w:hanging="284"/>
        <w:contextualSpacing w:val="0"/>
        <w:rPr>
          <w:rFonts w:ascii="Arial" w:hAnsi="Arial" w:cs="Arial"/>
          <w:sz w:val="22"/>
          <w:szCs w:val="22"/>
        </w:rPr>
      </w:pPr>
      <w:r w:rsidRPr="00B60950">
        <w:rPr>
          <w:rFonts w:ascii="Arial" w:hAnsi="Arial" w:cs="Arial"/>
          <w:sz w:val="22"/>
          <w:szCs w:val="22"/>
        </w:rPr>
        <w:t>M6</w:t>
      </w:r>
      <w:r w:rsidRPr="002E14E2">
        <w:rPr>
          <w:rFonts w:ascii="Arial" w:hAnsi="Arial" w:cs="Arial"/>
          <w:sz w:val="22"/>
          <w:szCs w:val="22"/>
        </w:rPr>
        <w:t>:</w:t>
      </w:r>
      <w:r w:rsidRPr="002E14E2">
        <w:rPr>
          <w:rFonts w:ascii="Arial" w:hAnsi="Arial" w:cs="Arial"/>
          <w:sz w:val="22"/>
          <w:szCs w:val="22"/>
        </w:rPr>
        <w:tab/>
        <w:t>Anhang für den Zusatzauftrag bei Bedarf</w:t>
      </w:r>
    </w:p>
    <w:p w14:paraId="7E373F61" w14:textId="0F72C2D3" w:rsidR="00EF2EB6" w:rsidRPr="00F800A3" w:rsidRDefault="00EF2EB6" w:rsidP="00E578FE">
      <w:pPr>
        <w:tabs>
          <w:tab w:val="left" w:pos="284"/>
          <w:tab w:val="left" w:pos="2694"/>
          <w:tab w:val="left" w:pos="4678"/>
          <w:tab w:val="left" w:pos="4820"/>
          <w:tab w:val="left" w:pos="10204"/>
        </w:tabs>
        <w:jc w:val="both"/>
        <w:rPr>
          <w:rFonts w:ascii="Arial" w:hAnsi="Arial" w:cs="Arial"/>
          <w:b/>
        </w:rPr>
      </w:pPr>
      <w:r w:rsidRPr="00F800A3">
        <w:rPr>
          <w:rFonts w:ascii="Arial" w:hAnsi="Arial" w:cs="Arial"/>
        </w:rPr>
        <w:br w:type="page"/>
      </w:r>
    </w:p>
    <w:p w14:paraId="1DDFF38B" w14:textId="09EC938E" w:rsidR="000E5640" w:rsidRPr="001D1076" w:rsidRDefault="000E5640" w:rsidP="00164A9A">
      <w:pPr>
        <w:pStyle w:val="t0Unternehmensprofil"/>
        <w:numPr>
          <w:ilvl w:val="0"/>
          <w:numId w:val="15"/>
        </w:numPr>
        <w:tabs>
          <w:tab w:val="left" w:pos="284"/>
        </w:tabs>
        <w:spacing w:before="120" w:after="240"/>
        <w:ind w:left="0" w:firstLine="0"/>
        <w:rPr>
          <w:rFonts w:cs="Arial"/>
        </w:rPr>
      </w:pPr>
      <w:r w:rsidRPr="001D1076">
        <w:rPr>
          <w:rFonts w:cs="Arial"/>
        </w:rPr>
        <w:lastRenderedPageBreak/>
        <w:t>Ausgangssituation</w:t>
      </w:r>
      <w:r>
        <w:rPr>
          <w:rFonts w:cs="Arial"/>
        </w:rPr>
        <w:t>: Gründungsplan</w:t>
      </w:r>
    </w:p>
    <w:p w14:paraId="12DC3482" w14:textId="60DC0C7E" w:rsidR="00F710E5" w:rsidRPr="00164A9A" w:rsidRDefault="00F710E5" w:rsidP="00164A9A">
      <w:pPr>
        <w:spacing w:before="120" w:after="120" w:line="288" w:lineRule="auto"/>
        <w:jc w:val="both"/>
        <w:rPr>
          <w:rFonts w:ascii="Arial" w:hAnsi="Arial" w:cs="Arial"/>
          <w:b/>
          <w:sz w:val="22"/>
          <w:szCs w:val="22"/>
        </w:rPr>
      </w:pPr>
      <w:r w:rsidRPr="00164A9A">
        <w:rPr>
          <w:rFonts w:ascii="Arial" w:hAnsi="Arial" w:cs="Arial"/>
          <w:b/>
          <w:sz w:val="22"/>
          <w:szCs w:val="22"/>
        </w:rPr>
        <w:t>Hinweise für Auftrag 1</w:t>
      </w:r>
      <w:r w:rsidR="00FF1131" w:rsidRPr="00164A9A">
        <w:rPr>
          <w:rFonts w:ascii="Arial" w:hAnsi="Arial" w:cs="Arial"/>
          <w:b/>
          <w:sz w:val="22"/>
          <w:szCs w:val="22"/>
        </w:rPr>
        <w:t xml:space="preserve"> und </w:t>
      </w:r>
      <w:r w:rsidR="00FF1131" w:rsidRPr="00B60950">
        <w:rPr>
          <w:rFonts w:ascii="Arial" w:hAnsi="Arial" w:cs="Arial"/>
          <w:b/>
          <w:sz w:val="22"/>
          <w:szCs w:val="22"/>
        </w:rPr>
        <w:t>2</w:t>
      </w:r>
    </w:p>
    <w:p w14:paraId="48DCA97F" w14:textId="2497791B" w:rsidR="00F710E5" w:rsidRPr="00164A9A" w:rsidRDefault="00F710E5" w:rsidP="00164A9A">
      <w:pPr>
        <w:spacing w:before="120" w:after="120" w:line="288" w:lineRule="auto"/>
        <w:jc w:val="both"/>
        <w:rPr>
          <w:rFonts w:ascii="Arial" w:hAnsi="Arial" w:cs="Arial"/>
          <w:sz w:val="22"/>
          <w:szCs w:val="22"/>
        </w:rPr>
      </w:pPr>
      <w:r w:rsidRPr="00164A9A">
        <w:rPr>
          <w:rFonts w:ascii="Arial" w:hAnsi="Arial" w:cs="Arial"/>
          <w:sz w:val="22"/>
          <w:szCs w:val="22"/>
        </w:rPr>
        <w:t xml:space="preserve">Aufgrund der </w:t>
      </w:r>
      <w:r w:rsidRPr="00B60950">
        <w:rPr>
          <w:rFonts w:ascii="Arial" w:hAnsi="Arial" w:cs="Arial"/>
          <w:sz w:val="22"/>
          <w:szCs w:val="22"/>
        </w:rPr>
        <w:t>Vorstruktur</w:t>
      </w:r>
      <w:r w:rsidRPr="00164A9A">
        <w:rPr>
          <w:rFonts w:ascii="Arial" w:hAnsi="Arial" w:cs="Arial"/>
          <w:sz w:val="22"/>
          <w:szCs w:val="22"/>
        </w:rPr>
        <w:t xml:space="preserve"> sollte die Bedeutung der persönlichen Voraussetzungen und der familiären Rahmenbedingungen klar sein. Die Erfahrung hat gezeigt, dass </w:t>
      </w:r>
      <w:r w:rsidR="00633AA4" w:rsidRPr="00164A9A">
        <w:rPr>
          <w:rFonts w:ascii="Arial" w:hAnsi="Arial" w:cs="Arial"/>
          <w:sz w:val="22"/>
          <w:szCs w:val="22"/>
        </w:rPr>
        <w:t xml:space="preserve">dadurch </w:t>
      </w:r>
      <w:r w:rsidRPr="00164A9A">
        <w:rPr>
          <w:rFonts w:ascii="Arial" w:hAnsi="Arial" w:cs="Arial"/>
          <w:sz w:val="22"/>
          <w:szCs w:val="22"/>
        </w:rPr>
        <w:t xml:space="preserve">in der Regel alle Aspekte einer Gründung durch die </w:t>
      </w:r>
      <w:r w:rsidR="00734B49" w:rsidRPr="00164A9A">
        <w:rPr>
          <w:rFonts w:ascii="Arial" w:hAnsi="Arial" w:cs="Arial"/>
          <w:sz w:val="22"/>
          <w:szCs w:val="22"/>
        </w:rPr>
        <w:t>Schülerinnen und Schüler</w:t>
      </w:r>
      <w:r w:rsidRPr="00164A9A">
        <w:rPr>
          <w:rFonts w:ascii="Arial" w:hAnsi="Arial" w:cs="Arial"/>
          <w:sz w:val="22"/>
          <w:szCs w:val="22"/>
        </w:rPr>
        <w:t xml:space="preserve"> vermutet werden.</w:t>
      </w:r>
      <w:r w:rsidR="00FF1131" w:rsidRPr="00164A9A">
        <w:rPr>
          <w:rFonts w:ascii="Arial" w:hAnsi="Arial" w:cs="Arial"/>
          <w:sz w:val="22"/>
          <w:szCs w:val="22"/>
        </w:rPr>
        <w:t xml:space="preserve"> Die </w:t>
      </w:r>
      <w:r w:rsidR="00734B49" w:rsidRPr="00164A9A">
        <w:rPr>
          <w:rFonts w:ascii="Arial" w:hAnsi="Arial" w:cs="Arial"/>
          <w:sz w:val="22"/>
          <w:szCs w:val="22"/>
        </w:rPr>
        <w:t>Schülerinnen und Schüler</w:t>
      </w:r>
      <w:r w:rsidR="00FF1131" w:rsidRPr="00164A9A">
        <w:rPr>
          <w:rFonts w:ascii="Arial" w:hAnsi="Arial" w:cs="Arial"/>
          <w:sz w:val="22"/>
          <w:szCs w:val="22"/>
        </w:rPr>
        <w:t xml:space="preserve"> werden deshalb durch den Abgleich mit dem Gründungsplan in </w:t>
      </w:r>
      <w:r w:rsidR="00AA7432">
        <w:rPr>
          <w:rFonts w:ascii="Arial" w:hAnsi="Arial" w:cs="Arial"/>
          <w:sz w:val="22"/>
          <w:szCs w:val="22"/>
        </w:rPr>
        <w:t>i</w:t>
      </w:r>
      <w:r w:rsidR="00FF1131" w:rsidRPr="00164A9A">
        <w:rPr>
          <w:rFonts w:ascii="Arial" w:hAnsi="Arial" w:cs="Arial"/>
          <w:sz w:val="22"/>
          <w:szCs w:val="22"/>
        </w:rPr>
        <w:t xml:space="preserve">hren Vermutungen bestätigt werden. </w:t>
      </w:r>
      <w:r w:rsidR="000F3972" w:rsidRPr="00164A9A">
        <w:rPr>
          <w:rFonts w:ascii="Arial" w:hAnsi="Arial" w:cs="Arial"/>
          <w:sz w:val="22"/>
          <w:szCs w:val="22"/>
        </w:rPr>
        <w:t>Da sich die Schülerinnen und Schüler in das Gründertrio versetzen sollen, um eine eigene Vorstellung zur Unternehmensgründung als persönliches Lebenskonzept zu entwickeln, sollen sie den Gründungsplan um persönliche Daten ergänzen, indem sie sich mit einer Gründerperson der Simulation identifizieren und persönliche Eigenschaften und Erfahrungen einbringen.</w:t>
      </w:r>
    </w:p>
    <w:p w14:paraId="68ED32EE" w14:textId="451A4B8D" w:rsidR="005C6290" w:rsidRPr="00164A9A" w:rsidRDefault="005C6290" w:rsidP="00164A9A">
      <w:pPr>
        <w:spacing w:before="120" w:after="120" w:line="288" w:lineRule="auto"/>
        <w:jc w:val="both"/>
        <w:rPr>
          <w:rFonts w:ascii="Arial" w:hAnsi="Arial" w:cs="Arial"/>
          <w:sz w:val="22"/>
          <w:szCs w:val="22"/>
        </w:rPr>
      </w:pPr>
      <w:r w:rsidRPr="00164A9A">
        <w:rPr>
          <w:rFonts w:ascii="Arial" w:hAnsi="Arial" w:cs="Arial"/>
          <w:sz w:val="22"/>
          <w:szCs w:val="22"/>
        </w:rPr>
        <w:t>Um die oben beschriebene Leistung der Schülerinnen und Schüler erlebbar zu machen und um die erbrachte Leistung wertzuschätzen, ist die Vorlage und die gemeinsame Würdigung de</w:t>
      </w:r>
      <w:r w:rsidR="00AA7432">
        <w:rPr>
          <w:rFonts w:ascii="Arial" w:hAnsi="Arial" w:cs="Arial"/>
          <w:sz w:val="22"/>
          <w:szCs w:val="22"/>
        </w:rPr>
        <w:t>r</w:t>
      </w:r>
      <w:r w:rsidRPr="00164A9A">
        <w:rPr>
          <w:rFonts w:ascii="Arial" w:hAnsi="Arial" w:cs="Arial"/>
          <w:sz w:val="22"/>
          <w:szCs w:val="22"/>
        </w:rPr>
        <w:t xml:space="preserve"> Mindmaps durch den Abgleich mit dem Gründungsplan sehr wichtig. Dazu wird der Gründungplan an einem gut zugänglichen Tisch, der Lerntheke, in der Nähe des Lehrerpultes bereitgelegt.</w:t>
      </w:r>
    </w:p>
    <w:p w14:paraId="6BA06AC3" w14:textId="35B27221" w:rsidR="00FF1131" w:rsidRPr="00164A9A" w:rsidRDefault="00FF1131" w:rsidP="00164A9A">
      <w:pPr>
        <w:spacing w:before="120" w:after="120" w:line="288" w:lineRule="auto"/>
        <w:jc w:val="both"/>
        <w:rPr>
          <w:rFonts w:ascii="Arial" w:hAnsi="Arial" w:cs="Arial"/>
          <w:sz w:val="22"/>
          <w:szCs w:val="22"/>
        </w:rPr>
      </w:pPr>
    </w:p>
    <w:p w14:paraId="60950E54" w14:textId="5A517419" w:rsidR="00FF1131" w:rsidRPr="00164A9A" w:rsidRDefault="00FF1131" w:rsidP="00164A9A">
      <w:pPr>
        <w:spacing w:before="120" w:after="120" w:line="288" w:lineRule="auto"/>
        <w:jc w:val="both"/>
        <w:rPr>
          <w:rFonts w:ascii="Arial" w:hAnsi="Arial" w:cs="Arial"/>
          <w:b/>
          <w:sz w:val="22"/>
          <w:szCs w:val="22"/>
        </w:rPr>
      </w:pPr>
      <w:r w:rsidRPr="00164A9A">
        <w:rPr>
          <w:rFonts w:ascii="Arial" w:hAnsi="Arial" w:cs="Arial"/>
          <w:b/>
          <w:sz w:val="22"/>
          <w:szCs w:val="22"/>
        </w:rPr>
        <w:t xml:space="preserve">Hinweise für Auftrag </w:t>
      </w:r>
      <w:r w:rsidR="002059C6" w:rsidRPr="00B60950">
        <w:rPr>
          <w:rFonts w:ascii="Arial" w:hAnsi="Arial" w:cs="Arial"/>
          <w:b/>
          <w:sz w:val="22"/>
          <w:szCs w:val="22"/>
        </w:rPr>
        <w:t>3</w:t>
      </w:r>
    </w:p>
    <w:p w14:paraId="19D13E99" w14:textId="0C1B2B50" w:rsidR="00FF1131" w:rsidRPr="00164A9A" w:rsidRDefault="002059C6" w:rsidP="00164A9A">
      <w:pPr>
        <w:spacing w:before="120" w:after="120" w:line="288" w:lineRule="auto"/>
        <w:jc w:val="both"/>
        <w:rPr>
          <w:rFonts w:ascii="Arial" w:hAnsi="Arial" w:cs="Arial"/>
          <w:sz w:val="22"/>
          <w:szCs w:val="22"/>
        </w:rPr>
      </w:pPr>
      <w:r w:rsidRPr="00164A9A">
        <w:rPr>
          <w:rFonts w:ascii="Arial" w:hAnsi="Arial" w:cs="Arial"/>
          <w:sz w:val="22"/>
          <w:szCs w:val="22"/>
        </w:rPr>
        <w:t xml:space="preserve">Über den Produktfinder bei </w:t>
      </w:r>
      <w:r w:rsidRPr="00B60950">
        <w:rPr>
          <w:rFonts w:ascii="Arial" w:hAnsi="Arial" w:cs="Arial"/>
          <w:sz w:val="22"/>
          <w:szCs w:val="22"/>
        </w:rPr>
        <w:t>Fairtrade-Deutschland.de</w:t>
      </w:r>
      <w:r w:rsidRPr="00164A9A">
        <w:rPr>
          <w:rFonts w:ascii="Arial" w:hAnsi="Arial" w:cs="Arial"/>
          <w:sz w:val="22"/>
          <w:szCs w:val="22"/>
        </w:rPr>
        <w:t xml:space="preserve"> können über die Kategorie </w:t>
      </w:r>
      <w:r w:rsidRPr="00164A9A">
        <w:rPr>
          <w:rFonts w:ascii="Arial" w:hAnsi="Arial" w:cs="Arial"/>
          <w:i/>
          <w:sz w:val="22"/>
          <w:szCs w:val="22"/>
        </w:rPr>
        <w:t>Säfte und kühle Getränke</w:t>
      </w:r>
      <w:r w:rsidRPr="00164A9A">
        <w:rPr>
          <w:rFonts w:ascii="Arial" w:hAnsi="Arial" w:cs="Arial"/>
          <w:sz w:val="22"/>
          <w:szCs w:val="22"/>
        </w:rPr>
        <w:t xml:space="preserve"> einzelne Produkte und die Hersteller ermittelt werden. Je nach Klasse kann der Arbeitsauftrag dahinge</w:t>
      </w:r>
      <w:r w:rsidR="00AA7432">
        <w:rPr>
          <w:rFonts w:ascii="Arial" w:hAnsi="Arial" w:cs="Arial"/>
          <w:sz w:val="22"/>
          <w:szCs w:val="22"/>
        </w:rPr>
        <w:t>h</w:t>
      </w:r>
      <w:r w:rsidRPr="00164A9A">
        <w:rPr>
          <w:rFonts w:ascii="Arial" w:hAnsi="Arial" w:cs="Arial"/>
          <w:sz w:val="22"/>
          <w:szCs w:val="22"/>
        </w:rPr>
        <w:t>en</w:t>
      </w:r>
      <w:r w:rsidR="00AA7432">
        <w:rPr>
          <w:rFonts w:ascii="Arial" w:hAnsi="Arial" w:cs="Arial"/>
          <w:sz w:val="22"/>
          <w:szCs w:val="22"/>
        </w:rPr>
        <w:t>d</w:t>
      </w:r>
      <w:r w:rsidRPr="00164A9A">
        <w:rPr>
          <w:rFonts w:ascii="Arial" w:hAnsi="Arial" w:cs="Arial"/>
          <w:sz w:val="22"/>
          <w:szCs w:val="22"/>
        </w:rPr>
        <w:t xml:space="preserve"> präzisiert werden.</w:t>
      </w:r>
    </w:p>
    <w:p w14:paraId="4F02109E" w14:textId="407BDBEE" w:rsidR="002059C6" w:rsidRPr="00164A9A" w:rsidRDefault="002059C6" w:rsidP="00164A9A">
      <w:pPr>
        <w:spacing w:before="120" w:after="120" w:line="288" w:lineRule="auto"/>
        <w:jc w:val="both"/>
        <w:rPr>
          <w:rFonts w:ascii="Arial" w:hAnsi="Arial" w:cs="Arial"/>
          <w:sz w:val="22"/>
          <w:szCs w:val="22"/>
        </w:rPr>
      </w:pPr>
    </w:p>
    <w:p w14:paraId="0CE41FDE" w14:textId="05F6653D" w:rsidR="002059C6" w:rsidRPr="00164A9A" w:rsidRDefault="002059C6" w:rsidP="00164A9A">
      <w:pPr>
        <w:spacing w:before="120" w:after="120" w:line="288" w:lineRule="auto"/>
        <w:jc w:val="both"/>
        <w:rPr>
          <w:rFonts w:ascii="Arial" w:hAnsi="Arial" w:cs="Arial"/>
          <w:b/>
          <w:sz w:val="22"/>
          <w:szCs w:val="22"/>
        </w:rPr>
      </w:pPr>
      <w:r w:rsidRPr="00164A9A">
        <w:rPr>
          <w:rFonts w:ascii="Arial" w:hAnsi="Arial" w:cs="Arial"/>
          <w:b/>
          <w:sz w:val="22"/>
          <w:szCs w:val="22"/>
        </w:rPr>
        <w:t xml:space="preserve">Hinweise für Auftrag 4 und </w:t>
      </w:r>
      <w:r w:rsidRPr="00B60950">
        <w:rPr>
          <w:rFonts w:ascii="Arial" w:hAnsi="Arial" w:cs="Arial"/>
          <w:b/>
          <w:sz w:val="22"/>
          <w:szCs w:val="22"/>
        </w:rPr>
        <w:t>Zusatzauftrag</w:t>
      </w:r>
    </w:p>
    <w:p w14:paraId="6AB101EA" w14:textId="5C0D270B" w:rsidR="002059C6" w:rsidRPr="00164A9A" w:rsidRDefault="002059C6" w:rsidP="00164A9A">
      <w:pPr>
        <w:spacing w:before="120" w:after="120" w:line="288" w:lineRule="auto"/>
        <w:jc w:val="both"/>
        <w:rPr>
          <w:rFonts w:ascii="Arial" w:hAnsi="Arial" w:cs="Arial"/>
          <w:sz w:val="22"/>
          <w:szCs w:val="22"/>
        </w:rPr>
      </w:pPr>
      <w:r w:rsidRPr="00164A9A">
        <w:rPr>
          <w:rFonts w:ascii="Arial" w:hAnsi="Arial" w:cs="Arial"/>
          <w:sz w:val="22"/>
          <w:szCs w:val="22"/>
        </w:rPr>
        <w:t xml:space="preserve">Der Gründungsvorgang ist geprägt durch eine iterative Arbeitsweise, bei der sich der </w:t>
      </w:r>
      <w:r w:rsidRPr="00B60950">
        <w:rPr>
          <w:rFonts w:ascii="Arial" w:hAnsi="Arial" w:cs="Arial"/>
          <w:sz w:val="22"/>
          <w:szCs w:val="22"/>
        </w:rPr>
        <w:t>SBMC</w:t>
      </w:r>
      <w:r w:rsidRPr="00164A9A">
        <w:rPr>
          <w:rFonts w:ascii="Arial" w:hAnsi="Arial" w:cs="Arial"/>
          <w:sz w:val="22"/>
          <w:szCs w:val="22"/>
        </w:rPr>
        <w:t xml:space="preserve"> und der Gründungsplan </w:t>
      </w:r>
      <w:r w:rsidR="00AA7432">
        <w:rPr>
          <w:rFonts w:ascii="Arial" w:hAnsi="Arial" w:cs="Arial"/>
          <w:sz w:val="22"/>
          <w:szCs w:val="22"/>
        </w:rPr>
        <w:t xml:space="preserve">nach </w:t>
      </w:r>
      <w:r w:rsidRPr="00164A9A">
        <w:rPr>
          <w:rFonts w:ascii="Arial" w:hAnsi="Arial" w:cs="Arial"/>
          <w:sz w:val="22"/>
          <w:szCs w:val="22"/>
        </w:rPr>
        <w:t xml:space="preserve">mehreren Entwicklungsrunden präzisiert. Diese Arbeitsweise stellt auch die Arbeitsweise agiler Organisationsformen in der digitalisierten Arbeitswelt dar, wofür diese Arbeitsaufträge exemplarisch stehen. Dies gilt es im Rahmen einer </w:t>
      </w:r>
      <w:proofErr w:type="spellStart"/>
      <w:r w:rsidRPr="00164A9A">
        <w:rPr>
          <w:rFonts w:ascii="Arial" w:hAnsi="Arial" w:cs="Arial"/>
          <w:sz w:val="22"/>
          <w:szCs w:val="22"/>
        </w:rPr>
        <w:t>metareflektiven</w:t>
      </w:r>
      <w:proofErr w:type="spellEnd"/>
      <w:r w:rsidRPr="00164A9A">
        <w:rPr>
          <w:rFonts w:ascii="Arial" w:hAnsi="Arial" w:cs="Arial"/>
          <w:sz w:val="22"/>
          <w:szCs w:val="22"/>
        </w:rPr>
        <w:t xml:space="preserve"> Phase zu veranschaulichen</w:t>
      </w:r>
      <w:r w:rsidR="00FE6223" w:rsidRPr="00164A9A">
        <w:rPr>
          <w:rFonts w:ascii="Arial" w:hAnsi="Arial" w:cs="Arial"/>
          <w:sz w:val="22"/>
          <w:szCs w:val="22"/>
        </w:rPr>
        <w:t xml:space="preserve">. Weitere Ausführungen hierzu finden Sie in Kapitel 2 und 4 der Handreichung. </w:t>
      </w:r>
    </w:p>
    <w:p w14:paraId="4A54AFBF" w14:textId="77777777" w:rsidR="00734B49" w:rsidRPr="00164A9A" w:rsidRDefault="00734B49" w:rsidP="00164A9A">
      <w:pPr>
        <w:spacing w:before="120" w:after="120" w:line="288" w:lineRule="auto"/>
        <w:rPr>
          <w:rFonts w:ascii="Arial" w:hAnsi="Arial" w:cs="Arial"/>
          <w:sz w:val="22"/>
          <w:szCs w:val="22"/>
        </w:rPr>
      </w:pPr>
    </w:p>
    <w:p w14:paraId="2DE7191D" w14:textId="77777777" w:rsidR="00734B49" w:rsidRPr="00164A9A" w:rsidRDefault="00734B49" w:rsidP="00164A9A">
      <w:pPr>
        <w:spacing w:before="120" w:after="120" w:line="288" w:lineRule="auto"/>
        <w:rPr>
          <w:rFonts w:ascii="Arial" w:hAnsi="Arial" w:cs="Arial"/>
          <w:b/>
          <w:sz w:val="22"/>
          <w:szCs w:val="22"/>
        </w:rPr>
      </w:pPr>
      <w:r w:rsidRPr="00164A9A">
        <w:rPr>
          <w:rFonts w:ascii="Arial" w:hAnsi="Arial" w:cs="Arial"/>
          <w:b/>
          <w:sz w:val="22"/>
          <w:szCs w:val="22"/>
        </w:rPr>
        <w:t>Übersicht über die eingesetzten Materialien:</w:t>
      </w:r>
    </w:p>
    <w:p w14:paraId="4CD91D9B" w14:textId="39E41673" w:rsidR="00734B49" w:rsidRPr="00164A9A" w:rsidRDefault="00FE6223" w:rsidP="00164A9A">
      <w:pPr>
        <w:pStyle w:val="Listenabsatz"/>
        <w:numPr>
          <w:ilvl w:val="0"/>
          <w:numId w:val="25"/>
        </w:numPr>
        <w:tabs>
          <w:tab w:val="left" w:pos="284"/>
        </w:tabs>
        <w:spacing w:before="120" w:after="120" w:line="288" w:lineRule="auto"/>
        <w:ind w:left="284" w:hanging="284"/>
        <w:contextualSpacing w:val="0"/>
        <w:rPr>
          <w:rFonts w:ascii="Arial" w:hAnsi="Arial" w:cs="Arial"/>
          <w:sz w:val="22"/>
          <w:szCs w:val="22"/>
        </w:rPr>
      </w:pPr>
      <w:r w:rsidRPr="00B60950">
        <w:rPr>
          <w:rFonts w:ascii="Arial" w:hAnsi="Arial" w:cs="Arial"/>
          <w:sz w:val="22"/>
          <w:szCs w:val="22"/>
        </w:rPr>
        <w:t>M7</w:t>
      </w:r>
      <w:r w:rsidR="00734B49" w:rsidRPr="00164A9A">
        <w:rPr>
          <w:rFonts w:ascii="Arial" w:hAnsi="Arial" w:cs="Arial"/>
          <w:sz w:val="22"/>
          <w:szCs w:val="22"/>
        </w:rPr>
        <w:t>:</w:t>
      </w:r>
      <w:r w:rsidR="00734B49" w:rsidRPr="00164A9A">
        <w:rPr>
          <w:rFonts w:ascii="Arial" w:hAnsi="Arial" w:cs="Arial"/>
          <w:sz w:val="22"/>
          <w:szCs w:val="22"/>
        </w:rPr>
        <w:tab/>
        <w:t>Ausgangssituation, Aufträge, Anhänge</w:t>
      </w:r>
    </w:p>
    <w:p w14:paraId="0958239F" w14:textId="77777777" w:rsidR="00FE6223" w:rsidRPr="00164A9A" w:rsidRDefault="00FE6223" w:rsidP="00164A9A">
      <w:pPr>
        <w:pStyle w:val="Listenabsatz"/>
        <w:numPr>
          <w:ilvl w:val="0"/>
          <w:numId w:val="25"/>
        </w:numPr>
        <w:tabs>
          <w:tab w:val="left" w:pos="284"/>
        </w:tabs>
        <w:spacing w:before="120" w:after="120" w:line="288" w:lineRule="auto"/>
        <w:ind w:left="284" w:hanging="284"/>
        <w:contextualSpacing w:val="0"/>
        <w:rPr>
          <w:rFonts w:ascii="Arial" w:hAnsi="Arial" w:cs="Arial"/>
          <w:sz w:val="22"/>
          <w:szCs w:val="22"/>
        </w:rPr>
      </w:pPr>
      <w:r w:rsidRPr="00B60950">
        <w:rPr>
          <w:rFonts w:ascii="Arial" w:hAnsi="Arial" w:cs="Arial"/>
          <w:sz w:val="22"/>
          <w:szCs w:val="22"/>
        </w:rPr>
        <w:t>M8</w:t>
      </w:r>
      <w:r w:rsidR="00734B49" w:rsidRPr="00164A9A">
        <w:rPr>
          <w:rFonts w:ascii="Arial" w:hAnsi="Arial" w:cs="Arial"/>
          <w:sz w:val="22"/>
          <w:szCs w:val="22"/>
        </w:rPr>
        <w:t>:</w:t>
      </w:r>
      <w:r w:rsidR="00734B49" w:rsidRPr="00164A9A">
        <w:rPr>
          <w:rFonts w:ascii="Arial" w:hAnsi="Arial" w:cs="Arial"/>
          <w:sz w:val="22"/>
          <w:szCs w:val="22"/>
        </w:rPr>
        <w:tab/>
      </w:r>
      <w:r w:rsidRPr="00164A9A">
        <w:rPr>
          <w:rFonts w:ascii="Arial" w:hAnsi="Arial" w:cs="Arial"/>
          <w:sz w:val="22"/>
          <w:szCs w:val="22"/>
        </w:rPr>
        <w:t>Gründungsplan als Kopiervorlage</w:t>
      </w:r>
    </w:p>
    <w:p w14:paraId="179885C7" w14:textId="0FB02DD6" w:rsidR="00FE6223" w:rsidRPr="00B60950" w:rsidRDefault="00FE6223" w:rsidP="00164A9A">
      <w:pPr>
        <w:pStyle w:val="Listenabsatz"/>
        <w:numPr>
          <w:ilvl w:val="0"/>
          <w:numId w:val="25"/>
        </w:numPr>
        <w:tabs>
          <w:tab w:val="left" w:pos="284"/>
        </w:tabs>
        <w:spacing w:before="120" w:after="120" w:line="288" w:lineRule="auto"/>
        <w:ind w:left="284" w:hanging="284"/>
        <w:contextualSpacing w:val="0"/>
        <w:rPr>
          <w:rFonts w:ascii="Arial" w:hAnsi="Arial" w:cs="Arial"/>
          <w:sz w:val="22"/>
          <w:szCs w:val="22"/>
        </w:rPr>
      </w:pPr>
      <w:r w:rsidRPr="00164A9A">
        <w:rPr>
          <w:rFonts w:ascii="Arial" w:hAnsi="Arial" w:cs="Arial"/>
          <w:sz w:val="22"/>
          <w:szCs w:val="22"/>
        </w:rPr>
        <w:t>Für den Zusatzauftrag wurde lediglich ein kleiner Bereich für Notizen angelegt</w:t>
      </w:r>
      <w:r w:rsidRPr="00B60950">
        <w:rPr>
          <w:rFonts w:ascii="Arial" w:hAnsi="Arial" w:cs="Arial"/>
          <w:sz w:val="22"/>
          <w:szCs w:val="22"/>
        </w:rPr>
        <w:t xml:space="preserve">. </w:t>
      </w:r>
    </w:p>
    <w:p w14:paraId="071F56A0" w14:textId="1233F273" w:rsidR="00B931F0" w:rsidRPr="00F710E5" w:rsidRDefault="00B931F0">
      <w:pPr>
        <w:spacing w:after="160" w:line="259" w:lineRule="auto"/>
        <w:rPr>
          <w:rFonts w:ascii="Arial" w:hAnsi="Arial" w:cs="Arial"/>
          <w:noProof/>
        </w:rPr>
      </w:pPr>
      <w:r w:rsidRPr="00F710E5">
        <w:rPr>
          <w:rFonts w:ascii="Arial" w:hAnsi="Arial" w:cs="Arial"/>
          <w:noProof/>
        </w:rPr>
        <w:br w:type="page"/>
      </w:r>
    </w:p>
    <w:p w14:paraId="0ABF830D" w14:textId="4D8DAA3C" w:rsidR="007A3BF7" w:rsidRPr="0001703F" w:rsidRDefault="0001703F" w:rsidP="0001703F">
      <w:pPr>
        <w:spacing w:after="120" w:line="259" w:lineRule="auto"/>
        <w:rPr>
          <w:rFonts w:ascii="Arial" w:hAnsi="Arial" w:cs="Arial"/>
          <w:b/>
          <w:noProof/>
        </w:rPr>
      </w:pPr>
      <w:r w:rsidRPr="00B60950">
        <w:rPr>
          <w:rFonts w:ascii="Arial" w:hAnsi="Arial" w:cs="Arial"/>
          <w:b/>
          <w:noProof/>
        </w:rPr>
        <w:lastRenderedPageBreak/>
        <w:t>M8</w:t>
      </w:r>
    </w:p>
    <w:p w14:paraId="1C325380" w14:textId="2BC50489" w:rsidR="004319DA" w:rsidRDefault="0001703F">
      <w:pPr>
        <w:spacing w:after="160" w:line="259" w:lineRule="auto"/>
        <w:rPr>
          <w:rFonts w:ascii="Arial" w:hAnsi="Arial" w:cs="Arial"/>
          <w:noProof/>
          <w:sz w:val="28"/>
          <w:szCs w:val="28"/>
        </w:rPr>
      </w:pPr>
      <w:r w:rsidRPr="001F7E80">
        <w:rPr>
          <w:rFonts w:ascii="Arial" w:hAnsi="Arial" w:cs="Arial"/>
          <w:noProof/>
          <w:sz w:val="28"/>
          <w:szCs w:val="28"/>
        </w:rPr>
        <w:drawing>
          <wp:inline distT="0" distB="0" distL="0" distR="0" wp14:anchorId="404BD635" wp14:editId="5DA417C4">
            <wp:extent cx="5760000" cy="83808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000" cy="8380800"/>
                    </a:xfrm>
                    <a:prstGeom prst="rect">
                      <a:avLst/>
                    </a:prstGeom>
                  </pic:spPr>
                </pic:pic>
              </a:graphicData>
            </a:graphic>
          </wp:inline>
        </w:drawing>
      </w:r>
      <w:r w:rsidR="004319DA">
        <w:rPr>
          <w:rFonts w:ascii="Arial" w:hAnsi="Arial" w:cs="Arial"/>
          <w:noProof/>
          <w:sz w:val="28"/>
          <w:szCs w:val="28"/>
        </w:rPr>
        <w:br w:type="page"/>
      </w:r>
    </w:p>
    <w:p w14:paraId="7BE21680" w14:textId="51A7E95F" w:rsidR="00664C78" w:rsidRPr="001D1076" w:rsidRDefault="00664C78" w:rsidP="00164A9A">
      <w:pPr>
        <w:pStyle w:val="t0Unternehmensprofil"/>
        <w:spacing w:before="120" w:after="240"/>
        <w:ind w:left="284" w:hanging="284"/>
        <w:rPr>
          <w:rFonts w:cs="Arial"/>
        </w:rPr>
      </w:pPr>
      <w:r>
        <w:rPr>
          <w:rFonts w:cs="Arial"/>
        </w:rPr>
        <w:lastRenderedPageBreak/>
        <w:t>4.</w:t>
      </w:r>
      <w:r>
        <w:rPr>
          <w:rFonts w:cs="Arial"/>
        </w:rPr>
        <w:tab/>
      </w:r>
      <w:r w:rsidRPr="001D1076">
        <w:rPr>
          <w:rFonts w:cs="Arial"/>
        </w:rPr>
        <w:t>Ausgangssituation</w:t>
      </w:r>
      <w:r w:rsidR="00925517">
        <w:rPr>
          <w:rFonts w:cs="Arial"/>
        </w:rPr>
        <w:t xml:space="preserve">: </w:t>
      </w:r>
      <w:r w:rsidR="00B60950" w:rsidRPr="00B60950">
        <w:rPr>
          <w:rFonts w:cs="Arial"/>
        </w:rPr>
        <w:t>Markt</w:t>
      </w:r>
      <w:r w:rsidR="00925517" w:rsidRPr="00B60950">
        <w:rPr>
          <w:rFonts w:cs="Arial"/>
        </w:rPr>
        <w:t>analyse</w:t>
      </w:r>
    </w:p>
    <w:p w14:paraId="2A651D2D" w14:textId="7FA4CFEE" w:rsidR="00771554" w:rsidRPr="00164A9A" w:rsidRDefault="00771554" w:rsidP="00164A9A">
      <w:pPr>
        <w:spacing w:before="120" w:after="120" w:line="288" w:lineRule="auto"/>
        <w:jc w:val="both"/>
        <w:rPr>
          <w:rFonts w:ascii="Arial" w:hAnsi="Arial" w:cs="Arial"/>
          <w:b/>
          <w:sz w:val="22"/>
          <w:szCs w:val="22"/>
        </w:rPr>
      </w:pPr>
      <w:r w:rsidRPr="00164A9A">
        <w:rPr>
          <w:rFonts w:ascii="Arial" w:hAnsi="Arial" w:cs="Arial"/>
          <w:b/>
          <w:sz w:val="22"/>
          <w:szCs w:val="22"/>
        </w:rPr>
        <w:t xml:space="preserve">Hinweise für Auftrag </w:t>
      </w:r>
      <w:r w:rsidRPr="00B60950">
        <w:rPr>
          <w:rFonts w:ascii="Arial" w:hAnsi="Arial" w:cs="Arial"/>
          <w:b/>
          <w:sz w:val="22"/>
          <w:szCs w:val="22"/>
        </w:rPr>
        <w:t>1</w:t>
      </w:r>
    </w:p>
    <w:p w14:paraId="5157F9A9" w14:textId="052C827D" w:rsidR="00771554" w:rsidRPr="00164A9A" w:rsidRDefault="00771554" w:rsidP="00164A9A">
      <w:pPr>
        <w:tabs>
          <w:tab w:val="left" w:pos="426"/>
          <w:tab w:val="left" w:pos="10204"/>
        </w:tabs>
        <w:spacing w:before="120" w:after="120" w:line="288" w:lineRule="auto"/>
        <w:ind w:left="1985" w:hanging="1985"/>
        <w:jc w:val="both"/>
        <w:rPr>
          <w:rFonts w:ascii="Arial" w:hAnsi="Arial" w:cs="Arial"/>
          <w:color w:val="FF0000"/>
          <w:sz w:val="22"/>
          <w:szCs w:val="22"/>
        </w:rPr>
      </w:pPr>
      <w:r w:rsidRPr="00B60950">
        <w:rPr>
          <w:rFonts w:ascii="Arial" w:hAnsi="Arial" w:cs="Arial"/>
          <w:color w:val="FF0000"/>
          <w:sz w:val="22"/>
          <w:szCs w:val="22"/>
        </w:rPr>
        <w:t>Marktp</w:t>
      </w:r>
      <w:r w:rsidR="00B60950" w:rsidRPr="00B60950">
        <w:rPr>
          <w:rFonts w:ascii="Arial" w:hAnsi="Arial" w:cs="Arial"/>
          <w:color w:val="FF0000"/>
          <w:sz w:val="22"/>
          <w:szCs w:val="22"/>
        </w:rPr>
        <w:t>otenzial</w:t>
      </w:r>
      <w:r w:rsidRPr="00164A9A">
        <w:rPr>
          <w:rFonts w:ascii="Arial" w:hAnsi="Arial" w:cs="Arial"/>
          <w:color w:val="FF0000"/>
          <w:sz w:val="22"/>
          <w:szCs w:val="22"/>
        </w:rPr>
        <w:t xml:space="preserve">: </w:t>
      </w:r>
      <w:r w:rsidRPr="00164A9A">
        <w:rPr>
          <w:rFonts w:ascii="Arial" w:hAnsi="Arial" w:cs="Arial"/>
          <w:color w:val="FF0000"/>
          <w:sz w:val="22"/>
          <w:szCs w:val="22"/>
        </w:rPr>
        <w:tab/>
        <w:t>Obergrenze für das Marktvolumen</w:t>
      </w:r>
    </w:p>
    <w:p w14:paraId="4D47CAB1" w14:textId="40BDD50C" w:rsidR="00771554" w:rsidRPr="00164A9A" w:rsidRDefault="00B60950" w:rsidP="00164A9A">
      <w:pPr>
        <w:tabs>
          <w:tab w:val="left" w:pos="426"/>
          <w:tab w:val="left" w:pos="10204"/>
        </w:tabs>
        <w:spacing w:before="120" w:after="120" w:line="288" w:lineRule="auto"/>
        <w:ind w:left="1985" w:hanging="1985"/>
        <w:jc w:val="both"/>
        <w:rPr>
          <w:rFonts w:ascii="Arial" w:hAnsi="Arial" w:cs="Arial"/>
          <w:color w:val="FF0000"/>
          <w:sz w:val="22"/>
          <w:szCs w:val="22"/>
        </w:rPr>
      </w:pPr>
      <w:r w:rsidRPr="00B60950">
        <w:rPr>
          <w:rFonts w:ascii="Arial" w:hAnsi="Arial" w:cs="Arial"/>
          <w:color w:val="FF0000"/>
          <w:sz w:val="22"/>
          <w:szCs w:val="22"/>
        </w:rPr>
        <w:t>Markt</w:t>
      </w:r>
      <w:r w:rsidR="00771554" w:rsidRPr="00B60950">
        <w:rPr>
          <w:rFonts w:ascii="Arial" w:hAnsi="Arial" w:cs="Arial"/>
          <w:color w:val="FF0000"/>
          <w:sz w:val="22"/>
          <w:szCs w:val="22"/>
        </w:rPr>
        <w:t>volumen</w:t>
      </w:r>
      <w:r w:rsidR="00771554" w:rsidRPr="00164A9A">
        <w:rPr>
          <w:rFonts w:ascii="Arial" w:hAnsi="Arial" w:cs="Arial"/>
          <w:color w:val="FF0000"/>
          <w:sz w:val="22"/>
          <w:szCs w:val="22"/>
        </w:rPr>
        <w:t xml:space="preserve">: </w:t>
      </w:r>
      <w:r w:rsidR="00771554" w:rsidRPr="00164A9A">
        <w:rPr>
          <w:rFonts w:ascii="Arial" w:hAnsi="Arial" w:cs="Arial"/>
          <w:color w:val="FF0000"/>
          <w:sz w:val="22"/>
          <w:szCs w:val="22"/>
        </w:rPr>
        <w:tab/>
        <w:t>absetzbare Menge eines Produktes in einem abg</w:t>
      </w:r>
      <w:r w:rsidR="007A3BF7" w:rsidRPr="00164A9A">
        <w:rPr>
          <w:rFonts w:ascii="Arial" w:hAnsi="Arial" w:cs="Arial"/>
          <w:color w:val="FF0000"/>
          <w:sz w:val="22"/>
          <w:szCs w:val="22"/>
        </w:rPr>
        <w:t>eg</w:t>
      </w:r>
      <w:r w:rsidR="00771554" w:rsidRPr="00164A9A">
        <w:rPr>
          <w:rFonts w:ascii="Arial" w:hAnsi="Arial" w:cs="Arial"/>
          <w:color w:val="FF0000"/>
          <w:sz w:val="22"/>
          <w:szCs w:val="22"/>
        </w:rPr>
        <w:t>renzten Markt innerhalb einer Planperiode</w:t>
      </w:r>
    </w:p>
    <w:p w14:paraId="43AB05F5" w14:textId="45B72A49" w:rsidR="00771554" w:rsidRPr="00164A9A" w:rsidRDefault="00771554" w:rsidP="00164A9A">
      <w:pPr>
        <w:tabs>
          <w:tab w:val="left" w:pos="426"/>
          <w:tab w:val="left" w:pos="10204"/>
        </w:tabs>
        <w:spacing w:before="120" w:after="120" w:line="288" w:lineRule="auto"/>
        <w:ind w:left="1985" w:hanging="1985"/>
        <w:jc w:val="both"/>
        <w:rPr>
          <w:rFonts w:ascii="Arial" w:hAnsi="Arial" w:cs="Arial"/>
          <w:color w:val="FF0000"/>
          <w:sz w:val="22"/>
          <w:szCs w:val="22"/>
        </w:rPr>
      </w:pPr>
      <w:r w:rsidRPr="00164A9A">
        <w:rPr>
          <w:rFonts w:ascii="Arial" w:hAnsi="Arial" w:cs="Arial"/>
          <w:color w:val="FF0000"/>
          <w:sz w:val="22"/>
          <w:szCs w:val="22"/>
        </w:rPr>
        <w:t>Absatzvolumen:</w:t>
      </w:r>
      <w:r w:rsidRPr="00164A9A">
        <w:rPr>
          <w:rFonts w:ascii="Arial" w:hAnsi="Arial" w:cs="Arial"/>
          <w:color w:val="FF0000"/>
          <w:sz w:val="22"/>
          <w:szCs w:val="22"/>
        </w:rPr>
        <w:tab/>
        <w:t xml:space="preserve">abgesetzte Menge innerhalb eines bestimmten </w:t>
      </w:r>
      <w:r w:rsidRPr="00B60950">
        <w:rPr>
          <w:rFonts w:ascii="Arial" w:hAnsi="Arial" w:cs="Arial"/>
          <w:color w:val="FF0000"/>
          <w:sz w:val="22"/>
          <w:szCs w:val="22"/>
        </w:rPr>
        <w:t>Zeitraums</w:t>
      </w:r>
    </w:p>
    <w:p w14:paraId="438637EE" w14:textId="5650B40F" w:rsidR="00771554" w:rsidRPr="00164A9A" w:rsidRDefault="00771554" w:rsidP="00164A9A">
      <w:pPr>
        <w:tabs>
          <w:tab w:val="left" w:pos="426"/>
          <w:tab w:val="left" w:pos="10204"/>
        </w:tabs>
        <w:spacing w:before="120" w:after="120" w:line="288" w:lineRule="auto"/>
        <w:ind w:left="1985" w:hanging="1985"/>
        <w:jc w:val="both"/>
        <w:rPr>
          <w:rFonts w:ascii="Arial" w:hAnsi="Arial" w:cs="Arial"/>
          <w:color w:val="FF0000"/>
          <w:sz w:val="22"/>
          <w:szCs w:val="22"/>
        </w:rPr>
      </w:pPr>
      <w:r w:rsidRPr="00164A9A">
        <w:rPr>
          <w:rFonts w:ascii="Arial" w:hAnsi="Arial" w:cs="Arial"/>
          <w:color w:val="FF0000"/>
          <w:sz w:val="22"/>
          <w:szCs w:val="22"/>
        </w:rPr>
        <w:t>Zielgruppe:</w:t>
      </w:r>
      <w:r w:rsidRPr="00164A9A">
        <w:rPr>
          <w:rFonts w:ascii="Arial" w:hAnsi="Arial" w:cs="Arial"/>
          <w:color w:val="FF0000"/>
          <w:sz w:val="22"/>
          <w:szCs w:val="22"/>
        </w:rPr>
        <w:tab/>
        <w:t>Kundengruppe, die durch eine Marketingmaßnahme</w:t>
      </w:r>
      <w:r w:rsidR="00E047E8" w:rsidRPr="00164A9A">
        <w:rPr>
          <w:rFonts w:ascii="Arial" w:hAnsi="Arial" w:cs="Arial"/>
          <w:color w:val="FF0000"/>
          <w:sz w:val="22"/>
          <w:szCs w:val="22"/>
        </w:rPr>
        <w:t xml:space="preserve"> erreicht werden soll. Damit mit der durchgeführten Marketingmaßnahme die entsprechende Zielgruppe erreicht wird, sollte der Kundencharakter möglichst homogen sein. Die betrachteten Faktoren können z</w:t>
      </w:r>
      <w:r w:rsidR="00457692" w:rsidRPr="00164A9A">
        <w:rPr>
          <w:rFonts w:ascii="Arial" w:hAnsi="Arial" w:cs="Arial"/>
          <w:color w:val="FF0000"/>
          <w:sz w:val="22"/>
          <w:szCs w:val="22"/>
        </w:rPr>
        <w:t xml:space="preserve">. </w:t>
      </w:r>
      <w:r w:rsidR="00E047E8" w:rsidRPr="00164A9A">
        <w:rPr>
          <w:rFonts w:ascii="Arial" w:hAnsi="Arial" w:cs="Arial"/>
          <w:color w:val="FF0000"/>
          <w:sz w:val="22"/>
          <w:szCs w:val="22"/>
        </w:rPr>
        <w:t>B. Alte</w:t>
      </w:r>
      <w:r w:rsidR="00893D50" w:rsidRPr="00164A9A">
        <w:rPr>
          <w:rFonts w:ascii="Arial" w:hAnsi="Arial" w:cs="Arial"/>
          <w:color w:val="FF0000"/>
          <w:sz w:val="22"/>
          <w:szCs w:val="22"/>
        </w:rPr>
        <w:t>r</w:t>
      </w:r>
      <w:r w:rsidR="00E047E8" w:rsidRPr="00164A9A">
        <w:rPr>
          <w:rFonts w:ascii="Arial" w:hAnsi="Arial" w:cs="Arial"/>
          <w:color w:val="FF0000"/>
          <w:sz w:val="22"/>
          <w:szCs w:val="22"/>
        </w:rPr>
        <w:t xml:space="preserve">, Geschlecht, Familienstand, Beruf, Bildungsstand, Lebensstil, Werte und Meinungen sein. </w:t>
      </w:r>
    </w:p>
    <w:p w14:paraId="2FB145D4" w14:textId="6BDFFC3D" w:rsidR="000E0707" w:rsidRPr="00164A9A" w:rsidRDefault="00BA5014" w:rsidP="00164A9A">
      <w:pPr>
        <w:spacing w:before="120" w:after="120" w:line="288" w:lineRule="auto"/>
        <w:jc w:val="both"/>
        <w:rPr>
          <w:rFonts w:ascii="Arial" w:hAnsi="Arial" w:cs="Arial"/>
          <w:noProof/>
          <w:sz w:val="22"/>
          <w:szCs w:val="22"/>
        </w:rPr>
      </w:pPr>
      <w:r w:rsidRPr="00164A9A">
        <w:rPr>
          <w:rFonts w:ascii="Arial" w:hAnsi="Arial" w:cs="Arial"/>
          <w:noProof/>
          <w:sz w:val="22"/>
          <w:szCs w:val="22"/>
        </w:rPr>
        <w:t>In der Lösungsvorlage für den</w:t>
      </w:r>
      <w:r w:rsidR="000E0707" w:rsidRPr="00164A9A">
        <w:rPr>
          <w:rFonts w:ascii="Arial" w:hAnsi="Arial" w:cs="Arial"/>
          <w:noProof/>
          <w:sz w:val="22"/>
          <w:szCs w:val="22"/>
        </w:rPr>
        <w:t xml:space="preserve"> </w:t>
      </w:r>
      <w:r w:rsidR="00B60950" w:rsidRPr="00B60950">
        <w:rPr>
          <w:rFonts w:ascii="Arial" w:hAnsi="Arial" w:cs="Arial"/>
          <w:noProof/>
          <w:sz w:val="22"/>
          <w:szCs w:val="22"/>
        </w:rPr>
        <w:t>Social Business Model Canvas</w:t>
      </w:r>
      <w:r w:rsidR="000E0707" w:rsidRPr="00164A9A">
        <w:rPr>
          <w:rFonts w:ascii="Arial" w:hAnsi="Arial" w:cs="Arial"/>
          <w:noProof/>
          <w:sz w:val="22"/>
          <w:szCs w:val="22"/>
        </w:rPr>
        <w:t xml:space="preserve"> sind die </w:t>
      </w:r>
      <w:r w:rsidR="000E0707" w:rsidRPr="00B60950">
        <w:rPr>
          <w:rFonts w:ascii="Arial" w:hAnsi="Arial" w:cs="Arial"/>
          <w:noProof/>
          <w:sz w:val="22"/>
          <w:szCs w:val="22"/>
        </w:rPr>
        <w:t>Leb</w:t>
      </w:r>
      <w:r w:rsidR="00456113" w:rsidRPr="00B60950">
        <w:rPr>
          <w:rFonts w:ascii="Arial" w:hAnsi="Arial" w:cs="Arial"/>
          <w:noProof/>
          <w:sz w:val="22"/>
          <w:szCs w:val="22"/>
        </w:rPr>
        <w:t>en</w:t>
      </w:r>
      <w:r w:rsidR="00B60950" w:rsidRPr="00B60950">
        <w:rPr>
          <w:rFonts w:ascii="Arial" w:hAnsi="Arial" w:cs="Arial"/>
          <w:noProof/>
          <w:sz w:val="22"/>
          <w:szCs w:val="22"/>
        </w:rPr>
        <w:t>s</w:t>
      </w:r>
      <w:r w:rsidR="00456113" w:rsidRPr="00B60950">
        <w:rPr>
          <w:rFonts w:ascii="Arial" w:hAnsi="Arial" w:cs="Arial"/>
          <w:noProof/>
          <w:sz w:val="22"/>
          <w:szCs w:val="22"/>
        </w:rPr>
        <w:t>stile</w:t>
      </w:r>
      <w:r w:rsidR="00456113" w:rsidRPr="00164A9A">
        <w:rPr>
          <w:rFonts w:ascii="Arial" w:hAnsi="Arial" w:cs="Arial"/>
          <w:noProof/>
          <w:sz w:val="22"/>
          <w:szCs w:val="22"/>
        </w:rPr>
        <w:t xml:space="preserve"> und Werte der Kunden für die simulierte</w:t>
      </w:r>
      <w:r w:rsidR="000E0707" w:rsidRPr="00164A9A">
        <w:rPr>
          <w:rFonts w:ascii="Arial" w:hAnsi="Arial" w:cs="Arial"/>
          <w:noProof/>
          <w:sz w:val="22"/>
          <w:szCs w:val="22"/>
        </w:rPr>
        <w:t xml:space="preserve"> Gründung dargelegt.</w:t>
      </w:r>
    </w:p>
    <w:p w14:paraId="39EDE7DE" w14:textId="79929A9A" w:rsidR="000E0707" w:rsidRPr="00164A9A" w:rsidRDefault="000E0707" w:rsidP="00164A9A">
      <w:pPr>
        <w:spacing w:before="120" w:after="120" w:line="288" w:lineRule="auto"/>
        <w:jc w:val="both"/>
        <w:rPr>
          <w:rFonts w:ascii="Arial" w:hAnsi="Arial" w:cs="Arial"/>
          <w:noProof/>
          <w:sz w:val="22"/>
          <w:szCs w:val="22"/>
        </w:rPr>
      </w:pPr>
    </w:p>
    <w:p w14:paraId="08774B96" w14:textId="06B8E0E0" w:rsidR="000E0707" w:rsidRPr="00164A9A" w:rsidRDefault="000E0707" w:rsidP="00164A9A">
      <w:pPr>
        <w:spacing w:before="120" w:after="120" w:line="288" w:lineRule="auto"/>
        <w:jc w:val="both"/>
        <w:rPr>
          <w:rFonts w:ascii="Arial" w:hAnsi="Arial" w:cs="Arial"/>
          <w:b/>
          <w:sz w:val="22"/>
          <w:szCs w:val="22"/>
        </w:rPr>
      </w:pPr>
      <w:r w:rsidRPr="00164A9A">
        <w:rPr>
          <w:rFonts w:ascii="Arial" w:hAnsi="Arial" w:cs="Arial"/>
          <w:b/>
          <w:sz w:val="22"/>
          <w:szCs w:val="22"/>
        </w:rPr>
        <w:t xml:space="preserve">Hinweise für Auftrag 2 und </w:t>
      </w:r>
      <w:r w:rsidRPr="00B60950">
        <w:rPr>
          <w:rFonts w:ascii="Arial" w:hAnsi="Arial" w:cs="Arial"/>
          <w:b/>
          <w:sz w:val="22"/>
          <w:szCs w:val="22"/>
        </w:rPr>
        <w:t>3</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842"/>
        <w:gridCol w:w="1844"/>
      </w:tblGrid>
      <w:tr w:rsidR="00664C78" w:rsidRPr="00164A9A" w14:paraId="2442AA9A" w14:textId="77777777" w:rsidTr="00986EA5">
        <w:tc>
          <w:tcPr>
            <w:tcW w:w="5103" w:type="dxa"/>
            <w:shd w:val="clear" w:color="auto" w:fill="auto"/>
          </w:tcPr>
          <w:p w14:paraId="0B6F475A" w14:textId="77777777" w:rsidR="00664C78" w:rsidRPr="00164A9A" w:rsidRDefault="00664C78" w:rsidP="00164A9A">
            <w:pPr>
              <w:spacing w:before="120" w:after="120" w:line="288" w:lineRule="auto"/>
              <w:jc w:val="both"/>
              <w:rPr>
                <w:rFonts w:ascii="Arial" w:hAnsi="Arial" w:cs="Arial"/>
                <w:b/>
                <w:noProof/>
                <w:sz w:val="22"/>
                <w:szCs w:val="22"/>
              </w:rPr>
            </w:pPr>
            <w:r w:rsidRPr="00164A9A">
              <w:rPr>
                <w:rFonts w:ascii="Arial" w:hAnsi="Arial" w:cs="Arial"/>
                <w:b/>
                <w:noProof/>
                <w:sz w:val="22"/>
                <w:szCs w:val="22"/>
              </w:rPr>
              <w:t>Plandaten für Deutschland</w:t>
            </w:r>
          </w:p>
        </w:tc>
        <w:tc>
          <w:tcPr>
            <w:tcW w:w="1842" w:type="dxa"/>
            <w:shd w:val="clear" w:color="auto" w:fill="auto"/>
          </w:tcPr>
          <w:p w14:paraId="47110762" w14:textId="77777777" w:rsidR="00664C78" w:rsidRPr="00164A9A" w:rsidRDefault="00664C78" w:rsidP="00164A9A">
            <w:pPr>
              <w:spacing w:before="120" w:after="120" w:line="288" w:lineRule="auto"/>
              <w:jc w:val="center"/>
              <w:rPr>
                <w:rFonts w:ascii="Arial" w:hAnsi="Arial" w:cs="Arial"/>
                <w:b/>
                <w:noProof/>
                <w:sz w:val="22"/>
                <w:szCs w:val="22"/>
              </w:rPr>
            </w:pPr>
            <w:r w:rsidRPr="00164A9A">
              <w:rPr>
                <w:rFonts w:ascii="Arial" w:hAnsi="Arial" w:cs="Arial"/>
                <w:b/>
                <w:noProof/>
                <w:sz w:val="22"/>
                <w:szCs w:val="22"/>
              </w:rPr>
              <w:t>Planwerte</w:t>
            </w:r>
          </w:p>
        </w:tc>
        <w:tc>
          <w:tcPr>
            <w:tcW w:w="1844" w:type="dxa"/>
            <w:shd w:val="clear" w:color="auto" w:fill="auto"/>
          </w:tcPr>
          <w:p w14:paraId="73552393" w14:textId="77777777" w:rsidR="00664C78" w:rsidRPr="00164A9A" w:rsidRDefault="00664C78" w:rsidP="00164A9A">
            <w:pPr>
              <w:spacing w:before="120" w:after="120" w:line="288" w:lineRule="auto"/>
              <w:jc w:val="center"/>
              <w:rPr>
                <w:rFonts w:ascii="Arial" w:hAnsi="Arial" w:cs="Arial"/>
                <w:b/>
                <w:noProof/>
                <w:sz w:val="22"/>
                <w:szCs w:val="22"/>
              </w:rPr>
            </w:pPr>
            <w:r w:rsidRPr="00164A9A">
              <w:rPr>
                <w:rFonts w:ascii="Arial" w:hAnsi="Arial" w:cs="Arial"/>
                <w:b/>
                <w:noProof/>
                <w:sz w:val="22"/>
                <w:szCs w:val="22"/>
              </w:rPr>
              <w:t>3. Jahr [€]</w:t>
            </w:r>
          </w:p>
        </w:tc>
      </w:tr>
      <w:tr w:rsidR="00664C78" w:rsidRPr="00164A9A" w14:paraId="54A1A8B8" w14:textId="77777777" w:rsidTr="00986EA5">
        <w:tc>
          <w:tcPr>
            <w:tcW w:w="5103" w:type="dxa"/>
            <w:shd w:val="clear" w:color="auto" w:fill="auto"/>
          </w:tcPr>
          <w:p w14:paraId="2C979483" w14:textId="77777777" w:rsidR="00664C78" w:rsidRPr="00164A9A" w:rsidRDefault="00664C78" w:rsidP="00164A9A">
            <w:pPr>
              <w:spacing w:before="120" w:after="120" w:line="288" w:lineRule="auto"/>
              <w:jc w:val="both"/>
              <w:rPr>
                <w:rFonts w:ascii="Arial" w:hAnsi="Arial" w:cs="Arial"/>
                <w:noProof/>
                <w:sz w:val="22"/>
                <w:szCs w:val="22"/>
              </w:rPr>
            </w:pPr>
            <w:r w:rsidRPr="00164A9A">
              <w:rPr>
                <w:rFonts w:ascii="Arial" w:hAnsi="Arial" w:cs="Arial"/>
                <w:noProof/>
                <w:sz w:val="22"/>
                <w:szCs w:val="22"/>
              </w:rPr>
              <w:t>Marktvolumen Erfrischungsgetränke</w:t>
            </w:r>
          </w:p>
        </w:tc>
        <w:tc>
          <w:tcPr>
            <w:tcW w:w="1842" w:type="dxa"/>
            <w:shd w:val="clear" w:color="auto" w:fill="auto"/>
          </w:tcPr>
          <w:p w14:paraId="4E2932C4" w14:textId="2F9F0AAA" w:rsidR="00664C78" w:rsidRPr="00164A9A" w:rsidRDefault="006D76BC" w:rsidP="00164A9A">
            <w:pPr>
              <w:spacing w:before="120" w:after="120" w:line="288" w:lineRule="auto"/>
              <w:jc w:val="center"/>
              <w:rPr>
                <w:rFonts w:ascii="Arial" w:hAnsi="Arial" w:cs="Arial"/>
                <w:noProof/>
                <w:sz w:val="22"/>
                <w:szCs w:val="22"/>
              </w:rPr>
            </w:pPr>
            <w:r w:rsidRPr="00164A9A">
              <w:rPr>
                <w:rFonts w:ascii="Arial" w:hAnsi="Arial" w:cs="Arial"/>
                <w:noProof/>
                <w:sz w:val="22"/>
                <w:szCs w:val="22"/>
              </w:rPr>
              <w:t>x</w:t>
            </w:r>
          </w:p>
        </w:tc>
        <w:tc>
          <w:tcPr>
            <w:tcW w:w="1844" w:type="dxa"/>
            <w:shd w:val="clear" w:color="auto" w:fill="auto"/>
          </w:tcPr>
          <w:p w14:paraId="1D8D667E" w14:textId="36C74515" w:rsidR="00664C78" w:rsidRPr="00164A9A" w:rsidRDefault="006D76BC" w:rsidP="00164A9A">
            <w:pPr>
              <w:spacing w:before="120" w:after="120" w:line="288" w:lineRule="auto"/>
              <w:jc w:val="right"/>
              <w:rPr>
                <w:rFonts w:ascii="Arial" w:hAnsi="Arial" w:cs="Arial"/>
                <w:noProof/>
                <w:color w:val="FF0000"/>
                <w:sz w:val="22"/>
                <w:szCs w:val="22"/>
              </w:rPr>
            </w:pPr>
            <w:r w:rsidRPr="00164A9A">
              <w:rPr>
                <w:rFonts w:ascii="Arial" w:hAnsi="Arial" w:cs="Arial"/>
                <w:noProof/>
                <w:color w:val="FF0000"/>
                <w:sz w:val="22"/>
                <w:szCs w:val="22"/>
              </w:rPr>
              <w:t>8.321 Mio. €</w:t>
            </w:r>
          </w:p>
        </w:tc>
      </w:tr>
      <w:tr w:rsidR="00664C78" w:rsidRPr="00164A9A" w14:paraId="2CD6BFE3" w14:textId="77777777" w:rsidTr="00986EA5">
        <w:tc>
          <w:tcPr>
            <w:tcW w:w="5103" w:type="dxa"/>
            <w:shd w:val="clear" w:color="auto" w:fill="auto"/>
          </w:tcPr>
          <w:p w14:paraId="58D2767B" w14:textId="77777777" w:rsidR="00664C78" w:rsidRPr="00164A9A" w:rsidRDefault="00664C78" w:rsidP="00164A9A">
            <w:pPr>
              <w:spacing w:before="120" w:after="120" w:line="288" w:lineRule="auto"/>
              <w:jc w:val="both"/>
              <w:rPr>
                <w:rFonts w:ascii="Arial" w:hAnsi="Arial" w:cs="Arial"/>
                <w:noProof/>
                <w:sz w:val="22"/>
                <w:szCs w:val="22"/>
              </w:rPr>
            </w:pPr>
            <w:r w:rsidRPr="00164A9A">
              <w:rPr>
                <w:rFonts w:ascii="Arial" w:hAnsi="Arial" w:cs="Arial"/>
                <w:noProof/>
                <w:sz w:val="22"/>
                <w:szCs w:val="22"/>
              </w:rPr>
              <w:t>Marktvolumen Bioanteil Erfrischungsgetränke</w:t>
            </w:r>
          </w:p>
        </w:tc>
        <w:tc>
          <w:tcPr>
            <w:tcW w:w="1842" w:type="dxa"/>
            <w:shd w:val="clear" w:color="auto" w:fill="auto"/>
          </w:tcPr>
          <w:p w14:paraId="1D182C25" w14:textId="3DE1BA51" w:rsidR="00664C78" w:rsidRPr="00164A9A" w:rsidRDefault="006D76BC" w:rsidP="00164A9A">
            <w:pPr>
              <w:spacing w:before="120" w:after="120" w:line="288" w:lineRule="auto"/>
              <w:jc w:val="center"/>
              <w:rPr>
                <w:rFonts w:ascii="Arial" w:hAnsi="Arial" w:cs="Arial"/>
                <w:noProof/>
                <w:color w:val="FF0000"/>
                <w:sz w:val="22"/>
                <w:szCs w:val="22"/>
              </w:rPr>
            </w:pPr>
            <w:r w:rsidRPr="00164A9A">
              <w:rPr>
                <w:rFonts w:ascii="Arial" w:hAnsi="Arial" w:cs="Arial"/>
                <w:noProof/>
                <w:color w:val="FF0000"/>
                <w:sz w:val="22"/>
                <w:szCs w:val="22"/>
              </w:rPr>
              <w:t>5,30</w:t>
            </w:r>
            <w:r w:rsidR="006E42DF">
              <w:rPr>
                <w:rFonts w:ascii="Arial" w:hAnsi="Arial" w:cs="Arial"/>
                <w:noProof/>
                <w:color w:val="FF0000"/>
                <w:sz w:val="22"/>
                <w:szCs w:val="22"/>
              </w:rPr>
              <w:t> </w:t>
            </w:r>
            <w:r w:rsidRPr="00164A9A">
              <w:rPr>
                <w:rFonts w:ascii="Arial" w:hAnsi="Arial" w:cs="Arial"/>
                <w:noProof/>
                <w:color w:val="FF0000"/>
                <w:sz w:val="22"/>
                <w:szCs w:val="22"/>
              </w:rPr>
              <w:t>%</w:t>
            </w:r>
          </w:p>
        </w:tc>
        <w:tc>
          <w:tcPr>
            <w:tcW w:w="1844" w:type="dxa"/>
            <w:shd w:val="clear" w:color="auto" w:fill="auto"/>
          </w:tcPr>
          <w:p w14:paraId="43624AA7" w14:textId="323D936F" w:rsidR="00664C78" w:rsidRPr="00164A9A" w:rsidRDefault="006D76BC" w:rsidP="00164A9A">
            <w:pPr>
              <w:spacing w:before="120" w:after="120" w:line="288" w:lineRule="auto"/>
              <w:jc w:val="right"/>
              <w:rPr>
                <w:rFonts w:ascii="Arial" w:hAnsi="Arial" w:cs="Arial"/>
                <w:noProof/>
                <w:color w:val="FF0000"/>
                <w:sz w:val="22"/>
                <w:szCs w:val="22"/>
              </w:rPr>
            </w:pPr>
            <w:r w:rsidRPr="00164A9A">
              <w:rPr>
                <w:rFonts w:ascii="Arial" w:hAnsi="Arial" w:cs="Arial"/>
                <w:noProof/>
                <w:color w:val="FF0000"/>
                <w:sz w:val="22"/>
                <w:szCs w:val="22"/>
              </w:rPr>
              <w:t>Ca. 441 Mio. €</w:t>
            </w:r>
          </w:p>
        </w:tc>
      </w:tr>
      <w:tr w:rsidR="00664C78" w:rsidRPr="00164A9A" w14:paraId="7D2DF6EA" w14:textId="77777777" w:rsidTr="00986EA5">
        <w:tc>
          <w:tcPr>
            <w:tcW w:w="5103" w:type="dxa"/>
            <w:shd w:val="clear" w:color="auto" w:fill="auto"/>
          </w:tcPr>
          <w:p w14:paraId="458C2B6D" w14:textId="77777777" w:rsidR="00664C78" w:rsidRPr="00164A9A" w:rsidRDefault="00664C78" w:rsidP="00164A9A">
            <w:pPr>
              <w:spacing w:before="120" w:after="120" w:line="288" w:lineRule="auto"/>
              <w:jc w:val="both"/>
              <w:rPr>
                <w:rFonts w:ascii="Arial" w:hAnsi="Arial" w:cs="Arial"/>
                <w:noProof/>
                <w:sz w:val="22"/>
                <w:szCs w:val="22"/>
              </w:rPr>
            </w:pPr>
            <w:r w:rsidRPr="00164A9A">
              <w:rPr>
                <w:rFonts w:ascii="Arial" w:hAnsi="Arial" w:cs="Arial"/>
                <w:noProof/>
                <w:sz w:val="22"/>
                <w:szCs w:val="22"/>
              </w:rPr>
              <w:t>Marktanteil und Absatzvolumen</w:t>
            </w:r>
          </w:p>
        </w:tc>
        <w:tc>
          <w:tcPr>
            <w:tcW w:w="1842" w:type="dxa"/>
            <w:shd w:val="clear" w:color="auto" w:fill="auto"/>
          </w:tcPr>
          <w:p w14:paraId="2D6AC4C6" w14:textId="378CA709" w:rsidR="00664C78" w:rsidRPr="00164A9A" w:rsidRDefault="006D76BC" w:rsidP="00164A9A">
            <w:pPr>
              <w:spacing w:before="120" w:after="120" w:line="288" w:lineRule="auto"/>
              <w:jc w:val="center"/>
              <w:rPr>
                <w:rFonts w:ascii="Arial" w:hAnsi="Arial" w:cs="Arial"/>
                <w:noProof/>
                <w:color w:val="FF0000"/>
                <w:sz w:val="22"/>
                <w:szCs w:val="22"/>
              </w:rPr>
            </w:pPr>
            <w:r w:rsidRPr="00164A9A">
              <w:rPr>
                <w:rFonts w:ascii="Arial" w:hAnsi="Arial" w:cs="Arial"/>
                <w:noProof/>
                <w:color w:val="FF0000"/>
                <w:sz w:val="22"/>
                <w:szCs w:val="22"/>
              </w:rPr>
              <w:t>1,0</w:t>
            </w:r>
            <w:r w:rsidR="007A3BF7" w:rsidRPr="00164A9A">
              <w:rPr>
                <w:rFonts w:ascii="Arial" w:hAnsi="Arial" w:cs="Arial"/>
                <w:noProof/>
                <w:color w:val="FF0000"/>
                <w:sz w:val="22"/>
                <w:szCs w:val="22"/>
              </w:rPr>
              <w:t> </w:t>
            </w:r>
            <w:r w:rsidRPr="00164A9A">
              <w:rPr>
                <w:rFonts w:ascii="Arial" w:hAnsi="Arial" w:cs="Arial"/>
                <w:noProof/>
                <w:color w:val="FF0000"/>
                <w:sz w:val="22"/>
                <w:szCs w:val="22"/>
              </w:rPr>
              <w:t>%</w:t>
            </w:r>
          </w:p>
        </w:tc>
        <w:tc>
          <w:tcPr>
            <w:tcW w:w="1844" w:type="dxa"/>
            <w:shd w:val="clear" w:color="auto" w:fill="auto"/>
          </w:tcPr>
          <w:p w14:paraId="740BA10A" w14:textId="277C4E82" w:rsidR="00664C78" w:rsidRPr="00164A9A" w:rsidRDefault="006D76BC" w:rsidP="00164A9A">
            <w:pPr>
              <w:spacing w:before="120" w:after="120" w:line="288" w:lineRule="auto"/>
              <w:jc w:val="right"/>
              <w:rPr>
                <w:rFonts w:ascii="Arial" w:hAnsi="Arial" w:cs="Arial"/>
                <w:noProof/>
                <w:color w:val="FF0000"/>
                <w:sz w:val="22"/>
                <w:szCs w:val="22"/>
              </w:rPr>
            </w:pPr>
            <w:r w:rsidRPr="00164A9A">
              <w:rPr>
                <w:rFonts w:ascii="Arial" w:hAnsi="Arial" w:cs="Arial"/>
                <w:noProof/>
                <w:color w:val="FF0000"/>
                <w:sz w:val="22"/>
                <w:szCs w:val="22"/>
              </w:rPr>
              <w:t>Ca. 4,41 Mio. €</w:t>
            </w:r>
          </w:p>
        </w:tc>
      </w:tr>
      <w:tr w:rsidR="00664C78" w:rsidRPr="00164A9A" w14:paraId="4BFDC726" w14:textId="77777777" w:rsidTr="00986EA5">
        <w:tc>
          <w:tcPr>
            <w:tcW w:w="5103" w:type="dxa"/>
            <w:shd w:val="clear" w:color="auto" w:fill="auto"/>
          </w:tcPr>
          <w:p w14:paraId="676659A1" w14:textId="77777777" w:rsidR="00664C78" w:rsidRPr="00164A9A" w:rsidRDefault="00664C78" w:rsidP="00164A9A">
            <w:pPr>
              <w:spacing w:before="120" w:after="120" w:line="288" w:lineRule="auto"/>
              <w:jc w:val="both"/>
              <w:rPr>
                <w:rFonts w:ascii="Arial" w:hAnsi="Arial" w:cs="Arial"/>
                <w:noProof/>
                <w:sz w:val="22"/>
                <w:szCs w:val="22"/>
              </w:rPr>
            </w:pPr>
            <w:r w:rsidRPr="00164A9A">
              <w:rPr>
                <w:rFonts w:ascii="Arial" w:hAnsi="Arial" w:cs="Arial"/>
                <w:noProof/>
                <w:sz w:val="22"/>
                <w:szCs w:val="22"/>
              </w:rPr>
              <w:t>Planumsatz</w:t>
            </w:r>
          </w:p>
        </w:tc>
        <w:tc>
          <w:tcPr>
            <w:tcW w:w="1842" w:type="dxa"/>
            <w:shd w:val="clear" w:color="auto" w:fill="auto"/>
          </w:tcPr>
          <w:p w14:paraId="5C89619C" w14:textId="06831CA8" w:rsidR="00664C78" w:rsidRPr="00164A9A" w:rsidRDefault="006D76BC" w:rsidP="00164A9A">
            <w:pPr>
              <w:spacing w:before="120" w:after="120" w:line="288" w:lineRule="auto"/>
              <w:jc w:val="center"/>
              <w:rPr>
                <w:rFonts w:ascii="Arial" w:hAnsi="Arial" w:cs="Arial"/>
                <w:noProof/>
                <w:sz w:val="22"/>
                <w:szCs w:val="22"/>
              </w:rPr>
            </w:pPr>
            <w:r w:rsidRPr="00164A9A">
              <w:rPr>
                <w:rFonts w:ascii="Arial" w:hAnsi="Arial" w:cs="Arial"/>
                <w:noProof/>
                <w:sz w:val="22"/>
                <w:szCs w:val="22"/>
              </w:rPr>
              <w:t>x</w:t>
            </w:r>
          </w:p>
        </w:tc>
        <w:tc>
          <w:tcPr>
            <w:tcW w:w="1844" w:type="dxa"/>
            <w:shd w:val="clear" w:color="auto" w:fill="auto"/>
          </w:tcPr>
          <w:p w14:paraId="1D727BA2" w14:textId="3B6AD9E7" w:rsidR="00664C78" w:rsidRPr="00164A9A" w:rsidRDefault="00B62097" w:rsidP="00164A9A">
            <w:pPr>
              <w:spacing w:before="120" w:after="120" w:line="288" w:lineRule="auto"/>
              <w:jc w:val="right"/>
              <w:rPr>
                <w:rFonts w:ascii="Arial" w:hAnsi="Arial" w:cs="Arial"/>
                <w:noProof/>
                <w:color w:val="FF0000"/>
                <w:sz w:val="22"/>
                <w:szCs w:val="22"/>
              </w:rPr>
            </w:pPr>
            <w:r w:rsidRPr="00164A9A">
              <w:rPr>
                <w:rFonts w:ascii="Arial" w:hAnsi="Arial" w:cs="Arial"/>
                <w:noProof/>
                <w:color w:val="FF0000"/>
                <w:sz w:val="22"/>
                <w:szCs w:val="22"/>
              </w:rPr>
              <w:t>Ca. 4,41 Mio. €</w:t>
            </w:r>
          </w:p>
        </w:tc>
      </w:tr>
    </w:tbl>
    <w:p w14:paraId="4EA0166D" w14:textId="77777777" w:rsidR="00C44179" w:rsidRPr="00164A9A" w:rsidRDefault="00C44179" w:rsidP="00164A9A">
      <w:pPr>
        <w:tabs>
          <w:tab w:val="left" w:pos="284"/>
          <w:tab w:val="left" w:pos="10204"/>
        </w:tabs>
        <w:spacing w:before="120" w:after="120" w:line="288" w:lineRule="auto"/>
        <w:ind w:left="284"/>
        <w:jc w:val="both"/>
        <w:rPr>
          <w:rFonts w:ascii="Arial" w:hAnsi="Arial" w:cs="Arial"/>
          <w:sz w:val="22"/>
          <w:szCs w:val="22"/>
        </w:rPr>
      </w:pPr>
    </w:p>
    <w:p w14:paraId="5FFDAA2D" w14:textId="77777777" w:rsidR="00C44179" w:rsidRPr="00164A9A" w:rsidRDefault="00C44179" w:rsidP="00164A9A">
      <w:pPr>
        <w:spacing w:before="120" w:after="120" w:line="288" w:lineRule="auto"/>
        <w:rPr>
          <w:rFonts w:ascii="Arial" w:hAnsi="Arial" w:cs="Arial"/>
          <w:b/>
          <w:sz w:val="22"/>
          <w:szCs w:val="22"/>
        </w:rPr>
      </w:pPr>
      <w:r w:rsidRPr="00164A9A">
        <w:rPr>
          <w:rFonts w:ascii="Arial" w:hAnsi="Arial" w:cs="Arial"/>
          <w:b/>
          <w:sz w:val="22"/>
          <w:szCs w:val="22"/>
        </w:rPr>
        <w:t>Übersicht über die eingesetzten Materialien:</w:t>
      </w:r>
    </w:p>
    <w:p w14:paraId="5637C08C" w14:textId="3965AB98" w:rsidR="00C44179" w:rsidRPr="00164A9A" w:rsidRDefault="00C44179" w:rsidP="00164A9A">
      <w:pPr>
        <w:pStyle w:val="Listenabsatz"/>
        <w:numPr>
          <w:ilvl w:val="0"/>
          <w:numId w:val="25"/>
        </w:numPr>
        <w:tabs>
          <w:tab w:val="left" w:pos="284"/>
          <w:tab w:val="left" w:pos="851"/>
        </w:tabs>
        <w:spacing w:before="120" w:after="120" w:line="288" w:lineRule="auto"/>
        <w:ind w:left="851" w:hanging="851"/>
        <w:contextualSpacing w:val="0"/>
        <w:rPr>
          <w:rFonts w:ascii="Arial" w:hAnsi="Arial" w:cs="Arial"/>
          <w:sz w:val="22"/>
          <w:szCs w:val="22"/>
        </w:rPr>
      </w:pPr>
      <w:r w:rsidRPr="00B60950">
        <w:rPr>
          <w:rFonts w:ascii="Arial" w:hAnsi="Arial" w:cs="Arial"/>
          <w:sz w:val="22"/>
          <w:szCs w:val="22"/>
        </w:rPr>
        <w:t>M9</w:t>
      </w:r>
      <w:r w:rsidRPr="00164A9A">
        <w:rPr>
          <w:rFonts w:ascii="Arial" w:hAnsi="Arial" w:cs="Arial"/>
          <w:sz w:val="22"/>
          <w:szCs w:val="22"/>
        </w:rPr>
        <w:t>:</w:t>
      </w:r>
      <w:r w:rsidRPr="00164A9A">
        <w:rPr>
          <w:rFonts w:ascii="Arial" w:hAnsi="Arial" w:cs="Arial"/>
          <w:sz w:val="22"/>
          <w:szCs w:val="22"/>
        </w:rPr>
        <w:tab/>
        <w:t>Ausgangssituation, Aufträge, Anhänge</w:t>
      </w:r>
    </w:p>
    <w:p w14:paraId="33E2912E" w14:textId="271F0866" w:rsidR="00C44179" w:rsidRPr="00164A9A" w:rsidRDefault="00C44179" w:rsidP="00164A9A">
      <w:pPr>
        <w:pStyle w:val="Listenabsatz"/>
        <w:numPr>
          <w:ilvl w:val="0"/>
          <w:numId w:val="25"/>
        </w:numPr>
        <w:tabs>
          <w:tab w:val="left" w:pos="284"/>
          <w:tab w:val="left" w:pos="851"/>
        </w:tabs>
        <w:spacing w:before="120" w:after="120" w:line="288" w:lineRule="auto"/>
        <w:ind w:left="851" w:hanging="851"/>
        <w:contextualSpacing w:val="0"/>
        <w:rPr>
          <w:rFonts w:ascii="Arial" w:hAnsi="Arial" w:cs="Arial"/>
          <w:sz w:val="22"/>
          <w:szCs w:val="22"/>
        </w:rPr>
      </w:pPr>
      <w:r w:rsidRPr="00B60950">
        <w:rPr>
          <w:rFonts w:ascii="Arial" w:hAnsi="Arial" w:cs="Arial"/>
          <w:sz w:val="22"/>
          <w:szCs w:val="22"/>
        </w:rPr>
        <w:t>M10</w:t>
      </w:r>
      <w:r w:rsidRPr="00164A9A">
        <w:rPr>
          <w:rFonts w:ascii="Arial" w:hAnsi="Arial" w:cs="Arial"/>
          <w:sz w:val="22"/>
          <w:szCs w:val="22"/>
        </w:rPr>
        <w:t>:</w:t>
      </w:r>
      <w:r w:rsidRPr="00164A9A">
        <w:rPr>
          <w:rFonts w:ascii="Arial" w:hAnsi="Arial" w:cs="Arial"/>
          <w:sz w:val="22"/>
          <w:szCs w:val="22"/>
        </w:rPr>
        <w:tab/>
        <w:t>Alternativ zum Ausdruck: Informationen zum Marktvolumen und Entwicklung</w:t>
      </w:r>
      <w:r w:rsidR="00164A9A">
        <w:rPr>
          <w:rFonts w:ascii="Arial" w:hAnsi="Arial" w:cs="Arial"/>
          <w:sz w:val="22"/>
          <w:szCs w:val="22"/>
        </w:rPr>
        <w:t>s</w:t>
      </w:r>
      <w:r w:rsidRPr="00164A9A">
        <w:rPr>
          <w:rFonts w:ascii="Arial" w:hAnsi="Arial" w:cs="Arial"/>
          <w:sz w:val="22"/>
          <w:szCs w:val="22"/>
        </w:rPr>
        <w:t>prog</w:t>
      </w:r>
      <w:bookmarkStart w:id="0" w:name="_GoBack"/>
      <w:bookmarkEnd w:id="0"/>
      <w:r w:rsidRPr="00164A9A">
        <w:rPr>
          <w:rFonts w:ascii="Arial" w:hAnsi="Arial" w:cs="Arial"/>
          <w:sz w:val="22"/>
          <w:szCs w:val="22"/>
        </w:rPr>
        <w:t>nosen</w:t>
      </w:r>
    </w:p>
    <w:sectPr w:rsidR="00C44179" w:rsidRPr="00164A9A" w:rsidSect="000108A6">
      <w:headerReference w:type="default" r:id="rId20"/>
      <w:pgSz w:w="11906" w:h="16838" w:code="9"/>
      <w:pgMar w:top="1418" w:right="1418" w:bottom="1134" w:left="1418"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B0A0" w16cex:dateUtc="2020-05-31T20:39:00Z"/>
  <w16cex:commentExtensible w16cex:durableId="227EB159" w16cex:dateUtc="2020-05-31T20:42:00Z"/>
  <w16cex:commentExtensible w16cex:durableId="227EB1C1" w16cex:dateUtc="2020-05-31T20:44:00Z"/>
  <w16cex:commentExtensible w16cex:durableId="227EB2AE" w16cex:dateUtc="2020-05-31T20: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25245" w14:textId="77777777" w:rsidR="00B33ED4" w:rsidRDefault="00B33ED4" w:rsidP="008B5329">
      <w:r>
        <w:separator/>
      </w:r>
    </w:p>
  </w:endnote>
  <w:endnote w:type="continuationSeparator" w:id="0">
    <w:p w14:paraId="59112285" w14:textId="77777777" w:rsidR="00B33ED4" w:rsidRDefault="00B33ED4" w:rsidP="008B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D9BFB" w14:textId="77777777" w:rsidR="00D103F3" w:rsidRDefault="00D103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63359020"/>
      <w:docPartObj>
        <w:docPartGallery w:val="Page Numbers (Bottom of Page)"/>
        <w:docPartUnique/>
      </w:docPartObj>
    </w:sdtPr>
    <w:sdtEndPr/>
    <w:sdtContent>
      <w:sdt>
        <w:sdtPr>
          <w:rPr>
            <w:rFonts w:ascii="Arial" w:hAnsi="Arial" w:cs="Arial"/>
            <w:sz w:val="20"/>
          </w:rPr>
          <w:id w:val="1384678297"/>
          <w:docPartObj>
            <w:docPartGallery w:val="Page Numbers (Top of Page)"/>
            <w:docPartUnique/>
          </w:docPartObj>
        </w:sdtPr>
        <w:sdtEndPr/>
        <w:sdtContent>
          <w:p w14:paraId="7677D04E" w14:textId="66B40982" w:rsidR="008F23F6" w:rsidRPr="00104221" w:rsidRDefault="008F23F6" w:rsidP="008B5329">
            <w:pPr>
              <w:pStyle w:val="Fuzeile"/>
              <w:jc w:val="center"/>
              <w:rPr>
                <w:rFonts w:ascii="Arial" w:hAnsi="Arial" w:cs="Arial"/>
                <w:sz w:val="20"/>
              </w:rPr>
            </w:pPr>
            <w:r w:rsidRPr="00104221">
              <w:rPr>
                <w:rFonts w:ascii="Arial" w:hAnsi="Arial" w:cs="Arial"/>
                <w:sz w:val="20"/>
              </w:rPr>
              <w:t xml:space="preserve">Seite </w:t>
            </w:r>
            <w:r w:rsidRPr="00104221">
              <w:rPr>
                <w:rFonts w:ascii="Arial" w:hAnsi="Arial" w:cs="Arial"/>
                <w:b/>
                <w:bCs/>
                <w:sz w:val="20"/>
              </w:rPr>
              <w:fldChar w:fldCharType="begin"/>
            </w:r>
            <w:r w:rsidRPr="00104221">
              <w:rPr>
                <w:rFonts w:ascii="Arial" w:hAnsi="Arial" w:cs="Arial"/>
                <w:b/>
                <w:bCs/>
                <w:sz w:val="20"/>
              </w:rPr>
              <w:instrText>PAGE</w:instrText>
            </w:r>
            <w:r w:rsidRPr="00104221">
              <w:rPr>
                <w:rFonts w:ascii="Arial" w:hAnsi="Arial" w:cs="Arial"/>
                <w:b/>
                <w:bCs/>
                <w:sz w:val="20"/>
              </w:rPr>
              <w:fldChar w:fldCharType="separate"/>
            </w:r>
            <w:r w:rsidR="00E279D0">
              <w:rPr>
                <w:rFonts w:ascii="Arial" w:hAnsi="Arial" w:cs="Arial"/>
                <w:b/>
                <w:bCs/>
                <w:noProof/>
                <w:sz w:val="20"/>
              </w:rPr>
              <w:t>8</w:t>
            </w:r>
            <w:r w:rsidRPr="00104221">
              <w:rPr>
                <w:rFonts w:ascii="Arial" w:hAnsi="Arial" w:cs="Arial"/>
                <w:b/>
                <w:bCs/>
                <w:sz w:val="20"/>
              </w:rPr>
              <w:fldChar w:fldCharType="end"/>
            </w:r>
            <w:r w:rsidRPr="00104221">
              <w:rPr>
                <w:rFonts w:ascii="Arial" w:hAnsi="Arial" w:cs="Arial"/>
                <w:sz w:val="20"/>
              </w:rPr>
              <w:t xml:space="preserve"> von </w:t>
            </w:r>
            <w:r w:rsidRPr="00104221">
              <w:rPr>
                <w:rFonts w:ascii="Arial" w:hAnsi="Arial" w:cs="Arial"/>
                <w:b/>
                <w:bCs/>
                <w:sz w:val="20"/>
              </w:rPr>
              <w:fldChar w:fldCharType="begin"/>
            </w:r>
            <w:r w:rsidRPr="00104221">
              <w:rPr>
                <w:rFonts w:ascii="Arial" w:hAnsi="Arial" w:cs="Arial"/>
                <w:b/>
                <w:bCs/>
                <w:sz w:val="20"/>
              </w:rPr>
              <w:instrText>NUMPAGES</w:instrText>
            </w:r>
            <w:r w:rsidRPr="00104221">
              <w:rPr>
                <w:rFonts w:ascii="Arial" w:hAnsi="Arial" w:cs="Arial"/>
                <w:b/>
                <w:bCs/>
                <w:sz w:val="20"/>
              </w:rPr>
              <w:fldChar w:fldCharType="separate"/>
            </w:r>
            <w:r w:rsidR="00E279D0">
              <w:rPr>
                <w:rFonts w:ascii="Arial" w:hAnsi="Arial" w:cs="Arial"/>
                <w:b/>
                <w:bCs/>
                <w:noProof/>
                <w:sz w:val="20"/>
              </w:rPr>
              <w:t>8</w:t>
            </w:r>
            <w:r w:rsidRPr="00104221">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1A211" w14:textId="77777777" w:rsidR="00D103F3" w:rsidRDefault="00D10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8D972" w14:textId="77777777" w:rsidR="00B33ED4" w:rsidRDefault="00B33ED4" w:rsidP="008B5329">
      <w:r>
        <w:separator/>
      </w:r>
    </w:p>
  </w:footnote>
  <w:footnote w:type="continuationSeparator" w:id="0">
    <w:p w14:paraId="3BF944B9" w14:textId="77777777" w:rsidR="00B33ED4" w:rsidRDefault="00B33ED4" w:rsidP="008B5329">
      <w:r>
        <w:continuationSeparator/>
      </w:r>
    </w:p>
  </w:footnote>
  <w:footnote w:id="1">
    <w:p w14:paraId="1A14CB68" w14:textId="6EB1EC96" w:rsidR="005251CE" w:rsidRDefault="005251CE">
      <w:pPr>
        <w:pStyle w:val="Funotentext"/>
      </w:pPr>
      <w:r>
        <w:rPr>
          <w:rStyle w:val="Funotenzeichen"/>
        </w:rPr>
        <w:footnoteRef/>
      </w:r>
      <w:r>
        <w:t xml:space="preserve"> </w:t>
      </w:r>
      <w:r>
        <w:rPr>
          <w:rFonts w:ascii="Arial" w:hAnsi="Arial" w:cs="Arial"/>
          <w:sz w:val="16"/>
          <w:szCs w:val="16"/>
        </w:rPr>
        <w:t xml:space="preserve">Vgl. </w:t>
      </w:r>
      <w:proofErr w:type="spellStart"/>
      <w:r w:rsidRPr="00B60950">
        <w:rPr>
          <w:rFonts w:ascii="Arial" w:hAnsi="Arial" w:cs="Arial"/>
          <w:sz w:val="16"/>
          <w:szCs w:val="16"/>
        </w:rPr>
        <w:t>Lemonaid</w:t>
      </w:r>
      <w:proofErr w:type="spellEnd"/>
      <w:r>
        <w:rPr>
          <w:rFonts w:ascii="Arial" w:hAnsi="Arial" w:cs="Arial"/>
          <w:sz w:val="16"/>
          <w:szCs w:val="16"/>
        </w:rPr>
        <w:t xml:space="preserve"> &amp; </w:t>
      </w:r>
      <w:proofErr w:type="spellStart"/>
      <w:r w:rsidRPr="00B60950">
        <w:rPr>
          <w:rFonts w:ascii="Arial" w:hAnsi="Arial" w:cs="Arial"/>
          <w:sz w:val="16"/>
          <w:szCs w:val="16"/>
        </w:rPr>
        <w:t>Charitea</w:t>
      </w:r>
      <w:proofErr w:type="spellEnd"/>
      <w:r w:rsidRPr="005251CE">
        <w:rPr>
          <w:rFonts w:ascii="Arial" w:hAnsi="Arial" w:cs="Arial"/>
          <w:sz w:val="16"/>
          <w:szCs w:val="16"/>
        </w:rPr>
        <w:t xml:space="preserve"> </w:t>
      </w:r>
      <w:r w:rsidR="00B60950" w:rsidRPr="00B60950">
        <w:rPr>
          <w:rFonts w:ascii="Arial" w:hAnsi="Arial" w:cs="Arial"/>
          <w:sz w:val="16"/>
          <w:szCs w:val="16"/>
        </w:rPr>
        <w:t>e. V.</w:t>
      </w:r>
      <w:r w:rsidRPr="005251CE">
        <w:rPr>
          <w:rFonts w:ascii="Arial" w:hAnsi="Arial" w:cs="Arial"/>
          <w:sz w:val="16"/>
          <w:szCs w:val="16"/>
        </w:rPr>
        <w:t xml:space="preserve">, Hamburg, </w:t>
      </w:r>
      <w:hyperlink r:id="rId1" w:history="1">
        <w:r w:rsidRPr="005251CE">
          <w:rPr>
            <w:rStyle w:val="Hyperlink"/>
            <w:rFonts w:ascii="Arial" w:hAnsi="Arial" w:cs="Arial"/>
            <w:sz w:val="16"/>
            <w:szCs w:val="16"/>
          </w:rPr>
          <w:t>https://lemonaid-charitea-ev.org/category/projekte/</w:t>
        </w:r>
      </w:hyperlink>
      <w:r w:rsidRPr="005251CE">
        <w:rPr>
          <w:rFonts w:ascii="Arial" w:hAnsi="Arial" w:cs="Arial"/>
          <w:sz w:val="16"/>
          <w:szCs w:val="16"/>
        </w:rPr>
        <w:t xml:space="preserve"> (Zugriff am 29.05.20)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6499B" w14:textId="77777777" w:rsidR="00D103F3" w:rsidRDefault="00D103F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35FC7" w14:textId="083F1FEA" w:rsidR="008F23F6" w:rsidRPr="001A0CEC" w:rsidRDefault="008F23F6">
    <w:pPr>
      <w:pStyle w:val="Kopfzeile"/>
      <w:rPr>
        <w:rFonts w:ascii="Arial" w:hAnsi="Arial" w:cs="Arial"/>
      </w:rPr>
    </w:pPr>
    <w:r w:rsidRPr="001A0CEC">
      <w:rPr>
        <w:rFonts w:ascii="Arial" w:hAnsi="Arial" w:cs="Arial"/>
        <w:sz w:val="20"/>
        <w:u w:val="single"/>
      </w:rPr>
      <w:t>Wirtschaftslehre</w:t>
    </w:r>
    <w:r w:rsidRPr="001A0CEC">
      <w:rPr>
        <w:rFonts w:ascii="Arial" w:hAnsi="Arial" w:cs="Arial"/>
        <w:sz w:val="20"/>
        <w:u w:val="single"/>
      </w:rPr>
      <w:tab/>
    </w:r>
    <w:r w:rsidR="001A0CEC">
      <w:rPr>
        <w:rFonts w:ascii="Arial" w:hAnsi="Arial" w:cs="Arial"/>
        <w:sz w:val="20"/>
        <w:u w:val="single"/>
      </w:rPr>
      <w:t>Lösungshinweise</w:t>
    </w:r>
    <w:r w:rsidR="00B66884" w:rsidRPr="001A0CEC">
      <w:rPr>
        <w:rFonts w:ascii="Arial" w:hAnsi="Arial" w:cs="Arial"/>
        <w:sz w:val="20"/>
        <w:u w:val="single"/>
      </w:rPr>
      <w:tab/>
    </w:r>
    <w:r w:rsidRPr="001A0CEC">
      <w:rPr>
        <w:rFonts w:ascii="Arial" w:hAnsi="Arial" w:cs="Arial"/>
        <w:sz w:val="20"/>
        <w:u w:val="single"/>
      </w:rPr>
      <w:t>Unternehmensgründung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65F92" w14:textId="77777777" w:rsidR="00D103F3" w:rsidRDefault="00D103F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1493" w14:textId="589B21AB" w:rsidR="00204AAD" w:rsidRPr="00DF29F5" w:rsidRDefault="00204AAD" w:rsidP="00DF29F5">
    <w:pPr>
      <w:pStyle w:val="Kopfzeile"/>
      <w:tabs>
        <w:tab w:val="clear" w:pos="4536"/>
        <w:tab w:val="clear" w:pos="9072"/>
        <w:tab w:val="center" w:pos="7088"/>
        <w:tab w:val="right" w:pos="14286"/>
      </w:tabs>
      <w:rPr>
        <w:rFonts w:ascii="Arial" w:hAnsi="Arial" w:cs="Arial"/>
      </w:rPr>
    </w:pPr>
    <w:r w:rsidRPr="00DF29F5">
      <w:rPr>
        <w:rFonts w:ascii="Arial" w:hAnsi="Arial" w:cs="Arial"/>
        <w:sz w:val="20"/>
        <w:u w:val="single"/>
      </w:rPr>
      <w:t>Wirtschaftslehre</w:t>
    </w:r>
    <w:r w:rsidRPr="00DF29F5">
      <w:rPr>
        <w:rFonts w:ascii="Arial" w:hAnsi="Arial" w:cs="Arial"/>
        <w:sz w:val="20"/>
        <w:u w:val="single"/>
      </w:rPr>
      <w:tab/>
    </w:r>
    <w:r w:rsidR="00DF29F5">
      <w:rPr>
        <w:rFonts w:ascii="Arial" w:hAnsi="Arial" w:cs="Arial"/>
        <w:sz w:val="20"/>
        <w:u w:val="single"/>
      </w:rPr>
      <w:t>Lösungshinweise</w:t>
    </w:r>
    <w:r w:rsidRPr="00DF29F5">
      <w:rPr>
        <w:rFonts w:ascii="Arial" w:hAnsi="Arial" w:cs="Arial"/>
        <w:sz w:val="20"/>
        <w:u w:val="single"/>
      </w:rPr>
      <w:tab/>
      <w:t>Unternehmensgründung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D4FB" w14:textId="01894BAC" w:rsidR="00204AAD" w:rsidRPr="0000345F" w:rsidRDefault="00204AAD">
    <w:pPr>
      <w:pStyle w:val="Kopfzeile"/>
      <w:rPr>
        <w:rFonts w:ascii="Arial" w:hAnsi="Arial" w:cs="Arial"/>
      </w:rPr>
    </w:pPr>
    <w:r w:rsidRPr="0000345F">
      <w:rPr>
        <w:rFonts w:ascii="Arial" w:hAnsi="Arial" w:cs="Arial"/>
        <w:sz w:val="20"/>
        <w:u w:val="single"/>
      </w:rPr>
      <w:t>Wirtschaftslehre</w:t>
    </w:r>
    <w:r w:rsidRPr="0000345F">
      <w:rPr>
        <w:rFonts w:ascii="Arial" w:hAnsi="Arial" w:cs="Arial"/>
        <w:sz w:val="20"/>
        <w:u w:val="single"/>
      </w:rPr>
      <w:tab/>
    </w:r>
    <w:r w:rsidR="0000345F">
      <w:rPr>
        <w:rFonts w:ascii="Arial" w:hAnsi="Arial" w:cs="Arial"/>
        <w:sz w:val="20"/>
        <w:u w:val="single"/>
      </w:rPr>
      <w:t>Lösungshinweise</w:t>
    </w:r>
    <w:r w:rsidRPr="0000345F">
      <w:rPr>
        <w:rFonts w:ascii="Arial" w:hAnsi="Arial" w:cs="Arial"/>
        <w:sz w:val="20"/>
        <w:u w:val="single"/>
      </w:rPr>
      <w:tab/>
      <w:t>Unternehmensgründung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55804"/>
    <w:multiLevelType w:val="hybridMultilevel"/>
    <w:tmpl w:val="B7E422DA"/>
    <w:lvl w:ilvl="0" w:tplc="F6E8E5F2">
      <w:start w:val="1"/>
      <w:numFmt w:val="decimal"/>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D71137"/>
    <w:multiLevelType w:val="hybridMultilevel"/>
    <w:tmpl w:val="77E61410"/>
    <w:lvl w:ilvl="0" w:tplc="D9DA3C44">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C653A0"/>
    <w:multiLevelType w:val="hybridMultilevel"/>
    <w:tmpl w:val="F4480C32"/>
    <w:lvl w:ilvl="0" w:tplc="23A26D88">
      <w:start w:val="1"/>
      <w:numFmt w:val="decimal"/>
      <w:lvlText w:val="%1."/>
      <w:lvlJc w:val="left"/>
      <w:pPr>
        <w:ind w:left="340" w:hanging="34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6647B5"/>
    <w:multiLevelType w:val="hybridMultilevel"/>
    <w:tmpl w:val="70D2CBA4"/>
    <w:lvl w:ilvl="0" w:tplc="CEBCB32C">
      <w:start w:val="1"/>
      <w:numFmt w:val="bullet"/>
      <w:lvlText w:val=""/>
      <w:lvlJc w:val="left"/>
      <w:pPr>
        <w:ind w:left="680" w:hanging="34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0E08D2"/>
    <w:multiLevelType w:val="hybridMultilevel"/>
    <w:tmpl w:val="B9FEB83C"/>
    <w:lvl w:ilvl="0" w:tplc="04070011">
      <w:start w:val="1"/>
      <w:numFmt w:val="decimal"/>
      <w:lvlText w:val="%1)"/>
      <w:lvlJc w:val="left"/>
      <w:pPr>
        <w:ind w:left="9717" w:hanging="360"/>
      </w:pPr>
      <w:rPr>
        <w:rFonts w:hint="default"/>
      </w:rPr>
    </w:lvl>
    <w:lvl w:ilvl="1" w:tplc="04070019" w:tentative="1">
      <w:start w:val="1"/>
      <w:numFmt w:val="lowerLetter"/>
      <w:lvlText w:val="%2."/>
      <w:lvlJc w:val="left"/>
      <w:pPr>
        <w:ind w:left="10437" w:hanging="360"/>
      </w:pPr>
    </w:lvl>
    <w:lvl w:ilvl="2" w:tplc="0407001B" w:tentative="1">
      <w:start w:val="1"/>
      <w:numFmt w:val="lowerRoman"/>
      <w:lvlText w:val="%3."/>
      <w:lvlJc w:val="right"/>
      <w:pPr>
        <w:ind w:left="11157" w:hanging="180"/>
      </w:pPr>
    </w:lvl>
    <w:lvl w:ilvl="3" w:tplc="0407000F" w:tentative="1">
      <w:start w:val="1"/>
      <w:numFmt w:val="decimal"/>
      <w:lvlText w:val="%4."/>
      <w:lvlJc w:val="left"/>
      <w:pPr>
        <w:ind w:left="11877" w:hanging="360"/>
      </w:pPr>
    </w:lvl>
    <w:lvl w:ilvl="4" w:tplc="04070019" w:tentative="1">
      <w:start w:val="1"/>
      <w:numFmt w:val="lowerLetter"/>
      <w:lvlText w:val="%5."/>
      <w:lvlJc w:val="left"/>
      <w:pPr>
        <w:ind w:left="12597" w:hanging="360"/>
      </w:pPr>
    </w:lvl>
    <w:lvl w:ilvl="5" w:tplc="0407001B" w:tentative="1">
      <w:start w:val="1"/>
      <w:numFmt w:val="lowerRoman"/>
      <w:lvlText w:val="%6."/>
      <w:lvlJc w:val="right"/>
      <w:pPr>
        <w:ind w:left="13317" w:hanging="180"/>
      </w:pPr>
    </w:lvl>
    <w:lvl w:ilvl="6" w:tplc="0407000F" w:tentative="1">
      <w:start w:val="1"/>
      <w:numFmt w:val="decimal"/>
      <w:lvlText w:val="%7."/>
      <w:lvlJc w:val="left"/>
      <w:pPr>
        <w:ind w:left="14037" w:hanging="360"/>
      </w:pPr>
    </w:lvl>
    <w:lvl w:ilvl="7" w:tplc="04070019" w:tentative="1">
      <w:start w:val="1"/>
      <w:numFmt w:val="lowerLetter"/>
      <w:lvlText w:val="%8."/>
      <w:lvlJc w:val="left"/>
      <w:pPr>
        <w:ind w:left="14757" w:hanging="360"/>
      </w:pPr>
    </w:lvl>
    <w:lvl w:ilvl="8" w:tplc="0407001B" w:tentative="1">
      <w:start w:val="1"/>
      <w:numFmt w:val="lowerRoman"/>
      <w:lvlText w:val="%9."/>
      <w:lvlJc w:val="right"/>
      <w:pPr>
        <w:ind w:left="15477" w:hanging="180"/>
      </w:pPr>
    </w:lvl>
  </w:abstractNum>
  <w:abstractNum w:abstractNumId="5" w15:restartNumberingAfterBreak="0">
    <w:nsid w:val="13FF636C"/>
    <w:multiLevelType w:val="hybridMultilevel"/>
    <w:tmpl w:val="D8082816"/>
    <w:lvl w:ilvl="0" w:tplc="E05A76B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302AE"/>
    <w:multiLevelType w:val="hybridMultilevel"/>
    <w:tmpl w:val="0D1A0B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F4C3F"/>
    <w:multiLevelType w:val="hybridMultilevel"/>
    <w:tmpl w:val="7DA0C0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832893"/>
    <w:multiLevelType w:val="hybridMultilevel"/>
    <w:tmpl w:val="706085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1520E4B"/>
    <w:multiLevelType w:val="hybridMultilevel"/>
    <w:tmpl w:val="A516E7A8"/>
    <w:lvl w:ilvl="0" w:tplc="B15EE0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A43A96"/>
    <w:multiLevelType w:val="hybridMultilevel"/>
    <w:tmpl w:val="A156E70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269E258A"/>
    <w:multiLevelType w:val="hybridMultilevel"/>
    <w:tmpl w:val="A4D2BC72"/>
    <w:lvl w:ilvl="0" w:tplc="91F60C28">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790054E"/>
    <w:multiLevelType w:val="hybridMultilevel"/>
    <w:tmpl w:val="775C9EAC"/>
    <w:lvl w:ilvl="0" w:tplc="507C33E6">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279B2807"/>
    <w:multiLevelType w:val="hybridMultilevel"/>
    <w:tmpl w:val="7B1C5A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30E4C7B"/>
    <w:multiLevelType w:val="hybridMultilevel"/>
    <w:tmpl w:val="E518496E"/>
    <w:lvl w:ilvl="0" w:tplc="EC96E8C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920769"/>
    <w:multiLevelType w:val="hybridMultilevel"/>
    <w:tmpl w:val="79FAD51A"/>
    <w:lvl w:ilvl="0" w:tplc="04070011">
      <w:start w:val="1"/>
      <w:numFmt w:val="decimal"/>
      <w:lvlText w:val="%1)"/>
      <w:lvlJc w:val="left"/>
      <w:pPr>
        <w:ind w:left="23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13BFE"/>
    <w:multiLevelType w:val="hybridMultilevel"/>
    <w:tmpl w:val="041AB372"/>
    <w:lvl w:ilvl="0" w:tplc="8604EAC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4C9F2239"/>
    <w:multiLevelType w:val="hybridMultilevel"/>
    <w:tmpl w:val="0AAA94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C26C41"/>
    <w:multiLevelType w:val="hybridMultilevel"/>
    <w:tmpl w:val="0AAA94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9B0CDD"/>
    <w:multiLevelType w:val="hybridMultilevel"/>
    <w:tmpl w:val="1F92904C"/>
    <w:lvl w:ilvl="0" w:tplc="F6E8E5F2">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0" w15:restartNumberingAfterBreak="0">
    <w:nsid w:val="5E860057"/>
    <w:multiLevelType w:val="hybridMultilevel"/>
    <w:tmpl w:val="C0226304"/>
    <w:lvl w:ilvl="0" w:tplc="661A554C">
      <w:numFmt w:val="bullet"/>
      <w:lvlText w:val=""/>
      <w:lvlJc w:val="left"/>
      <w:pPr>
        <w:ind w:left="6165" w:hanging="360"/>
      </w:pPr>
      <w:rPr>
        <w:rFonts w:ascii="Symbol" w:eastAsia="Times New Roman" w:hAnsi="Symbol" w:cs="Arial" w:hint="default"/>
      </w:rPr>
    </w:lvl>
    <w:lvl w:ilvl="1" w:tplc="04070003" w:tentative="1">
      <w:start w:val="1"/>
      <w:numFmt w:val="bullet"/>
      <w:lvlText w:val="o"/>
      <w:lvlJc w:val="left"/>
      <w:pPr>
        <w:ind w:left="6885" w:hanging="360"/>
      </w:pPr>
      <w:rPr>
        <w:rFonts w:ascii="Courier New" w:hAnsi="Courier New" w:cs="Courier New" w:hint="default"/>
      </w:rPr>
    </w:lvl>
    <w:lvl w:ilvl="2" w:tplc="04070005" w:tentative="1">
      <w:start w:val="1"/>
      <w:numFmt w:val="bullet"/>
      <w:lvlText w:val=""/>
      <w:lvlJc w:val="left"/>
      <w:pPr>
        <w:ind w:left="7605" w:hanging="360"/>
      </w:pPr>
      <w:rPr>
        <w:rFonts w:ascii="Wingdings" w:hAnsi="Wingdings" w:hint="default"/>
      </w:rPr>
    </w:lvl>
    <w:lvl w:ilvl="3" w:tplc="04070001" w:tentative="1">
      <w:start w:val="1"/>
      <w:numFmt w:val="bullet"/>
      <w:lvlText w:val=""/>
      <w:lvlJc w:val="left"/>
      <w:pPr>
        <w:ind w:left="8325" w:hanging="360"/>
      </w:pPr>
      <w:rPr>
        <w:rFonts w:ascii="Symbol" w:hAnsi="Symbol" w:hint="default"/>
      </w:rPr>
    </w:lvl>
    <w:lvl w:ilvl="4" w:tplc="04070003" w:tentative="1">
      <w:start w:val="1"/>
      <w:numFmt w:val="bullet"/>
      <w:lvlText w:val="o"/>
      <w:lvlJc w:val="left"/>
      <w:pPr>
        <w:ind w:left="9045" w:hanging="360"/>
      </w:pPr>
      <w:rPr>
        <w:rFonts w:ascii="Courier New" w:hAnsi="Courier New" w:cs="Courier New" w:hint="default"/>
      </w:rPr>
    </w:lvl>
    <w:lvl w:ilvl="5" w:tplc="04070005" w:tentative="1">
      <w:start w:val="1"/>
      <w:numFmt w:val="bullet"/>
      <w:lvlText w:val=""/>
      <w:lvlJc w:val="left"/>
      <w:pPr>
        <w:ind w:left="9765" w:hanging="360"/>
      </w:pPr>
      <w:rPr>
        <w:rFonts w:ascii="Wingdings" w:hAnsi="Wingdings" w:hint="default"/>
      </w:rPr>
    </w:lvl>
    <w:lvl w:ilvl="6" w:tplc="04070001" w:tentative="1">
      <w:start w:val="1"/>
      <w:numFmt w:val="bullet"/>
      <w:lvlText w:val=""/>
      <w:lvlJc w:val="left"/>
      <w:pPr>
        <w:ind w:left="10485" w:hanging="360"/>
      </w:pPr>
      <w:rPr>
        <w:rFonts w:ascii="Symbol" w:hAnsi="Symbol" w:hint="default"/>
      </w:rPr>
    </w:lvl>
    <w:lvl w:ilvl="7" w:tplc="04070003" w:tentative="1">
      <w:start w:val="1"/>
      <w:numFmt w:val="bullet"/>
      <w:lvlText w:val="o"/>
      <w:lvlJc w:val="left"/>
      <w:pPr>
        <w:ind w:left="11205" w:hanging="360"/>
      </w:pPr>
      <w:rPr>
        <w:rFonts w:ascii="Courier New" w:hAnsi="Courier New" w:cs="Courier New" w:hint="default"/>
      </w:rPr>
    </w:lvl>
    <w:lvl w:ilvl="8" w:tplc="04070005" w:tentative="1">
      <w:start w:val="1"/>
      <w:numFmt w:val="bullet"/>
      <w:lvlText w:val=""/>
      <w:lvlJc w:val="left"/>
      <w:pPr>
        <w:ind w:left="11925" w:hanging="360"/>
      </w:pPr>
      <w:rPr>
        <w:rFonts w:ascii="Wingdings" w:hAnsi="Wingdings" w:hint="default"/>
      </w:rPr>
    </w:lvl>
  </w:abstractNum>
  <w:abstractNum w:abstractNumId="21" w15:restartNumberingAfterBreak="0">
    <w:nsid w:val="60BE2FA4"/>
    <w:multiLevelType w:val="hybridMultilevel"/>
    <w:tmpl w:val="79FAD51A"/>
    <w:lvl w:ilvl="0" w:tplc="04070011">
      <w:start w:val="1"/>
      <w:numFmt w:val="decimal"/>
      <w:lvlText w:val="%1)"/>
      <w:lvlJc w:val="left"/>
      <w:pPr>
        <w:ind w:left="23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8F709D"/>
    <w:multiLevelType w:val="hybridMultilevel"/>
    <w:tmpl w:val="7B1C5A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7F6E83"/>
    <w:multiLevelType w:val="hybridMultilevel"/>
    <w:tmpl w:val="ACF0263E"/>
    <w:lvl w:ilvl="0" w:tplc="7A6E32EC">
      <w:start w:val="1"/>
      <w:numFmt w:val="bullet"/>
      <w:lvlText w:val=""/>
      <w:lvlJc w:val="left"/>
      <w:pPr>
        <w:ind w:left="340" w:hanging="34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490766"/>
    <w:multiLevelType w:val="hybridMultilevel"/>
    <w:tmpl w:val="43A0A608"/>
    <w:lvl w:ilvl="0" w:tplc="778EF84C">
      <w:start w:val="2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11"/>
  </w:num>
  <w:num w:numId="4">
    <w:abstractNumId w:val="2"/>
  </w:num>
  <w:num w:numId="5">
    <w:abstractNumId w:val="3"/>
  </w:num>
  <w:num w:numId="6">
    <w:abstractNumId w:val="20"/>
  </w:num>
  <w:num w:numId="7">
    <w:abstractNumId w:val="18"/>
  </w:num>
  <w:num w:numId="8">
    <w:abstractNumId w:val="19"/>
  </w:num>
  <w:num w:numId="9">
    <w:abstractNumId w:val="13"/>
  </w:num>
  <w:num w:numId="10">
    <w:abstractNumId w:val="8"/>
  </w:num>
  <w:num w:numId="11">
    <w:abstractNumId w:val="0"/>
  </w:num>
  <w:num w:numId="12">
    <w:abstractNumId w:val="16"/>
  </w:num>
  <w:num w:numId="13">
    <w:abstractNumId w:val="17"/>
  </w:num>
  <w:num w:numId="14">
    <w:abstractNumId w:val="12"/>
  </w:num>
  <w:num w:numId="15">
    <w:abstractNumId w:val="5"/>
  </w:num>
  <w:num w:numId="16">
    <w:abstractNumId w:val="15"/>
  </w:num>
  <w:num w:numId="17">
    <w:abstractNumId w:val="22"/>
  </w:num>
  <w:num w:numId="18">
    <w:abstractNumId w:val="4"/>
  </w:num>
  <w:num w:numId="19">
    <w:abstractNumId w:val="10"/>
  </w:num>
  <w:num w:numId="20">
    <w:abstractNumId w:val="6"/>
  </w:num>
  <w:num w:numId="21">
    <w:abstractNumId w:val="21"/>
  </w:num>
  <w:num w:numId="22">
    <w:abstractNumId w:val="24"/>
  </w:num>
  <w:num w:numId="23">
    <w:abstractNumId w:val="1"/>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77"/>
    <w:rsid w:val="0000345F"/>
    <w:rsid w:val="00006ACA"/>
    <w:rsid w:val="000108A6"/>
    <w:rsid w:val="00013149"/>
    <w:rsid w:val="0001703F"/>
    <w:rsid w:val="00024639"/>
    <w:rsid w:val="000271A2"/>
    <w:rsid w:val="000311EA"/>
    <w:rsid w:val="00041113"/>
    <w:rsid w:val="0004331C"/>
    <w:rsid w:val="00055DF5"/>
    <w:rsid w:val="00086E7C"/>
    <w:rsid w:val="00092579"/>
    <w:rsid w:val="000A1209"/>
    <w:rsid w:val="000A197F"/>
    <w:rsid w:val="000A5072"/>
    <w:rsid w:val="000A5595"/>
    <w:rsid w:val="000B703E"/>
    <w:rsid w:val="000C3EA5"/>
    <w:rsid w:val="000C3FF8"/>
    <w:rsid w:val="000D079F"/>
    <w:rsid w:val="000E0707"/>
    <w:rsid w:val="000E2509"/>
    <w:rsid w:val="000E3090"/>
    <w:rsid w:val="000E5640"/>
    <w:rsid w:val="000F209A"/>
    <w:rsid w:val="000F3972"/>
    <w:rsid w:val="00125BB4"/>
    <w:rsid w:val="00125EFE"/>
    <w:rsid w:val="00130E41"/>
    <w:rsid w:val="0014031B"/>
    <w:rsid w:val="00140F36"/>
    <w:rsid w:val="00145346"/>
    <w:rsid w:val="0014633A"/>
    <w:rsid w:val="00164A9A"/>
    <w:rsid w:val="0017310A"/>
    <w:rsid w:val="0017349B"/>
    <w:rsid w:val="001A02FE"/>
    <w:rsid w:val="001A0CEC"/>
    <w:rsid w:val="001A4DFD"/>
    <w:rsid w:val="001B0AA4"/>
    <w:rsid w:val="001C2841"/>
    <w:rsid w:val="001C712D"/>
    <w:rsid w:val="001D3411"/>
    <w:rsid w:val="001D7ED3"/>
    <w:rsid w:val="001F7E80"/>
    <w:rsid w:val="00204AAD"/>
    <w:rsid w:val="002059C6"/>
    <w:rsid w:val="0020779D"/>
    <w:rsid w:val="00224745"/>
    <w:rsid w:val="00226027"/>
    <w:rsid w:val="0023758E"/>
    <w:rsid w:val="0024067A"/>
    <w:rsid w:val="002444B1"/>
    <w:rsid w:val="00246FD4"/>
    <w:rsid w:val="00263AC7"/>
    <w:rsid w:val="002828A3"/>
    <w:rsid w:val="002B47D7"/>
    <w:rsid w:val="002B6ECE"/>
    <w:rsid w:val="002C3637"/>
    <w:rsid w:val="002E14E2"/>
    <w:rsid w:val="002F1CB7"/>
    <w:rsid w:val="002F67BB"/>
    <w:rsid w:val="00301288"/>
    <w:rsid w:val="003015C6"/>
    <w:rsid w:val="00321E37"/>
    <w:rsid w:val="00334BDB"/>
    <w:rsid w:val="0034173D"/>
    <w:rsid w:val="00353250"/>
    <w:rsid w:val="00355CF6"/>
    <w:rsid w:val="00361652"/>
    <w:rsid w:val="00374891"/>
    <w:rsid w:val="003932A9"/>
    <w:rsid w:val="003A6C6B"/>
    <w:rsid w:val="003B21C8"/>
    <w:rsid w:val="003E1EA7"/>
    <w:rsid w:val="003F524A"/>
    <w:rsid w:val="00402D27"/>
    <w:rsid w:val="00403B79"/>
    <w:rsid w:val="004058FF"/>
    <w:rsid w:val="00417935"/>
    <w:rsid w:val="004218B8"/>
    <w:rsid w:val="004319DA"/>
    <w:rsid w:val="00446945"/>
    <w:rsid w:val="00451AC8"/>
    <w:rsid w:val="00456113"/>
    <w:rsid w:val="00457692"/>
    <w:rsid w:val="004602D0"/>
    <w:rsid w:val="00463DE6"/>
    <w:rsid w:val="004820DA"/>
    <w:rsid w:val="004845D3"/>
    <w:rsid w:val="00484DE3"/>
    <w:rsid w:val="004919DB"/>
    <w:rsid w:val="004A5990"/>
    <w:rsid w:val="004A5F23"/>
    <w:rsid w:val="004B2733"/>
    <w:rsid w:val="004B585E"/>
    <w:rsid w:val="004C178D"/>
    <w:rsid w:val="004C43E8"/>
    <w:rsid w:val="004C6951"/>
    <w:rsid w:val="004C7760"/>
    <w:rsid w:val="004F22A9"/>
    <w:rsid w:val="00501F7A"/>
    <w:rsid w:val="00503FB3"/>
    <w:rsid w:val="0050681B"/>
    <w:rsid w:val="00511E9C"/>
    <w:rsid w:val="00516C1A"/>
    <w:rsid w:val="005251CE"/>
    <w:rsid w:val="005423E5"/>
    <w:rsid w:val="00546D08"/>
    <w:rsid w:val="00550947"/>
    <w:rsid w:val="00553762"/>
    <w:rsid w:val="00572A8F"/>
    <w:rsid w:val="005819E5"/>
    <w:rsid w:val="00590DF4"/>
    <w:rsid w:val="00591953"/>
    <w:rsid w:val="00593A92"/>
    <w:rsid w:val="005A3E3C"/>
    <w:rsid w:val="005B0B31"/>
    <w:rsid w:val="005B27C6"/>
    <w:rsid w:val="005C6290"/>
    <w:rsid w:val="005E0D5A"/>
    <w:rsid w:val="005F5087"/>
    <w:rsid w:val="005F622C"/>
    <w:rsid w:val="0060292E"/>
    <w:rsid w:val="00607787"/>
    <w:rsid w:val="0062224E"/>
    <w:rsid w:val="006246A2"/>
    <w:rsid w:val="00624CBB"/>
    <w:rsid w:val="00625756"/>
    <w:rsid w:val="00633AA4"/>
    <w:rsid w:val="00653DEB"/>
    <w:rsid w:val="006560B4"/>
    <w:rsid w:val="00664C78"/>
    <w:rsid w:val="00665416"/>
    <w:rsid w:val="0066588A"/>
    <w:rsid w:val="006829EC"/>
    <w:rsid w:val="00684082"/>
    <w:rsid w:val="00696B9B"/>
    <w:rsid w:val="00697DCF"/>
    <w:rsid w:val="006C38A7"/>
    <w:rsid w:val="006D76BC"/>
    <w:rsid w:val="006E42DF"/>
    <w:rsid w:val="006F33CA"/>
    <w:rsid w:val="006F4BFF"/>
    <w:rsid w:val="006F7829"/>
    <w:rsid w:val="00710763"/>
    <w:rsid w:val="00710A46"/>
    <w:rsid w:val="007206E2"/>
    <w:rsid w:val="00722641"/>
    <w:rsid w:val="00732E3A"/>
    <w:rsid w:val="00734B49"/>
    <w:rsid w:val="007625FD"/>
    <w:rsid w:val="00766BE6"/>
    <w:rsid w:val="007713BA"/>
    <w:rsid w:val="00771554"/>
    <w:rsid w:val="00774D7E"/>
    <w:rsid w:val="00785A20"/>
    <w:rsid w:val="007A10E4"/>
    <w:rsid w:val="007A3BF7"/>
    <w:rsid w:val="007E044E"/>
    <w:rsid w:val="007F22E7"/>
    <w:rsid w:val="007F2A3D"/>
    <w:rsid w:val="007F3DEF"/>
    <w:rsid w:val="008011E5"/>
    <w:rsid w:val="00803C30"/>
    <w:rsid w:val="00824535"/>
    <w:rsid w:val="008314ED"/>
    <w:rsid w:val="00860B78"/>
    <w:rsid w:val="00876145"/>
    <w:rsid w:val="0088224F"/>
    <w:rsid w:val="00883A37"/>
    <w:rsid w:val="00892953"/>
    <w:rsid w:val="008931F5"/>
    <w:rsid w:val="00893D50"/>
    <w:rsid w:val="00897D6E"/>
    <w:rsid w:val="008B5329"/>
    <w:rsid w:val="008C5C5D"/>
    <w:rsid w:val="008F0626"/>
    <w:rsid w:val="008F23F6"/>
    <w:rsid w:val="0090424D"/>
    <w:rsid w:val="0092287C"/>
    <w:rsid w:val="00923B3B"/>
    <w:rsid w:val="00925517"/>
    <w:rsid w:val="00945318"/>
    <w:rsid w:val="00995353"/>
    <w:rsid w:val="009A6026"/>
    <w:rsid w:val="009C2CA3"/>
    <w:rsid w:val="009D0486"/>
    <w:rsid w:val="009E65A3"/>
    <w:rsid w:val="009F7F5F"/>
    <w:rsid w:val="00A06996"/>
    <w:rsid w:val="00A139DD"/>
    <w:rsid w:val="00A15110"/>
    <w:rsid w:val="00A27007"/>
    <w:rsid w:val="00A27649"/>
    <w:rsid w:val="00A42FAF"/>
    <w:rsid w:val="00A44517"/>
    <w:rsid w:val="00A51AEE"/>
    <w:rsid w:val="00A5666E"/>
    <w:rsid w:val="00A611C1"/>
    <w:rsid w:val="00A72331"/>
    <w:rsid w:val="00A72FEA"/>
    <w:rsid w:val="00A75033"/>
    <w:rsid w:val="00A91522"/>
    <w:rsid w:val="00AA7432"/>
    <w:rsid w:val="00AB53A4"/>
    <w:rsid w:val="00AE061C"/>
    <w:rsid w:val="00AE5247"/>
    <w:rsid w:val="00AF52BC"/>
    <w:rsid w:val="00B03B3F"/>
    <w:rsid w:val="00B06F13"/>
    <w:rsid w:val="00B07FE7"/>
    <w:rsid w:val="00B204C4"/>
    <w:rsid w:val="00B334F3"/>
    <w:rsid w:val="00B33ED4"/>
    <w:rsid w:val="00B36A46"/>
    <w:rsid w:val="00B47FAB"/>
    <w:rsid w:val="00B537B9"/>
    <w:rsid w:val="00B60950"/>
    <w:rsid w:val="00B62097"/>
    <w:rsid w:val="00B66884"/>
    <w:rsid w:val="00B931F0"/>
    <w:rsid w:val="00BA5014"/>
    <w:rsid w:val="00BB070F"/>
    <w:rsid w:val="00BB3070"/>
    <w:rsid w:val="00C17A24"/>
    <w:rsid w:val="00C201D6"/>
    <w:rsid w:val="00C22A5A"/>
    <w:rsid w:val="00C44179"/>
    <w:rsid w:val="00C5671E"/>
    <w:rsid w:val="00C60377"/>
    <w:rsid w:val="00C60518"/>
    <w:rsid w:val="00C835D2"/>
    <w:rsid w:val="00C84824"/>
    <w:rsid w:val="00C9286F"/>
    <w:rsid w:val="00CA7A07"/>
    <w:rsid w:val="00CB24FF"/>
    <w:rsid w:val="00CC516F"/>
    <w:rsid w:val="00CD7C4C"/>
    <w:rsid w:val="00D103F3"/>
    <w:rsid w:val="00D15262"/>
    <w:rsid w:val="00D253A4"/>
    <w:rsid w:val="00D34180"/>
    <w:rsid w:val="00D56F67"/>
    <w:rsid w:val="00D62E0E"/>
    <w:rsid w:val="00D724BF"/>
    <w:rsid w:val="00D80F3C"/>
    <w:rsid w:val="00D87E26"/>
    <w:rsid w:val="00D94E04"/>
    <w:rsid w:val="00DA65D7"/>
    <w:rsid w:val="00DD64E6"/>
    <w:rsid w:val="00DE5E88"/>
    <w:rsid w:val="00DF29F5"/>
    <w:rsid w:val="00E047E8"/>
    <w:rsid w:val="00E06632"/>
    <w:rsid w:val="00E078A5"/>
    <w:rsid w:val="00E14213"/>
    <w:rsid w:val="00E143AC"/>
    <w:rsid w:val="00E279D0"/>
    <w:rsid w:val="00E51A72"/>
    <w:rsid w:val="00E578FE"/>
    <w:rsid w:val="00E6117B"/>
    <w:rsid w:val="00E670B8"/>
    <w:rsid w:val="00E72B84"/>
    <w:rsid w:val="00E76B02"/>
    <w:rsid w:val="00EA6D36"/>
    <w:rsid w:val="00EB2C56"/>
    <w:rsid w:val="00EC520B"/>
    <w:rsid w:val="00EF2EB6"/>
    <w:rsid w:val="00F13E6B"/>
    <w:rsid w:val="00F21C65"/>
    <w:rsid w:val="00F23293"/>
    <w:rsid w:val="00F36143"/>
    <w:rsid w:val="00F62D9C"/>
    <w:rsid w:val="00F65A97"/>
    <w:rsid w:val="00F710E5"/>
    <w:rsid w:val="00F800A3"/>
    <w:rsid w:val="00F8630C"/>
    <w:rsid w:val="00F87A48"/>
    <w:rsid w:val="00F91870"/>
    <w:rsid w:val="00FE038E"/>
    <w:rsid w:val="00FE5AA1"/>
    <w:rsid w:val="00FE6223"/>
    <w:rsid w:val="00FF0AF5"/>
    <w:rsid w:val="00FF0DBD"/>
    <w:rsid w:val="00FF11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9C1C21"/>
  <w15:chartTrackingRefBased/>
  <w15:docId w15:val="{ACD9B23E-1F5F-4224-AF64-802BD813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18B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link w:val="berschrift1Zchn"/>
    <w:uiPriority w:val="9"/>
    <w:qFormat/>
    <w:rsid w:val="007F22E7"/>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7F22E7"/>
    <w:pPr>
      <w:spacing w:before="100" w:beforeAutospacing="1" w:after="100" w:afterAutospacing="1"/>
      <w:outlineLvl w:val="1"/>
    </w:pPr>
    <w:rPr>
      <w:b/>
      <w:bCs/>
      <w:sz w:val="36"/>
      <w:szCs w:val="36"/>
    </w:rPr>
  </w:style>
  <w:style w:type="paragraph" w:styleId="berschrift3">
    <w:name w:val="heading 3"/>
    <w:basedOn w:val="Standard"/>
    <w:next w:val="Standard"/>
    <w:link w:val="berschrift3Zchn"/>
    <w:semiHidden/>
    <w:unhideWhenUsed/>
    <w:qFormat/>
    <w:rsid w:val="008245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5329"/>
    <w:pPr>
      <w:tabs>
        <w:tab w:val="center" w:pos="4536"/>
        <w:tab w:val="right" w:pos="9072"/>
      </w:tabs>
    </w:pPr>
  </w:style>
  <w:style w:type="character" w:customStyle="1" w:styleId="KopfzeileZchn">
    <w:name w:val="Kopfzeile Zchn"/>
    <w:basedOn w:val="Absatz-Standardschriftart"/>
    <w:link w:val="Kopfzeile"/>
    <w:uiPriority w:val="99"/>
    <w:rsid w:val="008B5329"/>
  </w:style>
  <w:style w:type="paragraph" w:styleId="Fuzeile">
    <w:name w:val="footer"/>
    <w:basedOn w:val="Standard"/>
    <w:link w:val="FuzeileZchn"/>
    <w:uiPriority w:val="99"/>
    <w:unhideWhenUsed/>
    <w:rsid w:val="008B5329"/>
    <w:pPr>
      <w:tabs>
        <w:tab w:val="center" w:pos="4536"/>
        <w:tab w:val="right" w:pos="9072"/>
      </w:tabs>
    </w:pPr>
  </w:style>
  <w:style w:type="character" w:customStyle="1" w:styleId="FuzeileZchn">
    <w:name w:val="Fußzeile Zchn"/>
    <w:basedOn w:val="Absatz-Standardschriftart"/>
    <w:link w:val="Fuzeile"/>
    <w:uiPriority w:val="99"/>
    <w:rsid w:val="008B5329"/>
  </w:style>
  <w:style w:type="paragraph" w:styleId="Listenabsatz">
    <w:name w:val="List Paragraph"/>
    <w:basedOn w:val="Standard"/>
    <w:uiPriority w:val="34"/>
    <w:qFormat/>
    <w:rsid w:val="00125BB4"/>
    <w:pPr>
      <w:ind w:left="720"/>
      <w:contextualSpacing/>
    </w:pPr>
  </w:style>
  <w:style w:type="table" w:styleId="Tabellenraster">
    <w:name w:val="Table Grid"/>
    <w:basedOn w:val="NormaleTabelle"/>
    <w:uiPriority w:val="39"/>
    <w:rsid w:val="003A6C6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F33CA"/>
    <w:rPr>
      <w:color w:val="0563C1" w:themeColor="hyperlink"/>
      <w:u w:val="single"/>
    </w:rPr>
  </w:style>
  <w:style w:type="paragraph" w:styleId="Textkrper">
    <w:name w:val="Body Text"/>
    <w:link w:val="TextkrperZchn"/>
    <w:uiPriority w:val="99"/>
    <w:qFormat/>
    <w:rsid w:val="006F33CA"/>
    <w:pPr>
      <w:spacing w:before="120" w:after="120" w:line="340" w:lineRule="atLeast"/>
    </w:pPr>
    <w:rPr>
      <w:rFonts w:ascii="Times New Roman" w:hAnsi="Times New Roman" w:cs="Arial"/>
      <w:color w:val="000000" w:themeColor="text1"/>
      <w:szCs w:val="24"/>
    </w:rPr>
  </w:style>
  <w:style w:type="character" w:customStyle="1" w:styleId="TextkrperZchn">
    <w:name w:val="Textkörper Zchn"/>
    <w:basedOn w:val="Absatz-Standardschriftart"/>
    <w:link w:val="Textkrper"/>
    <w:uiPriority w:val="99"/>
    <w:rsid w:val="006F33CA"/>
    <w:rPr>
      <w:rFonts w:ascii="Times New Roman" w:hAnsi="Times New Roman" w:cs="Arial"/>
      <w:color w:val="000000" w:themeColor="text1"/>
      <w:szCs w:val="24"/>
    </w:rPr>
  </w:style>
  <w:style w:type="paragraph" w:styleId="Sprechblasentext">
    <w:name w:val="Balloon Text"/>
    <w:basedOn w:val="Standard"/>
    <w:link w:val="SprechblasentextZchn"/>
    <w:uiPriority w:val="99"/>
    <w:semiHidden/>
    <w:unhideWhenUsed/>
    <w:rsid w:val="008F062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0626"/>
    <w:rPr>
      <w:rFonts w:ascii="Segoe UI" w:hAnsi="Segoe UI" w:cs="Segoe UI"/>
      <w:sz w:val="18"/>
      <w:szCs w:val="18"/>
    </w:rPr>
  </w:style>
  <w:style w:type="paragraph" w:styleId="Funotentext">
    <w:name w:val="footnote text"/>
    <w:basedOn w:val="Standard"/>
    <w:link w:val="FunotentextZchn"/>
    <w:semiHidden/>
    <w:rsid w:val="004218B8"/>
    <w:rPr>
      <w:sz w:val="20"/>
      <w:szCs w:val="20"/>
    </w:rPr>
  </w:style>
  <w:style w:type="character" w:customStyle="1" w:styleId="FunotentextZchn">
    <w:name w:val="Fußnotentext Zchn"/>
    <w:basedOn w:val="Absatz-Standardschriftart"/>
    <w:link w:val="Funotentext"/>
    <w:semiHidden/>
    <w:rsid w:val="004218B8"/>
    <w:rPr>
      <w:rFonts w:ascii="Times New Roman" w:eastAsia="Times New Roman" w:hAnsi="Times New Roman" w:cs="Times New Roman"/>
      <w:sz w:val="20"/>
      <w:szCs w:val="20"/>
      <w:lang w:eastAsia="de-DE"/>
    </w:rPr>
  </w:style>
  <w:style w:type="character" w:styleId="Funotenzeichen">
    <w:name w:val="footnote reference"/>
    <w:semiHidden/>
    <w:rsid w:val="004218B8"/>
    <w:rPr>
      <w:vertAlign w:val="superscript"/>
    </w:rPr>
  </w:style>
  <w:style w:type="paragraph" w:customStyle="1" w:styleId="t0Unternehmensprofil">
    <w:name w:val="t0_Unternehmensprofil"/>
    <w:basedOn w:val="Standard"/>
    <w:uiPriority w:val="99"/>
    <w:qFormat/>
    <w:rsid w:val="004218B8"/>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ind w:left="113" w:right="113"/>
    </w:pPr>
    <w:rPr>
      <w:rFonts w:ascii="Arial" w:hAnsi="Arial"/>
      <w:b/>
      <w:bCs/>
      <w:sz w:val="28"/>
      <w:szCs w:val="28"/>
    </w:rPr>
  </w:style>
  <w:style w:type="character" w:customStyle="1" w:styleId="berschrift1Zchn">
    <w:name w:val="Überschrift 1 Zchn"/>
    <w:basedOn w:val="Absatz-Standardschriftart"/>
    <w:link w:val="berschrift1"/>
    <w:uiPriority w:val="9"/>
    <w:rsid w:val="007F22E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F22E7"/>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7F22E7"/>
    <w:pPr>
      <w:spacing w:before="100" w:beforeAutospacing="1" w:after="100" w:afterAutospacing="1"/>
    </w:pPr>
  </w:style>
  <w:style w:type="paragraph" w:customStyle="1" w:styleId="picture">
    <w:name w:val="picture"/>
    <w:basedOn w:val="Standard"/>
    <w:rsid w:val="007F22E7"/>
    <w:pPr>
      <w:spacing w:before="100" w:beforeAutospacing="1" w:after="100" w:afterAutospacing="1"/>
    </w:pPr>
  </w:style>
  <w:style w:type="character" w:styleId="Fett">
    <w:name w:val="Strong"/>
    <w:basedOn w:val="Absatz-Standardschriftart"/>
    <w:uiPriority w:val="22"/>
    <w:qFormat/>
    <w:rsid w:val="007F22E7"/>
    <w:rPr>
      <w:b/>
      <w:bCs/>
    </w:rPr>
  </w:style>
  <w:style w:type="character" w:customStyle="1" w:styleId="berschrift3Zchn">
    <w:name w:val="Überschrift 3 Zchn"/>
    <w:basedOn w:val="Absatz-Standardschriftart"/>
    <w:link w:val="berschrift3"/>
    <w:semiHidden/>
    <w:rsid w:val="00824535"/>
    <w:rPr>
      <w:rFonts w:ascii="Cambria" w:eastAsia="Times New Roman" w:hAnsi="Cambria" w:cs="Times New Roman"/>
      <w:b/>
      <w:bCs/>
      <w:sz w:val="26"/>
      <w:szCs w:val="26"/>
      <w:lang w:eastAsia="de-DE"/>
    </w:rPr>
  </w:style>
  <w:style w:type="character" w:styleId="Hervorhebung">
    <w:name w:val="Emphasis"/>
    <w:basedOn w:val="Absatz-Standardschriftart"/>
    <w:uiPriority w:val="20"/>
    <w:qFormat/>
    <w:rsid w:val="00EF2EB6"/>
    <w:rPr>
      <w:i/>
      <w:iCs/>
    </w:rPr>
  </w:style>
  <w:style w:type="character" w:styleId="Kommentarzeichen">
    <w:name w:val="annotation reference"/>
    <w:basedOn w:val="Absatz-Standardschriftart"/>
    <w:uiPriority w:val="99"/>
    <w:semiHidden/>
    <w:unhideWhenUsed/>
    <w:rsid w:val="00FF0DBD"/>
    <w:rPr>
      <w:sz w:val="16"/>
      <w:szCs w:val="16"/>
    </w:rPr>
  </w:style>
  <w:style w:type="paragraph" w:styleId="Kommentartext">
    <w:name w:val="annotation text"/>
    <w:basedOn w:val="Standard"/>
    <w:link w:val="KommentartextZchn"/>
    <w:uiPriority w:val="99"/>
    <w:semiHidden/>
    <w:unhideWhenUsed/>
    <w:rsid w:val="00FF0DBD"/>
    <w:rPr>
      <w:sz w:val="20"/>
      <w:szCs w:val="20"/>
    </w:rPr>
  </w:style>
  <w:style w:type="character" w:customStyle="1" w:styleId="KommentartextZchn">
    <w:name w:val="Kommentartext Zchn"/>
    <w:basedOn w:val="Absatz-Standardschriftart"/>
    <w:link w:val="Kommentartext"/>
    <w:uiPriority w:val="99"/>
    <w:semiHidden/>
    <w:rsid w:val="00FF0DB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F0DBD"/>
    <w:rPr>
      <w:b/>
      <w:bCs/>
    </w:rPr>
  </w:style>
  <w:style w:type="character" w:customStyle="1" w:styleId="KommentarthemaZchn">
    <w:name w:val="Kommentarthema Zchn"/>
    <w:basedOn w:val="KommentartextZchn"/>
    <w:link w:val="Kommentarthema"/>
    <w:uiPriority w:val="99"/>
    <w:semiHidden/>
    <w:rsid w:val="00FF0DBD"/>
    <w:rPr>
      <w:rFonts w:ascii="Times New Roman" w:eastAsia="Times New Roman" w:hAnsi="Times New Roman" w:cs="Times New Roman"/>
      <w:b/>
      <w:bCs/>
      <w:sz w:val="20"/>
      <w:szCs w:val="20"/>
      <w:lang w:eastAsia="de-DE"/>
    </w:rPr>
  </w:style>
  <w:style w:type="character" w:customStyle="1" w:styleId="NichtaufgelsteErwhnung1">
    <w:name w:val="Nicht aufgelöste Erwähnung1"/>
    <w:basedOn w:val="Absatz-Standardschriftart"/>
    <w:uiPriority w:val="99"/>
    <w:semiHidden/>
    <w:unhideWhenUsed/>
    <w:rsid w:val="00503FB3"/>
    <w:rPr>
      <w:color w:val="605E5C"/>
      <w:shd w:val="clear" w:color="auto" w:fill="E1DFDD"/>
    </w:rPr>
  </w:style>
  <w:style w:type="paragraph" w:styleId="berarbeitung">
    <w:name w:val="Revision"/>
    <w:hidden/>
    <w:uiPriority w:val="99"/>
    <w:semiHidden/>
    <w:rsid w:val="0001703F"/>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632328">
      <w:bodyDiv w:val="1"/>
      <w:marLeft w:val="0"/>
      <w:marRight w:val="0"/>
      <w:marTop w:val="0"/>
      <w:marBottom w:val="0"/>
      <w:divBdr>
        <w:top w:val="none" w:sz="0" w:space="0" w:color="auto"/>
        <w:left w:val="none" w:sz="0" w:space="0" w:color="auto"/>
        <w:bottom w:val="none" w:sz="0" w:space="0" w:color="auto"/>
        <w:right w:val="none" w:sz="0" w:space="0" w:color="auto"/>
      </w:divBdr>
    </w:div>
    <w:div w:id="114808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kipepeo.com/Bio_und_Fair.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emonaid-charitea-ev.org/category/projekt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E503035822D74B94064B6489E350CB" ma:contentTypeVersion="" ma:contentTypeDescription="Ein neues Dokument erstellen." ma:contentTypeScope="" ma:versionID="13c0ff1eab0c62108523333344fa965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23C9-D0FA-4BDF-AFD1-3C0AC60A84B6}">
  <ds:schemaRefs>
    <ds:schemaRef ds:uri="http://schemas.microsoft.com/sharepoint/v3/contenttype/forms"/>
  </ds:schemaRefs>
</ds:datastoreItem>
</file>

<file path=customXml/itemProps2.xml><?xml version="1.0" encoding="utf-8"?>
<ds:datastoreItem xmlns:ds="http://schemas.openxmlformats.org/officeDocument/2006/customXml" ds:itemID="{D9FAD981-34A5-4EC6-994A-B114938C1C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717725-D89B-4A21-A014-94C251DE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32270C-7C69-4221-8638-477A57279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1558</Words>
  <Characters>10432</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 Anna (ZSL)</dc:creator>
  <cp:keywords/>
  <dc:description/>
  <cp:lastModifiedBy>Barbian, Markus (ZSL)</cp:lastModifiedBy>
  <cp:revision>13</cp:revision>
  <cp:lastPrinted>2020-05-12T21:25:00Z</cp:lastPrinted>
  <dcterms:created xsi:type="dcterms:W3CDTF">2020-06-11T19:08:00Z</dcterms:created>
  <dcterms:modified xsi:type="dcterms:W3CDTF">2021-04-21T05:23:00Z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0x0101000FE503035822D74B94064B6489E350CB</vt:lpwstr>
  </property>
</Properties>
</file>