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AFD03" w14:textId="361BB122" w:rsidR="009E4C71" w:rsidRDefault="00BA1B3C" w:rsidP="00995D06">
      <w:pPr>
        <w:pStyle w:val="KeinLeerraum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cstheme="minorHAnsi"/>
          <w:b/>
          <w:sz w:val="26"/>
          <w:szCs w:val="26"/>
        </w:rPr>
      </w:pPr>
      <w:r w:rsidRPr="00C93E87">
        <w:rPr>
          <w:rFonts w:cstheme="minorHAnsi"/>
          <w:b/>
          <w:sz w:val="26"/>
          <w:szCs w:val="26"/>
        </w:rPr>
        <w:t>Einkommensmultiplikator</w:t>
      </w:r>
    </w:p>
    <w:p w14:paraId="176CAEDD" w14:textId="194AE3B6" w:rsidR="002F47F5" w:rsidRPr="00C93E87" w:rsidRDefault="002F47F5" w:rsidP="00995D06">
      <w:pPr>
        <w:pStyle w:val="KeinLeerraum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cstheme="minorHAnsi"/>
          <w:b/>
          <w:sz w:val="26"/>
          <w:szCs w:val="26"/>
        </w:rPr>
      </w:pPr>
      <w:r w:rsidRPr="00C93E87">
        <w:rPr>
          <w:rFonts w:cstheme="minorHAnsi"/>
          <w:b/>
          <w:color w:val="003366"/>
        </w:rPr>
        <w:t>Welche Wirkung geht von einer Erhöhung der Staatsausgaben auf das verfügbare Einkommen aus?</w:t>
      </w:r>
    </w:p>
    <w:tbl>
      <w:tblPr>
        <w:tblStyle w:val="Tabellenraster"/>
        <w:tblpPr w:leftFromText="141" w:rightFromText="141" w:vertAnchor="text" w:horzAnchor="margin" w:tblpY="352"/>
        <w:tblW w:w="10598" w:type="dxa"/>
        <w:tblLook w:val="04A0" w:firstRow="1" w:lastRow="0" w:firstColumn="1" w:lastColumn="0" w:noHBand="0" w:noVBand="1"/>
      </w:tblPr>
      <w:tblGrid>
        <w:gridCol w:w="988"/>
        <w:gridCol w:w="8192"/>
        <w:gridCol w:w="1418"/>
      </w:tblGrid>
      <w:tr w:rsidR="00FF2F4D" w:rsidRPr="00C93E87" w14:paraId="65CAFD06" w14:textId="77777777" w:rsidTr="00D43042">
        <w:tc>
          <w:tcPr>
            <w:tcW w:w="9180" w:type="dxa"/>
            <w:gridSpan w:val="2"/>
            <w:tcBorders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65CAFD04" w14:textId="412711EE" w:rsidR="00FF2F4D" w:rsidRPr="00C93E87" w:rsidRDefault="00FF2F4D" w:rsidP="0000031F">
            <w:pPr>
              <w:rPr>
                <w:rFonts w:cstheme="minorHAnsi"/>
              </w:rPr>
            </w:pPr>
            <w:r w:rsidRPr="00C93E87">
              <w:rPr>
                <w:rFonts w:cstheme="minorHAnsi"/>
              </w:rPr>
              <w:t>Nach dieser Einheit können Sie</w:t>
            </w:r>
            <w:r w:rsidR="00F1027E" w:rsidRPr="00C93E87">
              <w:rPr>
                <w:rFonts w:cstheme="minorHAnsi"/>
              </w:rPr>
              <w:t xml:space="preserve"> …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</w:tcPr>
          <w:p w14:paraId="65CAFD05" w14:textId="77777777" w:rsidR="00FF2F4D" w:rsidRPr="00C93E87" w:rsidRDefault="00FF2F4D" w:rsidP="0000031F">
            <w:pPr>
              <w:rPr>
                <w:rFonts w:cstheme="minorHAnsi"/>
              </w:rPr>
            </w:pPr>
            <w:r w:rsidRPr="00C93E87">
              <w:rPr>
                <w:rFonts w:cstheme="minorHAnsi"/>
              </w:rPr>
              <w:t>Ich kann</w:t>
            </w:r>
            <w:r w:rsidRPr="00E53FB0">
              <w:rPr>
                <w:rFonts w:cstheme="minorHAnsi"/>
              </w:rPr>
              <w:t xml:space="preserve"> (</w:t>
            </w:r>
            <w:r w:rsidRPr="00E53FB0">
              <w:rPr>
                <w:rFonts w:cstheme="minorHAnsi"/>
              </w:rPr>
              <w:sym w:font="Wingdings" w:char="F0FE"/>
            </w:r>
            <w:r w:rsidRPr="00E53FB0">
              <w:rPr>
                <w:rFonts w:cstheme="minorHAnsi"/>
              </w:rPr>
              <w:t>)</w:t>
            </w:r>
          </w:p>
        </w:tc>
      </w:tr>
      <w:tr w:rsidR="00DF6578" w:rsidRPr="00C93E87" w14:paraId="65CAFD0A" w14:textId="77777777" w:rsidTr="00D43042">
        <w:tc>
          <w:tcPr>
            <w:tcW w:w="988" w:type="dxa"/>
            <w:vMerge w:val="restart"/>
            <w:tcBorders>
              <w:top w:val="nil"/>
              <w:right w:val="nil"/>
            </w:tcBorders>
            <w:shd w:val="clear" w:color="auto" w:fill="DDD9C3" w:themeFill="background2" w:themeFillShade="E6"/>
          </w:tcPr>
          <w:p w14:paraId="65CAFD07" w14:textId="77777777" w:rsidR="00DF6578" w:rsidRPr="00C93E87" w:rsidRDefault="00DF6578" w:rsidP="0000031F">
            <w:pPr>
              <w:jc w:val="center"/>
              <w:rPr>
                <w:rFonts w:cstheme="minorHAnsi"/>
              </w:rPr>
            </w:pPr>
            <w:r w:rsidRPr="00C93E87">
              <w:rPr>
                <w:rFonts w:cstheme="minorHAnsi"/>
                <w:noProof/>
                <w:lang w:eastAsia="de-DE"/>
              </w:rPr>
              <w:drawing>
                <wp:anchor distT="0" distB="0" distL="114300" distR="114300" simplePos="0" relativeHeight="251672576" behindDoc="0" locked="0" layoutInCell="1" allowOverlap="1" wp14:anchorId="65CAFE56" wp14:editId="65CAFE57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101600</wp:posOffset>
                  </wp:positionV>
                  <wp:extent cx="421640" cy="409575"/>
                  <wp:effectExtent l="0" t="0" r="0" b="9525"/>
                  <wp:wrapSquare wrapText="bothSides"/>
                  <wp:docPr id="2048" name="Grafik 2048" descr="C:\Users\vo\AppData\Local\Microsoft\Windows\INetCache\Content.Word\Zi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o\AppData\Local\Microsoft\Windows\INetCache\Content.Word\Zi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65CAFD08" w14:textId="261117D3" w:rsidR="00DF6578" w:rsidRPr="00C93E87" w:rsidRDefault="00AB38F4" w:rsidP="00541E14">
            <w:pPr>
              <w:numPr>
                <w:ilvl w:val="0"/>
                <w:numId w:val="3"/>
              </w:numPr>
              <w:ind w:left="288" w:hanging="288"/>
              <w:rPr>
                <w:rFonts w:cstheme="minorHAnsi"/>
              </w:rPr>
            </w:pPr>
            <w:r w:rsidRPr="00E53FB0">
              <w:rPr>
                <w:rFonts w:cstheme="minorHAnsi"/>
              </w:rPr>
              <w:t>die</w:t>
            </w:r>
            <w:r>
              <w:rPr>
                <w:rFonts w:cstheme="minorHAnsi"/>
              </w:rPr>
              <w:t xml:space="preserve"> „</w:t>
            </w:r>
            <w:r w:rsidR="001D5568">
              <w:rPr>
                <w:rFonts w:cstheme="minorHAnsi"/>
              </w:rPr>
              <w:t>Wirkungskette</w:t>
            </w:r>
            <w:r>
              <w:rPr>
                <w:rFonts w:cstheme="minorHAnsi"/>
              </w:rPr>
              <w:t>“ einer staatlichen Ausgabe für die Unternehmen und private Haushalte beschreiben</w:t>
            </w:r>
            <w:r w:rsidR="00DF6578" w:rsidRPr="00C93E87">
              <w:rPr>
                <w:rFonts w:cstheme="minorHAnsi"/>
              </w:rPr>
              <w:t>,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</w:tcBorders>
          </w:tcPr>
          <w:p w14:paraId="21AABBF6" w14:textId="77777777" w:rsidR="00DF6578" w:rsidRPr="00C93E87" w:rsidRDefault="00DF6578" w:rsidP="00DF6578">
            <w:pPr>
              <w:spacing w:after="40"/>
              <w:jc w:val="center"/>
              <w:rPr>
                <w:rFonts w:cstheme="minorHAnsi"/>
              </w:rPr>
            </w:pPr>
            <w:r w:rsidRPr="00C93E87">
              <w:rPr>
                <w:rFonts w:cstheme="minorHAnsi"/>
              </w:rPr>
              <w:sym w:font="Wingdings" w:char="F06F"/>
            </w:r>
          </w:p>
          <w:p w14:paraId="2DF99BB8" w14:textId="51B3D4CD" w:rsidR="00DF6578" w:rsidRPr="00C93E87" w:rsidRDefault="00DF6578" w:rsidP="00DF6578">
            <w:pPr>
              <w:spacing w:after="40"/>
              <w:jc w:val="center"/>
              <w:rPr>
                <w:rFonts w:cstheme="minorHAnsi"/>
              </w:rPr>
            </w:pPr>
          </w:p>
          <w:p w14:paraId="5BD7A308" w14:textId="77777777" w:rsidR="00DF6578" w:rsidRPr="00C93E87" w:rsidRDefault="00DF6578" w:rsidP="00DF6578">
            <w:pPr>
              <w:spacing w:after="40"/>
              <w:jc w:val="center"/>
              <w:rPr>
                <w:rFonts w:cstheme="minorHAnsi"/>
              </w:rPr>
            </w:pPr>
            <w:r w:rsidRPr="00C93E87">
              <w:rPr>
                <w:rFonts w:cstheme="minorHAnsi"/>
              </w:rPr>
              <w:sym w:font="Wingdings" w:char="F06F"/>
            </w:r>
          </w:p>
          <w:p w14:paraId="7A9644CB" w14:textId="7AF78B38" w:rsidR="00DF6578" w:rsidRPr="00C93E87" w:rsidRDefault="00DF6578" w:rsidP="00DF6578">
            <w:pPr>
              <w:spacing w:after="40"/>
              <w:jc w:val="center"/>
              <w:rPr>
                <w:rFonts w:cstheme="minorHAnsi"/>
              </w:rPr>
            </w:pPr>
          </w:p>
          <w:p w14:paraId="71DA063F" w14:textId="77777777" w:rsidR="00DF6578" w:rsidRPr="00C93E87" w:rsidRDefault="00DF6578" w:rsidP="00DF6578">
            <w:pPr>
              <w:spacing w:after="40"/>
              <w:jc w:val="center"/>
              <w:rPr>
                <w:rFonts w:cstheme="minorHAnsi"/>
              </w:rPr>
            </w:pPr>
            <w:r w:rsidRPr="00C93E87">
              <w:rPr>
                <w:rFonts w:cstheme="minorHAnsi"/>
              </w:rPr>
              <w:sym w:font="Wingdings" w:char="F06F"/>
            </w:r>
          </w:p>
          <w:p w14:paraId="5B46B332" w14:textId="77777777" w:rsidR="00DF6578" w:rsidRPr="00C93E87" w:rsidRDefault="00DF6578" w:rsidP="00DF6578">
            <w:pPr>
              <w:spacing w:after="40"/>
              <w:jc w:val="center"/>
              <w:rPr>
                <w:rFonts w:cstheme="minorHAnsi"/>
              </w:rPr>
            </w:pPr>
            <w:r w:rsidRPr="00C93E87">
              <w:rPr>
                <w:rFonts w:cstheme="minorHAnsi"/>
              </w:rPr>
              <w:sym w:font="Wingdings" w:char="F06F"/>
            </w:r>
          </w:p>
          <w:p w14:paraId="65CAFD09" w14:textId="48C416D8" w:rsidR="00DF6578" w:rsidRPr="00C93E87" w:rsidRDefault="00DF6578" w:rsidP="001D5568">
            <w:pPr>
              <w:spacing w:after="40"/>
              <w:rPr>
                <w:rFonts w:cstheme="minorHAnsi"/>
              </w:rPr>
            </w:pPr>
          </w:p>
        </w:tc>
      </w:tr>
      <w:tr w:rsidR="00DF6578" w:rsidRPr="00C93E87" w14:paraId="65CAFD0E" w14:textId="77777777" w:rsidTr="00D43042">
        <w:tc>
          <w:tcPr>
            <w:tcW w:w="988" w:type="dxa"/>
            <w:vMerge/>
            <w:tcBorders>
              <w:right w:val="nil"/>
            </w:tcBorders>
            <w:shd w:val="clear" w:color="auto" w:fill="DDD9C3" w:themeFill="background2" w:themeFillShade="E6"/>
          </w:tcPr>
          <w:p w14:paraId="65CAFD0B" w14:textId="77777777" w:rsidR="00DF6578" w:rsidRPr="00C93E87" w:rsidRDefault="00DF6578" w:rsidP="0000031F">
            <w:pPr>
              <w:rPr>
                <w:rFonts w:cstheme="minorHAnsi"/>
              </w:rPr>
            </w:pPr>
          </w:p>
        </w:tc>
        <w:tc>
          <w:tcPr>
            <w:tcW w:w="8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65CAFD0C" w14:textId="122D6AB1" w:rsidR="00DF6578" w:rsidRPr="00C93E87" w:rsidRDefault="00AB38F4" w:rsidP="00AB38F4">
            <w:pPr>
              <w:numPr>
                <w:ilvl w:val="0"/>
                <w:numId w:val="3"/>
              </w:numPr>
              <w:ind w:left="288" w:hanging="288"/>
              <w:rPr>
                <w:rFonts w:cstheme="minorHAnsi"/>
              </w:rPr>
            </w:pPr>
            <w:r w:rsidRPr="00E53FB0">
              <w:rPr>
                <w:rFonts w:cstheme="minorHAnsi"/>
              </w:rPr>
              <w:t>die</w:t>
            </w:r>
            <w:r>
              <w:rPr>
                <w:rFonts w:cstheme="minorHAnsi"/>
              </w:rPr>
              <w:t xml:space="preserve"> Folgen einer staatlichen Ausgabe auf den Konsum und die Ersparnisse tabellarisch darstellen,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14:paraId="65CAFD0D" w14:textId="2978FDBB" w:rsidR="00DF6578" w:rsidRPr="00C93E87" w:rsidRDefault="00DF6578" w:rsidP="00195418">
            <w:pPr>
              <w:jc w:val="center"/>
              <w:rPr>
                <w:rFonts w:cstheme="minorHAnsi"/>
              </w:rPr>
            </w:pPr>
          </w:p>
        </w:tc>
      </w:tr>
      <w:tr w:rsidR="00DF6578" w:rsidRPr="00C93E87" w14:paraId="65CAFD12" w14:textId="77777777" w:rsidTr="00D43042">
        <w:tc>
          <w:tcPr>
            <w:tcW w:w="988" w:type="dxa"/>
            <w:vMerge/>
            <w:tcBorders>
              <w:right w:val="nil"/>
            </w:tcBorders>
            <w:shd w:val="clear" w:color="auto" w:fill="DDD9C3" w:themeFill="background2" w:themeFillShade="E6"/>
          </w:tcPr>
          <w:p w14:paraId="65CAFD0F" w14:textId="77777777" w:rsidR="00DF6578" w:rsidRPr="00C93E87" w:rsidRDefault="00DF6578" w:rsidP="0000031F">
            <w:pPr>
              <w:rPr>
                <w:rFonts w:cstheme="minorHAnsi"/>
              </w:rPr>
            </w:pPr>
          </w:p>
        </w:tc>
        <w:tc>
          <w:tcPr>
            <w:tcW w:w="8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65CAFD10" w14:textId="221DFD19" w:rsidR="00DF6578" w:rsidRPr="00C93E87" w:rsidRDefault="00AB38F4" w:rsidP="00AB38F4">
            <w:pPr>
              <w:numPr>
                <w:ilvl w:val="0"/>
                <w:numId w:val="3"/>
              </w:numPr>
              <w:ind w:left="288" w:hanging="288"/>
              <w:rPr>
                <w:rFonts w:cstheme="minorHAnsi"/>
              </w:rPr>
            </w:pPr>
            <w:r w:rsidRPr="00E53FB0">
              <w:rPr>
                <w:rFonts w:cstheme="minorHAnsi"/>
              </w:rPr>
              <w:t>den</w:t>
            </w:r>
            <w:r>
              <w:rPr>
                <w:rFonts w:cstheme="minorHAnsi"/>
              </w:rPr>
              <w:t xml:space="preserve"> Zusammenhang zwischen</w:t>
            </w:r>
            <w:r w:rsidRPr="00C93E87">
              <w:rPr>
                <w:rFonts w:cstheme="minorHAnsi"/>
              </w:rPr>
              <w:t xml:space="preserve"> Konsumquote </w:t>
            </w:r>
            <w:r>
              <w:rPr>
                <w:rFonts w:cstheme="minorHAnsi"/>
              </w:rPr>
              <w:t>und Sparquote erklären</w:t>
            </w:r>
            <w:r w:rsidRPr="00C93E87">
              <w:rPr>
                <w:rFonts w:cstheme="minorHAnsi"/>
              </w:rPr>
              <w:t>,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14:paraId="65CAFD11" w14:textId="6BADF256" w:rsidR="00DF6578" w:rsidRPr="00C93E87" w:rsidRDefault="00DF6578" w:rsidP="00195418">
            <w:pPr>
              <w:jc w:val="center"/>
              <w:rPr>
                <w:rFonts w:cstheme="minorHAnsi"/>
              </w:rPr>
            </w:pPr>
          </w:p>
        </w:tc>
      </w:tr>
      <w:tr w:rsidR="00DF6578" w:rsidRPr="00C93E87" w14:paraId="65CAFD16" w14:textId="77777777" w:rsidTr="00D43042">
        <w:trPr>
          <w:trHeight w:val="43"/>
        </w:trPr>
        <w:tc>
          <w:tcPr>
            <w:tcW w:w="988" w:type="dxa"/>
            <w:vMerge/>
            <w:tcBorders>
              <w:right w:val="nil"/>
            </w:tcBorders>
            <w:shd w:val="clear" w:color="auto" w:fill="DDD9C3" w:themeFill="background2" w:themeFillShade="E6"/>
          </w:tcPr>
          <w:p w14:paraId="65CAFD13" w14:textId="77777777" w:rsidR="00DF6578" w:rsidRPr="00C93E87" w:rsidRDefault="00DF6578" w:rsidP="0000031F">
            <w:pPr>
              <w:rPr>
                <w:rFonts w:cstheme="minorHAnsi"/>
              </w:rPr>
            </w:pPr>
          </w:p>
        </w:tc>
        <w:tc>
          <w:tcPr>
            <w:tcW w:w="8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65CAFD14" w14:textId="6EF110C1" w:rsidR="00DF6578" w:rsidRPr="00C93E87" w:rsidRDefault="00AB38F4" w:rsidP="00AB38F4">
            <w:pPr>
              <w:numPr>
                <w:ilvl w:val="0"/>
                <w:numId w:val="3"/>
              </w:numPr>
              <w:ind w:left="288" w:hanging="288"/>
              <w:rPr>
                <w:rFonts w:cstheme="minorHAnsi"/>
              </w:rPr>
            </w:pPr>
            <w:r w:rsidRPr="00E53FB0">
              <w:rPr>
                <w:rFonts w:cstheme="minorHAnsi"/>
              </w:rPr>
              <w:t>den</w:t>
            </w:r>
            <w:r>
              <w:rPr>
                <w:rFonts w:cstheme="minorHAnsi"/>
              </w:rPr>
              <w:t xml:space="preserve"> Einkommensmultiplikator berechnen und anwenden,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14:paraId="65CAFD15" w14:textId="6E69F5B7" w:rsidR="00DF6578" w:rsidRPr="00C93E87" w:rsidRDefault="00DF6578" w:rsidP="00195418">
            <w:pPr>
              <w:jc w:val="center"/>
              <w:rPr>
                <w:rFonts w:cstheme="minorHAnsi"/>
              </w:rPr>
            </w:pPr>
          </w:p>
        </w:tc>
      </w:tr>
      <w:tr w:rsidR="00DF6578" w:rsidRPr="00C93E87" w14:paraId="65CAFD1A" w14:textId="77777777" w:rsidTr="00D43042">
        <w:trPr>
          <w:trHeight w:val="43"/>
        </w:trPr>
        <w:tc>
          <w:tcPr>
            <w:tcW w:w="988" w:type="dxa"/>
            <w:vMerge/>
            <w:tcBorders>
              <w:right w:val="nil"/>
            </w:tcBorders>
            <w:shd w:val="clear" w:color="auto" w:fill="DDD9C3" w:themeFill="background2" w:themeFillShade="E6"/>
          </w:tcPr>
          <w:p w14:paraId="65CAFD17" w14:textId="77777777" w:rsidR="00DF6578" w:rsidRPr="00C93E87" w:rsidRDefault="00DF6578" w:rsidP="0000031F">
            <w:pPr>
              <w:rPr>
                <w:rFonts w:cstheme="minorHAnsi"/>
              </w:rPr>
            </w:pPr>
          </w:p>
        </w:tc>
        <w:tc>
          <w:tcPr>
            <w:tcW w:w="8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65CAFD18" w14:textId="1ACBE312" w:rsidR="00DF6578" w:rsidRPr="00C93E87" w:rsidRDefault="00AB38F4" w:rsidP="00F1027E">
            <w:pPr>
              <w:numPr>
                <w:ilvl w:val="0"/>
                <w:numId w:val="3"/>
              </w:numPr>
              <w:ind w:left="288" w:hanging="288"/>
              <w:rPr>
                <w:rFonts w:cstheme="minorHAnsi"/>
              </w:rPr>
            </w:pPr>
            <w:r w:rsidRPr="00E53FB0">
              <w:rPr>
                <w:rFonts w:cstheme="minorHAnsi"/>
              </w:rPr>
              <w:t>die</w:t>
            </w:r>
            <w:r>
              <w:rPr>
                <w:rFonts w:cstheme="minorHAnsi"/>
              </w:rPr>
              <w:t xml:space="preserve"> allgemeine Bedeutung von Multiplikatoren für die VWL darstellen</w:t>
            </w:r>
            <w:r w:rsidR="000E3568">
              <w:rPr>
                <w:rFonts w:cstheme="minorHAnsi"/>
              </w:rPr>
              <w:t>.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14:paraId="65CAFD19" w14:textId="5175FF1D" w:rsidR="00DF6578" w:rsidRPr="00C93E87" w:rsidRDefault="00DF6578" w:rsidP="00195418">
            <w:pPr>
              <w:jc w:val="center"/>
              <w:rPr>
                <w:rFonts w:cstheme="minorHAnsi"/>
              </w:rPr>
            </w:pPr>
          </w:p>
        </w:tc>
      </w:tr>
      <w:tr w:rsidR="001D5568" w:rsidRPr="00C93E87" w14:paraId="65CAFD1E" w14:textId="77777777" w:rsidTr="00D43042">
        <w:trPr>
          <w:trHeight w:val="43"/>
        </w:trPr>
        <w:tc>
          <w:tcPr>
            <w:tcW w:w="988" w:type="dxa"/>
            <w:vMerge/>
            <w:tcBorders>
              <w:right w:val="nil"/>
            </w:tcBorders>
            <w:shd w:val="clear" w:color="auto" w:fill="DDD9C3" w:themeFill="background2" w:themeFillShade="E6"/>
          </w:tcPr>
          <w:p w14:paraId="65CAFD1B" w14:textId="77777777" w:rsidR="001D5568" w:rsidRPr="00C93E87" w:rsidRDefault="001D5568" w:rsidP="0000031F">
            <w:pPr>
              <w:rPr>
                <w:rFonts w:cstheme="minorHAnsi"/>
              </w:rPr>
            </w:pPr>
          </w:p>
        </w:tc>
        <w:tc>
          <w:tcPr>
            <w:tcW w:w="8192" w:type="dxa"/>
            <w:tcBorders>
              <w:top w:val="nil"/>
              <w:left w:val="nil"/>
              <w:right w:val="single" w:sz="4" w:space="0" w:color="auto"/>
            </w:tcBorders>
            <w:shd w:val="clear" w:color="auto" w:fill="DDD9C3" w:themeFill="background2" w:themeFillShade="E6"/>
          </w:tcPr>
          <w:p w14:paraId="65CAFD1C" w14:textId="65D3FC8C" w:rsidR="001D5568" w:rsidRPr="00C93E87" w:rsidRDefault="001D5568" w:rsidP="00590BEA">
            <w:pPr>
              <w:rPr>
                <w:rFonts w:cstheme="minorHAns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14:paraId="65CAFD1D" w14:textId="65B4BAEC" w:rsidR="001D5568" w:rsidRPr="00C93E87" w:rsidRDefault="001D5568" w:rsidP="0000031F">
            <w:pPr>
              <w:jc w:val="center"/>
              <w:rPr>
                <w:rFonts w:cstheme="minorHAnsi"/>
              </w:rPr>
            </w:pPr>
          </w:p>
        </w:tc>
      </w:tr>
    </w:tbl>
    <w:p w14:paraId="65CAFD1F" w14:textId="77777777" w:rsidR="00FF2F4D" w:rsidRPr="00C93E87" w:rsidRDefault="00FF2F4D" w:rsidP="00995D06">
      <w:pPr>
        <w:pStyle w:val="KeinLeerraum"/>
        <w:jc w:val="center"/>
        <w:rPr>
          <w:rFonts w:cstheme="minorHAnsi"/>
          <w:b/>
          <w:sz w:val="26"/>
          <w:szCs w:val="26"/>
        </w:rPr>
      </w:pPr>
    </w:p>
    <w:p w14:paraId="65CAFD20" w14:textId="77777777" w:rsidR="00FA58FB" w:rsidRPr="00C93E87" w:rsidRDefault="00FA58FB" w:rsidP="008B4BD8">
      <w:pPr>
        <w:pStyle w:val="KeinLeerraum"/>
        <w:jc w:val="both"/>
        <w:rPr>
          <w:rFonts w:cstheme="minorHAnsi"/>
          <w:sz w:val="24"/>
          <w:szCs w:val="24"/>
        </w:rPr>
      </w:pPr>
    </w:p>
    <w:p w14:paraId="5D134E6C" w14:textId="77777777" w:rsidR="002F147C" w:rsidRPr="00C93E87" w:rsidRDefault="002F147C" w:rsidP="008B4BD8">
      <w:pPr>
        <w:pStyle w:val="KeinLeerraum"/>
        <w:jc w:val="both"/>
        <w:rPr>
          <w:rFonts w:cstheme="minorHAnsi"/>
          <w:sz w:val="24"/>
          <w:szCs w:val="24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818"/>
        <w:gridCol w:w="6061"/>
        <w:gridCol w:w="3010"/>
      </w:tblGrid>
      <w:tr w:rsidR="00367DA8" w:rsidRPr="00C93E87" w14:paraId="21665E52" w14:textId="77777777" w:rsidTr="00AD7A59">
        <w:trPr>
          <w:trHeight w:val="679"/>
        </w:trPr>
        <w:tc>
          <w:tcPr>
            <w:tcW w:w="818" w:type="dxa"/>
            <w:shd w:val="clear" w:color="auto" w:fill="auto"/>
          </w:tcPr>
          <w:p w14:paraId="2A94832B" w14:textId="77777777" w:rsidR="00367DA8" w:rsidRPr="00C93E87" w:rsidRDefault="00367DA8" w:rsidP="002F47F5">
            <w:pPr>
              <w:tabs>
                <w:tab w:val="left" w:pos="5670"/>
                <w:tab w:val="left" w:pos="6237"/>
              </w:tabs>
              <w:spacing w:after="0"/>
              <w:ind w:right="35"/>
              <w:rPr>
                <w:rFonts w:cstheme="minorHAnsi"/>
                <w:noProof/>
                <w:color w:val="000000" w:themeColor="text1"/>
                <w:lang w:eastAsia="de-DE"/>
              </w:rPr>
            </w:pPr>
            <w:r w:rsidRPr="00C93E87">
              <w:rPr>
                <w:rFonts w:cstheme="minorHAnsi"/>
                <w:noProof/>
                <w:color w:val="000000" w:themeColor="text1"/>
                <w:lang w:eastAsia="de-DE"/>
              </w:rPr>
              <w:t>Fall</w:t>
            </w:r>
          </w:p>
        </w:tc>
        <w:tc>
          <w:tcPr>
            <w:tcW w:w="6061" w:type="dxa"/>
            <w:shd w:val="clear" w:color="auto" w:fill="auto"/>
          </w:tcPr>
          <w:p w14:paraId="1E78DEA5" w14:textId="26B88E39" w:rsidR="00367DA8" w:rsidRPr="00C93E87" w:rsidRDefault="00367DA8" w:rsidP="004B2822">
            <w:pPr>
              <w:pStyle w:val="T"/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93E8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Der Staat beschließt den Bau einer Schule für 1 Mio. GE. </w:t>
            </w:r>
            <w:r w:rsidR="00340C2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  <w:t>Ein Bauunternehmen führt</w:t>
            </w:r>
            <w:r w:rsidRPr="00C93E8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den Auftrag durch. </w:t>
            </w:r>
          </w:p>
          <w:p w14:paraId="1E020F86" w14:textId="2DCDD853" w:rsidR="00367DA8" w:rsidRPr="00C93E87" w:rsidRDefault="00367DA8" w:rsidP="004B2822">
            <w:pPr>
              <w:pStyle w:val="T"/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93E8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Um </w:t>
            </w:r>
            <w:r w:rsidRPr="00E53FB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wie</w:t>
            </w:r>
            <w:r w:rsidR="00D203C5" w:rsidRPr="00E53FB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E53FB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viel</w:t>
            </w:r>
            <w:r w:rsidRPr="00C93E8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GE kann sich dadurch das Einkommen der </w:t>
            </w:r>
            <w:r w:rsidR="008D7F8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Pr="00C93E8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Bevölkerung verändern?</w:t>
            </w:r>
          </w:p>
        </w:tc>
        <w:tc>
          <w:tcPr>
            <w:tcW w:w="3010" w:type="dxa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601"/>
              <w:gridCol w:w="2268"/>
            </w:tblGrid>
            <w:tr w:rsidR="00367DA8" w:rsidRPr="00C93E87" w14:paraId="6513EA25" w14:textId="77777777" w:rsidTr="00AD7A59">
              <w:trPr>
                <w:trHeight w:hRule="exact" w:val="340"/>
              </w:trPr>
              <w:tc>
                <w:tcPr>
                  <w:tcW w:w="601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01A4844" w14:textId="77777777" w:rsidR="00367DA8" w:rsidRPr="00C93E87" w:rsidRDefault="00367DA8" w:rsidP="004B2822">
                  <w:pPr>
                    <w:spacing w:after="0" w:line="240" w:lineRule="auto"/>
                    <w:jc w:val="right"/>
                    <w:rPr>
                      <w:rFonts w:cstheme="minorHAnsi"/>
                    </w:rPr>
                  </w:pPr>
                  <w:r w:rsidRPr="00C93E87">
                    <w:rPr>
                      <w:rFonts w:cstheme="minorHAnsi"/>
                    </w:rPr>
                    <w:t>A:</w:t>
                  </w:r>
                </w:p>
              </w:tc>
              <w:tc>
                <w:tcPr>
                  <w:tcW w:w="2268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B534893" w14:textId="77777777" w:rsidR="00367DA8" w:rsidRPr="00C93E87" w:rsidRDefault="00367DA8" w:rsidP="004B2822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E53FB0">
                    <w:rPr>
                      <w:rFonts w:cstheme="minorHAnsi"/>
                      <w:i/>
                      <w:iCs/>
                    </w:rPr>
                    <w:t>genau</w:t>
                  </w:r>
                  <w:r w:rsidRPr="00C93E87">
                    <w:rPr>
                      <w:rFonts w:cstheme="minorHAnsi"/>
                    </w:rPr>
                    <w:t xml:space="preserve"> um 1 Mio. GE</w:t>
                  </w:r>
                </w:p>
              </w:tc>
            </w:tr>
            <w:tr w:rsidR="00367DA8" w:rsidRPr="00C93E87" w14:paraId="242DD5AA" w14:textId="77777777" w:rsidTr="00AD7A59">
              <w:trPr>
                <w:trHeight w:hRule="exact" w:val="340"/>
              </w:trPr>
              <w:tc>
                <w:tcPr>
                  <w:tcW w:w="601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80A76DE" w14:textId="77777777" w:rsidR="00367DA8" w:rsidRPr="00C93E87" w:rsidRDefault="00367DA8" w:rsidP="004B2822">
                  <w:pPr>
                    <w:spacing w:after="0" w:line="240" w:lineRule="auto"/>
                    <w:jc w:val="right"/>
                    <w:rPr>
                      <w:rFonts w:cstheme="minorHAnsi"/>
                    </w:rPr>
                  </w:pPr>
                  <w:r w:rsidRPr="00C93E87">
                    <w:rPr>
                      <w:rFonts w:cstheme="minorHAnsi"/>
                    </w:rPr>
                    <w:t>B:</w:t>
                  </w:r>
                </w:p>
              </w:tc>
              <w:tc>
                <w:tcPr>
                  <w:tcW w:w="2268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47EEBED" w14:textId="77777777" w:rsidR="00367DA8" w:rsidRPr="00C93E87" w:rsidRDefault="00367DA8" w:rsidP="004B2822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E53FB0">
                    <w:rPr>
                      <w:rFonts w:cstheme="minorHAnsi"/>
                      <w:i/>
                      <w:iCs/>
                    </w:rPr>
                    <w:t>weniger</w:t>
                  </w:r>
                  <w:r w:rsidRPr="00C93E87">
                    <w:rPr>
                      <w:rFonts w:cstheme="minorHAnsi"/>
                    </w:rPr>
                    <w:t xml:space="preserve"> als 1 Mio. GE</w:t>
                  </w:r>
                </w:p>
              </w:tc>
            </w:tr>
            <w:tr w:rsidR="00367DA8" w:rsidRPr="00C93E87" w14:paraId="00DCCF34" w14:textId="77777777" w:rsidTr="00AD7A59">
              <w:trPr>
                <w:trHeight w:hRule="exact" w:val="340"/>
              </w:trPr>
              <w:tc>
                <w:tcPr>
                  <w:tcW w:w="601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D6AAA2F" w14:textId="65857800" w:rsidR="00367DA8" w:rsidRPr="00C93E87" w:rsidRDefault="00367DA8" w:rsidP="004B2822">
                  <w:pPr>
                    <w:spacing w:after="0" w:line="240" w:lineRule="auto"/>
                    <w:jc w:val="right"/>
                    <w:rPr>
                      <w:rFonts w:cstheme="minorHAnsi"/>
                    </w:rPr>
                  </w:pPr>
                  <w:r w:rsidRPr="00C93E87">
                    <w:rPr>
                      <w:rFonts w:cstheme="minorHAnsi"/>
                    </w:rPr>
                    <w:t>C:</w:t>
                  </w:r>
                </w:p>
              </w:tc>
              <w:tc>
                <w:tcPr>
                  <w:tcW w:w="2268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00F953B" w14:textId="77777777" w:rsidR="00367DA8" w:rsidRPr="00C93E87" w:rsidRDefault="00367DA8" w:rsidP="004B2822">
                  <w:pPr>
                    <w:spacing w:after="0" w:line="240" w:lineRule="auto"/>
                    <w:rPr>
                      <w:rFonts w:cstheme="minorHAnsi"/>
                    </w:rPr>
                  </w:pPr>
                  <w:r w:rsidRPr="00E53FB0">
                    <w:rPr>
                      <w:rFonts w:cstheme="minorHAnsi"/>
                      <w:i/>
                      <w:iCs/>
                    </w:rPr>
                    <w:t>mehr</w:t>
                  </w:r>
                  <w:r w:rsidRPr="00C93E87">
                    <w:rPr>
                      <w:rFonts w:cstheme="minorHAnsi"/>
                    </w:rPr>
                    <w:t xml:space="preserve"> als 1 Mio. </w:t>
                  </w:r>
                  <w:r w:rsidRPr="00E53FB0">
                    <w:rPr>
                      <w:rFonts w:cstheme="minorHAnsi"/>
                    </w:rPr>
                    <w:t>GE</w:t>
                  </w:r>
                </w:p>
              </w:tc>
            </w:tr>
          </w:tbl>
          <w:p w14:paraId="3205BE68" w14:textId="77777777" w:rsidR="00367DA8" w:rsidRPr="00C93E87" w:rsidRDefault="00367DA8" w:rsidP="004B2822">
            <w:pPr>
              <w:pStyle w:val="T"/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278FE138" w14:textId="77777777" w:rsidR="00367DA8" w:rsidRPr="00C93E87" w:rsidRDefault="00367DA8" w:rsidP="008B4BD8">
      <w:pPr>
        <w:pStyle w:val="KeinLeerraum"/>
        <w:jc w:val="both"/>
        <w:rPr>
          <w:rFonts w:cstheme="minorHAnsi"/>
          <w:sz w:val="24"/>
          <w:szCs w:val="24"/>
        </w:rPr>
      </w:pPr>
    </w:p>
    <w:p w14:paraId="55BFEC45" w14:textId="77777777" w:rsidR="00367DA8" w:rsidRPr="00C93E87" w:rsidRDefault="00367DA8" w:rsidP="008B4BD8">
      <w:pPr>
        <w:pStyle w:val="KeinLeerraum"/>
        <w:jc w:val="both"/>
        <w:rPr>
          <w:rFonts w:cstheme="minorHAnsi"/>
          <w:sz w:val="24"/>
          <w:szCs w:val="24"/>
        </w:rPr>
      </w:pPr>
    </w:p>
    <w:p w14:paraId="56100B1F" w14:textId="46563A4A" w:rsidR="001C02AA" w:rsidRPr="00C93E87" w:rsidRDefault="001C02AA" w:rsidP="008B4BD8">
      <w:pPr>
        <w:pStyle w:val="KeinLeerraum"/>
        <w:jc w:val="both"/>
        <w:rPr>
          <w:rFonts w:cstheme="minorHAnsi"/>
          <w:b/>
          <w:sz w:val="24"/>
          <w:szCs w:val="24"/>
        </w:rPr>
      </w:pPr>
      <w:r w:rsidRPr="00C93E87">
        <w:rPr>
          <w:rFonts w:cstheme="minorHAnsi"/>
          <w:b/>
          <w:sz w:val="24"/>
          <w:szCs w:val="24"/>
        </w:rPr>
        <w:t>Arbeitsauftrag 1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038"/>
        <w:gridCol w:w="426"/>
      </w:tblGrid>
      <w:tr w:rsidR="00367DA8" w:rsidRPr="00C93E87" w14:paraId="74C70F01" w14:textId="77777777" w:rsidTr="00367DA8">
        <w:trPr>
          <w:trHeight w:val="633"/>
        </w:trPr>
        <w:tc>
          <w:tcPr>
            <w:tcW w:w="9464" w:type="dxa"/>
            <w:gridSpan w:val="2"/>
            <w:shd w:val="clear" w:color="auto" w:fill="auto"/>
          </w:tcPr>
          <w:p w14:paraId="5AFB90CB" w14:textId="773E813B" w:rsidR="00367DA8" w:rsidRPr="00C93E87" w:rsidRDefault="004D5C82" w:rsidP="004B2822">
            <w:pPr>
              <w:pStyle w:val="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bookmarkStart w:id="0" w:name="_GoBack" w:colFirst="0" w:colLast="0"/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Das Bauunternehmen erhä</w:t>
            </w:r>
            <w:r w:rsidR="00367DA8" w:rsidRPr="00C93E8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lt vom Staat 1 Mio. GE. Dieser Betrag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fließt </w:t>
            </w:r>
            <w:r w:rsidRPr="004D5C8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als erster Impuls in den Wirtschaftskreislauf.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367DA8" w:rsidRPr="00C93E8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Welche Wirkungen können </w:t>
            </w:r>
            <w:r w:rsidR="002F47F5" w:rsidRPr="00C93E8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von 1 Mio. GE </w:t>
            </w:r>
            <w:r w:rsidR="00D203C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–</w:t>
            </w:r>
            <w:r w:rsidR="002F47F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ausgehend vom ersten Unternehmen </w:t>
            </w:r>
            <w:r w:rsidR="00D203C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–</w:t>
            </w:r>
            <w:r w:rsidR="002F47F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367DA8" w:rsidRPr="00C93E8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ausgehen?</w:t>
            </w:r>
          </w:p>
          <w:p w14:paraId="7FEEB2CE" w14:textId="7CB97112" w:rsidR="00367DA8" w:rsidRPr="00C93E87" w:rsidRDefault="00367DA8" w:rsidP="004B2822">
            <w:pPr>
              <w:pStyle w:val="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34E7ABB" w14:textId="77777777" w:rsidR="00367DA8" w:rsidRPr="00C93E87" w:rsidRDefault="00367DA8" w:rsidP="004B2822">
            <w:pPr>
              <w:pStyle w:val="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67DA8" w:rsidRPr="00C93E87" w14:paraId="1449DE8E" w14:textId="77777777" w:rsidTr="00367DA8">
        <w:trPr>
          <w:gridAfter w:val="1"/>
          <w:wAfter w:w="426" w:type="dxa"/>
          <w:trHeight w:val="84"/>
        </w:trPr>
        <w:tc>
          <w:tcPr>
            <w:tcW w:w="9038" w:type="dxa"/>
            <w:shd w:val="clear" w:color="auto" w:fill="auto"/>
          </w:tcPr>
          <w:p w14:paraId="3713F925" w14:textId="1864A1F3" w:rsidR="00367DA8" w:rsidRPr="00C93E87" w:rsidRDefault="00782FA8" w:rsidP="004B2822">
            <w:pPr>
              <w:pStyle w:val="T"/>
              <w:spacing w:after="120"/>
              <w:rPr>
                <w:rFonts w:asciiTheme="minorHAnsi" w:hAnsiTheme="minorHAnsi" w:cstheme="minorHAnsi"/>
              </w:rPr>
            </w:pPr>
            <w:r>
              <w:object w:dxaOrig="13770" w:dyaOrig="8130" w14:anchorId="5EE743C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3" type="#_x0000_t75" style="width:426.75pt;height:252pt" o:ole="">
                  <v:imagedata r:id="rId12" o:title=""/>
                </v:shape>
                <o:OLEObject Type="Embed" ProgID="PBrush" ShapeID="_x0000_i1043" DrawAspect="Content" ObjectID="_1682255033" r:id="rId13"/>
              </w:object>
            </w:r>
          </w:p>
        </w:tc>
      </w:tr>
    </w:tbl>
    <w:bookmarkEnd w:id="0"/>
    <w:p w14:paraId="6AFBA236" w14:textId="04BA5B15" w:rsidR="00367DA8" w:rsidRPr="00C93E87" w:rsidRDefault="00D7024F" w:rsidP="00367DA8">
      <w:pPr>
        <w:pStyle w:val="KeinLeerraum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br w:type="column"/>
      </w:r>
    </w:p>
    <w:p w14:paraId="32C670C2" w14:textId="623AA581" w:rsidR="001C02AA" w:rsidRPr="00C93E87" w:rsidRDefault="001C02AA" w:rsidP="001C02AA">
      <w:pPr>
        <w:pStyle w:val="KeinLeerraum"/>
        <w:jc w:val="both"/>
        <w:rPr>
          <w:rFonts w:cstheme="minorHAnsi"/>
          <w:b/>
          <w:sz w:val="24"/>
          <w:szCs w:val="24"/>
        </w:rPr>
      </w:pPr>
      <w:r w:rsidRPr="00C93E87">
        <w:rPr>
          <w:rFonts w:cstheme="minorHAnsi"/>
          <w:b/>
          <w:sz w:val="24"/>
          <w:szCs w:val="24"/>
        </w:rPr>
        <w:t>Arbeitsauftrag 2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669"/>
        <w:gridCol w:w="3937"/>
        <w:gridCol w:w="708"/>
      </w:tblGrid>
      <w:tr w:rsidR="00367DA8" w:rsidRPr="00C93E87" w14:paraId="052950C2" w14:textId="77777777" w:rsidTr="002F47F5">
        <w:trPr>
          <w:trHeight w:val="84"/>
        </w:trPr>
        <w:tc>
          <w:tcPr>
            <w:tcW w:w="5669" w:type="dxa"/>
            <w:shd w:val="clear" w:color="auto" w:fill="auto"/>
          </w:tcPr>
          <w:p w14:paraId="2352442E" w14:textId="38E4E782" w:rsidR="00367DA8" w:rsidRPr="00C93E87" w:rsidRDefault="00367DA8" w:rsidP="002F47F5">
            <w:pPr>
              <w:pStyle w:val="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93E8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Vervollständigen Sie die </w:t>
            </w:r>
            <w:r w:rsidR="002F47F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nachstehende </w:t>
            </w:r>
            <w:r w:rsidRPr="00C93E8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Tabelle unter Beachtung der Modellannahmen.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CD137FF" w14:textId="23A8C00D" w:rsidR="002F47F5" w:rsidRDefault="002F47F5" w:rsidP="002F47F5">
            <w:pPr>
              <w:pStyle w:val="T"/>
              <w:ind w:left="71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Modellannahmen:</w:t>
            </w:r>
          </w:p>
          <w:p w14:paraId="260E5D6C" w14:textId="77777777" w:rsidR="00367DA8" w:rsidRPr="00C93E87" w:rsidRDefault="00367DA8" w:rsidP="002F47F5">
            <w:pPr>
              <w:pStyle w:val="T"/>
              <w:ind w:left="71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93E8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Staatsausgabe: 1 Mio. GE</w:t>
            </w:r>
            <w:r w:rsidRPr="00C93E8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Konsumquote: 60 %</w:t>
            </w:r>
          </w:p>
          <w:p w14:paraId="1022C15E" w14:textId="77777777" w:rsidR="00367DA8" w:rsidRPr="00C93E87" w:rsidRDefault="00367DA8" w:rsidP="002F47F5">
            <w:pPr>
              <w:pStyle w:val="T"/>
              <w:ind w:left="71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93E8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Produktionszuwachs = Einkommenszuwachs</w:t>
            </w:r>
          </w:p>
          <w:p w14:paraId="2060F16B" w14:textId="77777777" w:rsidR="00367DA8" w:rsidRPr="00C93E87" w:rsidRDefault="00367DA8" w:rsidP="002F47F5">
            <w:pPr>
              <w:pStyle w:val="T"/>
              <w:ind w:left="710"/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  <w:r w:rsidRPr="00E53FB0"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  <w:t>ohne</w:t>
            </w:r>
            <w:r w:rsidRPr="00C93E87"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  <w:t xml:space="preserve"> Ausland, ohne Steuern</w:t>
            </w:r>
          </w:p>
          <w:p w14:paraId="421A472D" w14:textId="77777777" w:rsidR="00367DA8" w:rsidRPr="00C93E87" w:rsidRDefault="00367DA8" w:rsidP="004B2822">
            <w:pPr>
              <w:pStyle w:val="T"/>
              <w:jc w:val="right"/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367DA8" w:rsidRPr="00C93E87" w14:paraId="5087868F" w14:textId="77777777" w:rsidTr="002F47F5">
        <w:trPr>
          <w:gridAfter w:val="1"/>
          <w:wAfter w:w="708" w:type="dxa"/>
          <w:trHeight w:val="84"/>
        </w:trPr>
        <w:tc>
          <w:tcPr>
            <w:tcW w:w="9606" w:type="dxa"/>
            <w:gridSpan w:val="2"/>
            <w:shd w:val="clear" w:color="auto" w:fill="auto"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47"/>
              <w:gridCol w:w="1701"/>
              <w:gridCol w:w="1701"/>
              <w:gridCol w:w="1701"/>
            </w:tblGrid>
            <w:tr w:rsidR="00367DA8" w:rsidRPr="00C93E87" w14:paraId="32E0F543" w14:textId="77777777" w:rsidTr="004B2822">
              <w:trPr>
                <w:trHeight w:val="779"/>
              </w:trPr>
              <w:tc>
                <w:tcPr>
                  <w:tcW w:w="1247" w:type="dxa"/>
                  <w:tcBorders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AB41C75" w14:textId="77777777" w:rsidR="00367DA8" w:rsidRPr="00C93E87" w:rsidRDefault="00367DA8" w:rsidP="004B2822">
                  <w:pPr>
                    <w:spacing w:before="60" w:after="60" w:line="240" w:lineRule="auto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sym w:font="Wingdings 3" w:char="F072"/>
                  </w: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t xml:space="preserve"> Staats-ausgaben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AB499A9" w14:textId="77777777" w:rsidR="00367DA8" w:rsidRPr="00C93E87" w:rsidRDefault="00367DA8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sym w:font="Wingdings 3" w:char="F072"/>
                  </w: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t xml:space="preserve"> Produktion</w:t>
                  </w:r>
                </w:p>
                <w:p w14:paraId="1D77A41D" w14:textId="77777777" w:rsidR="00367DA8" w:rsidRPr="00C93E87" w:rsidRDefault="00367DA8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sym w:font="Wingdings 3" w:char="F072"/>
                  </w: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t xml:space="preserve"> Einkommen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DFBD76" w14:textId="77777777" w:rsidR="00367DA8" w:rsidRPr="00C93E87" w:rsidRDefault="00367DA8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sym w:font="Wingdings 3" w:char="F072"/>
                  </w: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t xml:space="preserve"> Konsum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4F7411F0" w14:textId="77777777" w:rsidR="00367DA8" w:rsidRPr="00C93E87" w:rsidRDefault="00367DA8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vanish/>
                      <w:color w:val="000000"/>
                      <w:lang w:eastAsia="de-DE"/>
                    </w:rPr>
                  </w:pP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sym w:font="Wingdings 3" w:char="F072"/>
                  </w: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t xml:space="preserve"> Ersparnisse</w:t>
                  </w:r>
                </w:p>
              </w:tc>
            </w:tr>
            <w:tr w:rsidR="00367DA8" w:rsidRPr="00C93E87" w14:paraId="0B39B16F" w14:textId="77777777" w:rsidTr="004B2822">
              <w:tc>
                <w:tcPr>
                  <w:tcW w:w="1247" w:type="dxa"/>
                  <w:tcBorders>
                    <w:top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B2DD358" w14:textId="77777777" w:rsidR="00367DA8" w:rsidRPr="00C93E87" w:rsidRDefault="00367DA8" w:rsidP="004B2822">
                  <w:pPr>
                    <w:spacing w:before="60" w:after="60" w:line="240" w:lineRule="auto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000000"/>
                      <w:lang w:eastAsia="de-DE"/>
                    </w:rPr>
                    <w:t>1.000.000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2811C62A" w14:textId="793B820A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CEC0203" w14:textId="26DCA1E4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1516153E" w14:textId="60A7F7DC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</w:tr>
            <w:tr w:rsidR="00367DA8" w:rsidRPr="00C93E87" w14:paraId="36BC72FD" w14:textId="77777777" w:rsidTr="004B2822">
              <w:tc>
                <w:tcPr>
                  <w:tcW w:w="1247" w:type="dxa"/>
                  <w:tcBorders>
                    <w:top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F58B4DC" w14:textId="77777777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491F24FA" w14:textId="2615CCE7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ADA687B" w14:textId="313DACAA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37E71279" w14:textId="7AF8AE25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</w:tr>
            <w:tr w:rsidR="00367DA8" w:rsidRPr="00C93E87" w14:paraId="1916DD22" w14:textId="77777777" w:rsidTr="004B2822">
              <w:tc>
                <w:tcPr>
                  <w:tcW w:w="1247" w:type="dxa"/>
                  <w:tcBorders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694353D" w14:textId="77777777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2ECB637E" w14:textId="6F298A49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BB495D7" w14:textId="35789CF1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69E5345E" w14:textId="2D6276E9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</w:tr>
            <w:tr w:rsidR="00367DA8" w:rsidRPr="00C93E87" w14:paraId="2EDDE4D0" w14:textId="77777777" w:rsidTr="004B2822">
              <w:tc>
                <w:tcPr>
                  <w:tcW w:w="1247" w:type="dxa"/>
                  <w:tcBorders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D2E12CF" w14:textId="77777777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0B943E2F" w14:textId="14357880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1224047" w14:textId="689E1917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2A08CE45" w14:textId="27AB1053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</w:tr>
            <w:tr w:rsidR="00367DA8" w:rsidRPr="00C93E87" w14:paraId="39E9CF5B" w14:textId="77777777" w:rsidTr="004B2822">
              <w:tc>
                <w:tcPr>
                  <w:tcW w:w="1247" w:type="dxa"/>
                  <w:tcBorders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19FDECD" w14:textId="77777777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000000" w:fill="FFFFFF"/>
                </w:tcPr>
                <w:p w14:paraId="3D330CC7" w14:textId="6512A0A3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A7E11DF" w14:textId="12586B22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18" w:space="0" w:color="auto"/>
                    <w:right w:val="single" w:sz="4" w:space="0" w:color="auto"/>
                  </w:tcBorders>
                  <w:shd w:val="clear" w:color="000000" w:fill="FFFFFF"/>
                </w:tcPr>
                <w:p w14:paraId="01808137" w14:textId="625C849D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</w:tr>
            <w:tr w:rsidR="00367DA8" w:rsidRPr="00C93E87" w14:paraId="145B1539" w14:textId="77777777" w:rsidTr="004B2822">
              <w:trPr>
                <w:trHeight w:val="475"/>
              </w:trPr>
              <w:tc>
                <w:tcPr>
                  <w:tcW w:w="1247" w:type="dxa"/>
                  <w:tcBorders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9C4AEA0" w14:textId="77777777" w:rsidR="00367DA8" w:rsidRPr="00C93E87" w:rsidRDefault="00367DA8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  <w:t xml:space="preserve">Summe nach </w:t>
                  </w:r>
                  <w:r w:rsidRPr="00C93E8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  <w:br/>
                    <w:t xml:space="preserve">5 </w:t>
                  </w:r>
                  <w:r w:rsidRPr="00E53FB0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  <w:t>Stationen</w:t>
                  </w:r>
                </w:p>
              </w:tc>
              <w:tc>
                <w:tcPr>
                  <w:tcW w:w="1701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696C09E3" w14:textId="6131962A" w:rsidR="00367DA8" w:rsidRPr="00C93E87" w:rsidRDefault="00367DA8" w:rsidP="004B2822">
                  <w:pPr>
                    <w:spacing w:before="40"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0C43A87" w14:textId="7C5EF032" w:rsidR="00367DA8" w:rsidRPr="00C93E87" w:rsidRDefault="00367DA8" w:rsidP="004B2822">
                  <w:pPr>
                    <w:spacing w:before="40"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330650EB" w14:textId="16A96A47" w:rsidR="00367DA8" w:rsidRPr="00C93E87" w:rsidRDefault="00367DA8" w:rsidP="004B2822">
                  <w:pPr>
                    <w:spacing w:before="40"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</w:tr>
            <w:tr w:rsidR="00367DA8" w:rsidRPr="00C93E87" w14:paraId="2AE7A1F9" w14:textId="77777777" w:rsidTr="004B2822">
              <w:trPr>
                <w:trHeight w:val="57"/>
              </w:trPr>
              <w:tc>
                <w:tcPr>
                  <w:tcW w:w="1247" w:type="dxa"/>
                  <w:shd w:val="clear" w:color="000000" w:fill="FFFFFF"/>
                  <w:noWrap/>
                  <w:vAlign w:val="center"/>
                </w:tcPr>
                <w:p w14:paraId="0549FAFC" w14:textId="77777777" w:rsidR="00367DA8" w:rsidRPr="00C93E87" w:rsidRDefault="00367DA8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000000" w:fill="FFFFFF"/>
                </w:tcPr>
                <w:p w14:paraId="022E4FC5" w14:textId="77777777" w:rsidR="00367DA8" w:rsidRPr="00C93E87" w:rsidRDefault="00367DA8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  <w:t>…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5B6F136" w14:textId="77777777" w:rsidR="00367DA8" w:rsidRPr="00C93E87" w:rsidRDefault="00367DA8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  <w:t>…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000000" w:fill="FFFFFF"/>
                </w:tcPr>
                <w:p w14:paraId="16508AC0" w14:textId="77777777" w:rsidR="00367DA8" w:rsidRPr="00C93E87" w:rsidRDefault="00367DA8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  <w:t>…</w:t>
                  </w:r>
                </w:p>
              </w:tc>
            </w:tr>
            <w:tr w:rsidR="00367DA8" w:rsidRPr="00C93E87" w14:paraId="5B24C75A" w14:textId="77777777" w:rsidTr="004B2822">
              <w:tc>
                <w:tcPr>
                  <w:tcW w:w="1247" w:type="dxa"/>
                  <w:shd w:val="clear" w:color="000000" w:fill="FFFFFF"/>
                  <w:noWrap/>
                  <w:vAlign w:val="center"/>
                </w:tcPr>
                <w:p w14:paraId="133D861B" w14:textId="77777777" w:rsidR="00367DA8" w:rsidRPr="00C93E87" w:rsidRDefault="00367DA8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000000" w:fill="FFFFFF"/>
                </w:tcPr>
                <w:p w14:paraId="3A4E7993" w14:textId="77777777" w:rsidR="00367DA8" w:rsidRPr="00C93E87" w:rsidRDefault="00367DA8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  <w:t>?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F9AC5FB" w14:textId="77777777" w:rsidR="00367DA8" w:rsidRPr="00C93E87" w:rsidRDefault="00367DA8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  <w:t>Konsumquote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000000" w:fill="FFFFFF"/>
                </w:tcPr>
                <w:p w14:paraId="1FAA1643" w14:textId="77777777" w:rsidR="00367DA8" w:rsidRPr="00C93E87" w:rsidRDefault="00367DA8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  <w:t>Sparquote</w:t>
                  </w:r>
                </w:p>
              </w:tc>
            </w:tr>
            <w:tr w:rsidR="00367DA8" w:rsidRPr="00C93E87" w14:paraId="7EDD9115" w14:textId="77777777" w:rsidTr="004B2822">
              <w:tc>
                <w:tcPr>
                  <w:tcW w:w="1247" w:type="dxa"/>
                  <w:vMerge w:val="restart"/>
                  <w:tcBorders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D00BEAF" w14:textId="77777777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de-DE"/>
                    </w:rPr>
                    <w:t>Gesamt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10A00423" w14:textId="028FE1F2" w:rsidR="00367DA8" w:rsidRPr="00C93E87" w:rsidRDefault="00367DA8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5CB6DE8" w14:textId="1EDC3FFF" w:rsidR="00367DA8" w:rsidRPr="00C93E87" w:rsidRDefault="00367DA8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48444A27" w14:textId="465AA798" w:rsidR="00367DA8" w:rsidRPr="00C93E87" w:rsidRDefault="00367DA8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</w:tr>
            <w:tr w:rsidR="00367DA8" w:rsidRPr="00C93E87" w14:paraId="204391B6" w14:textId="77777777" w:rsidTr="004B2822">
              <w:tc>
                <w:tcPr>
                  <w:tcW w:w="1247" w:type="dxa"/>
                  <w:vMerge/>
                  <w:tcBorders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513C772" w14:textId="77777777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32D71AC9" w14:textId="3B01148A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12B579B" w14:textId="5D44FF40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76CC8CD4" w14:textId="64DBBF41" w:rsidR="00367DA8" w:rsidRPr="00C93E87" w:rsidRDefault="00367DA8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</w:tr>
          </w:tbl>
          <w:p w14:paraId="5B39B953" w14:textId="77777777" w:rsidR="00367DA8" w:rsidRPr="00C93E87" w:rsidRDefault="00367DA8" w:rsidP="004B2822">
            <w:pPr>
              <w:pStyle w:val="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9F35D85" w14:textId="77777777" w:rsidR="00367DA8" w:rsidRPr="00C93E87" w:rsidRDefault="00367DA8" w:rsidP="001C02AA">
      <w:pPr>
        <w:pStyle w:val="KeinLeerraum"/>
        <w:jc w:val="both"/>
        <w:rPr>
          <w:rFonts w:cstheme="minorHAnsi"/>
          <w:b/>
          <w:sz w:val="24"/>
          <w:szCs w:val="24"/>
        </w:rPr>
      </w:pPr>
    </w:p>
    <w:p w14:paraId="5E3F3BF4" w14:textId="77777777" w:rsidR="00367DA8" w:rsidRDefault="00367DA8" w:rsidP="001C02AA">
      <w:pPr>
        <w:pStyle w:val="KeinLeerraum"/>
        <w:jc w:val="both"/>
        <w:rPr>
          <w:rFonts w:cstheme="minorHAnsi"/>
          <w:b/>
          <w:sz w:val="24"/>
          <w:szCs w:val="24"/>
        </w:rPr>
      </w:pPr>
    </w:p>
    <w:p w14:paraId="4FCDA9D2" w14:textId="77777777" w:rsidR="00C93E87" w:rsidRDefault="00C93E87" w:rsidP="001C02AA">
      <w:pPr>
        <w:pStyle w:val="KeinLeerraum"/>
        <w:jc w:val="both"/>
        <w:rPr>
          <w:rFonts w:cstheme="minorHAnsi"/>
          <w:b/>
          <w:sz w:val="24"/>
          <w:szCs w:val="24"/>
        </w:rPr>
      </w:pPr>
    </w:p>
    <w:p w14:paraId="1FF8BCC0" w14:textId="77777777" w:rsidR="00C93E87" w:rsidRDefault="00C93E87" w:rsidP="001C02AA">
      <w:pPr>
        <w:pStyle w:val="KeinLeerraum"/>
        <w:jc w:val="both"/>
        <w:rPr>
          <w:rFonts w:cstheme="minorHAnsi"/>
          <w:b/>
          <w:sz w:val="24"/>
          <w:szCs w:val="24"/>
        </w:rPr>
      </w:pPr>
    </w:p>
    <w:p w14:paraId="246DD4F6" w14:textId="77777777" w:rsidR="00C93E87" w:rsidRDefault="00C93E87" w:rsidP="001C02AA">
      <w:pPr>
        <w:pStyle w:val="KeinLeerraum"/>
        <w:jc w:val="both"/>
        <w:rPr>
          <w:rFonts w:cstheme="minorHAnsi"/>
          <w:b/>
          <w:sz w:val="24"/>
          <w:szCs w:val="24"/>
        </w:rPr>
      </w:pPr>
    </w:p>
    <w:p w14:paraId="248FB896" w14:textId="77777777" w:rsidR="00C93E87" w:rsidRDefault="00C93E87" w:rsidP="001C02AA">
      <w:pPr>
        <w:pStyle w:val="KeinLeerraum"/>
        <w:jc w:val="both"/>
        <w:rPr>
          <w:rFonts w:cstheme="minorHAnsi"/>
          <w:b/>
          <w:sz w:val="24"/>
          <w:szCs w:val="24"/>
        </w:rPr>
      </w:pPr>
    </w:p>
    <w:p w14:paraId="30E98AFB" w14:textId="1174B920" w:rsidR="001C02AA" w:rsidRPr="00C93E87" w:rsidRDefault="001C02AA" w:rsidP="001C02AA">
      <w:pPr>
        <w:pStyle w:val="KeinLeerraum"/>
        <w:jc w:val="both"/>
        <w:rPr>
          <w:rFonts w:cstheme="minorHAnsi"/>
          <w:b/>
          <w:sz w:val="24"/>
          <w:szCs w:val="24"/>
        </w:rPr>
      </w:pPr>
      <w:r w:rsidRPr="00C93E87">
        <w:rPr>
          <w:rFonts w:cstheme="minorHAnsi"/>
          <w:b/>
          <w:sz w:val="24"/>
          <w:szCs w:val="24"/>
        </w:rPr>
        <w:t>Arbeitsauftrag 3</w:t>
      </w:r>
    </w:p>
    <w:tbl>
      <w:tblPr>
        <w:tblW w:w="9038" w:type="dxa"/>
        <w:tblLayout w:type="fixed"/>
        <w:tblLook w:val="04A0" w:firstRow="1" w:lastRow="0" w:firstColumn="1" w:lastColumn="0" w:noHBand="0" w:noVBand="1"/>
      </w:tblPr>
      <w:tblGrid>
        <w:gridCol w:w="9038"/>
      </w:tblGrid>
      <w:tr w:rsidR="00367DA8" w:rsidRPr="00C93E87" w14:paraId="0C6C9B22" w14:textId="77777777" w:rsidTr="00367DA8">
        <w:trPr>
          <w:trHeight w:val="633"/>
        </w:trPr>
        <w:tc>
          <w:tcPr>
            <w:tcW w:w="9038" w:type="dxa"/>
            <w:shd w:val="clear" w:color="auto" w:fill="auto"/>
          </w:tcPr>
          <w:p w14:paraId="62BC8569" w14:textId="3EB8809A" w:rsidR="00367DA8" w:rsidRDefault="00367DA8" w:rsidP="004B2822">
            <w:pPr>
              <w:pStyle w:val="T"/>
              <w:spacing w:after="12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C93E8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Der Faktor, der angibt, auf das Wievielfache der ursprünglichen Staatsausgabe sich das Einkommen der privaten Haushalte erhöht, wird als Einkommensmultiplikator [m] bezeichnet.</w:t>
            </w:r>
            <w:r w:rsidR="002F47F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br/>
            </w:r>
            <w:r w:rsidRPr="00C93E8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Der Einkommensmultiplikator ergibt sich als Kehrwert der Sparquote s.</w:t>
            </w:r>
          </w:p>
          <w:p w14:paraId="4A4CAC66" w14:textId="33F0AF9E" w:rsidR="002F47F5" w:rsidRDefault="002F47F5" w:rsidP="004B2822">
            <w:pPr>
              <w:pStyle w:val="T"/>
              <w:spacing w:after="12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E53FB0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Ermitteln </w:t>
            </w:r>
            <w:r w:rsidR="009606D6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Sie für den vorliegenden Fall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die nachfolgenden Größen:</w:t>
            </w:r>
          </w:p>
          <w:p w14:paraId="7A7EA602" w14:textId="77777777" w:rsidR="002F47F5" w:rsidRDefault="002F47F5" w:rsidP="004B2822">
            <w:pPr>
              <w:pStyle w:val="T"/>
              <w:spacing w:after="12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335F5D86" w14:textId="77777777" w:rsidR="002F47F5" w:rsidRPr="002F47F5" w:rsidRDefault="002F47F5" w:rsidP="002F47F5">
            <w:pPr>
              <w:pStyle w:val="T"/>
              <w:tabs>
                <w:tab w:val="center" w:pos="3718"/>
                <w:tab w:val="left" w:pos="4285"/>
              </w:tabs>
              <w:spacing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F47F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Ursprüngliche Staatsausgabe [G]</w:t>
            </w:r>
            <w:r w:rsidRPr="002F47F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  <w:t>=</w:t>
            </w:r>
            <w:r w:rsidRPr="002F47F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  <w:t>1.000.000 GE</w:t>
            </w:r>
          </w:p>
          <w:p w14:paraId="6C93B951" w14:textId="36CBCD7B" w:rsidR="002F47F5" w:rsidRPr="002F47F5" w:rsidRDefault="002F47F5" w:rsidP="002F47F5">
            <w:pPr>
              <w:pStyle w:val="T"/>
              <w:tabs>
                <w:tab w:val="center" w:pos="3718"/>
                <w:tab w:val="left" w:pos="4285"/>
              </w:tabs>
              <w:spacing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F47F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Konsumquote [c]</w:t>
            </w:r>
            <w:r w:rsidRPr="002F47F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  <w:t>=</w:t>
            </w:r>
            <w:r w:rsidRPr="002F47F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</w:r>
          </w:p>
          <w:p w14:paraId="7A3937E2" w14:textId="1DEA325A" w:rsidR="002F47F5" w:rsidRDefault="002F47F5" w:rsidP="002F47F5">
            <w:pPr>
              <w:pStyle w:val="T"/>
              <w:tabs>
                <w:tab w:val="center" w:pos="3718"/>
                <w:tab w:val="left" w:pos="4285"/>
              </w:tabs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F47F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Sparquote [s]</w:t>
            </w:r>
            <w:r w:rsidRPr="002F47F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  <w:t>=</w:t>
            </w:r>
            <w:r w:rsidRPr="002F47F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</w:r>
          </w:p>
          <w:p w14:paraId="6BA05629" w14:textId="77777777" w:rsidR="009606D6" w:rsidRPr="002F47F5" w:rsidRDefault="009606D6" w:rsidP="002F47F5">
            <w:pPr>
              <w:pStyle w:val="T"/>
              <w:tabs>
                <w:tab w:val="center" w:pos="3718"/>
                <w:tab w:val="left" w:pos="4285"/>
              </w:tabs>
              <w:spacing w:after="12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61F47E6" w14:textId="4915FD39" w:rsidR="009606D6" w:rsidRPr="002F47F5" w:rsidRDefault="002F47F5" w:rsidP="002F47F5">
            <w:pPr>
              <w:pStyle w:val="T"/>
              <w:tabs>
                <w:tab w:val="center" w:pos="3718"/>
                <w:tab w:val="left" w:pos="4285"/>
              </w:tabs>
              <w:spacing w:before="120" w:after="18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F47F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Einkommensmultiplikator [m]</w:t>
            </w:r>
            <w:r w:rsidRPr="002F47F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  <w:t>=</w:t>
            </w:r>
            <w:r w:rsidRPr="002F47F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</w:r>
          </w:p>
          <w:p w14:paraId="2A3BFDE2" w14:textId="7B5F67D5" w:rsidR="002F47F5" w:rsidRPr="002F47F5" w:rsidRDefault="002F47F5" w:rsidP="002F47F5">
            <w:pPr>
              <w:pStyle w:val="T"/>
              <w:tabs>
                <w:tab w:val="center" w:pos="3718"/>
                <w:tab w:val="left" w:pos="4285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F47F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Einkommenserhöhung</w:t>
            </w:r>
            <w:r w:rsidRPr="002F47F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  <w:t>=</w:t>
            </w:r>
            <w:r w:rsidRPr="002F47F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</w:r>
          </w:p>
          <w:p w14:paraId="6F6B8F7D" w14:textId="42F4F44B" w:rsidR="002F47F5" w:rsidRPr="00C93E87" w:rsidRDefault="002F47F5" w:rsidP="004B2822">
            <w:pPr>
              <w:pStyle w:val="T"/>
              <w:spacing w:after="12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1F686EF9" w14:textId="663E9606" w:rsidR="00367DA8" w:rsidRPr="00C93E87" w:rsidRDefault="00367DA8">
      <w:pPr>
        <w:rPr>
          <w:rFonts w:cstheme="minorHAnsi"/>
        </w:rPr>
      </w:pPr>
    </w:p>
    <w:p w14:paraId="419402DC" w14:textId="05098677" w:rsidR="00367DA8" w:rsidRDefault="00367DA8">
      <w:pPr>
        <w:rPr>
          <w:rFonts w:cstheme="minorHAnsi"/>
        </w:rPr>
      </w:pPr>
    </w:p>
    <w:p w14:paraId="10F20B59" w14:textId="5556ECCD" w:rsidR="00C93E87" w:rsidRDefault="00C93E87" w:rsidP="00C93E87">
      <w:pPr>
        <w:spacing w:after="0"/>
      </w:pPr>
      <w:r>
        <w:br w:type="column"/>
      </w:r>
      <w:r w:rsidR="00085389" w:rsidRPr="00C568BC">
        <w:rPr>
          <w:noProof/>
          <w:lang w:eastAsia="de-DE"/>
        </w:rPr>
        <w:lastRenderedPageBreak/>
        <w:drawing>
          <wp:anchor distT="0" distB="0" distL="114300" distR="114300" simplePos="0" relativeHeight="251657728" behindDoc="1" locked="0" layoutInCell="1" allowOverlap="1" wp14:anchorId="1EE2203F" wp14:editId="402FF067">
            <wp:simplePos x="0" y="0"/>
            <wp:positionH relativeFrom="column">
              <wp:posOffset>2171700</wp:posOffset>
            </wp:positionH>
            <wp:positionV relativeFrom="paragraph">
              <wp:posOffset>3552190</wp:posOffset>
            </wp:positionV>
            <wp:extent cx="447040" cy="609600"/>
            <wp:effectExtent l="0" t="0" r="0" b="0"/>
            <wp:wrapNone/>
            <wp:docPr id="686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3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038" w:type="dxa"/>
        <w:tblLayout w:type="fixed"/>
        <w:tblLook w:val="04A0" w:firstRow="1" w:lastRow="0" w:firstColumn="1" w:lastColumn="0" w:noHBand="0" w:noVBand="1"/>
      </w:tblPr>
      <w:tblGrid>
        <w:gridCol w:w="9038"/>
      </w:tblGrid>
      <w:tr w:rsidR="00367DA8" w:rsidRPr="00661BF0" w14:paraId="6E14F582" w14:textId="77777777" w:rsidTr="00367DA8">
        <w:trPr>
          <w:trHeight w:val="424"/>
        </w:trPr>
        <w:tc>
          <w:tcPr>
            <w:tcW w:w="9038" w:type="dxa"/>
            <w:shd w:val="clear" w:color="auto" w:fill="auto"/>
          </w:tcPr>
          <w:p w14:paraId="1522AB5E" w14:textId="524CFF20" w:rsidR="00367DA8" w:rsidRPr="00661BF0" w:rsidRDefault="00C93E87" w:rsidP="004B2822">
            <w:pPr>
              <w:pStyle w:val="T"/>
              <w:tabs>
                <w:tab w:val="center" w:pos="3718"/>
                <w:tab w:val="left" w:pos="4285"/>
              </w:tabs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661BF0">
              <w:rPr>
                <w:rFonts w:asciiTheme="minorHAnsi" w:eastAsiaTheme="minorHAnsi" w:hAnsiTheme="minorHAnsi" w:cstheme="minorHAnsi"/>
                <w:b/>
                <w:lang w:eastAsia="en-US"/>
              </w:rPr>
              <w:br w:type="column"/>
            </w:r>
            <w:r w:rsidR="00661BF0">
              <w:rPr>
                <w:rFonts w:asciiTheme="minorHAnsi" w:eastAsiaTheme="minorHAnsi" w:hAnsiTheme="minorHAnsi" w:cstheme="minorHAnsi"/>
                <w:b/>
                <w:lang w:eastAsia="en-US"/>
              </w:rPr>
              <w:t>Arbeitsauftrag 4</w:t>
            </w:r>
            <w:r w:rsidR="00661BF0" w:rsidRPr="00661BF0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 </w:t>
            </w:r>
            <w:r w:rsidR="00D203C5">
              <w:rPr>
                <w:rFonts w:asciiTheme="minorHAnsi" w:eastAsiaTheme="minorHAnsi" w:hAnsiTheme="minorHAnsi" w:cstheme="minorHAnsi"/>
                <w:b/>
                <w:lang w:eastAsia="en-US"/>
              </w:rPr>
              <w:t>–</w:t>
            </w:r>
            <w:r w:rsidR="00661BF0" w:rsidRPr="00661BF0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 </w:t>
            </w:r>
            <w:r w:rsidR="00367DA8" w:rsidRPr="00E53FB0">
              <w:rPr>
                <w:rFonts w:asciiTheme="minorHAnsi" w:eastAsiaTheme="minorHAnsi" w:hAnsiTheme="minorHAnsi" w:cstheme="minorHAnsi"/>
                <w:b/>
                <w:lang w:eastAsia="en-US"/>
              </w:rPr>
              <w:t>Zusätzliche</w:t>
            </w:r>
            <w:r w:rsidR="00367DA8" w:rsidRPr="00C93E87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 Aufgabe für die „Schnellen“</w:t>
            </w:r>
          </w:p>
        </w:tc>
      </w:tr>
      <w:tr w:rsidR="00367DA8" w:rsidRPr="00C93E87" w14:paraId="01077DCD" w14:textId="77777777" w:rsidTr="00367DA8">
        <w:trPr>
          <w:trHeight w:val="633"/>
        </w:trPr>
        <w:tc>
          <w:tcPr>
            <w:tcW w:w="9038" w:type="dxa"/>
            <w:shd w:val="clear" w:color="auto" w:fill="auto"/>
          </w:tcPr>
          <w:p w14:paraId="5A7FE19A" w14:textId="0D9DF74C" w:rsidR="00E76E3B" w:rsidRDefault="00E76E3B" w:rsidP="004B2822">
            <w:pPr>
              <w:pStyle w:val="T"/>
              <w:tabs>
                <w:tab w:val="center" w:pos="3718"/>
                <w:tab w:val="left" w:pos="4285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Beschreiben</w:t>
            </w:r>
            <w:r w:rsidRPr="00E76E3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Sie die Bedeutung von Multiplikatoren im Rahmen volkswirtschaftlicher Modelle. </w:t>
            </w:r>
          </w:p>
          <w:p w14:paraId="28CA0931" w14:textId="4F858868" w:rsidR="00367DA8" w:rsidRPr="00C93E87" w:rsidRDefault="004D5C82" w:rsidP="004B2822">
            <w:pPr>
              <w:pStyle w:val="T"/>
              <w:tabs>
                <w:tab w:val="center" w:pos="3718"/>
                <w:tab w:val="left" w:pos="4285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Beispiel: </w:t>
            </w:r>
            <w:r w:rsidR="00E76E3B" w:rsidRPr="00E76E3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Der Inves</w:t>
            </w:r>
            <w:r w:rsidR="00E76E3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titionsmultiplikator beträgt 3.</w:t>
            </w:r>
          </w:p>
          <w:p w14:paraId="69CF7118" w14:textId="77777777" w:rsidR="00367DA8" w:rsidRPr="00C93E87" w:rsidRDefault="00367DA8" w:rsidP="004B2822">
            <w:pPr>
              <w:pStyle w:val="T"/>
              <w:tabs>
                <w:tab w:val="center" w:pos="3718"/>
                <w:tab w:val="left" w:pos="4285"/>
              </w:tabs>
              <w:rPr>
                <w:rFonts w:asciiTheme="minorHAnsi" w:hAnsiTheme="minorHAnsi" w:cstheme="minorHAnsi"/>
                <w:color w:val="000000" w:themeColor="text1"/>
              </w:rPr>
            </w:pPr>
          </w:p>
          <w:p w14:paraId="56328CD2" w14:textId="337DC741" w:rsidR="00367DA8" w:rsidRPr="00C93E87" w:rsidRDefault="00367DA8" w:rsidP="004B2822">
            <w:pPr>
              <w:pStyle w:val="T"/>
              <w:tabs>
                <w:tab w:val="center" w:pos="3718"/>
                <w:tab w:val="left" w:pos="4285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C93E87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B92A28A" wp14:editId="7B51C946">
                  <wp:extent cx="4074883" cy="1726388"/>
                  <wp:effectExtent l="0" t="0" r="1905" b="762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0698" cy="1728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512BBA" w14:textId="77777777" w:rsidR="00367DA8" w:rsidRPr="00C93E87" w:rsidRDefault="00367DA8" w:rsidP="004B2822">
            <w:pPr>
              <w:pStyle w:val="T"/>
              <w:tabs>
                <w:tab w:val="center" w:pos="3718"/>
                <w:tab w:val="left" w:pos="4285"/>
              </w:tabs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367DA8" w:rsidRPr="00C93E87" w14:paraId="787FD8E6" w14:textId="77777777" w:rsidTr="00367DA8">
        <w:trPr>
          <w:trHeight w:val="633"/>
        </w:trPr>
        <w:tc>
          <w:tcPr>
            <w:tcW w:w="9038" w:type="dxa"/>
            <w:shd w:val="clear" w:color="auto" w:fill="auto"/>
          </w:tcPr>
          <w:p w14:paraId="6FD37A11" w14:textId="77777777" w:rsidR="00367DA8" w:rsidRDefault="00367DA8" w:rsidP="00C93E87">
            <w:pPr>
              <w:pStyle w:val="T"/>
              <w:tabs>
                <w:tab w:val="center" w:pos="3718"/>
                <w:tab w:val="left" w:pos="4285"/>
              </w:tabs>
              <w:ind w:right="993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1EFECB93" w14:textId="77777777" w:rsidR="00C93E87" w:rsidRDefault="00C93E87" w:rsidP="00C93E87">
            <w:pPr>
              <w:pStyle w:val="T"/>
              <w:tabs>
                <w:tab w:val="center" w:pos="3718"/>
                <w:tab w:val="left" w:pos="4285"/>
              </w:tabs>
              <w:ind w:right="993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2FD4815F" w14:textId="02E96440" w:rsidR="00C93E87" w:rsidRDefault="00C93E87" w:rsidP="00C93E87">
            <w:pPr>
              <w:pStyle w:val="T"/>
              <w:tabs>
                <w:tab w:val="center" w:pos="3718"/>
                <w:tab w:val="left" w:pos="4285"/>
              </w:tabs>
              <w:ind w:right="993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0C6E24A0" w14:textId="383145FE" w:rsidR="00C93E87" w:rsidRPr="00C93E87" w:rsidRDefault="00C93E87" w:rsidP="00C93E87">
            <w:pPr>
              <w:pStyle w:val="T"/>
              <w:tabs>
                <w:tab w:val="center" w:pos="3718"/>
                <w:tab w:val="left" w:pos="4285"/>
              </w:tabs>
              <w:ind w:right="993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5FC7A518" w14:textId="2C7D548A" w:rsidR="00367DA8" w:rsidRPr="00C93E87" w:rsidRDefault="00367DA8" w:rsidP="002F2745">
      <w:pPr>
        <w:pStyle w:val="KeinLeerraum"/>
        <w:tabs>
          <w:tab w:val="right" w:pos="10490"/>
        </w:tabs>
        <w:jc w:val="both"/>
        <w:rPr>
          <w:rFonts w:cstheme="minorHAnsi"/>
          <w:b/>
          <w:sz w:val="24"/>
          <w:szCs w:val="24"/>
        </w:rPr>
      </w:pPr>
    </w:p>
    <w:p w14:paraId="59030BC3" w14:textId="0F9695D5" w:rsidR="002F2745" w:rsidRPr="00C93E87" w:rsidRDefault="002F2745" w:rsidP="002F2745">
      <w:pPr>
        <w:pStyle w:val="KeinLeerraum"/>
        <w:tabs>
          <w:tab w:val="right" w:pos="10490"/>
        </w:tabs>
        <w:jc w:val="both"/>
        <w:rPr>
          <w:rFonts w:cstheme="minorHAnsi"/>
          <w:b/>
          <w:sz w:val="24"/>
          <w:szCs w:val="24"/>
        </w:rPr>
      </w:pPr>
      <w:r w:rsidRPr="00C93E87">
        <w:rPr>
          <w:rFonts w:cstheme="minorHAnsi"/>
          <w:b/>
          <w:sz w:val="24"/>
          <w:szCs w:val="24"/>
        </w:rPr>
        <w:t>Individuelle Übung/Vertiefung</w:t>
      </w:r>
    </w:p>
    <w:p w14:paraId="11335FA7" w14:textId="77777777" w:rsidR="002F2745" w:rsidRPr="00C93E87" w:rsidRDefault="002F2745" w:rsidP="002F2745">
      <w:pPr>
        <w:pStyle w:val="KeinLeerraum"/>
        <w:tabs>
          <w:tab w:val="right" w:pos="10490"/>
        </w:tabs>
        <w:jc w:val="both"/>
        <w:rPr>
          <w:rFonts w:cstheme="minorHAnsi"/>
          <w:b/>
          <w:sz w:val="24"/>
          <w:szCs w:val="24"/>
        </w:rPr>
      </w:pPr>
    </w:p>
    <w:p w14:paraId="16195CC3" w14:textId="64E71C3E" w:rsidR="002F2745" w:rsidRPr="00C93E87" w:rsidRDefault="002F2745" w:rsidP="002F2745">
      <w:pPr>
        <w:pStyle w:val="KeinLeerraum"/>
        <w:tabs>
          <w:tab w:val="right" w:pos="10490"/>
        </w:tabs>
        <w:jc w:val="both"/>
        <w:rPr>
          <w:rFonts w:cstheme="minorHAnsi"/>
          <w:i/>
          <w:sz w:val="16"/>
          <w:szCs w:val="16"/>
        </w:rPr>
      </w:pPr>
      <w:r w:rsidRPr="00C93E87">
        <w:rPr>
          <w:rFonts w:cstheme="minorHAnsi"/>
        </w:rPr>
        <w:t xml:space="preserve"> </w:t>
      </w:r>
      <w:r w:rsidRPr="00C93E87">
        <w:rPr>
          <w:rFonts w:cstheme="minorHAnsi"/>
        </w:rPr>
        <w:tab/>
      </w:r>
      <w:r w:rsidRPr="00C93E87">
        <w:rPr>
          <w:rFonts w:cstheme="minorHAnsi"/>
          <w:i/>
          <w:sz w:val="16"/>
          <w:szCs w:val="16"/>
        </w:rPr>
        <w:t>Bildquelle: https://pixabay.com/</w:t>
      </w:r>
    </w:p>
    <w:p w14:paraId="5CEC3799" w14:textId="0BACA544" w:rsidR="00367DA8" w:rsidRPr="00C93E87" w:rsidRDefault="00367DA8" w:rsidP="00367DA8">
      <w:pPr>
        <w:tabs>
          <w:tab w:val="left" w:pos="4515"/>
          <w:tab w:val="right" w:pos="11728"/>
        </w:tabs>
        <w:spacing w:after="40" w:line="240" w:lineRule="auto"/>
        <w:ind w:right="543"/>
        <w:rPr>
          <w:rFonts w:cstheme="minorHAnsi"/>
          <w:color w:val="000000" w:themeColor="text1"/>
        </w:rPr>
      </w:pPr>
      <w:r w:rsidRPr="00C93E87">
        <w:rPr>
          <w:rFonts w:cstheme="minorHAnsi"/>
          <w:color w:val="000000" w:themeColor="text1"/>
        </w:rPr>
        <w:t>Der Staat in einer Modellvolkswirtschaft erhöht seine Ausgaben einmalig um 2.000 GE. Die Konsumquote beträgt 70 %. Der Sektor Ausland und die Steuern bleiben unberücksichtigt.</w:t>
      </w:r>
    </w:p>
    <w:p w14:paraId="6D1DD17B" w14:textId="77777777" w:rsidR="00367DA8" w:rsidRPr="00C93E87" w:rsidRDefault="00367DA8" w:rsidP="00367DA8">
      <w:pPr>
        <w:pStyle w:val="T"/>
        <w:tabs>
          <w:tab w:val="center" w:pos="3718"/>
          <w:tab w:val="left" w:pos="4285"/>
        </w:tabs>
        <w:rPr>
          <w:rFonts w:asciiTheme="minorHAnsi" w:hAnsiTheme="minorHAnsi" w:cstheme="minorHAnsi"/>
          <w:color w:val="002060"/>
        </w:rPr>
      </w:pPr>
    </w:p>
    <w:p w14:paraId="2BFA40EA" w14:textId="6EE4410B" w:rsidR="00367DA8" w:rsidRPr="00C93E87" w:rsidRDefault="00367DA8" w:rsidP="00367DA8">
      <w:pPr>
        <w:numPr>
          <w:ilvl w:val="0"/>
          <w:numId w:val="7"/>
        </w:numPr>
        <w:tabs>
          <w:tab w:val="clear" w:pos="720"/>
          <w:tab w:val="left" w:pos="567"/>
          <w:tab w:val="right" w:pos="11728"/>
        </w:tabs>
        <w:spacing w:after="60" w:line="240" w:lineRule="auto"/>
        <w:ind w:left="567" w:right="543" w:hanging="567"/>
        <w:rPr>
          <w:rFonts w:eastAsiaTheme="minorEastAsia" w:cstheme="minorHAnsi"/>
          <w:color w:val="000000" w:themeColor="text1"/>
          <w:kern w:val="24"/>
          <w:lang w:eastAsia="de-DE"/>
        </w:rPr>
      </w:pPr>
      <w:r w:rsidRPr="00C93E87">
        <w:rPr>
          <w:rFonts w:eastAsiaTheme="minorEastAsia" w:cstheme="minorHAnsi"/>
          <w:color w:val="000000" w:themeColor="text1"/>
          <w:kern w:val="24"/>
          <w:lang w:eastAsia="de-DE"/>
        </w:rPr>
        <w:t xml:space="preserve">Stellen Sie in einer Tabelle dar, um </w:t>
      </w:r>
      <w:r w:rsidRPr="00E53FB0">
        <w:rPr>
          <w:rFonts w:eastAsiaTheme="minorEastAsia" w:cstheme="minorHAnsi"/>
          <w:color w:val="000000" w:themeColor="text1"/>
          <w:kern w:val="24"/>
          <w:lang w:eastAsia="de-DE"/>
        </w:rPr>
        <w:t>wie</w:t>
      </w:r>
      <w:r w:rsidR="00D203C5" w:rsidRPr="00E53FB0">
        <w:rPr>
          <w:rFonts w:eastAsiaTheme="minorEastAsia" w:cstheme="minorHAnsi"/>
          <w:color w:val="000000" w:themeColor="text1"/>
          <w:kern w:val="24"/>
          <w:lang w:eastAsia="de-DE"/>
        </w:rPr>
        <w:t xml:space="preserve"> </w:t>
      </w:r>
      <w:r w:rsidRPr="00E53FB0">
        <w:rPr>
          <w:rFonts w:eastAsiaTheme="minorEastAsia" w:cstheme="minorHAnsi"/>
          <w:color w:val="000000" w:themeColor="text1"/>
          <w:kern w:val="24"/>
          <w:lang w:eastAsia="de-DE"/>
        </w:rPr>
        <w:t>viel</w:t>
      </w:r>
      <w:r w:rsidRPr="00C93E87">
        <w:rPr>
          <w:rFonts w:eastAsiaTheme="minorEastAsia" w:cstheme="minorHAnsi"/>
          <w:color w:val="000000" w:themeColor="text1"/>
          <w:kern w:val="24"/>
          <w:lang w:eastAsia="de-DE"/>
        </w:rPr>
        <w:t xml:space="preserve"> GE sich das Einkommen nach vier „Stationen“ erhöhen kann.</w:t>
      </w:r>
    </w:p>
    <w:p w14:paraId="3A9913C5" w14:textId="524E7936" w:rsidR="00367DA8" w:rsidRPr="00C93E87" w:rsidRDefault="00367DA8" w:rsidP="00367DA8">
      <w:pPr>
        <w:numPr>
          <w:ilvl w:val="0"/>
          <w:numId w:val="7"/>
        </w:numPr>
        <w:tabs>
          <w:tab w:val="clear" w:pos="720"/>
          <w:tab w:val="left" w:pos="567"/>
          <w:tab w:val="right" w:pos="11728"/>
        </w:tabs>
        <w:spacing w:after="60" w:line="240" w:lineRule="auto"/>
        <w:ind w:left="567" w:right="543" w:hanging="567"/>
        <w:rPr>
          <w:rFonts w:eastAsiaTheme="minorEastAsia" w:cstheme="minorHAnsi"/>
          <w:color w:val="000000" w:themeColor="text1"/>
          <w:kern w:val="24"/>
          <w:lang w:eastAsia="de-DE"/>
        </w:rPr>
      </w:pPr>
      <w:r w:rsidRPr="00C93E87">
        <w:rPr>
          <w:rFonts w:eastAsiaTheme="minorEastAsia" w:cstheme="minorHAnsi"/>
          <w:color w:val="000000" w:themeColor="text1"/>
          <w:kern w:val="24"/>
          <w:lang w:eastAsia="de-DE"/>
        </w:rPr>
        <w:t xml:space="preserve">Ermitteln Sie </w:t>
      </w:r>
      <w:r w:rsidRPr="00E53FB0">
        <w:rPr>
          <w:rFonts w:eastAsiaTheme="minorEastAsia" w:cstheme="minorHAnsi"/>
          <w:color w:val="000000" w:themeColor="text1"/>
          <w:kern w:val="24"/>
          <w:lang w:eastAsia="de-DE"/>
        </w:rPr>
        <w:t>mit</w:t>
      </w:r>
      <w:r w:rsidR="00D203C5" w:rsidRPr="00E53FB0">
        <w:rPr>
          <w:rFonts w:eastAsiaTheme="minorEastAsia" w:cstheme="minorHAnsi"/>
          <w:color w:val="000000" w:themeColor="text1"/>
          <w:kern w:val="24"/>
          <w:lang w:eastAsia="de-DE"/>
        </w:rPr>
        <w:t>h</w:t>
      </w:r>
      <w:r w:rsidRPr="00E53FB0">
        <w:rPr>
          <w:rFonts w:eastAsiaTheme="minorEastAsia" w:cstheme="minorHAnsi"/>
          <w:color w:val="000000" w:themeColor="text1"/>
          <w:kern w:val="24"/>
          <w:lang w:eastAsia="de-DE"/>
        </w:rPr>
        <w:t>ilfe</w:t>
      </w:r>
      <w:r w:rsidRPr="00C93E87">
        <w:rPr>
          <w:rFonts w:eastAsiaTheme="minorEastAsia" w:cstheme="minorHAnsi"/>
          <w:color w:val="000000" w:themeColor="text1"/>
          <w:kern w:val="24"/>
          <w:lang w:eastAsia="de-DE"/>
        </w:rPr>
        <w:t xml:space="preserve"> des Einkommensmultiplikators, um </w:t>
      </w:r>
      <w:r w:rsidRPr="00E53FB0">
        <w:rPr>
          <w:rFonts w:eastAsiaTheme="minorEastAsia" w:cstheme="minorHAnsi"/>
          <w:color w:val="000000" w:themeColor="text1"/>
          <w:kern w:val="24"/>
          <w:lang w:eastAsia="de-DE"/>
        </w:rPr>
        <w:t>wie</w:t>
      </w:r>
      <w:r w:rsidR="00D203C5" w:rsidRPr="00E53FB0">
        <w:rPr>
          <w:rFonts w:eastAsiaTheme="minorEastAsia" w:cstheme="minorHAnsi"/>
          <w:color w:val="000000" w:themeColor="text1"/>
          <w:kern w:val="24"/>
          <w:lang w:eastAsia="de-DE"/>
        </w:rPr>
        <w:t xml:space="preserve"> </w:t>
      </w:r>
      <w:r w:rsidRPr="00E53FB0">
        <w:rPr>
          <w:rFonts w:eastAsiaTheme="minorEastAsia" w:cstheme="minorHAnsi"/>
          <w:color w:val="000000" w:themeColor="text1"/>
          <w:kern w:val="24"/>
          <w:lang w:eastAsia="de-DE"/>
        </w:rPr>
        <w:t>viel</w:t>
      </w:r>
      <w:r w:rsidRPr="00C93E87">
        <w:rPr>
          <w:rFonts w:eastAsiaTheme="minorEastAsia" w:cstheme="minorHAnsi"/>
          <w:color w:val="000000" w:themeColor="text1"/>
          <w:kern w:val="24"/>
          <w:lang w:eastAsia="de-DE"/>
        </w:rPr>
        <w:t xml:space="preserve"> GE sich das Einkommen insgesamt erhöhen kann.</w:t>
      </w:r>
    </w:p>
    <w:p w14:paraId="1D984057" w14:textId="77777777" w:rsidR="00367DA8" w:rsidRPr="00C93E87" w:rsidRDefault="00367DA8" w:rsidP="00367DA8">
      <w:pPr>
        <w:numPr>
          <w:ilvl w:val="0"/>
          <w:numId w:val="7"/>
        </w:numPr>
        <w:tabs>
          <w:tab w:val="clear" w:pos="720"/>
          <w:tab w:val="left" w:pos="567"/>
          <w:tab w:val="right" w:pos="11728"/>
        </w:tabs>
        <w:spacing w:after="60" w:line="240" w:lineRule="auto"/>
        <w:ind w:left="567" w:right="543" w:hanging="567"/>
        <w:rPr>
          <w:rFonts w:eastAsiaTheme="minorEastAsia" w:cstheme="minorHAnsi"/>
          <w:color w:val="000000" w:themeColor="text1"/>
          <w:kern w:val="24"/>
          <w:lang w:eastAsia="de-DE"/>
        </w:rPr>
      </w:pPr>
      <w:r w:rsidRPr="00C93E87">
        <w:rPr>
          <w:rFonts w:eastAsiaTheme="minorEastAsia" w:cstheme="minorHAnsi"/>
          <w:color w:val="000000" w:themeColor="text1"/>
          <w:kern w:val="24"/>
          <w:lang w:eastAsia="de-DE"/>
        </w:rPr>
        <w:t>Erläutern Sie die Wirkungsweise, wenn der Staat in jeder Periode seine Ausgaben um 2.000 GE erhöhen würde.</w:t>
      </w:r>
    </w:p>
    <w:p w14:paraId="576A4366" w14:textId="397759DD" w:rsidR="00367DA8" w:rsidRPr="00C93E87" w:rsidRDefault="00367DA8" w:rsidP="00367DA8">
      <w:pPr>
        <w:numPr>
          <w:ilvl w:val="0"/>
          <w:numId w:val="7"/>
        </w:numPr>
        <w:tabs>
          <w:tab w:val="clear" w:pos="720"/>
          <w:tab w:val="left" w:pos="567"/>
          <w:tab w:val="right" w:pos="11728"/>
        </w:tabs>
        <w:spacing w:after="0" w:line="240" w:lineRule="auto"/>
        <w:ind w:left="567" w:right="544" w:hanging="567"/>
        <w:rPr>
          <w:rFonts w:eastAsiaTheme="minorEastAsia" w:cstheme="minorHAnsi"/>
          <w:color w:val="000000" w:themeColor="text1"/>
          <w:kern w:val="24"/>
          <w:lang w:eastAsia="de-DE"/>
        </w:rPr>
      </w:pPr>
      <w:r w:rsidRPr="00C93E87">
        <w:rPr>
          <w:rFonts w:eastAsiaTheme="minorEastAsia" w:cstheme="minorHAnsi"/>
          <w:color w:val="000000" w:themeColor="text1"/>
          <w:kern w:val="24"/>
          <w:lang w:eastAsia="de-DE"/>
        </w:rPr>
        <w:t>Vervollständigen Sie die nachfolgende Tabelle:</w:t>
      </w:r>
    </w:p>
    <w:p w14:paraId="7E7787D7" w14:textId="77777777" w:rsidR="00367DA8" w:rsidRPr="00C93E87" w:rsidRDefault="00367DA8" w:rsidP="00367DA8">
      <w:pPr>
        <w:tabs>
          <w:tab w:val="left" w:pos="567"/>
          <w:tab w:val="right" w:pos="11728"/>
        </w:tabs>
        <w:spacing w:after="0" w:line="240" w:lineRule="auto"/>
        <w:ind w:right="544"/>
        <w:rPr>
          <w:rFonts w:eastAsiaTheme="minorEastAsia" w:cstheme="minorHAnsi"/>
          <w:color w:val="000000" w:themeColor="text1"/>
          <w:kern w:val="24"/>
          <w:lang w:eastAsia="de-DE"/>
        </w:rPr>
      </w:pPr>
    </w:p>
    <w:tbl>
      <w:tblPr>
        <w:tblW w:w="5964" w:type="dxa"/>
        <w:tblInd w:w="557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97"/>
        <w:gridCol w:w="2007"/>
        <w:gridCol w:w="1559"/>
        <w:gridCol w:w="1701"/>
      </w:tblGrid>
      <w:tr w:rsidR="00AE2223" w:rsidRPr="00C93E87" w14:paraId="715E57DD" w14:textId="77777777" w:rsidTr="00AE2223">
        <w:trPr>
          <w:trHeight w:val="530"/>
        </w:trPr>
        <w:tc>
          <w:tcPr>
            <w:tcW w:w="697" w:type="dxa"/>
            <w:tcBorders>
              <w:right w:val="single" w:sz="4" w:space="0" w:color="auto"/>
            </w:tcBorders>
            <w:shd w:val="clear" w:color="auto" w:fill="auto"/>
          </w:tcPr>
          <w:p w14:paraId="6D75BBF3" w14:textId="77777777" w:rsidR="00AE2223" w:rsidRPr="00C93E87" w:rsidRDefault="00AE2223" w:rsidP="004B2822">
            <w:pPr>
              <w:spacing w:after="0" w:line="240" w:lineRule="auto"/>
              <w:jc w:val="center"/>
              <w:textAlignment w:val="bottom"/>
              <w:rPr>
                <w:rFonts w:eastAsia="Times New Roman" w:cstheme="minorHAnsi"/>
                <w:color w:val="000000"/>
                <w:kern w:val="24"/>
                <w:sz w:val="24"/>
                <w:szCs w:val="24"/>
                <w:lang w:eastAsia="de-DE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AF1B63" w14:textId="67A2D943" w:rsidR="00AE2223" w:rsidRPr="00C93E87" w:rsidRDefault="00AE2223" w:rsidP="004B2822">
            <w:pPr>
              <w:spacing w:after="0" w:line="240" w:lineRule="auto"/>
              <w:jc w:val="center"/>
              <w:textAlignment w:val="bottom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E53FB0">
              <w:rPr>
                <w:rFonts w:eastAsia="Times New Roman" w:cstheme="minorHAnsi"/>
                <w:color w:val="000000"/>
                <w:kern w:val="24"/>
                <w:sz w:val="24"/>
                <w:szCs w:val="24"/>
                <w:lang w:eastAsia="de-DE"/>
              </w:rPr>
              <w:sym w:font="Wingdings 3" w:char="F072"/>
            </w:r>
            <w:r w:rsidRPr="00E53FB0">
              <w:rPr>
                <w:rFonts w:eastAsia="Times New Roman" w:cstheme="minorHAnsi"/>
                <w:color w:val="000000"/>
                <w:kern w:val="24"/>
                <w:sz w:val="24"/>
                <w:szCs w:val="24"/>
                <w:lang w:eastAsia="de-DE"/>
              </w:rPr>
              <w:t xml:space="preserve"> Staatsausgaben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BA7B35" w14:textId="77777777" w:rsidR="00AE2223" w:rsidRPr="00C93E87" w:rsidRDefault="00AE2223" w:rsidP="004B2822">
            <w:pPr>
              <w:spacing w:after="0" w:line="240" w:lineRule="auto"/>
              <w:jc w:val="center"/>
              <w:textAlignment w:val="bottom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C93E87">
              <w:rPr>
                <w:rFonts w:eastAsia="Times New Roman" w:cstheme="minorHAnsi"/>
                <w:color w:val="000000"/>
                <w:kern w:val="24"/>
                <w:sz w:val="24"/>
                <w:szCs w:val="24"/>
                <w:lang w:eastAsia="de-DE"/>
              </w:rPr>
              <w:t>Konsumquote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157CB7" w14:textId="77777777" w:rsidR="00AE2223" w:rsidRPr="00C93E87" w:rsidRDefault="00AE2223" w:rsidP="004B2822">
            <w:pPr>
              <w:spacing w:after="0" w:line="240" w:lineRule="auto"/>
              <w:contextualSpacing/>
              <w:jc w:val="center"/>
              <w:textAlignment w:val="bottom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E53FB0">
              <w:rPr>
                <w:rFonts w:eastAsia="Times New Roman" w:cstheme="minorHAnsi"/>
                <w:sz w:val="24"/>
                <w:szCs w:val="24"/>
                <w:lang w:eastAsia="de-DE"/>
              </w:rPr>
              <w:sym w:font="Wingdings 3" w:char="F072"/>
            </w:r>
            <w:r w:rsidRPr="00E53FB0">
              <w:rPr>
                <w:rFonts w:eastAsia="Times New Roman" w:cstheme="minorHAnsi"/>
                <w:sz w:val="24"/>
                <w:szCs w:val="24"/>
                <w:lang w:eastAsia="de-DE"/>
              </w:rPr>
              <w:t xml:space="preserve"> </w:t>
            </w:r>
            <w:r w:rsidRPr="00E53FB0">
              <w:rPr>
                <w:rFonts w:eastAsia="Times New Roman" w:cstheme="minorHAnsi"/>
                <w:color w:val="000000"/>
                <w:kern w:val="24"/>
                <w:sz w:val="24"/>
                <w:szCs w:val="24"/>
                <w:lang w:eastAsia="de-DE"/>
              </w:rPr>
              <w:t>Einkommen</w:t>
            </w:r>
          </w:p>
        </w:tc>
      </w:tr>
      <w:tr w:rsidR="00AE2223" w:rsidRPr="00C93E87" w14:paraId="2F32C2F3" w14:textId="77777777" w:rsidTr="00AE2223">
        <w:trPr>
          <w:trHeight w:val="454"/>
        </w:trPr>
        <w:tc>
          <w:tcPr>
            <w:tcW w:w="697" w:type="dxa"/>
            <w:tcBorders>
              <w:right w:val="single" w:sz="4" w:space="0" w:color="auto"/>
            </w:tcBorders>
            <w:shd w:val="clear" w:color="auto" w:fill="auto"/>
          </w:tcPr>
          <w:p w14:paraId="30793606" w14:textId="31C30BCD" w:rsidR="00AE2223" w:rsidRPr="00AE2223" w:rsidRDefault="00AE2223" w:rsidP="004B2822">
            <w:pPr>
              <w:spacing w:after="0" w:line="240" w:lineRule="auto"/>
              <w:jc w:val="center"/>
              <w:textAlignment w:val="bottom"/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eastAsia="de-DE"/>
              </w:rPr>
            </w:pPr>
            <w:r w:rsidRPr="00AE2223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eastAsia="de-DE"/>
              </w:rPr>
              <w:t>a)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5D9BE4" w14:textId="58B84699" w:rsidR="00AE2223" w:rsidRPr="00C93E87" w:rsidRDefault="00AE2223" w:rsidP="004B2822">
            <w:pPr>
              <w:spacing w:after="0" w:line="240" w:lineRule="auto"/>
              <w:jc w:val="center"/>
              <w:textAlignment w:val="bottom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C93E87">
              <w:rPr>
                <w:rFonts w:eastAsia="Times New Roman" w:cstheme="minorHAnsi"/>
                <w:color w:val="000000"/>
                <w:kern w:val="24"/>
                <w:sz w:val="24"/>
                <w:szCs w:val="24"/>
                <w:lang w:eastAsia="de-DE"/>
              </w:rPr>
              <w:t>2.000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32552A" w14:textId="77777777" w:rsidR="00AE2223" w:rsidRPr="00C93E87" w:rsidRDefault="00AE2223" w:rsidP="004B2822">
            <w:pPr>
              <w:spacing w:after="0" w:line="240" w:lineRule="auto"/>
              <w:jc w:val="center"/>
              <w:textAlignment w:val="bottom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C93E87">
              <w:rPr>
                <w:rFonts w:eastAsia="Times New Roman" w:cstheme="minorHAnsi"/>
                <w:color w:val="000000"/>
                <w:kern w:val="24"/>
                <w:sz w:val="24"/>
                <w:szCs w:val="24"/>
                <w:lang w:eastAsia="de-DE"/>
              </w:rPr>
              <w:t>80 %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FA1634" w14:textId="77777777" w:rsidR="00AE2223" w:rsidRPr="00C93E87" w:rsidRDefault="00AE2223" w:rsidP="004B2822">
            <w:pPr>
              <w:spacing w:after="0" w:line="240" w:lineRule="auto"/>
              <w:jc w:val="center"/>
              <w:textAlignment w:val="bottom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C93E87">
              <w:rPr>
                <w:rFonts w:eastAsia="Times New Roman" w:cstheme="minorHAnsi"/>
                <w:color w:val="000000"/>
                <w:kern w:val="24"/>
                <w:sz w:val="24"/>
                <w:szCs w:val="24"/>
                <w:lang w:eastAsia="de-DE"/>
              </w:rPr>
              <w:t>?</w:t>
            </w:r>
          </w:p>
        </w:tc>
      </w:tr>
      <w:tr w:rsidR="00AE2223" w:rsidRPr="00C93E87" w14:paraId="672E2708" w14:textId="77777777" w:rsidTr="00AE2223">
        <w:trPr>
          <w:trHeight w:val="454"/>
        </w:trPr>
        <w:tc>
          <w:tcPr>
            <w:tcW w:w="697" w:type="dxa"/>
            <w:tcBorders>
              <w:right w:val="single" w:sz="4" w:space="0" w:color="auto"/>
            </w:tcBorders>
            <w:shd w:val="clear" w:color="auto" w:fill="auto"/>
          </w:tcPr>
          <w:p w14:paraId="4B3789CC" w14:textId="35C7B3A9" w:rsidR="00AE2223" w:rsidRPr="00AE2223" w:rsidRDefault="00AE2223" w:rsidP="004B2822">
            <w:pPr>
              <w:spacing w:after="0" w:line="240" w:lineRule="auto"/>
              <w:jc w:val="center"/>
              <w:textAlignment w:val="bottom"/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eastAsia="de-DE"/>
              </w:rPr>
            </w:pPr>
            <w:r w:rsidRPr="00AE2223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eastAsia="de-DE"/>
              </w:rPr>
              <w:t>b)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6DB9FF" w14:textId="351A40DF" w:rsidR="00AE2223" w:rsidRPr="00C93E87" w:rsidRDefault="00AE2223" w:rsidP="004B2822">
            <w:pPr>
              <w:spacing w:after="0" w:line="240" w:lineRule="auto"/>
              <w:jc w:val="center"/>
              <w:textAlignment w:val="bottom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C93E87">
              <w:rPr>
                <w:rFonts w:eastAsia="Times New Roman" w:cstheme="minorHAnsi"/>
                <w:color w:val="000000"/>
                <w:kern w:val="24"/>
                <w:sz w:val="24"/>
                <w:szCs w:val="24"/>
                <w:lang w:eastAsia="de-DE"/>
              </w:rPr>
              <w:t>2.000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853DB0" w14:textId="77777777" w:rsidR="00AE2223" w:rsidRPr="00C93E87" w:rsidRDefault="00AE2223" w:rsidP="004B2822">
            <w:pPr>
              <w:spacing w:after="0" w:line="240" w:lineRule="auto"/>
              <w:jc w:val="center"/>
              <w:textAlignment w:val="bottom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C93E87">
              <w:rPr>
                <w:rFonts w:eastAsia="Times New Roman" w:cstheme="minorHAnsi"/>
                <w:color w:val="000000"/>
                <w:kern w:val="24"/>
                <w:sz w:val="24"/>
                <w:szCs w:val="24"/>
                <w:lang w:eastAsia="de-DE"/>
              </w:rPr>
              <w:t>60 %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9C3871" w14:textId="77777777" w:rsidR="00AE2223" w:rsidRPr="00C93E87" w:rsidRDefault="00AE2223" w:rsidP="004B2822">
            <w:pPr>
              <w:spacing w:after="0" w:line="240" w:lineRule="auto"/>
              <w:jc w:val="center"/>
              <w:textAlignment w:val="bottom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C93E87">
              <w:rPr>
                <w:rFonts w:eastAsia="Times New Roman" w:cstheme="minorHAnsi"/>
                <w:color w:val="000000"/>
                <w:kern w:val="24"/>
                <w:sz w:val="24"/>
                <w:szCs w:val="24"/>
                <w:lang w:eastAsia="de-DE"/>
              </w:rPr>
              <w:t>?</w:t>
            </w:r>
          </w:p>
        </w:tc>
      </w:tr>
      <w:tr w:rsidR="00AE2223" w:rsidRPr="00C93E87" w14:paraId="7A40C0F7" w14:textId="77777777" w:rsidTr="00AE2223">
        <w:trPr>
          <w:trHeight w:val="454"/>
        </w:trPr>
        <w:tc>
          <w:tcPr>
            <w:tcW w:w="697" w:type="dxa"/>
            <w:tcBorders>
              <w:right w:val="single" w:sz="4" w:space="0" w:color="auto"/>
            </w:tcBorders>
            <w:shd w:val="clear" w:color="auto" w:fill="auto"/>
          </w:tcPr>
          <w:p w14:paraId="304E1AD3" w14:textId="57C89CA6" w:rsidR="00AE2223" w:rsidRPr="00AE2223" w:rsidRDefault="00AE2223" w:rsidP="004B2822">
            <w:pPr>
              <w:spacing w:after="0" w:line="240" w:lineRule="auto"/>
              <w:jc w:val="center"/>
              <w:textAlignment w:val="bottom"/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eastAsia="de-DE"/>
              </w:rPr>
            </w:pPr>
            <w:r w:rsidRPr="00AE2223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eastAsia="de-DE"/>
              </w:rPr>
              <w:t>c)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9C51E5" w14:textId="2CAE2855" w:rsidR="00AE2223" w:rsidRPr="00C93E87" w:rsidRDefault="00AE2223" w:rsidP="004B2822">
            <w:pPr>
              <w:spacing w:after="0" w:line="240" w:lineRule="auto"/>
              <w:jc w:val="center"/>
              <w:textAlignment w:val="bottom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C93E87">
              <w:rPr>
                <w:rFonts w:eastAsia="Times New Roman" w:cstheme="minorHAnsi"/>
                <w:color w:val="000000"/>
                <w:kern w:val="24"/>
                <w:sz w:val="24"/>
                <w:szCs w:val="24"/>
                <w:lang w:eastAsia="de-DE"/>
              </w:rPr>
              <w:t>5.000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E9EED" w14:textId="77777777" w:rsidR="00AE2223" w:rsidRPr="00C93E87" w:rsidRDefault="00AE2223" w:rsidP="004B2822">
            <w:pPr>
              <w:spacing w:after="0" w:line="240" w:lineRule="auto"/>
              <w:jc w:val="center"/>
              <w:textAlignment w:val="bottom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C93E87">
              <w:rPr>
                <w:rFonts w:eastAsia="Times New Roman" w:cstheme="minorHAnsi"/>
                <w:color w:val="000000"/>
                <w:kern w:val="24"/>
                <w:sz w:val="24"/>
                <w:szCs w:val="24"/>
                <w:lang w:eastAsia="de-DE"/>
              </w:rPr>
              <w:t>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3B0C1" w14:textId="77777777" w:rsidR="00AE2223" w:rsidRPr="00C93E87" w:rsidRDefault="00AE2223" w:rsidP="004B2822">
            <w:pPr>
              <w:spacing w:after="0" w:line="240" w:lineRule="auto"/>
              <w:jc w:val="center"/>
              <w:textAlignment w:val="bottom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C93E87">
              <w:rPr>
                <w:rFonts w:eastAsia="Times New Roman" w:cstheme="minorHAnsi"/>
                <w:color w:val="000000"/>
                <w:kern w:val="24"/>
                <w:sz w:val="24"/>
                <w:szCs w:val="24"/>
                <w:lang w:eastAsia="de-DE"/>
              </w:rPr>
              <w:t>20.000</w:t>
            </w:r>
          </w:p>
        </w:tc>
      </w:tr>
      <w:tr w:rsidR="00AE2223" w:rsidRPr="00C93E87" w14:paraId="4D801C09" w14:textId="77777777" w:rsidTr="00AE2223">
        <w:trPr>
          <w:trHeight w:val="454"/>
        </w:trPr>
        <w:tc>
          <w:tcPr>
            <w:tcW w:w="697" w:type="dxa"/>
            <w:tcBorders>
              <w:right w:val="single" w:sz="4" w:space="0" w:color="auto"/>
            </w:tcBorders>
            <w:shd w:val="clear" w:color="auto" w:fill="auto"/>
          </w:tcPr>
          <w:p w14:paraId="0CD30108" w14:textId="009AE261" w:rsidR="00AE2223" w:rsidRPr="00AE2223" w:rsidRDefault="00AE2223" w:rsidP="004B2822">
            <w:pPr>
              <w:spacing w:after="0" w:line="240" w:lineRule="auto"/>
              <w:jc w:val="center"/>
              <w:textAlignment w:val="bottom"/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eastAsia="de-DE"/>
              </w:rPr>
            </w:pPr>
            <w:r w:rsidRPr="00AE2223">
              <w:rPr>
                <w:rFonts w:eastAsia="Times New Roman" w:cstheme="minorHAnsi"/>
                <w:color w:val="000000"/>
                <w:kern w:val="24"/>
                <w:sz w:val="20"/>
                <w:szCs w:val="20"/>
                <w:lang w:eastAsia="de-DE"/>
              </w:rPr>
              <w:t>d)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37B04E" w14:textId="3F67D13E" w:rsidR="00AE2223" w:rsidRPr="00C93E87" w:rsidRDefault="00AE2223" w:rsidP="004B2822">
            <w:pPr>
              <w:spacing w:after="0" w:line="240" w:lineRule="auto"/>
              <w:jc w:val="center"/>
              <w:textAlignment w:val="bottom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C93E87">
              <w:rPr>
                <w:rFonts w:eastAsia="Times New Roman" w:cstheme="minorHAnsi"/>
                <w:color w:val="000000"/>
                <w:kern w:val="24"/>
                <w:sz w:val="24"/>
                <w:szCs w:val="24"/>
                <w:lang w:eastAsia="de-DE"/>
              </w:rPr>
              <w:t>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735B74" w14:textId="77777777" w:rsidR="00AE2223" w:rsidRPr="00C93E87" w:rsidRDefault="00AE2223" w:rsidP="004B2822">
            <w:pPr>
              <w:spacing w:after="0" w:line="240" w:lineRule="auto"/>
              <w:jc w:val="center"/>
              <w:textAlignment w:val="bottom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C93E87">
              <w:rPr>
                <w:rFonts w:eastAsia="Times New Roman" w:cstheme="minorHAnsi"/>
                <w:color w:val="000000"/>
                <w:kern w:val="24"/>
                <w:sz w:val="24"/>
                <w:szCs w:val="24"/>
                <w:lang w:eastAsia="de-DE"/>
              </w:rPr>
              <w:t>90 %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88570C" w14:textId="77777777" w:rsidR="00AE2223" w:rsidRPr="00C93E87" w:rsidRDefault="00AE2223" w:rsidP="004B2822">
            <w:pPr>
              <w:spacing w:after="0" w:line="240" w:lineRule="auto"/>
              <w:jc w:val="center"/>
              <w:textAlignment w:val="bottom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C93E87">
              <w:rPr>
                <w:rFonts w:eastAsia="Times New Roman" w:cstheme="minorHAnsi"/>
                <w:color w:val="000000"/>
                <w:kern w:val="24"/>
                <w:sz w:val="24"/>
                <w:szCs w:val="24"/>
                <w:lang w:eastAsia="de-DE"/>
              </w:rPr>
              <w:t>20.000</w:t>
            </w:r>
          </w:p>
        </w:tc>
      </w:tr>
    </w:tbl>
    <w:p w14:paraId="46C05358" w14:textId="77777777" w:rsidR="00367DA8" w:rsidRPr="00C93E87" w:rsidRDefault="00367DA8" w:rsidP="00367DA8">
      <w:pPr>
        <w:spacing w:after="0"/>
        <w:rPr>
          <w:rFonts w:cstheme="minorHAnsi"/>
          <w:sz w:val="24"/>
          <w:szCs w:val="24"/>
        </w:rPr>
      </w:pPr>
    </w:p>
    <w:p w14:paraId="001E41D8" w14:textId="77777777" w:rsidR="00367DA8" w:rsidRPr="00C93E87" w:rsidRDefault="00367DA8" w:rsidP="002F2745">
      <w:pPr>
        <w:tabs>
          <w:tab w:val="left" w:pos="567"/>
        </w:tabs>
        <w:spacing w:after="0"/>
        <w:ind w:left="567" w:right="851" w:hanging="567"/>
        <w:rPr>
          <w:rFonts w:cstheme="minorHAnsi"/>
          <w:noProof/>
          <w:color w:val="000000" w:themeColor="text1"/>
          <w:lang w:eastAsia="de-DE"/>
        </w:rPr>
      </w:pPr>
    </w:p>
    <w:p w14:paraId="5A4355A7" w14:textId="597843D1" w:rsidR="00367DA8" w:rsidRPr="00C93E87" w:rsidRDefault="00C93E87" w:rsidP="002F2745">
      <w:pPr>
        <w:tabs>
          <w:tab w:val="left" w:pos="567"/>
        </w:tabs>
        <w:spacing w:after="0"/>
        <w:ind w:left="567" w:right="851" w:hanging="567"/>
        <w:rPr>
          <w:rFonts w:cstheme="minorHAnsi"/>
          <w:noProof/>
          <w:color w:val="000000" w:themeColor="text1"/>
          <w:sz w:val="16"/>
          <w:szCs w:val="16"/>
          <w:lang w:eastAsia="de-DE"/>
        </w:rPr>
      </w:pPr>
      <w:r w:rsidRPr="00C93E87">
        <w:rPr>
          <w:rFonts w:cstheme="minorHAnsi"/>
          <w:noProof/>
          <w:color w:val="000000" w:themeColor="text1"/>
          <w:lang w:eastAsia="de-DE"/>
        </w:rPr>
        <w:br w:type="column"/>
      </w:r>
    </w:p>
    <w:p w14:paraId="0CC43147" w14:textId="77777777" w:rsidR="002F2745" w:rsidRPr="00C93E87" w:rsidRDefault="002F2745" w:rsidP="002F2745">
      <w:pPr>
        <w:pStyle w:val="KeinLeerraum"/>
        <w:jc w:val="both"/>
        <w:rPr>
          <w:rFonts w:cstheme="minorHAnsi"/>
          <w:b/>
          <w:sz w:val="26"/>
          <w:szCs w:val="26"/>
        </w:rPr>
      </w:pPr>
      <w:r w:rsidRPr="00C93E87">
        <w:rPr>
          <w:rFonts w:cstheme="minorHAnsi"/>
          <w:b/>
          <w:sz w:val="26"/>
          <w:szCs w:val="26"/>
        </w:rPr>
        <w:t>Lösungsvorschläge</w:t>
      </w:r>
    </w:p>
    <w:p w14:paraId="400CADB9" w14:textId="77777777" w:rsidR="00B91379" w:rsidRPr="00C93E87" w:rsidRDefault="00B91379" w:rsidP="008B4BD8">
      <w:pPr>
        <w:pStyle w:val="KeinLeerraum"/>
        <w:jc w:val="both"/>
        <w:rPr>
          <w:rFonts w:cstheme="minorHAnsi"/>
          <w:sz w:val="24"/>
          <w:szCs w:val="24"/>
        </w:rPr>
      </w:pPr>
    </w:p>
    <w:p w14:paraId="35F52F6C" w14:textId="77777777" w:rsidR="00C93E87" w:rsidRPr="00C93E87" w:rsidRDefault="00C93E87" w:rsidP="00C93E87">
      <w:pPr>
        <w:pStyle w:val="KeinLeerraum"/>
        <w:jc w:val="both"/>
        <w:rPr>
          <w:rFonts w:cstheme="minorHAnsi"/>
          <w:b/>
          <w:sz w:val="24"/>
          <w:szCs w:val="24"/>
        </w:rPr>
      </w:pPr>
      <w:r w:rsidRPr="00C93E87">
        <w:rPr>
          <w:rFonts w:cstheme="minorHAnsi"/>
          <w:b/>
          <w:sz w:val="24"/>
          <w:szCs w:val="24"/>
        </w:rPr>
        <w:t>Arbeitsauftrag 1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038"/>
        <w:gridCol w:w="426"/>
      </w:tblGrid>
      <w:tr w:rsidR="00C93E87" w:rsidRPr="00C93E87" w14:paraId="26519B12" w14:textId="77777777" w:rsidTr="004B2822">
        <w:trPr>
          <w:trHeight w:val="633"/>
        </w:trPr>
        <w:tc>
          <w:tcPr>
            <w:tcW w:w="9464" w:type="dxa"/>
            <w:gridSpan w:val="2"/>
            <w:shd w:val="clear" w:color="auto" w:fill="auto"/>
          </w:tcPr>
          <w:p w14:paraId="1A290E70" w14:textId="626C53F1" w:rsidR="00C93E87" w:rsidRDefault="00C93E87" w:rsidP="004B2822">
            <w:pPr>
              <w:pStyle w:val="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C93E8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Die Bauunternehmen erhalten vom Staat 1 Mio. GE. Dieser Betrag </w:t>
            </w:r>
            <w:r w:rsidR="001C214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fließt als erster Impuls in den </w:t>
            </w:r>
            <w:r w:rsidRPr="00E53FB0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Wirtschaf</w:t>
            </w:r>
            <w:r w:rsidR="00D203C5" w:rsidRPr="00E53FB0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ts</w:t>
            </w:r>
            <w:r w:rsidRPr="00E53FB0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kreislauf</w:t>
            </w:r>
            <w:r w:rsidRPr="00C93E8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. Welche Wirkungen können von </w:t>
            </w:r>
            <w:r w:rsidR="001C214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diesen </w:t>
            </w:r>
            <w:r w:rsidRPr="00C93E8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1 Mio. GE ausgehen?</w:t>
            </w:r>
          </w:p>
          <w:p w14:paraId="35CA5FB2" w14:textId="77777777" w:rsidR="00C93E87" w:rsidRDefault="00C93E87" w:rsidP="004B2822">
            <w:pPr>
              <w:pStyle w:val="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2FC5F68C" w14:textId="77777777" w:rsidR="00C93E87" w:rsidRPr="00C93E87" w:rsidRDefault="00C93E87" w:rsidP="004B2822">
            <w:pPr>
              <w:pStyle w:val="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341BAE1D" w14:textId="77777777" w:rsidR="00C93E87" w:rsidRPr="00C93E87" w:rsidRDefault="00C93E87" w:rsidP="004B2822">
            <w:pPr>
              <w:pStyle w:val="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93E87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C279154" wp14:editId="04FEFD97">
                      <wp:simplePos x="0" y="0"/>
                      <wp:positionH relativeFrom="column">
                        <wp:posOffset>1733626</wp:posOffset>
                      </wp:positionH>
                      <wp:positionV relativeFrom="paragraph">
                        <wp:posOffset>122072</wp:posOffset>
                      </wp:positionV>
                      <wp:extent cx="4228186" cy="306705"/>
                      <wp:effectExtent l="0" t="0" r="0" b="0"/>
                      <wp:wrapNone/>
                      <wp:docPr id="7" name="Textfeld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28186" cy="3067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alpha val="0"/>
                                </a:sys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FB44E5A" w14:textId="77777777" w:rsidR="00C93E87" w:rsidRPr="00D107D7" w:rsidRDefault="00C93E87" w:rsidP="00C93E87">
                                  <w:pPr>
                                    <w:rPr>
                                      <w:rFonts w:ascii="Courier New" w:hAnsi="Courier New" w:cs="Courier New"/>
                                      <w:color w:val="FF0000"/>
                                    </w:rPr>
                                  </w:pPr>
                                  <w:r w:rsidRPr="00D107D7">
                                    <w:rPr>
                                      <w:rFonts w:ascii="Courier New" w:hAnsi="Courier New" w:cs="Courier New"/>
                                      <w:color w:val="FF0000"/>
                                    </w:rPr>
                                    <w:t xml:space="preserve">Produktion   </w:t>
                                  </w:r>
                                  <w:r w:rsidRPr="00E53FB0">
                                    <w:rPr>
                                      <w:rFonts w:ascii="Courier New" w:hAnsi="Courier New" w:cs="Courier New"/>
                                      <w:color w:val="FF0000"/>
                                    </w:rPr>
                                    <w:sym w:font="Symbol" w:char="F040"/>
                                  </w:r>
                                  <w:r w:rsidRPr="00E53FB0">
                                    <w:rPr>
                                      <w:rFonts w:ascii="Courier New" w:hAnsi="Courier New" w:cs="Courier New"/>
                                      <w:color w:val="FF0000"/>
                                    </w:rPr>
                                    <w:t xml:space="preserve">      Einkommen</w:t>
                                  </w:r>
                                  <w:r w:rsidRPr="00D107D7">
                                    <w:rPr>
                                      <w:rFonts w:ascii="Courier New" w:hAnsi="Courier New" w:cs="Courier New"/>
                                      <w:color w:val="FF0000"/>
                                    </w:rPr>
                                    <w:t xml:space="preserve">   </w:t>
                                  </w:r>
                                  <w:r w:rsidRPr="00E53FB0">
                                    <w:rPr>
                                      <w:rFonts w:ascii="Courier New" w:hAnsi="Courier New" w:cs="Courier New"/>
                                      <w:color w:val="FF0000"/>
                                    </w:rPr>
                                    <w:sym w:font="Wingdings" w:char="F0F0"/>
                                  </w:r>
                                  <w:r w:rsidRPr="00E53FB0">
                                    <w:rPr>
                                      <w:rFonts w:ascii="Courier New" w:hAnsi="Courier New" w:cs="Courier New"/>
                                      <w:color w:val="FF0000"/>
                                    </w:rPr>
                                    <w:t xml:space="preserve"> Modellannahme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C27915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7" o:spid="_x0000_s1026" type="#_x0000_t202" style="position:absolute;margin-left:136.5pt;margin-top:9.6pt;width:332.95pt;height:24.1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" fillcolor="window" stroked="f" strokeweight=".5pt">
                      <v:fill opacity="0"/>
                      <v:textbox>
                        <w:txbxContent>
                          <w:p w14:paraId="0FB44E5A" w14:textId="77777777" w:rsidR="00C93E87" w:rsidRPr="00D107D7" w:rsidRDefault="00C93E87" w:rsidP="00C93E87">
                            <w:pPr>
                              <w:rPr>
                                <w:rFonts w:ascii="Courier New" w:hAnsi="Courier New" w:cs="Courier New"/>
                                <w:color w:val="FF0000"/>
                              </w:rPr>
                            </w:pPr>
                            <w:r w:rsidRPr="00D107D7">
                              <w:rPr>
                                <w:rFonts w:ascii="Courier New" w:hAnsi="Courier New" w:cs="Courier New"/>
                                <w:color w:val="FF0000"/>
                              </w:rPr>
                              <w:t xml:space="preserve">Produktion   </w:t>
                            </w:r>
                            <w:r w:rsidRPr="00E53FB0">
                              <w:rPr>
                                <w:rFonts w:ascii="Courier New" w:hAnsi="Courier New" w:cs="Courier New"/>
                                <w:color w:val="FF0000"/>
                              </w:rPr>
                              <w:sym w:font="Symbol" w:char="F040"/>
                            </w:r>
                            <w:r w:rsidRPr="00E53FB0">
                              <w:rPr>
                                <w:rFonts w:ascii="Courier New" w:hAnsi="Courier New" w:cs="Courier New"/>
                                <w:color w:val="FF0000"/>
                              </w:rPr>
                              <w:t xml:space="preserve">      Einkommen</w:t>
                            </w:r>
                            <w:r w:rsidRPr="00D107D7">
                              <w:rPr>
                                <w:rFonts w:ascii="Courier New" w:hAnsi="Courier New" w:cs="Courier New"/>
                                <w:color w:val="FF0000"/>
                              </w:rPr>
                              <w:t xml:space="preserve">   </w:t>
                            </w:r>
                            <w:r w:rsidRPr="00E53FB0">
                              <w:rPr>
                                <w:rFonts w:ascii="Courier New" w:hAnsi="Courier New" w:cs="Courier New"/>
                                <w:color w:val="FF0000"/>
                              </w:rPr>
                              <w:sym w:font="Wingdings" w:char="F0F0"/>
                            </w:r>
                            <w:r w:rsidRPr="00E53FB0">
                              <w:rPr>
                                <w:rFonts w:ascii="Courier New" w:hAnsi="Courier New" w:cs="Courier New"/>
                                <w:color w:val="FF0000"/>
                              </w:rPr>
                              <w:t xml:space="preserve"> Modellannahme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F356B1" w14:textId="77777777" w:rsidR="00C93E87" w:rsidRPr="00C93E87" w:rsidRDefault="00C93E87" w:rsidP="004B2822">
            <w:pPr>
              <w:pStyle w:val="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93E87" w:rsidRPr="00C93E87" w14:paraId="353F55A0" w14:textId="77777777" w:rsidTr="004B2822">
        <w:trPr>
          <w:gridAfter w:val="1"/>
          <w:wAfter w:w="426" w:type="dxa"/>
          <w:trHeight w:val="84"/>
        </w:trPr>
        <w:tc>
          <w:tcPr>
            <w:tcW w:w="9038" w:type="dxa"/>
            <w:shd w:val="clear" w:color="auto" w:fill="auto"/>
          </w:tcPr>
          <w:p w14:paraId="6F18EBA5" w14:textId="77777777" w:rsidR="00C93E87" w:rsidRDefault="001C2148" w:rsidP="004B2822">
            <w:pPr>
              <w:pStyle w:val="T"/>
              <w:spacing w:after="120"/>
              <w:rPr>
                <w:rFonts w:asciiTheme="minorHAnsi" w:hAnsiTheme="minorHAnsi" w:cstheme="minorHAnsi"/>
                <w:noProof/>
              </w:rPr>
            </w:pPr>
            <w:r w:rsidRPr="00C93E87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C9425EB" wp14:editId="6C97C9B8">
                      <wp:simplePos x="0" y="0"/>
                      <wp:positionH relativeFrom="column">
                        <wp:posOffset>4540250</wp:posOffset>
                      </wp:positionH>
                      <wp:positionV relativeFrom="paragraph">
                        <wp:posOffset>574676</wp:posOffset>
                      </wp:positionV>
                      <wp:extent cx="1860550" cy="971550"/>
                      <wp:effectExtent l="0" t="0" r="0" b="0"/>
                      <wp:wrapNone/>
                      <wp:docPr id="12" name="Textfeld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60550" cy="971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alpha val="0"/>
                                </a:sys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32E83ED" w14:textId="5B40C026" w:rsidR="00C93E87" w:rsidRPr="00D107D7" w:rsidRDefault="00740E16" w:rsidP="00C93E87">
                                  <w:pPr>
                                    <w:rPr>
                                      <w:rFonts w:ascii="Courier New" w:hAnsi="Courier New" w:cs="Courier New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Courier New" w:hAnsi="Courier New" w:cs="Courier New"/>
                                      <w:color w:val="FF0000"/>
                                    </w:rPr>
                                    <w:t>Wirkungskette</w:t>
                                  </w:r>
                                  <w:r w:rsidR="00C93E87" w:rsidRPr="00E53FB0">
                                    <w:rPr>
                                      <w:rFonts w:ascii="Courier New" w:hAnsi="Courier New" w:cs="Courier New"/>
                                      <w:color w:val="FF0000"/>
                                    </w:rPr>
                                    <w:t xml:space="preserve"> –</w:t>
                                  </w:r>
                                </w:p>
                                <w:p w14:paraId="7A87DB88" w14:textId="77777777" w:rsidR="00C93E87" w:rsidRPr="00D107D7" w:rsidRDefault="00C93E87" w:rsidP="00C93E87">
                                  <w:pPr>
                                    <w:rPr>
                                      <w:rFonts w:ascii="Courier New" w:hAnsi="Courier New" w:cs="Courier New"/>
                                      <w:color w:val="FF0000"/>
                                    </w:rPr>
                                  </w:pPr>
                                  <w:r w:rsidRPr="00D107D7">
                                    <w:rPr>
                                      <w:rFonts w:ascii="Courier New" w:hAnsi="Courier New" w:cs="Courier New"/>
                                      <w:color w:val="FF0000"/>
                                    </w:rPr>
                                    <w:t xml:space="preserve">Werte abhängig von der zugrunde </w:t>
                                  </w:r>
                                  <w:r w:rsidRPr="00E53FB0">
                                    <w:rPr>
                                      <w:rFonts w:ascii="Courier New" w:hAnsi="Courier New" w:cs="Courier New"/>
                                      <w:color w:val="FF0000"/>
                                    </w:rPr>
                                    <w:t xml:space="preserve">gelegten </w:t>
                                  </w:r>
                                  <w:r w:rsidRPr="00D107D7">
                                    <w:rPr>
                                      <w:rFonts w:ascii="Courier New" w:hAnsi="Courier New" w:cs="Courier New"/>
                                      <w:color w:val="FF0000"/>
                                    </w:rPr>
                                    <w:t xml:space="preserve"> Konsumquote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9425EB" id="Textfeld 12" o:spid="_x0000_s1027" type="#_x0000_t202" style="position:absolute;margin-left:357.5pt;margin-top:45.25pt;width:146.5pt;height:7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" fillcolor="window" stroked="f" strokeweight=".5pt">
                      <v:fill opacity="0"/>
                      <v:textbox>
                        <w:txbxContent>
                          <w:p w14:paraId="132E83ED" w14:textId="5B40C026" w:rsidR="00C93E87" w:rsidRPr="00D107D7" w:rsidRDefault="00740E16" w:rsidP="00C93E87">
                            <w:pPr>
                              <w:rPr>
                                <w:rFonts w:ascii="Courier New" w:hAnsi="Courier New" w:cs="Courier New"/>
                                <w:color w:val="FF000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FF0000"/>
                              </w:rPr>
                              <w:t>Wirkungskette</w:t>
                            </w:r>
                            <w:r w:rsidR="00C93E87" w:rsidRPr="00E53FB0">
                              <w:rPr>
                                <w:rFonts w:ascii="Courier New" w:hAnsi="Courier New" w:cs="Courier New"/>
                                <w:color w:val="FF0000"/>
                              </w:rPr>
                              <w:t xml:space="preserve"> –</w:t>
                            </w:r>
                          </w:p>
                          <w:p w14:paraId="7A87DB88" w14:textId="77777777" w:rsidR="00C93E87" w:rsidRPr="00D107D7" w:rsidRDefault="00C93E87" w:rsidP="00C93E87">
                            <w:pPr>
                              <w:rPr>
                                <w:rFonts w:ascii="Courier New" w:hAnsi="Courier New" w:cs="Courier New"/>
                                <w:color w:val="FF0000"/>
                              </w:rPr>
                            </w:pPr>
                            <w:r w:rsidRPr="00D107D7">
                              <w:rPr>
                                <w:rFonts w:ascii="Courier New" w:hAnsi="Courier New" w:cs="Courier New"/>
                                <w:color w:val="FF0000"/>
                              </w:rPr>
                              <w:t xml:space="preserve">Werte abhängig von der zugrunde </w:t>
                            </w:r>
                            <w:r w:rsidRPr="00E53FB0">
                              <w:rPr>
                                <w:rFonts w:ascii="Courier New" w:hAnsi="Courier New" w:cs="Courier New"/>
                                <w:color w:val="FF0000"/>
                              </w:rPr>
                              <w:t xml:space="preserve">gelegten </w:t>
                            </w:r>
                            <w:r w:rsidRPr="00D107D7">
                              <w:rPr>
                                <w:rFonts w:ascii="Courier New" w:hAnsi="Courier New" w:cs="Courier New"/>
                                <w:color w:val="FF0000"/>
                              </w:rPr>
                              <w:t xml:space="preserve"> Konsumquote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3E87" w:rsidRPr="00C93E87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5533491" wp14:editId="241466AF">
                      <wp:simplePos x="0" y="0"/>
                      <wp:positionH relativeFrom="column">
                        <wp:posOffset>4403725</wp:posOffset>
                      </wp:positionH>
                      <wp:positionV relativeFrom="paragraph">
                        <wp:posOffset>104775</wp:posOffset>
                      </wp:positionV>
                      <wp:extent cx="50800" cy="2273300"/>
                      <wp:effectExtent l="0" t="0" r="6350" b="0"/>
                      <wp:wrapNone/>
                      <wp:docPr id="9" name="Pfeil nach unten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00" cy="22733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1965C38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Pfeil nach unten 9" o:spid="_x0000_s1026" type="#_x0000_t67" style="position:absolute;margin-left:346.75pt;margin-top:8.25pt;width:4pt;height:17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" adj="21359" fillcolor="red" stroked="f" strokeweight="2pt"/>
                  </w:pict>
                </mc:Fallback>
              </mc:AlternateContent>
            </w:r>
          </w:p>
          <w:p w14:paraId="5C6D4531" w14:textId="2BEBC290" w:rsidR="00890F6B" w:rsidRDefault="00890F6B" w:rsidP="004B2822">
            <w:pPr>
              <w:pStyle w:val="T"/>
              <w:spacing w:after="120"/>
              <w:rPr>
                <w:rFonts w:asciiTheme="minorHAnsi" w:hAnsiTheme="minorHAnsi" w:cstheme="minorHAnsi"/>
                <w:noProof/>
              </w:rPr>
            </w:pPr>
            <w:r>
              <w:object w:dxaOrig="13770" w:dyaOrig="8130" w14:anchorId="1DEFDFEF">
                <v:shape id="_x0000_i1042" type="#_x0000_t75" style="width:335.25pt;height:198pt" o:ole="">
                  <v:imagedata r:id="rId12" o:title=""/>
                </v:shape>
                <o:OLEObject Type="Embed" ProgID="PBrush" ShapeID="_x0000_i1042" DrawAspect="Content" ObjectID="_1682255034" r:id="rId16"/>
              </w:object>
            </w:r>
          </w:p>
          <w:p w14:paraId="23B6C20E" w14:textId="2A78D8A5" w:rsidR="00890F6B" w:rsidRPr="00C93E87" w:rsidRDefault="00890F6B" w:rsidP="004B2822">
            <w:pPr>
              <w:pStyle w:val="T"/>
              <w:spacing w:after="120"/>
              <w:rPr>
                <w:rFonts w:asciiTheme="minorHAnsi" w:hAnsiTheme="minorHAnsi" w:cstheme="minorHAnsi"/>
              </w:rPr>
            </w:pPr>
          </w:p>
        </w:tc>
      </w:tr>
    </w:tbl>
    <w:p w14:paraId="665467F5" w14:textId="77777777" w:rsidR="00C93E87" w:rsidRPr="00C93E87" w:rsidRDefault="00C93E87" w:rsidP="00C93E87">
      <w:pPr>
        <w:pStyle w:val="KeinLeerraum"/>
        <w:spacing w:after="120"/>
        <w:jc w:val="both"/>
        <w:rPr>
          <w:rFonts w:cstheme="minorHAnsi"/>
        </w:rPr>
      </w:pPr>
    </w:p>
    <w:p w14:paraId="5CA9F36D" w14:textId="77777777" w:rsidR="00C93E87" w:rsidRPr="00C93E87" w:rsidRDefault="00C93E87" w:rsidP="00C93E87">
      <w:pPr>
        <w:pStyle w:val="KeinLeerraum"/>
        <w:jc w:val="both"/>
        <w:rPr>
          <w:rFonts w:cstheme="minorHAnsi"/>
          <w:sz w:val="16"/>
          <w:szCs w:val="16"/>
        </w:rPr>
      </w:pPr>
    </w:p>
    <w:p w14:paraId="7EEC9082" w14:textId="77777777" w:rsidR="00C93E87" w:rsidRPr="00C93E87" w:rsidRDefault="00C93E87" w:rsidP="00C93E87">
      <w:pPr>
        <w:pStyle w:val="KeinLeerraum"/>
        <w:jc w:val="both"/>
        <w:rPr>
          <w:rFonts w:cstheme="minorHAnsi"/>
          <w:b/>
          <w:sz w:val="24"/>
          <w:szCs w:val="24"/>
        </w:rPr>
      </w:pPr>
      <w:r w:rsidRPr="00C93E87">
        <w:rPr>
          <w:rFonts w:cstheme="minorHAnsi"/>
          <w:b/>
          <w:sz w:val="24"/>
          <w:szCs w:val="24"/>
        </w:rPr>
        <w:t>Arbeitsauftrag 2</w:t>
      </w:r>
    </w:p>
    <w:tbl>
      <w:tblPr>
        <w:tblW w:w="9038" w:type="dxa"/>
        <w:tblLayout w:type="fixed"/>
        <w:tblLook w:val="04A0" w:firstRow="1" w:lastRow="0" w:firstColumn="1" w:lastColumn="0" w:noHBand="0" w:noVBand="1"/>
      </w:tblPr>
      <w:tblGrid>
        <w:gridCol w:w="5669"/>
        <w:gridCol w:w="3369"/>
      </w:tblGrid>
      <w:tr w:rsidR="00C93E87" w:rsidRPr="00C93E87" w14:paraId="56CC7DAC" w14:textId="77777777" w:rsidTr="004B2822">
        <w:trPr>
          <w:trHeight w:val="84"/>
        </w:trPr>
        <w:tc>
          <w:tcPr>
            <w:tcW w:w="5669" w:type="dxa"/>
            <w:shd w:val="clear" w:color="auto" w:fill="auto"/>
          </w:tcPr>
          <w:p w14:paraId="5470CB5A" w14:textId="549D889E" w:rsidR="00C93E87" w:rsidRPr="00C93E87" w:rsidRDefault="00C93E87" w:rsidP="004B2822">
            <w:pPr>
              <w:pStyle w:val="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369" w:type="dxa"/>
            <w:shd w:val="clear" w:color="auto" w:fill="auto"/>
          </w:tcPr>
          <w:p w14:paraId="66FB6E89" w14:textId="77777777" w:rsidR="00C93E87" w:rsidRPr="00C93E87" w:rsidRDefault="00C93E87" w:rsidP="004B2822">
            <w:pPr>
              <w:pStyle w:val="T"/>
              <w:jc w:val="right"/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C93E87" w:rsidRPr="00C93E87" w14:paraId="6CB58120" w14:textId="77777777" w:rsidTr="004B2822">
        <w:trPr>
          <w:trHeight w:val="84"/>
        </w:trPr>
        <w:tc>
          <w:tcPr>
            <w:tcW w:w="9038" w:type="dxa"/>
            <w:gridSpan w:val="2"/>
            <w:shd w:val="clear" w:color="auto" w:fill="auto"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47"/>
              <w:gridCol w:w="1701"/>
              <w:gridCol w:w="1701"/>
              <w:gridCol w:w="1701"/>
            </w:tblGrid>
            <w:tr w:rsidR="00C93E87" w:rsidRPr="00C93E87" w14:paraId="417BF526" w14:textId="77777777" w:rsidTr="004B2822">
              <w:trPr>
                <w:trHeight w:val="779"/>
              </w:trPr>
              <w:tc>
                <w:tcPr>
                  <w:tcW w:w="1247" w:type="dxa"/>
                  <w:tcBorders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DFE0BA5" w14:textId="77777777" w:rsidR="00C93E87" w:rsidRPr="00C93E87" w:rsidRDefault="00C93E87" w:rsidP="004B2822">
                  <w:pPr>
                    <w:spacing w:before="60" w:after="60" w:line="240" w:lineRule="auto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sym w:font="Wingdings 3" w:char="F072"/>
                  </w: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t xml:space="preserve"> Staats-ausgaben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611A2D1" w14:textId="77777777" w:rsidR="00C93E87" w:rsidRPr="00C93E87" w:rsidRDefault="00C93E87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sym w:font="Wingdings 3" w:char="F072"/>
                  </w: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t xml:space="preserve"> Produktion</w:t>
                  </w:r>
                </w:p>
                <w:p w14:paraId="3D9FF8BA" w14:textId="77777777" w:rsidR="00C93E87" w:rsidRPr="00C93E87" w:rsidRDefault="00C93E87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sym w:font="Wingdings 3" w:char="F072"/>
                  </w: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t xml:space="preserve"> Einkommen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D15D861" w14:textId="77777777" w:rsidR="00C93E87" w:rsidRPr="00C93E87" w:rsidRDefault="00C93E87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sym w:font="Wingdings 3" w:char="F072"/>
                  </w: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t xml:space="preserve"> Konsum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A1ACECB" w14:textId="77777777" w:rsidR="00C93E87" w:rsidRPr="00C93E87" w:rsidRDefault="00C93E87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vanish/>
                      <w:color w:val="000000"/>
                      <w:lang w:eastAsia="de-DE"/>
                    </w:rPr>
                  </w:pP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sym w:font="Wingdings 3" w:char="F072"/>
                  </w:r>
                  <w:r w:rsidRPr="00E53FB0">
                    <w:rPr>
                      <w:rFonts w:eastAsia="Times New Roman" w:cstheme="minorHAnsi"/>
                      <w:color w:val="000000"/>
                      <w:lang w:eastAsia="de-DE"/>
                    </w:rPr>
                    <w:t xml:space="preserve"> Ersparnisse</w:t>
                  </w:r>
                </w:p>
              </w:tc>
            </w:tr>
            <w:tr w:rsidR="00C93E87" w:rsidRPr="00C93E87" w14:paraId="628B93DE" w14:textId="77777777" w:rsidTr="004B2822">
              <w:tc>
                <w:tcPr>
                  <w:tcW w:w="1247" w:type="dxa"/>
                  <w:tcBorders>
                    <w:top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B787D82" w14:textId="77777777" w:rsidR="00C93E87" w:rsidRPr="00C93E87" w:rsidRDefault="00C93E87" w:rsidP="004B2822">
                  <w:pPr>
                    <w:spacing w:before="60" w:after="60" w:line="240" w:lineRule="auto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000000"/>
                      <w:lang w:eastAsia="de-DE"/>
                    </w:rPr>
                    <w:t>1.000.000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6873C1BC" w14:textId="5CE40792" w:rsidR="00C93E87" w:rsidRPr="00C93E87" w:rsidRDefault="00273372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>
                    <w:rPr>
                      <w:rFonts w:eastAsia="Times New Roman" w:cstheme="minorHAnsi"/>
                      <w:noProof/>
                      <w:color w:val="FF0000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696" behindDoc="0" locked="0" layoutInCell="1" allowOverlap="1" wp14:anchorId="330342BB" wp14:editId="386C049A">
                            <wp:simplePos x="0" y="0"/>
                            <wp:positionH relativeFrom="column">
                              <wp:posOffset>827405</wp:posOffset>
                            </wp:positionH>
                            <wp:positionV relativeFrom="paragraph">
                              <wp:posOffset>140335</wp:posOffset>
                            </wp:positionV>
                            <wp:extent cx="1504950" cy="1987550"/>
                            <wp:effectExtent l="0" t="0" r="57150" b="50800"/>
                            <wp:wrapNone/>
                            <wp:docPr id="1" name="Gerade Verbindung mit Pfeil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504950" cy="1987550"/>
                                    </a:xfrm>
                                    <a:prstGeom prst="straightConnector1">
                                      <a:avLst/>
                                    </a:prstGeom>
                                    <a:ln w="63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4A0422E5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Gerade Verbindung mit Pfeil 1" o:spid="_x0000_s1026" type="#_x0000_t32" style="position:absolute;margin-left:65.15pt;margin-top:11.05pt;width:118.5pt;height:156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" strokecolor="gray [1629]" strokeweight=".5pt">
                            <v:stroke endarrow="block"/>
                          </v:shape>
                        </w:pict>
                      </mc:Fallback>
                    </mc:AlternateContent>
                  </w:r>
                  <w:r w:rsidR="00C93E87"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1.000.000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BDC3D83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600.000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0B3099DE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400.000</w:t>
                  </w:r>
                </w:p>
              </w:tc>
            </w:tr>
            <w:tr w:rsidR="00C93E87" w:rsidRPr="00C93E87" w14:paraId="13EA60F4" w14:textId="77777777" w:rsidTr="004B2822">
              <w:tc>
                <w:tcPr>
                  <w:tcW w:w="1247" w:type="dxa"/>
                  <w:tcBorders>
                    <w:top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FB48AA9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6C383528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600.000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35C2F79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360.000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42961D2F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240.000</w:t>
                  </w:r>
                </w:p>
              </w:tc>
            </w:tr>
            <w:tr w:rsidR="00C93E87" w:rsidRPr="00C93E87" w14:paraId="280C57D3" w14:textId="77777777" w:rsidTr="004B2822">
              <w:tc>
                <w:tcPr>
                  <w:tcW w:w="1247" w:type="dxa"/>
                  <w:tcBorders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196320E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1A0B0C85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360.000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4EBFE18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216.000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5C7FA5E6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144.000</w:t>
                  </w:r>
                </w:p>
              </w:tc>
            </w:tr>
            <w:tr w:rsidR="00C93E87" w:rsidRPr="00C93E87" w14:paraId="07A2C1A5" w14:textId="77777777" w:rsidTr="004B2822">
              <w:tc>
                <w:tcPr>
                  <w:tcW w:w="1247" w:type="dxa"/>
                  <w:tcBorders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C92095F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097E8BE8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216.000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6CA09A3" w14:textId="3DD0E235" w:rsidR="00C93E87" w:rsidRPr="00C93E87" w:rsidRDefault="00C93E87" w:rsidP="00541E14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129</w:t>
                  </w:r>
                  <w:r w:rsidR="00541E14">
                    <w:rPr>
                      <w:rFonts w:eastAsia="Times New Roman" w:cstheme="minorHAnsi"/>
                      <w:color w:val="FF0000"/>
                      <w:lang w:eastAsia="de-DE"/>
                    </w:rPr>
                    <w:t>.</w:t>
                  </w: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600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1FE0A190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86.400</w:t>
                  </w:r>
                </w:p>
              </w:tc>
            </w:tr>
            <w:tr w:rsidR="00C93E87" w:rsidRPr="00C93E87" w14:paraId="221581F2" w14:textId="77777777" w:rsidTr="004B2822">
              <w:tc>
                <w:tcPr>
                  <w:tcW w:w="1247" w:type="dxa"/>
                  <w:tcBorders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9EB907D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000000" w:fill="FFFFFF"/>
                </w:tcPr>
                <w:p w14:paraId="2D12D212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129.600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611BB07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77.760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18" w:space="0" w:color="auto"/>
                    <w:right w:val="single" w:sz="4" w:space="0" w:color="auto"/>
                  </w:tcBorders>
                  <w:shd w:val="clear" w:color="000000" w:fill="FFFFFF"/>
                </w:tcPr>
                <w:p w14:paraId="3140E81E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51.840</w:t>
                  </w:r>
                </w:p>
              </w:tc>
            </w:tr>
            <w:tr w:rsidR="00C93E87" w:rsidRPr="00C93E87" w14:paraId="4EB5256E" w14:textId="77777777" w:rsidTr="00740E16">
              <w:trPr>
                <w:trHeight w:val="475"/>
              </w:trPr>
              <w:tc>
                <w:tcPr>
                  <w:tcW w:w="1247" w:type="dxa"/>
                  <w:tcBorders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E26D97D" w14:textId="77777777" w:rsidR="00C93E87" w:rsidRPr="00C93E87" w:rsidRDefault="00C93E87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  <w:t xml:space="preserve">Summe nach </w:t>
                  </w:r>
                  <w:r w:rsidRPr="00C93E8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  <w:br/>
                    <w:t xml:space="preserve">5 </w:t>
                  </w:r>
                  <w:r w:rsidRPr="00E53FB0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  <w:t>Stationen</w:t>
                  </w:r>
                </w:p>
              </w:tc>
              <w:tc>
                <w:tcPr>
                  <w:tcW w:w="1701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3724935" w14:textId="77777777" w:rsidR="00C93E87" w:rsidRPr="00C93E87" w:rsidRDefault="00C93E87" w:rsidP="00740E16">
                  <w:pPr>
                    <w:spacing w:before="40" w:after="4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2.305.600</w:t>
                  </w:r>
                </w:p>
              </w:tc>
              <w:tc>
                <w:tcPr>
                  <w:tcW w:w="1701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26F43F4" w14:textId="77777777" w:rsidR="00C93E87" w:rsidRPr="00C93E87" w:rsidRDefault="00C93E87" w:rsidP="00740E16">
                  <w:pPr>
                    <w:spacing w:before="40" w:after="4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1.383.360</w:t>
                  </w:r>
                </w:p>
              </w:tc>
              <w:tc>
                <w:tcPr>
                  <w:tcW w:w="1701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18ECF58" w14:textId="77777777" w:rsidR="00C93E87" w:rsidRPr="00C93E87" w:rsidRDefault="00C93E87" w:rsidP="00740E16">
                  <w:pPr>
                    <w:spacing w:before="40" w:after="4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922.240</w:t>
                  </w:r>
                </w:p>
              </w:tc>
            </w:tr>
            <w:tr w:rsidR="00C93E87" w:rsidRPr="00C93E87" w14:paraId="7ADDB9D4" w14:textId="77777777" w:rsidTr="004B2822">
              <w:trPr>
                <w:trHeight w:val="57"/>
              </w:trPr>
              <w:tc>
                <w:tcPr>
                  <w:tcW w:w="1247" w:type="dxa"/>
                  <w:shd w:val="clear" w:color="000000" w:fill="FFFFFF"/>
                  <w:noWrap/>
                  <w:vAlign w:val="center"/>
                </w:tcPr>
                <w:p w14:paraId="1669CB39" w14:textId="77777777" w:rsidR="00C93E87" w:rsidRPr="00C93E87" w:rsidRDefault="00C93E87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000000" w:fill="FFFFFF"/>
                </w:tcPr>
                <w:p w14:paraId="73A61083" w14:textId="77777777" w:rsidR="00C93E87" w:rsidRPr="00C93E87" w:rsidRDefault="00C93E87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  <w:t>…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4D46461" w14:textId="77777777" w:rsidR="00C93E87" w:rsidRPr="00C93E87" w:rsidRDefault="00C93E87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  <w:t>…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000000" w:fill="FFFFFF"/>
                </w:tcPr>
                <w:p w14:paraId="231BC192" w14:textId="77777777" w:rsidR="00C93E87" w:rsidRPr="00C93E87" w:rsidRDefault="00C93E87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  <w:t>…</w:t>
                  </w:r>
                </w:p>
              </w:tc>
            </w:tr>
            <w:tr w:rsidR="00C93E87" w:rsidRPr="00C93E87" w14:paraId="7E518F06" w14:textId="77777777" w:rsidTr="004B2822">
              <w:tc>
                <w:tcPr>
                  <w:tcW w:w="1247" w:type="dxa"/>
                  <w:shd w:val="clear" w:color="000000" w:fill="FFFFFF"/>
                  <w:noWrap/>
                  <w:vAlign w:val="center"/>
                </w:tcPr>
                <w:p w14:paraId="272EF846" w14:textId="77777777" w:rsidR="00C93E87" w:rsidRPr="00C93E87" w:rsidRDefault="00C93E87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000000" w:fill="FFFFFF"/>
                </w:tcPr>
                <w:p w14:paraId="4FF74B74" w14:textId="77777777" w:rsidR="00C93E87" w:rsidRPr="00C93E87" w:rsidRDefault="00C93E87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  <w:t>?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D16798E" w14:textId="77777777" w:rsidR="00C93E87" w:rsidRPr="00C93E87" w:rsidRDefault="00C93E87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  <w:t>Konsumquote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000000" w:fill="FFFFFF"/>
                </w:tcPr>
                <w:p w14:paraId="42422350" w14:textId="77777777" w:rsidR="00C93E87" w:rsidRPr="00C93E87" w:rsidRDefault="00C93E87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eastAsia="de-DE"/>
                    </w:rPr>
                    <w:t>Sparquote</w:t>
                  </w:r>
                </w:p>
              </w:tc>
            </w:tr>
            <w:tr w:rsidR="00C93E87" w:rsidRPr="00C93E87" w14:paraId="0E5E33BD" w14:textId="77777777" w:rsidTr="004B2822">
              <w:tc>
                <w:tcPr>
                  <w:tcW w:w="1247" w:type="dxa"/>
                  <w:vMerge w:val="restart"/>
                  <w:tcBorders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9E8C6A7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de-DE"/>
                    </w:rPr>
                    <w:t>Gesamt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1219B6AF" w14:textId="77777777" w:rsidR="00C93E87" w:rsidRPr="00C93E87" w:rsidRDefault="00C93E87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100 %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F820C05" w14:textId="77777777" w:rsidR="00C93E87" w:rsidRPr="00C93E87" w:rsidRDefault="00C93E87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60 %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3B1421B7" w14:textId="77777777" w:rsidR="00C93E87" w:rsidRPr="00C93E87" w:rsidRDefault="00C93E87" w:rsidP="004B2822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40 %</w:t>
                  </w:r>
                </w:p>
              </w:tc>
            </w:tr>
            <w:tr w:rsidR="00C93E87" w:rsidRPr="00C93E87" w14:paraId="24B62362" w14:textId="77777777" w:rsidTr="004B2822">
              <w:tc>
                <w:tcPr>
                  <w:tcW w:w="1247" w:type="dxa"/>
                  <w:vMerge/>
                  <w:tcBorders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EF38D5C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7082E8FF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2.500.000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9317206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1.500.000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28F045E5" w14:textId="77777777" w:rsidR="00C93E87" w:rsidRPr="00C93E87" w:rsidRDefault="00C93E87" w:rsidP="004B2822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C93E87">
                    <w:rPr>
                      <w:rFonts w:eastAsia="Times New Roman" w:cstheme="minorHAnsi"/>
                      <w:color w:val="FF0000"/>
                      <w:lang w:eastAsia="de-DE"/>
                    </w:rPr>
                    <w:t>1.000.000</w:t>
                  </w:r>
                </w:p>
              </w:tc>
            </w:tr>
          </w:tbl>
          <w:p w14:paraId="7A781B20" w14:textId="77777777" w:rsidR="00C93E87" w:rsidRPr="00C93E87" w:rsidRDefault="00C93E87" w:rsidP="004B2822">
            <w:pPr>
              <w:pStyle w:val="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A27950D" w14:textId="77777777" w:rsidR="00C93E87" w:rsidRPr="00C93E87" w:rsidRDefault="00C93E87" w:rsidP="00C93E87">
      <w:pPr>
        <w:pStyle w:val="KeinLeerraum"/>
        <w:jc w:val="both"/>
        <w:rPr>
          <w:rFonts w:cstheme="minorHAnsi"/>
          <w:b/>
          <w:sz w:val="24"/>
          <w:szCs w:val="24"/>
        </w:rPr>
      </w:pPr>
    </w:p>
    <w:p w14:paraId="2B8DC0E8" w14:textId="77777777" w:rsidR="00C93E87" w:rsidRPr="00C93E87" w:rsidRDefault="00C93E87" w:rsidP="00C93E87">
      <w:pPr>
        <w:pStyle w:val="KeinLeerraum"/>
        <w:jc w:val="both"/>
        <w:rPr>
          <w:rFonts w:cstheme="minorHAnsi"/>
          <w:b/>
          <w:sz w:val="24"/>
          <w:szCs w:val="24"/>
        </w:rPr>
      </w:pPr>
    </w:p>
    <w:p w14:paraId="782E4C0F" w14:textId="77777777" w:rsidR="00C93E87" w:rsidRPr="00C93E87" w:rsidRDefault="00C93E87" w:rsidP="00C93E87">
      <w:pPr>
        <w:pStyle w:val="KeinLeerraum"/>
        <w:jc w:val="both"/>
        <w:rPr>
          <w:rFonts w:cstheme="minorHAnsi"/>
          <w:b/>
          <w:sz w:val="24"/>
          <w:szCs w:val="24"/>
        </w:rPr>
      </w:pPr>
    </w:p>
    <w:p w14:paraId="1BC14333" w14:textId="77777777" w:rsidR="00C93E87" w:rsidRPr="00C93E87" w:rsidRDefault="00C93E87" w:rsidP="00C93E87">
      <w:pPr>
        <w:pStyle w:val="KeinLeerraum"/>
        <w:jc w:val="both"/>
        <w:rPr>
          <w:rFonts w:cstheme="minorHAnsi"/>
          <w:b/>
          <w:sz w:val="24"/>
          <w:szCs w:val="24"/>
        </w:rPr>
      </w:pPr>
      <w:r w:rsidRPr="00C93E87">
        <w:rPr>
          <w:rFonts w:cstheme="minorHAnsi"/>
          <w:b/>
          <w:sz w:val="24"/>
          <w:szCs w:val="24"/>
        </w:rPr>
        <w:br w:type="column"/>
      </w:r>
    </w:p>
    <w:p w14:paraId="2328DC1A" w14:textId="603BCAF3" w:rsidR="00C93E87" w:rsidRPr="00C93E87" w:rsidRDefault="00C93E87" w:rsidP="00C93E87">
      <w:pPr>
        <w:pStyle w:val="KeinLeerraum"/>
        <w:jc w:val="both"/>
        <w:rPr>
          <w:rFonts w:cstheme="minorHAnsi"/>
          <w:b/>
          <w:sz w:val="24"/>
          <w:szCs w:val="24"/>
        </w:rPr>
      </w:pPr>
      <w:r w:rsidRPr="00C93E87">
        <w:rPr>
          <w:rFonts w:cstheme="minorHAnsi"/>
          <w:b/>
          <w:sz w:val="24"/>
          <w:szCs w:val="24"/>
        </w:rPr>
        <w:t>Arbeitsauftrag 3</w:t>
      </w:r>
    </w:p>
    <w:p w14:paraId="557721E4" w14:textId="77777777" w:rsidR="00C93E87" w:rsidRPr="00C93E87" w:rsidRDefault="00C93E87" w:rsidP="00C93E87">
      <w:pPr>
        <w:pStyle w:val="KeinLeerraum"/>
        <w:jc w:val="both"/>
        <w:rPr>
          <w:rFonts w:cstheme="minorHAnsi"/>
          <w:b/>
          <w:sz w:val="24"/>
          <w:szCs w:val="24"/>
        </w:rPr>
      </w:pPr>
    </w:p>
    <w:tbl>
      <w:tblPr>
        <w:tblW w:w="9038" w:type="dxa"/>
        <w:tblLayout w:type="fixed"/>
        <w:tblLook w:val="04A0" w:firstRow="1" w:lastRow="0" w:firstColumn="1" w:lastColumn="0" w:noHBand="0" w:noVBand="1"/>
      </w:tblPr>
      <w:tblGrid>
        <w:gridCol w:w="9038"/>
      </w:tblGrid>
      <w:tr w:rsidR="00C93E87" w:rsidRPr="00C93E87" w14:paraId="676D6DDE" w14:textId="77777777" w:rsidTr="004B2822">
        <w:trPr>
          <w:trHeight w:val="633"/>
        </w:trPr>
        <w:tc>
          <w:tcPr>
            <w:tcW w:w="9038" w:type="dxa"/>
            <w:shd w:val="clear" w:color="auto" w:fill="auto"/>
          </w:tcPr>
          <w:p w14:paraId="524948F8" w14:textId="77777777" w:rsidR="00C93E87" w:rsidRPr="00C93E87" w:rsidRDefault="00C93E87" w:rsidP="004B2822">
            <w:pPr>
              <w:pStyle w:val="T"/>
              <w:tabs>
                <w:tab w:val="center" w:pos="3718"/>
                <w:tab w:val="left" w:pos="4285"/>
              </w:tabs>
              <w:spacing w:after="6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Ursprüngliche Staatsausgabe [G]</w:t>
            </w: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ab/>
              <w:t>=</w:t>
            </w: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ab/>
              <w:t>1.000.000 GE</w:t>
            </w:r>
          </w:p>
          <w:p w14:paraId="60812F74" w14:textId="77777777" w:rsidR="00C93E87" w:rsidRPr="00C93E87" w:rsidRDefault="00C93E87" w:rsidP="004B2822">
            <w:pPr>
              <w:pStyle w:val="T"/>
              <w:tabs>
                <w:tab w:val="center" w:pos="3718"/>
                <w:tab w:val="left" w:pos="4285"/>
              </w:tabs>
              <w:spacing w:after="6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Konsumquote [c]</w:t>
            </w: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ab/>
              <w:t>=</w:t>
            </w: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ab/>
              <w:t>60 %</w:t>
            </w:r>
          </w:p>
          <w:p w14:paraId="57065B6B" w14:textId="77777777" w:rsidR="00C93E87" w:rsidRPr="00C93E87" w:rsidRDefault="00C93E87" w:rsidP="004B2822">
            <w:pPr>
              <w:pStyle w:val="T"/>
              <w:tabs>
                <w:tab w:val="center" w:pos="3718"/>
                <w:tab w:val="left" w:pos="4285"/>
              </w:tabs>
              <w:spacing w:after="12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Sparquote [s]</w:t>
            </w: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ab/>
              <w:t>=</w:t>
            </w: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ab/>
              <w:t>40 %</w:t>
            </w:r>
          </w:p>
          <w:p w14:paraId="29EDEF64" w14:textId="77777777" w:rsidR="00C93E87" w:rsidRPr="00C93E87" w:rsidRDefault="00C93E87" w:rsidP="004B2822">
            <w:pPr>
              <w:pStyle w:val="T"/>
              <w:tabs>
                <w:tab w:val="center" w:pos="3718"/>
                <w:tab w:val="left" w:pos="4285"/>
              </w:tabs>
              <w:spacing w:before="120" w:after="18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Einkommensmultiplikator [m]</w:t>
            </w: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ab/>
              <w:t>=</w:t>
            </w: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ab/>
              <w:t>1/s = 1/0,4 = 10/4 = 2,5</w:t>
            </w:r>
          </w:p>
          <w:p w14:paraId="280588CD" w14:textId="77777777" w:rsidR="00C93E87" w:rsidRPr="00C93E87" w:rsidRDefault="00C93E87" w:rsidP="004B2822">
            <w:pPr>
              <w:pStyle w:val="T"/>
              <w:tabs>
                <w:tab w:val="center" w:pos="3718"/>
                <w:tab w:val="left" w:pos="4285"/>
              </w:tabs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Einkommenserhöhung</w:t>
            </w: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ab/>
              <w:t>=</w:t>
            </w: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ab/>
              <w:t xml:space="preserve">1.000.000 </w:t>
            </w:r>
            <w:r w:rsidRPr="00E53FB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sym w:font="Wingdings 2" w:char="F096"/>
            </w:r>
            <w:r w:rsidRPr="00E53FB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2,5</w:t>
            </w: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= 2,5 Mio. GE</w:t>
            </w:r>
          </w:p>
          <w:p w14:paraId="775DE029" w14:textId="77777777" w:rsidR="00C93E87" w:rsidRPr="00C93E87" w:rsidRDefault="00C93E87" w:rsidP="004B2822">
            <w:pPr>
              <w:pStyle w:val="T"/>
              <w:tabs>
                <w:tab w:val="center" w:pos="3577"/>
                <w:tab w:val="left" w:pos="4002"/>
              </w:tabs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77B2845" w14:textId="565C04F7" w:rsidR="00C93E87" w:rsidRPr="00C93E87" w:rsidRDefault="00C93E87" w:rsidP="00C93E87">
      <w:pPr>
        <w:rPr>
          <w:rFonts w:cstheme="minorHAnsi"/>
        </w:rPr>
      </w:pPr>
    </w:p>
    <w:tbl>
      <w:tblPr>
        <w:tblW w:w="9038" w:type="dxa"/>
        <w:tblLayout w:type="fixed"/>
        <w:tblLook w:val="04A0" w:firstRow="1" w:lastRow="0" w:firstColumn="1" w:lastColumn="0" w:noHBand="0" w:noVBand="1"/>
      </w:tblPr>
      <w:tblGrid>
        <w:gridCol w:w="9038"/>
      </w:tblGrid>
      <w:tr w:rsidR="00661BF0" w:rsidRPr="00C93E87" w14:paraId="25728AED" w14:textId="77777777" w:rsidTr="004B2822">
        <w:trPr>
          <w:trHeight w:val="424"/>
        </w:trPr>
        <w:tc>
          <w:tcPr>
            <w:tcW w:w="9038" w:type="dxa"/>
            <w:shd w:val="clear" w:color="auto" w:fill="auto"/>
          </w:tcPr>
          <w:tbl>
            <w:tblPr>
              <w:tblW w:w="9038" w:type="dxa"/>
              <w:tblLayout w:type="fixed"/>
              <w:tblLook w:val="04A0" w:firstRow="1" w:lastRow="0" w:firstColumn="1" w:lastColumn="0" w:noHBand="0" w:noVBand="1"/>
            </w:tblPr>
            <w:tblGrid>
              <w:gridCol w:w="9038"/>
            </w:tblGrid>
            <w:tr w:rsidR="00661BF0" w:rsidRPr="00691CBE" w14:paraId="7B28DF7F" w14:textId="77777777" w:rsidTr="000419BD">
              <w:trPr>
                <w:trHeight w:val="424"/>
              </w:trPr>
              <w:tc>
                <w:tcPr>
                  <w:tcW w:w="9038" w:type="dxa"/>
                  <w:shd w:val="clear" w:color="auto" w:fill="auto"/>
                </w:tcPr>
                <w:p w14:paraId="5E298D91" w14:textId="103A52C9" w:rsidR="00661BF0" w:rsidRPr="00691CBE" w:rsidRDefault="00661BF0" w:rsidP="00661BF0">
                  <w:pPr>
                    <w:pStyle w:val="T"/>
                    <w:tabs>
                      <w:tab w:val="center" w:pos="3718"/>
                      <w:tab w:val="left" w:pos="4285"/>
                    </w:tabs>
                    <w:rPr>
                      <w:rFonts w:asciiTheme="minorHAnsi" w:eastAsiaTheme="minorHAnsi" w:hAnsiTheme="minorHAnsi" w:cstheme="minorHAnsi"/>
                      <w:b/>
                      <w:lang w:eastAsia="en-US"/>
                    </w:rPr>
                  </w:pPr>
                  <w:r w:rsidRPr="00691CBE">
                    <w:rPr>
                      <w:rFonts w:asciiTheme="minorHAnsi" w:eastAsiaTheme="minorHAnsi" w:hAnsiTheme="minorHAnsi" w:cstheme="minorHAnsi"/>
                      <w:b/>
                      <w:lang w:eastAsia="en-US"/>
                    </w:rPr>
                    <w:br w:type="column"/>
                    <w:t xml:space="preserve">Arbeitsauftrag 4 </w:t>
                  </w:r>
                  <w:r w:rsidR="00D203C5">
                    <w:rPr>
                      <w:rFonts w:asciiTheme="minorHAnsi" w:eastAsiaTheme="minorHAnsi" w:hAnsiTheme="minorHAnsi" w:cstheme="minorHAnsi"/>
                      <w:b/>
                      <w:lang w:eastAsia="en-US"/>
                    </w:rPr>
                    <w:t>–</w:t>
                  </w:r>
                  <w:r w:rsidRPr="00691CBE">
                    <w:rPr>
                      <w:rFonts w:asciiTheme="minorHAnsi" w:eastAsiaTheme="minorHAnsi" w:hAnsiTheme="minorHAnsi" w:cstheme="minorHAnsi"/>
                      <w:b/>
                      <w:lang w:eastAsia="en-US"/>
                    </w:rPr>
                    <w:t xml:space="preserve"> </w:t>
                  </w:r>
                  <w:r w:rsidRPr="00E53FB0">
                    <w:rPr>
                      <w:rFonts w:asciiTheme="minorHAnsi" w:eastAsiaTheme="minorHAnsi" w:hAnsiTheme="minorHAnsi" w:cstheme="minorHAnsi"/>
                      <w:b/>
                      <w:lang w:eastAsia="en-US"/>
                    </w:rPr>
                    <w:t>Zusätzliche</w:t>
                  </w:r>
                  <w:r w:rsidRPr="00691CBE">
                    <w:rPr>
                      <w:rFonts w:asciiTheme="minorHAnsi" w:eastAsiaTheme="minorHAnsi" w:hAnsiTheme="minorHAnsi" w:cstheme="minorHAnsi"/>
                      <w:b/>
                      <w:lang w:eastAsia="en-US"/>
                    </w:rPr>
                    <w:t xml:space="preserve"> Aufgabe für die „Schnellen“</w:t>
                  </w:r>
                </w:p>
              </w:tc>
            </w:tr>
          </w:tbl>
          <w:p w14:paraId="3AC4A81F" w14:textId="77777777" w:rsidR="00661BF0" w:rsidRPr="00C93E87" w:rsidRDefault="00661BF0" w:rsidP="00661BF0">
            <w:pPr>
              <w:pStyle w:val="T"/>
              <w:tabs>
                <w:tab w:val="center" w:pos="3718"/>
                <w:tab w:val="left" w:pos="4285"/>
              </w:tabs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C93E87" w:rsidRPr="00C93E87" w14:paraId="7DA5744D" w14:textId="77777777" w:rsidTr="004B2822">
        <w:trPr>
          <w:trHeight w:val="633"/>
        </w:trPr>
        <w:tc>
          <w:tcPr>
            <w:tcW w:w="9038" w:type="dxa"/>
            <w:shd w:val="clear" w:color="auto" w:fill="auto"/>
          </w:tcPr>
          <w:p w14:paraId="45982973" w14:textId="77777777" w:rsidR="00C93E87" w:rsidRPr="00C93E87" w:rsidRDefault="00C93E87" w:rsidP="004B2822">
            <w:pPr>
              <w:pStyle w:val="T"/>
              <w:tabs>
                <w:tab w:val="center" w:pos="3718"/>
                <w:tab w:val="left" w:pos="4285"/>
              </w:tabs>
              <w:rPr>
                <w:rFonts w:asciiTheme="minorHAnsi" w:hAnsiTheme="minorHAnsi" w:cstheme="minorHAnsi"/>
                <w:color w:val="000000" w:themeColor="text1"/>
              </w:rPr>
            </w:pPr>
            <w:r w:rsidRPr="00C93E87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B76438C" wp14:editId="330A483F">
                      <wp:simplePos x="0" y="0"/>
                      <wp:positionH relativeFrom="column">
                        <wp:posOffset>299847</wp:posOffset>
                      </wp:positionH>
                      <wp:positionV relativeFrom="paragraph">
                        <wp:posOffset>1274978</wp:posOffset>
                      </wp:positionV>
                      <wp:extent cx="3591763" cy="307239"/>
                      <wp:effectExtent l="0" t="0" r="0" b="0"/>
                      <wp:wrapNone/>
                      <wp:docPr id="13" name="Textfeld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1763" cy="30723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alpha val="0"/>
                                </a:sys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8FDF8B3" w14:textId="10F77346" w:rsidR="00C93E87" w:rsidRPr="00C93E87" w:rsidRDefault="00C93E87" w:rsidP="00C93E87">
                                  <w:pPr>
                                    <w:rPr>
                                      <w:rFonts w:cstheme="minorHAnsi"/>
                                      <w:color w:val="FF0000"/>
                                    </w:rPr>
                                  </w:pPr>
                                  <w:r w:rsidRPr="00C93E87">
                                    <w:rPr>
                                      <w:rFonts w:cstheme="minorHAnsi"/>
                                      <w:color w:val="FF0000"/>
                                    </w:rPr>
                                    <w:t xml:space="preserve">+ 700.000 GE                  </w:t>
                                  </w:r>
                                  <w:r>
                                    <w:rPr>
                                      <w:rFonts w:cstheme="minorHAnsi"/>
                                      <w:color w:val="FF0000"/>
                                    </w:rPr>
                                    <w:t xml:space="preserve">   </w:t>
                                  </w:r>
                                  <w:r w:rsidRPr="00E53FB0">
                                    <w:rPr>
                                      <w:rFonts w:cstheme="minorHAnsi"/>
                                      <w:b/>
                                      <w:color w:val="FF0000"/>
                                    </w:rPr>
                                    <w:sym w:font="Wingdings 2" w:char="F096"/>
                                  </w:r>
                                  <w:r w:rsidRPr="00E53FB0">
                                    <w:rPr>
                                      <w:rFonts w:cstheme="minorHAnsi"/>
                                      <w:b/>
                                      <w:color w:val="FF0000"/>
                                    </w:rPr>
                                    <w:t xml:space="preserve"> 3</w:t>
                                  </w:r>
                                  <w:r w:rsidRPr="00C93E87">
                                    <w:rPr>
                                      <w:rFonts w:cstheme="minorHAnsi"/>
                                      <w:color w:val="FF0000"/>
                                    </w:rPr>
                                    <w:t xml:space="preserve">                   </w:t>
                                  </w:r>
                                  <w:r>
                                    <w:rPr>
                                      <w:rFonts w:cstheme="minorHAnsi"/>
                                      <w:color w:val="FF0000"/>
                                    </w:rPr>
                                    <w:t xml:space="preserve">     </w:t>
                                  </w:r>
                                  <w:r w:rsidRPr="00C93E87">
                                    <w:rPr>
                                      <w:rFonts w:cstheme="minorHAnsi"/>
                                      <w:color w:val="FF0000"/>
                                    </w:rPr>
                                    <w:t>+ 2,1 Mio. GE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B76438C" id="Textfeld 13" o:spid="_x0000_s1028" type="#_x0000_t202" style="position:absolute;margin-left:23.6pt;margin-top:100.4pt;width:282.8pt;height:24.2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" fillcolor="window" stroked="f" strokeweight=".5pt">
                      <v:fill opacity="0"/>
                      <v:textbox>
                        <w:txbxContent>
                          <w:p w14:paraId="48FDF8B3" w14:textId="10F77346" w:rsidR="00C93E87" w:rsidRPr="00C93E87" w:rsidRDefault="00C93E87" w:rsidP="00C93E87">
                            <w:pPr>
                              <w:rPr>
                                <w:rFonts w:cstheme="minorHAnsi"/>
                                <w:color w:val="FF0000"/>
                              </w:rPr>
                            </w:pPr>
                            <w:r w:rsidRPr="00C93E87">
                              <w:rPr>
                                <w:rFonts w:cstheme="minorHAnsi"/>
                                <w:color w:val="FF0000"/>
                              </w:rPr>
                              <w:t xml:space="preserve">+ 700.000 GE                  </w:t>
                            </w:r>
                            <w:r>
                              <w:rPr>
                                <w:rFonts w:cstheme="minorHAnsi"/>
                                <w:color w:val="FF0000"/>
                              </w:rPr>
                              <w:t xml:space="preserve">   </w:t>
                            </w:r>
                            <w:r w:rsidRPr="00E53FB0">
                              <w:rPr>
                                <w:rFonts w:cstheme="minorHAnsi"/>
                                <w:b/>
                                <w:color w:val="FF0000"/>
                              </w:rPr>
                              <w:sym w:font="Wingdings 2" w:char="F096"/>
                            </w:r>
                            <w:r w:rsidRPr="00E53FB0">
                              <w:rPr>
                                <w:rFonts w:cstheme="minorHAnsi"/>
                                <w:b/>
                                <w:color w:val="FF0000"/>
                              </w:rPr>
                              <w:t xml:space="preserve"> 3</w:t>
                            </w:r>
                            <w:r w:rsidRPr="00C93E87">
                              <w:rPr>
                                <w:rFonts w:cstheme="minorHAnsi"/>
                                <w:color w:val="FF0000"/>
                              </w:rPr>
                              <w:t xml:space="preserve">                   </w:t>
                            </w:r>
                            <w:r>
                              <w:rPr>
                                <w:rFonts w:cstheme="minorHAnsi"/>
                                <w:color w:val="FF0000"/>
                              </w:rPr>
                              <w:t xml:space="preserve">     </w:t>
                            </w:r>
                            <w:r w:rsidRPr="00C93E87">
                              <w:rPr>
                                <w:rFonts w:cstheme="minorHAnsi"/>
                                <w:color w:val="FF0000"/>
                              </w:rPr>
                              <w:t>+ 2,1 Mio. GE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93E87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C82726D" wp14:editId="236C9BC3">
                  <wp:extent cx="4074883" cy="1726388"/>
                  <wp:effectExtent l="0" t="0" r="1905" b="762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0698" cy="1728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7AF8BD" w14:textId="77777777" w:rsidR="00C93E87" w:rsidRPr="00C93E87" w:rsidRDefault="00C93E87" w:rsidP="004B2822">
            <w:pPr>
              <w:pStyle w:val="T"/>
              <w:tabs>
                <w:tab w:val="center" w:pos="3718"/>
                <w:tab w:val="left" w:pos="4285"/>
              </w:tabs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93E87" w:rsidRPr="00C93E87" w14:paraId="15724563" w14:textId="77777777" w:rsidTr="004B2822">
        <w:trPr>
          <w:trHeight w:val="633"/>
        </w:trPr>
        <w:tc>
          <w:tcPr>
            <w:tcW w:w="9038" w:type="dxa"/>
            <w:shd w:val="clear" w:color="auto" w:fill="auto"/>
          </w:tcPr>
          <w:p w14:paraId="4F6BA1BC" w14:textId="77777777" w:rsidR="00C93E87" w:rsidRPr="00C93E87" w:rsidRDefault="00C93E87" w:rsidP="004B2822">
            <w:pPr>
              <w:pStyle w:val="T"/>
              <w:numPr>
                <w:ilvl w:val="0"/>
                <w:numId w:val="8"/>
              </w:numPr>
              <w:tabs>
                <w:tab w:val="clear" w:pos="720"/>
                <w:tab w:val="num" w:pos="567"/>
                <w:tab w:val="center" w:pos="3718"/>
                <w:tab w:val="left" w:pos="4285"/>
              </w:tabs>
              <w:spacing w:after="240"/>
              <w:ind w:left="567" w:right="992" w:hanging="567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Multiplikatoren drücken aus, wie stark sich die Veränderung einer Größe (hier: wirtschaftlicher Impuls durch höhere Staatsausgaben bzw. Investitionen) auf eine andere Größe (hier: Einkommen) auswirkt.</w:t>
            </w:r>
          </w:p>
          <w:p w14:paraId="6F289B8F" w14:textId="28869561" w:rsidR="00C93E87" w:rsidRPr="00C93E87" w:rsidRDefault="00C93E87" w:rsidP="004B2822">
            <w:pPr>
              <w:pStyle w:val="T"/>
              <w:numPr>
                <w:ilvl w:val="0"/>
                <w:numId w:val="8"/>
              </w:numPr>
              <w:tabs>
                <w:tab w:val="clear" w:pos="720"/>
                <w:tab w:val="num" w:pos="567"/>
                <w:tab w:val="center" w:pos="3718"/>
                <w:tab w:val="left" w:pos="4285"/>
              </w:tabs>
              <w:spacing w:after="240"/>
              <w:ind w:left="567" w:right="992" w:hanging="567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Wenn sich die Investitionen (= unabhängige Größe</w:t>
            </w:r>
            <w:r w:rsidRPr="00E53FB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) </w:t>
            </w: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um 1 (bzw. 100 %) erhöhen, steigt dadurch das Einkommen (= abhängige Größe) um 3 (= 300 %).</w:t>
            </w:r>
          </w:p>
          <w:p w14:paraId="03E4BD3B" w14:textId="77777777" w:rsidR="00C93E87" w:rsidRPr="00C93E87" w:rsidRDefault="00C93E87" w:rsidP="004B2822">
            <w:pPr>
              <w:pStyle w:val="T"/>
              <w:numPr>
                <w:ilvl w:val="0"/>
                <w:numId w:val="8"/>
              </w:numPr>
              <w:tabs>
                <w:tab w:val="clear" w:pos="720"/>
                <w:tab w:val="num" w:pos="567"/>
                <w:tab w:val="center" w:pos="3718"/>
                <w:tab w:val="left" w:pos="4285"/>
              </w:tabs>
              <w:ind w:left="567" w:right="993" w:hanging="567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C93E8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Allerdings gelten diese Zusammenhänge nur im Rahmen der zugrunde gelegten Modellannahmen. </w:t>
            </w:r>
          </w:p>
          <w:p w14:paraId="793C32B5" w14:textId="77777777" w:rsidR="00C93E87" w:rsidRPr="00C93E87" w:rsidRDefault="00C93E87" w:rsidP="004B2822">
            <w:pPr>
              <w:pStyle w:val="T"/>
              <w:tabs>
                <w:tab w:val="center" w:pos="3718"/>
                <w:tab w:val="left" w:pos="4285"/>
              </w:tabs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5BDCB5B7" w14:textId="77777777" w:rsidR="00C93E87" w:rsidRPr="00C93E87" w:rsidRDefault="00C93E87" w:rsidP="00C93E87">
      <w:pPr>
        <w:pStyle w:val="KeinLeerraum"/>
        <w:jc w:val="both"/>
        <w:rPr>
          <w:rFonts w:cstheme="minorHAnsi"/>
          <w:sz w:val="24"/>
          <w:szCs w:val="24"/>
        </w:rPr>
      </w:pPr>
    </w:p>
    <w:p w14:paraId="3D3403A6" w14:textId="77777777" w:rsidR="00C93E87" w:rsidRPr="00C93E87" w:rsidRDefault="00C93E87" w:rsidP="00C93E87">
      <w:pPr>
        <w:pStyle w:val="KeinLeerraum"/>
        <w:tabs>
          <w:tab w:val="right" w:pos="10490"/>
        </w:tabs>
        <w:jc w:val="both"/>
        <w:rPr>
          <w:rFonts w:cstheme="minorHAnsi"/>
          <w:b/>
          <w:sz w:val="24"/>
          <w:szCs w:val="24"/>
        </w:rPr>
      </w:pPr>
    </w:p>
    <w:p w14:paraId="0F7CCCCD" w14:textId="77777777" w:rsidR="00C93E87" w:rsidRPr="00C93E87" w:rsidRDefault="00C93E87" w:rsidP="00C93E87">
      <w:pPr>
        <w:pStyle w:val="KeinLeerraum"/>
        <w:tabs>
          <w:tab w:val="right" w:pos="10490"/>
        </w:tabs>
        <w:jc w:val="both"/>
        <w:rPr>
          <w:rFonts w:cstheme="minorHAnsi"/>
          <w:b/>
          <w:sz w:val="24"/>
          <w:szCs w:val="24"/>
        </w:rPr>
      </w:pPr>
      <w:r w:rsidRPr="00C93E87">
        <w:rPr>
          <w:rFonts w:cstheme="minorHAnsi"/>
          <w:b/>
          <w:sz w:val="24"/>
          <w:szCs w:val="24"/>
        </w:rPr>
        <w:br w:type="column"/>
      </w:r>
    </w:p>
    <w:p w14:paraId="41C9919D" w14:textId="7822146A" w:rsidR="00C93E87" w:rsidRPr="00C93E87" w:rsidRDefault="00C93E87" w:rsidP="00C93E87">
      <w:pPr>
        <w:pStyle w:val="KeinLeerraum"/>
        <w:tabs>
          <w:tab w:val="right" w:pos="10490"/>
        </w:tabs>
        <w:jc w:val="both"/>
        <w:rPr>
          <w:rFonts w:cstheme="minorHAnsi"/>
          <w:b/>
          <w:sz w:val="24"/>
          <w:szCs w:val="24"/>
        </w:rPr>
      </w:pPr>
      <w:r w:rsidRPr="00C93E87">
        <w:rPr>
          <w:rFonts w:cstheme="minorHAnsi"/>
          <w:b/>
          <w:sz w:val="24"/>
          <w:szCs w:val="24"/>
        </w:rPr>
        <w:t>Individuelle Übung/Vertiefung</w:t>
      </w:r>
    </w:p>
    <w:p w14:paraId="6CE41644" w14:textId="77777777" w:rsidR="00C93E87" w:rsidRPr="00C93E87" w:rsidRDefault="00C93E87" w:rsidP="00C93E87">
      <w:pPr>
        <w:pStyle w:val="KeinLeerraum"/>
        <w:tabs>
          <w:tab w:val="right" w:pos="10490"/>
        </w:tabs>
        <w:jc w:val="both"/>
        <w:rPr>
          <w:rFonts w:cstheme="minorHAnsi"/>
          <w:b/>
          <w:sz w:val="24"/>
          <w:szCs w:val="24"/>
        </w:rPr>
      </w:pPr>
    </w:p>
    <w:p w14:paraId="05370D91" w14:textId="2328835A" w:rsidR="00C93E87" w:rsidRPr="00C93E87" w:rsidRDefault="00C93E87" w:rsidP="00C93E87">
      <w:pPr>
        <w:pStyle w:val="KeinLeerraum"/>
        <w:tabs>
          <w:tab w:val="right" w:pos="10490"/>
        </w:tabs>
        <w:jc w:val="both"/>
        <w:rPr>
          <w:rFonts w:cstheme="minorHAnsi"/>
          <w:i/>
          <w:sz w:val="16"/>
          <w:szCs w:val="16"/>
        </w:rPr>
      </w:pPr>
      <w:r w:rsidRPr="00C93E87">
        <w:rPr>
          <w:rFonts w:cstheme="minorHAnsi"/>
        </w:rPr>
        <w:t xml:space="preserve"> </w:t>
      </w:r>
      <w:r w:rsidRPr="00C93E87">
        <w:rPr>
          <w:rFonts w:cstheme="minorHAnsi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7"/>
        <w:gridCol w:w="1857"/>
        <w:gridCol w:w="1701"/>
        <w:gridCol w:w="1701"/>
      </w:tblGrid>
      <w:tr w:rsidR="00C93E87" w:rsidRPr="00C93E87" w14:paraId="19AAC8D3" w14:textId="77777777" w:rsidTr="00C93E87">
        <w:trPr>
          <w:trHeight w:val="779"/>
        </w:trPr>
        <w:tc>
          <w:tcPr>
            <w:tcW w:w="567" w:type="dxa"/>
            <w:shd w:val="clear" w:color="000000" w:fill="FFFFFF"/>
          </w:tcPr>
          <w:p w14:paraId="391D7414" w14:textId="77777777" w:rsidR="00C93E87" w:rsidRPr="00C93E87" w:rsidRDefault="00C93E87" w:rsidP="004B2822">
            <w:pPr>
              <w:spacing w:before="60" w:after="60" w:line="240" w:lineRule="auto"/>
              <w:rPr>
                <w:rFonts w:eastAsia="Times New Roman" w:cstheme="minorHAnsi"/>
                <w:color w:val="FF0000"/>
                <w:lang w:eastAsia="de-DE"/>
              </w:rPr>
            </w:pPr>
            <w:r w:rsidRPr="00C93E87">
              <w:rPr>
                <w:rFonts w:eastAsia="Times New Roman" w:cstheme="minorHAnsi"/>
                <w:color w:val="FF0000"/>
                <w:lang w:eastAsia="de-DE"/>
              </w:rPr>
              <w:t>1.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B0114" w14:textId="77777777" w:rsidR="00C93E87" w:rsidRPr="00C93E87" w:rsidRDefault="00C93E87" w:rsidP="004B2822">
            <w:pPr>
              <w:spacing w:before="60" w:after="60" w:line="240" w:lineRule="auto"/>
              <w:rPr>
                <w:rFonts w:eastAsia="Times New Roman" w:cstheme="minorHAnsi"/>
                <w:color w:val="FF0000"/>
                <w:lang w:eastAsia="de-DE"/>
              </w:rPr>
            </w:pPr>
            <w:r w:rsidRPr="00E53FB0">
              <w:rPr>
                <w:rFonts w:eastAsia="Times New Roman" w:cstheme="minorHAnsi"/>
                <w:color w:val="FF0000"/>
                <w:lang w:eastAsia="de-DE"/>
              </w:rPr>
              <w:sym w:font="Wingdings 3" w:char="F072"/>
            </w:r>
            <w:r w:rsidRPr="00E53FB0">
              <w:rPr>
                <w:rFonts w:eastAsia="Times New Roman" w:cstheme="minorHAnsi"/>
                <w:color w:val="FF0000"/>
                <w:lang w:eastAsia="de-DE"/>
              </w:rPr>
              <w:t xml:space="preserve"> Staats-ausgaben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51FA0" w14:textId="77777777" w:rsidR="00C93E87" w:rsidRPr="00C93E87" w:rsidRDefault="00C93E87" w:rsidP="004B2822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E53FB0">
              <w:rPr>
                <w:rFonts w:eastAsia="Times New Roman" w:cstheme="minorHAnsi"/>
                <w:color w:val="FF0000"/>
                <w:lang w:eastAsia="de-DE"/>
              </w:rPr>
              <w:sym w:font="Wingdings 3" w:char="F072"/>
            </w:r>
            <w:r w:rsidRPr="00E53FB0">
              <w:rPr>
                <w:rFonts w:eastAsia="Times New Roman" w:cstheme="minorHAnsi"/>
                <w:color w:val="FF0000"/>
                <w:lang w:eastAsia="de-DE"/>
              </w:rPr>
              <w:t xml:space="preserve"> Produktion</w:t>
            </w:r>
          </w:p>
          <w:p w14:paraId="5B7B2247" w14:textId="77777777" w:rsidR="00C93E87" w:rsidRPr="00C93E87" w:rsidRDefault="00C93E87" w:rsidP="004B2822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E53FB0">
              <w:rPr>
                <w:rFonts w:eastAsia="Times New Roman" w:cstheme="minorHAnsi"/>
                <w:color w:val="FF0000"/>
                <w:lang w:eastAsia="de-DE"/>
              </w:rPr>
              <w:sym w:font="Wingdings 3" w:char="F072"/>
            </w:r>
            <w:r w:rsidRPr="00E53FB0">
              <w:rPr>
                <w:rFonts w:eastAsia="Times New Roman" w:cstheme="minorHAnsi"/>
                <w:color w:val="FF0000"/>
                <w:lang w:eastAsia="de-DE"/>
              </w:rPr>
              <w:t xml:space="preserve"> Einkommen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EE007" w14:textId="77777777" w:rsidR="00C93E87" w:rsidRPr="00C93E87" w:rsidRDefault="00C93E87" w:rsidP="004B2822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E53FB0">
              <w:rPr>
                <w:rFonts w:eastAsia="Times New Roman" w:cstheme="minorHAnsi"/>
                <w:color w:val="FF0000"/>
                <w:lang w:eastAsia="de-DE"/>
              </w:rPr>
              <w:sym w:font="Wingdings 3" w:char="F072"/>
            </w:r>
            <w:r w:rsidRPr="00E53FB0">
              <w:rPr>
                <w:rFonts w:eastAsia="Times New Roman" w:cstheme="minorHAnsi"/>
                <w:color w:val="FF0000"/>
                <w:lang w:eastAsia="de-DE"/>
              </w:rPr>
              <w:t xml:space="preserve"> Konsum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5250B" w14:textId="77777777" w:rsidR="00C93E87" w:rsidRPr="00C93E87" w:rsidRDefault="00C93E87" w:rsidP="004B2822">
            <w:pPr>
              <w:spacing w:after="0" w:line="240" w:lineRule="auto"/>
              <w:jc w:val="center"/>
              <w:rPr>
                <w:rFonts w:eastAsia="Times New Roman" w:cstheme="minorHAnsi"/>
                <w:vanish/>
                <w:color w:val="FF0000"/>
                <w:lang w:eastAsia="de-DE"/>
              </w:rPr>
            </w:pPr>
            <w:r w:rsidRPr="00E53FB0">
              <w:rPr>
                <w:rFonts w:eastAsia="Times New Roman" w:cstheme="minorHAnsi"/>
                <w:color w:val="FF0000"/>
                <w:lang w:eastAsia="de-DE"/>
              </w:rPr>
              <w:sym w:font="Wingdings 3" w:char="F072"/>
            </w:r>
            <w:r w:rsidRPr="00E53FB0">
              <w:rPr>
                <w:rFonts w:eastAsia="Times New Roman" w:cstheme="minorHAnsi"/>
                <w:color w:val="FF0000"/>
                <w:lang w:eastAsia="de-DE"/>
              </w:rPr>
              <w:t xml:space="preserve"> Ersparnisse</w:t>
            </w:r>
          </w:p>
        </w:tc>
      </w:tr>
      <w:tr w:rsidR="00C93E87" w:rsidRPr="00C93E87" w14:paraId="7B179AA9" w14:textId="77777777" w:rsidTr="00C93E87">
        <w:tc>
          <w:tcPr>
            <w:tcW w:w="567" w:type="dxa"/>
            <w:tcBorders>
              <w:top w:val="nil"/>
            </w:tcBorders>
            <w:shd w:val="clear" w:color="000000" w:fill="FFFFFF"/>
          </w:tcPr>
          <w:p w14:paraId="47E71879" w14:textId="77777777" w:rsidR="00C93E87" w:rsidRPr="00C93E87" w:rsidRDefault="00C93E87" w:rsidP="004B2822">
            <w:pPr>
              <w:spacing w:before="60" w:after="60" w:line="240" w:lineRule="auto"/>
              <w:rPr>
                <w:rFonts w:eastAsia="Times New Roman" w:cstheme="minorHAnsi"/>
                <w:color w:val="FF0000"/>
                <w:lang w:eastAsia="de-DE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2C149" w14:textId="77777777" w:rsidR="00C93E87" w:rsidRPr="00C93E87" w:rsidRDefault="00C93E87" w:rsidP="004B2822">
            <w:pPr>
              <w:spacing w:before="60" w:after="6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C93E87">
              <w:rPr>
                <w:rFonts w:eastAsia="Times New Roman" w:cstheme="minorHAnsi"/>
                <w:color w:val="FF0000"/>
                <w:lang w:eastAsia="de-DE"/>
              </w:rPr>
              <w:t>2.000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DDD382" w14:textId="77777777" w:rsidR="00C93E87" w:rsidRPr="00C93E87" w:rsidRDefault="00C93E87" w:rsidP="004B2822">
            <w:pPr>
              <w:spacing w:before="60" w:after="6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C93E87">
              <w:rPr>
                <w:rFonts w:eastAsia="Times New Roman" w:cstheme="minorHAnsi"/>
                <w:color w:val="FF0000"/>
                <w:lang w:eastAsia="de-DE"/>
              </w:rPr>
              <w:t>2.000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07C85E" w14:textId="77777777" w:rsidR="00C93E87" w:rsidRPr="00C93E87" w:rsidRDefault="00C93E87" w:rsidP="004B2822">
            <w:pPr>
              <w:spacing w:before="60" w:after="6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C93E87">
              <w:rPr>
                <w:rFonts w:eastAsia="Times New Roman" w:cstheme="minorHAnsi"/>
                <w:color w:val="FF0000"/>
                <w:lang w:eastAsia="de-DE"/>
              </w:rPr>
              <w:t>1.400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E8316" w14:textId="77777777" w:rsidR="00C93E87" w:rsidRPr="00C93E87" w:rsidRDefault="00C93E87" w:rsidP="004B2822">
            <w:pPr>
              <w:spacing w:before="60" w:after="6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C93E87">
              <w:rPr>
                <w:rFonts w:eastAsia="Times New Roman" w:cstheme="minorHAnsi"/>
                <w:color w:val="FF0000"/>
                <w:lang w:eastAsia="de-DE"/>
              </w:rPr>
              <w:t>600</w:t>
            </w:r>
          </w:p>
        </w:tc>
      </w:tr>
      <w:tr w:rsidR="00C93E87" w:rsidRPr="00C93E87" w14:paraId="2185F15B" w14:textId="77777777" w:rsidTr="00C93E87">
        <w:tc>
          <w:tcPr>
            <w:tcW w:w="567" w:type="dxa"/>
            <w:tcBorders>
              <w:top w:val="nil"/>
            </w:tcBorders>
            <w:shd w:val="clear" w:color="000000" w:fill="FFFFFF"/>
          </w:tcPr>
          <w:p w14:paraId="53954406" w14:textId="77777777" w:rsidR="00C93E87" w:rsidRPr="00C93E87" w:rsidRDefault="00C93E87" w:rsidP="004B2822">
            <w:pPr>
              <w:spacing w:before="60" w:after="6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F731F" w14:textId="77777777" w:rsidR="00C93E87" w:rsidRPr="00C93E87" w:rsidRDefault="00C93E87" w:rsidP="004B2822">
            <w:pPr>
              <w:spacing w:before="60" w:after="6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0370B" w14:textId="77777777" w:rsidR="00C93E87" w:rsidRPr="00C93E87" w:rsidRDefault="00C93E87" w:rsidP="004B2822">
            <w:pPr>
              <w:spacing w:before="60" w:after="6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C93E87">
              <w:rPr>
                <w:rFonts w:eastAsia="Times New Roman" w:cstheme="minorHAnsi"/>
                <w:color w:val="FF0000"/>
                <w:lang w:eastAsia="de-DE"/>
              </w:rPr>
              <w:t>1.400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DC5F1D" w14:textId="77777777" w:rsidR="00C93E87" w:rsidRPr="00C93E87" w:rsidRDefault="00C93E87" w:rsidP="004B2822">
            <w:pPr>
              <w:spacing w:before="60" w:after="6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C93E87">
              <w:rPr>
                <w:rFonts w:eastAsia="Times New Roman" w:cstheme="minorHAnsi"/>
                <w:color w:val="FF0000"/>
                <w:lang w:eastAsia="de-DE"/>
              </w:rPr>
              <w:t>980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39A544" w14:textId="77777777" w:rsidR="00C93E87" w:rsidRPr="00C93E87" w:rsidRDefault="00C93E87" w:rsidP="004B2822">
            <w:pPr>
              <w:spacing w:before="60" w:after="6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C93E87">
              <w:rPr>
                <w:rFonts w:eastAsia="Times New Roman" w:cstheme="minorHAnsi"/>
                <w:color w:val="FF0000"/>
                <w:lang w:eastAsia="de-DE"/>
              </w:rPr>
              <w:t>420</w:t>
            </w:r>
          </w:p>
        </w:tc>
      </w:tr>
      <w:tr w:rsidR="00C93E87" w:rsidRPr="00C93E87" w14:paraId="5E7A73D0" w14:textId="77777777" w:rsidTr="00C93E87">
        <w:tc>
          <w:tcPr>
            <w:tcW w:w="567" w:type="dxa"/>
            <w:shd w:val="clear" w:color="000000" w:fill="FFFFFF"/>
          </w:tcPr>
          <w:p w14:paraId="2A88E6C2" w14:textId="77777777" w:rsidR="00C93E87" w:rsidRPr="00C93E87" w:rsidRDefault="00C93E87" w:rsidP="004B2822">
            <w:pPr>
              <w:spacing w:before="60" w:after="6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96AE1" w14:textId="77777777" w:rsidR="00C93E87" w:rsidRPr="00C93E87" w:rsidRDefault="00C93E87" w:rsidP="004B2822">
            <w:pPr>
              <w:spacing w:before="60" w:after="6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5621BD" w14:textId="77777777" w:rsidR="00C93E87" w:rsidRPr="00C93E87" w:rsidRDefault="00C93E87" w:rsidP="004B2822">
            <w:pPr>
              <w:spacing w:before="60" w:after="6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C93E87">
              <w:rPr>
                <w:rFonts w:eastAsia="Times New Roman" w:cstheme="minorHAnsi"/>
                <w:color w:val="FF0000"/>
                <w:lang w:eastAsia="de-DE"/>
              </w:rPr>
              <w:t>980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92DFF" w14:textId="77777777" w:rsidR="00C93E87" w:rsidRPr="00C93E87" w:rsidRDefault="00C93E87" w:rsidP="004B2822">
            <w:pPr>
              <w:spacing w:before="60" w:after="6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C93E87">
              <w:rPr>
                <w:rFonts w:eastAsia="Times New Roman" w:cstheme="minorHAnsi"/>
                <w:color w:val="FF0000"/>
                <w:lang w:eastAsia="de-DE"/>
              </w:rPr>
              <w:t>686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465D6A" w14:textId="77777777" w:rsidR="00C93E87" w:rsidRPr="00C93E87" w:rsidRDefault="00C93E87" w:rsidP="004B2822">
            <w:pPr>
              <w:spacing w:before="60" w:after="6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C93E87">
              <w:rPr>
                <w:rFonts w:eastAsia="Times New Roman" w:cstheme="minorHAnsi"/>
                <w:color w:val="FF0000"/>
                <w:lang w:eastAsia="de-DE"/>
              </w:rPr>
              <w:t>294</w:t>
            </w:r>
          </w:p>
        </w:tc>
      </w:tr>
      <w:tr w:rsidR="00C93E87" w:rsidRPr="00C93E87" w14:paraId="246A99AB" w14:textId="77777777" w:rsidTr="00C93E87">
        <w:tc>
          <w:tcPr>
            <w:tcW w:w="567" w:type="dxa"/>
            <w:shd w:val="clear" w:color="000000" w:fill="FFFFFF"/>
          </w:tcPr>
          <w:p w14:paraId="1AB9D745" w14:textId="77777777" w:rsidR="00C93E87" w:rsidRPr="00C93E87" w:rsidRDefault="00C93E87" w:rsidP="004B2822">
            <w:pPr>
              <w:spacing w:before="60" w:after="6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42A56" w14:textId="77777777" w:rsidR="00C93E87" w:rsidRPr="00C93E87" w:rsidRDefault="00C93E87" w:rsidP="004B2822">
            <w:pPr>
              <w:spacing w:before="60" w:after="6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90EE3" w14:textId="77777777" w:rsidR="00C93E87" w:rsidRPr="00C93E87" w:rsidRDefault="00C93E87" w:rsidP="004B2822">
            <w:pPr>
              <w:spacing w:before="60" w:after="6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C93E87">
              <w:rPr>
                <w:rFonts w:eastAsia="Times New Roman" w:cstheme="minorHAnsi"/>
                <w:color w:val="FF0000"/>
                <w:lang w:eastAsia="de-DE"/>
              </w:rPr>
              <w:t>686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D1F04" w14:textId="77777777" w:rsidR="00C93E87" w:rsidRPr="00C93E87" w:rsidRDefault="00C93E87" w:rsidP="004B2822">
            <w:pPr>
              <w:spacing w:before="60" w:after="6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C93E87">
              <w:rPr>
                <w:rFonts w:eastAsia="Times New Roman" w:cstheme="minorHAnsi"/>
                <w:color w:val="FF0000"/>
                <w:lang w:eastAsia="de-DE"/>
              </w:rPr>
              <w:t>480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BB9C5E" w14:textId="77777777" w:rsidR="00C93E87" w:rsidRPr="00C93E87" w:rsidRDefault="00C93E87" w:rsidP="004B2822">
            <w:pPr>
              <w:spacing w:before="60" w:after="6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C93E87">
              <w:rPr>
                <w:rFonts w:eastAsia="Times New Roman" w:cstheme="minorHAnsi"/>
                <w:color w:val="FF0000"/>
                <w:lang w:eastAsia="de-DE"/>
              </w:rPr>
              <w:t>206</w:t>
            </w:r>
          </w:p>
        </w:tc>
      </w:tr>
      <w:tr w:rsidR="00C93E87" w:rsidRPr="00C93E87" w14:paraId="17E78F2B" w14:textId="77777777" w:rsidTr="00C93E87">
        <w:trPr>
          <w:trHeight w:val="475"/>
        </w:trPr>
        <w:tc>
          <w:tcPr>
            <w:tcW w:w="567" w:type="dxa"/>
            <w:shd w:val="clear" w:color="000000" w:fill="FFFFFF"/>
          </w:tcPr>
          <w:p w14:paraId="2895EE98" w14:textId="77777777" w:rsidR="00C93E87" w:rsidRPr="00C93E87" w:rsidRDefault="00C93E87" w:rsidP="004B2822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EEFCE9" w14:textId="77777777" w:rsidR="00C93E87" w:rsidRPr="00C93E87" w:rsidRDefault="00C93E87" w:rsidP="004B2822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C93E87">
              <w:rPr>
                <w:rFonts w:eastAsia="Times New Roman" w:cstheme="minorHAnsi"/>
                <w:color w:val="FF0000"/>
                <w:lang w:eastAsia="de-DE"/>
              </w:rPr>
              <w:t xml:space="preserve">Summe nach </w:t>
            </w:r>
            <w:r w:rsidRPr="00C93E87">
              <w:rPr>
                <w:rFonts w:eastAsia="Times New Roman" w:cstheme="minorHAnsi"/>
                <w:color w:val="FF0000"/>
                <w:lang w:eastAsia="de-DE"/>
              </w:rPr>
              <w:br/>
              <w:t xml:space="preserve">4 </w:t>
            </w:r>
            <w:r w:rsidRPr="00E53FB0">
              <w:rPr>
                <w:rFonts w:eastAsia="Times New Roman" w:cstheme="minorHAnsi"/>
                <w:color w:val="FF0000"/>
                <w:lang w:eastAsia="de-DE"/>
              </w:rPr>
              <w:t>Stationen</w:t>
            </w:r>
          </w:p>
        </w:tc>
        <w:tc>
          <w:tcPr>
            <w:tcW w:w="185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93941" w14:textId="77777777" w:rsidR="00C93E87" w:rsidRPr="00C93E87" w:rsidRDefault="00C93E87" w:rsidP="004B2822">
            <w:pPr>
              <w:spacing w:before="40" w:after="4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C93E87">
              <w:rPr>
                <w:rFonts w:eastAsia="Times New Roman" w:cstheme="minorHAnsi"/>
                <w:color w:val="FF0000"/>
                <w:lang w:eastAsia="de-DE"/>
              </w:rPr>
              <w:t>5.066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C65ED0" w14:textId="77777777" w:rsidR="00C93E87" w:rsidRPr="00C93E87" w:rsidRDefault="00C93E87" w:rsidP="004B2822">
            <w:pPr>
              <w:spacing w:before="40" w:after="4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C93E87">
              <w:rPr>
                <w:rFonts w:eastAsia="Times New Roman" w:cstheme="minorHAnsi"/>
                <w:color w:val="FF0000"/>
                <w:lang w:eastAsia="de-DE"/>
              </w:rPr>
              <w:t>3.546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01020" w14:textId="77777777" w:rsidR="00C93E87" w:rsidRPr="00C93E87" w:rsidRDefault="00C93E87" w:rsidP="004B2822">
            <w:pPr>
              <w:spacing w:before="40" w:after="40" w:line="240" w:lineRule="auto"/>
              <w:jc w:val="center"/>
              <w:rPr>
                <w:rFonts w:eastAsia="Times New Roman" w:cstheme="minorHAnsi"/>
                <w:color w:val="FF0000"/>
                <w:lang w:eastAsia="de-DE"/>
              </w:rPr>
            </w:pPr>
            <w:r w:rsidRPr="00C93E87">
              <w:rPr>
                <w:rFonts w:eastAsia="Times New Roman" w:cstheme="minorHAnsi"/>
                <w:color w:val="FF0000"/>
                <w:lang w:eastAsia="de-DE"/>
              </w:rPr>
              <w:t>1.520</w:t>
            </w:r>
          </w:p>
        </w:tc>
      </w:tr>
    </w:tbl>
    <w:p w14:paraId="296C1B8C" w14:textId="77777777" w:rsidR="00C93E87" w:rsidRPr="00C93E87" w:rsidRDefault="00C93E87" w:rsidP="00C93E87">
      <w:pPr>
        <w:tabs>
          <w:tab w:val="left" w:pos="851"/>
        </w:tabs>
        <w:spacing w:after="120"/>
        <w:ind w:left="851" w:right="142" w:hanging="851"/>
        <w:rPr>
          <w:rFonts w:eastAsia="Times New Roman" w:cstheme="minorHAnsi"/>
          <w:color w:val="FF0000"/>
          <w:lang w:eastAsia="de-DE"/>
        </w:rPr>
      </w:pPr>
    </w:p>
    <w:p w14:paraId="336982CE" w14:textId="401036C8" w:rsidR="00C93E87" w:rsidRPr="00C93E87" w:rsidRDefault="00C93E87" w:rsidP="00C93E87">
      <w:pPr>
        <w:tabs>
          <w:tab w:val="left" w:pos="567"/>
          <w:tab w:val="left" w:pos="4536"/>
        </w:tabs>
        <w:spacing w:after="120"/>
        <w:ind w:left="567" w:right="142" w:hanging="567"/>
        <w:rPr>
          <w:rFonts w:eastAsia="Times New Roman" w:cstheme="minorHAnsi"/>
          <w:color w:val="FF0000"/>
          <w:lang w:eastAsia="de-DE"/>
        </w:rPr>
      </w:pPr>
      <w:r w:rsidRPr="00C93E87">
        <w:rPr>
          <w:rFonts w:eastAsia="Times New Roman" w:cstheme="minorHAnsi"/>
          <w:color w:val="FF0000"/>
          <w:lang w:eastAsia="de-DE"/>
        </w:rPr>
        <w:t>2.</w:t>
      </w:r>
      <w:r w:rsidRPr="00C93E87">
        <w:rPr>
          <w:rFonts w:eastAsia="Times New Roman" w:cstheme="minorHAnsi"/>
          <w:color w:val="FF0000"/>
          <w:lang w:eastAsia="de-DE"/>
        </w:rPr>
        <w:tab/>
        <w:t>Einkommensmultiplikator [m]</w:t>
      </w:r>
      <w:r w:rsidRPr="00C93E87">
        <w:rPr>
          <w:rFonts w:eastAsia="Times New Roman" w:cstheme="minorHAnsi"/>
          <w:color w:val="FF0000"/>
          <w:lang w:eastAsia="de-DE"/>
        </w:rPr>
        <w:tab/>
        <w:t>=</w:t>
      </w:r>
      <w:r w:rsidRPr="00C93E87">
        <w:rPr>
          <w:rFonts w:eastAsia="Times New Roman" w:cstheme="minorHAnsi"/>
          <w:color w:val="FF0000"/>
          <w:lang w:eastAsia="de-DE"/>
        </w:rPr>
        <w:tab/>
        <w:t>1/s = 1/0,3 = 10/3 = 3,3</w:t>
      </w:r>
      <w:r w:rsidRPr="00C93E87">
        <w:rPr>
          <w:rFonts w:eastAsia="Times New Roman" w:cstheme="minorHAnsi"/>
          <w:color w:val="FF0000"/>
          <w:lang w:eastAsia="de-DE"/>
        </w:rPr>
        <w:br/>
        <w:t>Einkommenserhöhung</w:t>
      </w:r>
      <w:r w:rsidRPr="00C93E87">
        <w:rPr>
          <w:rFonts w:eastAsia="Times New Roman" w:cstheme="minorHAnsi"/>
          <w:color w:val="FF0000"/>
          <w:lang w:eastAsia="de-DE"/>
        </w:rPr>
        <w:tab/>
        <w:t>=</w:t>
      </w:r>
      <w:r w:rsidRPr="00C93E87">
        <w:rPr>
          <w:rFonts w:eastAsia="Times New Roman" w:cstheme="minorHAnsi"/>
          <w:color w:val="FF0000"/>
          <w:lang w:eastAsia="de-DE"/>
        </w:rPr>
        <w:tab/>
        <w:t xml:space="preserve">2.000 </w:t>
      </w:r>
      <w:r w:rsidRPr="00E53FB0">
        <w:rPr>
          <w:rFonts w:eastAsia="Times New Roman" w:cstheme="minorHAnsi"/>
          <w:color w:val="FF0000"/>
          <w:lang w:eastAsia="de-DE"/>
        </w:rPr>
        <w:sym w:font="Wingdings" w:char="F09F"/>
      </w:r>
      <w:r w:rsidRPr="00E53FB0">
        <w:rPr>
          <w:rFonts w:eastAsia="Times New Roman" w:cstheme="minorHAnsi"/>
          <w:color w:val="FF0000"/>
          <w:lang w:eastAsia="de-DE"/>
        </w:rPr>
        <w:t xml:space="preserve"> 3,3</w:t>
      </w:r>
      <w:r w:rsidRPr="00C93E87">
        <w:rPr>
          <w:rFonts w:eastAsia="Times New Roman" w:cstheme="minorHAnsi"/>
          <w:color w:val="FF0000"/>
          <w:lang w:eastAsia="de-DE"/>
        </w:rPr>
        <w:t xml:space="preserve"> = 6.</w:t>
      </w:r>
      <w:r w:rsidR="00AE2223">
        <w:rPr>
          <w:rFonts w:eastAsia="Times New Roman" w:cstheme="minorHAnsi"/>
          <w:color w:val="FF0000"/>
          <w:lang w:eastAsia="de-DE"/>
        </w:rPr>
        <w:t>600</w:t>
      </w:r>
      <w:r w:rsidRPr="00C93E87">
        <w:rPr>
          <w:rFonts w:eastAsia="Times New Roman" w:cstheme="minorHAnsi"/>
          <w:color w:val="FF0000"/>
          <w:lang w:eastAsia="de-DE"/>
        </w:rPr>
        <w:t xml:space="preserve"> GE</w:t>
      </w:r>
    </w:p>
    <w:p w14:paraId="71CBF478" w14:textId="4A51F301" w:rsidR="00C93E87" w:rsidRPr="00C93E87" w:rsidRDefault="00C93E87" w:rsidP="00C93E87">
      <w:pPr>
        <w:tabs>
          <w:tab w:val="left" w:pos="567"/>
          <w:tab w:val="left" w:pos="4536"/>
        </w:tabs>
        <w:spacing w:after="120"/>
        <w:ind w:left="567" w:right="142" w:hanging="567"/>
        <w:rPr>
          <w:rFonts w:eastAsia="Times New Roman" w:cstheme="minorHAnsi"/>
          <w:color w:val="FF0000"/>
          <w:lang w:eastAsia="de-DE"/>
        </w:rPr>
      </w:pPr>
      <w:r w:rsidRPr="00C93E87">
        <w:rPr>
          <w:rFonts w:eastAsia="Times New Roman" w:cstheme="minorHAnsi"/>
          <w:color w:val="FF0000"/>
          <w:lang w:eastAsia="de-DE"/>
        </w:rPr>
        <w:t>3.</w:t>
      </w:r>
      <w:r w:rsidRPr="00C93E87">
        <w:rPr>
          <w:rFonts w:eastAsia="Times New Roman" w:cstheme="minorHAnsi"/>
          <w:color w:val="FF0000"/>
          <w:lang w:eastAsia="de-DE"/>
        </w:rPr>
        <w:tab/>
        <w:t>Jede Ausgabe würde einen Multiplikatoreneffekt gemäß Tabelle</w:t>
      </w:r>
      <w:r w:rsidR="005110FE">
        <w:rPr>
          <w:rFonts w:eastAsia="Times New Roman" w:cstheme="minorHAnsi"/>
          <w:color w:val="FF0000"/>
          <w:lang w:eastAsia="de-DE"/>
        </w:rPr>
        <w:t xml:space="preserve"> </w:t>
      </w:r>
      <w:r w:rsidRPr="00C93E87">
        <w:rPr>
          <w:rFonts w:eastAsia="Times New Roman" w:cstheme="minorHAnsi"/>
          <w:color w:val="FF0000"/>
          <w:lang w:eastAsia="de-DE"/>
        </w:rPr>
        <w:t>in Aufgabe 1 auslösen.</w:t>
      </w:r>
    </w:p>
    <w:p w14:paraId="386EA56B" w14:textId="124F7065" w:rsidR="00C93E87" w:rsidRPr="00C93E87" w:rsidRDefault="00C93E87" w:rsidP="00AE2223">
      <w:pPr>
        <w:tabs>
          <w:tab w:val="left" w:pos="567"/>
          <w:tab w:val="left" w:pos="993"/>
          <w:tab w:val="left" w:pos="3544"/>
          <w:tab w:val="left" w:pos="4111"/>
        </w:tabs>
        <w:spacing w:after="120"/>
        <w:ind w:left="567" w:right="142" w:hanging="567"/>
        <w:rPr>
          <w:rFonts w:eastAsia="Times New Roman" w:cstheme="minorHAnsi"/>
          <w:color w:val="FF0000"/>
          <w:lang w:eastAsia="de-DE"/>
        </w:rPr>
      </w:pPr>
      <w:r w:rsidRPr="00C93E87">
        <w:rPr>
          <w:rFonts w:eastAsia="Times New Roman" w:cstheme="minorHAnsi"/>
          <w:color w:val="FF0000"/>
          <w:lang w:eastAsia="de-DE"/>
        </w:rPr>
        <w:t>4.</w:t>
      </w:r>
      <w:r w:rsidRPr="00C93E87">
        <w:rPr>
          <w:rFonts w:eastAsia="Times New Roman" w:cstheme="minorHAnsi"/>
          <w:color w:val="FF0000"/>
          <w:lang w:eastAsia="de-DE"/>
        </w:rPr>
        <w:tab/>
      </w:r>
      <w:r w:rsidR="00AE2223">
        <w:rPr>
          <w:rFonts w:eastAsia="Times New Roman" w:cstheme="minorHAnsi"/>
          <w:color w:val="FF0000"/>
          <w:lang w:eastAsia="de-DE"/>
        </w:rPr>
        <w:t>a)</w:t>
      </w:r>
      <w:r w:rsidR="00AE2223">
        <w:rPr>
          <w:rFonts w:eastAsia="Times New Roman" w:cstheme="minorHAnsi"/>
          <w:color w:val="FF0000"/>
          <w:lang w:eastAsia="de-DE"/>
        </w:rPr>
        <w:tab/>
      </w:r>
      <w:r w:rsidRPr="00E53FB0">
        <w:rPr>
          <w:rFonts w:eastAsia="Times New Roman" w:cstheme="minorHAnsi"/>
          <w:color w:val="FF0000"/>
          <w:lang w:eastAsia="de-DE"/>
        </w:rPr>
        <w:sym w:font="Wingdings 3" w:char="F072"/>
      </w:r>
      <w:r w:rsidRPr="00E53FB0">
        <w:rPr>
          <w:rFonts w:eastAsia="Times New Roman" w:cstheme="minorHAnsi"/>
          <w:color w:val="FF0000"/>
          <w:lang w:eastAsia="de-DE"/>
        </w:rPr>
        <w:t xml:space="preserve"> Einkommen</w:t>
      </w:r>
      <w:r w:rsidRPr="00C93E87">
        <w:rPr>
          <w:rFonts w:eastAsia="Times New Roman" w:cstheme="minorHAnsi"/>
          <w:color w:val="FF0000"/>
          <w:lang w:eastAsia="de-DE"/>
        </w:rPr>
        <w:t xml:space="preserve"> = 2.000 </w:t>
      </w:r>
      <w:r w:rsidRPr="00E53FB0">
        <w:rPr>
          <w:rFonts w:eastAsia="Times New Roman" w:cstheme="minorHAnsi"/>
          <w:color w:val="FF0000"/>
          <w:lang w:eastAsia="de-DE"/>
        </w:rPr>
        <w:sym w:font="Wingdings" w:char="F09F"/>
      </w:r>
      <w:r w:rsidRPr="00E53FB0">
        <w:rPr>
          <w:rFonts w:eastAsia="Times New Roman" w:cstheme="minorHAnsi"/>
          <w:color w:val="FF0000"/>
          <w:lang w:eastAsia="de-DE"/>
        </w:rPr>
        <w:t xml:space="preserve"> 5</w:t>
      </w:r>
      <w:r w:rsidRPr="00C93E87">
        <w:rPr>
          <w:rFonts w:eastAsia="Times New Roman" w:cstheme="minorHAnsi"/>
          <w:color w:val="FF0000"/>
          <w:lang w:eastAsia="de-DE"/>
        </w:rPr>
        <w:t xml:space="preserve">   =  10.000 GE</w:t>
      </w:r>
      <w:r w:rsidRPr="00C93E87">
        <w:rPr>
          <w:rFonts w:eastAsia="Times New Roman" w:cstheme="minorHAnsi"/>
          <w:color w:val="FF0000"/>
          <w:lang w:eastAsia="de-DE"/>
        </w:rPr>
        <w:br/>
      </w:r>
      <w:r w:rsidR="00AE2223">
        <w:rPr>
          <w:rFonts w:eastAsia="Times New Roman" w:cstheme="minorHAnsi"/>
          <w:color w:val="FF0000"/>
          <w:lang w:eastAsia="de-DE"/>
        </w:rPr>
        <w:t>b)</w:t>
      </w:r>
      <w:r w:rsidR="00AE2223">
        <w:rPr>
          <w:rFonts w:eastAsia="Times New Roman" w:cstheme="minorHAnsi"/>
          <w:color w:val="FF0000"/>
          <w:lang w:eastAsia="de-DE"/>
        </w:rPr>
        <w:tab/>
      </w:r>
      <w:r w:rsidRPr="00E53FB0">
        <w:rPr>
          <w:rFonts w:eastAsia="Times New Roman" w:cstheme="minorHAnsi"/>
          <w:color w:val="FF0000"/>
          <w:lang w:eastAsia="de-DE"/>
        </w:rPr>
        <w:sym w:font="Wingdings 3" w:char="F072"/>
      </w:r>
      <w:r w:rsidRPr="00E53FB0">
        <w:rPr>
          <w:rFonts w:eastAsia="Times New Roman" w:cstheme="minorHAnsi"/>
          <w:color w:val="FF0000"/>
          <w:lang w:eastAsia="de-DE"/>
        </w:rPr>
        <w:t xml:space="preserve"> Einkommen</w:t>
      </w:r>
      <w:r w:rsidRPr="00C93E87">
        <w:rPr>
          <w:rFonts w:eastAsia="Times New Roman" w:cstheme="minorHAnsi"/>
          <w:color w:val="FF0000"/>
          <w:lang w:eastAsia="de-DE"/>
        </w:rPr>
        <w:t xml:space="preserve"> = 2.000 </w:t>
      </w:r>
      <w:r w:rsidRPr="00E53FB0">
        <w:rPr>
          <w:rFonts w:eastAsia="Times New Roman" w:cstheme="minorHAnsi"/>
          <w:color w:val="FF0000"/>
          <w:lang w:eastAsia="de-DE"/>
        </w:rPr>
        <w:sym w:font="Wingdings" w:char="F09F"/>
      </w:r>
      <w:r w:rsidRPr="00E53FB0">
        <w:rPr>
          <w:rFonts w:eastAsia="Times New Roman" w:cstheme="minorHAnsi"/>
          <w:color w:val="FF0000"/>
          <w:lang w:eastAsia="de-DE"/>
        </w:rPr>
        <w:t xml:space="preserve"> 2,5</w:t>
      </w:r>
      <w:r w:rsidRPr="00C93E87">
        <w:rPr>
          <w:rFonts w:eastAsia="Times New Roman" w:cstheme="minorHAnsi"/>
          <w:color w:val="FF0000"/>
          <w:lang w:eastAsia="de-DE"/>
        </w:rPr>
        <w:t xml:space="preserve"> </w:t>
      </w:r>
      <w:r w:rsidRPr="00E53FB0">
        <w:rPr>
          <w:rFonts w:eastAsia="Times New Roman" w:cstheme="minorHAnsi"/>
          <w:color w:val="FF0000"/>
          <w:lang w:eastAsia="de-DE"/>
        </w:rPr>
        <w:t>=   5.000</w:t>
      </w:r>
      <w:r w:rsidRPr="00C93E87">
        <w:rPr>
          <w:rFonts w:eastAsia="Times New Roman" w:cstheme="minorHAnsi"/>
          <w:color w:val="FF0000"/>
          <w:lang w:eastAsia="de-DE"/>
        </w:rPr>
        <w:t xml:space="preserve"> GE</w:t>
      </w:r>
      <w:r w:rsidRPr="00C93E87">
        <w:rPr>
          <w:rFonts w:eastAsia="Times New Roman" w:cstheme="minorHAnsi"/>
          <w:color w:val="FF0000"/>
          <w:lang w:eastAsia="de-DE"/>
        </w:rPr>
        <w:br/>
      </w:r>
      <w:r w:rsidR="00AE2223">
        <w:rPr>
          <w:rFonts w:eastAsia="Times New Roman" w:cstheme="minorHAnsi"/>
          <w:color w:val="FF0000"/>
          <w:lang w:eastAsia="de-DE"/>
        </w:rPr>
        <w:t>c)</w:t>
      </w:r>
      <w:r w:rsidR="00AE2223">
        <w:rPr>
          <w:rFonts w:eastAsia="Times New Roman" w:cstheme="minorHAnsi"/>
          <w:color w:val="FF0000"/>
          <w:lang w:eastAsia="de-DE"/>
        </w:rPr>
        <w:tab/>
      </w:r>
      <w:r w:rsidRPr="00C93E87">
        <w:rPr>
          <w:rFonts w:eastAsia="Times New Roman" w:cstheme="minorHAnsi"/>
          <w:color w:val="FF0000"/>
          <w:lang w:eastAsia="de-DE"/>
        </w:rPr>
        <w:t>m = 20.000 / 5.000 = 4</w:t>
      </w:r>
      <w:r w:rsidRPr="00C93E87">
        <w:rPr>
          <w:rFonts w:eastAsia="Times New Roman" w:cstheme="minorHAnsi"/>
          <w:color w:val="FF0000"/>
          <w:lang w:eastAsia="de-DE"/>
        </w:rPr>
        <w:tab/>
      </w:r>
      <w:r w:rsidRPr="00E53FB0">
        <w:rPr>
          <w:rFonts w:eastAsia="Times New Roman" w:cstheme="minorHAnsi"/>
          <w:color w:val="FF0000"/>
          <w:lang w:eastAsia="de-DE"/>
        </w:rPr>
        <w:sym w:font="Wingdings" w:char="F0E0"/>
      </w:r>
      <w:r w:rsidRPr="00E53FB0">
        <w:rPr>
          <w:rFonts w:eastAsia="Times New Roman" w:cstheme="minorHAnsi"/>
          <w:color w:val="FF0000"/>
          <w:lang w:eastAsia="de-DE"/>
        </w:rPr>
        <w:t xml:space="preserve"> </w:t>
      </w:r>
      <w:r w:rsidRPr="00E53FB0">
        <w:rPr>
          <w:rFonts w:eastAsia="Times New Roman" w:cstheme="minorHAnsi"/>
          <w:color w:val="FF0000"/>
          <w:lang w:eastAsia="de-DE"/>
        </w:rPr>
        <w:tab/>
        <w:t>10/2,5</w:t>
      </w:r>
      <w:r w:rsidRPr="00C93E87">
        <w:rPr>
          <w:rFonts w:eastAsia="Times New Roman" w:cstheme="minorHAnsi"/>
          <w:color w:val="FF0000"/>
          <w:lang w:eastAsia="de-DE"/>
        </w:rPr>
        <w:t xml:space="preserve"> = 1/0,25 </w:t>
      </w:r>
      <w:r w:rsidR="00541E14">
        <w:rPr>
          <w:rFonts w:eastAsia="Times New Roman" w:cstheme="minorHAnsi"/>
          <w:color w:val="FF0000"/>
          <w:lang w:eastAsia="de-DE"/>
        </w:rPr>
        <w:t xml:space="preserve">    </w:t>
      </w:r>
      <w:r w:rsidRPr="00E53FB0">
        <w:rPr>
          <w:rFonts w:eastAsia="Times New Roman" w:cstheme="minorHAnsi"/>
          <w:color w:val="FF0000"/>
          <w:lang w:eastAsia="de-DE"/>
        </w:rPr>
        <w:sym w:font="Wingdings" w:char="F0E0"/>
      </w:r>
      <w:r w:rsidR="00541E14" w:rsidRPr="00E53FB0">
        <w:rPr>
          <w:rFonts w:eastAsia="Times New Roman" w:cstheme="minorHAnsi"/>
          <w:color w:val="FF0000"/>
          <w:lang w:eastAsia="de-DE"/>
        </w:rPr>
        <w:t xml:space="preserve"> s</w:t>
      </w:r>
      <w:r w:rsidR="00541E14">
        <w:rPr>
          <w:rFonts w:eastAsia="Times New Roman" w:cstheme="minorHAnsi"/>
          <w:color w:val="FF0000"/>
          <w:lang w:eastAsia="de-DE"/>
        </w:rPr>
        <w:t xml:space="preserve"> = 25 %/</w:t>
      </w:r>
      <w:r w:rsidRPr="00C93E87">
        <w:rPr>
          <w:rFonts w:eastAsia="Times New Roman" w:cstheme="minorHAnsi"/>
          <w:color w:val="FF0000"/>
          <w:lang w:eastAsia="de-DE"/>
        </w:rPr>
        <w:t>c = 75</w:t>
      </w:r>
      <w:r w:rsidR="00541E14">
        <w:rPr>
          <w:rFonts w:eastAsia="Times New Roman" w:cstheme="minorHAnsi"/>
          <w:color w:val="FF0000"/>
          <w:lang w:eastAsia="de-DE"/>
        </w:rPr>
        <w:t xml:space="preserve"> </w:t>
      </w:r>
      <w:r w:rsidRPr="00C93E87">
        <w:rPr>
          <w:rFonts w:eastAsia="Times New Roman" w:cstheme="minorHAnsi"/>
          <w:color w:val="FF0000"/>
          <w:lang w:eastAsia="de-DE"/>
        </w:rPr>
        <w:t>%</w:t>
      </w:r>
      <w:r w:rsidRPr="00C93E87">
        <w:rPr>
          <w:rFonts w:eastAsia="Times New Roman" w:cstheme="minorHAnsi"/>
          <w:color w:val="FF0000"/>
          <w:lang w:eastAsia="de-DE"/>
        </w:rPr>
        <w:br/>
      </w:r>
      <w:r w:rsidR="00AE2223">
        <w:rPr>
          <w:rFonts w:eastAsia="Times New Roman" w:cstheme="minorHAnsi"/>
          <w:color w:val="FF0000"/>
          <w:lang w:eastAsia="de-DE"/>
        </w:rPr>
        <w:t>d)</w:t>
      </w:r>
      <w:r w:rsidR="00AE2223">
        <w:rPr>
          <w:rFonts w:eastAsia="Times New Roman" w:cstheme="minorHAnsi"/>
          <w:color w:val="FF0000"/>
          <w:lang w:eastAsia="de-DE"/>
        </w:rPr>
        <w:tab/>
      </w:r>
      <w:r w:rsidR="00541E14">
        <w:rPr>
          <w:rFonts w:eastAsia="Times New Roman" w:cstheme="minorHAnsi"/>
          <w:color w:val="FF0000"/>
          <w:lang w:eastAsia="de-DE"/>
        </w:rPr>
        <w:t xml:space="preserve">m </w:t>
      </w:r>
      <w:r w:rsidR="00541E14" w:rsidRPr="00E53FB0">
        <w:rPr>
          <w:rFonts w:eastAsia="Times New Roman" w:cstheme="minorHAnsi"/>
          <w:color w:val="FF0000"/>
          <w:lang w:eastAsia="de-DE"/>
        </w:rPr>
        <w:t xml:space="preserve">= </w:t>
      </w:r>
      <w:r w:rsidR="00541E14">
        <w:rPr>
          <w:rFonts w:eastAsia="Times New Roman" w:cstheme="minorHAnsi"/>
          <w:color w:val="FF0000"/>
          <w:lang w:eastAsia="de-DE"/>
        </w:rPr>
        <w:t xml:space="preserve"> 1/</w:t>
      </w:r>
      <w:r w:rsidRPr="00C93E87">
        <w:rPr>
          <w:rFonts w:eastAsia="Times New Roman" w:cstheme="minorHAnsi"/>
          <w:color w:val="FF0000"/>
          <w:lang w:eastAsia="de-DE"/>
        </w:rPr>
        <w:t>0,1 = 10/1 = 10</w:t>
      </w:r>
      <w:r w:rsidRPr="00C93E87">
        <w:rPr>
          <w:rFonts w:eastAsia="Times New Roman" w:cstheme="minorHAnsi"/>
          <w:color w:val="FF0000"/>
          <w:lang w:eastAsia="de-DE"/>
        </w:rPr>
        <w:tab/>
      </w:r>
      <w:r w:rsidRPr="00E53FB0">
        <w:rPr>
          <w:rFonts w:eastAsia="Times New Roman" w:cstheme="minorHAnsi"/>
          <w:color w:val="FF0000"/>
          <w:lang w:eastAsia="de-DE"/>
        </w:rPr>
        <w:sym w:font="Wingdings" w:char="F0E0"/>
      </w:r>
      <w:r w:rsidRPr="00E53FB0">
        <w:rPr>
          <w:rFonts w:eastAsia="Times New Roman" w:cstheme="minorHAnsi"/>
          <w:color w:val="FF0000"/>
          <w:lang w:eastAsia="de-DE"/>
        </w:rPr>
        <w:t xml:space="preserve"> </w:t>
      </w:r>
      <w:r w:rsidR="00AE2223" w:rsidRPr="00E53FB0">
        <w:rPr>
          <w:rFonts w:eastAsia="Times New Roman" w:cstheme="minorHAnsi"/>
          <w:color w:val="FF0000"/>
          <w:lang w:eastAsia="de-DE"/>
        </w:rPr>
        <w:tab/>
      </w:r>
      <w:r w:rsidRPr="00E53FB0">
        <w:rPr>
          <w:rFonts w:eastAsia="Times New Roman" w:cstheme="minorHAnsi"/>
          <w:color w:val="FF0000"/>
          <w:lang w:eastAsia="de-DE"/>
        </w:rPr>
        <w:sym w:font="Wingdings 3" w:char="F072"/>
      </w:r>
      <w:r w:rsidRPr="00C93E87">
        <w:rPr>
          <w:rFonts w:eastAsia="Times New Roman" w:cstheme="minorHAnsi"/>
          <w:color w:val="FF0000"/>
          <w:lang w:eastAsia="de-DE"/>
        </w:rPr>
        <w:t xml:space="preserve"> Staatsausgaben = 20.000/10 = 2.000</w:t>
      </w:r>
    </w:p>
    <w:p w14:paraId="07CCBD3C" w14:textId="77777777" w:rsidR="00C93E87" w:rsidRPr="00C93E87" w:rsidRDefault="00C93E87" w:rsidP="00C93E87">
      <w:pPr>
        <w:tabs>
          <w:tab w:val="left" w:pos="567"/>
        </w:tabs>
        <w:spacing w:after="0"/>
        <w:ind w:left="567" w:right="851" w:hanging="567"/>
        <w:rPr>
          <w:rFonts w:eastAsiaTheme="minorEastAsia" w:cstheme="minorHAnsi"/>
          <w:i/>
          <w:iCs/>
          <w:color w:val="FF0000"/>
          <w:kern w:val="24"/>
          <w:lang w:eastAsia="de-DE"/>
        </w:rPr>
      </w:pPr>
    </w:p>
    <w:p w14:paraId="54846596" w14:textId="77777777" w:rsidR="00C93E87" w:rsidRPr="00C93E87" w:rsidRDefault="00C93E87" w:rsidP="00C93E87">
      <w:pPr>
        <w:spacing w:after="0"/>
        <w:rPr>
          <w:rFonts w:cstheme="minorHAnsi"/>
          <w:color w:val="FF0000"/>
        </w:rPr>
      </w:pPr>
    </w:p>
    <w:p w14:paraId="763A0D92" w14:textId="77777777" w:rsidR="00C93E87" w:rsidRPr="00C93E87" w:rsidRDefault="00C93E87" w:rsidP="00C93E87">
      <w:pPr>
        <w:tabs>
          <w:tab w:val="left" w:pos="567"/>
        </w:tabs>
        <w:spacing w:after="0"/>
        <w:ind w:left="567" w:right="851" w:hanging="567"/>
        <w:rPr>
          <w:rFonts w:cstheme="minorHAnsi"/>
          <w:noProof/>
          <w:color w:val="000000" w:themeColor="text1"/>
          <w:lang w:eastAsia="de-DE"/>
        </w:rPr>
      </w:pPr>
    </w:p>
    <w:p w14:paraId="6E48086F" w14:textId="5C78794B" w:rsidR="0052480B" w:rsidRPr="00C93E87" w:rsidRDefault="002F2745" w:rsidP="002F2745">
      <w:pPr>
        <w:tabs>
          <w:tab w:val="left" w:pos="4340"/>
        </w:tabs>
        <w:rPr>
          <w:rFonts w:cstheme="minorHAnsi"/>
        </w:rPr>
      </w:pPr>
      <w:r w:rsidRPr="00C93E87">
        <w:rPr>
          <w:rFonts w:cstheme="minorHAnsi"/>
        </w:rPr>
        <w:tab/>
      </w:r>
    </w:p>
    <w:sectPr w:rsidR="0052480B" w:rsidRPr="00C93E87" w:rsidSect="0020250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70AAD" w14:textId="77777777" w:rsidR="00B16AA6" w:rsidRDefault="00B16AA6" w:rsidP="006A4CFD">
      <w:pPr>
        <w:spacing w:after="0" w:line="240" w:lineRule="auto"/>
      </w:pPr>
      <w:r>
        <w:separator/>
      </w:r>
    </w:p>
  </w:endnote>
  <w:endnote w:type="continuationSeparator" w:id="0">
    <w:p w14:paraId="7364DB9A" w14:textId="77777777" w:rsidR="00B16AA6" w:rsidRDefault="00B16AA6" w:rsidP="006A4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F192A" w14:textId="77777777" w:rsidR="00D203C5" w:rsidRDefault="00D203C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06"/>
    </w:tblGrid>
    <w:tr w:rsidR="00A33979" w14:paraId="31D837F3" w14:textId="77777777" w:rsidTr="00A33979">
      <w:trPr>
        <w:trHeight w:val="269"/>
      </w:trPr>
      <w:tc>
        <w:tcPr>
          <w:tcW w:w="10606" w:type="dxa"/>
        </w:tcPr>
        <w:p w14:paraId="122BB555" w14:textId="68263A0F" w:rsidR="00A33979" w:rsidRPr="00A33979" w:rsidRDefault="00A33979" w:rsidP="00FF196E">
          <w:pPr>
            <w:pStyle w:val="Fuzeile"/>
            <w:tabs>
              <w:tab w:val="clear" w:pos="9072"/>
              <w:tab w:val="right" w:pos="10348"/>
            </w:tabs>
            <w:rPr>
              <w:sz w:val="18"/>
            </w:rPr>
          </w:pPr>
          <w:r w:rsidRPr="009631B5">
            <w:rPr>
              <w:sz w:val="18"/>
            </w:rPr>
            <w:t>April 2020</w:t>
          </w:r>
          <w:r w:rsidRPr="009631B5">
            <w:rPr>
              <w:sz w:val="18"/>
            </w:rPr>
            <w:tab/>
          </w:r>
          <w:sdt>
            <w:sdtPr>
              <w:rPr>
                <w:sz w:val="18"/>
              </w:rPr>
              <w:id w:val="-379707307"/>
              <w:docPartObj>
                <w:docPartGallery w:val="Page Numbers (Bottom of Page)"/>
                <w:docPartUnique/>
              </w:docPartObj>
            </w:sdtPr>
            <w:sdtEndPr/>
            <w:sdtContent>
              <w:r w:rsidRPr="009631B5">
                <w:rPr>
                  <w:sz w:val="18"/>
                </w:rPr>
                <w:fldChar w:fldCharType="begin"/>
              </w:r>
              <w:r w:rsidRPr="009631B5">
                <w:rPr>
                  <w:sz w:val="18"/>
                </w:rPr>
                <w:instrText>PAGE   \* MERGEFORMAT</w:instrText>
              </w:r>
              <w:r w:rsidRPr="009631B5">
                <w:rPr>
                  <w:sz w:val="18"/>
                </w:rPr>
                <w:fldChar w:fldCharType="separate"/>
              </w:r>
              <w:r w:rsidR="00AD7A59">
                <w:rPr>
                  <w:noProof/>
                  <w:sz w:val="18"/>
                </w:rPr>
                <w:t>2</w:t>
              </w:r>
              <w:r w:rsidRPr="009631B5">
                <w:rPr>
                  <w:sz w:val="18"/>
                </w:rPr>
                <w:fldChar w:fldCharType="end"/>
              </w:r>
              <w:r w:rsidRPr="009631B5">
                <w:rPr>
                  <w:sz w:val="18"/>
                </w:rPr>
                <w:tab/>
              </w:r>
              <w:r w:rsidRPr="009631B5">
                <w:rPr>
                  <w:sz w:val="18"/>
                </w:rPr>
                <w:fldChar w:fldCharType="begin"/>
              </w:r>
              <w:r w:rsidRPr="009631B5">
                <w:rPr>
                  <w:sz w:val="18"/>
                </w:rPr>
                <w:instrText xml:space="preserve"> FILENAME   \* MERGEFORMAT </w:instrText>
              </w:r>
              <w:r w:rsidRPr="009631B5">
                <w:rPr>
                  <w:sz w:val="18"/>
                </w:rPr>
                <w:fldChar w:fldCharType="separate"/>
              </w:r>
              <w:r w:rsidR="00AD7A59">
                <w:rPr>
                  <w:noProof/>
                  <w:sz w:val="18"/>
                </w:rPr>
                <w:t>7_2_Arbeitsblaetter_Einkommensmultiplikator_TBS.docx</w:t>
              </w:r>
              <w:r w:rsidRPr="009631B5">
                <w:rPr>
                  <w:sz w:val="18"/>
                </w:rPr>
                <w:fldChar w:fldCharType="end"/>
              </w:r>
            </w:sdtContent>
          </w:sdt>
        </w:p>
      </w:tc>
    </w:tr>
  </w:tbl>
  <w:p w14:paraId="65CAFEB9" w14:textId="63A79D4E" w:rsidR="0000031F" w:rsidRPr="00A33979" w:rsidRDefault="0000031F" w:rsidP="00A3397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FC74E" w14:textId="77777777" w:rsidR="00D203C5" w:rsidRDefault="00D203C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DBB04" w14:textId="77777777" w:rsidR="00B16AA6" w:rsidRDefault="00B16AA6" w:rsidP="006A4CFD">
      <w:pPr>
        <w:spacing w:after="0" w:line="240" w:lineRule="auto"/>
      </w:pPr>
      <w:r>
        <w:separator/>
      </w:r>
    </w:p>
  </w:footnote>
  <w:footnote w:type="continuationSeparator" w:id="0">
    <w:p w14:paraId="03674BA3" w14:textId="77777777" w:rsidR="00B16AA6" w:rsidRDefault="00B16AA6" w:rsidP="006A4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07E57" w14:textId="77777777" w:rsidR="00D203C5" w:rsidRDefault="00D203C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AFEB8" w14:textId="53BC5F58" w:rsidR="0000031F" w:rsidRPr="003D1B15" w:rsidRDefault="0000031F" w:rsidP="00202507">
    <w:pPr>
      <w:pBdr>
        <w:bottom w:val="single" w:sz="6" w:space="4" w:color="000000" w:themeColor="text1"/>
      </w:pBdr>
      <w:tabs>
        <w:tab w:val="center" w:pos="4536"/>
        <w:tab w:val="right" w:pos="10490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 w:rsidRPr="00E53FB0">
      <w:rPr>
        <w:rFonts w:eastAsia="Times New Roman" w:cstheme="minorHAnsi"/>
        <w:color w:val="000000" w:themeColor="text1"/>
        <w:sz w:val="24"/>
        <w:szCs w:val="24"/>
        <w:lang w:eastAsia="de-DE"/>
      </w:rPr>
      <w:t>WGW</w:t>
    </w:r>
    <w:r>
      <w:rPr>
        <w:rFonts w:eastAsia="Times New Roman" w:cstheme="minorHAnsi"/>
        <w:color w:val="000000" w:themeColor="text1"/>
        <w:sz w:val="24"/>
        <w:szCs w:val="24"/>
        <w:lang w:eastAsia="de-DE"/>
      </w:rPr>
      <w:t xml:space="preserve">: </w:t>
    </w:r>
    <w:r w:rsidR="00C93E87">
      <w:rPr>
        <w:rFonts w:eastAsia="Times New Roman" w:cstheme="minorHAnsi"/>
        <w:color w:val="000000" w:themeColor="text1"/>
        <w:sz w:val="24"/>
        <w:szCs w:val="24"/>
        <w:lang w:eastAsia="de-DE"/>
      </w:rPr>
      <w:t>Einkommensmultiplikator</w:t>
    </w:r>
    <w:r>
      <w:rPr>
        <w:rFonts w:eastAsia="Times New Roman" w:cstheme="minorHAnsi"/>
        <w:color w:val="000000" w:themeColor="text1"/>
        <w:sz w:val="24"/>
        <w:szCs w:val="24"/>
        <w:lang w:eastAsia="de-DE"/>
      </w:rPr>
      <w:t xml:space="preserve"> (BPE 19)</w:t>
    </w:r>
    <w:r>
      <w:rPr>
        <w:rFonts w:eastAsia="Times New Roman" w:cstheme="minorHAnsi"/>
        <w:color w:val="000000" w:themeColor="text1"/>
        <w:sz w:val="24"/>
        <w:szCs w:val="24"/>
        <w:lang w:eastAsia="de-DE"/>
      </w:rPr>
      <w:tab/>
    </w:r>
    <w:r w:rsidR="00705D19">
      <w:rPr>
        <w:rFonts w:eastAsia="Times New Roman" w:cstheme="minorHAnsi"/>
        <w:color w:val="000000" w:themeColor="text1"/>
        <w:sz w:val="24"/>
        <w:szCs w:val="24"/>
        <w:lang w:eastAsia="de-DE"/>
      </w:rPr>
      <w:tab/>
    </w:r>
    <w:r w:rsidRPr="00E53FB0">
      <w:rPr>
        <w:rFonts w:eastAsia="Times New Roman" w:cstheme="minorHAnsi"/>
        <w:color w:val="000000" w:themeColor="text1"/>
        <w:sz w:val="24"/>
        <w:szCs w:val="24"/>
        <w:lang w:eastAsia="de-DE"/>
      </w:rPr>
      <w:t>VBWL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3E1FA" w14:textId="77777777" w:rsidR="00D203C5" w:rsidRDefault="00D203C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C1A1F"/>
    <w:multiLevelType w:val="hybridMultilevel"/>
    <w:tmpl w:val="EBE07C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1F35FB"/>
    <w:multiLevelType w:val="hybridMultilevel"/>
    <w:tmpl w:val="3E4AE998"/>
    <w:lvl w:ilvl="0" w:tplc="11262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1EDE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C8AA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4AF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20A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6C18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D0F0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E68E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24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1C7E00"/>
    <w:multiLevelType w:val="hybridMultilevel"/>
    <w:tmpl w:val="1A84AE7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92CC1"/>
    <w:multiLevelType w:val="hybridMultilevel"/>
    <w:tmpl w:val="275672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8D4564"/>
    <w:multiLevelType w:val="hybridMultilevel"/>
    <w:tmpl w:val="B31499A2"/>
    <w:lvl w:ilvl="0" w:tplc="410852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82473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B054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8EE9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1802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623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6658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604B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423B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1892"/>
    <w:multiLevelType w:val="hybridMultilevel"/>
    <w:tmpl w:val="D6528C0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8DF0268"/>
    <w:multiLevelType w:val="hybridMultilevel"/>
    <w:tmpl w:val="DE4CC29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2306D"/>
    <w:multiLevelType w:val="hybridMultilevel"/>
    <w:tmpl w:val="1D34CE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8FB"/>
    <w:rsid w:val="0000031F"/>
    <w:rsid w:val="00012030"/>
    <w:rsid w:val="000252A4"/>
    <w:rsid w:val="00041736"/>
    <w:rsid w:val="00047E3A"/>
    <w:rsid w:val="00055CF9"/>
    <w:rsid w:val="00061EC5"/>
    <w:rsid w:val="0008392A"/>
    <w:rsid w:val="000844BC"/>
    <w:rsid w:val="00085389"/>
    <w:rsid w:val="000D2670"/>
    <w:rsid w:val="000D2FD7"/>
    <w:rsid w:val="000D76F1"/>
    <w:rsid w:val="000E103C"/>
    <w:rsid w:val="000E3568"/>
    <w:rsid w:val="000E72E0"/>
    <w:rsid w:val="000F3DD1"/>
    <w:rsid w:val="001163EB"/>
    <w:rsid w:val="001214F4"/>
    <w:rsid w:val="00142361"/>
    <w:rsid w:val="00144482"/>
    <w:rsid w:val="00155141"/>
    <w:rsid w:val="001759A4"/>
    <w:rsid w:val="00183986"/>
    <w:rsid w:val="001874A4"/>
    <w:rsid w:val="00194429"/>
    <w:rsid w:val="001C02AA"/>
    <w:rsid w:val="001C2148"/>
    <w:rsid w:val="001C5674"/>
    <w:rsid w:val="001D5568"/>
    <w:rsid w:val="001E0610"/>
    <w:rsid w:val="001E252A"/>
    <w:rsid w:val="00200689"/>
    <w:rsid w:val="00202507"/>
    <w:rsid w:val="00212B99"/>
    <w:rsid w:val="00256476"/>
    <w:rsid w:val="00261C0A"/>
    <w:rsid w:val="00273372"/>
    <w:rsid w:val="002829FF"/>
    <w:rsid w:val="002B52EE"/>
    <w:rsid w:val="002B7D74"/>
    <w:rsid w:val="002C0F33"/>
    <w:rsid w:val="002D6FCA"/>
    <w:rsid w:val="002F147C"/>
    <w:rsid w:val="002F2745"/>
    <w:rsid w:val="002F47F5"/>
    <w:rsid w:val="0031225A"/>
    <w:rsid w:val="0031495B"/>
    <w:rsid w:val="00317CC4"/>
    <w:rsid w:val="00340C25"/>
    <w:rsid w:val="00352E7F"/>
    <w:rsid w:val="00367DA8"/>
    <w:rsid w:val="00371C0B"/>
    <w:rsid w:val="00387250"/>
    <w:rsid w:val="00397F63"/>
    <w:rsid w:val="003A0092"/>
    <w:rsid w:val="003B45A6"/>
    <w:rsid w:val="003F3EF4"/>
    <w:rsid w:val="0040667D"/>
    <w:rsid w:val="00415808"/>
    <w:rsid w:val="00453F45"/>
    <w:rsid w:val="00457C80"/>
    <w:rsid w:val="004828BF"/>
    <w:rsid w:val="00485DEB"/>
    <w:rsid w:val="004C214E"/>
    <w:rsid w:val="004C5EDD"/>
    <w:rsid w:val="004D3CF0"/>
    <w:rsid w:val="004D5C82"/>
    <w:rsid w:val="004E1EEC"/>
    <w:rsid w:val="004F3B18"/>
    <w:rsid w:val="004F73C3"/>
    <w:rsid w:val="00506435"/>
    <w:rsid w:val="005110FE"/>
    <w:rsid w:val="00513B58"/>
    <w:rsid w:val="00517CF8"/>
    <w:rsid w:val="0052480B"/>
    <w:rsid w:val="00525AE5"/>
    <w:rsid w:val="005305C7"/>
    <w:rsid w:val="00541E14"/>
    <w:rsid w:val="00590BEA"/>
    <w:rsid w:val="00600B8D"/>
    <w:rsid w:val="0060327E"/>
    <w:rsid w:val="0065577A"/>
    <w:rsid w:val="00661BF0"/>
    <w:rsid w:val="006715D5"/>
    <w:rsid w:val="006A4CFD"/>
    <w:rsid w:val="006A6FFC"/>
    <w:rsid w:val="006C18AE"/>
    <w:rsid w:val="006E3A4B"/>
    <w:rsid w:val="00705D19"/>
    <w:rsid w:val="00721B93"/>
    <w:rsid w:val="00740E16"/>
    <w:rsid w:val="0074640C"/>
    <w:rsid w:val="007473E9"/>
    <w:rsid w:val="00782FA8"/>
    <w:rsid w:val="00783B4C"/>
    <w:rsid w:val="00797037"/>
    <w:rsid w:val="007A4C33"/>
    <w:rsid w:val="007C110F"/>
    <w:rsid w:val="007D11A0"/>
    <w:rsid w:val="007E74BD"/>
    <w:rsid w:val="0082564E"/>
    <w:rsid w:val="00853873"/>
    <w:rsid w:val="00855D9E"/>
    <w:rsid w:val="0088330B"/>
    <w:rsid w:val="00890F6B"/>
    <w:rsid w:val="00896B5D"/>
    <w:rsid w:val="008A163E"/>
    <w:rsid w:val="008B32EF"/>
    <w:rsid w:val="008B4BD8"/>
    <w:rsid w:val="008D7F8C"/>
    <w:rsid w:val="008F35CC"/>
    <w:rsid w:val="00903920"/>
    <w:rsid w:val="00916915"/>
    <w:rsid w:val="009550AD"/>
    <w:rsid w:val="009606D6"/>
    <w:rsid w:val="009679F6"/>
    <w:rsid w:val="0097038A"/>
    <w:rsid w:val="00980B41"/>
    <w:rsid w:val="0098155E"/>
    <w:rsid w:val="00995D06"/>
    <w:rsid w:val="009E1EB4"/>
    <w:rsid w:val="009E4C71"/>
    <w:rsid w:val="009E53A4"/>
    <w:rsid w:val="00A067D0"/>
    <w:rsid w:val="00A33979"/>
    <w:rsid w:val="00A35F08"/>
    <w:rsid w:val="00A448DF"/>
    <w:rsid w:val="00A501EF"/>
    <w:rsid w:val="00A56AD4"/>
    <w:rsid w:val="00A57814"/>
    <w:rsid w:val="00A92D43"/>
    <w:rsid w:val="00A9772D"/>
    <w:rsid w:val="00AB1DD7"/>
    <w:rsid w:val="00AB38F4"/>
    <w:rsid w:val="00AD7A59"/>
    <w:rsid w:val="00AE2223"/>
    <w:rsid w:val="00B01067"/>
    <w:rsid w:val="00B101A7"/>
    <w:rsid w:val="00B16AA6"/>
    <w:rsid w:val="00B32803"/>
    <w:rsid w:val="00B3684B"/>
    <w:rsid w:val="00B56E26"/>
    <w:rsid w:val="00B70E51"/>
    <w:rsid w:val="00B8047A"/>
    <w:rsid w:val="00B86D0A"/>
    <w:rsid w:val="00B90859"/>
    <w:rsid w:val="00B90EE9"/>
    <w:rsid w:val="00B91379"/>
    <w:rsid w:val="00BA1B3C"/>
    <w:rsid w:val="00BC510D"/>
    <w:rsid w:val="00C26F4A"/>
    <w:rsid w:val="00C34974"/>
    <w:rsid w:val="00C40B56"/>
    <w:rsid w:val="00C41DE9"/>
    <w:rsid w:val="00C54C7A"/>
    <w:rsid w:val="00C80826"/>
    <w:rsid w:val="00C93E87"/>
    <w:rsid w:val="00CD6F83"/>
    <w:rsid w:val="00CE7EF0"/>
    <w:rsid w:val="00D07515"/>
    <w:rsid w:val="00D203C5"/>
    <w:rsid w:val="00D43042"/>
    <w:rsid w:val="00D53567"/>
    <w:rsid w:val="00D7024F"/>
    <w:rsid w:val="00D77154"/>
    <w:rsid w:val="00D908CA"/>
    <w:rsid w:val="00DA3083"/>
    <w:rsid w:val="00DB6D6E"/>
    <w:rsid w:val="00DC2858"/>
    <w:rsid w:val="00DF6578"/>
    <w:rsid w:val="00E02C59"/>
    <w:rsid w:val="00E3350C"/>
    <w:rsid w:val="00E34C9E"/>
    <w:rsid w:val="00E53FB0"/>
    <w:rsid w:val="00E76E3B"/>
    <w:rsid w:val="00E81979"/>
    <w:rsid w:val="00E82DDE"/>
    <w:rsid w:val="00E965D5"/>
    <w:rsid w:val="00EA6A60"/>
    <w:rsid w:val="00EB3687"/>
    <w:rsid w:val="00EE4568"/>
    <w:rsid w:val="00F055CC"/>
    <w:rsid w:val="00F1027E"/>
    <w:rsid w:val="00F44286"/>
    <w:rsid w:val="00F478EA"/>
    <w:rsid w:val="00F87967"/>
    <w:rsid w:val="00FA4D10"/>
    <w:rsid w:val="00FA58FB"/>
    <w:rsid w:val="00FC57AB"/>
    <w:rsid w:val="00FF196E"/>
    <w:rsid w:val="00FF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CAFD03"/>
  <w15:docId w15:val="{4C83FE37-2790-4DDF-912B-D6C097737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A58FB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8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DB6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C5EDD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4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4CFD"/>
  </w:style>
  <w:style w:type="paragraph" w:styleId="Fuzeile">
    <w:name w:val="footer"/>
    <w:basedOn w:val="Standard"/>
    <w:link w:val="FuzeileZchn"/>
    <w:uiPriority w:val="99"/>
    <w:unhideWhenUsed/>
    <w:rsid w:val="006A4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4CFD"/>
  </w:style>
  <w:style w:type="paragraph" w:styleId="StandardWeb">
    <w:name w:val="Normal (Web)"/>
    <w:basedOn w:val="Standard"/>
    <w:uiPriority w:val="99"/>
    <w:semiHidden/>
    <w:unhideWhenUsed/>
    <w:rsid w:val="006A4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1DD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B1DD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B1DD7"/>
    <w:rPr>
      <w:vertAlign w:val="superscript"/>
    </w:rPr>
  </w:style>
  <w:style w:type="paragraph" w:customStyle="1" w:styleId="T">
    <w:name w:val="T"/>
    <w:basedOn w:val="Standard"/>
    <w:link w:val="TZchn"/>
    <w:rsid w:val="001C02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customStyle="1" w:styleId="TZchn">
    <w:name w:val="T Zchn"/>
    <w:link w:val="T"/>
    <w:rsid w:val="001C02AA"/>
    <w:rPr>
      <w:rFonts w:ascii="Arial" w:eastAsia="Times New Roman" w:hAnsi="Arial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1379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4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2830A739FA194184E26CBE2DEC022C" ma:contentTypeVersion="" ma:contentTypeDescription="Ein neues Dokument erstellen." ma:contentTypeScope="" ma:versionID="3d4a65edfb735a3e88cd33807e53f7e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4566D-8ECC-481E-BEF2-4B03FB53B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0012AF-4D6C-44D7-A9F5-FD032199D307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55696b60-0389-45c2-bb8c-032517eb46a2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5E53C07-6F39-4C3E-86B1-057CB351FA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55E069-81FA-466A-92C8-69FFF4E6D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670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</dc:creator>
  <cp:lastModifiedBy>Barbian, Markus (ZSL)</cp:lastModifiedBy>
  <cp:revision>37</cp:revision>
  <cp:lastPrinted>2021-05-11T14:13:00Z</cp:lastPrinted>
  <dcterms:created xsi:type="dcterms:W3CDTF">2020-03-29T06:54:00Z</dcterms:created>
  <dcterms:modified xsi:type="dcterms:W3CDTF">2021-05-11T14:16:00Z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0x0101003B2830A739FA194184E26CBE2DEC022C</vt:lpwstr>
  </property>
</Properties>
</file>