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381BE" w14:textId="77777777" w:rsidR="009E4C71" w:rsidRDefault="00FA58FB" w:rsidP="00995D06">
      <w:pPr>
        <w:pStyle w:val="KeinLeerraum"/>
        <w:pBdr>
          <w:top w:val="single" w:sz="12" w:space="1" w:color="auto"/>
          <w:left w:val="single" w:sz="12" w:space="4" w:color="auto"/>
          <w:bottom w:val="single" w:sz="12" w:space="1" w:color="auto"/>
          <w:right w:val="single" w:sz="12" w:space="4" w:color="auto"/>
        </w:pBdr>
        <w:jc w:val="center"/>
        <w:rPr>
          <w:b/>
          <w:sz w:val="26"/>
          <w:szCs w:val="26"/>
        </w:rPr>
      </w:pPr>
      <w:r w:rsidRPr="00202507">
        <w:rPr>
          <w:b/>
          <w:sz w:val="26"/>
          <w:szCs w:val="26"/>
        </w:rPr>
        <w:t>Grundpositionen der Stabilisierungspolitik</w:t>
      </w:r>
    </w:p>
    <w:p w14:paraId="6C8381BF" w14:textId="77777777" w:rsidR="00460F0D" w:rsidRPr="00FE174B" w:rsidRDefault="00460F0D" w:rsidP="00995D06">
      <w:pPr>
        <w:pStyle w:val="KeinLeerraum"/>
        <w:pBdr>
          <w:top w:val="single" w:sz="12" w:space="1" w:color="auto"/>
          <w:left w:val="single" w:sz="12" w:space="4" w:color="auto"/>
          <w:bottom w:val="single" w:sz="12" w:space="1" w:color="auto"/>
          <w:right w:val="single" w:sz="12" w:space="4" w:color="auto"/>
        </w:pBdr>
        <w:jc w:val="center"/>
        <w:rPr>
          <w:b/>
          <w:color w:val="365F91" w:themeColor="accent1" w:themeShade="BF"/>
        </w:rPr>
      </w:pPr>
      <w:r w:rsidRPr="00FE174B">
        <w:rPr>
          <w:b/>
          <w:color w:val="365F91" w:themeColor="accent1" w:themeShade="BF"/>
        </w:rPr>
        <w:t>Welche Konzepte zur Beeinflussung der wirtschaftlichen Entwicklung lassen sich untersche</w:t>
      </w:r>
      <w:r w:rsidR="004B4FC9" w:rsidRPr="00FE174B">
        <w:rPr>
          <w:b/>
          <w:color w:val="365F91" w:themeColor="accent1" w:themeShade="BF"/>
        </w:rPr>
        <w:t>i</w:t>
      </w:r>
      <w:r w:rsidRPr="00FE174B">
        <w:rPr>
          <w:b/>
          <w:color w:val="365F91" w:themeColor="accent1" w:themeShade="BF"/>
        </w:rPr>
        <w:t>den?</w:t>
      </w:r>
    </w:p>
    <w:tbl>
      <w:tblPr>
        <w:tblStyle w:val="Tabellenraster"/>
        <w:tblpPr w:leftFromText="141" w:rightFromText="141" w:vertAnchor="text" w:horzAnchor="margin" w:tblpY="352"/>
        <w:tblW w:w="10598" w:type="dxa"/>
        <w:tblLook w:val="04A0" w:firstRow="1" w:lastRow="0" w:firstColumn="1" w:lastColumn="0" w:noHBand="0" w:noVBand="1"/>
      </w:tblPr>
      <w:tblGrid>
        <w:gridCol w:w="988"/>
        <w:gridCol w:w="8192"/>
        <w:gridCol w:w="1418"/>
      </w:tblGrid>
      <w:tr w:rsidR="00FF2F4D" w:rsidRPr="00FF41D7" w14:paraId="6C8381C2" w14:textId="77777777" w:rsidTr="00AB7868">
        <w:tc>
          <w:tcPr>
            <w:tcW w:w="9180" w:type="dxa"/>
            <w:gridSpan w:val="2"/>
            <w:tcBorders>
              <w:bottom w:val="nil"/>
              <w:right w:val="single" w:sz="4" w:space="0" w:color="auto"/>
            </w:tcBorders>
            <w:shd w:val="clear" w:color="auto" w:fill="D9D9D9" w:themeFill="background1" w:themeFillShade="D9"/>
          </w:tcPr>
          <w:p w14:paraId="6C8381C0" w14:textId="77777777" w:rsidR="00FF2F4D" w:rsidRPr="00FF41D7" w:rsidRDefault="00FF2F4D" w:rsidP="0000031F">
            <w:r w:rsidRPr="00FF41D7">
              <w:t xml:space="preserve">Nach dieser </w:t>
            </w:r>
            <w:r>
              <w:t xml:space="preserve">Einheit </w:t>
            </w:r>
            <w:r w:rsidRPr="00FF41D7">
              <w:t xml:space="preserve">können </w:t>
            </w:r>
            <w:r w:rsidRPr="000945FF">
              <w:t>Sie</w:t>
            </w:r>
          </w:p>
        </w:tc>
        <w:tc>
          <w:tcPr>
            <w:tcW w:w="1418" w:type="dxa"/>
            <w:tcBorders>
              <w:left w:val="single" w:sz="4" w:space="0" w:color="auto"/>
              <w:bottom w:val="nil"/>
            </w:tcBorders>
          </w:tcPr>
          <w:p w14:paraId="6C8381C1" w14:textId="77777777" w:rsidR="00FF2F4D" w:rsidRPr="00FF41D7" w:rsidRDefault="00FF2F4D" w:rsidP="0000031F">
            <w:r w:rsidRPr="00FF41D7">
              <w:t>Ich kann</w:t>
            </w:r>
            <w:r w:rsidRPr="000945FF">
              <w:t xml:space="preserve"> (</w:t>
            </w:r>
            <w:r w:rsidRPr="000945FF">
              <w:sym w:font="Wingdings" w:char="F0FE"/>
            </w:r>
            <w:r w:rsidRPr="000945FF">
              <w:t>)</w:t>
            </w:r>
          </w:p>
        </w:tc>
      </w:tr>
      <w:tr w:rsidR="00FF2F4D" w:rsidRPr="00FF41D7" w14:paraId="6C8381C6" w14:textId="77777777" w:rsidTr="00AB7868">
        <w:tc>
          <w:tcPr>
            <w:tcW w:w="988" w:type="dxa"/>
            <w:vMerge w:val="restart"/>
            <w:tcBorders>
              <w:top w:val="nil"/>
              <w:right w:val="nil"/>
            </w:tcBorders>
            <w:shd w:val="clear" w:color="auto" w:fill="D9D9D9" w:themeFill="background1" w:themeFillShade="D9"/>
          </w:tcPr>
          <w:p w14:paraId="6C8381C3" w14:textId="77777777" w:rsidR="00FF2F4D" w:rsidRPr="00FF41D7" w:rsidRDefault="00FF2F4D" w:rsidP="0000031F">
            <w:pPr>
              <w:jc w:val="center"/>
            </w:pPr>
            <w:r w:rsidRPr="00FF41D7">
              <w:rPr>
                <w:noProof/>
                <w:lang w:eastAsia="de-DE"/>
              </w:rPr>
              <w:drawing>
                <wp:anchor distT="0" distB="0" distL="114300" distR="114300" simplePos="0" relativeHeight="251729920" behindDoc="0" locked="0" layoutInCell="1" allowOverlap="1" wp14:anchorId="6C838312" wp14:editId="6C838313">
                  <wp:simplePos x="0" y="0"/>
                  <wp:positionH relativeFrom="column">
                    <wp:posOffset>85090</wp:posOffset>
                  </wp:positionH>
                  <wp:positionV relativeFrom="paragraph">
                    <wp:posOffset>101600</wp:posOffset>
                  </wp:positionV>
                  <wp:extent cx="421640" cy="409575"/>
                  <wp:effectExtent l="0" t="0" r="0" b="9525"/>
                  <wp:wrapSquare wrapText="bothSides"/>
                  <wp:docPr id="2048" name="Grafik 2048" descr="C:\Users\vo\AppData\Local\Microsoft\Windows\INetCache\Content.Word\Zi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vo\AppData\Local\Microsoft\Windows\INetCache\Content.Word\Ziel.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1640"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192" w:type="dxa"/>
            <w:tcBorders>
              <w:top w:val="nil"/>
              <w:left w:val="nil"/>
              <w:bottom w:val="nil"/>
              <w:right w:val="single" w:sz="4" w:space="0" w:color="auto"/>
            </w:tcBorders>
            <w:shd w:val="clear" w:color="auto" w:fill="D9D9D9" w:themeFill="background1" w:themeFillShade="D9"/>
          </w:tcPr>
          <w:p w14:paraId="6C8381C4" w14:textId="54FE24EB" w:rsidR="00FF2F4D" w:rsidRPr="00FF41D7" w:rsidRDefault="00FF2F4D" w:rsidP="0000031F">
            <w:pPr>
              <w:numPr>
                <w:ilvl w:val="0"/>
                <w:numId w:val="3"/>
              </w:numPr>
              <w:ind w:left="180" w:hanging="180"/>
            </w:pPr>
            <w:r w:rsidRPr="000945FF">
              <w:t>den</w:t>
            </w:r>
            <w:r>
              <w:t xml:space="preserve"> Begriff „Stabilisierungspolitik</w:t>
            </w:r>
            <w:r w:rsidR="00E6697D">
              <w:t>“</w:t>
            </w:r>
            <w:r>
              <w:t xml:space="preserve"> erläutern,</w:t>
            </w:r>
          </w:p>
        </w:tc>
        <w:tc>
          <w:tcPr>
            <w:tcW w:w="1418" w:type="dxa"/>
            <w:tcBorders>
              <w:top w:val="nil"/>
              <w:left w:val="single" w:sz="4" w:space="0" w:color="auto"/>
              <w:bottom w:val="nil"/>
            </w:tcBorders>
            <w:vAlign w:val="center"/>
          </w:tcPr>
          <w:p w14:paraId="6C8381C5" w14:textId="77777777" w:rsidR="00FF2F4D" w:rsidRPr="00FF41D7" w:rsidRDefault="00FF2F4D" w:rsidP="0000031F">
            <w:pPr>
              <w:jc w:val="center"/>
            </w:pPr>
            <w:r w:rsidRPr="00FF41D7">
              <w:sym w:font="Wingdings" w:char="F06F"/>
            </w:r>
          </w:p>
        </w:tc>
      </w:tr>
      <w:tr w:rsidR="00FF2F4D" w:rsidRPr="00FF41D7" w14:paraId="6C8381CA" w14:textId="77777777" w:rsidTr="00AB7868">
        <w:tc>
          <w:tcPr>
            <w:tcW w:w="988" w:type="dxa"/>
            <w:vMerge/>
            <w:tcBorders>
              <w:right w:val="nil"/>
            </w:tcBorders>
            <w:shd w:val="clear" w:color="auto" w:fill="D9D9D9" w:themeFill="background1" w:themeFillShade="D9"/>
          </w:tcPr>
          <w:p w14:paraId="6C8381C7" w14:textId="77777777" w:rsidR="00FF2F4D" w:rsidRPr="00FF41D7" w:rsidRDefault="00FF2F4D" w:rsidP="0000031F"/>
        </w:tc>
        <w:tc>
          <w:tcPr>
            <w:tcW w:w="8192" w:type="dxa"/>
            <w:tcBorders>
              <w:top w:val="nil"/>
              <w:left w:val="nil"/>
              <w:bottom w:val="nil"/>
              <w:right w:val="single" w:sz="4" w:space="0" w:color="auto"/>
            </w:tcBorders>
            <w:shd w:val="clear" w:color="auto" w:fill="D9D9D9" w:themeFill="background1" w:themeFillShade="D9"/>
          </w:tcPr>
          <w:p w14:paraId="6C8381C8" w14:textId="77777777" w:rsidR="00FF2F4D" w:rsidRPr="00FF41D7" w:rsidRDefault="00FF2F4D" w:rsidP="0000031F">
            <w:pPr>
              <w:numPr>
                <w:ilvl w:val="0"/>
                <w:numId w:val="3"/>
              </w:numPr>
              <w:ind w:left="180" w:hanging="180"/>
            </w:pPr>
            <w:r w:rsidRPr="000945FF">
              <w:t>die</w:t>
            </w:r>
            <w:r>
              <w:t xml:space="preserve"> Grundannahmen der nachfrageorientierten und der angebotsorientierten Wirtschaftspolitik hinsichtlich der Stabilität marktwirtschaftlicher System voneinander abgrenzen,</w:t>
            </w:r>
          </w:p>
        </w:tc>
        <w:tc>
          <w:tcPr>
            <w:tcW w:w="1418" w:type="dxa"/>
            <w:tcBorders>
              <w:top w:val="nil"/>
              <w:left w:val="single" w:sz="4" w:space="0" w:color="auto"/>
              <w:bottom w:val="nil"/>
            </w:tcBorders>
            <w:vAlign w:val="center"/>
          </w:tcPr>
          <w:p w14:paraId="6C8381C9" w14:textId="77777777" w:rsidR="00FF2F4D" w:rsidRPr="00FF41D7" w:rsidRDefault="00FF2F4D" w:rsidP="0000031F">
            <w:pPr>
              <w:jc w:val="center"/>
            </w:pPr>
            <w:r w:rsidRPr="00FF41D7">
              <w:sym w:font="Wingdings" w:char="F06F"/>
            </w:r>
          </w:p>
        </w:tc>
      </w:tr>
      <w:tr w:rsidR="00FF2F4D" w:rsidRPr="00FF41D7" w14:paraId="6C8381CE" w14:textId="77777777" w:rsidTr="00AB7868">
        <w:tc>
          <w:tcPr>
            <w:tcW w:w="988" w:type="dxa"/>
            <w:vMerge/>
            <w:tcBorders>
              <w:right w:val="nil"/>
            </w:tcBorders>
            <w:shd w:val="clear" w:color="auto" w:fill="D9D9D9" w:themeFill="background1" w:themeFillShade="D9"/>
          </w:tcPr>
          <w:p w14:paraId="6C8381CB" w14:textId="77777777" w:rsidR="00FF2F4D" w:rsidRPr="00FF41D7" w:rsidRDefault="00FF2F4D" w:rsidP="0000031F"/>
        </w:tc>
        <w:tc>
          <w:tcPr>
            <w:tcW w:w="8192" w:type="dxa"/>
            <w:tcBorders>
              <w:top w:val="nil"/>
              <w:left w:val="nil"/>
              <w:bottom w:val="nil"/>
              <w:right w:val="single" w:sz="4" w:space="0" w:color="auto"/>
            </w:tcBorders>
            <w:shd w:val="clear" w:color="auto" w:fill="D9D9D9" w:themeFill="background1" w:themeFillShade="D9"/>
          </w:tcPr>
          <w:p w14:paraId="6C8381CC" w14:textId="77777777" w:rsidR="00FF2F4D" w:rsidRPr="00FF41D7" w:rsidRDefault="00FF2F4D" w:rsidP="0000031F">
            <w:pPr>
              <w:numPr>
                <w:ilvl w:val="0"/>
                <w:numId w:val="3"/>
              </w:numPr>
              <w:ind w:left="180" w:hanging="180"/>
            </w:pPr>
            <w:r w:rsidRPr="000945FF">
              <w:t>in</w:t>
            </w:r>
            <w:r>
              <w:t xml:space="preserve"> diesem Zusammenhang das jeweils vorrangige wirtschaftspolitische Ziel und den Hauptakteur der Wirtschaftspolitik angeben,</w:t>
            </w:r>
          </w:p>
        </w:tc>
        <w:tc>
          <w:tcPr>
            <w:tcW w:w="1418" w:type="dxa"/>
            <w:tcBorders>
              <w:top w:val="nil"/>
              <w:left w:val="single" w:sz="4" w:space="0" w:color="auto"/>
              <w:bottom w:val="nil"/>
            </w:tcBorders>
            <w:vAlign w:val="center"/>
          </w:tcPr>
          <w:p w14:paraId="6C8381CD" w14:textId="77777777" w:rsidR="00FF2F4D" w:rsidRPr="00FF41D7" w:rsidRDefault="00FF2F4D" w:rsidP="0000031F">
            <w:pPr>
              <w:jc w:val="center"/>
            </w:pPr>
            <w:r w:rsidRPr="00FF41D7">
              <w:sym w:font="Wingdings" w:char="F06F"/>
            </w:r>
          </w:p>
        </w:tc>
      </w:tr>
      <w:tr w:rsidR="00FF2F4D" w:rsidRPr="00FF41D7" w14:paraId="6C8381D2" w14:textId="77777777" w:rsidTr="00AB7868">
        <w:trPr>
          <w:trHeight w:val="43"/>
        </w:trPr>
        <w:tc>
          <w:tcPr>
            <w:tcW w:w="988" w:type="dxa"/>
            <w:vMerge/>
            <w:tcBorders>
              <w:right w:val="nil"/>
            </w:tcBorders>
            <w:shd w:val="clear" w:color="auto" w:fill="D9D9D9" w:themeFill="background1" w:themeFillShade="D9"/>
          </w:tcPr>
          <w:p w14:paraId="6C8381CF" w14:textId="77777777" w:rsidR="00FF2F4D" w:rsidRPr="00FF41D7" w:rsidRDefault="00FF2F4D" w:rsidP="0000031F"/>
        </w:tc>
        <w:tc>
          <w:tcPr>
            <w:tcW w:w="8192" w:type="dxa"/>
            <w:tcBorders>
              <w:top w:val="nil"/>
              <w:left w:val="nil"/>
              <w:bottom w:val="nil"/>
              <w:right w:val="single" w:sz="4" w:space="0" w:color="auto"/>
            </w:tcBorders>
            <w:shd w:val="clear" w:color="auto" w:fill="D9D9D9" w:themeFill="background1" w:themeFillShade="D9"/>
          </w:tcPr>
          <w:p w14:paraId="6C8381D0" w14:textId="5B40BE46" w:rsidR="00FF2F4D" w:rsidRPr="00FF41D7" w:rsidRDefault="00FF2F4D" w:rsidP="0000031F">
            <w:pPr>
              <w:numPr>
                <w:ilvl w:val="0"/>
                <w:numId w:val="3"/>
              </w:numPr>
              <w:ind w:left="180" w:hanging="180"/>
            </w:pPr>
            <w:r w:rsidRPr="000945FF">
              <w:t>die</w:t>
            </w:r>
            <w:r>
              <w:t xml:space="preserve"> Ursachen für Wachstumsschwäche bzw. Unterbeschäftigung unterscheiden und auf dieser Basis die differierenden Ansatzpunkte der Stabilisierungspolitik ableiten,</w:t>
            </w:r>
          </w:p>
        </w:tc>
        <w:tc>
          <w:tcPr>
            <w:tcW w:w="1418" w:type="dxa"/>
            <w:tcBorders>
              <w:top w:val="nil"/>
              <w:left w:val="single" w:sz="4" w:space="0" w:color="auto"/>
              <w:bottom w:val="nil"/>
            </w:tcBorders>
          </w:tcPr>
          <w:p w14:paraId="6C8381D1" w14:textId="77777777" w:rsidR="00FF2F4D" w:rsidRPr="00FF41D7" w:rsidRDefault="00FF2F4D" w:rsidP="0000031F">
            <w:pPr>
              <w:jc w:val="center"/>
            </w:pPr>
            <w:r w:rsidRPr="00FF41D7">
              <w:sym w:font="Wingdings" w:char="F06F"/>
            </w:r>
          </w:p>
        </w:tc>
      </w:tr>
      <w:tr w:rsidR="00FF2F4D" w:rsidRPr="00FF41D7" w14:paraId="6C8381D6" w14:textId="77777777" w:rsidTr="00AB7868">
        <w:trPr>
          <w:trHeight w:val="43"/>
        </w:trPr>
        <w:tc>
          <w:tcPr>
            <w:tcW w:w="988" w:type="dxa"/>
            <w:vMerge/>
            <w:tcBorders>
              <w:right w:val="nil"/>
            </w:tcBorders>
            <w:shd w:val="clear" w:color="auto" w:fill="D9D9D9" w:themeFill="background1" w:themeFillShade="D9"/>
          </w:tcPr>
          <w:p w14:paraId="6C8381D3" w14:textId="77777777" w:rsidR="00FF2F4D" w:rsidRPr="00FF41D7" w:rsidRDefault="00FF2F4D" w:rsidP="0000031F"/>
        </w:tc>
        <w:tc>
          <w:tcPr>
            <w:tcW w:w="8192" w:type="dxa"/>
            <w:tcBorders>
              <w:top w:val="nil"/>
              <w:left w:val="nil"/>
              <w:bottom w:val="nil"/>
              <w:right w:val="single" w:sz="4" w:space="0" w:color="auto"/>
            </w:tcBorders>
            <w:shd w:val="clear" w:color="auto" w:fill="D9D9D9" w:themeFill="background1" w:themeFillShade="D9"/>
          </w:tcPr>
          <w:p w14:paraId="6C8381D4" w14:textId="77777777" w:rsidR="00FF2F4D" w:rsidRPr="00FF41D7" w:rsidRDefault="00FF2F4D" w:rsidP="0000031F">
            <w:pPr>
              <w:numPr>
                <w:ilvl w:val="0"/>
                <w:numId w:val="3"/>
              </w:numPr>
              <w:ind w:left="180" w:hanging="180"/>
            </w:pPr>
            <w:r w:rsidRPr="000945FF">
              <w:t>die</w:t>
            </w:r>
            <w:r>
              <w:t xml:space="preserve"> sich daraus ergebenden Rollen der Finanzpolitik und der Geldpolitik begründen,</w:t>
            </w:r>
          </w:p>
        </w:tc>
        <w:tc>
          <w:tcPr>
            <w:tcW w:w="1418" w:type="dxa"/>
            <w:tcBorders>
              <w:top w:val="nil"/>
              <w:left w:val="single" w:sz="4" w:space="0" w:color="auto"/>
              <w:bottom w:val="nil"/>
            </w:tcBorders>
          </w:tcPr>
          <w:p w14:paraId="6C8381D5" w14:textId="77777777" w:rsidR="00FF2F4D" w:rsidRPr="00FF41D7" w:rsidRDefault="00FF2F4D" w:rsidP="0000031F">
            <w:pPr>
              <w:jc w:val="center"/>
            </w:pPr>
            <w:r w:rsidRPr="00FF41D7">
              <w:sym w:font="Wingdings" w:char="F06F"/>
            </w:r>
          </w:p>
        </w:tc>
      </w:tr>
      <w:tr w:rsidR="00FF2F4D" w:rsidRPr="00FF41D7" w14:paraId="6C8381DA" w14:textId="77777777" w:rsidTr="00AB7868">
        <w:trPr>
          <w:trHeight w:val="43"/>
        </w:trPr>
        <w:tc>
          <w:tcPr>
            <w:tcW w:w="988" w:type="dxa"/>
            <w:vMerge/>
            <w:tcBorders>
              <w:right w:val="nil"/>
            </w:tcBorders>
            <w:shd w:val="clear" w:color="auto" w:fill="D9D9D9" w:themeFill="background1" w:themeFillShade="D9"/>
          </w:tcPr>
          <w:p w14:paraId="6C8381D7" w14:textId="77777777" w:rsidR="00FF2F4D" w:rsidRPr="00FF41D7" w:rsidRDefault="00FF2F4D" w:rsidP="0000031F"/>
        </w:tc>
        <w:tc>
          <w:tcPr>
            <w:tcW w:w="8192" w:type="dxa"/>
            <w:tcBorders>
              <w:top w:val="nil"/>
              <w:left w:val="nil"/>
              <w:right w:val="single" w:sz="4" w:space="0" w:color="auto"/>
            </w:tcBorders>
            <w:shd w:val="clear" w:color="auto" w:fill="D9D9D9" w:themeFill="background1" w:themeFillShade="D9"/>
          </w:tcPr>
          <w:p w14:paraId="6C8381D8" w14:textId="77777777" w:rsidR="00FF2F4D" w:rsidRPr="00FF41D7" w:rsidRDefault="00FF2F4D" w:rsidP="0000031F">
            <w:pPr>
              <w:numPr>
                <w:ilvl w:val="0"/>
                <w:numId w:val="3"/>
              </w:numPr>
              <w:ind w:left="180" w:hanging="180"/>
            </w:pPr>
            <w:r>
              <w:t>John Maynard Keynes und Milton Friedman als wichtige Vertreter zuordnen.</w:t>
            </w:r>
          </w:p>
        </w:tc>
        <w:tc>
          <w:tcPr>
            <w:tcW w:w="1418" w:type="dxa"/>
            <w:tcBorders>
              <w:top w:val="nil"/>
              <w:left w:val="single" w:sz="4" w:space="0" w:color="auto"/>
            </w:tcBorders>
          </w:tcPr>
          <w:p w14:paraId="6C8381D9" w14:textId="77777777" w:rsidR="00FF2F4D" w:rsidRPr="00FF41D7" w:rsidRDefault="00FF2F4D" w:rsidP="0000031F">
            <w:pPr>
              <w:jc w:val="center"/>
            </w:pPr>
            <w:r w:rsidRPr="00FF41D7">
              <w:sym w:font="Wingdings" w:char="F06F"/>
            </w:r>
          </w:p>
        </w:tc>
      </w:tr>
    </w:tbl>
    <w:p w14:paraId="6C8381DB" w14:textId="77777777" w:rsidR="00FF2F4D" w:rsidRPr="00202507" w:rsidRDefault="00FF2F4D" w:rsidP="00995D06">
      <w:pPr>
        <w:pStyle w:val="KeinLeerraum"/>
        <w:jc w:val="center"/>
        <w:rPr>
          <w:b/>
          <w:sz w:val="26"/>
          <w:szCs w:val="26"/>
        </w:rPr>
      </w:pPr>
    </w:p>
    <w:p w14:paraId="6C8381DC" w14:textId="77777777" w:rsidR="00FA58FB" w:rsidRPr="00FA58FB" w:rsidRDefault="00FA58FB" w:rsidP="008B4BD8">
      <w:pPr>
        <w:pStyle w:val="KeinLeerraum"/>
        <w:jc w:val="both"/>
        <w:rPr>
          <w:sz w:val="24"/>
          <w:szCs w:val="24"/>
        </w:rPr>
      </w:pPr>
    </w:p>
    <w:p w14:paraId="6C8381DD" w14:textId="71D99861" w:rsidR="00FA58FB" w:rsidRPr="00202507" w:rsidRDefault="00202507" w:rsidP="008B4BD8">
      <w:pPr>
        <w:pStyle w:val="KeinLeerraum"/>
        <w:pBdr>
          <w:top w:val="single" w:sz="12" w:space="1" w:color="auto" w:shadow="1"/>
          <w:left w:val="single" w:sz="12" w:space="4" w:color="auto" w:shadow="1"/>
          <w:bottom w:val="single" w:sz="12" w:space="1" w:color="auto" w:shadow="1"/>
          <w:right w:val="single" w:sz="12" w:space="4" w:color="auto" w:shadow="1"/>
        </w:pBdr>
        <w:shd w:val="clear" w:color="auto" w:fill="DBE5F1" w:themeFill="accent1" w:themeFillTint="33"/>
        <w:jc w:val="both"/>
      </w:pPr>
      <w:r w:rsidRPr="00202507">
        <w:rPr>
          <w:noProof/>
          <w:lang w:eastAsia="de-DE"/>
        </w:rPr>
        <mc:AlternateContent>
          <mc:Choice Requires="wps">
            <w:drawing>
              <wp:anchor distT="0" distB="0" distL="114300" distR="114300" simplePos="0" relativeHeight="251715584" behindDoc="0" locked="0" layoutInCell="1" allowOverlap="1" wp14:anchorId="6C838314" wp14:editId="77CA88BB">
                <wp:simplePos x="0" y="0"/>
                <wp:positionH relativeFrom="column">
                  <wp:posOffset>5888355</wp:posOffset>
                </wp:positionH>
                <wp:positionV relativeFrom="paragraph">
                  <wp:posOffset>434645</wp:posOffset>
                </wp:positionV>
                <wp:extent cx="1828800" cy="1828800"/>
                <wp:effectExtent l="0" t="95250" r="13970" b="121920"/>
                <wp:wrapNone/>
                <wp:docPr id="2049" name="Textfeld 2049"/>
                <wp:cNvGraphicFramePr/>
                <a:graphic xmlns:a="http://schemas.openxmlformats.org/drawingml/2006/main">
                  <a:graphicData uri="http://schemas.microsoft.com/office/word/2010/wordprocessingShape">
                    <wps:wsp>
                      <wps:cNvSpPr txBox="1"/>
                      <wps:spPr>
                        <a:xfrm rot="20382095">
                          <a:off x="0" y="0"/>
                          <a:ext cx="1828800" cy="1828800"/>
                        </a:xfrm>
                        <a:prstGeom prst="rect">
                          <a:avLst/>
                        </a:prstGeom>
                        <a:noFill/>
                        <a:ln>
                          <a:noFill/>
                        </a:ln>
                        <a:effectLst/>
                      </wps:spPr>
                      <wps:txbx>
                        <w:txbxContent>
                          <w:p w14:paraId="6C838376" w14:textId="77777777" w:rsidR="000F2E64" w:rsidRPr="00202507" w:rsidRDefault="000F2E64" w:rsidP="00202507">
                            <w:pPr>
                              <w:pStyle w:val="KeinLeerraum"/>
                              <w:jc w:val="center"/>
                              <w:rPr>
                                <w:b/>
                                <w:outline/>
                                <w:color w:val="C0504D" w:themeColor="accent2"/>
                                <w:sz w:val="32"/>
                                <w:szCs w:val="3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bookmarkStart w:id="0" w:name="_GoBack"/>
                            <w:r w:rsidRPr="00202507">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Merke</w:t>
                            </w:r>
                            <w:bookmarkEnd w:id="0"/>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6C838314" id="_x0000_t202" coordsize="21600,21600" o:spt="202" path="m,l,21600r21600,l21600,xe">
                <v:stroke joinstyle="miter"/>
                <v:path gradientshapeok="t" o:connecttype="rect"/>
              </v:shapetype>
              <v:shape id="Textfeld 2049" o:spid="_x0000_s1026" type="#_x0000_t202" style="position:absolute;left:0;text-align:left;margin-left:463.65pt;margin-top:34.2pt;width:2in;height:2in;rotation:-1330277fd;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N+l0QIAALIFAAAOAAAAZHJzL2Uyb0RvYy54bWysVF1v0zAUfUfiP1h+Z0mzFrpo6VQ2FSGN&#10;bWJFe3Ydp7Hk2Jbtthm/nmMn3crgCfGS+H74+H6cey+v+k6RvXBeGl3RyVlOidDc1FJvK/pjvfow&#10;p8QHpmumjBYVfRaeXi3ev7s82FIUpjWqFo4ARPvyYCvahmDLLPO8FR3zZ8YKDWNjXMcCRLfNascO&#10;QO9UVuT5x+xgXG2d4cJ7aG8GI10k/KYRPNw3jReBqIoitpC+Ln038ZstLlm5dcy2ko9hsH+IomNS&#10;49EXqBsWGNk5+QdUJ7kz3jThjJsuM00juUg5IJtJ/iabx5ZZkXJBcbx9KZP/f7D8bv/giKwrWuTT&#10;C0o069CltehDI1RNkhI1OlhfwvXRwjn0n02PXsfaRb2HMqbeN64jzqDERX4+L/KLWaoIciRwR/Gf&#10;XwoOeMIjxryYz3OYOGxHAbDZgBZRrfPhizAdiYeKOnQ0wbL9rQ+D69ElumuzkkpBz0qlf1MAc9CI&#10;RIvx9msC8RT6TT9mtTH1M5JN+SBAb/lKIoJb5sMDc+AIlOB9uMenUeZQUTOeKGmN+/k3ffRH62Cl&#10;5ADOVVRjKChRXzVaejGZTgEakjCdfSoguFPL5tSid921AaknKbZ0jP5BHY+NM90ThmMZ34SJaY6X&#10;KxqOx+swzAGGi4vlMjmBlJaFW/1oeYQ+NmDdPzFnxxYEdO/OHLnJyjedGHzjTW+Xu4B+xDZB4kKL&#10;8zoeOUjm2AhnXGjNOIErZ3QYZlLJbRu+yy1xEpskTgwltYzxqxQWGkMUG1LDaknRO7GP/4EVR4DE&#10;ppPHvT2vCcc7ZueewNXZNBIwcugbC8JJhqJi2YQ4eKzciL1Qa4L2jo5tRWczkHa4UlHmwo3gZgh6&#10;hL1WbsgYS0xAIPsIyjgqEIoEG6QOgxZLDO8PIaetFy+kmE/BQN4YN/SRpgM3RwGLIbmPJYyb51RO&#10;Xq+rdvELAAD//wMAUEsDBBQABgAIAAAAIQDdiIqH3wAAAAsBAAAPAAAAZHJzL2Rvd25yZXYueG1s&#10;TI/BTsMwDIbvSLxDZCRuLF22dVupOyGkXrggBty9xmsrmqRq0q3j6clO7Gj70+/vz3eT6cSJB986&#10;izCfJSDYVk63tkb4+iyfNiB8IKupc5YRLuxhV9zf5ZRpd7YffNqHWsQQ6zNCaELoMyl91bAhP3M9&#10;23g7usFQiONQSz3QOYabTqokSaWh1sYPDfX82nD1sx8Nwq9Xo/p+n0p6C+v+uFVtFcoL4uPD9PIM&#10;IvAU/mG46kd1KKLTwY1We9EhbNV6EVGEdLMEcQXUfBU3B4TFKl2CLHJ526H4AwAA//8DAFBLAQIt&#10;ABQABgAIAAAAIQC2gziS/gAAAOEBAAATAAAAAAAAAAAAAAAAAAAAAABbQ29udGVudF9UeXBlc10u&#10;eG1sUEsBAi0AFAAGAAgAAAAhADj9If/WAAAAlAEAAAsAAAAAAAAAAAAAAAAALwEAAF9yZWxzLy5y&#10;ZWxzUEsBAi0AFAAGAAgAAAAhAJ+s36XRAgAAsgUAAA4AAAAAAAAAAAAAAAAALgIAAGRycy9lMm9E&#10;b2MueG1sUEsBAi0AFAAGAAgAAAAhAN2IioffAAAACwEAAA8AAAAAAAAAAAAAAAAAKwUAAGRycy9k&#10;b3ducmV2LnhtbFBLBQYAAAAABAAEAPMAAAA3BgAAAAA=&#10;" filled="f" stroked="f">
                <v:textbox style="mso-fit-shape-to-text:t">
                  <w:txbxContent>
                    <w:p w14:paraId="6C838376" w14:textId="77777777" w:rsidR="000F2E64" w:rsidRPr="00202507" w:rsidRDefault="000F2E64" w:rsidP="00202507">
                      <w:pPr>
                        <w:pStyle w:val="KeinLeerraum"/>
                        <w:jc w:val="center"/>
                        <w:rPr>
                          <w:b/>
                          <w:outline/>
                          <w:color w:val="C0504D" w:themeColor="accent2"/>
                          <w:sz w:val="32"/>
                          <w:szCs w:val="3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bookmarkStart w:id="1" w:name="_GoBack"/>
                      <w:r w:rsidRPr="00202507">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Merke</w:t>
                      </w:r>
                      <w:bookmarkEnd w:id="1"/>
                    </w:p>
                  </w:txbxContent>
                </v:textbox>
              </v:shape>
            </w:pict>
          </mc:Fallback>
        </mc:AlternateContent>
      </w:r>
      <w:r w:rsidR="00FA58FB" w:rsidRPr="00202507">
        <w:rPr>
          <w:b/>
        </w:rPr>
        <w:t>Stabilisierungspolitik</w:t>
      </w:r>
      <w:r w:rsidR="00FA58FB" w:rsidRPr="00202507">
        <w:t xml:space="preserve"> umfasst alle wirtschaftspolitischen Maßnahmen, die zur Erreichung bzw. Erh</w:t>
      </w:r>
      <w:r w:rsidR="00A35F08" w:rsidRPr="00202507">
        <w:t>altung gesamtwirtschaftlicher Z</w:t>
      </w:r>
      <w:r w:rsidR="00FA58FB" w:rsidRPr="00202507">
        <w:t>i</w:t>
      </w:r>
      <w:r w:rsidR="00A35F08" w:rsidRPr="00202507">
        <w:t>e</w:t>
      </w:r>
      <w:r w:rsidR="00FA58FB" w:rsidRPr="00202507">
        <w:t>le beitragen. Von besonderer Bedeutung sind hierbei der hohe Beschäftigungsstand und die Stabilität des Preisniveaus</w:t>
      </w:r>
      <w:r w:rsidRPr="00202507">
        <w:t>.</w:t>
      </w:r>
    </w:p>
    <w:p w14:paraId="6C8381DE" w14:textId="5BDA0A58" w:rsidR="00B8047A" w:rsidRDefault="00B8047A" w:rsidP="008B4BD8">
      <w:pPr>
        <w:pStyle w:val="KeinLeerraum"/>
        <w:jc w:val="both"/>
        <w:rPr>
          <w:sz w:val="24"/>
          <w:szCs w:val="24"/>
        </w:rPr>
      </w:pPr>
    </w:p>
    <w:p w14:paraId="6C8381DF" w14:textId="56CBB001" w:rsidR="00FA58FB" w:rsidRDefault="00453236" w:rsidP="008B4BD8">
      <w:pPr>
        <w:pStyle w:val="KeinLeerraum"/>
        <w:jc w:val="both"/>
        <w:rPr>
          <w:sz w:val="24"/>
          <w:szCs w:val="24"/>
        </w:rPr>
      </w:pPr>
      <w:r>
        <w:rPr>
          <w:noProof/>
          <w:lang w:eastAsia="de-DE"/>
        </w:rPr>
        <w:drawing>
          <wp:anchor distT="0" distB="0" distL="114300" distR="114300" simplePos="0" relativeHeight="251671040" behindDoc="1" locked="0" layoutInCell="1" allowOverlap="1" wp14:anchorId="1919AB45" wp14:editId="25717506">
            <wp:simplePos x="0" y="0"/>
            <wp:positionH relativeFrom="column">
              <wp:posOffset>2895600</wp:posOffset>
            </wp:positionH>
            <wp:positionV relativeFrom="paragraph">
              <wp:posOffset>29210</wp:posOffset>
            </wp:positionV>
            <wp:extent cx="534035" cy="377190"/>
            <wp:effectExtent l="0" t="0" r="0" b="3810"/>
            <wp:wrapThrough wrapText="bothSides">
              <wp:wrapPolygon edited="0">
                <wp:start x="0" y="0"/>
                <wp:lineTo x="0" y="20727"/>
                <wp:lineTo x="20804" y="20727"/>
                <wp:lineTo x="20804" y="0"/>
                <wp:lineTo x="0" y="0"/>
              </wp:wrapPolygon>
            </wp:wrapThrough>
            <wp:docPr id="2064" name="Grafik 2064" descr="Lehrer, Mentor, Trainer, Coach, Tutor, Business, Arb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Lehrer, Mentor, Trainer, Coach, Tutor, Business, Arbei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4035" cy="3771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63872" behindDoc="1" locked="0" layoutInCell="1" allowOverlap="1" wp14:anchorId="50157DCD" wp14:editId="4DCE913A">
            <wp:simplePos x="0" y="0"/>
            <wp:positionH relativeFrom="column">
              <wp:posOffset>1161415</wp:posOffset>
            </wp:positionH>
            <wp:positionV relativeFrom="paragraph">
              <wp:posOffset>40640</wp:posOffset>
            </wp:positionV>
            <wp:extent cx="400685" cy="340360"/>
            <wp:effectExtent l="0" t="0" r="0" b="2540"/>
            <wp:wrapTight wrapText="bothSides">
              <wp:wrapPolygon edited="0">
                <wp:start x="4108" y="0"/>
                <wp:lineTo x="0" y="12090"/>
                <wp:lineTo x="0" y="20552"/>
                <wp:lineTo x="15404" y="20552"/>
                <wp:lineTo x="20539" y="20552"/>
                <wp:lineTo x="20539" y="4836"/>
                <wp:lineTo x="15404" y="0"/>
                <wp:lineTo x="4108" y="0"/>
              </wp:wrapPolygon>
            </wp:wrapTight>
            <wp:docPr id="675" name="Bild 3" descr="Detektiv, Männlich, Mann, Profil, Silhouette, Jahrg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ektiv, Männlich, Mann, Profil, Silhouette, Jahrga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685" cy="340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5357">
        <w:rPr>
          <w:noProof/>
          <w:lang w:eastAsia="de-DE"/>
        </w:rPr>
        <w:drawing>
          <wp:anchor distT="0" distB="0" distL="114300" distR="114300" simplePos="0" relativeHeight="251661824" behindDoc="1" locked="0" layoutInCell="1" allowOverlap="1" wp14:anchorId="17CFD90C" wp14:editId="341AFB05">
            <wp:simplePos x="0" y="0"/>
            <wp:positionH relativeFrom="column">
              <wp:posOffset>1993900</wp:posOffset>
            </wp:positionH>
            <wp:positionV relativeFrom="paragraph">
              <wp:posOffset>61595</wp:posOffset>
            </wp:positionV>
            <wp:extent cx="349250" cy="309717"/>
            <wp:effectExtent l="0" t="0" r="0" b="0"/>
            <wp:wrapNone/>
            <wp:docPr id="2057" name="Grafik 2057" descr="Schädel, Kopf, Menschliche, Männlich, Mann, Mens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ädel, Kopf, Menschliche, Männlich, Mann, Mensche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250" cy="30971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C8381E0" w14:textId="1F3EAD14" w:rsidR="00155141" w:rsidRPr="00155141" w:rsidRDefault="00B01067" w:rsidP="0098155E">
      <w:pPr>
        <w:pStyle w:val="KeinLeerraum"/>
        <w:tabs>
          <w:tab w:val="right" w:pos="10490"/>
        </w:tabs>
        <w:jc w:val="both"/>
        <w:rPr>
          <w:i/>
          <w:sz w:val="16"/>
          <w:szCs w:val="16"/>
        </w:rPr>
      </w:pPr>
      <w:r>
        <w:rPr>
          <w:noProof/>
          <w:sz w:val="24"/>
          <w:szCs w:val="24"/>
          <w:lang w:eastAsia="de-DE"/>
        </w:rPr>
        <mc:AlternateContent>
          <mc:Choice Requires="wps">
            <w:drawing>
              <wp:anchor distT="0" distB="0" distL="114300" distR="114300" simplePos="0" relativeHeight="251734016" behindDoc="0" locked="0" layoutInCell="1" allowOverlap="1" wp14:anchorId="6C83831C" wp14:editId="760FFFE6">
                <wp:simplePos x="0" y="0"/>
                <wp:positionH relativeFrom="column">
                  <wp:posOffset>2527630</wp:posOffset>
                </wp:positionH>
                <wp:positionV relativeFrom="paragraph">
                  <wp:posOffset>23495</wp:posOffset>
                </wp:positionV>
                <wp:extent cx="182245" cy="130810"/>
                <wp:effectExtent l="57150" t="38100" r="27305" b="97790"/>
                <wp:wrapNone/>
                <wp:docPr id="2059" name="Eingekerbter Richtungspfeil 2059"/>
                <wp:cNvGraphicFramePr/>
                <a:graphic xmlns:a="http://schemas.openxmlformats.org/drawingml/2006/main">
                  <a:graphicData uri="http://schemas.microsoft.com/office/word/2010/wordprocessingShape">
                    <wps:wsp>
                      <wps:cNvSpPr/>
                      <wps:spPr>
                        <a:xfrm>
                          <a:off x="0" y="0"/>
                          <a:ext cx="182245" cy="130810"/>
                        </a:xfrm>
                        <a:prstGeom prst="chevron">
                          <a:avLst/>
                        </a:prstGeom>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14E753"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Eingekerbter Richtungspfeil 2059" o:spid="_x0000_s1026" type="#_x0000_t55" style="position:absolute;margin-left:199.05pt;margin-top:1.85pt;width:14.35pt;height:10.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aP1cAIAADAFAAAOAAAAZHJzL2Uyb0RvYy54bWysVN9P2zAQfp+0/8Hy+0iTla1UpKiCMU1C&#10;gICJZ9exGwvb59lu0+6v39lJA2JIm6a9OL7c7+++8+nZzmiyFT4osDUtjyaUCMuhUXZd0+8Plx9m&#10;lITIbMM0WFHTvQj0bPH+3Wnn5qKCFnQjPMEgNsw7V9M2RjcvisBbYVg4AicsKiV4wyKKfl00nnUY&#10;3eiimkw+FR34xnngIgT8e9Er6SLHl1LweCNlEJHommJtMZ8+n6t0FotTNl975lrFhzLYP1RhmLKY&#10;dAx1wSIjG69+C2UU9xBAxiMOpgApFRe5B+ymnLzq5r5lTuReEJzgRpjC/wvLr7e3nqimptXk+IQS&#10;ywxO6QtCKZ6EX0Uczp3ibdzYdXBSKE2yHcLWuTBH73t36wcp4DVhsJPepC92R3YZ6v0ItdhFwvFn&#10;Oauq6TElHFXlx8mszKMonp2dD/GrAEPSpabIh62HHmO2vQoRc6L1wQqFVE9fQb7FvRapCG3vhMQG&#10;U848oUwtca492TIkBeNc2FglImC8bJ3cpNJ6dKz+7DjYJ1eRaTc6/0XW0SNnBhtHZ6Ms+LeyN0/l&#10;ULLs7Q8I9H0nCFbQ7HG2HnrSB8cvFWJ5xUK8ZR5ZjvuAmxtv8JAauprCcKOkBf/zrf/JHsmHWko6&#10;3Jqahh8b5gUl+ptFWp6U02lasyxMjz9XKPiXmtVLjd2Yc8AZlPhGOJ6vyT7qw1V6MI+44MuUFVXM&#10;csyNbIj+IJzHfpvxieBiucxmuFqOxSt77/hh6okoD7tH5t1AqIhMvIbDhrH5K1L1tmkeFpabCFJl&#10;xj3jOuCNa5mJMzwhae9fytnq+aFb/AIAAP//AwBQSwMEFAAGAAgAAAAhAKcEc+bdAAAACAEAAA8A&#10;AABkcnMvZG93bnJldi54bWxMj8FOwzAQRO9I/IO1SNyokzSUEuJUCAnBCSmFHLi58ZJYxOsodpvw&#10;9yynctvVjGbelLvFDeKEU7CeFKSrBARS642lTsHH+/PNFkSImowePKGCHwywqy4vSl0YP1ONp33s&#10;BIdQKLSCPsaxkDK0PTodVn5EYu3LT05HfqdOmknPHO4GmSXJRjptiRt6PeJTj+33/ui4d355m5su&#10;t6m+tZ+hea2Rmlqp66vl8QFExCWezfCHz+hQMdPBH8kEMShY329TtvJxB4L1PNvwlIOCLF+DrEr5&#10;f0D1CwAA//8DAFBLAQItABQABgAIAAAAIQC2gziS/gAAAOEBAAATAAAAAAAAAAAAAAAAAAAAAABb&#10;Q29udGVudF9UeXBlc10ueG1sUEsBAi0AFAAGAAgAAAAhADj9If/WAAAAlAEAAAsAAAAAAAAAAAAA&#10;AAAALwEAAF9yZWxzLy5yZWxzUEsBAi0AFAAGAAgAAAAhAKJJo/VwAgAAMAUAAA4AAAAAAAAAAAAA&#10;AAAALgIAAGRycy9lMm9Eb2MueG1sUEsBAi0AFAAGAAgAAAAhAKcEc+bdAAAACAEAAA8AAAAAAAAA&#10;AAAAAAAAygQAAGRycy9kb3ducmV2LnhtbFBLBQYAAAAABAAEAPMAAADUBQAAAAA=&#10;" adj="13848" fillcolor="#dfa7a6 [1621]" strokecolor="#bc4542 [3045]">
                <v:fill color2="#f5e4e4 [501]" rotate="t" angle="180" colors="0 #ffa2a1;22938f #ffbebd;1 #ffe5e5" focus="100%" type="gradient"/>
                <v:shadow on="t" color="black" opacity="24903f" origin=",.5" offset="0,.55556mm"/>
              </v:shape>
            </w:pict>
          </mc:Fallback>
        </mc:AlternateContent>
      </w:r>
      <w:r w:rsidR="00453236">
        <w:rPr>
          <w:noProof/>
          <w:sz w:val="24"/>
          <w:szCs w:val="24"/>
          <w:lang w:eastAsia="de-DE"/>
        </w:rPr>
        <mc:AlternateContent>
          <mc:Choice Requires="wps">
            <w:drawing>
              <wp:anchor distT="0" distB="0" distL="114300" distR="114300" simplePos="0" relativeHeight="251731968" behindDoc="0" locked="0" layoutInCell="1" allowOverlap="1" wp14:anchorId="6C83831E" wp14:editId="293F4C99">
                <wp:simplePos x="0" y="0"/>
                <wp:positionH relativeFrom="column">
                  <wp:posOffset>1648460</wp:posOffset>
                </wp:positionH>
                <wp:positionV relativeFrom="paragraph">
                  <wp:posOffset>23495</wp:posOffset>
                </wp:positionV>
                <wp:extent cx="182245" cy="130810"/>
                <wp:effectExtent l="57150" t="38100" r="27305" b="97790"/>
                <wp:wrapNone/>
                <wp:docPr id="2051" name="Eingekerbter Richtungspfeil 2051"/>
                <wp:cNvGraphicFramePr/>
                <a:graphic xmlns:a="http://schemas.openxmlformats.org/drawingml/2006/main">
                  <a:graphicData uri="http://schemas.microsoft.com/office/word/2010/wordprocessingShape">
                    <wps:wsp>
                      <wps:cNvSpPr/>
                      <wps:spPr>
                        <a:xfrm>
                          <a:off x="0" y="0"/>
                          <a:ext cx="182245" cy="130810"/>
                        </a:xfrm>
                        <a:prstGeom prst="chevron">
                          <a:avLst/>
                        </a:prstGeom>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8C2A05" id="Eingekerbter Richtungspfeil 2051" o:spid="_x0000_s1026" type="#_x0000_t55" style="position:absolute;margin-left:129.8pt;margin-top:1.85pt;width:14.35pt;height:10.3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GMbbwIAADAFAAAOAAAAZHJzL2Uyb0RvYy54bWysVN9v0zAQfkfif7D8ztKEDka1dKo2hpAm&#10;Nm1De3Ydu7Hm+MzZbVr+es5O2k1jEgjx4vhyv7/7zqdn286yjcJgwNW8PJpwppyExrhVzb/fX747&#10;4SxE4Rphwama71TgZ/O3b057P1MVtGAbhYyCuDDrfc3bGP2sKIJsVSfCEXjlSKkBOxFJxFXRoOgp&#10;emeLajL5UPSAjUeQKgT6ezEo+TzH11rJeK11UJHZmlNtMZ+Yz2U6i/mpmK1Q+NbIsQzxD1V0wjhK&#10;egh1IaJgazS/heqMRAig45GErgCtjVS5B+qmnLzo5q4VXuVeCJzgDzCF/xdWftvcIDNNzavJccmZ&#10;Ex1N6TNBqR4VLiMN59bINq7dKnitjGXZjmDrfZiR952/wVEKdE0YbDV26UvdsW2GeneAWm0jk/Sz&#10;PKmq6TFnklTl+8lJmUdRPDl7DPGLgo6lS82JDxuEAWOxuQqRcpL13oqEVM9QQb7FnVWpCOtulaYG&#10;U848oUwtdW6RbQSRQkipXKwSEShetk5u2lh7cKz+7DjaJ1eVaXdw/ousB4+cGVw8OHfGAb6WvXks&#10;x5L1YL9HYOg7QbCEZkezRRhIH7y8NITllQjxRiCxnPaBNjde06Et9DWH8cZZC/jztf/JnshHWs56&#10;2pqahx9rgYoz+9URLT+V02lasyxMjz9WJOBzzfK5xq27c6AZEO+ounxN9tHurxqhe6AFX6SspBJO&#10;Um5iQ8S9cB6HbaYnQqrFIpvRankRr9ydl/upJ6Lcbx8E+pFQkZj4DfYbJmYvSDXYpnk4WKwjaJMZ&#10;94TriDetZSbO+ISkvX8uZ6unh27+CwAA//8DAFBLAwQUAAYACAAAACEAl7sh2t4AAAAIAQAADwAA&#10;AGRycy9kb3ducmV2LnhtbEyPwU7DMBBE70j8g7VI3KjTpC0hxKkQEoITUgo5cHPjJbGI11HsNuHv&#10;WU5w29WMZt6U+8UN4oxTsJ4UrFcJCKTWG0udgve3p5scRIiajB48oYJvDLCvLi9KXRg/U43nQ+wE&#10;h1AotII+xrGQMrQ9Oh1WfkRi7dNPTkd+p06aSc8c7gaZJslOOm2JG3o94mOP7dfh5Lh3fn6dm25j&#10;13prP0LzUiM1tVLXV8vDPYiIS/wzwy8+o0PFTEd/IhPEoCDd3u3YqiC7BcF6mucZiCMfmwxkVcr/&#10;A6ofAAAA//8DAFBLAQItABQABgAIAAAAIQC2gziS/gAAAOEBAAATAAAAAAAAAAAAAAAAAAAAAABb&#10;Q29udGVudF9UeXBlc10ueG1sUEsBAi0AFAAGAAgAAAAhADj9If/WAAAAlAEAAAsAAAAAAAAAAAAA&#10;AAAALwEAAF9yZWxzLy5yZWxzUEsBAi0AFAAGAAgAAAAhAI8MYxtvAgAAMAUAAA4AAAAAAAAAAAAA&#10;AAAALgIAAGRycy9lMm9Eb2MueG1sUEsBAi0AFAAGAAgAAAAhAJe7IdreAAAACAEAAA8AAAAAAAAA&#10;AAAAAAAAyQQAAGRycy9kb3ducmV2LnhtbFBLBQYAAAAABAAEAPMAAADUBQAAAAA=&#10;" adj="13848" fillcolor="#dfa7a6 [1621]" strokecolor="#bc4542 [3045]">
                <v:fill color2="#f5e4e4 [501]" rotate="t" angle="180" colors="0 #ffa2a1;22938f #ffbebd;1 #ffe5e5" focus="100%" type="gradient"/>
                <v:shadow on="t" color="black" opacity="24903f" origin=",.5" offset="0,.55556mm"/>
              </v:shape>
            </w:pict>
          </mc:Fallback>
        </mc:AlternateContent>
      </w:r>
      <w:r w:rsidR="0098155E">
        <w:rPr>
          <w:b/>
          <w:sz w:val="24"/>
          <w:szCs w:val="24"/>
        </w:rPr>
        <w:t xml:space="preserve">Arbeitsauftrag </w:t>
      </w:r>
      <w:r w:rsidR="00E965D5">
        <w:rPr>
          <w:b/>
          <w:sz w:val="24"/>
          <w:szCs w:val="24"/>
        </w:rPr>
        <w:t>1</w:t>
      </w:r>
      <w:r w:rsidR="0098155E">
        <w:rPr>
          <w:b/>
          <w:sz w:val="24"/>
          <w:szCs w:val="24"/>
        </w:rPr>
        <w:tab/>
      </w:r>
      <w:r w:rsidR="00155141" w:rsidRPr="00155141">
        <w:rPr>
          <w:i/>
          <w:sz w:val="16"/>
          <w:szCs w:val="16"/>
        </w:rPr>
        <w:t>Bildquellen: https://pixabay.com/</w:t>
      </w:r>
    </w:p>
    <w:p w14:paraId="6C8381E1" w14:textId="77777777" w:rsidR="008B4BD8" w:rsidRDefault="008B4BD8" w:rsidP="008B4BD8">
      <w:pPr>
        <w:pStyle w:val="KeinLeerraum"/>
        <w:jc w:val="both"/>
        <w:rPr>
          <w:sz w:val="24"/>
          <w:szCs w:val="24"/>
        </w:rPr>
      </w:pPr>
    </w:p>
    <w:p w14:paraId="6C8381E2" w14:textId="53D077E6" w:rsidR="008B4BD8" w:rsidRPr="00202507" w:rsidRDefault="0097038A" w:rsidP="008B4BD8">
      <w:pPr>
        <w:pStyle w:val="KeinLeerraum"/>
        <w:jc w:val="both"/>
      </w:pPr>
      <w:r w:rsidRPr="00202507">
        <w:t xml:space="preserve">Ziel dieses Arbeitsauftrages ist es, </w:t>
      </w:r>
      <w:r w:rsidR="000945FF">
        <w:t>mithilfe</w:t>
      </w:r>
      <w:r w:rsidRPr="00202507">
        <w:t xml:space="preserve"> der </w:t>
      </w:r>
      <w:r w:rsidR="00E6697D">
        <w:t xml:space="preserve">Informationen aus der Lehrerpräsentation in der </w:t>
      </w:r>
      <w:r w:rsidRPr="00202507">
        <w:t>nachstehenden Tabelle (</w:t>
      </w:r>
      <w:r w:rsidR="00E6697D">
        <w:t>Seite 3</w:t>
      </w:r>
      <w:r w:rsidRPr="00202507">
        <w:t>) die nachfrageorientierte Wirtschaftspolitik von der angebotsorientierte</w:t>
      </w:r>
      <w:r w:rsidR="005305C7" w:rsidRPr="00202507">
        <w:t>n</w:t>
      </w:r>
      <w:r w:rsidRPr="00202507">
        <w:t xml:space="preserve"> Wirtschaftspolitik abzugrenzen.</w:t>
      </w:r>
    </w:p>
    <w:p w14:paraId="6C8381E3" w14:textId="67F017F9" w:rsidR="0097038A" w:rsidRPr="00202507" w:rsidRDefault="0097038A" w:rsidP="008B4BD8">
      <w:pPr>
        <w:pStyle w:val="KeinLeerraum"/>
        <w:jc w:val="both"/>
      </w:pPr>
      <w:r w:rsidRPr="00202507">
        <w:t>Gehen Sie dabei wie folgt vor:</w:t>
      </w:r>
    </w:p>
    <w:p w14:paraId="6C8381E4" w14:textId="4BE0E7D0" w:rsidR="00371C0B" w:rsidRDefault="00371C0B" w:rsidP="008B4BD8">
      <w:pPr>
        <w:pStyle w:val="KeinLeerraum"/>
        <w:jc w:val="both"/>
        <w:rPr>
          <w:sz w:val="24"/>
          <w:szCs w:val="24"/>
        </w:rPr>
      </w:pPr>
    </w:p>
    <w:p w14:paraId="6C8381E5" w14:textId="5BAB6CFF" w:rsidR="00202507" w:rsidRDefault="00202507" w:rsidP="008B4BD8">
      <w:pPr>
        <w:pStyle w:val="KeinLeerraum"/>
        <w:jc w:val="both"/>
        <w:rPr>
          <w:sz w:val="24"/>
          <w:szCs w:val="24"/>
        </w:rPr>
      </w:pPr>
    </w:p>
    <w:p w14:paraId="6C8381E6" w14:textId="521B4C4A" w:rsidR="0097038A" w:rsidRDefault="00453236" w:rsidP="008B4BD8">
      <w:pPr>
        <w:pStyle w:val="KeinLeerraum"/>
        <w:jc w:val="both"/>
        <w:rPr>
          <w:sz w:val="24"/>
          <w:szCs w:val="24"/>
        </w:rPr>
      </w:pPr>
      <w:r>
        <w:rPr>
          <w:noProof/>
          <w:lang w:eastAsia="de-DE"/>
        </w:rPr>
        <w:drawing>
          <wp:anchor distT="0" distB="0" distL="114300" distR="114300" simplePos="0" relativeHeight="251753472" behindDoc="1" locked="0" layoutInCell="1" allowOverlap="1" wp14:anchorId="7C4AA213" wp14:editId="326E5A71">
            <wp:simplePos x="0" y="0"/>
            <wp:positionH relativeFrom="column">
              <wp:posOffset>1841500</wp:posOffset>
            </wp:positionH>
            <wp:positionV relativeFrom="paragraph">
              <wp:posOffset>113665</wp:posOffset>
            </wp:positionV>
            <wp:extent cx="400685" cy="340360"/>
            <wp:effectExtent l="0" t="0" r="0" b="2540"/>
            <wp:wrapTight wrapText="bothSides">
              <wp:wrapPolygon edited="0">
                <wp:start x="4108" y="0"/>
                <wp:lineTo x="0" y="12090"/>
                <wp:lineTo x="0" y="20552"/>
                <wp:lineTo x="15404" y="20552"/>
                <wp:lineTo x="20539" y="20552"/>
                <wp:lineTo x="20539" y="4836"/>
                <wp:lineTo x="15404" y="0"/>
                <wp:lineTo x="4108" y="0"/>
              </wp:wrapPolygon>
            </wp:wrapTight>
            <wp:docPr id="2058" name="Bild 3" descr="Detektiv, Männlich, Mann, Profil, Silhouette, Jahrg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tektiv, Männlich, Mann, Profil, Silhouette, Jahrga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685" cy="3403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C8381E7" w14:textId="1B04683C" w:rsidR="0097038A" w:rsidRPr="002B52EE" w:rsidRDefault="00071C32" w:rsidP="008B4BD8">
      <w:pPr>
        <w:pStyle w:val="KeinLeerraum"/>
        <w:jc w:val="both"/>
        <w:rPr>
          <w:b/>
        </w:rPr>
      </w:pPr>
      <w:r w:rsidRPr="008D1E00">
        <w:rPr>
          <w:noProof/>
          <w:sz w:val="24"/>
          <w:szCs w:val="24"/>
          <w:lang w:eastAsia="de-DE"/>
        </w:rPr>
        <w:drawing>
          <wp:anchor distT="0" distB="0" distL="114300" distR="114300" simplePos="0" relativeHeight="251743232" behindDoc="1" locked="0" layoutInCell="1" allowOverlap="1" wp14:anchorId="49532937" wp14:editId="507ADB68">
            <wp:simplePos x="0" y="0"/>
            <wp:positionH relativeFrom="column">
              <wp:posOffset>4621530</wp:posOffset>
            </wp:positionH>
            <wp:positionV relativeFrom="paragraph">
              <wp:posOffset>90805</wp:posOffset>
            </wp:positionV>
            <wp:extent cx="2034540" cy="680720"/>
            <wp:effectExtent l="133350" t="152400" r="156210" b="157480"/>
            <wp:wrapTight wrapText="bothSides">
              <wp:wrapPolygon edited="0">
                <wp:start x="-809" y="-4836"/>
                <wp:lineTo x="-1416" y="-3627"/>
                <wp:lineTo x="-1416" y="19343"/>
                <wp:lineTo x="202" y="25993"/>
                <wp:lineTo x="22652" y="25993"/>
                <wp:lineTo x="23056" y="16321"/>
                <wp:lineTo x="23056" y="6045"/>
                <wp:lineTo x="21236" y="-3022"/>
                <wp:lineTo x="21034" y="-4836"/>
                <wp:lineTo x="-809" y="-4836"/>
              </wp:wrapPolygon>
            </wp:wrapTight>
            <wp:docPr id="2052" name="Grafik 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extLst>
                        <a:ext uri="{28A0092B-C50C-407E-A947-70E740481C1C}">
                          <a14:useLocalDpi xmlns:a14="http://schemas.microsoft.com/office/drawing/2010/main" val="0"/>
                        </a:ext>
                      </a:extLst>
                    </a:blip>
                    <a:srcRect b="13018"/>
                    <a:stretch/>
                  </pic:blipFill>
                  <pic:spPr bwMode="auto">
                    <a:xfrm>
                      <a:off x="0" y="0"/>
                      <a:ext cx="2034540" cy="680720"/>
                    </a:xfrm>
                    <a:prstGeom prst="snip2Diag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71C0B" w:rsidRPr="002B52EE">
        <w:rPr>
          <w:b/>
        </w:rPr>
        <w:t>Phase 1: „</w:t>
      </w:r>
      <w:r w:rsidR="00371C0B" w:rsidRPr="000945FF">
        <w:rPr>
          <w:b/>
        </w:rPr>
        <w:t>Think</w:t>
      </w:r>
      <w:r w:rsidR="00371C0B" w:rsidRPr="002B52EE">
        <w:rPr>
          <w:b/>
        </w:rPr>
        <w:t>“</w:t>
      </w:r>
      <w:r w:rsidR="00B90EE9" w:rsidRPr="00B90EE9">
        <w:rPr>
          <w:noProof/>
          <w:lang w:eastAsia="de-DE"/>
        </w:rPr>
        <w:t xml:space="preserve"> </w:t>
      </w:r>
      <w:r w:rsidR="00E6697D" w:rsidRPr="00E6697D">
        <w:rPr>
          <w:b/>
          <w:noProof/>
          <w:lang w:eastAsia="de-DE"/>
        </w:rPr>
        <w:t>–</w:t>
      </w:r>
      <w:r w:rsidR="00E6697D">
        <w:rPr>
          <w:noProof/>
          <w:lang w:eastAsia="de-DE"/>
        </w:rPr>
        <w:t xml:space="preserve"> </w:t>
      </w:r>
      <w:r w:rsidR="00E6697D" w:rsidRPr="00E6697D">
        <w:rPr>
          <w:b/>
          <w:noProof/>
          <w:lang w:eastAsia="de-DE"/>
        </w:rPr>
        <w:t>„Denken“</w:t>
      </w:r>
    </w:p>
    <w:p w14:paraId="6C8381E8" w14:textId="1144E4A6" w:rsidR="0097038A" w:rsidRDefault="0097038A" w:rsidP="008B4BD8">
      <w:pPr>
        <w:pStyle w:val="KeinLeerraum"/>
        <w:jc w:val="both"/>
        <w:rPr>
          <w:sz w:val="24"/>
          <w:szCs w:val="24"/>
        </w:rPr>
      </w:pPr>
    </w:p>
    <w:p w14:paraId="6C8381E9" w14:textId="56ED5FB4" w:rsidR="00371C0B" w:rsidRPr="00202507" w:rsidRDefault="00C26F4A" w:rsidP="008B4BD8">
      <w:pPr>
        <w:pStyle w:val="KeinLeerraum"/>
        <w:jc w:val="both"/>
      </w:pPr>
      <w:r w:rsidRPr="00C34974">
        <w:rPr>
          <w:b/>
          <w:i/>
        </w:rPr>
        <w:t>Ordnen</w:t>
      </w:r>
      <w:r w:rsidRPr="00202507">
        <w:t xml:space="preserve"> Sie die Merkmalsbeschreibungen</w:t>
      </w:r>
      <w:r w:rsidR="001E20CC">
        <w:t xml:space="preserve"> </w:t>
      </w:r>
      <w:r w:rsidR="00783B4C" w:rsidRPr="00202507">
        <w:t>(</w:t>
      </w:r>
      <w:r w:rsidR="00A116BB">
        <w:t>Seite 2</w:t>
      </w:r>
      <w:r w:rsidR="00783B4C" w:rsidRPr="00202507">
        <w:t>)</w:t>
      </w:r>
      <w:r w:rsidRPr="00202507">
        <w:t xml:space="preserve"> der nachfrageorientierten bzw. der angebotsorientierten Wirtschaftspolitik </w:t>
      </w:r>
      <w:r w:rsidRPr="00C34974">
        <w:rPr>
          <w:b/>
          <w:i/>
        </w:rPr>
        <w:t>zu</w:t>
      </w:r>
      <w:r w:rsidR="000F2E64">
        <w:t>,</w:t>
      </w:r>
      <w:r w:rsidR="00071C32">
        <w:t xml:space="preserve"> </w:t>
      </w:r>
      <w:r w:rsidRPr="00202507">
        <w:t>z. B. durch Kennzeichnung mit „N“ bzw. „A“.</w:t>
      </w:r>
    </w:p>
    <w:p w14:paraId="6C8381EA" w14:textId="77777777" w:rsidR="00202507" w:rsidRDefault="00EE4568" w:rsidP="008B4BD8">
      <w:pPr>
        <w:pStyle w:val="KeinLeerraum"/>
        <w:jc w:val="both"/>
        <w:rPr>
          <w:sz w:val="24"/>
          <w:szCs w:val="24"/>
        </w:rPr>
      </w:pPr>
      <w:r>
        <w:rPr>
          <w:noProof/>
          <w:sz w:val="24"/>
          <w:szCs w:val="24"/>
          <w:lang w:eastAsia="de-DE"/>
        </w:rPr>
        <mc:AlternateContent>
          <mc:Choice Requires="wps">
            <w:drawing>
              <wp:anchor distT="0" distB="0" distL="114300" distR="114300" simplePos="0" relativeHeight="251717632" behindDoc="0" locked="0" layoutInCell="1" allowOverlap="1" wp14:anchorId="6C838324" wp14:editId="6EF03BE1">
                <wp:simplePos x="0" y="0"/>
                <wp:positionH relativeFrom="column">
                  <wp:posOffset>1193800</wp:posOffset>
                </wp:positionH>
                <wp:positionV relativeFrom="paragraph">
                  <wp:posOffset>178472</wp:posOffset>
                </wp:positionV>
                <wp:extent cx="350520" cy="292100"/>
                <wp:effectExtent l="29210" t="46990" r="59690" b="97790"/>
                <wp:wrapNone/>
                <wp:docPr id="2053" name="Eingekerbter Richtungspfeil 2053"/>
                <wp:cNvGraphicFramePr/>
                <a:graphic xmlns:a="http://schemas.openxmlformats.org/drawingml/2006/main">
                  <a:graphicData uri="http://schemas.microsoft.com/office/word/2010/wordprocessingShape">
                    <wps:wsp>
                      <wps:cNvSpPr/>
                      <wps:spPr>
                        <a:xfrm rot="5400000">
                          <a:off x="0" y="0"/>
                          <a:ext cx="350520" cy="292100"/>
                        </a:xfrm>
                        <a:prstGeom prst="chevron">
                          <a:avLst/>
                        </a:prstGeom>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0614CF" id="Eingekerbter Richtungspfeil 2053" o:spid="_x0000_s1026" type="#_x0000_t55" style="position:absolute;margin-left:94pt;margin-top:14.05pt;width:27.6pt;height:23pt;rotation:90;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RPSdgIAAD4FAAAOAAAAZHJzL2Uyb0RvYy54bWysVFtr2zAUfh/sPwi9L7402dZQp4R0HYPS&#10;lrajz4osxaKypB0pcbJfvyPZcUtX2BjzgznSuX/nOzo737ea7AR4ZU1Fi0lOiTDc1spsKvr94fLD&#10;Z0p8YKZm2hpR0YPw9Hzx/t1Z5+aitI3VtQCCQYyfd66iTQhunmWeN6JlfmKdMKiUFloW8AibrAbW&#10;YfRWZ2Wef8w6C7UDy4X3eHvRK+kixZdS8HAjpReB6IpibSH9If3X8Z8tzth8A8w1ig9lsH+oomXK&#10;YNIx1AULjGxB/RaqVRystzJMuG0zK6XiIvWA3RT5q27uG+ZE6gXB8W6Eyf+/sPx6dwtE1RUt89kJ&#10;JYa1OKUvCKV4ErAOOJw7xZuwNRvvpFCaJDuErXN+jt737haGk0cxYrCX0BKwiPVsmscvIYO9kn0C&#10;/jACL/aBcLw8meWzEsfDUVWelgW6YMysDxVDOvDhq7AtiUJFkR07sD3ibHflQ299tELXWF1fT5LC&#10;QYsYR5s7IbFdzFmkqhLRxEoD2TGkCONcmFAO2ZN1dJNK69Gx/LPjYB9dRSLh6PwXWUePlNmaMDq3&#10;ylh4K3v9VAwly97+iEDfd4RgbesDTjqNBZH2jl8qxPKK+XDLADmPl7jH4QZ/UtuuonaQKGks/Hzr&#10;PtojFVFLSYc7VFH/Y8tAUKK/GSTpaTGdxqVLh+nsUxwxvNSsX2rMtl1ZnEGRqktitA/6KEqw7SOu&#10;+zJmRRUzHHMjGwIcD6vQ7zY+GFwsl8kMF82xcGXuHT9OPRLlYf/IwA2ECsjEa3vcNzZ/RareNs7D&#10;2OU2WKkS455xHfDGJU20HR6U+Aq8PCer52dv8QsAAP//AwBQSwMEFAAGAAgAAAAhAKyFWa/gAAAA&#10;CQEAAA8AAABkcnMvZG93bnJldi54bWxMj8FOg0AQhu8mvsNmTLwYu5RqS5GlaYyGXm2bNN4WGAFl&#10;Zym7FHx7x5Me/5kv/3yTbCbTigv2rrGkYD4LQCAVtmyoUnA8vN5HIJzXVOrWEir4Rgeb9Poq0XFp&#10;R3rDy95XgkvIxVpB7X0XS+mKGo12M9sh8e7D9kZ7jn0ly16PXG5aGQbBUhrdEF+odYfPNRZf+8Eo&#10;eMhls5uPd4fzeXsKPod19p69ZErd3kzbJxAeJ/8Hw68+q0PKTrkdqHSi5bwOl4wqCBePIBgIFxEP&#10;cgWraAUyTeT/D9IfAAAA//8DAFBLAQItABQABgAIAAAAIQC2gziS/gAAAOEBAAATAAAAAAAAAAAA&#10;AAAAAAAAAABbQ29udGVudF9UeXBlc10ueG1sUEsBAi0AFAAGAAgAAAAhADj9If/WAAAAlAEAAAsA&#10;AAAAAAAAAAAAAAAALwEAAF9yZWxzLy5yZWxzUEsBAi0AFAAGAAgAAAAhAFVhE9J2AgAAPgUAAA4A&#10;AAAAAAAAAAAAAAAALgIAAGRycy9lMm9Eb2MueG1sUEsBAi0AFAAGAAgAAAAhAKyFWa/gAAAACQEA&#10;AA8AAAAAAAAAAAAAAAAA0AQAAGRycy9kb3ducmV2LnhtbFBLBQYAAAAABAAEAPMAAADdBQAAAAA=&#10;" adj="12600" fillcolor="#dfa7a6 [1621]" strokecolor="#bc4542 [3045]">
                <v:fill color2="#f5e4e4 [501]" rotate="t" angle="180" colors="0 #ffa2a1;22938f #ffbebd;1 #ffe5e5" focus="100%" type="gradient"/>
                <v:shadow on="t" color="black" opacity="24903f" origin=",.5" offset="0,.55556mm"/>
              </v:shape>
            </w:pict>
          </mc:Fallback>
        </mc:AlternateContent>
      </w:r>
    </w:p>
    <w:p w14:paraId="6C8381EC" w14:textId="6342B413" w:rsidR="00202507" w:rsidRDefault="00202507" w:rsidP="008B4BD8">
      <w:pPr>
        <w:pStyle w:val="KeinLeerraum"/>
        <w:jc w:val="both"/>
        <w:rPr>
          <w:sz w:val="24"/>
          <w:szCs w:val="24"/>
        </w:rPr>
      </w:pPr>
    </w:p>
    <w:p w14:paraId="2E6C197C" w14:textId="2E05FA48" w:rsidR="00071C32" w:rsidRDefault="00071C32" w:rsidP="008B4BD8">
      <w:pPr>
        <w:pStyle w:val="KeinLeerraum"/>
        <w:jc w:val="both"/>
        <w:rPr>
          <w:sz w:val="24"/>
          <w:szCs w:val="24"/>
        </w:rPr>
      </w:pPr>
    </w:p>
    <w:p w14:paraId="6C8381ED" w14:textId="731589AA" w:rsidR="00371C0B" w:rsidRDefault="00453236" w:rsidP="008B4BD8">
      <w:pPr>
        <w:pStyle w:val="KeinLeerraum"/>
        <w:jc w:val="both"/>
        <w:rPr>
          <w:sz w:val="24"/>
          <w:szCs w:val="24"/>
        </w:rPr>
      </w:pPr>
      <w:r>
        <w:rPr>
          <w:noProof/>
          <w:lang w:eastAsia="de-DE"/>
        </w:rPr>
        <w:drawing>
          <wp:anchor distT="0" distB="0" distL="114300" distR="114300" simplePos="0" relativeHeight="251664896" behindDoc="1" locked="0" layoutInCell="1" allowOverlap="1" wp14:anchorId="2C88269B" wp14:editId="062BDF20">
            <wp:simplePos x="0" y="0"/>
            <wp:positionH relativeFrom="column">
              <wp:posOffset>1968500</wp:posOffset>
            </wp:positionH>
            <wp:positionV relativeFrom="paragraph">
              <wp:posOffset>75565</wp:posOffset>
            </wp:positionV>
            <wp:extent cx="349250" cy="309717"/>
            <wp:effectExtent l="0" t="0" r="0" b="0"/>
            <wp:wrapNone/>
            <wp:docPr id="2063" name="Grafik 2063" descr="Schädel, Kopf, Menschliche, Männlich, Mann, Mens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ädel, Kopf, Menschliche, Männlich, Mann, Mensche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250" cy="3097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71C32" w:rsidRPr="005103EE">
        <w:rPr>
          <w:noProof/>
          <w:sz w:val="24"/>
          <w:szCs w:val="24"/>
          <w:lang w:eastAsia="de-DE"/>
        </w:rPr>
        <w:drawing>
          <wp:anchor distT="0" distB="0" distL="114300" distR="114300" simplePos="0" relativeHeight="251654656" behindDoc="1" locked="0" layoutInCell="1" allowOverlap="1" wp14:anchorId="1B547052" wp14:editId="6C2A901E">
            <wp:simplePos x="0" y="0"/>
            <wp:positionH relativeFrom="column">
              <wp:posOffset>4690110</wp:posOffset>
            </wp:positionH>
            <wp:positionV relativeFrom="paragraph">
              <wp:posOffset>131445</wp:posOffset>
            </wp:positionV>
            <wp:extent cx="2007870" cy="751840"/>
            <wp:effectExtent l="133350" t="133350" r="163830" b="181610"/>
            <wp:wrapTight wrapText="bothSides">
              <wp:wrapPolygon edited="0">
                <wp:start x="-615" y="-3831"/>
                <wp:lineTo x="-1435" y="-2736"/>
                <wp:lineTo x="-1435" y="19155"/>
                <wp:lineTo x="-205" y="23534"/>
                <wp:lineTo x="1230" y="26270"/>
                <wp:lineTo x="22338" y="26270"/>
                <wp:lineTo x="23157" y="23534"/>
                <wp:lineTo x="23157" y="5473"/>
                <wp:lineTo x="21108" y="-2736"/>
                <wp:lineTo x="20903" y="-3831"/>
                <wp:lineTo x="-615" y="-3831"/>
              </wp:wrapPolygon>
            </wp:wrapTight>
            <wp:docPr id="2062" name="Grafik 2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07870" cy="751840"/>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6C8381EE" w14:textId="7F81FCC4" w:rsidR="0097038A" w:rsidRPr="002B52EE" w:rsidRDefault="00C26F4A" w:rsidP="008B4BD8">
      <w:pPr>
        <w:pStyle w:val="KeinLeerraum"/>
        <w:jc w:val="both"/>
        <w:rPr>
          <w:b/>
        </w:rPr>
      </w:pPr>
      <w:r w:rsidRPr="002B52EE">
        <w:rPr>
          <w:b/>
        </w:rPr>
        <w:t>Phase 2: „Pair“</w:t>
      </w:r>
      <w:r w:rsidR="00E6697D">
        <w:rPr>
          <w:b/>
        </w:rPr>
        <w:t xml:space="preserve"> – „Austauschen“</w:t>
      </w:r>
    </w:p>
    <w:p w14:paraId="6C8381EF" w14:textId="5FBBABE7" w:rsidR="00C26F4A" w:rsidRDefault="00C26F4A" w:rsidP="008B4BD8">
      <w:pPr>
        <w:pStyle w:val="KeinLeerraum"/>
        <w:jc w:val="both"/>
        <w:rPr>
          <w:sz w:val="24"/>
          <w:szCs w:val="24"/>
        </w:rPr>
      </w:pPr>
    </w:p>
    <w:p w14:paraId="3B3A68C6" w14:textId="77777777" w:rsidR="00A116BB" w:rsidRDefault="00B56E26" w:rsidP="008B4BD8">
      <w:pPr>
        <w:pStyle w:val="KeinLeerraum"/>
        <w:jc w:val="both"/>
      </w:pPr>
      <w:r>
        <w:rPr>
          <w:b/>
          <w:i/>
        </w:rPr>
        <w:t>D</w:t>
      </w:r>
      <w:r w:rsidR="00EB3687" w:rsidRPr="00EB3687">
        <w:rPr>
          <w:b/>
          <w:i/>
        </w:rPr>
        <w:t>iskutieren</w:t>
      </w:r>
      <w:r w:rsidR="00EB3687">
        <w:t xml:space="preserve"> </w:t>
      </w:r>
      <w:r w:rsidR="00F44286">
        <w:t>Sie mit einer</w:t>
      </w:r>
      <w:r w:rsidR="00C26F4A" w:rsidRPr="00202507">
        <w:t xml:space="preserve"> Mitschüler</w:t>
      </w:r>
      <w:r w:rsidR="00F44286">
        <w:t>in</w:t>
      </w:r>
      <w:r w:rsidR="00C26F4A" w:rsidRPr="00202507">
        <w:t xml:space="preserve"> bzw. eine</w:t>
      </w:r>
      <w:r w:rsidR="00F44286">
        <w:t>m</w:t>
      </w:r>
      <w:r w:rsidR="00A116BB">
        <w:t xml:space="preserve"> Mitschüler Ihre Ergebnisse.</w:t>
      </w:r>
    </w:p>
    <w:p w14:paraId="6C8381F0" w14:textId="58F53660" w:rsidR="00C26F4A" w:rsidRPr="00202507" w:rsidRDefault="00155141" w:rsidP="008B4BD8">
      <w:pPr>
        <w:pStyle w:val="KeinLeerraum"/>
        <w:jc w:val="both"/>
      </w:pPr>
      <w:r w:rsidRPr="00352E7F">
        <w:rPr>
          <w:b/>
          <w:i/>
        </w:rPr>
        <w:t>Füllen</w:t>
      </w:r>
      <w:r w:rsidRPr="00202507">
        <w:t xml:space="preserve"> Sie anschließend die Tabelle auf der nächsten Seite </w:t>
      </w:r>
      <w:r w:rsidRPr="00352E7F">
        <w:rPr>
          <w:b/>
          <w:i/>
        </w:rPr>
        <w:t>aus</w:t>
      </w:r>
      <w:r w:rsidR="00EE4568">
        <w:t>.</w:t>
      </w:r>
    </w:p>
    <w:p w14:paraId="6C8381F1" w14:textId="1E290379" w:rsidR="00155141" w:rsidRDefault="00A116BB" w:rsidP="008B4BD8">
      <w:pPr>
        <w:pStyle w:val="KeinLeerraum"/>
        <w:jc w:val="both"/>
        <w:rPr>
          <w:sz w:val="24"/>
          <w:szCs w:val="24"/>
        </w:rPr>
      </w:pPr>
      <w:r>
        <w:rPr>
          <w:noProof/>
          <w:sz w:val="24"/>
          <w:szCs w:val="24"/>
          <w:lang w:eastAsia="de-DE"/>
        </w:rPr>
        <mc:AlternateContent>
          <mc:Choice Requires="wps">
            <w:drawing>
              <wp:anchor distT="0" distB="0" distL="114300" distR="114300" simplePos="0" relativeHeight="251719680" behindDoc="0" locked="0" layoutInCell="1" allowOverlap="1" wp14:anchorId="6C83832C" wp14:editId="7BDFBC64">
                <wp:simplePos x="0" y="0"/>
                <wp:positionH relativeFrom="column">
                  <wp:posOffset>1199515</wp:posOffset>
                </wp:positionH>
                <wp:positionV relativeFrom="paragraph">
                  <wp:posOffset>179400</wp:posOffset>
                </wp:positionV>
                <wp:extent cx="350520" cy="292100"/>
                <wp:effectExtent l="29210" t="46990" r="59690" b="97790"/>
                <wp:wrapNone/>
                <wp:docPr id="2054" name="Eingekerbter Richtungspfeil 2054"/>
                <wp:cNvGraphicFramePr/>
                <a:graphic xmlns:a="http://schemas.openxmlformats.org/drawingml/2006/main">
                  <a:graphicData uri="http://schemas.microsoft.com/office/word/2010/wordprocessingShape">
                    <wps:wsp>
                      <wps:cNvSpPr/>
                      <wps:spPr>
                        <a:xfrm rot="5400000">
                          <a:off x="0" y="0"/>
                          <a:ext cx="350520" cy="292100"/>
                        </a:xfrm>
                        <a:prstGeom prst="chevron">
                          <a:avLst/>
                        </a:prstGeom>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FFC5FFA" id="Eingekerbter Richtungspfeil 2054" o:spid="_x0000_s1026" type="#_x0000_t55" style="position:absolute;margin-left:94.45pt;margin-top:14.15pt;width:27.6pt;height:23pt;rotation:90;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5cWdgIAAD4FAAAOAAAAZHJzL2Uyb0RvYy54bWysVFtr2zAUfh/sPwi9L74s2dZQp4R0HYPS&#10;lrajz4osxaKyjiYpcbJf3yPZcUtX2BjzgznSuX/nOzo927ea7ITzCkxFi0lOiTAcamU2Ff1xf/Hh&#10;CyU+MFMzDUZU9CA8PVu8f3fa2bkooQFdC0cwiPHzzla0CcHOs8zzRrTMT8AKg0oJrmUBj26T1Y51&#10;GL3VWZnnn7IOXG0dcOE93p73SrpI8aUUPFxL6UUguqJYW0h/l/7r+M8Wp2y+ccw2ig9lsH+oomXK&#10;YNIx1DkLjGyd+i1Uq7gDDzJMOLQZSKm4SD1gN0X+qpu7hlmRekFwvB1h8v8vLL/a3Tii6oqW+WxK&#10;iWEtTukrQikehVsHHM6t4k3Ymo23UihNkh3C1lk/R+87e+OGk0cxYrCXriUOEOvZNI9fQgZ7JfsE&#10;/GEEXuwD4Xj5cZbPShwPR1V5UhbogjGzPlQMaZ0P3wS0JAoVRXbsHPSIs92lD7310QpdY3V9PUkK&#10;By1iHG1uhcR2MWeRqkpEEyvtyI4hRRjnwoRyyJ6so5tUWo+O5Z8dB/voKhIJR+e/yDp6pMxgwujc&#10;KgPurez1YzGULHv7IwJ93xGCNdQHnHQaCyLtLb9QiOUl8+GGOeQ8XuIeh2v8SQ1dRWGQKGnA/Xrr&#10;PtojFVFLSYc7VFH/c8ucoER/N0jSk2I6jUuXDtPZ5zhi91Kzfqkx23YFOIMiVZfEaB/0UZQO2gdc&#10;92XMiipmOOZGNgR3PKxCv9v4YHCxXCYzXDTLwqW5s/w49UiU+/0Dc3YgVEAmXsFx39j8Fal62zgP&#10;A8ttAKkS455xHfDGJU20HR6U+Aq8PCer52dv8QQAAP//AwBQSwMEFAAGAAgAAAAhAGWMe6XfAAAA&#10;CQEAAA8AAABkcnMvZG93bnJldi54bWxMj8FOg0AQhu8mvsNmTLwYuxTUFmRpGqPBq22TxtsCI6Ds&#10;LGWXgm/veNLjP/Pln2/SzWw6ccbBtZYULBcBCKTSVi3VCg77l9s1COc1VbqzhAq+0cEmu7xIdVLZ&#10;id7wvPO14BJyiVbQeN8nUrqyQaPdwvZIvPuwg9Ge41DLatATl5tOhkHwII1uiS80usenBsuv3WgU&#10;3BWyfV1ON/vTaXsMPsc4f8+fc6Wur+btIwiPs/+D4Vef1SFjp8KOVDnRcY6je0YVhNEKBANhFPOg&#10;ULBaxyCzVP7/IPsBAAD//wMAUEsBAi0AFAAGAAgAAAAhALaDOJL+AAAA4QEAABMAAAAAAAAAAAAA&#10;AAAAAAAAAFtDb250ZW50X1R5cGVzXS54bWxQSwECLQAUAAYACAAAACEAOP0h/9YAAACUAQAACwAA&#10;AAAAAAAAAAAAAAAvAQAAX3JlbHMvLnJlbHNQSwECLQAUAAYACAAAACEAU6+XFnYCAAA+BQAADgAA&#10;AAAAAAAAAAAAAAAuAgAAZHJzL2Uyb0RvYy54bWxQSwECLQAUAAYACAAAACEAZYx7pd8AAAAJAQAA&#10;DwAAAAAAAAAAAAAAAADQBAAAZHJzL2Rvd25yZXYueG1sUEsFBgAAAAAEAAQA8wAAANwFAAAAAA==&#10;" adj="12600" fillcolor="#dfa7a6 [1621]" strokecolor="#bc4542 [3045]">
                <v:fill color2="#f5e4e4 [501]" rotate="t" angle="180" colors="0 #ffa2a1;22938f #ffbebd;1 #ffe5e5" focus="100%" type="gradient"/>
                <v:shadow on="t" color="black" opacity="24903f" origin=",.5" offset="0,.55556mm"/>
              </v:shape>
            </w:pict>
          </mc:Fallback>
        </mc:AlternateContent>
      </w:r>
    </w:p>
    <w:p w14:paraId="6C8381F2" w14:textId="0087236F" w:rsidR="00202507" w:rsidRDefault="00202507" w:rsidP="008B4BD8">
      <w:pPr>
        <w:pStyle w:val="KeinLeerraum"/>
        <w:jc w:val="both"/>
        <w:rPr>
          <w:sz w:val="24"/>
          <w:szCs w:val="24"/>
        </w:rPr>
      </w:pPr>
    </w:p>
    <w:p w14:paraId="6C8381F3" w14:textId="2BE33C28" w:rsidR="00202507" w:rsidRDefault="00453236" w:rsidP="008B4BD8">
      <w:pPr>
        <w:pStyle w:val="KeinLeerraum"/>
        <w:jc w:val="both"/>
        <w:rPr>
          <w:sz w:val="24"/>
          <w:szCs w:val="24"/>
        </w:rPr>
      </w:pPr>
      <w:r>
        <w:rPr>
          <w:noProof/>
          <w:lang w:eastAsia="de-DE"/>
        </w:rPr>
        <w:drawing>
          <wp:anchor distT="0" distB="0" distL="114300" distR="114300" simplePos="0" relativeHeight="251670016" behindDoc="1" locked="0" layoutInCell="1" allowOverlap="1" wp14:anchorId="45471C33" wp14:editId="36ABC55C">
            <wp:simplePos x="0" y="0"/>
            <wp:positionH relativeFrom="column">
              <wp:posOffset>1885950</wp:posOffset>
            </wp:positionH>
            <wp:positionV relativeFrom="paragraph">
              <wp:posOffset>210820</wp:posOffset>
            </wp:positionV>
            <wp:extent cx="534035" cy="377190"/>
            <wp:effectExtent l="0" t="0" r="0" b="3810"/>
            <wp:wrapThrough wrapText="bothSides">
              <wp:wrapPolygon edited="0">
                <wp:start x="0" y="0"/>
                <wp:lineTo x="0" y="20727"/>
                <wp:lineTo x="20804" y="20727"/>
                <wp:lineTo x="20804" y="0"/>
                <wp:lineTo x="0" y="0"/>
              </wp:wrapPolygon>
            </wp:wrapThrough>
            <wp:docPr id="676" name="Grafik 676" descr="Lehrer, Mentor, Trainer, Coach, Tutor, Business, Arb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Lehrer, Mentor, Trainer, Coach, Tutor, Business, Arbei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4035" cy="377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F7D74" w:rsidRPr="00BF7D74">
        <w:rPr>
          <w:noProof/>
          <w:sz w:val="24"/>
          <w:szCs w:val="24"/>
          <w:lang w:eastAsia="de-DE"/>
        </w:rPr>
        <w:drawing>
          <wp:anchor distT="0" distB="0" distL="114300" distR="114300" simplePos="0" relativeHeight="251659776" behindDoc="0" locked="0" layoutInCell="1" allowOverlap="1" wp14:anchorId="40ADCE95" wp14:editId="0A77DC20">
            <wp:simplePos x="0" y="0"/>
            <wp:positionH relativeFrom="column">
              <wp:posOffset>5554943</wp:posOffset>
            </wp:positionH>
            <wp:positionV relativeFrom="paragraph">
              <wp:posOffset>80010</wp:posOffset>
            </wp:positionV>
            <wp:extent cx="1131570" cy="1057275"/>
            <wp:effectExtent l="152400" t="152400" r="163830" b="180975"/>
            <wp:wrapNone/>
            <wp:docPr id="2066" name="Grafik 2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cstate="print">
                      <a:extLst>
                        <a:ext uri="{28A0092B-C50C-407E-A947-70E740481C1C}">
                          <a14:useLocalDpi xmlns:a14="http://schemas.microsoft.com/office/drawing/2010/main" val="0"/>
                        </a:ext>
                      </a:extLst>
                    </a:blip>
                    <a:srcRect b="29801"/>
                    <a:stretch/>
                  </pic:blipFill>
                  <pic:spPr bwMode="auto">
                    <a:xfrm>
                      <a:off x="0" y="0"/>
                      <a:ext cx="1131570" cy="1057275"/>
                    </a:xfrm>
                    <a:prstGeom prst="snip2Diag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C8381F4" w14:textId="78889C5B" w:rsidR="00202507" w:rsidRDefault="00202507" w:rsidP="008B4BD8">
      <w:pPr>
        <w:pStyle w:val="KeinLeerraum"/>
        <w:jc w:val="both"/>
        <w:rPr>
          <w:sz w:val="24"/>
          <w:szCs w:val="24"/>
        </w:rPr>
      </w:pPr>
    </w:p>
    <w:p w14:paraId="6C8381F5" w14:textId="5B1B00F9" w:rsidR="00155141" w:rsidRPr="002B52EE" w:rsidRDefault="00155141" w:rsidP="008B4BD8">
      <w:pPr>
        <w:pStyle w:val="KeinLeerraum"/>
        <w:jc w:val="both"/>
        <w:rPr>
          <w:b/>
        </w:rPr>
      </w:pPr>
      <w:r w:rsidRPr="002B52EE">
        <w:rPr>
          <w:b/>
        </w:rPr>
        <w:t>Phase 3: „Share“</w:t>
      </w:r>
      <w:r w:rsidR="002C7DD2">
        <w:rPr>
          <w:b/>
        </w:rPr>
        <w:t xml:space="preserve"> – „Teilen“</w:t>
      </w:r>
    </w:p>
    <w:p w14:paraId="6C8381F6" w14:textId="48EB8E54" w:rsidR="008B4BD8" w:rsidRDefault="008B4BD8" w:rsidP="008B4BD8">
      <w:pPr>
        <w:pStyle w:val="KeinLeerraum"/>
        <w:jc w:val="both"/>
        <w:rPr>
          <w:sz w:val="24"/>
          <w:szCs w:val="24"/>
        </w:rPr>
      </w:pPr>
    </w:p>
    <w:p w14:paraId="6C8381F7" w14:textId="77777777" w:rsidR="00C26F4A" w:rsidRPr="000945FF" w:rsidRDefault="00155141" w:rsidP="008B4BD8">
      <w:pPr>
        <w:pStyle w:val="KeinLeerraum"/>
        <w:jc w:val="both"/>
      </w:pPr>
      <w:r w:rsidRPr="00C34974">
        <w:rPr>
          <w:b/>
          <w:i/>
        </w:rPr>
        <w:t>Präsentieren</w:t>
      </w:r>
      <w:r w:rsidRPr="00202507">
        <w:t xml:space="preserve"> Sie Ihre Ergebnisse im Plenum</w:t>
      </w:r>
      <w:r w:rsidR="00B8047A" w:rsidRPr="000945FF">
        <w:t>.</w:t>
      </w:r>
      <w:r w:rsidR="00DA3083" w:rsidRPr="000945FF">
        <w:rPr>
          <w:noProof/>
          <w:lang w:eastAsia="de-DE"/>
        </w:rPr>
        <w:t xml:space="preserve"> </w:t>
      </w:r>
    </w:p>
    <w:p w14:paraId="6C8381F9" w14:textId="2E53207E" w:rsidR="0000031F" w:rsidRDefault="00783B4C" w:rsidP="0000031F">
      <w:pPr>
        <w:rPr>
          <w:b/>
          <w:sz w:val="24"/>
          <w:szCs w:val="24"/>
        </w:rPr>
      </w:pPr>
      <w:r>
        <w:rPr>
          <w:b/>
          <w:sz w:val="24"/>
          <w:szCs w:val="24"/>
        </w:rPr>
        <w:br w:type="page"/>
      </w:r>
    </w:p>
    <w:p w14:paraId="6C8381FA" w14:textId="77777777" w:rsidR="00155141" w:rsidRDefault="0000031F" w:rsidP="0000031F">
      <w:pPr>
        <w:rPr>
          <w:b/>
          <w:sz w:val="24"/>
          <w:szCs w:val="24"/>
        </w:rPr>
      </w:pPr>
      <w:r>
        <w:rPr>
          <w:noProof/>
          <w:lang w:eastAsia="de-DE"/>
        </w:rPr>
        <w:lastRenderedPageBreak/>
        <mc:AlternateContent>
          <mc:Choice Requires="wps">
            <w:drawing>
              <wp:anchor distT="0" distB="0" distL="114300" distR="114300" simplePos="0" relativeHeight="251736064" behindDoc="0" locked="0" layoutInCell="1" allowOverlap="1" wp14:anchorId="6C838330" wp14:editId="6C838331">
                <wp:simplePos x="0" y="0"/>
                <wp:positionH relativeFrom="column">
                  <wp:posOffset>2018665</wp:posOffset>
                </wp:positionH>
                <wp:positionV relativeFrom="paragraph">
                  <wp:posOffset>-51435</wp:posOffset>
                </wp:positionV>
                <wp:extent cx="1828800" cy="1828800"/>
                <wp:effectExtent l="0" t="0" r="0" b="1905"/>
                <wp:wrapNone/>
                <wp:docPr id="2060" name="Textfeld 20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C838377" w14:textId="77777777" w:rsidR="000F2E64" w:rsidRPr="0000031F" w:rsidRDefault="000F2E64" w:rsidP="0000031F">
                            <w:pPr>
                              <w:pStyle w:val="KeinLeerraum"/>
                              <w:jc w:val="center"/>
                              <w:rPr>
                                <w:b/>
                                <w:color w:val="EEECE1" w:themeColor="background2"/>
                                <w:sz w:val="28"/>
                                <w:szCs w:val="28"/>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00031F">
                              <w:rPr>
                                <w:b/>
                                <w:color w:val="EEECE1" w:themeColor="background2"/>
                                <w:sz w:val="28"/>
                                <w:szCs w:val="28"/>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Merkmalsbeschreibungen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anchor>
            </w:drawing>
          </mc:Choice>
          <mc:Fallback>
            <w:pict>
              <v:shape w14:anchorId="6C838330" id="Textfeld 2060" o:spid="_x0000_s1027" type="#_x0000_t202" style="position:absolute;margin-left:158.95pt;margin-top:-4.05pt;width:2in;height:2in;z-index:2517360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gGyxwIAAJ8FAAAOAAAAZHJzL2Uyb0RvYy54bWysVF1P2zAUfZ+0/2D5fSQtpYSIFHWgbpMQ&#10;oNGJZ9dxmkiObdluE/brd+ykpWN7mtaH9H75+NwP3+ubvpVkL6xrtCro5CylRCiuy0ZtC/pjvfqU&#10;UeI8UyWTWomCvgpHbxYfP1x3JhdTXWtZCksAolzemYLW3ps8SRyvRcvcmTZCwVlp2zIP1W6T0rIO&#10;6K1Mpmk6TzptS2M1F87Bejc46SLiV5Xg/rGqnPBEFhTcfPza+N2Eb7K4ZvnWMlM3fKTB/oFFyxqF&#10;S49Qd8wzsrPNH1Btw612uvJnXLeJrqqGi5gDspmk77J5rpkRMRcUx5ljmdz/g+UP+ydLmrKg03SO&#10;AinWoktr0ftKyJJEI2rUGZcj9Nkg2PefdY9eh9oFu4MxpN5Xtg3/SIrAD7DXY4WBR3g4lE2zLIWL&#10;w3dQgJO8HTfW+S9CtyQIBbVoYaws2987P4QeQsJtSq8aKWFnuVS/GYA5WEScg/H0G+Mg+X7Tx+yP&#10;2Wx0+YokrR5GxRm+akDknjn/xCxmA+Qx7/4Rn0rqrqB6lCiptf35N3uIR8vgpaTDrBVU4TFQIr8p&#10;tPJqMpsB1EdldnE5hWJPPZtTj9q1txrDPMG7MjyKId7Lg1hZ3b7gUSzDnXAxxXFzQf1BvPXD/ONR&#10;cbFcxiAMo2H+Xj0bHqBDHUOR1/0Ls2bshEcTH/RhJln+riFDbDjpzHLn0ZbQLWhcKHFeBpFjuCwb&#10;4bT1tR5f3spq5Ye3KJtt7b83W2IbbJBKMvAum8BfRlpoDIExssZKif9W7As6n6fhF1BC50eYqJxQ&#10;cOa8JEjE7sLG+oqxv5jFeQQBvbMvBc2yqzTetBF7IdcEHT7PJiGmhjS5vBiXBh9O3Eo7ZImFJaCQ&#10;PUN3GEfWfhpxXM1KMZhx+MgwrrhwIlI8RQP9QBP2MKLDQI4KtkAMH+sW1sypHqPe9uriFwAAAP//&#10;AwBQSwMEFAAGAAgAAAAhAI21mWfeAAAACgEAAA8AAABkcnMvZG93bnJldi54bWxMj8FOwzAMhu9I&#10;vENkJG5b2sK2ttSd0IAzMHiArAlNaeNUTbYVnh5zgqPtT7+/v9rObhAnM4XOE0K6TEAYarzuqEV4&#10;f3ta5CBCVKTV4MkgfJkA2/ryolKl9md6Nad9bAWHUCgVgo1xLKUMjTVOhaUfDfHtw09ORR6nVupJ&#10;nTncDTJLkrV0qiP+YNVodtY0/f7oEPLEPfd9kb0Ed/udruzuwT+On4jXV/P9HYho5vgHw68+q0PN&#10;Tgd/JB3EgHCTbgpGERZ5CoKBdbLixQEh2xQFyLqS/yvUPwAAAP//AwBQSwECLQAUAAYACAAAACEA&#10;toM4kv4AAADhAQAAEwAAAAAAAAAAAAAAAAAAAAAAW0NvbnRlbnRfVHlwZXNdLnhtbFBLAQItABQA&#10;BgAIAAAAIQA4/SH/1gAAAJQBAAALAAAAAAAAAAAAAAAAAC8BAABfcmVscy8ucmVsc1BLAQItABQA&#10;BgAIAAAAIQDlfgGyxwIAAJ8FAAAOAAAAAAAAAAAAAAAAAC4CAABkcnMvZTJvRG9jLnhtbFBLAQIt&#10;ABQABgAIAAAAIQCNtZln3gAAAAoBAAAPAAAAAAAAAAAAAAAAACEFAABkcnMvZG93bnJldi54bWxQ&#10;SwUGAAAAAAQABADzAAAALAYAAAAA&#10;" filled="f" stroked="f">
                <v:textbox style="mso-fit-shape-to-text:t">
                  <w:txbxContent>
                    <w:p w14:paraId="6C838377" w14:textId="77777777" w:rsidR="000F2E64" w:rsidRPr="0000031F" w:rsidRDefault="000F2E64" w:rsidP="0000031F">
                      <w:pPr>
                        <w:pStyle w:val="KeinLeerraum"/>
                        <w:jc w:val="center"/>
                        <w:rPr>
                          <w:b/>
                          <w:color w:val="EEECE1" w:themeColor="background2"/>
                          <w:sz w:val="28"/>
                          <w:szCs w:val="28"/>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00031F">
                        <w:rPr>
                          <w:b/>
                          <w:color w:val="EEECE1" w:themeColor="background2"/>
                          <w:sz w:val="28"/>
                          <w:szCs w:val="28"/>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Merkmalsbeschreibungen</w:t>
                      </w:r>
                    </w:p>
                  </w:txbxContent>
                </v:textbox>
              </v:shape>
            </w:pict>
          </mc:Fallback>
        </mc:AlternateContent>
      </w:r>
    </w:p>
    <w:p w14:paraId="6C8381FB" w14:textId="77777777" w:rsidR="00155141" w:rsidRDefault="00155141" w:rsidP="008B4BD8">
      <w:pPr>
        <w:pStyle w:val="KeinLeerraum"/>
        <w:jc w:val="both"/>
        <w:rPr>
          <w:sz w:val="24"/>
          <w:szCs w:val="24"/>
        </w:rPr>
      </w:pPr>
    </w:p>
    <w:p w14:paraId="6C8381FC" w14:textId="77777777" w:rsidR="00155141" w:rsidRDefault="00352E7F" w:rsidP="008B4BD8">
      <w:pPr>
        <w:pStyle w:val="KeinLeerraum"/>
        <w:jc w:val="both"/>
        <w:rPr>
          <w:sz w:val="24"/>
          <w:szCs w:val="24"/>
        </w:rPr>
      </w:pPr>
      <w:r w:rsidRPr="00783B4C">
        <w:rPr>
          <w:noProof/>
          <w:sz w:val="24"/>
          <w:szCs w:val="24"/>
          <w:lang w:eastAsia="de-DE"/>
        </w:rPr>
        <mc:AlternateContent>
          <mc:Choice Requires="wps">
            <w:drawing>
              <wp:anchor distT="0" distB="0" distL="114300" distR="114300" simplePos="0" relativeHeight="251671552" behindDoc="0" locked="0" layoutInCell="1" allowOverlap="1" wp14:anchorId="6C838332" wp14:editId="137F5765">
                <wp:simplePos x="0" y="0"/>
                <wp:positionH relativeFrom="column">
                  <wp:posOffset>363071</wp:posOffset>
                </wp:positionH>
                <wp:positionV relativeFrom="paragraph">
                  <wp:posOffset>112955</wp:posOffset>
                </wp:positionV>
                <wp:extent cx="2576381" cy="1214120"/>
                <wp:effectExtent l="57150" t="57150" r="52705" b="6223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6381" cy="1214120"/>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0111BC13" w14:textId="77777777" w:rsidR="00AB7EA2" w:rsidRDefault="000F2E64" w:rsidP="00600B8D">
                            <w:pPr>
                              <w:pStyle w:val="KeinLeerraum"/>
                            </w:pPr>
                            <w:r>
                              <w:t>Marktwirtschaftliche Systeme sind aufgrund von Marktunvollkommenhei</w:t>
                            </w:r>
                            <w:r w:rsidR="00AB7EA2">
                              <w:t xml:space="preserve">ten bzw. Marktversagen </w:t>
                            </w:r>
                            <w:r w:rsidR="00AB7EA2" w:rsidRPr="000945FF">
                              <w:t>instabil</w:t>
                            </w:r>
                          </w:p>
                          <w:p w14:paraId="6C838378" w14:textId="2068D9CE" w:rsidR="000F2E64" w:rsidRDefault="000F2E64" w:rsidP="00600B8D">
                            <w:pPr>
                              <w:pStyle w:val="KeinLeerraum"/>
                            </w:pPr>
                            <w:r>
                              <w:t>(</w:t>
                            </w:r>
                            <w:r w:rsidRPr="00783B4C">
                              <w:rPr>
                                <w:b/>
                              </w:rPr>
                              <w:t>Instabilitätsthese</w:t>
                            </w:r>
                            <w:r>
                              <w:t>).</w:t>
                            </w:r>
                          </w:p>
                          <w:p w14:paraId="1B660707" w14:textId="77777777" w:rsidR="00233163" w:rsidRPr="00233163" w:rsidRDefault="000F2E64" w:rsidP="00233163">
                            <w:pPr>
                              <w:pStyle w:val="KeinLeerraum"/>
                              <w:rPr>
                                <w:b/>
                              </w:rPr>
                            </w:pPr>
                            <w:r>
                              <w:t xml:space="preserve">Gefahr eines </w:t>
                            </w:r>
                            <w:r w:rsidR="00233163" w:rsidRPr="00233163">
                              <w:rPr>
                                <w:b/>
                              </w:rPr>
                              <w:t xml:space="preserve">Gleichgewichts bei </w:t>
                            </w:r>
                          </w:p>
                          <w:p w14:paraId="6C838379" w14:textId="3428604D" w:rsidR="000F2E64" w:rsidRDefault="000F2E64" w:rsidP="00233163">
                            <w:pPr>
                              <w:pStyle w:val="KeinLeerraum"/>
                            </w:pPr>
                            <w:r w:rsidRPr="00233163">
                              <w:rPr>
                                <w:b/>
                              </w:rPr>
                              <w:t>Unterbeschäftigung</w:t>
                            </w:r>
                            <w:r w:rsidRPr="00A116BB">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838332" id="Textfeld 2" o:spid="_x0000_s1028" type="#_x0000_t202" style="position:absolute;left:0;text-align:left;margin-left:28.6pt;margin-top:8.9pt;width:202.85pt;height:95.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IFwfQIAAPkEAAAOAAAAZHJzL2Uyb0RvYy54bWysVNtu1DAQfUfiHyy/0yR76bZRs1VpWYTE&#10;paLlA7y2k1g4njB2Nylfz9jZblcFXhB5iOzM+PjMnDO5uBw7y3YavQFX8eIk50w7Ccq4puLf7jdv&#10;zjjzQTglLDhd8Uft+eX69auLoS/1DFqwSiMjEOfLoa94G0JfZpmXre6EP4FeOwrWgJ0ItMUmUygG&#10;Qu9sNsvz02wAVD2C1N7T15spyNcJv661DF/q2uvAbMWJW0hvTO9tfGfrC1E2KPrWyD0N8Q8sOmEc&#10;XXqAuhFBsAc0v0F1RiJ4qMOJhC6DujZSpxqomiJ/Uc1dK3qdaqHm+P7QJv//YOXn3S0yoyo+z1ec&#10;OdGRSPd6DLW2is1if4bel5R211NiGN/CSDqnWn3/EeR3zxxct8I1+goRhlYLRfyKeDI7Ojrh+Aiy&#10;HT6BomvEQ4AENNbYxeZROxihk06PB22ICpP0cbZcnc7PCs4kxYpZsShmSb1MlE/He/ThvYaOxUXF&#10;kcRP8GL30YdIR5RPKfE2D9aojbE2bbDZXltkO0FG2aQnVfAizTo2VPx8OVtOHfgrRJ6eP0F0JpDj&#10;rekqfnZIEmXs2zunkh+DMHZaE2XrIj+dvDzVQZykdnquYkCSYij2JQOGFvZu3iC4EAkQhGna8NU0&#10;DA1NZWhR69vAmTI0CCmFrjmC9P0EvdU7be9jwcX8fJWTLO3zcuqxMjs4IKRjSfMo8yR4GLdjstfB&#10;SltQj2QChGkW6d9BixbwJ2cDzWHF/Y8HgZoz+8GRkc6LxSIObtoslitSneFxZHscEU4SVKyKTcvr&#10;kIY9dsHBFRmuNskK0ZkTk71Nab6SQ/bdiwN8vE9Zz3+s9S8AAAD//wMAUEsDBBQABgAIAAAAIQDV&#10;VjOa3wAAAAkBAAAPAAAAZHJzL2Rvd25yZXYueG1sTI/NTsMwEITvSLyDtUhcELUJJWlCnAohgegN&#10;CoKrG2+TCP8E203D27Oc4Lgzo9lv6vVsDZswxME7CVcLAQxd6/XgOglvrw+XK2AxKaeV8Q4lfGOE&#10;dXN6UqtK+6N7wWmbOkYlLlZKQp/SWHEe2x6tigs/oiNv74NVic7QcR3Ukcqt4ZkQObdqcPShVyPe&#10;99h+bg9Wwmr5NH3EzfXze5vvTZkuiunxK0h5fjbf3QJLOKe/MPziEzo0xLTzB6cjMxJuioySpBe0&#10;gPxlnpXAdhIyUQrgTc3/L2h+AAAA//8DAFBLAQItABQABgAIAAAAIQC2gziS/gAAAOEBAAATAAAA&#10;AAAAAAAAAAAAAAAAAABbQ29udGVudF9UeXBlc10ueG1sUEsBAi0AFAAGAAgAAAAhADj9If/WAAAA&#10;lAEAAAsAAAAAAAAAAAAAAAAALwEAAF9yZWxzLy5yZWxzUEsBAi0AFAAGAAgAAAAhADQcgXB9AgAA&#10;+QQAAA4AAAAAAAAAAAAAAAAALgIAAGRycy9lMm9Eb2MueG1sUEsBAi0AFAAGAAgAAAAhANVWM5rf&#10;AAAACQEAAA8AAAAAAAAAAAAAAAAA1wQAAGRycy9kb3ducmV2LnhtbFBLBQYAAAAABAAEAPMAAADj&#10;BQAAAAA=&#10;">
                <v:textbox>
                  <w:txbxContent>
                    <w:p w14:paraId="0111BC13" w14:textId="77777777" w:rsidR="00AB7EA2" w:rsidRDefault="000F2E64" w:rsidP="00600B8D">
                      <w:pPr>
                        <w:pStyle w:val="KeinLeerraum"/>
                      </w:pPr>
                      <w:r>
                        <w:t>Marktwirtschaftliche Systeme sind aufgrund von Marktunvollkommenhei</w:t>
                      </w:r>
                      <w:r w:rsidR="00AB7EA2">
                        <w:t xml:space="preserve">ten bzw. Marktversagen </w:t>
                      </w:r>
                      <w:r w:rsidR="00AB7EA2" w:rsidRPr="000945FF">
                        <w:t>instabil</w:t>
                      </w:r>
                    </w:p>
                    <w:p w14:paraId="6C838378" w14:textId="2068D9CE" w:rsidR="000F2E64" w:rsidRDefault="000F2E64" w:rsidP="00600B8D">
                      <w:pPr>
                        <w:pStyle w:val="KeinLeerraum"/>
                      </w:pPr>
                      <w:r>
                        <w:t>(</w:t>
                      </w:r>
                      <w:r w:rsidRPr="00783B4C">
                        <w:rPr>
                          <w:b/>
                        </w:rPr>
                        <w:t>Instabilitätsthese</w:t>
                      </w:r>
                      <w:r>
                        <w:t>).</w:t>
                      </w:r>
                    </w:p>
                    <w:p w14:paraId="1B660707" w14:textId="77777777" w:rsidR="00233163" w:rsidRPr="00233163" w:rsidRDefault="000F2E64" w:rsidP="00233163">
                      <w:pPr>
                        <w:pStyle w:val="KeinLeerraum"/>
                        <w:rPr>
                          <w:b/>
                        </w:rPr>
                      </w:pPr>
                      <w:r>
                        <w:t xml:space="preserve">Gefahr eines </w:t>
                      </w:r>
                      <w:r w:rsidR="00233163" w:rsidRPr="00233163">
                        <w:rPr>
                          <w:b/>
                        </w:rPr>
                        <w:t xml:space="preserve">Gleichgewichts bei </w:t>
                      </w:r>
                    </w:p>
                    <w:p w14:paraId="6C838379" w14:textId="3428604D" w:rsidR="000F2E64" w:rsidRDefault="000F2E64" w:rsidP="00233163">
                      <w:pPr>
                        <w:pStyle w:val="KeinLeerraum"/>
                      </w:pPr>
                      <w:r w:rsidRPr="00233163">
                        <w:rPr>
                          <w:b/>
                        </w:rPr>
                        <w:t>Unterbeschäftigung</w:t>
                      </w:r>
                      <w:r w:rsidRPr="00A116BB">
                        <w:t>.</w:t>
                      </w:r>
                    </w:p>
                  </w:txbxContent>
                </v:textbox>
              </v:shape>
            </w:pict>
          </mc:Fallback>
        </mc:AlternateContent>
      </w:r>
      <w:r w:rsidRPr="00783B4C">
        <w:rPr>
          <w:noProof/>
          <w:sz w:val="24"/>
          <w:szCs w:val="24"/>
          <w:lang w:eastAsia="de-DE"/>
        </w:rPr>
        <mc:AlternateContent>
          <mc:Choice Requires="wps">
            <w:drawing>
              <wp:anchor distT="0" distB="0" distL="114300" distR="114300" simplePos="0" relativeHeight="251693056" behindDoc="0" locked="0" layoutInCell="1" allowOverlap="1" wp14:anchorId="6C838334" wp14:editId="6C838335">
                <wp:simplePos x="0" y="0"/>
                <wp:positionH relativeFrom="column">
                  <wp:posOffset>3527425</wp:posOffset>
                </wp:positionH>
                <wp:positionV relativeFrom="paragraph">
                  <wp:posOffset>635</wp:posOffset>
                </wp:positionV>
                <wp:extent cx="2374265" cy="334010"/>
                <wp:effectExtent l="57150" t="57150" r="46990" b="46990"/>
                <wp:wrapNone/>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34010"/>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6C83837A" w14:textId="77777777" w:rsidR="000F2E64" w:rsidRDefault="000F2E64" w:rsidP="0088330B">
                            <w:pPr>
                              <w:pStyle w:val="KeinLeerraum"/>
                            </w:pPr>
                            <w:r>
                              <w:rPr>
                                <w:b/>
                              </w:rPr>
                              <w:t>Stabilität des Preisniveaus</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838334" id="_x0000_s1029" type="#_x0000_t202" style="position:absolute;left:0;text-align:left;margin-left:277.75pt;margin-top:.05pt;width:186.95pt;height:26.3pt;z-index:25169305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DI0ewIAAPcEAAAOAAAAZHJzL2Uyb0RvYy54bWysVMtu2zAQvBfoPxC8N7JlOw8hcpAmdVEg&#10;bYMm/QCKpCSiFFddMpaSr++Schz3dSmqg0Bql8PZ2VmdX4ydZVuN3oAr+fxoxpl2EpRxTcm/3m/e&#10;nHLmg3BKWHC65I/a84v161fnQ1/oHFqwSiMjEOeLoS95G0JfZJmXre6EP4JeOwrWgJ0ItMUmUygG&#10;Qu9sls9mx9kAqHoEqb2nr9dTkK8Tfl1rGT7XtdeB2ZITt5DemN5VfGfrc1E0KPrWyB0N8Q8sOmEc&#10;XbqHuhZBsAc0v0F1RiJ4qMORhC6DujZSpxqomvnsl2ruWtHrVAuJ4/u9TP7/wcpP21tkRpU8zzlz&#10;oqMe3esx1Noqlkd5ht4XlHXXU14Y38JIbU6l+v4G5DfPHFy1wjX6EhGGVgtF9ObxZHZwdMLxEaQa&#10;PoKia8RDgAQ01thF7UgNRujUpsd9a4gKk/QxX5ws8+MVZ5Jii8WSxEpXiOL5dI8+vNfQsbgoOVLr&#10;E7rY3vgQ2YjiOSVe5sEatTHWpg021ZVFthVkk016dug/pVnHhpKfrfLVJMBfIWbp+RNEZwL53Zqu&#10;5Kf7JFFE2d45ldwYhLHTmihbF/np5OSpDqIutdMLFQOSGoZiVzJgaGHn5Q2CC5EAQZimDV9Mw9DQ&#10;TIYWtb4NnClDY5BS6JoDSN9P0JXeansfC54vzk5m1JX2ZTlprMwW9gjpWGp57PLU7zBWYzLXIlKJ&#10;dqhAPZIHEKZJpD8HLVrAJ84GmsKS++8PAjVn9oMjH53Nl8s4tmmzXJ3ktMHDSHUYEU4SVKyKTcur&#10;kEY9quDgkvxWm2SFFyY7l9J0JYfs1Ivje7hPWS//q/UPAAAA//8DAFBLAwQUAAYACAAAACEARUrw&#10;yNoAAAAHAQAADwAAAGRycy9kb3ducmV2LnhtbEyOwW7CMAyG75P2DpEn7TZSqrGNrimakLhwW4c2&#10;jqHxmkDjVE2A8vYzp+Gb/f36/ZWL0XfihEN0gRRMJxkIpCYYR62Czdfq6Q1ETJqM7gKhggtGWFT3&#10;d6UuTDjTJ57q1AouoVhoBTalvpAyNha9jpPQIzH7DYPXidehlWbQZy73ncyz7EV67Yg/WN3j0mJz&#10;qI9eQTxMV7OfsN/Y7fpi6/3Wfbv1UqnHh/HjHUTCMf2H4arP6lCx0y4cyUTRKZjxcPQKBON5Pn8G&#10;seN7/gqyKuWtf/UHAAD//wMAUEsBAi0AFAAGAAgAAAAhALaDOJL+AAAA4QEAABMAAAAAAAAAAAAA&#10;AAAAAAAAAFtDb250ZW50X1R5cGVzXS54bWxQSwECLQAUAAYACAAAACEAOP0h/9YAAACUAQAACwAA&#10;AAAAAAAAAAAAAAAvAQAAX3JlbHMvLnJlbHNQSwECLQAUAAYACAAAACEAI+wyNHsCAAD3BAAADgAA&#10;AAAAAAAAAAAAAAAuAgAAZHJzL2Uyb0RvYy54bWxQSwECLQAUAAYACAAAACEARUrwyNoAAAAHAQAA&#10;DwAAAAAAAAAAAAAAAADVBAAAZHJzL2Rvd25yZXYueG1sUEsFBgAAAAAEAAQA8wAAANwFAAAAAA==&#10;">
                <v:textbox>
                  <w:txbxContent>
                    <w:p w14:paraId="6C83837A" w14:textId="77777777" w:rsidR="000F2E64" w:rsidRDefault="000F2E64" w:rsidP="0088330B">
                      <w:pPr>
                        <w:pStyle w:val="KeinLeerraum"/>
                      </w:pPr>
                      <w:r>
                        <w:rPr>
                          <w:b/>
                        </w:rPr>
                        <w:t>Stabilität des Preisniveaus</w:t>
                      </w:r>
                    </w:p>
                  </w:txbxContent>
                </v:textbox>
              </v:shape>
            </w:pict>
          </mc:Fallback>
        </mc:AlternateContent>
      </w:r>
    </w:p>
    <w:p w14:paraId="6C8381FD" w14:textId="77777777" w:rsidR="00155141" w:rsidRDefault="0074640C" w:rsidP="0074640C">
      <w:pPr>
        <w:pStyle w:val="KeinLeerraum"/>
        <w:tabs>
          <w:tab w:val="right" w:pos="10466"/>
        </w:tabs>
        <w:jc w:val="both"/>
        <w:rPr>
          <w:sz w:val="24"/>
          <w:szCs w:val="24"/>
        </w:rPr>
      </w:pPr>
      <w:r>
        <w:rPr>
          <w:sz w:val="24"/>
          <w:szCs w:val="24"/>
        </w:rPr>
        <w:tab/>
      </w:r>
    </w:p>
    <w:p w14:paraId="6C8381FE" w14:textId="77777777" w:rsidR="00155141" w:rsidRDefault="00155141" w:rsidP="008B4BD8">
      <w:pPr>
        <w:pStyle w:val="KeinLeerraum"/>
        <w:jc w:val="both"/>
        <w:rPr>
          <w:sz w:val="24"/>
          <w:szCs w:val="24"/>
        </w:rPr>
      </w:pPr>
    </w:p>
    <w:p w14:paraId="6C8381FF" w14:textId="77777777" w:rsidR="00155141" w:rsidRDefault="00352E7F" w:rsidP="008B4BD8">
      <w:pPr>
        <w:pStyle w:val="KeinLeerraum"/>
        <w:jc w:val="both"/>
        <w:rPr>
          <w:sz w:val="24"/>
          <w:szCs w:val="24"/>
        </w:rPr>
      </w:pPr>
      <w:r w:rsidRPr="00783B4C">
        <w:rPr>
          <w:noProof/>
          <w:sz w:val="24"/>
          <w:szCs w:val="24"/>
          <w:lang w:eastAsia="de-DE"/>
        </w:rPr>
        <mc:AlternateContent>
          <mc:Choice Requires="wps">
            <w:drawing>
              <wp:anchor distT="0" distB="0" distL="114300" distR="114300" simplePos="0" relativeHeight="251682816" behindDoc="0" locked="0" layoutInCell="1" allowOverlap="1" wp14:anchorId="6C838336" wp14:editId="57D195F0">
                <wp:simplePos x="0" y="0"/>
                <wp:positionH relativeFrom="column">
                  <wp:posOffset>3527612</wp:posOffset>
                </wp:positionH>
                <wp:positionV relativeFrom="paragraph">
                  <wp:posOffset>173355</wp:posOffset>
                </wp:positionV>
                <wp:extent cx="2738717" cy="1541780"/>
                <wp:effectExtent l="57150" t="57150" r="62230" b="58420"/>
                <wp:wrapNone/>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8717" cy="1541780"/>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6C83837B" w14:textId="14F1619F" w:rsidR="000F2E64" w:rsidRDefault="000F2E64" w:rsidP="000E72E0">
                            <w:pPr>
                              <w:pStyle w:val="KeinLeerraum"/>
                            </w:pPr>
                            <w:r>
                              <w:t>Sta</w:t>
                            </w:r>
                            <w:r w:rsidR="00233163">
                              <w:t>atliche Einnahmen- und Ausgaben</w:t>
                            </w:r>
                            <w:r>
                              <w:t xml:space="preserve">politik als zentrales Steuerungsinstrument in Form einer </w:t>
                            </w:r>
                            <w:r w:rsidRPr="00A57814">
                              <w:rPr>
                                <w:b/>
                              </w:rPr>
                              <w:t>a</w:t>
                            </w:r>
                            <w:r w:rsidRPr="000E72E0">
                              <w:rPr>
                                <w:b/>
                              </w:rPr>
                              <w:t>ntizyklische</w:t>
                            </w:r>
                            <w:r>
                              <w:rPr>
                                <w:b/>
                              </w:rPr>
                              <w:t>n</w:t>
                            </w:r>
                            <w:r w:rsidR="00233163">
                              <w:rPr>
                                <w:b/>
                              </w:rPr>
                              <w:t xml:space="preserve"> </w:t>
                            </w:r>
                            <w:r>
                              <w:t>(= g</w:t>
                            </w:r>
                            <w:r w:rsidR="00AB7EA2">
                              <w:t>egen die Konjunktur gerichtete)</w:t>
                            </w:r>
                            <w:r w:rsidR="00233163">
                              <w:t xml:space="preserve"> </w:t>
                            </w:r>
                            <w:r w:rsidRPr="000E72E0">
                              <w:rPr>
                                <w:b/>
                              </w:rPr>
                              <w:t>Fiskalpolitik</w:t>
                            </w:r>
                            <w:r>
                              <w:t>.</w:t>
                            </w:r>
                          </w:p>
                          <w:p w14:paraId="1064628D" w14:textId="77777777" w:rsidR="00233163" w:rsidRDefault="000F2E64" w:rsidP="000E72E0">
                            <w:pPr>
                              <w:pStyle w:val="KeinLeerraum"/>
                            </w:pPr>
                            <w:r>
                              <w:t>Bekämpfung der Unterbeschäftigu</w:t>
                            </w:r>
                            <w:r w:rsidR="00AB7EA2">
                              <w:t>ng auch durch kreditfinanzierte</w:t>
                            </w:r>
                            <w:r w:rsidR="00233163">
                              <w:t xml:space="preserve"> </w:t>
                            </w:r>
                            <w:r>
                              <w:t>Staatsausga</w:t>
                            </w:r>
                            <w:r w:rsidR="00233163">
                              <w:t>ben</w:t>
                            </w:r>
                          </w:p>
                          <w:p w14:paraId="6C83837C" w14:textId="762577FD" w:rsidR="000F2E64" w:rsidRDefault="000F2E64" w:rsidP="000E72E0">
                            <w:pPr>
                              <w:pStyle w:val="KeinLeerraum"/>
                            </w:pPr>
                            <w:r>
                              <w:t>(</w:t>
                            </w:r>
                            <w:r w:rsidRPr="000945FF">
                              <w:rPr>
                                <w:b/>
                              </w:rPr>
                              <w:t>deficit</w:t>
                            </w:r>
                            <w:r w:rsidRPr="000E72E0">
                              <w:rPr>
                                <w:b/>
                              </w:rPr>
                              <w:t xml:space="preserve"> </w:t>
                            </w:r>
                            <w:r w:rsidRPr="000945FF">
                              <w:rPr>
                                <w:b/>
                              </w:rPr>
                              <w:t>spending</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838336" id="_x0000_s1030" type="#_x0000_t202" style="position:absolute;left:0;text-align:left;margin-left:277.75pt;margin-top:13.65pt;width:215.65pt;height:121.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FzPegIAAPgEAAAOAAAAZHJzL2Uyb0RvYy54bWysVFFv0zAQfkfiP1h+Z2m6lnbR0mlsFCEN&#10;mNj4AY7tJBaOL5y9JuPXc3a6rhrwgshDZOfOn7+777ucX4ydZTuN3oAreX4y40w7Ccq4puTf7rdv&#10;1pz5IJwSFpwu+aP2/GLz+tX50Bd6Di1YpZERiPPF0Je8DaEvsszLVnfCn0CvHQVrwE4E2mKTKRQD&#10;oXc2m89mb7MBUPUIUntPX6+nIN8k/LrWMnypa68DsyUnbiG9Mb2r+M4256JoUPStkXsa4h9YdMI4&#10;uvQAdS2CYA9ofoPqjETwUIcTCV0GdW2kTjVQNfnsRTV3reh1qoWa4/tDm/z/g5Wfd7fIjCLtVpw5&#10;0ZFG93oMtbaKzWN7ht4XlHXXU14Y38FIqalU39+A/O6Zg6tWuEZfIsLQaqGIXh5PZkdHJxwfQarh&#10;Eyi6RjwESEBjjV3sHXWDETrJ9HiQhqgwSR/nq9P1KlKUFMuXi3y1TuJlong63qMPHzR0LC5KjqR9&#10;ghe7Gx8iHVE8pcTbPFijtsbatMGmurLIdoJ8sk1PquBFmnVsKPnZcr6cOvBXiFl6/gTRmUCGt6Yr&#10;+fqQJIrYt/dOJTsGYey0JsrWRX46WXmqgzhJ7fSpigFJiqHYlwwYWtibeYvgQiRAEKZpw1fTMDQ0&#10;lKFFrW8DZ8rQHKQUuuYI0vcTdKV32t7HgvPTs9WMZGmfl1OPldnBASEdS5pHmSfBw1iNyV2LSCX6&#10;oQL1SCZAmEaRfh20aAF/cjbQGJbc/3gQqDmzHx0Z6SxfLOLcps1iuZrTBo8j1XFEOElQsSo2La9C&#10;mvXYBQeXZLjaJCs8M9nblMYrOWTfvTi/x/uU9fzD2vwCAAD//wMAUEsDBBQABgAIAAAAIQDAFVPQ&#10;3wAAAAoBAAAPAAAAZHJzL2Rvd25yZXYueG1sTI9BT8MwDIXvSPyHyEhc0JZug64rTSeEBGI32BBc&#10;s9ZrKxKnJFlX/j3eCXyz39Pz94r1aI0Y0IfOkYLZNAGBVLm6o0bB++5pkoEIUVOtjSNU8IMB1uXl&#10;RaHz2p3oDYdtbASHUMi1gjbGPpcyVC1aHaauR2Lt4LzVkVffyNrrE4dbI+dJkkqrO+IPre7xscXq&#10;a3u0CrLbl+EzbBavH1V6MKt4sxyev71S11fjwz2IiGP8M8MZn9GhZKa9O1IdhFFwx8NWBfPlAgQb&#10;VlnKXfbnQzIDWRbyf4XyFwAA//8DAFBLAQItABQABgAIAAAAIQC2gziS/gAAAOEBAAATAAAAAAAA&#10;AAAAAAAAAAAAAABbQ29udGVudF9UeXBlc10ueG1sUEsBAi0AFAAGAAgAAAAhADj9If/WAAAAlAEA&#10;AAsAAAAAAAAAAAAAAAAALwEAAF9yZWxzLy5yZWxzUEsBAi0AFAAGAAgAAAAhAGjwXM96AgAA+AQA&#10;AA4AAAAAAAAAAAAAAAAALgIAAGRycy9lMm9Eb2MueG1sUEsBAi0AFAAGAAgAAAAhAMAVU9DfAAAA&#10;CgEAAA8AAAAAAAAAAAAAAAAA1AQAAGRycy9kb3ducmV2LnhtbFBLBQYAAAAABAAEAPMAAADgBQAA&#10;AAA=&#10;">
                <v:textbox>
                  <w:txbxContent>
                    <w:p w14:paraId="6C83837B" w14:textId="14F1619F" w:rsidR="000F2E64" w:rsidRDefault="000F2E64" w:rsidP="000E72E0">
                      <w:pPr>
                        <w:pStyle w:val="KeinLeerraum"/>
                      </w:pPr>
                      <w:r>
                        <w:t>Sta</w:t>
                      </w:r>
                      <w:r w:rsidR="00233163">
                        <w:t>atliche Einnahmen- und Ausgaben</w:t>
                      </w:r>
                      <w:r>
                        <w:t xml:space="preserve">politik als zentrales Steuerungsinstrument in Form einer </w:t>
                      </w:r>
                      <w:r w:rsidRPr="00A57814">
                        <w:rPr>
                          <w:b/>
                        </w:rPr>
                        <w:t>a</w:t>
                      </w:r>
                      <w:r w:rsidRPr="000E72E0">
                        <w:rPr>
                          <w:b/>
                        </w:rPr>
                        <w:t>ntizyklische</w:t>
                      </w:r>
                      <w:r>
                        <w:rPr>
                          <w:b/>
                        </w:rPr>
                        <w:t>n</w:t>
                      </w:r>
                      <w:r w:rsidR="00233163">
                        <w:rPr>
                          <w:b/>
                        </w:rPr>
                        <w:t xml:space="preserve"> </w:t>
                      </w:r>
                      <w:r>
                        <w:t>(= g</w:t>
                      </w:r>
                      <w:r w:rsidR="00AB7EA2">
                        <w:t>egen die Konjunktur gerichtete)</w:t>
                      </w:r>
                      <w:r w:rsidR="00233163">
                        <w:t xml:space="preserve"> </w:t>
                      </w:r>
                      <w:r w:rsidRPr="000E72E0">
                        <w:rPr>
                          <w:b/>
                        </w:rPr>
                        <w:t>Fiskalpolitik</w:t>
                      </w:r>
                      <w:r>
                        <w:t>.</w:t>
                      </w:r>
                    </w:p>
                    <w:p w14:paraId="1064628D" w14:textId="77777777" w:rsidR="00233163" w:rsidRDefault="000F2E64" w:rsidP="000E72E0">
                      <w:pPr>
                        <w:pStyle w:val="KeinLeerraum"/>
                      </w:pPr>
                      <w:r>
                        <w:t>Bekämpfung der Unterbeschäftigu</w:t>
                      </w:r>
                      <w:r w:rsidR="00AB7EA2">
                        <w:t>ng auch durch kreditfinanzierte</w:t>
                      </w:r>
                      <w:r w:rsidR="00233163">
                        <w:t xml:space="preserve"> </w:t>
                      </w:r>
                      <w:r>
                        <w:t>Staatsausga</w:t>
                      </w:r>
                      <w:r w:rsidR="00233163">
                        <w:t>ben</w:t>
                      </w:r>
                    </w:p>
                    <w:p w14:paraId="6C83837C" w14:textId="762577FD" w:rsidR="000F2E64" w:rsidRDefault="000F2E64" w:rsidP="000E72E0">
                      <w:pPr>
                        <w:pStyle w:val="KeinLeerraum"/>
                      </w:pPr>
                      <w:r>
                        <w:t>(</w:t>
                      </w:r>
                      <w:r w:rsidRPr="000945FF">
                        <w:rPr>
                          <w:b/>
                        </w:rPr>
                        <w:t>deficit</w:t>
                      </w:r>
                      <w:r w:rsidRPr="000E72E0">
                        <w:rPr>
                          <w:b/>
                        </w:rPr>
                        <w:t xml:space="preserve"> </w:t>
                      </w:r>
                      <w:r w:rsidRPr="000945FF">
                        <w:rPr>
                          <w:b/>
                        </w:rPr>
                        <w:t>spending</w:t>
                      </w:r>
                      <w:r>
                        <w:t>).</w:t>
                      </w:r>
                    </w:p>
                  </w:txbxContent>
                </v:textbox>
              </v:shape>
            </w:pict>
          </mc:Fallback>
        </mc:AlternateContent>
      </w:r>
    </w:p>
    <w:p w14:paraId="6C838200" w14:textId="77777777" w:rsidR="00155141" w:rsidRDefault="00155141" w:rsidP="008B4BD8">
      <w:pPr>
        <w:pStyle w:val="KeinLeerraum"/>
        <w:jc w:val="both"/>
        <w:rPr>
          <w:sz w:val="24"/>
          <w:szCs w:val="24"/>
        </w:rPr>
      </w:pPr>
    </w:p>
    <w:p w14:paraId="6C838201" w14:textId="77777777" w:rsidR="00155141" w:rsidRDefault="00155141" w:rsidP="008B4BD8">
      <w:pPr>
        <w:pStyle w:val="KeinLeerraum"/>
        <w:jc w:val="both"/>
        <w:rPr>
          <w:sz w:val="24"/>
          <w:szCs w:val="24"/>
        </w:rPr>
      </w:pPr>
    </w:p>
    <w:p w14:paraId="6C838202" w14:textId="77777777" w:rsidR="00155141" w:rsidRDefault="00155141" w:rsidP="008B4BD8">
      <w:pPr>
        <w:pStyle w:val="KeinLeerraum"/>
        <w:jc w:val="both"/>
        <w:rPr>
          <w:sz w:val="24"/>
          <w:szCs w:val="24"/>
        </w:rPr>
      </w:pPr>
    </w:p>
    <w:p w14:paraId="6C838203" w14:textId="77777777" w:rsidR="00155141" w:rsidRDefault="00155141" w:rsidP="008B4BD8">
      <w:pPr>
        <w:pStyle w:val="KeinLeerraum"/>
        <w:jc w:val="both"/>
        <w:rPr>
          <w:sz w:val="24"/>
          <w:szCs w:val="24"/>
        </w:rPr>
      </w:pPr>
    </w:p>
    <w:p w14:paraId="6C838204" w14:textId="144627F3" w:rsidR="00155141" w:rsidRDefault="00155141" w:rsidP="008B4BD8">
      <w:pPr>
        <w:pStyle w:val="KeinLeerraum"/>
        <w:jc w:val="both"/>
        <w:rPr>
          <w:sz w:val="24"/>
          <w:szCs w:val="24"/>
        </w:rPr>
      </w:pPr>
    </w:p>
    <w:p w14:paraId="6C838205" w14:textId="62773E7C" w:rsidR="00CD6F83" w:rsidRDefault="00233163" w:rsidP="008B4BD8">
      <w:pPr>
        <w:pStyle w:val="KeinLeerraum"/>
        <w:jc w:val="both"/>
        <w:rPr>
          <w:sz w:val="24"/>
          <w:szCs w:val="24"/>
        </w:rPr>
      </w:pPr>
      <w:r w:rsidRPr="00783B4C">
        <w:rPr>
          <w:noProof/>
          <w:sz w:val="24"/>
          <w:szCs w:val="24"/>
          <w:lang w:eastAsia="de-DE"/>
        </w:rPr>
        <mc:AlternateContent>
          <mc:Choice Requires="wps">
            <w:drawing>
              <wp:anchor distT="0" distB="0" distL="114300" distR="114300" simplePos="0" relativeHeight="251697152" behindDoc="0" locked="0" layoutInCell="1" allowOverlap="1" wp14:anchorId="6C838338" wp14:editId="28D5A7FF">
                <wp:simplePos x="0" y="0"/>
                <wp:positionH relativeFrom="column">
                  <wp:posOffset>555812</wp:posOffset>
                </wp:positionH>
                <wp:positionV relativeFrom="paragraph">
                  <wp:posOffset>20731</wp:posOffset>
                </wp:positionV>
                <wp:extent cx="2519082" cy="1205753"/>
                <wp:effectExtent l="57150" t="57150" r="52705" b="52070"/>
                <wp:wrapNone/>
                <wp:docPr id="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082" cy="1205753"/>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5B4929C5" w14:textId="77777777" w:rsidR="00233163" w:rsidRDefault="000F2E64" w:rsidP="0088330B">
                            <w:pPr>
                              <w:pStyle w:val="KeinLeerraum"/>
                            </w:pPr>
                            <w:r>
                              <w:t xml:space="preserve">Steuerung des </w:t>
                            </w:r>
                            <w:r w:rsidRPr="00600B8D">
                              <w:rPr>
                                <w:b/>
                              </w:rPr>
                              <w:t xml:space="preserve">gesamtwirtschaftlichen </w:t>
                            </w:r>
                            <w:r>
                              <w:rPr>
                                <w:b/>
                              </w:rPr>
                              <w:t xml:space="preserve">Angebots </w:t>
                            </w:r>
                            <w:r w:rsidRPr="0088330B">
                              <w:t>zur</w:t>
                            </w:r>
                            <w:r>
                              <w:rPr>
                                <w:b/>
                              </w:rPr>
                              <w:t xml:space="preserve"> </w:t>
                            </w:r>
                            <w:r w:rsidR="00233163">
                              <w:t>Erhöhung des</w:t>
                            </w:r>
                          </w:p>
                          <w:p w14:paraId="6D7E25FB" w14:textId="77777777" w:rsidR="00233163" w:rsidRDefault="000F2E64" w:rsidP="0088330B">
                            <w:pPr>
                              <w:pStyle w:val="KeinLeerraum"/>
                            </w:pPr>
                            <w:r>
                              <w:t>Produktions</w:t>
                            </w:r>
                            <w:r w:rsidR="00233163">
                              <w:t>potenzials.</w:t>
                            </w:r>
                          </w:p>
                          <w:p w14:paraId="6C83837D" w14:textId="042FE5F2" w:rsidR="000F2E64" w:rsidRPr="00AB7EA2" w:rsidRDefault="000F2E64" w:rsidP="0088330B">
                            <w:pPr>
                              <w:pStyle w:val="KeinLeerraum"/>
                            </w:pPr>
                            <w:r>
                              <w:t>Stärkung der M</w:t>
                            </w:r>
                            <w:r w:rsidR="00AB7EA2">
                              <w:t xml:space="preserve">arktkräfte und </w:t>
                            </w:r>
                            <w:r w:rsidR="00AB7EA2" w:rsidRPr="000945FF">
                              <w:t>Ver</w:t>
                            </w:r>
                            <w:r w:rsidR="00233163" w:rsidRPr="000945FF">
                              <w:t>-</w:t>
                            </w:r>
                            <w:r w:rsidR="00AB7EA2" w:rsidRPr="000945FF">
                              <w:t>besserung</w:t>
                            </w:r>
                            <w:r w:rsidR="00AB7EA2">
                              <w:t xml:space="preserve"> der </w:t>
                            </w:r>
                            <w:r>
                              <w:t xml:space="preserve">Produktionsbedingungen </w:t>
                            </w:r>
                            <w:r w:rsidRPr="00A116BB">
                              <w:t>(</w:t>
                            </w:r>
                            <w:r w:rsidRPr="0088330B">
                              <w:rPr>
                                <w:b/>
                              </w:rPr>
                              <w:t>Ordnungspolitik</w:t>
                            </w:r>
                            <w:r w:rsidRPr="00A116BB">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838338" id="_x0000_s1031" type="#_x0000_t202" style="position:absolute;left:0;text-align:left;margin-left:43.75pt;margin-top:1.65pt;width:198.35pt;height:94.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0i7fAIAAPgEAAAOAAAAZHJzL2Uyb0RvYy54bWysVNtu2zAMfR+wfxD0vtpx47Ux6hRduwwD&#10;uq1Yuw9QJNkWJosepcbpvn6UnCbZ7WWYHwTRpI4OyUNdXG57yzYavQFX89lJzpl2EpRxbc2/PKxe&#10;nXPmg3BKWHC65k/a88vlyxcX41DpAjqwSiMjEOercah5F8JQZZmXne6FP4FBO3I2gL0IZGKbKRQj&#10;ofc2K/L8dTYCqgFBau/p783k5MuE3zRahk9N43VgtubELaQV07qOa7a8EFWLYuiM3NEQ/8CiF8bR&#10;pXuoGxEEe0TzG1RvJIKHJpxI6DNoGiN1yoGymeW/ZHPfiUGnXKg4ftiXyf8/WPlxc4fMqJoXc86c&#10;6KlHD3obGm0VK2J5xsFXFHU/UFzYvoEttTml6odbkF89c3DdCdfqK0QYOy0U0ZvFk9nR0QnHR5D1&#10;+AEUXSMeAySgbYN9rB1VgxE6telp3xqiwiT9LMrZIj8vOJPkmxV5eVaepjtE9Xx8QB/eaehZ3NQc&#10;qfcJXmxufYh0RPUcEm/zYI1aGWuTge362iLbCNLJKn079J/CrGNjzRdlUU4V+CtEnr4/QfQmkOCt&#10;6Wt+vg8SVazbW6eSHIMwdtoTZesiP52kPOVB1KV2+lRFh6SOodilDBg62Il5heBCJEAQpu3CZ9My&#10;NDSUoUOt7wJnytAcpBC65gjSDxP0Wm+0fYgJz04XZzm1pTtspxors4E9QjqWeh7bPDU8bNfbpK4y&#10;Uol6WIN6IhEgTKNITwdtOsDvnI00hjX33x4Fas7se0dCWszm8zi3yZiXZwUZeOxZH3uEkwQVs2LT&#10;9jqkWY9VcHBFgmtMksKByU6mNF5JIbvqxfk9tlPU4cFa/gAAAP//AwBQSwMEFAAGAAgAAAAhAJAW&#10;qXreAAAACAEAAA8AAABkcnMvZG93bnJldi54bWxMj8FOwzAQRO9I/IO1SFwQdUhCm4Y4FUICwQ0K&#10;gqsbb5OIeB1sNw1/z3KC42pGb95Wm9kOYkIfekcKrhYJCKTGmZ5aBW+v95cFiBA1GT04QgXfGGBT&#10;n55UujTuSC84bWMrGEKh1Aq6GMdSytB0aHVYuBGJs73zVkc+fSuN10eG20GmSbKUVvfEC50e8a7D&#10;5nN7sAqK/HH6CE/Z83uz3A/reLGaHr68Uudn8+0NiIhz/CvDrz6rQ81OO3cgE8TAjNU1NxVkGQiO&#10;8yJPQey4t85SkHUl/z9Q/wAAAP//AwBQSwECLQAUAAYACAAAACEAtoM4kv4AAADhAQAAEwAAAAAA&#10;AAAAAAAAAAAAAAAAW0NvbnRlbnRfVHlwZXNdLnhtbFBLAQItABQABgAIAAAAIQA4/SH/1gAAAJQB&#10;AAALAAAAAAAAAAAAAAAAAC8BAABfcmVscy8ucmVsc1BLAQItABQABgAIAAAAIQAfb0i7fAIAAPgE&#10;AAAOAAAAAAAAAAAAAAAAAC4CAABkcnMvZTJvRG9jLnhtbFBLAQItABQABgAIAAAAIQCQFql63gAA&#10;AAgBAAAPAAAAAAAAAAAAAAAAANYEAABkcnMvZG93bnJldi54bWxQSwUGAAAAAAQABADzAAAA4QUA&#10;AAAA&#10;">
                <v:textbox>
                  <w:txbxContent>
                    <w:p w14:paraId="5B4929C5" w14:textId="77777777" w:rsidR="00233163" w:rsidRDefault="000F2E64" w:rsidP="0088330B">
                      <w:pPr>
                        <w:pStyle w:val="KeinLeerraum"/>
                      </w:pPr>
                      <w:r>
                        <w:t xml:space="preserve">Steuerung des </w:t>
                      </w:r>
                      <w:r w:rsidRPr="00600B8D">
                        <w:rPr>
                          <w:b/>
                        </w:rPr>
                        <w:t xml:space="preserve">gesamtwirtschaftlichen </w:t>
                      </w:r>
                      <w:r>
                        <w:rPr>
                          <w:b/>
                        </w:rPr>
                        <w:t xml:space="preserve">Angebots </w:t>
                      </w:r>
                      <w:r w:rsidRPr="0088330B">
                        <w:t>zur</w:t>
                      </w:r>
                      <w:r>
                        <w:rPr>
                          <w:b/>
                        </w:rPr>
                        <w:t xml:space="preserve"> </w:t>
                      </w:r>
                      <w:r w:rsidR="00233163">
                        <w:t>Erhöhung des</w:t>
                      </w:r>
                    </w:p>
                    <w:p w14:paraId="6D7E25FB" w14:textId="77777777" w:rsidR="00233163" w:rsidRDefault="000F2E64" w:rsidP="0088330B">
                      <w:pPr>
                        <w:pStyle w:val="KeinLeerraum"/>
                      </w:pPr>
                      <w:r>
                        <w:t>Produktions</w:t>
                      </w:r>
                      <w:r w:rsidR="00233163">
                        <w:t>potenzials.</w:t>
                      </w:r>
                    </w:p>
                    <w:p w14:paraId="6C83837D" w14:textId="042FE5F2" w:rsidR="000F2E64" w:rsidRPr="00AB7EA2" w:rsidRDefault="000F2E64" w:rsidP="0088330B">
                      <w:pPr>
                        <w:pStyle w:val="KeinLeerraum"/>
                      </w:pPr>
                      <w:r>
                        <w:t>Stärkung der M</w:t>
                      </w:r>
                      <w:r w:rsidR="00AB7EA2">
                        <w:t xml:space="preserve">arktkräfte und </w:t>
                      </w:r>
                      <w:r w:rsidR="00AB7EA2" w:rsidRPr="000945FF">
                        <w:t>Ver</w:t>
                      </w:r>
                      <w:r w:rsidR="00233163" w:rsidRPr="000945FF">
                        <w:t>-</w:t>
                      </w:r>
                      <w:r w:rsidR="00AB7EA2" w:rsidRPr="000945FF">
                        <w:t>besserung</w:t>
                      </w:r>
                      <w:r w:rsidR="00AB7EA2">
                        <w:t xml:space="preserve"> der </w:t>
                      </w:r>
                      <w:r>
                        <w:t xml:space="preserve">Produktionsbedingungen </w:t>
                      </w:r>
                      <w:r w:rsidRPr="00A116BB">
                        <w:t>(</w:t>
                      </w:r>
                      <w:r w:rsidRPr="0088330B">
                        <w:rPr>
                          <w:b/>
                        </w:rPr>
                        <w:t>Ordnungspolitik</w:t>
                      </w:r>
                      <w:r w:rsidRPr="00A116BB">
                        <w:t>).</w:t>
                      </w:r>
                    </w:p>
                  </w:txbxContent>
                </v:textbox>
              </v:shape>
            </w:pict>
          </mc:Fallback>
        </mc:AlternateContent>
      </w:r>
    </w:p>
    <w:p w14:paraId="6C838206" w14:textId="77777777" w:rsidR="00CD6F83" w:rsidRDefault="00CD6F83" w:rsidP="008B4BD8">
      <w:pPr>
        <w:pStyle w:val="KeinLeerraum"/>
        <w:jc w:val="both"/>
        <w:rPr>
          <w:sz w:val="24"/>
          <w:szCs w:val="24"/>
        </w:rPr>
      </w:pPr>
    </w:p>
    <w:p w14:paraId="6C838207" w14:textId="77777777" w:rsidR="00CD6F83" w:rsidRDefault="00CD6F83" w:rsidP="008B4BD8">
      <w:pPr>
        <w:pStyle w:val="KeinLeerraum"/>
        <w:jc w:val="both"/>
        <w:rPr>
          <w:sz w:val="24"/>
          <w:szCs w:val="24"/>
        </w:rPr>
      </w:pPr>
    </w:p>
    <w:p w14:paraId="6C838208" w14:textId="77777777" w:rsidR="00CD6F83" w:rsidRDefault="00CD6F83" w:rsidP="008B4BD8">
      <w:pPr>
        <w:pStyle w:val="KeinLeerraum"/>
        <w:jc w:val="both"/>
        <w:rPr>
          <w:sz w:val="24"/>
          <w:szCs w:val="24"/>
        </w:rPr>
      </w:pPr>
    </w:p>
    <w:p w14:paraId="6C838209" w14:textId="77777777" w:rsidR="00CD6F83" w:rsidRDefault="00352E7F" w:rsidP="008B4BD8">
      <w:pPr>
        <w:pStyle w:val="KeinLeerraum"/>
        <w:jc w:val="both"/>
        <w:rPr>
          <w:sz w:val="24"/>
          <w:szCs w:val="24"/>
        </w:rPr>
      </w:pPr>
      <w:r w:rsidRPr="00783B4C">
        <w:rPr>
          <w:noProof/>
          <w:sz w:val="24"/>
          <w:szCs w:val="24"/>
          <w:lang w:eastAsia="de-DE"/>
        </w:rPr>
        <mc:AlternateContent>
          <mc:Choice Requires="wps">
            <w:drawing>
              <wp:anchor distT="0" distB="0" distL="114300" distR="114300" simplePos="0" relativeHeight="251678720" behindDoc="0" locked="0" layoutInCell="1" allowOverlap="1" wp14:anchorId="6C83833A" wp14:editId="6C83833B">
                <wp:simplePos x="0" y="0"/>
                <wp:positionH relativeFrom="column">
                  <wp:posOffset>3740150</wp:posOffset>
                </wp:positionH>
                <wp:positionV relativeFrom="paragraph">
                  <wp:posOffset>54610</wp:posOffset>
                </wp:positionV>
                <wp:extent cx="2374265" cy="306705"/>
                <wp:effectExtent l="57150" t="57150" r="46990" b="55245"/>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06705"/>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6C83837E" w14:textId="77777777" w:rsidR="000F2E64" w:rsidRDefault="000F2E64" w:rsidP="00600B8D">
                            <w:pPr>
                              <w:pStyle w:val="KeinLeerraum"/>
                            </w:pPr>
                            <w:r>
                              <w:rPr>
                                <w:b/>
                              </w:rPr>
                              <w:t>Staat</w:t>
                            </w:r>
                            <w:r>
                              <w:t xml:space="preserve"> (Beschäftigungspolitik)</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83833A" id="_x0000_s1032" type="#_x0000_t202" style="position:absolute;left:0;text-align:left;margin-left:294.5pt;margin-top:4.3pt;width:186.95pt;height:24.15pt;z-index:25167872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3/yeQIAAPcEAAAOAAAAZHJzL2Uyb0RvYy54bWysVNtu2zAMfR+wfxD0vtq5t0adomuXYUC3&#10;FWv3AYok28Jk0aPU2O3Xj5LTNLu9DPODIJrU0SF5qPOLobVsp9EbcCWfnOScaSdBGVeX/Ov95s0p&#10;Zz4Ip4QFp0v+qD2/WL9+dd53hZ5CA1ZpZATifNF3JW9C6Ios87LRrfAn0GlHzgqwFYFMrDOFoif0&#10;1mbTPF9mPaDqEKT2nv5ej06+TvhVpWX4XFVeB2ZLTtxCWjGt27hm63NR1Ci6xsg9DfEPLFphHF16&#10;gLoWQbAHNL9BtUYieKjCiYQ2g6oyUqccKJtJ/ks2d43odMqFiuO7Q5n8/4OVn3a3yIyi3i04c6Kl&#10;Ht3rIVTaKjaN5ek7X1DUXUdxYXgLA4WmVH13A/KbZw6uGuFqfYkIfaOFInqTeDI7Ojri+Aiy7T+C&#10;omvEQ4AENFTYxtpRNRihU5seD60hKkzSz+lsNZ8uiaIk3yxfrvJFukIUz6c79OG9hpbFTcmRWp/Q&#10;xe7Gh8hGFM8h8TIP1qiNsTYZWG+vLLKdIJls0rdH/ynMOtaX/GwxXYwF+CtEnr4/QbQmkN6taUt+&#10;eggSRSzbO6eSGoMwdtwTZesiP52UPOZB1KV2eqaiQ1LDUOxTBgwN7LW8QXAhEiAIUzfhi6kZGprJ&#10;0KDWt4EzZWgMUghdcwTpuxF6q3fa3seEJ7OzVU5daV62Y42V2cEBIR1LLY9dHvsdhu2QxLWMVKIc&#10;tqAeSQMI4yTSy0GbBvCJs56msOT++4NAzZn94EhHZ5P5PI5tMuaL1ZQMPPZsjz3CSYKKWbFxexXS&#10;qMcqOLgkvVUmSeGFyV6lNF1JIfvqxfE9tlPUy3u1/gEAAP//AwBQSwMEFAAGAAgAAAAhACkNj83d&#10;AAAACAEAAA8AAABkcnMvZG93bnJldi54bWxMj8FuwjAQRO+V+g/WVuqtOCARJWkchJC4cGuKWo4m&#10;XuJAvI5iA+Hvuz21x9VbzbwpV5PrxQ3H0HlSMJ8lIJAabzpqFew/t28ZiBA1Gd17QgUPDLCqnp9K&#10;XRh/pw+81bEVHEKh0ApsjEMhZWgsOh1mfkBidvKj05HPsZVm1HcOd71cJEkqne6IG6wecGOxudRX&#10;pyBc5tvltz/v7WH3sPX50H11u41Sry/T+h1ExCn+PcOvPqtDxU5HfyUTRK9gmeW8JSrIUhDM83SR&#10;gzgySHOQVSn/D6h+AAAA//8DAFBLAQItABQABgAIAAAAIQC2gziS/gAAAOEBAAATAAAAAAAAAAAA&#10;AAAAAAAAAABbQ29udGVudF9UeXBlc10ueG1sUEsBAi0AFAAGAAgAAAAhADj9If/WAAAAlAEAAAsA&#10;AAAAAAAAAAAAAAAALwEAAF9yZWxzLy5yZWxzUEsBAi0AFAAGAAgAAAAhAGSnf/J5AgAA9wQAAA4A&#10;AAAAAAAAAAAAAAAALgIAAGRycy9lMm9Eb2MueG1sUEsBAi0AFAAGAAgAAAAhACkNj83dAAAACAEA&#10;AA8AAAAAAAAAAAAAAAAA0wQAAGRycy9kb3ducmV2LnhtbFBLBQYAAAAABAAEAPMAAADdBQAAAAA=&#10;">
                <v:textbox>
                  <w:txbxContent>
                    <w:p w14:paraId="6C83837E" w14:textId="77777777" w:rsidR="000F2E64" w:rsidRDefault="000F2E64" w:rsidP="00600B8D">
                      <w:pPr>
                        <w:pStyle w:val="KeinLeerraum"/>
                      </w:pPr>
                      <w:r>
                        <w:rPr>
                          <w:b/>
                        </w:rPr>
                        <w:t>Staat</w:t>
                      </w:r>
                      <w:r>
                        <w:t xml:space="preserve"> (Beschäftigungspolitik)</w:t>
                      </w:r>
                    </w:p>
                  </w:txbxContent>
                </v:textbox>
              </v:shape>
            </w:pict>
          </mc:Fallback>
        </mc:AlternateContent>
      </w:r>
    </w:p>
    <w:p w14:paraId="6C83820A" w14:textId="77777777" w:rsidR="00CD6F83" w:rsidRDefault="00CD6F83" w:rsidP="008B4BD8">
      <w:pPr>
        <w:pStyle w:val="KeinLeerraum"/>
        <w:jc w:val="both"/>
        <w:rPr>
          <w:sz w:val="24"/>
          <w:szCs w:val="24"/>
        </w:rPr>
      </w:pPr>
    </w:p>
    <w:p w14:paraId="6C83820B" w14:textId="77777777" w:rsidR="00CD6F83" w:rsidRDefault="00CD6F83" w:rsidP="008B4BD8">
      <w:pPr>
        <w:pStyle w:val="KeinLeerraum"/>
        <w:jc w:val="both"/>
        <w:rPr>
          <w:sz w:val="24"/>
          <w:szCs w:val="24"/>
        </w:rPr>
      </w:pPr>
    </w:p>
    <w:p w14:paraId="6C83820C" w14:textId="77777777" w:rsidR="00CD6F83" w:rsidRDefault="00352E7F" w:rsidP="008B4BD8">
      <w:pPr>
        <w:pStyle w:val="KeinLeerraum"/>
        <w:jc w:val="both"/>
        <w:rPr>
          <w:sz w:val="24"/>
          <w:szCs w:val="24"/>
        </w:rPr>
      </w:pPr>
      <w:r w:rsidRPr="00783B4C">
        <w:rPr>
          <w:noProof/>
          <w:sz w:val="24"/>
          <w:szCs w:val="24"/>
          <w:lang w:eastAsia="de-DE"/>
        </w:rPr>
        <mc:AlternateContent>
          <mc:Choice Requires="wps">
            <w:drawing>
              <wp:anchor distT="0" distB="0" distL="114300" distR="114300" simplePos="0" relativeHeight="251688960" behindDoc="0" locked="0" layoutInCell="1" allowOverlap="1" wp14:anchorId="6C83833C" wp14:editId="3155EA09">
                <wp:simplePos x="0" y="0"/>
                <wp:positionH relativeFrom="column">
                  <wp:posOffset>384048</wp:posOffset>
                </wp:positionH>
                <wp:positionV relativeFrom="paragraph">
                  <wp:posOffset>119305</wp:posOffset>
                </wp:positionV>
                <wp:extent cx="2374265" cy="1170432"/>
                <wp:effectExtent l="57150" t="57150" r="46990" b="48895"/>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170432"/>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6C83837F" w14:textId="77777777" w:rsidR="000F2E64" w:rsidRDefault="000F2E64" w:rsidP="00B8047A">
                            <w:pPr>
                              <w:pStyle w:val="KeinLeerraum"/>
                            </w:pPr>
                            <w:r>
                              <w:t>Marktwirtschaftliche Systeme sind grundsätzlich stabil und tendieren zu einem Gleichgewicht (</w:t>
                            </w:r>
                            <w:r>
                              <w:rPr>
                                <w:b/>
                              </w:rPr>
                              <w:t>S</w:t>
                            </w:r>
                            <w:r w:rsidRPr="00783B4C">
                              <w:rPr>
                                <w:b/>
                              </w:rPr>
                              <w:t>tabilitätsthese</w:t>
                            </w:r>
                            <w:r>
                              <w:t>).</w:t>
                            </w:r>
                          </w:p>
                          <w:p w14:paraId="6C838380" w14:textId="77777777" w:rsidR="000F2E64" w:rsidRDefault="000F2E64" w:rsidP="00B8047A">
                            <w:pPr>
                              <w:pStyle w:val="KeinLeerraum"/>
                            </w:pPr>
                            <w:r>
                              <w:t>Staatliche Eingriffe in den Wirtschaftsprozess führen zu Instabilitäten.</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83833C" id="_x0000_s1033" type="#_x0000_t202" style="position:absolute;left:0;text-align:left;margin-left:30.25pt;margin-top:9.4pt;width:186.95pt;height:92.15pt;z-index:2516889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cUafAIAAPgEAAAOAAAAZHJzL2Uyb0RvYy54bWysVMtu2zAQvBfoPxC8N7JkO06EyEGa1EWB&#10;PoIm/QCapCSiFFddMpbSr++SchwjbS9FdRBI7XI4Ozuri8uxs2yn0RtwFc9PZpxpJ0EZ11T82/3m&#10;zRlnPginhAWnK/6oPb9cv351MfSlLqAFqzQyAnG+HPqKtyH0ZZZ52epO+BPotaNgDdiJQFtsMoVi&#10;IPTOZsVsdpoNgKpHkNp7+nozBfk64de1luFLXXsdmK04cQvpjem9je9sfSHKBkXfGrmnIf6BRSeM&#10;o0sPUDciCPaA5jeozkgED3U4kdBlUNdG6lQDVZPPXlRz14pep1pIHN8fZPL/D1Z+3t0iM6riBcnj&#10;REc9utdjqLVVrIjyDL0vKeuup7wwvoWR2pxK9f1HkN89c3DdCtfoK0QYWi0U0cvjyezo6ITjI8h2&#10;+ASKrhEPARLQWGMXtSM1GKETj8dDa4gKk/SxmK8WxemSM0mxPF/NFvPELhPl0/EefXivoWNxUXGk&#10;3id4sfvoQ6QjyqeUeJsHa9TGWJs22GyvLbKdIJ9s0pMqeJFmHRsqfr4slpMCf4WYpedPEJ0JZHhr&#10;uoqfHZJEGXV751SyYxDGTmuibF3kp5OVpzqIk9ROz1UMSOoYin3JgKGFvZk3CC5EAgRhmjZ8NQ1D&#10;Q0MZWtT6NnCmDM1BSqFrjiB9P0Fv9U7b+1hwPj9fzagt7fNy0liZHRwQ0rHU89jmqeFh3I7JXatI&#10;JfphC+qRTIAwjSL9OmjRAv7kbKAxrLj/8SBQc2Y/ODLSeb5YxLlNm8VyFV2Kx5HtcUQ4SVCxKjYt&#10;r0Oa9aiCgysyXG2SFZ6Z7G1K45Ucslcvzu/xPmU9/7DWvwAAAP//AwBQSwMEFAAGAAgAAAAhADql&#10;9HveAAAACQEAAA8AAABkcnMvZG93bnJldi54bWxMj8FuwjAQRO+V+AdrkXordiAglMZBFRIXbk1R&#10;y9HEbmyI11FsIPx9t6f2uDOj2TflZvQdu5khuoASspkAZrAJ2mEr4fCxe1kDi0mhVl1AI+FhImyq&#10;yVOpCh3u+G5udWoZlWAslASbUl9wHhtrvIqz0Bsk7zsMXiU6h5brQd2p3Hd8LsSKe+WQPljVm601&#10;zaW+egnxku2WX+F8sMf9w9bno/t0+62Uz9Px7RVYMmP6C8MvPqFDRUyncEUdWSdhJZaUJH1NC8jP&#10;F3kO7CRhLhYZ8Krk/xdUPwAAAP//AwBQSwECLQAUAAYACAAAACEAtoM4kv4AAADhAQAAEwAAAAAA&#10;AAAAAAAAAAAAAAAAW0NvbnRlbnRfVHlwZXNdLnhtbFBLAQItABQABgAIAAAAIQA4/SH/1gAAAJQB&#10;AAALAAAAAAAAAAAAAAAAAC8BAABfcmVscy8ucmVsc1BLAQItABQABgAIAAAAIQAZKcUafAIAAPgE&#10;AAAOAAAAAAAAAAAAAAAAAC4CAABkcnMvZTJvRG9jLnhtbFBLAQItABQABgAIAAAAIQA6pfR73gAA&#10;AAkBAAAPAAAAAAAAAAAAAAAAANYEAABkcnMvZG93bnJldi54bWxQSwUGAAAAAAQABADzAAAA4QUA&#10;AAAA&#10;">
                <v:textbox>
                  <w:txbxContent>
                    <w:p w14:paraId="6C83837F" w14:textId="77777777" w:rsidR="000F2E64" w:rsidRDefault="000F2E64" w:rsidP="00B8047A">
                      <w:pPr>
                        <w:pStyle w:val="KeinLeerraum"/>
                      </w:pPr>
                      <w:r>
                        <w:t>Marktwirtschaftliche Systeme sind grundsätzlich stabil und tendieren zu einem Gleichgewicht (</w:t>
                      </w:r>
                      <w:r>
                        <w:rPr>
                          <w:b/>
                        </w:rPr>
                        <w:t>S</w:t>
                      </w:r>
                      <w:r w:rsidRPr="00783B4C">
                        <w:rPr>
                          <w:b/>
                        </w:rPr>
                        <w:t>tabilitätsthese</w:t>
                      </w:r>
                      <w:r>
                        <w:t>).</w:t>
                      </w:r>
                    </w:p>
                    <w:p w14:paraId="6C838380" w14:textId="77777777" w:rsidR="000F2E64" w:rsidRDefault="000F2E64" w:rsidP="00B8047A">
                      <w:pPr>
                        <w:pStyle w:val="KeinLeerraum"/>
                      </w:pPr>
                      <w:r>
                        <w:t>Staatliche Eingriffe in den Wirtschaftsprozess führen zu Instabilitäten.</w:t>
                      </w:r>
                    </w:p>
                  </w:txbxContent>
                </v:textbox>
              </v:shape>
            </w:pict>
          </mc:Fallback>
        </mc:AlternateContent>
      </w:r>
      <w:r w:rsidRPr="00783B4C">
        <w:rPr>
          <w:noProof/>
          <w:sz w:val="24"/>
          <w:szCs w:val="24"/>
          <w:lang w:eastAsia="de-DE"/>
        </w:rPr>
        <mc:AlternateContent>
          <mc:Choice Requires="wps">
            <w:drawing>
              <wp:anchor distT="0" distB="0" distL="114300" distR="114300" simplePos="0" relativeHeight="251674624" behindDoc="0" locked="0" layoutInCell="1" allowOverlap="1" wp14:anchorId="6C83833E" wp14:editId="6C83833F">
                <wp:simplePos x="0" y="0"/>
                <wp:positionH relativeFrom="column">
                  <wp:posOffset>3410585</wp:posOffset>
                </wp:positionH>
                <wp:positionV relativeFrom="paragraph">
                  <wp:posOffset>111125</wp:posOffset>
                </wp:positionV>
                <wp:extent cx="2374265" cy="463550"/>
                <wp:effectExtent l="57150" t="57150" r="46990" b="50800"/>
                <wp:wrapNone/>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63550"/>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6C838381" w14:textId="77777777" w:rsidR="000F2E64" w:rsidRDefault="000F2E64" w:rsidP="00600B8D">
                            <w:pPr>
                              <w:pStyle w:val="KeinLeerraum"/>
                            </w:pPr>
                            <w:r>
                              <w:t xml:space="preserve">Die </w:t>
                            </w:r>
                            <w:r w:rsidRPr="00600B8D">
                              <w:rPr>
                                <w:b/>
                              </w:rPr>
                              <w:t>gesamtwirtschaftliche Nachfrage</w:t>
                            </w:r>
                            <w:r>
                              <w:t xml:space="preserve"> ist zu </w:t>
                            </w:r>
                            <w:r w:rsidRPr="00600B8D">
                              <w:rPr>
                                <w:b/>
                              </w:rPr>
                              <w:t>gering</w:t>
                            </w:r>
                            <w: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83833E" id="_x0000_s1034" type="#_x0000_t202" style="position:absolute;left:0;text-align:left;margin-left:268.55pt;margin-top:8.75pt;width:186.95pt;height:36.5pt;z-index:25167462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9jJewIAAPcEAAAOAAAAZHJzL2Uyb0RvYy54bWysVNtu1DAQfUfiHyy/0+xmd3uJmq1KyyKk&#10;AhUtH+DYTmLheMLY3aT9esbOdrsq8ILIQ2Rnxsdn5pzJ+cXYWbbV6A24ks+PZpxpJ0EZ15T8+/3m&#10;3SlnPginhAWnS/6oPb9Yv31zPvSFzqEFqzQyAnG+GPqStyH0RZZ52epO+CPotaNgDdiJQFtsMoVi&#10;IPTOZvlsdpwNgKpHkNp7+no9Bfk64de1luFrXXsdmC05cQvpjeldxXe2PhdFg6JvjdzREP/AohPG&#10;0aV7qGsRBHtA8xtUZySChzocSegyqGsjdaqBqpnPXlVz14pep1qoOb7ft8n/P1j5ZXuLzCjSbsGZ&#10;Ex1pdK/HUGurWB7bM/S+oKy7nvLC+B5GSk2l+v4G5A/PHFy1wjX6EhGGVgtF9ObxZHZwdMLxEaQa&#10;PoOia8RDgAQ01tjF3lE3GKGTTI97aYgKk/QxX5ws8+MVZ5Jiy+PFapW0y0TxfLpHHz5q6FhclBxJ&#10;+oQutjc+RDaieE6Jl3mwRm2MtWmDTXVlkW0F2WSTnlTAqzTr2FDys1W+mhrwV4hZev4E0ZlAfrem&#10;K/npPkkUsW0fnEpuDMLYaU2UrYv8dHLyVAdxktrphYoBSYKh2JUMGFrYeXmD4EIkQBCmacM30zA0&#10;NJOhRa1vA2fK0BikFLrmANL3E3Slt9rex4Lni7OTGanSviynHiuzhT1COpYkjypPeoexGpO5TiOV&#10;aIcK1CN5AGGaRPpz0KIFfOJsoCksuf/5IFBzZj858tHZfLmMY5s2y9VJThs8jFSHEeEkQcWq2LS8&#10;CmnUYxccXJLfapOs8MJk51KaruSQXffi+B7uU9bL/2r9CwAA//8DAFBLAwQUAAYACAAAACEAo3RH&#10;gN4AAAAJAQAADwAAAGRycy9kb3ducmV2LnhtbEyPwU7DMBBE70j8g7VI3KgTUCiEOBWq1EtvhAp6&#10;dOMldhuvo9ht079nOdHbjuZpdqZaTL4XJxyjC6Qgn2UgkNpgHHUKNp+rhxcQMWkyug+ECi4YYVHf&#10;3lS6NOFMH3hqUic4hGKpFdiUhlLK2Fr0Os7CgMTeTxi9TizHTppRnznc9/Ixy56l1474g9UDLi22&#10;h+boFcRDviq+w35jt+uLbfZb9+XWS6Xu76b3NxAJp/QPw199rg41d9qFI5koegXF0zxnlI15AYKB&#10;1zzncTs+sgJkXcnrBfUvAAAA//8DAFBLAQItABQABgAIAAAAIQC2gziS/gAAAOEBAAATAAAAAAAA&#10;AAAAAAAAAAAAAABbQ29udGVudF9UeXBlc10ueG1sUEsBAi0AFAAGAAgAAAAhADj9If/WAAAAlAEA&#10;AAsAAAAAAAAAAAAAAAAALwEAAF9yZWxzLy5yZWxzUEsBAi0AFAAGAAgAAAAhACx/2Ml7AgAA9wQA&#10;AA4AAAAAAAAAAAAAAAAALgIAAGRycy9lMm9Eb2MueG1sUEsBAi0AFAAGAAgAAAAhAKN0R4DeAAAA&#10;CQEAAA8AAAAAAAAAAAAAAAAA1QQAAGRycy9kb3ducmV2LnhtbFBLBQYAAAAABAAEAPMAAADgBQAA&#10;AAA=&#10;">
                <v:textbox>
                  <w:txbxContent>
                    <w:p w14:paraId="6C838381" w14:textId="77777777" w:rsidR="000F2E64" w:rsidRDefault="000F2E64" w:rsidP="00600B8D">
                      <w:pPr>
                        <w:pStyle w:val="KeinLeerraum"/>
                      </w:pPr>
                      <w:r>
                        <w:t xml:space="preserve">Die </w:t>
                      </w:r>
                      <w:r w:rsidRPr="00600B8D">
                        <w:rPr>
                          <w:b/>
                        </w:rPr>
                        <w:t>gesamtwirtschaftliche Nachfrage</w:t>
                      </w:r>
                      <w:r>
                        <w:t xml:space="preserve"> ist zu </w:t>
                      </w:r>
                      <w:r w:rsidRPr="00600B8D">
                        <w:rPr>
                          <w:b/>
                        </w:rPr>
                        <w:t>gering</w:t>
                      </w:r>
                      <w:r>
                        <w:t>.</w:t>
                      </w:r>
                    </w:p>
                  </w:txbxContent>
                </v:textbox>
              </v:shape>
            </w:pict>
          </mc:Fallback>
        </mc:AlternateContent>
      </w:r>
    </w:p>
    <w:p w14:paraId="6C83820D" w14:textId="77777777" w:rsidR="00CD6F83" w:rsidRDefault="00CD6F83" w:rsidP="008B4BD8">
      <w:pPr>
        <w:pStyle w:val="KeinLeerraum"/>
        <w:jc w:val="both"/>
        <w:rPr>
          <w:sz w:val="24"/>
          <w:szCs w:val="24"/>
        </w:rPr>
      </w:pPr>
    </w:p>
    <w:p w14:paraId="6C83820E" w14:textId="77777777" w:rsidR="00CD6F83" w:rsidRDefault="00CD6F83" w:rsidP="008B4BD8">
      <w:pPr>
        <w:pStyle w:val="KeinLeerraum"/>
        <w:jc w:val="both"/>
        <w:rPr>
          <w:sz w:val="24"/>
          <w:szCs w:val="24"/>
        </w:rPr>
      </w:pPr>
    </w:p>
    <w:p w14:paraId="6C83820F" w14:textId="77777777" w:rsidR="00CD6F83" w:rsidRDefault="00CD6F83" w:rsidP="008B4BD8">
      <w:pPr>
        <w:pStyle w:val="KeinLeerraum"/>
        <w:jc w:val="both"/>
        <w:rPr>
          <w:sz w:val="24"/>
          <w:szCs w:val="24"/>
        </w:rPr>
      </w:pPr>
    </w:p>
    <w:p w14:paraId="6C838210" w14:textId="77777777" w:rsidR="00CD6F83" w:rsidRDefault="00CD6F83" w:rsidP="008B4BD8">
      <w:pPr>
        <w:pStyle w:val="KeinLeerraum"/>
        <w:jc w:val="both"/>
        <w:rPr>
          <w:sz w:val="24"/>
          <w:szCs w:val="24"/>
        </w:rPr>
      </w:pPr>
    </w:p>
    <w:p w14:paraId="6C838211" w14:textId="77777777" w:rsidR="00CD6F83" w:rsidRDefault="00352E7F" w:rsidP="008B4BD8">
      <w:pPr>
        <w:pStyle w:val="KeinLeerraum"/>
        <w:jc w:val="both"/>
        <w:rPr>
          <w:sz w:val="24"/>
          <w:szCs w:val="24"/>
        </w:rPr>
      </w:pPr>
      <w:r w:rsidRPr="00783B4C">
        <w:rPr>
          <w:noProof/>
          <w:sz w:val="24"/>
          <w:szCs w:val="24"/>
          <w:lang w:eastAsia="de-DE"/>
        </w:rPr>
        <mc:AlternateContent>
          <mc:Choice Requires="wps">
            <w:drawing>
              <wp:anchor distT="0" distB="0" distL="114300" distR="114300" simplePos="0" relativeHeight="251701248" behindDoc="0" locked="0" layoutInCell="1" allowOverlap="1" wp14:anchorId="6C838340" wp14:editId="6C838341">
                <wp:simplePos x="0" y="0"/>
                <wp:positionH relativeFrom="column">
                  <wp:posOffset>3608070</wp:posOffset>
                </wp:positionH>
                <wp:positionV relativeFrom="paragraph">
                  <wp:posOffset>14605</wp:posOffset>
                </wp:positionV>
                <wp:extent cx="2374265" cy="675005"/>
                <wp:effectExtent l="57150" t="57150" r="46990" b="48895"/>
                <wp:wrapNone/>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675005"/>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6C838382" w14:textId="37731342" w:rsidR="000F2E64" w:rsidRPr="007A4C33" w:rsidRDefault="000F2E64" w:rsidP="007A4C33">
                            <w:pPr>
                              <w:pStyle w:val="KeinLeerraum"/>
                            </w:pPr>
                            <w:r>
                              <w:rPr>
                                <w:b/>
                              </w:rPr>
                              <w:t xml:space="preserve">Potenzialorientierte Geldpolitik, </w:t>
                            </w:r>
                            <w:r w:rsidRPr="007A4C33">
                              <w:t xml:space="preserve">d. h. </w:t>
                            </w:r>
                            <w:r>
                              <w:t>Ausrichtung des Geldmengenwachstums am Produktionspotenzial.</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838340" id="_x0000_s1035" type="#_x0000_t202" style="position:absolute;left:0;text-align:left;margin-left:284.1pt;margin-top:1.15pt;width:186.95pt;height:53.15pt;z-index:25170124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jcSfAIAAPcEAAAOAAAAZHJzL2Uyb0RvYy54bWysVNtu2zAMfR+wfxD0vtpxc2mMOkXXLsOA&#10;bivW7gNkSY6FyaJHqXHarx8lp2l2exnmB0E0qaND8lDnF7vOsq1Gb8BVfHKSc6adBGXcpuJf79dv&#10;zjjzQTglLDhd8Uft+cXq9avzoS91AS1YpZERiPPl0Fe8DaEvs8zLVnfCn0CvHTkbwE4EMnGTKRQD&#10;oXc2K/J8ng2AqkeQ2nv6ez06+SrhN42W4XPTeB2YrThxC2nFtNZxzVbnotyg6Fsj9zTEP7DohHF0&#10;6QHqWgTBHtD8BtUZieChCScSugyaxkidcqBsJvkv2dy1otcpFyqO7w9l8v8PVn7a3iIzquLFnDMn&#10;OurRvd6FRlvFilieofclRd31FBd2b2FHbU6p+v4G5DfPHFy1wm30JSIMrRaK6E3iyezo6IjjI0g9&#10;fARF14iHAAlo12AXa0fVYIRObXo8tIaoMEk/i9PFtJjPOJPkmy9meT5LV4jy+XSPPrzX0LG4qThS&#10;6xO62N74ENmI8jkkXubBGrU21iYDN/WVRbYVJJN1+vboP4VZx4aKL2fFbCzAXyHy9P0JojOB9G5N&#10;V/GzQ5AoY9neOZXUGISx454oWxf56aTkMQ+iLrXTpyo6JDUMxT5lwNDCXstrBBciAYIwmzZ8MRuG&#10;hmYytKj1beBMGRqDFELXHEH6foSu9Vbb+5jw5HS5yKkr7ct2rLEyWzggpGOp5bHLY7/Drt4lcS0j&#10;lSiHGtQjaQBhnER6OWjTAj5xNtAUVtx/fxCoObMfHOloOZlO49gmYzpbFGTgsac+9ggnCSpmxcbt&#10;VUijHqvg4JL01pgkhRcme5XSdCWF7KsXx/fYTlEv79XqBwAAAP//AwBQSwMEFAAGAAgAAAAhAIL8&#10;Z4DeAAAACQEAAA8AAABkcnMvZG93bnJldi54bWxMj8FuwjAQRO+V+g/WIvVWnKQlSkMcVCFx4dYU&#10;tRxNvI0N8TqKDYS/r3sqx9U8zbytVpPt2QVHbxwJSOcJMKTWKUOdgN3n5rkA5oMkJXtHKOCGHlb1&#10;40MlS+Wu9IGXJnQslpAvpQAdwlBy7luNVvq5G5Bi9uNGK0M8x46rUV5jue15liQ5t9JQXNBywLXG&#10;9tScrQB/SjeLb3fc6f32ppvj3nyZ7VqIp9n0vgQWcAr/MPzpR3Woo9PBnUl51gtY5EUWUQHZC7CY&#10;v71mKbBDBJMiB15X/P6D+hcAAP//AwBQSwECLQAUAAYACAAAACEAtoM4kv4AAADhAQAAEwAAAAAA&#10;AAAAAAAAAAAAAAAAW0NvbnRlbnRfVHlwZXNdLnhtbFBLAQItABQABgAIAAAAIQA4/SH/1gAAAJQB&#10;AAALAAAAAAAAAAAAAAAAAC8BAABfcmVscy8ucmVsc1BLAQItABQABgAIAAAAIQA58jcSfAIAAPcE&#10;AAAOAAAAAAAAAAAAAAAAAC4CAABkcnMvZTJvRG9jLnhtbFBLAQItABQABgAIAAAAIQCC/GeA3gAA&#10;AAkBAAAPAAAAAAAAAAAAAAAAANYEAABkcnMvZG93bnJldi54bWxQSwUGAAAAAAQABADzAAAA4QUA&#10;AAAA&#10;">
                <v:textbox>
                  <w:txbxContent>
                    <w:p w14:paraId="6C838382" w14:textId="37731342" w:rsidR="000F2E64" w:rsidRPr="007A4C33" w:rsidRDefault="000F2E64" w:rsidP="007A4C33">
                      <w:pPr>
                        <w:pStyle w:val="KeinLeerraum"/>
                      </w:pPr>
                      <w:r>
                        <w:rPr>
                          <w:b/>
                        </w:rPr>
                        <w:t xml:space="preserve">Potenzialorientierte Geldpolitik, </w:t>
                      </w:r>
                      <w:r w:rsidRPr="007A4C33">
                        <w:t xml:space="preserve">d. h. </w:t>
                      </w:r>
                      <w:r>
                        <w:t>Ausrichtung des Geldmengenwachstums am Produktionspotenzial.</w:t>
                      </w:r>
                    </w:p>
                  </w:txbxContent>
                </v:textbox>
              </v:shape>
            </w:pict>
          </mc:Fallback>
        </mc:AlternateContent>
      </w:r>
    </w:p>
    <w:p w14:paraId="6C838212" w14:textId="77777777" w:rsidR="00CD6F83" w:rsidRDefault="00CD6F83" w:rsidP="008B4BD8">
      <w:pPr>
        <w:pStyle w:val="KeinLeerraum"/>
        <w:jc w:val="both"/>
        <w:rPr>
          <w:sz w:val="24"/>
          <w:szCs w:val="24"/>
        </w:rPr>
      </w:pPr>
    </w:p>
    <w:p w14:paraId="6C838213" w14:textId="77777777" w:rsidR="00CD6F83" w:rsidRDefault="00CD6F83" w:rsidP="008B4BD8">
      <w:pPr>
        <w:pStyle w:val="KeinLeerraum"/>
        <w:jc w:val="both"/>
        <w:rPr>
          <w:sz w:val="24"/>
          <w:szCs w:val="24"/>
        </w:rPr>
      </w:pPr>
    </w:p>
    <w:p w14:paraId="6C838214" w14:textId="77777777" w:rsidR="00CD6F83" w:rsidRDefault="00352E7F" w:rsidP="008B4BD8">
      <w:pPr>
        <w:pStyle w:val="KeinLeerraum"/>
        <w:jc w:val="both"/>
        <w:rPr>
          <w:sz w:val="24"/>
          <w:szCs w:val="24"/>
        </w:rPr>
      </w:pPr>
      <w:r w:rsidRPr="00783B4C">
        <w:rPr>
          <w:noProof/>
          <w:sz w:val="24"/>
          <w:szCs w:val="24"/>
          <w:lang w:eastAsia="de-DE"/>
        </w:rPr>
        <mc:AlternateContent>
          <mc:Choice Requires="wps">
            <w:drawing>
              <wp:anchor distT="0" distB="0" distL="114300" distR="114300" simplePos="0" relativeHeight="251695104" behindDoc="0" locked="0" layoutInCell="1" allowOverlap="1" wp14:anchorId="6C838342" wp14:editId="6C838343">
                <wp:simplePos x="0" y="0"/>
                <wp:positionH relativeFrom="column">
                  <wp:posOffset>652780</wp:posOffset>
                </wp:positionH>
                <wp:positionV relativeFrom="paragraph">
                  <wp:posOffset>144145</wp:posOffset>
                </wp:positionV>
                <wp:extent cx="2374265" cy="306705"/>
                <wp:effectExtent l="57150" t="57150" r="46990" b="55245"/>
                <wp:wrapNone/>
                <wp:docPr id="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06705"/>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6C838383" w14:textId="77777777" w:rsidR="000F2E64" w:rsidRDefault="000F2E64" w:rsidP="0088330B">
                            <w:pPr>
                              <w:pStyle w:val="KeinLeerraum"/>
                            </w:pPr>
                            <w:r>
                              <w:rPr>
                                <w:b/>
                              </w:rPr>
                              <w:t>Zentralbank</w:t>
                            </w:r>
                            <w:r>
                              <w:t xml:space="preserve"> (Geldpolitik)</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838342" id="_x0000_s1036" type="#_x0000_t202" style="position:absolute;left:0;text-align:left;margin-left:51.4pt;margin-top:11.35pt;width:186.95pt;height:24.15pt;z-index:25169510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o3jfAIAAPgEAAAOAAAAZHJzL2Uyb0RvYy54bWysVNtu2zAMfR+wfxD0vtpxkqY16hRduwwD&#10;dinW7gNkSbaFyaJHqXG6rx8lp2l2exnmB0E0qaND8lAXl7vesq1Gb8BVfHaSc6adBGVcW/Ev95tX&#10;Z5z5IJwSFpyu+KP2/HL98sXFOJS6gA6s0sgIxPlyHCrehTCUWeZlp3vhT2DQjpwNYC8CmdhmCsVI&#10;6L3Nijw/zUZANSBI7T39vZmcfJ3wm0bL8KlpvA7MVpy4hbRiWuu4ZusLUbYohs7IPQ3xDyx6YRxd&#10;eoC6EUGwBzS/QfVGInhowomEPoOmMVKnHCibWf5LNnedGHTKhYrjh0OZ/P+DlR+3t8iMqngx58yJ&#10;nnp0r3eh0VaxIpZnHHxJUXcDxYXda9hRm1OqfngP8qtnDq474Vp9hQhjp4UierN4Mjs6OuH4CFKP&#10;H0DRNeIhQALaNdjH2lE1GKFTmx4PrSEqTNLPYr5aFKdLziT55vnpKl+mK0T5dHpAH95q6FncVByp&#10;9QldbN/7ENmI8ikkXubBGrUx1iYD2/raItsKkskmfXv0n8KsY2PFz5fFcirAXyHy9P0JojeB9G5N&#10;X/GzQ5AoY9neOJXUGISx054oWxf56aTkKQ+iLrXTcxUdkhqGYp8yYOhgr+UNgguRAEGYtgufTcvQ&#10;0EyGDrW+DZwpQ2OQQuiaI0g/TNC13mp7HxOezc9XOXWle95ONVZmCweEdCy1PHZ56nfY1bskrlma&#10;tKiHGtQjiQBhGkV6OmjTAX7nbKQxrLj/9iBQc2bfORLS+WyxiHObjMVyVZCBx5762COcJKiYFpu2&#10;1yHNeiyDgysSXGOSFp6Z7GVK45Uksi9fnN9jO0U9P1jrHwAAAP//AwBQSwMEFAAGAAgAAAAhAMrN&#10;HPbeAAAACQEAAA8AAABkcnMvZG93bnJldi54bWxMj8FuwjAQRO+V+AdrkXordqKWVGkcVCFx4dYU&#10;UY4m3saG2I5iA+Hvuz21txnNaPZttZpcz644Rhu8hGwhgKFvg7a+k7D73Dy9AotJea364FHCHSOs&#10;6tlDpUodbv4Dr03qGI34WCoJJqWh5Dy2Bp2KizCgp+w7jE4lsmPH9ahuNO56ngux5E5ZTxeMGnBt&#10;sD03FychnrPNy1c47cxhezfN6WD3druW8nE+vb8BSzilvzL84hM61MR0DBevI+vJi5zQk4Q8L4BR&#10;4blYkjhKKDIBvK74/w/qHwAAAP//AwBQSwECLQAUAAYACAAAACEAtoM4kv4AAADhAQAAEwAAAAAA&#10;AAAAAAAAAAAAAAAAW0NvbnRlbnRfVHlwZXNdLnhtbFBLAQItABQABgAIAAAAIQA4/SH/1gAAAJQB&#10;AAALAAAAAAAAAAAAAAAAAC8BAABfcmVscy8ucmVsc1BLAQItABQABgAIAAAAIQCVto3jfAIAAPgE&#10;AAAOAAAAAAAAAAAAAAAAAC4CAABkcnMvZTJvRG9jLnhtbFBLAQItABQABgAIAAAAIQDKzRz23gAA&#10;AAkBAAAPAAAAAAAAAAAAAAAAANYEAABkcnMvZG93bnJldi54bWxQSwUGAAAAAAQABADzAAAA4QUA&#10;AAAA&#10;">
                <v:textbox>
                  <w:txbxContent>
                    <w:p w14:paraId="6C838383" w14:textId="77777777" w:rsidR="000F2E64" w:rsidRDefault="000F2E64" w:rsidP="0088330B">
                      <w:pPr>
                        <w:pStyle w:val="KeinLeerraum"/>
                      </w:pPr>
                      <w:r>
                        <w:rPr>
                          <w:b/>
                        </w:rPr>
                        <w:t>Zentralbank</w:t>
                      </w:r>
                      <w:r>
                        <w:t xml:space="preserve"> (Geldpolitik)</w:t>
                      </w:r>
                    </w:p>
                  </w:txbxContent>
                </v:textbox>
              </v:shape>
            </w:pict>
          </mc:Fallback>
        </mc:AlternateContent>
      </w:r>
    </w:p>
    <w:p w14:paraId="6C838215" w14:textId="77777777" w:rsidR="00CD6F83" w:rsidRDefault="00CD6F83" w:rsidP="008B4BD8">
      <w:pPr>
        <w:pStyle w:val="KeinLeerraum"/>
        <w:jc w:val="both"/>
        <w:rPr>
          <w:sz w:val="24"/>
          <w:szCs w:val="24"/>
        </w:rPr>
      </w:pPr>
    </w:p>
    <w:p w14:paraId="6C838216" w14:textId="77777777" w:rsidR="00CD6F83" w:rsidRDefault="00CD6F83" w:rsidP="008B4BD8">
      <w:pPr>
        <w:pStyle w:val="KeinLeerraum"/>
        <w:jc w:val="both"/>
        <w:rPr>
          <w:sz w:val="24"/>
          <w:szCs w:val="24"/>
        </w:rPr>
      </w:pPr>
    </w:p>
    <w:p w14:paraId="6C838217" w14:textId="77777777" w:rsidR="00CD6F83" w:rsidRDefault="00352E7F" w:rsidP="008B4BD8">
      <w:pPr>
        <w:pStyle w:val="KeinLeerraum"/>
        <w:jc w:val="both"/>
        <w:rPr>
          <w:sz w:val="24"/>
          <w:szCs w:val="24"/>
        </w:rPr>
      </w:pPr>
      <w:r w:rsidRPr="00783B4C">
        <w:rPr>
          <w:noProof/>
          <w:sz w:val="24"/>
          <w:szCs w:val="24"/>
          <w:lang w:eastAsia="de-DE"/>
        </w:rPr>
        <mc:AlternateContent>
          <mc:Choice Requires="wps">
            <w:drawing>
              <wp:anchor distT="0" distB="0" distL="114300" distR="114300" simplePos="0" relativeHeight="251699200" behindDoc="0" locked="0" layoutInCell="1" allowOverlap="1" wp14:anchorId="6C838344" wp14:editId="6C838345">
                <wp:simplePos x="0" y="0"/>
                <wp:positionH relativeFrom="column">
                  <wp:posOffset>323850</wp:posOffset>
                </wp:positionH>
                <wp:positionV relativeFrom="paragraph">
                  <wp:posOffset>102870</wp:posOffset>
                </wp:positionV>
                <wp:extent cx="2374265" cy="845820"/>
                <wp:effectExtent l="57150" t="57150" r="46990" b="49530"/>
                <wp:wrapNone/>
                <wp:docPr id="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845820"/>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399D7D79" w14:textId="77777777" w:rsidR="00AB7EA2" w:rsidRDefault="000F2E64" w:rsidP="007A4C33">
                            <w:pPr>
                              <w:pStyle w:val="KeinLeerraum"/>
                            </w:pPr>
                            <w:r>
                              <w:t>Staatliche Einnahmen und A</w:t>
                            </w:r>
                            <w:r w:rsidRPr="007A4C33">
                              <w:t>usgaben so</w:t>
                            </w:r>
                            <w:r>
                              <w:t xml:space="preserve">llen </w:t>
                            </w:r>
                            <w:r w:rsidRPr="007A4C33">
                              <w:rPr>
                                <w:b/>
                              </w:rPr>
                              <w:t>konjunkturneutral</w:t>
                            </w:r>
                            <w:r w:rsidR="00AB7EA2">
                              <w:t xml:space="preserve"> und am</w:t>
                            </w:r>
                          </w:p>
                          <w:p w14:paraId="6C838384" w14:textId="69E3579B" w:rsidR="000F2E64" w:rsidRPr="007A4C33" w:rsidRDefault="000F2E64" w:rsidP="007A4C33">
                            <w:pPr>
                              <w:pStyle w:val="KeinLeerraum"/>
                            </w:pPr>
                            <w:r>
                              <w:t>Wachstum des Produktionspotenzials ausgerichtet sein.</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838344" id="_x0000_s1037" type="#_x0000_t202" style="position:absolute;left:0;text-align:left;margin-left:25.5pt;margin-top:8.1pt;width:186.95pt;height:66.6pt;z-index:25169920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m8vegIAAPgEAAAOAAAAZHJzL2Uyb0RvYy54bWysVMFu1DAQvSPxD5bvNLvpbruNmq1KyyKk&#10;AhUtH+DYTmLheMLY3aT9esbOdrsqiAMih8jOjJ/fzHuT84uxs2yr0RtwJZ8fzTjTToIyrin59/vN&#10;uxVnPginhAWnS/6oPb9Yv31zPvSFzqEFqzQyAnG+GPqStyH0RZZ52epO+CPotaNgDdiJQFtsMoVi&#10;IPTOZvlsdpINgKpHkNp7+no9Bfk64de1luFrXXsdmC05cQvpjeldxXe2PhdFg6JvjdzREP/AohPG&#10;0aV7qGsRBHtA8xtUZySChzocSegyqGsjdaqBqpnPXlVz14pep1qoOb7ft8n/P1j5ZXuLzKiS50vO&#10;nOhIo3s9hlpbxfLYnqH3BWXd9ZQXxvcwksypVN/fgPzhmYOrVrhGXyLC0GqhiN48nswOjk44PoJU&#10;w2dQdI14CJCAxhq72DvqBiN0kulxLw1RYZI+5seni/yEKEqKrRbLVZ60y0TxfLpHHz5q6FhclBxJ&#10;+oQutjc+RDaieE6Jl3mwRm2MtWmDTXVlkW0F2WSTnlTAqzTr2FDysyW16u8Qs/T8CaIzgfxuTUdV&#10;7JNEEdv2wankxiCMndZE2bp4k05OnuogTlI7faxiQJJgKHYlA4YWdl7eILgQCRCEadrwzTQMDc1k&#10;aFHr28CZMjQGKYWuOYD0/QRd6a2297Hg+fHZ6YxUaV+WU4+V2cIeIR1LkkeVJ73DWI3JXPNkiOiH&#10;CtQjmQBhGkX6ddCiBXzibKAxLLn/+SBQc2Y/OTLS2XyxiHObNovlKcnO8DBSHUaEkwQVy2LT8iqk&#10;WY9tcHBJhqtN8sILk51NabySRXbti/N7uE9ZLz+s9S8AAAD//wMAUEsDBBQABgAIAAAAIQAWWd6h&#10;3gAAAAkBAAAPAAAAZHJzL2Rvd25yZXYueG1sTI/BbsIwEETvlfoP1lbqrTiJAippHFQhceHWFFGO&#10;Jt7GgXgdxQbC33d7ao87M5p9U64m14srjqHzpCCdJSCQGm86ahXsPjcvryBC1GR07wkV3DHAqnp8&#10;KHVh/I0+8FrHVnAJhUIrsDEOhZShseh0mPkBib1vPzod+RxbaUZ943LXyyxJFtLpjviD1QOuLTbn&#10;+uIUhHO6mX/5084etndbnw7dvtuulXp+mt7fQESc4l8YfvEZHSpmOvoLmSB6BfOUp0TWFxkI9vMs&#10;X4I4spAvc5BVKf8vqH4AAAD//wMAUEsBAi0AFAAGAAgAAAAhALaDOJL+AAAA4QEAABMAAAAAAAAA&#10;AAAAAAAAAAAAAFtDb250ZW50X1R5cGVzXS54bWxQSwECLQAUAAYACAAAACEAOP0h/9YAAACUAQAA&#10;CwAAAAAAAAAAAAAAAAAvAQAAX3JlbHMvLnJlbHNQSwECLQAUAAYACAAAACEAfapvL3oCAAD4BAAA&#10;DgAAAAAAAAAAAAAAAAAuAgAAZHJzL2Uyb0RvYy54bWxQSwECLQAUAAYACAAAACEAFlneod4AAAAJ&#10;AQAADwAAAAAAAAAAAAAAAADUBAAAZHJzL2Rvd25yZXYueG1sUEsFBgAAAAAEAAQA8wAAAN8FAAAA&#10;AA==&#10;">
                <v:textbox>
                  <w:txbxContent>
                    <w:p w14:paraId="399D7D79" w14:textId="77777777" w:rsidR="00AB7EA2" w:rsidRDefault="000F2E64" w:rsidP="007A4C33">
                      <w:pPr>
                        <w:pStyle w:val="KeinLeerraum"/>
                      </w:pPr>
                      <w:r>
                        <w:t>Staatliche Einnahmen und A</w:t>
                      </w:r>
                      <w:r w:rsidRPr="007A4C33">
                        <w:t>usgaben so</w:t>
                      </w:r>
                      <w:r>
                        <w:t xml:space="preserve">llen </w:t>
                      </w:r>
                      <w:r w:rsidRPr="007A4C33">
                        <w:rPr>
                          <w:b/>
                        </w:rPr>
                        <w:t>konjunkturneutral</w:t>
                      </w:r>
                      <w:r w:rsidR="00AB7EA2">
                        <w:t xml:space="preserve"> und am</w:t>
                      </w:r>
                    </w:p>
                    <w:p w14:paraId="6C838384" w14:textId="69E3579B" w:rsidR="000F2E64" w:rsidRPr="007A4C33" w:rsidRDefault="000F2E64" w:rsidP="007A4C33">
                      <w:pPr>
                        <w:pStyle w:val="KeinLeerraum"/>
                      </w:pPr>
                      <w:r>
                        <w:t>Wachstum des Produktionspotenzials ausgerichtet sein.</w:t>
                      </w:r>
                    </w:p>
                  </w:txbxContent>
                </v:textbox>
              </v:shape>
            </w:pict>
          </mc:Fallback>
        </mc:AlternateContent>
      </w:r>
      <w:r w:rsidRPr="00783B4C">
        <w:rPr>
          <w:noProof/>
          <w:sz w:val="24"/>
          <w:szCs w:val="24"/>
          <w:lang w:eastAsia="de-DE"/>
        </w:rPr>
        <mc:AlternateContent>
          <mc:Choice Requires="wps">
            <w:drawing>
              <wp:anchor distT="0" distB="0" distL="114300" distR="114300" simplePos="0" relativeHeight="251680768" behindDoc="0" locked="0" layoutInCell="1" allowOverlap="1" wp14:anchorId="6C838346" wp14:editId="6C838347">
                <wp:simplePos x="0" y="0"/>
                <wp:positionH relativeFrom="column">
                  <wp:posOffset>3681095</wp:posOffset>
                </wp:positionH>
                <wp:positionV relativeFrom="paragraph">
                  <wp:posOffset>17780</wp:posOffset>
                </wp:positionV>
                <wp:extent cx="2374265" cy="852805"/>
                <wp:effectExtent l="57150" t="57150" r="46990" b="61595"/>
                <wp:wrapNone/>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852805"/>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3A94804A" w14:textId="77777777" w:rsidR="00AB7EA2" w:rsidRDefault="000F2E64" w:rsidP="00600B8D">
                            <w:pPr>
                              <w:pStyle w:val="KeinLeerraum"/>
                              <w:rPr>
                                <w:b/>
                              </w:rPr>
                            </w:pPr>
                            <w:r>
                              <w:t xml:space="preserve">Steuerung der </w:t>
                            </w:r>
                            <w:r w:rsidRPr="00600B8D">
                              <w:rPr>
                                <w:b/>
                              </w:rPr>
                              <w:t xml:space="preserve">gesamtwirtschaftlichen Nachfrage </w:t>
                            </w:r>
                            <w:r>
                              <w:t xml:space="preserve">zur </w:t>
                            </w:r>
                            <w:r w:rsidRPr="00600B8D">
                              <w:rPr>
                                <w:b/>
                              </w:rPr>
                              <w:t xml:space="preserve">Glättung </w:t>
                            </w:r>
                            <w:r w:rsidRPr="00600B8D">
                              <w:t>kurzfristiger</w:t>
                            </w:r>
                          </w:p>
                          <w:p w14:paraId="12CA8580" w14:textId="6E0A6FE5" w:rsidR="000F2E64" w:rsidRDefault="000F2E64" w:rsidP="00600B8D">
                            <w:pPr>
                              <w:pStyle w:val="KeinLeerraum"/>
                            </w:pPr>
                            <w:r w:rsidRPr="000945FF">
                              <w:rPr>
                                <w:b/>
                              </w:rPr>
                              <w:t>konjunktureller</w:t>
                            </w:r>
                            <w:r w:rsidRPr="00600B8D">
                              <w:rPr>
                                <w:b/>
                              </w:rPr>
                              <w:t xml:space="preserve"> </w:t>
                            </w:r>
                            <w:r w:rsidRPr="00600B8D">
                              <w:t>Schwankungen</w:t>
                            </w:r>
                          </w:p>
                          <w:p w14:paraId="6C838385" w14:textId="332C5DCD" w:rsidR="000F2E64" w:rsidRDefault="000F2E64" w:rsidP="00600B8D">
                            <w:pPr>
                              <w:pStyle w:val="KeinLeerraum"/>
                            </w:pPr>
                            <w:r w:rsidRPr="00A116BB">
                              <w:t>(</w:t>
                            </w:r>
                            <w:r w:rsidRPr="00A116BB">
                              <w:rPr>
                                <w:b/>
                              </w:rPr>
                              <w:t>Prozesspolitik</w:t>
                            </w:r>
                            <w:r w:rsidRPr="00A116BB">
                              <w:t>)</w:t>
                            </w:r>
                            <w: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838346" id="_x0000_s1038" type="#_x0000_t202" style="position:absolute;left:0;text-align:left;margin-left:289.85pt;margin-top:1.4pt;width:186.95pt;height:67.15pt;z-index:25168076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7QegIAAPgEAAAOAAAAZHJzL2Uyb0RvYy54bWysVNtu2zAMfR+wfxD0vtpxk16MOkXXLsOA&#10;XYq1+wBZkm1hsuhRauzu60fJaZrdXob5QRBN6uiQPNTF5dRbttXoDbiKL45yzrSToIxrK/7lfvPq&#10;jDMfhFPCgtMVf9SeX65fvrgYh1IX0IFVGhmBOF+OQ8W7EIYyy7zsdC/8EQzakbMB7EUgE9tMoRgJ&#10;vbdZkecn2QioBgSpvae/N7OTrxN+02gZPjWN14HZihO3kFZMax3XbH0hyhbF0Bm5oyH+gUUvjKNL&#10;91A3Igj2gOY3qN5IBA9NOJLQZ9A0RuqUA2WzyH/J5q4Tg065UHH8sC+T/3+w8uP2FplR1LsTzpzo&#10;qUf3egqNtooVsTzj4EuKuhsoLkyvYaLQlKof3oP86pmD6064Vl8hwthpoYjeIp7MDo7OOD6C1OMH&#10;UHSNeAiQgKYG+1g7qgYjdGrT4741RIVJ+lkcny6LkxVnknxnq+IsX6UrRPl0ekAf3mroWdxUHKn1&#10;CV1s3/sQ2YjyKSRe5sEatTHWJgPb+toi2wqSySZ9O/SfwqxjY8XPV8VqLsBfIfL0/QmiN4H0bk1P&#10;WeyDRBnL9sappMYgjJ33RNm6yE8nJc95EHWpnT5W0SGpYSh2KQOGDnZa3iC4EAkQhGm78Nm0DA3N&#10;ZOhQ69vAmTI0BimErjmA9MMMXeuttvcx4cXx+WlOXemet3ONldnCHiEdSy2PXZ77HaZ6msW1l1IN&#10;6pFEgDCPIj0dtOkAv3M20hhW3H97EKg5s+8cCel8sVzGuU3GcnVakIGHnvrQI5wkqJgWm7fXIc16&#10;LIODKxJcY5IWojJnJjuZ0ngliezKF+f30E5Rzw/W+gcAAAD//wMAUEsDBBQABgAIAAAAIQBftKZO&#10;3gAAAAkBAAAPAAAAZHJzL2Rvd25yZXYueG1sTI/BbsIwEETvlfoP1iL1VpyAQkqIgyokLtyaopaj&#10;ibexIbaj2ED4+25P5biap9k35Xq0HbviEIx3AtJpAgxd45VxrYD95/b1DViI0inZeYcC7hhgXT0/&#10;lbJQ/uY+8FrHllGJC4UUoGPsC85Do9HKMPU9Osp+/GBlpHNouRrkjcptx2dJsuBWGkcftOxxo7E5&#10;1xcrIJzTbfbtT3t92N11fTqYL7PbCPEyGd9XwCKO8R+GP31Sh4qcjv7iVGCdgCxf5oQKmNECypfZ&#10;fAHsSOA8T4FXJX9cUP0CAAD//wMAUEsBAi0AFAAGAAgAAAAhALaDOJL+AAAA4QEAABMAAAAAAAAA&#10;AAAAAAAAAAAAAFtDb250ZW50X1R5cGVzXS54bWxQSwECLQAUAAYACAAAACEAOP0h/9YAAACUAQAA&#10;CwAAAAAAAAAAAAAAAAAvAQAAX3JlbHMvLnJlbHNQSwECLQAUAAYACAAAACEAFrPu0HoCAAD4BAAA&#10;DgAAAAAAAAAAAAAAAAAuAgAAZHJzL2Uyb0RvYy54bWxQSwECLQAUAAYACAAAACEAX7SmTt4AAAAJ&#10;AQAADwAAAAAAAAAAAAAAAADUBAAAZHJzL2Rvd25yZXYueG1sUEsFBgAAAAAEAAQA8wAAAN8FAAAA&#10;AA==&#10;">
                <v:textbox>
                  <w:txbxContent>
                    <w:p w14:paraId="3A94804A" w14:textId="77777777" w:rsidR="00AB7EA2" w:rsidRDefault="000F2E64" w:rsidP="00600B8D">
                      <w:pPr>
                        <w:pStyle w:val="KeinLeerraum"/>
                        <w:rPr>
                          <w:b/>
                        </w:rPr>
                      </w:pPr>
                      <w:r>
                        <w:t xml:space="preserve">Steuerung der </w:t>
                      </w:r>
                      <w:r w:rsidRPr="00600B8D">
                        <w:rPr>
                          <w:b/>
                        </w:rPr>
                        <w:t xml:space="preserve">gesamtwirtschaftlichen Nachfrage </w:t>
                      </w:r>
                      <w:r>
                        <w:t xml:space="preserve">zur </w:t>
                      </w:r>
                      <w:r w:rsidRPr="00600B8D">
                        <w:rPr>
                          <w:b/>
                        </w:rPr>
                        <w:t xml:space="preserve">Glättung </w:t>
                      </w:r>
                      <w:r w:rsidRPr="00600B8D">
                        <w:t>kurzfristiger</w:t>
                      </w:r>
                    </w:p>
                    <w:p w14:paraId="12CA8580" w14:textId="6E0A6FE5" w:rsidR="000F2E64" w:rsidRDefault="000F2E64" w:rsidP="00600B8D">
                      <w:pPr>
                        <w:pStyle w:val="KeinLeerraum"/>
                      </w:pPr>
                      <w:r w:rsidRPr="000945FF">
                        <w:rPr>
                          <w:b/>
                        </w:rPr>
                        <w:t>konjunktureller</w:t>
                      </w:r>
                      <w:r w:rsidRPr="00600B8D">
                        <w:rPr>
                          <w:b/>
                        </w:rPr>
                        <w:t xml:space="preserve"> </w:t>
                      </w:r>
                      <w:r w:rsidRPr="00600B8D">
                        <w:t>Schwankungen</w:t>
                      </w:r>
                    </w:p>
                    <w:p w14:paraId="6C838385" w14:textId="332C5DCD" w:rsidR="000F2E64" w:rsidRDefault="000F2E64" w:rsidP="00600B8D">
                      <w:pPr>
                        <w:pStyle w:val="KeinLeerraum"/>
                      </w:pPr>
                      <w:r w:rsidRPr="00A116BB">
                        <w:t>(</w:t>
                      </w:r>
                      <w:r w:rsidRPr="00A116BB">
                        <w:rPr>
                          <w:b/>
                        </w:rPr>
                        <w:t>Prozesspolitik</w:t>
                      </w:r>
                      <w:r w:rsidRPr="00A116BB">
                        <w:t>)</w:t>
                      </w:r>
                      <w:r>
                        <w:t>.</w:t>
                      </w:r>
                    </w:p>
                  </w:txbxContent>
                </v:textbox>
              </v:shape>
            </w:pict>
          </mc:Fallback>
        </mc:AlternateContent>
      </w:r>
    </w:p>
    <w:p w14:paraId="6C838218" w14:textId="77777777" w:rsidR="00155141" w:rsidRDefault="00155141" w:rsidP="008B4BD8">
      <w:pPr>
        <w:pStyle w:val="KeinLeerraum"/>
        <w:jc w:val="both"/>
        <w:rPr>
          <w:sz w:val="24"/>
          <w:szCs w:val="24"/>
        </w:rPr>
      </w:pPr>
    </w:p>
    <w:p w14:paraId="6C838219" w14:textId="77777777" w:rsidR="00155141" w:rsidRDefault="00155141" w:rsidP="008B4BD8">
      <w:pPr>
        <w:pStyle w:val="KeinLeerraum"/>
        <w:jc w:val="both"/>
        <w:rPr>
          <w:sz w:val="24"/>
          <w:szCs w:val="24"/>
        </w:rPr>
      </w:pPr>
    </w:p>
    <w:p w14:paraId="6C83821A" w14:textId="77777777" w:rsidR="000E72E0" w:rsidRDefault="000E72E0" w:rsidP="008B4BD8">
      <w:pPr>
        <w:pStyle w:val="KeinLeerraum"/>
        <w:jc w:val="both"/>
        <w:rPr>
          <w:sz w:val="24"/>
          <w:szCs w:val="24"/>
        </w:rPr>
      </w:pPr>
    </w:p>
    <w:p w14:paraId="6C83821B" w14:textId="77777777" w:rsidR="000E72E0" w:rsidRDefault="000E72E0" w:rsidP="008B4BD8">
      <w:pPr>
        <w:pStyle w:val="KeinLeerraum"/>
        <w:jc w:val="both"/>
        <w:rPr>
          <w:sz w:val="24"/>
          <w:szCs w:val="24"/>
        </w:rPr>
      </w:pPr>
    </w:p>
    <w:p w14:paraId="6C83821C" w14:textId="77777777" w:rsidR="000E72E0" w:rsidRDefault="00352E7F" w:rsidP="008B4BD8">
      <w:pPr>
        <w:pStyle w:val="KeinLeerraum"/>
        <w:jc w:val="both"/>
        <w:rPr>
          <w:sz w:val="24"/>
          <w:szCs w:val="24"/>
        </w:rPr>
      </w:pPr>
      <w:r w:rsidRPr="00783B4C">
        <w:rPr>
          <w:noProof/>
          <w:sz w:val="24"/>
          <w:szCs w:val="24"/>
          <w:lang w:eastAsia="de-DE"/>
        </w:rPr>
        <mc:AlternateContent>
          <mc:Choice Requires="wps">
            <w:drawing>
              <wp:anchor distT="0" distB="0" distL="114300" distR="114300" simplePos="0" relativeHeight="251703296" behindDoc="0" locked="0" layoutInCell="1" allowOverlap="1" wp14:anchorId="6C838348" wp14:editId="6C838349">
                <wp:simplePos x="0" y="0"/>
                <wp:positionH relativeFrom="column">
                  <wp:posOffset>3359150</wp:posOffset>
                </wp:positionH>
                <wp:positionV relativeFrom="paragraph">
                  <wp:posOffset>65405</wp:posOffset>
                </wp:positionV>
                <wp:extent cx="2374265" cy="457200"/>
                <wp:effectExtent l="57150" t="57150" r="46990" b="5715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57200"/>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6C838386" w14:textId="77777777" w:rsidR="000F2E64" w:rsidRDefault="000F2E64" w:rsidP="007A4C33">
                            <w:pPr>
                              <w:pStyle w:val="KeinLeerraum"/>
                            </w:pPr>
                            <w:r>
                              <w:t xml:space="preserve">Milton </w:t>
                            </w:r>
                            <w:r>
                              <w:rPr>
                                <w:b/>
                              </w:rPr>
                              <w:t>Friedman</w:t>
                            </w:r>
                          </w:p>
                          <w:p w14:paraId="6C838387" w14:textId="6BCFC721" w:rsidR="000F2E64" w:rsidRDefault="000F2E64" w:rsidP="007A4C33">
                            <w:pPr>
                              <w:pStyle w:val="KeinLeerraum"/>
                            </w:pPr>
                            <w:r>
                              <w:t>(1912</w:t>
                            </w:r>
                            <w:r w:rsidR="000945FF">
                              <w:t>–2</w:t>
                            </w:r>
                            <w:r>
                              <w:t>006)</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838348" id="_x0000_s1039" type="#_x0000_t202" style="position:absolute;left:0;text-align:left;margin-left:264.5pt;margin-top:5.15pt;width:186.95pt;height:36pt;z-index:25170329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PYegIAAPgEAAAOAAAAZHJzL2Uyb0RvYy54bWysVMtu2zAQvBfoPxC8N7JlO06EyEGa1EWB&#10;PoIm/QCKpCSiFFddMpbSr++Schz3dSmqg0Bql8PZ2VldXI6dZTuN3oAr+fxkxpl2EpRxTcm/3G9f&#10;nXHmg3BKWHC65I/a88vNyxcXQ1/oHFqwSiMjEOeLoS95G0JfZJmXre6EP4FeOwrWgJ0ItMUmUygG&#10;Qu9sls9mp9kAqHoEqb2nrzdTkG8Sfl1rGT7VtdeB2ZITt5DemN5VfGebC1E0KPrWyD0N8Q8sOmEc&#10;XXqAuhFBsAc0v0F1RiJ4qMOJhC6DujZSpxqomvnsl2ruWtHrVAuJ4/uDTP7/wcqPu1tkRpU8X3Pm&#10;REc9utdjqLVVLI/yDL0vKOuup7wwvoaR2pxK9f17kF89c3DdCtfoK0QYWi0U0ZvHk9nR0QnHR5Bq&#10;+ACKrhEPARLQWGMXtSM1GKFTmx4PrSEqTNLHfLFe5qcrziTFlqs19T5dIYqn0z368FZDx+Ki5Eit&#10;T+hi996HyEYUTynxMg/WqK2xNm2wqa4tsp0gm2zTs0f/Kc06NpT8fJWvJgH+CjFLz58gOhPI79Z0&#10;JT87JIkiyvbGqeTGIIyd1kTZushPJydPdRB1qZ1eqBiQ1DAU+5IBQwt7L28RXIgECMI0bfhsGoaG&#10;ZjK0qPVt4EwZGoOUQtccQfp+gq70Ttv7WPB8cb4muVn7vJw0VmYHB4R0LLU8dnnqdxirMZlrvohc&#10;oh8qUI9kAoRpFOnXQYsW8DtnA41hyf23B4GaM/vOkZHO58tlnNu0SX3nDI8j1XFEOElQsSw2La9D&#10;mvUog4MrMlxtkheemextSuOVLLKXL87v8T5lPf+wNj8AAAD//wMAUEsDBBQABgAIAAAAIQA1CDtO&#10;3gAAAAkBAAAPAAAAZHJzL2Rvd25yZXYueG1sTI8xb8IwFIT3Sv0P1kPqVmyCqEgaB1VILGxNEWU0&#10;sYkN8XMUGwj/vq9TO57udPdduRp9x25miC6ghNlUADPYBO2wlbD72rwugcWkUKsuoJHwMBFW1fNT&#10;qQod7vhpbnVqGZVgLJQEm1JfcB4ba7yK09AbJO8UBq8SyaHlelB3Kvcdz4R44145pAWrerO2prnU&#10;Vy8hXmabxXc47+xh+7D1+eD2bruW8mUyfrwDS2ZMf2H4xSd0qIjpGK6oI+skLLKcviQyxBwYBXKR&#10;5cCOEpbZHHhV8v8Pqh8AAAD//wMAUEsBAi0AFAAGAAgAAAAhALaDOJL+AAAA4QEAABMAAAAAAAAA&#10;AAAAAAAAAAAAAFtDb250ZW50X1R5cGVzXS54bWxQSwECLQAUAAYACAAAACEAOP0h/9YAAACUAQAA&#10;CwAAAAAAAAAAAAAAAAAvAQAAX3JlbHMvLnJlbHNQSwECLQAUAAYACAAAACEAfyZT2HoCAAD4BAAA&#10;DgAAAAAAAAAAAAAAAAAuAgAAZHJzL2Uyb0RvYy54bWxQSwECLQAUAAYACAAAACEANQg7Tt4AAAAJ&#10;AQAADwAAAAAAAAAAAAAAAADUBAAAZHJzL2Rvd25yZXYueG1sUEsFBgAAAAAEAAQA8wAAAN8FAAAA&#10;AA==&#10;">
                <v:textbox>
                  <w:txbxContent>
                    <w:p w14:paraId="6C838386" w14:textId="77777777" w:rsidR="000F2E64" w:rsidRDefault="000F2E64" w:rsidP="007A4C33">
                      <w:pPr>
                        <w:pStyle w:val="KeinLeerraum"/>
                      </w:pPr>
                      <w:r>
                        <w:t xml:space="preserve">Milton </w:t>
                      </w:r>
                      <w:r>
                        <w:rPr>
                          <w:b/>
                        </w:rPr>
                        <w:t>Friedman</w:t>
                      </w:r>
                    </w:p>
                    <w:p w14:paraId="6C838387" w14:textId="6BCFC721" w:rsidR="000F2E64" w:rsidRDefault="000F2E64" w:rsidP="007A4C33">
                      <w:pPr>
                        <w:pStyle w:val="KeinLeerraum"/>
                      </w:pPr>
                      <w:r>
                        <w:t>(1912</w:t>
                      </w:r>
                      <w:r w:rsidR="000945FF">
                        <w:t>–2</w:t>
                      </w:r>
                      <w:r>
                        <w:t>006)</w:t>
                      </w:r>
                    </w:p>
                  </w:txbxContent>
                </v:textbox>
              </v:shape>
            </w:pict>
          </mc:Fallback>
        </mc:AlternateContent>
      </w:r>
    </w:p>
    <w:p w14:paraId="6C83821D" w14:textId="77777777" w:rsidR="000E72E0" w:rsidRDefault="000E72E0" w:rsidP="008B4BD8">
      <w:pPr>
        <w:pStyle w:val="KeinLeerraum"/>
        <w:jc w:val="both"/>
        <w:rPr>
          <w:sz w:val="24"/>
          <w:szCs w:val="24"/>
        </w:rPr>
      </w:pPr>
    </w:p>
    <w:p w14:paraId="6C83821E" w14:textId="77777777" w:rsidR="00903920" w:rsidRDefault="00352E7F" w:rsidP="008B4BD8">
      <w:pPr>
        <w:pStyle w:val="KeinLeerraum"/>
        <w:jc w:val="both"/>
        <w:rPr>
          <w:sz w:val="24"/>
          <w:szCs w:val="24"/>
        </w:rPr>
      </w:pPr>
      <w:r w:rsidRPr="00783B4C">
        <w:rPr>
          <w:noProof/>
          <w:sz w:val="24"/>
          <w:szCs w:val="24"/>
          <w:lang w:eastAsia="de-DE"/>
        </w:rPr>
        <mc:AlternateContent>
          <mc:Choice Requires="wps">
            <w:drawing>
              <wp:anchor distT="0" distB="0" distL="114300" distR="114300" simplePos="0" relativeHeight="251691008" behindDoc="0" locked="0" layoutInCell="1" allowOverlap="1" wp14:anchorId="6C83834A" wp14:editId="5A781B6C">
                <wp:simplePos x="0" y="0"/>
                <wp:positionH relativeFrom="column">
                  <wp:posOffset>559613</wp:posOffset>
                </wp:positionH>
                <wp:positionV relativeFrom="paragraph">
                  <wp:posOffset>69469</wp:posOffset>
                </wp:positionV>
                <wp:extent cx="2374265" cy="709574"/>
                <wp:effectExtent l="57150" t="57150" r="46990" b="52705"/>
                <wp:wrapNone/>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709574"/>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5299EFBF" w14:textId="45D092CA" w:rsidR="00233163" w:rsidRDefault="000F2E64" w:rsidP="00B8047A">
                            <w:pPr>
                              <w:pStyle w:val="KeinLeerraum"/>
                            </w:pPr>
                            <w:r w:rsidRPr="000D76F1">
                              <w:rPr>
                                <w:b/>
                              </w:rPr>
                              <w:t>Gesamtwirtschaftliches Angebot</w:t>
                            </w:r>
                            <w:r>
                              <w:t xml:space="preserve">, v. a. aufgrund zu geringer </w:t>
                            </w:r>
                            <w:r w:rsidRPr="000D76F1">
                              <w:t>private</w:t>
                            </w:r>
                            <w:r>
                              <w:t>r</w:t>
                            </w:r>
                          </w:p>
                          <w:p w14:paraId="6C838388" w14:textId="768F5B0F" w:rsidR="000F2E64" w:rsidRPr="000D76F1" w:rsidRDefault="000F2E64" w:rsidP="00B8047A">
                            <w:pPr>
                              <w:pStyle w:val="KeinLeerraum"/>
                            </w:pPr>
                            <w:r w:rsidRPr="000D76F1">
                              <w:t>Investitionen</w:t>
                            </w:r>
                            <w: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83834A" id="_x0000_s1040" type="#_x0000_t202" style="position:absolute;left:0;text-align:left;margin-left:44.05pt;margin-top:5.45pt;width:186.95pt;height:55.85pt;z-index:2516910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nkBfAIAAPgEAAAOAAAAZHJzL2Uyb0RvYy54bWysVMtu2zAQvBfoPxC8N3rEjmMhcpAmdVGg&#10;j6BJP4AiKYsoxVWXjOX067ukHMd9XYrqIJDa5XB2Z1YXl7vesq1Gb8DVvDjJOdNOgjJuU/Mv9+tX&#10;55z5IJwSFpyu+aP2/HL18sXFOFS6hA6s0sgIxPlqHGrehTBUWeZlp3vhT2DQjoItYC8CbXGTKRQj&#10;ofc2K/P8LBsB1YAgtff09WYK8lXCb1stw6e29TowW3PiFtIb07uJ72x1IaoNiqEzck9D/AOLXhhH&#10;lx6gbkQQ7AHNb1C9kQge2nAioc+gbY3UqQaqpsh/qeauE4NOtVBz/HBok/9/sPLj9haZUTUvC86c&#10;6Emje70LrbaKlbE94+AryrobKC/sXsOOZE6l+uE9yK+eObjuhNvoK0QYOy0U0Sviyezo6ITjI0gz&#10;fgBF14iHAAlo12Ife0fdYIROMj0epCEqTNLH8nQxK8/mnEmKLfLlfDFLV4jq6fSAPrzV0LO4qDmS&#10;9AldbN/7ENmI6iklXubBGrU21qYNbppri2wryCbr9OzRf0qzjo01X87L+dSAv0Lk6fkTRG8C+d2a&#10;vubnhyRRxba9cSq5MQhjpzVRti7y08nJUx1EXWqnT1UMSBIMxb5kwNDB3strBBciAYIwmy58NhuG&#10;hmYydKj1beBMGRqDlELXHEH6YYJu9Fbb+1hwcbpc5KRK97yceqzMFg4I6ViSPKo86R12zS6Zq0hq&#10;RT80oB7JBAjTKNKvgxYd4HfORhrDmvtvDwI1Z/adIyMti9kszm3azOaLkjZ4HGmOI8JJgoplsWl5&#10;HdKsxzY4uCLDtSZ54ZnJ3qY0Xski+/bF+T3ep6znH9bqBwAAAP//AwBQSwMEFAAGAAgAAAAhABoO&#10;/R7dAAAACQEAAA8AAABkcnMvZG93bnJldi54bWxMj8FOwzAQRO9I/IO1SNyokwiiEOJUqFIvvRGq&#10;0qMbL3HaeB3Fbpv+PcsJjjszmn1TLWc3iAtOofekIF0kIJBab3rqFGw/108FiBA1GT14QgU3DLCs&#10;7+8qXRp/pQ+8NLETXEKh1ApsjGMpZWgtOh0WfkRi79tPTkc+p06aSV+53A0yS5JcOt0Tf7B6xJXF&#10;9tScnYJwStcvX/64tfvNzTbHfb/rNyulHh/m9zcQEef4F4ZffEaHmpkO/kwmiEFBUaScZD15BcH+&#10;c57xtgMLWZaDrCv5f0H9AwAA//8DAFBLAQItABQABgAIAAAAIQC2gziS/gAAAOEBAAATAAAAAAAA&#10;AAAAAAAAAAAAAABbQ29udGVudF9UeXBlc10ueG1sUEsBAi0AFAAGAAgAAAAhADj9If/WAAAAlAEA&#10;AAsAAAAAAAAAAAAAAAAALwEAAF9yZWxzLy5yZWxzUEsBAi0AFAAGAAgAAAAhABdaeQF8AgAA+AQA&#10;AA4AAAAAAAAAAAAAAAAALgIAAGRycy9lMm9Eb2MueG1sUEsBAi0AFAAGAAgAAAAhABoO/R7dAAAA&#10;CQEAAA8AAAAAAAAAAAAAAAAA1gQAAGRycy9kb3ducmV2LnhtbFBLBQYAAAAABAAEAPMAAADgBQAA&#10;AAA=&#10;">
                <v:textbox>
                  <w:txbxContent>
                    <w:p w14:paraId="5299EFBF" w14:textId="45D092CA" w:rsidR="00233163" w:rsidRDefault="000F2E64" w:rsidP="00B8047A">
                      <w:pPr>
                        <w:pStyle w:val="KeinLeerraum"/>
                      </w:pPr>
                      <w:r w:rsidRPr="000D76F1">
                        <w:rPr>
                          <w:b/>
                        </w:rPr>
                        <w:t>Gesamtwirtschaftliches Angebot</w:t>
                      </w:r>
                      <w:r>
                        <w:t xml:space="preserve">, v. a. aufgrund zu geringer </w:t>
                      </w:r>
                      <w:r w:rsidRPr="000D76F1">
                        <w:t>private</w:t>
                      </w:r>
                      <w:r>
                        <w:t>r</w:t>
                      </w:r>
                    </w:p>
                    <w:p w14:paraId="6C838388" w14:textId="768F5B0F" w:rsidR="000F2E64" w:rsidRPr="000D76F1" w:rsidRDefault="000F2E64" w:rsidP="00B8047A">
                      <w:pPr>
                        <w:pStyle w:val="KeinLeerraum"/>
                      </w:pPr>
                      <w:r w:rsidRPr="000D76F1">
                        <w:t>Investitionen</w:t>
                      </w:r>
                      <w:r>
                        <w:t>.</w:t>
                      </w:r>
                    </w:p>
                  </w:txbxContent>
                </v:textbox>
              </v:shape>
            </w:pict>
          </mc:Fallback>
        </mc:AlternateContent>
      </w:r>
    </w:p>
    <w:p w14:paraId="6C83821F" w14:textId="77777777" w:rsidR="00903920" w:rsidRDefault="00903920" w:rsidP="008B4BD8">
      <w:pPr>
        <w:pStyle w:val="KeinLeerraum"/>
        <w:jc w:val="both"/>
        <w:rPr>
          <w:sz w:val="24"/>
          <w:szCs w:val="24"/>
        </w:rPr>
      </w:pPr>
    </w:p>
    <w:p w14:paraId="6C838220" w14:textId="77777777" w:rsidR="00903920" w:rsidRDefault="00352E7F" w:rsidP="008B4BD8">
      <w:pPr>
        <w:pStyle w:val="KeinLeerraum"/>
        <w:jc w:val="both"/>
        <w:rPr>
          <w:sz w:val="24"/>
          <w:szCs w:val="24"/>
        </w:rPr>
      </w:pPr>
      <w:r w:rsidRPr="00783B4C">
        <w:rPr>
          <w:noProof/>
          <w:sz w:val="24"/>
          <w:szCs w:val="24"/>
          <w:lang w:eastAsia="de-DE"/>
        </w:rPr>
        <mc:AlternateContent>
          <mc:Choice Requires="wps">
            <w:drawing>
              <wp:anchor distT="0" distB="0" distL="114300" distR="114300" simplePos="0" relativeHeight="251686912" behindDoc="0" locked="0" layoutInCell="1" allowOverlap="1" wp14:anchorId="6C83834C" wp14:editId="6C83834D">
                <wp:simplePos x="0" y="0"/>
                <wp:positionH relativeFrom="column">
                  <wp:posOffset>3549650</wp:posOffset>
                </wp:positionH>
                <wp:positionV relativeFrom="paragraph">
                  <wp:posOffset>40005</wp:posOffset>
                </wp:positionV>
                <wp:extent cx="2374265" cy="457200"/>
                <wp:effectExtent l="57150" t="57150" r="46990" b="57150"/>
                <wp:wrapNone/>
                <wp:docPr id="1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57200"/>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6C838389" w14:textId="77777777" w:rsidR="000F2E64" w:rsidRDefault="000F2E64" w:rsidP="00903920">
                            <w:pPr>
                              <w:pStyle w:val="KeinLeerraum"/>
                            </w:pPr>
                            <w:r>
                              <w:t xml:space="preserve">John Maynard </w:t>
                            </w:r>
                            <w:r w:rsidRPr="00903920">
                              <w:rPr>
                                <w:b/>
                              </w:rPr>
                              <w:t>Keynes</w:t>
                            </w:r>
                          </w:p>
                          <w:p w14:paraId="6C83838A" w14:textId="1F0F1880" w:rsidR="000F2E64" w:rsidRDefault="000F2E64" w:rsidP="00903920">
                            <w:pPr>
                              <w:pStyle w:val="KeinLeerraum"/>
                            </w:pPr>
                            <w:r>
                              <w:t>(1883</w:t>
                            </w:r>
                            <w:r w:rsidR="000945FF">
                              <w:t>–</w:t>
                            </w:r>
                            <w:r>
                              <w:t>1946)</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83834C" id="_x0000_s1041" type="#_x0000_t202" style="position:absolute;left:0;text-align:left;margin-left:279.5pt;margin-top:3.15pt;width:186.95pt;height:36pt;z-index:2516869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3R6eAIAAPgEAAAOAAAAZHJzL2Uyb0RvYy54bWysVNtu1DAQfUfiHyy/0+y17UbNVqVlEVKB&#10;ii4f4NhOYuF4wtjdpP16xs52u9xeEHmI7Mz4+MyZM7m4HFrLdhq9AVfw6cmEM+0kKOPqgn/dbt6c&#10;c+aDcEpYcLrgj9rzy/XrVxd9l+sZNGCVRkYgzud9V/AmhC7PMi8b3Qp/Ap12FKwAWxFoi3WmUPSE&#10;3tpsNpmcZj2g6hCk9p6+3oxBvk74VaVl+FxVXgdmC07cQnpjepfxna0vRF6j6Boj9zTEP7BohXF0&#10;6QHqRgTBHtD8BtUaieChCicS2gyqykidaqBqppNfqrlvRKdTLSSO7w4y+f8HKz/t7pAZRb1bceZE&#10;Sz3a6iFU2io2i/L0nc8p676jvDC8hYFSU6m+uwX5zTMH141wtb5ChL7RQhG9aTyZHR0dcXwEKfuP&#10;oOga8RAgAQ0VtlE7UoMROrXp8dAaosIkfZzNzxaz0yVnkmKL5Rn1Pl0h8ufTHfrwXkPL4qLgSK1P&#10;6GJ360NkI/LnlHiZB2vUxlibNliX1xbZTpBNNunZo/+UZh3rC75azpajAH+FmKTnTxCtCeR3a9qC&#10;nx+SRB5le+dUcmMQxo5romxd5KeTk8c6iLrUTs9VDEhqGIp9yYChgb2XNwguRAIEYeomfDE1Q0Mz&#10;GRrU+i5wpgyNQUqha44gfTdCl3qn7TYWPJ2vzkhu1rwsR42V2cEBIR1LLY9dHvsdhnIYzbWMXKIf&#10;SlCPZAKEcRTp10GLBvCJs57GsOD++4NAzZn94MhIq+liEec2bVLfOcPjSHkcEU4SVCyLjcvrkGY9&#10;yuDgigxXmeSFFyZ7m9J4JYvs5Yvze7xPWS8/rPUPAAAA//8DAFBLAwQUAAYACAAAACEAFmow4N4A&#10;AAAIAQAADwAAAGRycy9kb3ducmV2LnhtbEyPMW/CMBSE90r9D9ZD6lYciEJJyAuqkFjYmqKW0cSv&#10;sSG2o9hA+Pd1pzKe7nT3XbkeTceuNHjtLMJsmgAj2zipbYuw/9y+LoH5IKwUnbOEcCcP6+r5qRSF&#10;dDf7Qdc6tCyWWF8IBBVCX3DuG0VG+KnryUbvxw1GhCiHlstB3GK56fg8SRbcCG3jghI9bRQ15/pi&#10;EPx5ts2+3WmvDru7qk8H/aV3G8SXyfi+AhZoDP9h+MOP6FBFpqO7WOlZh5BlefwSEBYpsOjn6TwH&#10;dkR4W6bAq5I/Hqh+AQAA//8DAFBLAQItABQABgAIAAAAIQC2gziS/gAAAOEBAAATAAAAAAAAAAAA&#10;AAAAAAAAAABbQ29udGVudF9UeXBlc10ueG1sUEsBAi0AFAAGAAgAAAAhADj9If/WAAAAlAEAAAsA&#10;AAAAAAAAAAAAAAAALwEAAF9yZWxzLy5yZWxzUEsBAi0AFAAGAAgAAAAhAL2rdHp4AgAA+AQAAA4A&#10;AAAAAAAAAAAAAAAALgIAAGRycy9lMm9Eb2MueG1sUEsBAi0AFAAGAAgAAAAhABZqMODeAAAACAEA&#10;AA8AAAAAAAAAAAAAAAAA0gQAAGRycy9kb3ducmV2LnhtbFBLBQYAAAAABAAEAPMAAADdBQAAAAA=&#10;">
                <v:textbox>
                  <w:txbxContent>
                    <w:p w14:paraId="6C838389" w14:textId="77777777" w:rsidR="000F2E64" w:rsidRDefault="000F2E64" w:rsidP="00903920">
                      <w:pPr>
                        <w:pStyle w:val="KeinLeerraum"/>
                      </w:pPr>
                      <w:r>
                        <w:t xml:space="preserve">John Maynard </w:t>
                      </w:r>
                      <w:r w:rsidRPr="00903920">
                        <w:rPr>
                          <w:b/>
                        </w:rPr>
                        <w:t>Keynes</w:t>
                      </w:r>
                    </w:p>
                    <w:p w14:paraId="6C83838A" w14:textId="1F0F1880" w:rsidR="000F2E64" w:rsidRDefault="000F2E64" w:rsidP="00903920">
                      <w:pPr>
                        <w:pStyle w:val="KeinLeerraum"/>
                      </w:pPr>
                      <w:r>
                        <w:t>(1883</w:t>
                      </w:r>
                      <w:r w:rsidR="000945FF">
                        <w:t>–</w:t>
                      </w:r>
                      <w:r>
                        <w:t>1946)</w:t>
                      </w:r>
                    </w:p>
                  </w:txbxContent>
                </v:textbox>
              </v:shape>
            </w:pict>
          </mc:Fallback>
        </mc:AlternateContent>
      </w:r>
    </w:p>
    <w:p w14:paraId="6C838221" w14:textId="77777777" w:rsidR="00903920" w:rsidRDefault="00903920" w:rsidP="008B4BD8">
      <w:pPr>
        <w:pStyle w:val="KeinLeerraum"/>
        <w:jc w:val="both"/>
        <w:rPr>
          <w:sz w:val="24"/>
          <w:szCs w:val="24"/>
        </w:rPr>
      </w:pPr>
    </w:p>
    <w:p w14:paraId="6C838222" w14:textId="01767D94" w:rsidR="00903920" w:rsidRDefault="00903920" w:rsidP="008B4BD8">
      <w:pPr>
        <w:pStyle w:val="KeinLeerraum"/>
        <w:jc w:val="both"/>
        <w:rPr>
          <w:sz w:val="24"/>
          <w:szCs w:val="24"/>
        </w:rPr>
      </w:pPr>
    </w:p>
    <w:p w14:paraId="6C838223" w14:textId="39BC4DD7" w:rsidR="00352E7F" w:rsidRDefault="00A116BB" w:rsidP="008B4BD8">
      <w:pPr>
        <w:pStyle w:val="KeinLeerraum"/>
        <w:jc w:val="both"/>
        <w:rPr>
          <w:sz w:val="24"/>
          <w:szCs w:val="24"/>
        </w:rPr>
      </w:pPr>
      <w:r w:rsidRPr="00783B4C">
        <w:rPr>
          <w:noProof/>
          <w:sz w:val="24"/>
          <w:szCs w:val="24"/>
          <w:lang w:eastAsia="de-DE"/>
        </w:rPr>
        <mc:AlternateContent>
          <mc:Choice Requires="wps">
            <w:drawing>
              <wp:anchor distT="0" distB="0" distL="114300" distR="114300" simplePos="0" relativeHeight="251676672" behindDoc="0" locked="0" layoutInCell="1" allowOverlap="1" wp14:anchorId="6C83834E" wp14:editId="61E9885F">
                <wp:simplePos x="0" y="0"/>
                <wp:positionH relativeFrom="column">
                  <wp:posOffset>325120</wp:posOffset>
                </wp:positionH>
                <wp:positionV relativeFrom="paragraph">
                  <wp:posOffset>45720</wp:posOffset>
                </wp:positionV>
                <wp:extent cx="2374265" cy="563245"/>
                <wp:effectExtent l="57150" t="57150" r="46990" b="46355"/>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63245"/>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4A9509C2" w14:textId="77777777" w:rsidR="000F2E64" w:rsidRDefault="000F2E64" w:rsidP="00600B8D">
                            <w:pPr>
                              <w:pStyle w:val="KeinLeerraum"/>
                              <w:rPr>
                                <w:b/>
                              </w:rPr>
                            </w:pPr>
                            <w:r w:rsidRPr="00600B8D">
                              <w:rPr>
                                <w:b/>
                              </w:rPr>
                              <w:t>Hoher Beschäftigungsstand</w:t>
                            </w:r>
                          </w:p>
                          <w:p w14:paraId="6C83838B" w14:textId="52A43403" w:rsidR="000F2E64" w:rsidRDefault="000F2E64" w:rsidP="00600B8D">
                            <w:pPr>
                              <w:pStyle w:val="KeinLeerraum"/>
                            </w:pPr>
                            <w:r>
                              <w:t>(Vollbeschäftigung)</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83834E" id="_x0000_s1042" type="#_x0000_t202" style="position:absolute;left:0;text-align:left;margin-left:25.6pt;margin-top:3.6pt;width:186.95pt;height:44.35pt;z-index:25167667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7r9ewIAAPgEAAAOAAAAZHJzL2Uyb0RvYy54bWysVNtu2zAMfR+wfxD0vjpxLm2NOkXXLsOA&#10;XYq1+wBZkm1hsuhRauzu60fJaZrdXob5QRBN6uiQPNTF5dhZttPoDbiSz09mnGknQRnXlPzL/fbV&#10;GWc+CKeEBadL/qg9v9y8fHEx9IXOoQWrNDICcb4Y+pK3IfRFlnnZ6k74E+i1I2cN2IlAJjaZQjEQ&#10;emezfDZbZwOg6hGk9p7+3kxOvkn4da1l+FTXXgdmS07cQloxrVVcs82FKBoUfWvknob4BxadMI4u&#10;PUDdiCDYA5rfoDojETzU4URCl0FdG6lTDpTNfPZLNnet6HXKhYrj+0OZ/P+DlR93t8iMot4tOXOi&#10;ox7d6zHU2iqWx/IMvS8o6q6nuDC+hpFCU6q+fw/yq2cOrlvhGn2FCEOrhSJ683gyOzo64fgIUg0f&#10;QNE14iFAAhpr7GLtqBqM0KlNj4fWEBUm6We+OF3m6xVnknyr9SJfrtIVong63aMPbzV0LG5KjtT6&#10;hC52732IbETxFBIv82CN2hprk4FNdW2R7QTJZJu+PfpPYdaxoeTnq3w1FeCvELP0/QmiM4H0bk1X&#10;8rNDkChi2d44ldQYhLHTnihbF/nppOQpD6IutdMLFR2SGoZinzJgaGGv5S2CC5EAQZimDZ9Nw9DQ&#10;TIYWtb4NnClDY5BC6JojSN9P0JXeaXsfE54vzk9n1JX2eTvVWJkdHBDSsdTy2OWp32Gsxklc68gl&#10;6qEC9UgiQJhGkZ4O2rSA3zkbaAxL7r89CNSc2XeOhHQ+Xy7j3CZjuTrNycBjT3XsEU4SVEyLTdvr&#10;kGY9lsHBFQmuNkkLz0z2MqXxShLZly/O77Gdop4frM0PAAAA//8DAFBLAwQUAAYACAAAACEAZCAK&#10;MN0AAAAHAQAADwAAAGRycy9kb3ducmV2LnhtbEyOwU7DMBBE70j8g7VIvVEnUQM0ZFOhSr30Rqig&#10;Rzc2cdp4HcVum/49ywlOo9GMZl65mlwvLmYMnSeEdJ6AMNR43VGLsPvYPL6ACFGRVr0ng3AzAVbV&#10;/V2pCu2v9G4udWwFj1AoFIKNcSikDI01ToW5Hwxx9u1HpyLbsZV6VFced73MkuRJOtURP1g1mLU1&#10;zak+O4RwSjf5lz/u7H57s/Vx33122zXi7GF6ewURzRT/yvCLz+hQMdPBn0kH0SPkacZNhGcWjhdZ&#10;noI4ICzzJciqlP/5qx8AAAD//wMAUEsBAi0AFAAGAAgAAAAhALaDOJL+AAAA4QEAABMAAAAAAAAA&#10;AAAAAAAAAAAAAFtDb250ZW50X1R5cGVzXS54bWxQSwECLQAUAAYACAAAACEAOP0h/9YAAACUAQAA&#10;CwAAAAAAAAAAAAAAAAAvAQAAX3JlbHMvLnJlbHNQSwECLQAUAAYACAAAACEAmpe6/XsCAAD4BAAA&#10;DgAAAAAAAAAAAAAAAAAuAgAAZHJzL2Uyb0RvYy54bWxQSwECLQAUAAYACAAAACEAZCAKMN0AAAAH&#10;AQAADwAAAAAAAAAAAAAAAADVBAAAZHJzL2Rvd25yZXYueG1sUEsFBgAAAAAEAAQA8wAAAN8FAAAA&#10;AA==&#10;">
                <v:textbox>
                  <w:txbxContent>
                    <w:p w14:paraId="4A9509C2" w14:textId="77777777" w:rsidR="000F2E64" w:rsidRDefault="000F2E64" w:rsidP="00600B8D">
                      <w:pPr>
                        <w:pStyle w:val="KeinLeerraum"/>
                        <w:rPr>
                          <w:b/>
                        </w:rPr>
                      </w:pPr>
                      <w:r w:rsidRPr="00600B8D">
                        <w:rPr>
                          <w:b/>
                        </w:rPr>
                        <w:t>Hoher Beschäftigungsstand</w:t>
                      </w:r>
                    </w:p>
                    <w:p w14:paraId="6C83838B" w14:textId="52A43403" w:rsidR="000F2E64" w:rsidRDefault="000F2E64" w:rsidP="00600B8D">
                      <w:pPr>
                        <w:pStyle w:val="KeinLeerraum"/>
                      </w:pPr>
                      <w:r>
                        <w:t>(Vollbeschäftigung)</w:t>
                      </w:r>
                    </w:p>
                  </w:txbxContent>
                </v:textbox>
              </v:shape>
            </w:pict>
          </mc:Fallback>
        </mc:AlternateContent>
      </w:r>
    </w:p>
    <w:p w14:paraId="6C838224" w14:textId="77777777" w:rsidR="00352E7F" w:rsidRDefault="00352E7F" w:rsidP="008B4BD8">
      <w:pPr>
        <w:pStyle w:val="KeinLeerraum"/>
        <w:jc w:val="both"/>
        <w:rPr>
          <w:sz w:val="24"/>
          <w:szCs w:val="24"/>
        </w:rPr>
      </w:pPr>
      <w:r w:rsidRPr="00783B4C">
        <w:rPr>
          <w:noProof/>
          <w:sz w:val="24"/>
          <w:szCs w:val="24"/>
          <w:lang w:eastAsia="de-DE"/>
        </w:rPr>
        <mc:AlternateContent>
          <mc:Choice Requires="wps">
            <w:drawing>
              <wp:anchor distT="0" distB="0" distL="114300" distR="114300" simplePos="0" relativeHeight="251684864" behindDoc="0" locked="0" layoutInCell="1" allowOverlap="1" wp14:anchorId="6C838350" wp14:editId="6C838351">
                <wp:simplePos x="0" y="0"/>
                <wp:positionH relativeFrom="column">
                  <wp:posOffset>3402965</wp:posOffset>
                </wp:positionH>
                <wp:positionV relativeFrom="paragraph">
                  <wp:posOffset>12700</wp:posOffset>
                </wp:positionV>
                <wp:extent cx="2374265" cy="668655"/>
                <wp:effectExtent l="57150" t="57150" r="46990" b="55245"/>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668655"/>
                        </a:xfrm>
                        <a:prstGeom prst="rect">
                          <a:avLst/>
                        </a:prstGeom>
                        <a:solidFill>
                          <a:srgbClr val="FFFFFF"/>
                        </a:solidFill>
                        <a:ln w="9525">
                          <a:solidFill>
                            <a:srgbClr val="000000"/>
                          </a:solidFill>
                          <a:miter lim="800000"/>
                          <a:headEnd/>
                          <a:tailEnd/>
                        </a:ln>
                        <a:effectLst/>
                        <a:scene3d>
                          <a:camera prst="orthographicFront"/>
                          <a:lightRig rig="threePt" dir="t"/>
                        </a:scene3d>
                        <a:sp3d>
                          <a:bevelT w="139700" h="139700" prst="divot"/>
                        </a:sp3d>
                      </wps:spPr>
                      <wps:txbx>
                        <w:txbxContent>
                          <w:p w14:paraId="19A61FB1" w14:textId="77777777" w:rsidR="000F2E64" w:rsidRDefault="000F2E64" w:rsidP="000E72E0">
                            <w:pPr>
                              <w:pStyle w:val="KeinLeerraum"/>
                            </w:pPr>
                            <w:r w:rsidRPr="000E72E0">
                              <w:rPr>
                                <w:b/>
                              </w:rPr>
                              <w:t>Unterstützung der Fiska</w:t>
                            </w:r>
                            <w:r>
                              <w:rPr>
                                <w:b/>
                              </w:rPr>
                              <w:t>l</w:t>
                            </w:r>
                            <w:r w:rsidRPr="000E72E0">
                              <w:rPr>
                                <w:b/>
                              </w:rPr>
                              <w:t>politik</w:t>
                            </w:r>
                            <w:r>
                              <w:t xml:space="preserve">, z. B. durch „Politik des billigen Geldes“ </w:t>
                            </w:r>
                            <w:r w:rsidRPr="000945FF">
                              <w:t>in</w:t>
                            </w:r>
                          </w:p>
                          <w:p w14:paraId="6C83838C" w14:textId="364857E9" w:rsidR="000F2E64" w:rsidRDefault="000F2E64" w:rsidP="000E72E0">
                            <w:pPr>
                              <w:pStyle w:val="KeinLeerraum"/>
                            </w:pPr>
                            <w:r>
                              <w:t>Phasen konjunktureller Schwäche.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C838350" id="_x0000_s1043" type="#_x0000_t202" style="position:absolute;left:0;text-align:left;margin-left:267.95pt;margin-top:1pt;width:186.95pt;height:52.65pt;z-index:2516848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sPewIAAPgEAAAOAAAAZHJzL2Uyb0RvYy54bWysVMtu2zAQvBfoPxC8N7IVPxIhcpAmdVGg&#10;j6BJP4AiKYkoxVWXjKX067ukHMd9XYrqIJDa5XB2Z1YXl2Nn2U6jN+BKPj+ZcaadBGVcU/Iv99tX&#10;Z5z5IJwSFpwu+aP2/HLz8sXF0Bc6hxas0sgIxPli6EvehtAXWeZlqzvhT6DXjoI1YCcCbbHJFIqB&#10;0Dub5bPZKhsAVY8gtff09WYK8k3Cr2stw6e69jowW3LiFtIb07uK72xzIYoGRd8auach/oFFJ4yj&#10;Sw9QNyII9oDmN6jOSAQPdTiR0GVQ10bqVANVM5/9Us1dK3qdaqHm+P7QJv//YOXH3S0yo0g7UsqJ&#10;jjS612OotVUsj+0Zel9Q1l1PeWF8DSOlplJ9/x7kV88cXLfCNfoKEYZWC0X05vFkdnR0wvERpBo+&#10;gKJrxEOABDTW2MXeUTcYoZNMjwdpiAqT9DE/XS/y1ZIzSbHV6my1XKYrRPF0ukcf3mroWFyUHEn6&#10;hC52732IbETxlBIv82CN2hpr0wab6toi2wmyyTY9e/Sf0qxjQ8nPl/lyasBfIWbp+RNEZwL53Zqu&#10;5GeHJFHEtr1xKrkxCGOnNVG2LvLTyclTHURdaqdPVQxIEgzFvmTA0MLey1sEFyIBgjBNGz6bhqGh&#10;mQwtan0bOFOGxiCl0DVHkL6foCu90/Y+Fjw/PV/PSJX2eTn1WJkdHBDSsSR5VHnSO4zVOJlrHblE&#10;P1SgHskECNMo0q+DFi3gd84GGsOS+28PAjVn9p0jI53PF4s4t2mzWK5z2uBxpDqOCCcJKpbFpuV1&#10;SLMe2+DgigxXm+SFZyZ7m9J4JYvs2xfn93ifsp5/WJsfAAAA//8DAFBLAwQUAAYACAAAACEAE6Uz&#10;nd4AAAAJAQAADwAAAGRycy9kb3ducmV2LnhtbEyPwW7CMBBE75X6D9ZW6q3YgNI2IQ6qkLhwa4pa&#10;jiY2sSFeR7GB8PfdnspxNaPZ98rl6Dt2MUN0ASVMJwKYwSZoh62E7df65R1YTAq16gIaCTcTYVk9&#10;PpSq0OGKn+ZSp5bRCMZCSbAp9QXnsbHGqzgJvUHKDmHwKtE5tFwP6krjvuMzIV65Vw7pg1W9WVnT&#10;nOqzlxBP03X2E45bu9vcbH3cuW+3WUn5/DR+LIAlM6b/MvzhEzpUxLQPZ9SRdRKyeZZTVcKMlCjP&#10;RU4qeyqKtznwquT3BtUvAAAA//8DAFBLAQItABQABgAIAAAAIQC2gziS/gAAAOEBAAATAAAAAAAA&#10;AAAAAAAAAAAAAABbQ29udGVudF9UeXBlc10ueG1sUEsBAi0AFAAGAAgAAAAhADj9If/WAAAAlAEA&#10;AAsAAAAAAAAAAAAAAAAALwEAAF9yZWxzLy5yZWxzUEsBAi0AFAAGAAgAAAAhAIyC6w97AgAA+AQA&#10;AA4AAAAAAAAAAAAAAAAALgIAAGRycy9lMm9Eb2MueG1sUEsBAi0AFAAGAAgAAAAhABOlM53eAAAA&#10;CQEAAA8AAAAAAAAAAAAAAAAA1QQAAGRycy9kb3ducmV2LnhtbFBLBQYAAAAABAAEAPMAAADgBQAA&#10;AAA=&#10;">
                <v:textbox>
                  <w:txbxContent>
                    <w:p w14:paraId="19A61FB1" w14:textId="77777777" w:rsidR="000F2E64" w:rsidRDefault="000F2E64" w:rsidP="000E72E0">
                      <w:pPr>
                        <w:pStyle w:val="KeinLeerraum"/>
                      </w:pPr>
                      <w:r w:rsidRPr="000E72E0">
                        <w:rPr>
                          <w:b/>
                        </w:rPr>
                        <w:t>Unterstützung der Fiska</w:t>
                      </w:r>
                      <w:r>
                        <w:rPr>
                          <w:b/>
                        </w:rPr>
                        <w:t>l</w:t>
                      </w:r>
                      <w:r w:rsidRPr="000E72E0">
                        <w:rPr>
                          <w:b/>
                        </w:rPr>
                        <w:t>politik</w:t>
                      </w:r>
                      <w:r>
                        <w:t xml:space="preserve">, z. B. durch „Politik des billigen Geldes“ </w:t>
                      </w:r>
                      <w:r w:rsidRPr="000945FF">
                        <w:t>in</w:t>
                      </w:r>
                    </w:p>
                    <w:p w14:paraId="6C83838C" w14:textId="364857E9" w:rsidR="000F2E64" w:rsidRDefault="000F2E64" w:rsidP="000E72E0">
                      <w:pPr>
                        <w:pStyle w:val="KeinLeerraum"/>
                      </w:pPr>
                      <w:r>
                        <w:t>Phasen konjunktureller Schwäche.</w:t>
                      </w:r>
                    </w:p>
                  </w:txbxContent>
                </v:textbox>
              </v:shape>
            </w:pict>
          </mc:Fallback>
        </mc:AlternateContent>
      </w:r>
    </w:p>
    <w:p w14:paraId="6C838225" w14:textId="77777777" w:rsidR="00352E7F" w:rsidRDefault="00352E7F" w:rsidP="008B4BD8">
      <w:pPr>
        <w:pStyle w:val="KeinLeerraum"/>
        <w:jc w:val="both"/>
        <w:rPr>
          <w:sz w:val="24"/>
          <w:szCs w:val="24"/>
        </w:rPr>
      </w:pPr>
    </w:p>
    <w:p w14:paraId="6C838226" w14:textId="77777777" w:rsidR="00155141" w:rsidRDefault="00155141">
      <w:pPr>
        <w:rPr>
          <w:sz w:val="24"/>
          <w:szCs w:val="24"/>
        </w:rPr>
      </w:pPr>
      <w:r>
        <w:rPr>
          <w:sz w:val="24"/>
          <w:szCs w:val="24"/>
        </w:rPr>
        <w:br w:type="page"/>
      </w:r>
    </w:p>
    <w:p w14:paraId="6C838227" w14:textId="77777777" w:rsidR="00155141" w:rsidRPr="00DB6D6E" w:rsidRDefault="00517CF8" w:rsidP="00BF7D74">
      <w:pPr>
        <w:pStyle w:val="KeinLeerraum"/>
        <w:jc w:val="both"/>
        <w:rPr>
          <w:b/>
          <w:sz w:val="24"/>
          <w:szCs w:val="24"/>
        </w:rPr>
      </w:pPr>
      <w:r>
        <w:rPr>
          <w:noProof/>
          <w:lang w:eastAsia="de-DE"/>
        </w:rPr>
        <w:lastRenderedPageBreak/>
        <mc:AlternateContent>
          <mc:Choice Requires="wps">
            <w:drawing>
              <wp:anchor distT="0" distB="0" distL="114300" distR="114300" simplePos="0" relativeHeight="251738112" behindDoc="0" locked="0" layoutInCell="1" allowOverlap="1" wp14:anchorId="6C838352" wp14:editId="6C838353">
                <wp:simplePos x="0" y="0"/>
                <wp:positionH relativeFrom="column">
                  <wp:posOffset>852805</wp:posOffset>
                </wp:positionH>
                <wp:positionV relativeFrom="paragraph">
                  <wp:posOffset>-79705</wp:posOffset>
                </wp:positionV>
                <wp:extent cx="1828800" cy="1828800"/>
                <wp:effectExtent l="0" t="0" r="0" b="0"/>
                <wp:wrapNone/>
                <wp:docPr id="2061" name="Textfeld 20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C83838D" w14:textId="77777777" w:rsidR="000F2E64" w:rsidRPr="00517CF8" w:rsidRDefault="000F2E64" w:rsidP="0000031F">
                            <w:pPr>
                              <w:pStyle w:val="KeinLeerraum"/>
                              <w:jc w:val="center"/>
                              <w:rPr>
                                <w:b/>
                                <w:color w:val="EEECE1" w:themeColor="background2"/>
                                <w:sz w:val="28"/>
                                <w:szCs w:val="28"/>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517CF8">
                              <w:rPr>
                                <w:b/>
                                <w:sz w:val="24"/>
                                <w:szCs w:val="2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Gege</w:t>
                            </w:r>
                            <w:r>
                              <w:rPr>
                                <w:b/>
                                <w:sz w:val="24"/>
                                <w:szCs w:val="2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nüberstellung der beiden Grundpo</w:t>
                            </w:r>
                            <w:r w:rsidRPr="00517CF8">
                              <w:rPr>
                                <w:b/>
                                <w:sz w:val="24"/>
                                <w:szCs w:val="2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sitionen der Stabilisierungspolitik</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anchor>
            </w:drawing>
          </mc:Choice>
          <mc:Fallback>
            <w:pict>
              <v:shape w14:anchorId="6C838352" id="Textfeld 2061" o:spid="_x0000_s1044" type="#_x0000_t202" style="position:absolute;left:0;text-align:left;margin-left:67.15pt;margin-top:-6.3pt;width:2in;height:2in;z-index:2517381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xEeyQIAAKAFAAAOAAAAZHJzL2Uyb0RvYy54bWysVF1P2zAUfZ+0/2D5fSQtpYSIFHWgbpMQ&#10;oNGJZ9dxmkiObdluE/brd+ykpWN7mtaH9H75+tx7ru/1Td9KshfWNVoVdHKWUiIU12WjtgX9sV59&#10;yihxnqmSSa1EQV+FozeLjx+uO5OLqa61LIUlSKJc3pmC1t6bPEkcr0XL3Jk2QsFZadsyD9Vuk9Ky&#10;DtlbmUzTdJ502pbGai6cg/VucNJFzF9VgvvHqnLCE1lQYPPxa+N3E77J4prlW8tM3fARBvsHFC1r&#10;FC49prpjnpGdbf5I1Tbcaqcrf8Z1m+iqariINaCaSfqumueaGRFrQXOcObbJ/b+0/GH/ZElTFnSa&#10;zieUKNaCpbXofSVkSaIRPeqMyxH6bBDs+8+6B9ehd8HuYAyl95Vtwz+KIvCj26/HDiMf4eFQNs2y&#10;FC4O30FBnuTtuLHOfxG6JUEoqAWFsbNsf+/8EHoICbcpvWqkhJ3lUv1mQM7BIuIcjKffEAfJ95s+&#10;Vj/JDuVsdPmKKq0eZsUZvmqA5J45/8QshgPoMfD+EZ9K6q6gepQoqbX9+Td7iAdn8FLSYdgKqvAa&#10;KJHfFLi8msxmYTajMru4nEKxp57NqUft2luNaQZZwBbFEO/lQaysbl/wKpbhTriY4ri5oP4g3vrh&#10;AeBVcbFcxiBMo2H+Xj0bHlKHRoYur/sXZs1IhQeLD/owlCx/x8gQG046s9x58BLogsaFEudlEDmm&#10;y7Ixnba+1uPTW1mt/PAYZbOt/fdmS2yDFVJJBtxlE/DLCAvEEBgjauyU+G/FvqDzeRp+IUugfkwT&#10;lRMIzpyXBIXYXVhZXzH3F7M4kACgd/aloFl2lcabNmIv5JqA4fNsEmJqSJPLi3Fr8OHErbRDldhY&#10;AgrZM7DDOKr205jH1awUgxmHjwjjjgsnIsTTbIAfYMIeZnQYyFHBGojhY9/CnjnVY9TbYl38AgAA&#10;//8DAFBLAwQUAAYACAAAACEAS04lU94AAAALAQAADwAAAGRycy9kb3ducmV2LnhtbEyPwU7DMAyG&#10;70i8Q2QkblvarBujNJ3QYGdg8ABZa5rSxqmabCs8Pd4Jjr/96ffnYjO5XpxwDK0nDek8AYFU+bql&#10;RsPH+262BhGiodr0nlDDNwbYlNdXhclrf6Y3PO1jI7iEQm402BiHXMpQWXQmzP2AxLtPPzoTOY6N&#10;rEdz5nLXS5UkK+lMS3zBmgG3Fqtuf3Qa1ol76bp79Rpc9pMu7fbJPw9fWt/eTI8PICJO8Q+Giz6r&#10;Q8lOB3+kOoie8yJbMKphlqoVCCYypXhy0KDulhnIspD/fyh/AQAA//8DAFBLAQItABQABgAIAAAA&#10;IQC2gziS/gAAAOEBAAATAAAAAAAAAAAAAAAAAAAAAABbQ29udGVudF9UeXBlc10ueG1sUEsBAi0A&#10;FAAGAAgAAAAhADj9If/WAAAAlAEAAAsAAAAAAAAAAAAAAAAALwEAAF9yZWxzLy5yZWxzUEsBAi0A&#10;FAAGAAgAAAAhAGEDER7JAgAAoAUAAA4AAAAAAAAAAAAAAAAALgIAAGRycy9lMm9Eb2MueG1sUEsB&#10;Ai0AFAAGAAgAAAAhAEtOJVPeAAAACwEAAA8AAAAAAAAAAAAAAAAAIwUAAGRycy9kb3ducmV2Lnht&#10;bFBLBQYAAAAABAAEAPMAAAAuBgAAAAA=&#10;" filled="f" stroked="f">
                <v:textbox style="mso-fit-shape-to-text:t">
                  <w:txbxContent>
                    <w:p w14:paraId="6C83838D" w14:textId="77777777" w:rsidR="000F2E64" w:rsidRPr="00517CF8" w:rsidRDefault="000F2E64" w:rsidP="0000031F">
                      <w:pPr>
                        <w:pStyle w:val="KeinLeerraum"/>
                        <w:jc w:val="center"/>
                        <w:rPr>
                          <w:b/>
                          <w:color w:val="EEECE1" w:themeColor="background2"/>
                          <w:sz w:val="28"/>
                          <w:szCs w:val="28"/>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517CF8">
                        <w:rPr>
                          <w:b/>
                          <w:sz w:val="24"/>
                          <w:szCs w:val="2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Gege</w:t>
                      </w:r>
                      <w:r>
                        <w:rPr>
                          <w:b/>
                          <w:sz w:val="24"/>
                          <w:szCs w:val="2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nüberstellung der beiden Grundpo</w:t>
                      </w:r>
                      <w:r w:rsidRPr="00517CF8">
                        <w:rPr>
                          <w:b/>
                          <w:sz w:val="24"/>
                          <w:szCs w:val="2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sitionen der Stabilisierungspolitik</w:t>
                      </w:r>
                    </w:p>
                  </w:txbxContent>
                </v:textbox>
              </v:shape>
            </w:pict>
          </mc:Fallback>
        </mc:AlternateContent>
      </w:r>
    </w:p>
    <w:p w14:paraId="6C838228" w14:textId="77777777" w:rsidR="00C40B56" w:rsidRDefault="00517CF8" w:rsidP="00C40B56">
      <w:pPr>
        <w:pStyle w:val="KeinLeerraum"/>
        <w:tabs>
          <w:tab w:val="left" w:pos="1276"/>
        </w:tabs>
        <w:jc w:val="both"/>
        <w:rPr>
          <w:sz w:val="24"/>
          <w:szCs w:val="24"/>
        </w:rPr>
      </w:pPr>
      <w:r w:rsidRPr="001214F4">
        <w:rPr>
          <w:b/>
          <w:noProof/>
          <w:color w:val="E36C0A" w:themeColor="accent6" w:themeShade="BF"/>
          <w:sz w:val="28"/>
          <w:szCs w:val="28"/>
          <w:lang w:eastAsia="de-DE"/>
        </w:rPr>
        <w:drawing>
          <wp:anchor distT="0" distB="0" distL="114300" distR="114300" simplePos="0" relativeHeight="251711488" behindDoc="0" locked="0" layoutInCell="1" allowOverlap="1" wp14:anchorId="6C838354" wp14:editId="6C838355">
            <wp:simplePos x="0" y="0"/>
            <wp:positionH relativeFrom="column">
              <wp:posOffset>6070930</wp:posOffset>
            </wp:positionH>
            <wp:positionV relativeFrom="paragraph">
              <wp:posOffset>113665</wp:posOffset>
            </wp:positionV>
            <wp:extent cx="597535" cy="744855"/>
            <wp:effectExtent l="0" t="0" r="0" b="0"/>
            <wp:wrapNone/>
            <wp:docPr id="6146" name="Picture 2" descr="https://upload.wikimedia.org/wikipedia/commons/2/20/Portrait_of_Milton_Fried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descr="https://upload.wikimedia.org/wikipedia/commons/2/20/Portrait_of_Milton_Friedman.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7535" cy="744855"/>
                    </a:xfrm>
                    <a:prstGeom prst="rect">
                      <a:avLst/>
                    </a:prstGeom>
                    <a:noFill/>
                  </pic:spPr>
                </pic:pic>
              </a:graphicData>
            </a:graphic>
            <wp14:sizeRelH relativeFrom="margin">
              <wp14:pctWidth>0</wp14:pctWidth>
            </wp14:sizeRelH>
            <wp14:sizeRelV relativeFrom="margin">
              <wp14:pctHeight>0</wp14:pctHeight>
            </wp14:sizeRelV>
          </wp:anchor>
        </w:drawing>
      </w:r>
    </w:p>
    <w:p w14:paraId="6C838229" w14:textId="77777777" w:rsidR="00DB6D6E" w:rsidRPr="00DB6D6E" w:rsidRDefault="00517CF8" w:rsidP="00C40B56">
      <w:pPr>
        <w:pStyle w:val="KeinLeerraum"/>
        <w:tabs>
          <w:tab w:val="left" w:pos="1276"/>
          <w:tab w:val="left" w:pos="7513"/>
        </w:tabs>
        <w:jc w:val="both"/>
        <w:rPr>
          <w:b/>
          <w:color w:val="E36C0A" w:themeColor="accent6" w:themeShade="BF"/>
          <w:sz w:val="28"/>
          <w:szCs w:val="28"/>
        </w:rPr>
      </w:pPr>
      <w:r w:rsidRPr="00896B5D">
        <w:rPr>
          <w:noProof/>
          <w:sz w:val="24"/>
          <w:szCs w:val="24"/>
          <w:lang w:eastAsia="de-DE"/>
        </w:rPr>
        <w:drawing>
          <wp:anchor distT="0" distB="0" distL="114300" distR="114300" simplePos="0" relativeHeight="251712512" behindDoc="0" locked="0" layoutInCell="1" allowOverlap="1" wp14:anchorId="6C838356" wp14:editId="34FC6985">
            <wp:simplePos x="0" y="0"/>
            <wp:positionH relativeFrom="column">
              <wp:posOffset>-71792</wp:posOffset>
            </wp:positionH>
            <wp:positionV relativeFrom="paragraph">
              <wp:posOffset>37465</wp:posOffset>
            </wp:positionV>
            <wp:extent cx="568396" cy="636423"/>
            <wp:effectExtent l="0" t="0" r="3175" b="0"/>
            <wp:wrapNone/>
            <wp:docPr id="2050" name="Picture 2" descr="https://upload.wikimedia.org/wikipedia/commons/0/04/Keynes_19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s://upload.wikimedia.org/wikipedia/commons/0/04/Keynes_1933.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7169" r="1"/>
                    <a:stretch/>
                  </pic:blipFill>
                  <pic:spPr bwMode="auto">
                    <a:xfrm>
                      <a:off x="0" y="0"/>
                      <a:ext cx="568396" cy="63642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B6D6E">
        <w:rPr>
          <w:b/>
          <w:noProof/>
          <w:color w:val="1F497D" w:themeColor="text2"/>
          <w:sz w:val="28"/>
          <w:szCs w:val="28"/>
          <w:lang w:eastAsia="de-DE"/>
        </w:rPr>
        <mc:AlternateContent>
          <mc:Choice Requires="wps">
            <w:drawing>
              <wp:anchor distT="0" distB="0" distL="114300" distR="114300" simplePos="0" relativeHeight="251672576" behindDoc="0" locked="0" layoutInCell="1" allowOverlap="1" wp14:anchorId="6C838358" wp14:editId="6C838359">
                <wp:simplePos x="0" y="0"/>
                <wp:positionH relativeFrom="column">
                  <wp:posOffset>2615260</wp:posOffset>
                </wp:positionH>
                <wp:positionV relativeFrom="paragraph">
                  <wp:posOffset>24130</wp:posOffset>
                </wp:positionV>
                <wp:extent cx="1180531" cy="170597"/>
                <wp:effectExtent l="0" t="0" r="19685" b="20320"/>
                <wp:wrapNone/>
                <wp:docPr id="12" name="Pfeil nach links und rechts 12"/>
                <wp:cNvGraphicFramePr/>
                <a:graphic xmlns:a="http://schemas.openxmlformats.org/drawingml/2006/main">
                  <a:graphicData uri="http://schemas.microsoft.com/office/word/2010/wordprocessingShape">
                    <wps:wsp>
                      <wps:cNvSpPr/>
                      <wps:spPr>
                        <a:xfrm>
                          <a:off x="0" y="0"/>
                          <a:ext cx="1180531" cy="170597"/>
                        </a:xfrm>
                        <a:prstGeom prst="leftRightArrow">
                          <a:avLst/>
                        </a:prstGeom>
                        <a:gradFill flip="none" rotWithShape="1">
                          <a:gsLst>
                            <a:gs pos="0">
                              <a:schemeClr val="accent6">
                                <a:lumMod val="75000"/>
                              </a:schemeClr>
                            </a:gs>
                            <a:gs pos="50000">
                              <a:schemeClr val="accent1">
                                <a:tint val="44500"/>
                                <a:satMod val="160000"/>
                              </a:schemeClr>
                            </a:gs>
                            <a:gs pos="100000">
                              <a:schemeClr val="accent1">
                                <a:tint val="23500"/>
                                <a:satMod val="160000"/>
                              </a:schemeClr>
                            </a:gs>
                          </a:gsLst>
                          <a:lin ang="10800000" scaled="1"/>
                          <a:tileRect/>
                        </a:gra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74A45C9"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Pfeil nach links und rechts 12" o:spid="_x0000_s1026" type="#_x0000_t69" style="position:absolute;margin-left:205.95pt;margin-top:1.9pt;width:92.95pt;height:13.4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IO5JQMAAEwHAAAOAAAAZHJzL2Uyb0RvYy54bWysVVtP2zAUfp+0/2D5fSQpLZeKFFUgpkls&#10;VMDEs3HsxppjZ/Zp0+7X79hO04oxpKG9JL6c63fO+XxxuWk0WQvnlTUlLY5ySoThtlJmWdLvjzef&#10;zijxwEzFtDWipFvh6eXs44eLrp2Kka2troQjaMT4adeWtAZop1nmeS0a5o9sKwxeSusaBrh1y6xy&#10;rEPrjc5GeX6SddZVrbNceI+n1+mSzqJ9KQWHOym9AKJLirFB/Lr4fQ7fbHbBpkvH2lrxPgz2jiga&#10;pgw6HUxdM2Bk5dQfphrFnfVWwhG3TWalVFzEHDCbIn+RzUPNWhFzQXB8O8Dk/59Z/m29cERVWLsR&#10;JYY1WKOFFErjmtdEK/PDk5WpiBO8Bk9QCiHrWj9FzYd24fqdx2XIfyNdE/6YGdlEmLcDzGIDhONh&#10;UZzlk+OCEo53xWk+OT8NRrO9dus8fBa2IWFRUi0k3KtlDXPnbBdxZutbD0lpJ9zDX90orYnUCrvJ&#10;YM9R4iw8Kagjmugw1cmjftTwpLUIaB6PY9+JK+3ImmHHMM6FgZN4pVfNV1ul89NJnsfewZgHlZjB&#10;0h8aDWJvGE6hgDKQzI7HqJBa0jMYvBUn0UzK9i13RZD7B3+j4/f4w5yXO/SwPwgLo17kZ8k58Zxp&#10;EfopJQJKi3scwxQ9TlqsTwBJG9KV9HwymiTorVbD3ZBlAgY20VpAey+FO20Q9NCMqf3iCrZaJPP3&#10;QmJnY8ON/l7bVAJfs0okV6lkr2GtDRoMliU22GC7NxD46mXf7GLu5YOqiJQ0KL9ZqxTDoBE9WwOD&#10;cqOMda9lpmHwnOR3ICVoAkrPttri3ONkxBn1Lb9ROGq3zMOCOWRA5EpkdbjDj9QW62T7FSW1db9e&#10;Ow/ySEx4S0mHjFpS/3PFHA6g/mJwws6L8ThQcNyMJ6cj3LjDm+fDG7NqriyOINIERheXQR70bimd&#10;bZ6Q/OfBK14xw9F3STm43eYKEtPj88HFfB7FkHZbBrfmoeU7LggE8rh5Yq7t+QaQqb7ZHfuy6Quy&#10;SbKhHsbOV2Clit29x7XHGyk7cUJ6XsKbcLiPUvtHcPYbAAD//wMAUEsDBBQABgAIAAAAIQDdU/sn&#10;2wAAAAgBAAAPAAAAZHJzL2Rvd25yZXYueG1sTI/BTsMwEETvSPyDtUjcqB0KKQ1xKojEB9CUAzc3&#10;XpKIeB3Zbhr4epYT3HY0o9k35W5xo5gxxMGThmylQCC13g7UaTg0LzcPIGIyZM3oCTV8YYRddXlR&#10;msL6M73ivE+d4BKKhdHQpzQVUsa2R2fiyk9I7H344ExiGTppgzlzuRvlrVK5dGYg/tCbCese28/9&#10;yXHLIXsOzZQa+VarOn/P0/y9TlpfXy1PjyASLukvDL/4jA4VMx39iWwUo4a7LNtyVMOaF7B/v93w&#10;cWStNiCrUv4fUP0AAAD//wMAUEsBAi0AFAAGAAgAAAAhALaDOJL+AAAA4QEAABMAAAAAAAAAAAAA&#10;AAAAAAAAAFtDb250ZW50X1R5cGVzXS54bWxQSwECLQAUAAYACAAAACEAOP0h/9YAAACUAQAACwAA&#10;AAAAAAAAAAAAAAAvAQAAX3JlbHMvLnJlbHNQSwECLQAUAAYACAAAACEAXBSDuSUDAABMBwAADgAA&#10;AAAAAAAAAAAAAAAuAgAAZHJzL2Uyb0RvYy54bWxQSwECLQAUAAYACAAAACEA3VP7J9sAAAAIAQAA&#10;DwAAAAAAAAAAAAAAAAB/BQAAZHJzL2Rvd25yZXYueG1sUEsFBgAAAAAEAAQA8wAAAIcGAAAAAA==&#10;" adj="1561" fillcolor="#e36c0a [2409]" strokecolor="black [3213]">
                <v:fill color2="#d6e2f0 [756]" rotate="t" angle="270" colors="0 #e46c0a;.5 #c2d1ed;1 #e1e8f5" focus="100%" type="gradient"/>
              </v:shape>
            </w:pict>
          </mc:Fallback>
        </mc:AlternateContent>
      </w:r>
      <w:r w:rsidR="00C40B56">
        <w:rPr>
          <w:sz w:val="24"/>
          <w:szCs w:val="24"/>
        </w:rPr>
        <w:tab/>
      </w:r>
      <w:r w:rsidR="00DB6D6E" w:rsidRPr="00DB6D6E">
        <w:rPr>
          <w:b/>
          <w:color w:val="548DD4" w:themeColor="text2" w:themeTint="99"/>
          <w:sz w:val="28"/>
          <w:szCs w:val="28"/>
        </w:rPr>
        <w:t>Fiskalismus</w:t>
      </w:r>
      <w:r w:rsidR="00C40B56">
        <w:rPr>
          <w:b/>
          <w:color w:val="548DD4" w:themeColor="text2" w:themeTint="99"/>
          <w:sz w:val="28"/>
          <w:szCs w:val="28"/>
        </w:rPr>
        <w:tab/>
      </w:r>
      <w:r w:rsidR="00DB6D6E">
        <w:rPr>
          <w:b/>
          <w:color w:val="E36C0A" w:themeColor="accent6" w:themeShade="BF"/>
          <w:sz w:val="28"/>
          <w:szCs w:val="28"/>
        </w:rPr>
        <w:t>Monetarismus</w:t>
      </w:r>
    </w:p>
    <w:p w14:paraId="6C83822A" w14:textId="77777777" w:rsidR="00DB6D6E" w:rsidRPr="00517CF8" w:rsidRDefault="00DB6D6E" w:rsidP="008B4BD8">
      <w:pPr>
        <w:pStyle w:val="KeinLeerraum"/>
        <w:jc w:val="both"/>
        <w:rPr>
          <w:sz w:val="8"/>
          <w:szCs w:val="8"/>
        </w:rPr>
      </w:pPr>
    </w:p>
    <w:tbl>
      <w:tblPr>
        <w:tblStyle w:val="Tabellenraster"/>
        <w:tblW w:w="0" w:type="auto"/>
        <w:tblLayout w:type="fixed"/>
        <w:tblLook w:val="04A0" w:firstRow="1" w:lastRow="0" w:firstColumn="1" w:lastColumn="0" w:noHBand="0" w:noVBand="1"/>
      </w:tblPr>
      <w:tblGrid>
        <w:gridCol w:w="4077"/>
        <w:gridCol w:w="2268"/>
        <w:gridCol w:w="4253"/>
      </w:tblGrid>
      <w:tr w:rsidR="00D53567" w14:paraId="6C838230" w14:textId="77777777" w:rsidTr="007D11A0">
        <w:tc>
          <w:tcPr>
            <w:tcW w:w="4077" w:type="dxa"/>
            <w:tcBorders>
              <w:top w:val="single" w:sz="12" w:space="0" w:color="auto"/>
              <w:left w:val="single" w:sz="12" w:space="0" w:color="auto"/>
              <w:bottom w:val="single" w:sz="12" w:space="0" w:color="auto"/>
              <w:right w:val="single" w:sz="12" w:space="0" w:color="auto"/>
            </w:tcBorders>
          </w:tcPr>
          <w:p w14:paraId="6C83822B" w14:textId="77777777" w:rsidR="00DB6D6E" w:rsidRDefault="00DB6D6E" w:rsidP="00DB6D6E">
            <w:pPr>
              <w:pStyle w:val="KeinLeerraum"/>
              <w:jc w:val="center"/>
              <w:rPr>
                <w:b/>
                <w:color w:val="548DD4" w:themeColor="text2" w:themeTint="99"/>
                <w:sz w:val="24"/>
                <w:szCs w:val="24"/>
              </w:rPr>
            </w:pPr>
            <w:r>
              <w:rPr>
                <w:b/>
                <w:color w:val="548DD4" w:themeColor="text2" w:themeTint="99"/>
                <w:sz w:val="24"/>
                <w:szCs w:val="24"/>
              </w:rPr>
              <w:t>Nachfrageorientierte</w:t>
            </w:r>
          </w:p>
          <w:p w14:paraId="6C83822C" w14:textId="77777777" w:rsidR="00DB6D6E" w:rsidRPr="00DB6D6E" w:rsidRDefault="00DB6D6E" w:rsidP="00DB6D6E">
            <w:pPr>
              <w:pStyle w:val="KeinLeerraum"/>
              <w:jc w:val="center"/>
              <w:rPr>
                <w:b/>
                <w:color w:val="548DD4" w:themeColor="text2" w:themeTint="99"/>
                <w:sz w:val="24"/>
                <w:szCs w:val="24"/>
              </w:rPr>
            </w:pPr>
            <w:r>
              <w:rPr>
                <w:b/>
                <w:color w:val="548DD4" w:themeColor="text2" w:themeTint="99"/>
                <w:sz w:val="24"/>
                <w:szCs w:val="24"/>
              </w:rPr>
              <w:t>Wirtschaftspolitik</w:t>
            </w:r>
          </w:p>
        </w:tc>
        <w:tc>
          <w:tcPr>
            <w:tcW w:w="2268" w:type="dxa"/>
            <w:tcBorders>
              <w:top w:val="single" w:sz="12" w:space="0" w:color="auto"/>
              <w:left w:val="single" w:sz="12" w:space="0" w:color="auto"/>
              <w:bottom w:val="single" w:sz="12" w:space="0" w:color="auto"/>
              <w:right w:val="single" w:sz="12" w:space="0" w:color="auto"/>
            </w:tcBorders>
            <w:vAlign w:val="center"/>
          </w:tcPr>
          <w:p w14:paraId="6C83822D" w14:textId="77777777" w:rsidR="00DB6D6E" w:rsidRPr="00E34C9E" w:rsidRDefault="00DB6D6E" w:rsidP="00CD6F83">
            <w:pPr>
              <w:pStyle w:val="KeinLeerraum"/>
              <w:jc w:val="center"/>
              <w:rPr>
                <w:b/>
                <w:sz w:val="24"/>
                <w:szCs w:val="24"/>
              </w:rPr>
            </w:pPr>
            <w:r w:rsidRPr="00E34C9E">
              <w:rPr>
                <w:b/>
                <w:sz w:val="24"/>
                <w:szCs w:val="24"/>
              </w:rPr>
              <w:t>Merkmale</w:t>
            </w:r>
          </w:p>
        </w:tc>
        <w:tc>
          <w:tcPr>
            <w:tcW w:w="4253" w:type="dxa"/>
            <w:tcBorders>
              <w:top w:val="single" w:sz="12" w:space="0" w:color="auto"/>
              <w:left w:val="single" w:sz="12" w:space="0" w:color="auto"/>
              <w:bottom w:val="single" w:sz="12" w:space="0" w:color="auto"/>
              <w:right w:val="single" w:sz="12" w:space="0" w:color="auto"/>
            </w:tcBorders>
          </w:tcPr>
          <w:p w14:paraId="6C83822E" w14:textId="77777777" w:rsidR="00DB6D6E" w:rsidRDefault="00DB6D6E" w:rsidP="00DB6D6E">
            <w:pPr>
              <w:pStyle w:val="KeinLeerraum"/>
              <w:jc w:val="center"/>
              <w:rPr>
                <w:b/>
                <w:color w:val="E36C0A" w:themeColor="accent6" w:themeShade="BF"/>
                <w:sz w:val="24"/>
                <w:szCs w:val="24"/>
              </w:rPr>
            </w:pPr>
            <w:r>
              <w:rPr>
                <w:b/>
                <w:color w:val="E36C0A" w:themeColor="accent6" w:themeShade="BF"/>
                <w:sz w:val="24"/>
                <w:szCs w:val="24"/>
              </w:rPr>
              <w:t>Angebotsorientierte</w:t>
            </w:r>
          </w:p>
          <w:p w14:paraId="6C83822F" w14:textId="77777777" w:rsidR="00DB6D6E" w:rsidRPr="00DB6D6E" w:rsidRDefault="00DB6D6E" w:rsidP="00DB6D6E">
            <w:pPr>
              <w:pStyle w:val="KeinLeerraum"/>
              <w:jc w:val="center"/>
              <w:rPr>
                <w:b/>
                <w:color w:val="E36C0A" w:themeColor="accent6" w:themeShade="BF"/>
                <w:sz w:val="24"/>
                <w:szCs w:val="24"/>
              </w:rPr>
            </w:pPr>
            <w:r>
              <w:rPr>
                <w:b/>
                <w:color w:val="E36C0A" w:themeColor="accent6" w:themeShade="BF"/>
                <w:sz w:val="24"/>
                <w:szCs w:val="24"/>
              </w:rPr>
              <w:t>Wirtschaftspolitik</w:t>
            </w:r>
          </w:p>
        </w:tc>
      </w:tr>
      <w:tr w:rsidR="00194429" w14:paraId="6C83823C" w14:textId="77777777" w:rsidTr="00E34C9E">
        <w:tc>
          <w:tcPr>
            <w:tcW w:w="4077" w:type="dxa"/>
            <w:tcBorders>
              <w:top w:val="single" w:sz="12" w:space="0" w:color="auto"/>
            </w:tcBorders>
            <w:shd w:val="clear" w:color="auto" w:fill="DBE5F1" w:themeFill="accent1" w:themeFillTint="33"/>
          </w:tcPr>
          <w:p w14:paraId="6C838231" w14:textId="77777777" w:rsidR="00194429" w:rsidRDefault="00194429" w:rsidP="008B4BD8">
            <w:pPr>
              <w:pStyle w:val="KeinLeerraum"/>
              <w:jc w:val="both"/>
              <w:rPr>
                <w:sz w:val="24"/>
                <w:szCs w:val="24"/>
              </w:rPr>
            </w:pPr>
          </w:p>
          <w:p w14:paraId="6C838232" w14:textId="77777777" w:rsidR="00194429" w:rsidRDefault="00194429" w:rsidP="008B4BD8">
            <w:pPr>
              <w:pStyle w:val="KeinLeerraum"/>
              <w:jc w:val="both"/>
              <w:rPr>
                <w:sz w:val="24"/>
                <w:szCs w:val="24"/>
              </w:rPr>
            </w:pPr>
          </w:p>
          <w:p w14:paraId="6C838233" w14:textId="77777777" w:rsidR="00194429" w:rsidRDefault="00194429" w:rsidP="008B4BD8">
            <w:pPr>
              <w:pStyle w:val="KeinLeerraum"/>
              <w:jc w:val="both"/>
              <w:rPr>
                <w:sz w:val="24"/>
                <w:szCs w:val="24"/>
              </w:rPr>
            </w:pPr>
          </w:p>
          <w:p w14:paraId="6C838234" w14:textId="77777777" w:rsidR="00194429" w:rsidRDefault="00194429" w:rsidP="008B4BD8">
            <w:pPr>
              <w:pStyle w:val="KeinLeerraum"/>
              <w:jc w:val="both"/>
              <w:rPr>
                <w:sz w:val="24"/>
                <w:szCs w:val="24"/>
              </w:rPr>
            </w:pPr>
          </w:p>
          <w:p w14:paraId="6C838235" w14:textId="77777777" w:rsidR="00047E3A" w:rsidRDefault="00047E3A" w:rsidP="008B4BD8">
            <w:pPr>
              <w:pStyle w:val="KeinLeerraum"/>
              <w:jc w:val="both"/>
              <w:rPr>
                <w:sz w:val="24"/>
                <w:szCs w:val="24"/>
              </w:rPr>
            </w:pPr>
          </w:p>
          <w:p w14:paraId="6C838236" w14:textId="77777777" w:rsidR="00194429" w:rsidRDefault="00194429" w:rsidP="008B4BD8">
            <w:pPr>
              <w:pStyle w:val="KeinLeerraum"/>
              <w:jc w:val="both"/>
              <w:rPr>
                <w:sz w:val="24"/>
                <w:szCs w:val="24"/>
              </w:rPr>
            </w:pPr>
          </w:p>
          <w:p w14:paraId="6C838237" w14:textId="77777777" w:rsidR="00194429" w:rsidRDefault="00194429" w:rsidP="008B4BD8">
            <w:pPr>
              <w:pStyle w:val="KeinLeerraum"/>
              <w:jc w:val="both"/>
              <w:rPr>
                <w:sz w:val="24"/>
                <w:szCs w:val="24"/>
              </w:rPr>
            </w:pPr>
          </w:p>
          <w:p w14:paraId="6C838238" w14:textId="77777777" w:rsidR="00194429" w:rsidRDefault="00194429" w:rsidP="008B4BD8">
            <w:pPr>
              <w:pStyle w:val="KeinLeerraum"/>
              <w:jc w:val="both"/>
              <w:rPr>
                <w:sz w:val="24"/>
                <w:szCs w:val="24"/>
              </w:rPr>
            </w:pPr>
          </w:p>
        </w:tc>
        <w:tc>
          <w:tcPr>
            <w:tcW w:w="2268" w:type="dxa"/>
            <w:tcBorders>
              <w:top w:val="single" w:sz="12" w:space="0" w:color="auto"/>
            </w:tcBorders>
            <w:vAlign w:val="center"/>
          </w:tcPr>
          <w:p w14:paraId="6C838239" w14:textId="77777777" w:rsidR="00C40B56" w:rsidRPr="00E34C9E" w:rsidRDefault="00194429" w:rsidP="0000031F">
            <w:pPr>
              <w:pStyle w:val="KeinLeerraum"/>
              <w:jc w:val="center"/>
              <w:rPr>
                <w:b/>
                <w:sz w:val="20"/>
                <w:szCs w:val="20"/>
              </w:rPr>
            </w:pPr>
            <w:r w:rsidRPr="00E34C9E">
              <w:rPr>
                <w:b/>
                <w:sz w:val="20"/>
                <w:szCs w:val="20"/>
              </w:rPr>
              <w:sym w:font="Wingdings" w:char="F081"/>
            </w:r>
          </w:p>
          <w:p w14:paraId="6C83823A" w14:textId="77777777" w:rsidR="00194429" w:rsidRPr="00E34C9E" w:rsidRDefault="00194429" w:rsidP="0000031F">
            <w:pPr>
              <w:pStyle w:val="KeinLeerraum"/>
              <w:jc w:val="center"/>
              <w:rPr>
                <w:b/>
                <w:sz w:val="20"/>
                <w:szCs w:val="20"/>
              </w:rPr>
            </w:pPr>
            <w:r w:rsidRPr="00E34C9E">
              <w:rPr>
                <w:b/>
                <w:sz w:val="20"/>
                <w:szCs w:val="20"/>
              </w:rPr>
              <w:t>Grundannahmen</w:t>
            </w:r>
          </w:p>
        </w:tc>
        <w:tc>
          <w:tcPr>
            <w:tcW w:w="4253" w:type="dxa"/>
            <w:tcBorders>
              <w:top w:val="single" w:sz="12" w:space="0" w:color="auto"/>
            </w:tcBorders>
            <w:shd w:val="clear" w:color="auto" w:fill="FDE9D9" w:themeFill="accent6" w:themeFillTint="33"/>
          </w:tcPr>
          <w:p w14:paraId="6C83823B" w14:textId="77777777" w:rsidR="00194429" w:rsidRDefault="00194429" w:rsidP="008B4BD8">
            <w:pPr>
              <w:pStyle w:val="KeinLeerraum"/>
              <w:jc w:val="both"/>
              <w:rPr>
                <w:sz w:val="24"/>
                <w:szCs w:val="24"/>
              </w:rPr>
            </w:pPr>
          </w:p>
        </w:tc>
      </w:tr>
      <w:tr w:rsidR="00194429" w14:paraId="6C838242" w14:textId="77777777" w:rsidTr="00E34C9E">
        <w:tc>
          <w:tcPr>
            <w:tcW w:w="4077" w:type="dxa"/>
            <w:shd w:val="clear" w:color="auto" w:fill="DBE5F1" w:themeFill="accent1" w:themeFillTint="33"/>
          </w:tcPr>
          <w:p w14:paraId="6C83823D" w14:textId="77777777" w:rsidR="00194429" w:rsidRDefault="00194429" w:rsidP="008B4BD8">
            <w:pPr>
              <w:pStyle w:val="KeinLeerraum"/>
              <w:jc w:val="both"/>
              <w:rPr>
                <w:sz w:val="24"/>
                <w:szCs w:val="24"/>
              </w:rPr>
            </w:pPr>
          </w:p>
          <w:p w14:paraId="6C83823E" w14:textId="77777777" w:rsidR="00194429" w:rsidRDefault="00194429" w:rsidP="008B4BD8">
            <w:pPr>
              <w:pStyle w:val="KeinLeerraum"/>
              <w:jc w:val="both"/>
              <w:rPr>
                <w:sz w:val="24"/>
                <w:szCs w:val="24"/>
              </w:rPr>
            </w:pPr>
          </w:p>
        </w:tc>
        <w:tc>
          <w:tcPr>
            <w:tcW w:w="2268" w:type="dxa"/>
            <w:vAlign w:val="center"/>
          </w:tcPr>
          <w:p w14:paraId="6C83823F" w14:textId="77777777" w:rsidR="00047E3A" w:rsidRPr="00E34C9E" w:rsidRDefault="00047E3A" w:rsidP="00047E3A">
            <w:pPr>
              <w:pStyle w:val="KeinLeerraum"/>
              <w:jc w:val="center"/>
              <w:rPr>
                <w:b/>
                <w:sz w:val="20"/>
                <w:szCs w:val="20"/>
              </w:rPr>
            </w:pPr>
            <w:r w:rsidRPr="00E34C9E">
              <w:rPr>
                <w:b/>
                <w:sz w:val="20"/>
                <w:szCs w:val="20"/>
              </w:rPr>
              <w:sym w:font="Wingdings" w:char="F082"/>
            </w:r>
          </w:p>
          <w:p w14:paraId="6C838240" w14:textId="77777777" w:rsidR="00194429" w:rsidRPr="00E34C9E" w:rsidRDefault="00194429" w:rsidP="0000031F">
            <w:pPr>
              <w:pStyle w:val="KeinLeerraum"/>
              <w:jc w:val="center"/>
              <w:rPr>
                <w:b/>
                <w:sz w:val="20"/>
                <w:szCs w:val="20"/>
              </w:rPr>
            </w:pPr>
            <w:r w:rsidRPr="00E34C9E">
              <w:rPr>
                <w:b/>
                <w:sz w:val="20"/>
                <w:szCs w:val="20"/>
              </w:rPr>
              <w:t>Vorrangiges wirtschaftspolitisches Ziel</w:t>
            </w:r>
          </w:p>
        </w:tc>
        <w:tc>
          <w:tcPr>
            <w:tcW w:w="4253" w:type="dxa"/>
            <w:shd w:val="clear" w:color="auto" w:fill="FDE9D9" w:themeFill="accent6" w:themeFillTint="33"/>
          </w:tcPr>
          <w:p w14:paraId="6C838241" w14:textId="77777777" w:rsidR="00194429" w:rsidRDefault="00194429" w:rsidP="008B4BD8">
            <w:pPr>
              <w:pStyle w:val="KeinLeerraum"/>
              <w:jc w:val="both"/>
              <w:rPr>
                <w:sz w:val="24"/>
                <w:szCs w:val="24"/>
              </w:rPr>
            </w:pPr>
          </w:p>
        </w:tc>
      </w:tr>
      <w:tr w:rsidR="00194429" w14:paraId="6C838248" w14:textId="77777777" w:rsidTr="00E34C9E">
        <w:tc>
          <w:tcPr>
            <w:tcW w:w="4077" w:type="dxa"/>
            <w:shd w:val="clear" w:color="auto" w:fill="DBE5F1" w:themeFill="accent1" w:themeFillTint="33"/>
          </w:tcPr>
          <w:p w14:paraId="6C838243" w14:textId="77777777" w:rsidR="00194429" w:rsidRDefault="00194429" w:rsidP="008B4BD8">
            <w:pPr>
              <w:pStyle w:val="KeinLeerraum"/>
              <w:jc w:val="both"/>
              <w:rPr>
                <w:sz w:val="24"/>
                <w:szCs w:val="24"/>
              </w:rPr>
            </w:pPr>
          </w:p>
          <w:p w14:paraId="6C838244" w14:textId="77777777" w:rsidR="00194429" w:rsidRDefault="00194429" w:rsidP="008B4BD8">
            <w:pPr>
              <w:pStyle w:val="KeinLeerraum"/>
              <w:jc w:val="both"/>
              <w:rPr>
                <w:sz w:val="24"/>
                <w:szCs w:val="24"/>
              </w:rPr>
            </w:pPr>
          </w:p>
        </w:tc>
        <w:tc>
          <w:tcPr>
            <w:tcW w:w="2268" w:type="dxa"/>
            <w:vAlign w:val="center"/>
          </w:tcPr>
          <w:p w14:paraId="6C838245" w14:textId="77777777" w:rsidR="00047E3A" w:rsidRPr="00E34C9E" w:rsidRDefault="00047E3A" w:rsidP="00047E3A">
            <w:pPr>
              <w:pStyle w:val="KeinLeerraum"/>
              <w:jc w:val="center"/>
              <w:rPr>
                <w:b/>
                <w:sz w:val="20"/>
                <w:szCs w:val="20"/>
              </w:rPr>
            </w:pPr>
            <w:r w:rsidRPr="00E34C9E">
              <w:rPr>
                <w:b/>
                <w:sz w:val="20"/>
                <w:szCs w:val="20"/>
              </w:rPr>
              <w:sym w:font="Wingdings" w:char="F083"/>
            </w:r>
          </w:p>
          <w:p w14:paraId="738835BF" w14:textId="77777777" w:rsidR="007828E5" w:rsidRDefault="007828E5" w:rsidP="0000031F">
            <w:pPr>
              <w:pStyle w:val="KeinLeerraum"/>
              <w:jc w:val="center"/>
              <w:rPr>
                <w:b/>
                <w:sz w:val="20"/>
                <w:szCs w:val="20"/>
              </w:rPr>
            </w:pPr>
            <w:r>
              <w:rPr>
                <w:b/>
                <w:sz w:val="20"/>
                <w:szCs w:val="20"/>
              </w:rPr>
              <w:t>Hauptakteur der</w:t>
            </w:r>
          </w:p>
          <w:p w14:paraId="6C838246" w14:textId="4B82DD5E" w:rsidR="00194429" w:rsidRPr="00E34C9E" w:rsidRDefault="00194429" w:rsidP="0000031F">
            <w:pPr>
              <w:pStyle w:val="KeinLeerraum"/>
              <w:jc w:val="center"/>
              <w:rPr>
                <w:b/>
                <w:sz w:val="20"/>
                <w:szCs w:val="20"/>
              </w:rPr>
            </w:pPr>
            <w:r w:rsidRPr="00E34C9E">
              <w:rPr>
                <w:b/>
                <w:sz w:val="20"/>
                <w:szCs w:val="20"/>
              </w:rPr>
              <w:t>Wirtschaftspolitik</w:t>
            </w:r>
          </w:p>
        </w:tc>
        <w:tc>
          <w:tcPr>
            <w:tcW w:w="4253" w:type="dxa"/>
            <w:shd w:val="clear" w:color="auto" w:fill="FDE9D9" w:themeFill="accent6" w:themeFillTint="33"/>
          </w:tcPr>
          <w:p w14:paraId="6C838247" w14:textId="77777777" w:rsidR="00194429" w:rsidRDefault="00194429" w:rsidP="008B4BD8">
            <w:pPr>
              <w:pStyle w:val="KeinLeerraum"/>
              <w:jc w:val="both"/>
              <w:rPr>
                <w:sz w:val="24"/>
                <w:szCs w:val="24"/>
              </w:rPr>
            </w:pPr>
          </w:p>
        </w:tc>
      </w:tr>
      <w:tr w:rsidR="00047E3A" w14:paraId="6C838251" w14:textId="77777777" w:rsidTr="00E34C9E">
        <w:trPr>
          <w:trHeight w:val="1528"/>
        </w:trPr>
        <w:tc>
          <w:tcPr>
            <w:tcW w:w="4077" w:type="dxa"/>
            <w:shd w:val="clear" w:color="auto" w:fill="DBE5F1" w:themeFill="accent1" w:themeFillTint="33"/>
          </w:tcPr>
          <w:p w14:paraId="6C838249" w14:textId="77777777" w:rsidR="00047E3A" w:rsidRDefault="00047E3A" w:rsidP="0000031F">
            <w:pPr>
              <w:pStyle w:val="KeinLeerraum"/>
              <w:jc w:val="both"/>
              <w:rPr>
                <w:sz w:val="24"/>
                <w:szCs w:val="24"/>
              </w:rPr>
            </w:pPr>
          </w:p>
          <w:p w14:paraId="6C83824A" w14:textId="77777777" w:rsidR="00047E3A" w:rsidRDefault="00047E3A" w:rsidP="0000031F">
            <w:pPr>
              <w:pStyle w:val="KeinLeerraum"/>
              <w:jc w:val="both"/>
              <w:rPr>
                <w:sz w:val="24"/>
                <w:szCs w:val="24"/>
              </w:rPr>
            </w:pPr>
          </w:p>
          <w:p w14:paraId="6C83824B" w14:textId="77777777" w:rsidR="00047E3A" w:rsidRDefault="00047E3A" w:rsidP="0000031F">
            <w:pPr>
              <w:pStyle w:val="KeinLeerraum"/>
              <w:jc w:val="both"/>
              <w:rPr>
                <w:sz w:val="24"/>
                <w:szCs w:val="24"/>
              </w:rPr>
            </w:pPr>
          </w:p>
          <w:p w14:paraId="6C83824C" w14:textId="77777777" w:rsidR="00047E3A" w:rsidRDefault="00047E3A" w:rsidP="0000031F">
            <w:pPr>
              <w:pStyle w:val="KeinLeerraum"/>
              <w:jc w:val="both"/>
              <w:rPr>
                <w:sz w:val="24"/>
                <w:szCs w:val="24"/>
              </w:rPr>
            </w:pPr>
          </w:p>
          <w:p w14:paraId="6C83824D" w14:textId="77777777" w:rsidR="00047E3A" w:rsidRDefault="00047E3A" w:rsidP="0000031F">
            <w:pPr>
              <w:pStyle w:val="KeinLeerraum"/>
              <w:jc w:val="both"/>
              <w:rPr>
                <w:sz w:val="24"/>
                <w:szCs w:val="24"/>
              </w:rPr>
            </w:pPr>
          </w:p>
        </w:tc>
        <w:tc>
          <w:tcPr>
            <w:tcW w:w="2268" w:type="dxa"/>
            <w:vAlign w:val="center"/>
          </w:tcPr>
          <w:p w14:paraId="6C83824E" w14:textId="77777777" w:rsidR="00047E3A" w:rsidRPr="00E34C9E" w:rsidRDefault="00047E3A" w:rsidP="00047E3A">
            <w:pPr>
              <w:pStyle w:val="KeinLeerraum"/>
              <w:jc w:val="center"/>
              <w:rPr>
                <w:b/>
                <w:sz w:val="20"/>
                <w:szCs w:val="20"/>
              </w:rPr>
            </w:pPr>
            <w:r w:rsidRPr="00E34C9E">
              <w:rPr>
                <w:b/>
                <w:sz w:val="20"/>
                <w:szCs w:val="20"/>
              </w:rPr>
              <w:sym w:font="Wingdings" w:char="F084"/>
            </w:r>
          </w:p>
          <w:p w14:paraId="6C83824F" w14:textId="77777777" w:rsidR="00047E3A" w:rsidRPr="00E34C9E" w:rsidRDefault="00047E3A" w:rsidP="0000031F">
            <w:pPr>
              <w:pStyle w:val="KeinLeerraum"/>
              <w:jc w:val="center"/>
              <w:rPr>
                <w:b/>
                <w:sz w:val="20"/>
                <w:szCs w:val="20"/>
              </w:rPr>
            </w:pPr>
            <w:r w:rsidRPr="00E34C9E">
              <w:rPr>
                <w:b/>
                <w:sz w:val="20"/>
                <w:szCs w:val="20"/>
              </w:rPr>
              <w:t xml:space="preserve">Ursache für </w:t>
            </w:r>
            <w:r w:rsidRPr="000945FF">
              <w:rPr>
                <w:b/>
                <w:sz w:val="20"/>
                <w:szCs w:val="20"/>
              </w:rPr>
              <w:t>Wachs-tumsschwäche</w:t>
            </w:r>
            <w:r w:rsidRPr="00E34C9E">
              <w:rPr>
                <w:b/>
                <w:sz w:val="20"/>
                <w:szCs w:val="20"/>
              </w:rPr>
              <w:t>/</w:t>
            </w:r>
            <w:r w:rsidRPr="000945FF">
              <w:rPr>
                <w:b/>
                <w:sz w:val="20"/>
                <w:szCs w:val="20"/>
              </w:rPr>
              <w:t>Unter-beschäftigung</w:t>
            </w:r>
          </w:p>
        </w:tc>
        <w:tc>
          <w:tcPr>
            <w:tcW w:w="4253" w:type="dxa"/>
            <w:shd w:val="clear" w:color="auto" w:fill="FDE9D9" w:themeFill="accent6" w:themeFillTint="33"/>
          </w:tcPr>
          <w:p w14:paraId="6C838250" w14:textId="77777777" w:rsidR="00047E3A" w:rsidRDefault="00047E3A" w:rsidP="0000031F">
            <w:pPr>
              <w:pStyle w:val="KeinLeerraum"/>
              <w:jc w:val="both"/>
              <w:rPr>
                <w:sz w:val="24"/>
                <w:szCs w:val="24"/>
              </w:rPr>
            </w:pPr>
          </w:p>
        </w:tc>
      </w:tr>
      <w:tr w:rsidR="00194429" w14:paraId="6C83825C" w14:textId="77777777" w:rsidTr="00E34C9E">
        <w:tc>
          <w:tcPr>
            <w:tcW w:w="4077" w:type="dxa"/>
            <w:shd w:val="clear" w:color="auto" w:fill="DBE5F1" w:themeFill="accent1" w:themeFillTint="33"/>
          </w:tcPr>
          <w:p w14:paraId="6C838252" w14:textId="77777777" w:rsidR="00194429" w:rsidRDefault="00194429" w:rsidP="008B4BD8">
            <w:pPr>
              <w:pStyle w:val="KeinLeerraum"/>
              <w:jc w:val="both"/>
              <w:rPr>
                <w:sz w:val="24"/>
                <w:szCs w:val="24"/>
              </w:rPr>
            </w:pPr>
          </w:p>
          <w:p w14:paraId="6C838253" w14:textId="77777777" w:rsidR="00194429" w:rsidRDefault="00194429" w:rsidP="008B4BD8">
            <w:pPr>
              <w:pStyle w:val="KeinLeerraum"/>
              <w:jc w:val="both"/>
              <w:rPr>
                <w:sz w:val="24"/>
                <w:szCs w:val="24"/>
              </w:rPr>
            </w:pPr>
          </w:p>
          <w:p w14:paraId="6C838254" w14:textId="77777777" w:rsidR="00194429" w:rsidRDefault="00194429" w:rsidP="008B4BD8">
            <w:pPr>
              <w:pStyle w:val="KeinLeerraum"/>
              <w:jc w:val="both"/>
              <w:rPr>
                <w:sz w:val="24"/>
                <w:szCs w:val="24"/>
              </w:rPr>
            </w:pPr>
          </w:p>
          <w:p w14:paraId="6C838255" w14:textId="77777777" w:rsidR="00194429" w:rsidRDefault="00194429" w:rsidP="008B4BD8">
            <w:pPr>
              <w:pStyle w:val="KeinLeerraum"/>
              <w:jc w:val="both"/>
              <w:rPr>
                <w:sz w:val="24"/>
                <w:szCs w:val="24"/>
              </w:rPr>
            </w:pPr>
          </w:p>
          <w:p w14:paraId="6C838256" w14:textId="77777777" w:rsidR="00194429" w:rsidRDefault="00194429" w:rsidP="008B4BD8">
            <w:pPr>
              <w:pStyle w:val="KeinLeerraum"/>
              <w:jc w:val="both"/>
              <w:rPr>
                <w:sz w:val="24"/>
                <w:szCs w:val="24"/>
              </w:rPr>
            </w:pPr>
          </w:p>
          <w:p w14:paraId="6C838257" w14:textId="77777777" w:rsidR="00194429" w:rsidRDefault="00194429" w:rsidP="008B4BD8">
            <w:pPr>
              <w:pStyle w:val="KeinLeerraum"/>
              <w:jc w:val="both"/>
              <w:rPr>
                <w:sz w:val="24"/>
                <w:szCs w:val="24"/>
              </w:rPr>
            </w:pPr>
          </w:p>
          <w:p w14:paraId="6C838258" w14:textId="77777777" w:rsidR="00194429" w:rsidRDefault="00194429" w:rsidP="008B4BD8">
            <w:pPr>
              <w:pStyle w:val="KeinLeerraum"/>
              <w:jc w:val="both"/>
              <w:rPr>
                <w:sz w:val="24"/>
                <w:szCs w:val="24"/>
              </w:rPr>
            </w:pPr>
          </w:p>
        </w:tc>
        <w:tc>
          <w:tcPr>
            <w:tcW w:w="2268" w:type="dxa"/>
            <w:vAlign w:val="center"/>
          </w:tcPr>
          <w:p w14:paraId="6C838259" w14:textId="77777777" w:rsidR="00C40B56" w:rsidRPr="00E34C9E" w:rsidRDefault="00194429" w:rsidP="0000031F">
            <w:pPr>
              <w:pStyle w:val="KeinLeerraum"/>
              <w:jc w:val="center"/>
              <w:rPr>
                <w:b/>
                <w:sz w:val="20"/>
                <w:szCs w:val="20"/>
              </w:rPr>
            </w:pPr>
            <w:r w:rsidRPr="00E34C9E">
              <w:rPr>
                <w:b/>
                <w:sz w:val="20"/>
                <w:szCs w:val="20"/>
              </w:rPr>
              <w:sym w:font="Wingdings" w:char="F085"/>
            </w:r>
          </w:p>
          <w:p w14:paraId="3D3B9522" w14:textId="77777777" w:rsidR="007828E5" w:rsidRDefault="00194429" w:rsidP="007828E5">
            <w:pPr>
              <w:pStyle w:val="KeinLeerraum"/>
              <w:jc w:val="center"/>
              <w:rPr>
                <w:b/>
                <w:sz w:val="20"/>
                <w:szCs w:val="20"/>
              </w:rPr>
            </w:pPr>
            <w:r w:rsidRPr="00E34C9E">
              <w:rPr>
                <w:b/>
                <w:sz w:val="20"/>
                <w:szCs w:val="20"/>
              </w:rPr>
              <w:t>Ansatzpunkte der</w:t>
            </w:r>
          </w:p>
          <w:p w14:paraId="6C83825A" w14:textId="31D51DFB" w:rsidR="00194429" w:rsidRPr="00E34C9E" w:rsidRDefault="00194429" w:rsidP="007828E5">
            <w:pPr>
              <w:pStyle w:val="KeinLeerraum"/>
              <w:jc w:val="center"/>
              <w:rPr>
                <w:b/>
                <w:sz w:val="20"/>
                <w:szCs w:val="20"/>
              </w:rPr>
            </w:pPr>
            <w:r w:rsidRPr="00E34C9E">
              <w:rPr>
                <w:b/>
                <w:sz w:val="20"/>
                <w:szCs w:val="20"/>
              </w:rPr>
              <w:t>Stabilisierungspolitik</w:t>
            </w:r>
          </w:p>
        </w:tc>
        <w:tc>
          <w:tcPr>
            <w:tcW w:w="4253" w:type="dxa"/>
            <w:shd w:val="clear" w:color="auto" w:fill="FDE9D9" w:themeFill="accent6" w:themeFillTint="33"/>
          </w:tcPr>
          <w:p w14:paraId="6C83825B" w14:textId="77777777" w:rsidR="00194429" w:rsidRDefault="00194429" w:rsidP="008B4BD8">
            <w:pPr>
              <w:pStyle w:val="KeinLeerraum"/>
              <w:jc w:val="both"/>
              <w:rPr>
                <w:sz w:val="24"/>
                <w:szCs w:val="24"/>
              </w:rPr>
            </w:pPr>
          </w:p>
        </w:tc>
      </w:tr>
      <w:tr w:rsidR="00194429" w14:paraId="6C838267" w14:textId="77777777" w:rsidTr="00E34C9E">
        <w:tc>
          <w:tcPr>
            <w:tcW w:w="4077" w:type="dxa"/>
            <w:shd w:val="clear" w:color="auto" w:fill="DBE5F1" w:themeFill="accent1" w:themeFillTint="33"/>
          </w:tcPr>
          <w:p w14:paraId="6C83825D" w14:textId="77777777" w:rsidR="00194429" w:rsidRDefault="00194429" w:rsidP="008B4BD8">
            <w:pPr>
              <w:pStyle w:val="KeinLeerraum"/>
              <w:jc w:val="both"/>
              <w:rPr>
                <w:sz w:val="24"/>
                <w:szCs w:val="24"/>
              </w:rPr>
            </w:pPr>
          </w:p>
          <w:p w14:paraId="6C83825E" w14:textId="77777777" w:rsidR="00194429" w:rsidRDefault="00194429" w:rsidP="008B4BD8">
            <w:pPr>
              <w:pStyle w:val="KeinLeerraum"/>
              <w:jc w:val="both"/>
              <w:rPr>
                <w:sz w:val="24"/>
                <w:szCs w:val="24"/>
              </w:rPr>
            </w:pPr>
          </w:p>
          <w:p w14:paraId="6C83825F" w14:textId="77777777" w:rsidR="00194429" w:rsidRDefault="00194429" w:rsidP="008B4BD8">
            <w:pPr>
              <w:pStyle w:val="KeinLeerraum"/>
              <w:jc w:val="both"/>
              <w:rPr>
                <w:sz w:val="24"/>
                <w:szCs w:val="24"/>
              </w:rPr>
            </w:pPr>
          </w:p>
          <w:p w14:paraId="6C838260" w14:textId="77777777" w:rsidR="00194429" w:rsidRDefault="00194429" w:rsidP="008B4BD8">
            <w:pPr>
              <w:pStyle w:val="KeinLeerraum"/>
              <w:jc w:val="both"/>
              <w:rPr>
                <w:sz w:val="24"/>
                <w:szCs w:val="24"/>
              </w:rPr>
            </w:pPr>
          </w:p>
          <w:p w14:paraId="6C838261" w14:textId="77777777" w:rsidR="00194429" w:rsidRDefault="00194429" w:rsidP="008B4BD8">
            <w:pPr>
              <w:pStyle w:val="KeinLeerraum"/>
              <w:jc w:val="both"/>
              <w:rPr>
                <w:sz w:val="24"/>
                <w:szCs w:val="24"/>
              </w:rPr>
            </w:pPr>
          </w:p>
          <w:p w14:paraId="6C838262" w14:textId="77777777" w:rsidR="00194429" w:rsidRDefault="00194429" w:rsidP="008B4BD8">
            <w:pPr>
              <w:pStyle w:val="KeinLeerraum"/>
              <w:jc w:val="both"/>
              <w:rPr>
                <w:sz w:val="24"/>
                <w:szCs w:val="24"/>
              </w:rPr>
            </w:pPr>
          </w:p>
          <w:p w14:paraId="6C838263" w14:textId="77777777" w:rsidR="00194429" w:rsidRDefault="00194429" w:rsidP="008B4BD8">
            <w:pPr>
              <w:pStyle w:val="KeinLeerraum"/>
              <w:jc w:val="both"/>
              <w:rPr>
                <w:sz w:val="24"/>
                <w:szCs w:val="24"/>
              </w:rPr>
            </w:pPr>
          </w:p>
        </w:tc>
        <w:tc>
          <w:tcPr>
            <w:tcW w:w="2268" w:type="dxa"/>
            <w:vAlign w:val="center"/>
          </w:tcPr>
          <w:p w14:paraId="6C838264" w14:textId="77777777" w:rsidR="00C40B56" w:rsidRPr="00E34C9E" w:rsidRDefault="00194429" w:rsidP="0000031F">
            <w:pPr>
              <w:pStyle w:val="KeinLeerraum"/>
              <w:jc w:val="center"/>
              <w:rPr>
                <w:b/>
                <w:sz w:val="20"/>
                <w:szCs w:val="20"/>
              </w:rPr>
            </w:pPr>
            <w:r w:rsidRPr="00E34C9E">
              <w:rPr>
                <w:b/>
                <w:sz w:val="20"/>
                <w:szCs w:val="20"/>
              </w:rPr>
              <w:sym w:font="Wingdings" w:char="F086"/>
            </w:r>
          </w:p>
          <w:p w14:paraId="6C838265" w14:textId="77777777" w:rsidR="00194429" w:rsidRPr="00E34C9E" w:rsidRDefault="00194429" w:rsidP="0000031F">
            <w:pPr>
              <w:pStyle w:val="KeinLeerraum"/>
              <w:jc w:val="center"/>
              <w:rPr>
                <w:b/>
                <w:sz w:val="20"/>
                <w:szCs w:val="20"/>
              </w:rPr>
            </w:pPr>
            <w:r w:rsidRPr="00E34C9E">
              <w:rPr>
                <w:b/>
                <w:sz w:val="20"/>
                <w:szCs w:val="20"/>
              </w:rPr>
              <w:t xml:space="preserve">Rolle der </w:t>
            </w:r>
            <w:r w:rsidRPr="000945FF">
              <w:rPr>
                <w:b/>
                <w:sz w:val="20"/>
                <w:szCs w:val="20"/>
              </w:rPr>
              <w:t>Finanzpolitik</w:t>
            </w:r>
          </w:p>
        </w:tc>
        <w:tc>
          <w:tcPr>
            <w:tcW w:w="4253" w:type="dxa"/>
            <w:shd w:val="clear" w:color="auto" w:fill="FDE9D9" w:themeFill="accent6" w:themeFillTint="33"/>
          </w:tcPr>
          <w:p w14:paraId="6C838266" w14:textId="77777777" w:rsidR="00194429" w:rsidRDefault="00194429" w:rsidP="008B4BD8">
            <w:pPr>
              <w:pStyle w:val="KeinLeerraum"/>
              <w:jc w:val="both"/>
              <w:rPr>
                <w:sz w:val="24"/>
                <w:szCs w:val="24"/>
              </w:rPr>
            </w:pPr>
          </w:p>
        </w:tc>
      </w:tr>
      <w:tr w:rsidR="00194429" w14:paraId="6C83826F" w14:textId="77777777" w:rsidTr="00E34C9E">
        <w:tc>
          <w:tcPr>
            <w:tcW w:w="4077" w:type="dxa"/>
            <w:shd w:val="clear" w:color="auto" w:fill="DBE5F1" w:themeFill="accent1" w:themeFillTint="33"/>
          </w:tcPr>
          <w:p w14:paraId="6C838268" w14:textId="77777777" w:rsidR="00194429" w:rsidRDefault="00194429" w:rsidP="008B4BD8">
            <w:pPr>
              <w:pStyle w:val="KeinLeerraum"/>
              <w:jc w:val="both"/>
              <w:rPr>
                <w:sz w:val="24"/>
                <w:szCs w:val="24"/>
              </w:rPr>
            </w:pPr>
          </w:p>
          <w:p w14:paraId="6C838269" w14:textId="77777777" w:rsidR="00194429" w:rsidRDefault="00194429" w:rsidP="008B4BD8">
            <w:pPr>
              <w:pStyle w:val="KeinLeerraum"/>
              <w:jc w:val="both"/>
              <w:rPr>
                <w:sz w:val="24"/>
                <w:szCs w:val="24"/>
              </w:rPr>
            </w:pPr>
          </w:p>
          <w:p w14:paraId="6C83826A" w14:textId="77777777" w:rsidR="00194429" w:rsidRDefault="00194429" w:rsidP="008B4BD8">
            <w:pPr>
              <w:pStyle w:val="KeinLeerraum"/>
              <w:jc w:val="both"/>
              <w:rPr>
                <w:sz w:val="24"/>
                <w:szCs w:val="24"/>
              </w:rPr>
            </w:pPr>
          </w:p>
          <w:p w14:paraId="6C83826B" w14:textId="77777777" w:rsidR="00194429" w:rsidRDefault="00194429" w:rsidP="008B4BD8">
            <w:pPr>
              <w:pStyle w:val="KeinLeerraum"/>
              <w:jc w:val="both"/>
              <w:rPr>
                <w:sz w:val="24"/>
                <w:szCs w:val="24"/>
              </w:rPr>
            </w:pPr>
          </w:p>
        </w:tc>
        <w:tc>
          <w:tcPr>
            <w:tcW w:w="2268" w:type="dxa"/>
            <w:vAlign w:val="center"/>
          </w:tcPr>
          <w:p w14:paraId="6C83826C" w14:textId="77777777" w:rsidR="00C40B56" w:rsidRPr="00E34C9E" w:rsidRDefault="00194429" w:rsidP="0000031F">
            <w:pPr>
              <w:pStyle w:val="KeinLeerraum"/>
              <w:jc w:val="center"/>
              <w:rPr>
                <w:b/>
                <w:sz w:val="20"/>
                <w:szCs w:val="20"/>
              </w:rPr>
            </w:pPr>
            <w:r w:rsidRPr="00E34C9E">
              <w:rPr>
                <w:b/>
                <w:sz w:val="20"/>
                <w:szCs w:val="20"/>
              </w:rPr>
              <w:sym w:font="Wingdings" w:char="F087"/>
            </w:r>
          </w:p>
          <w:p w14:paraId="6C83826D" w14:textId="77777777" w:rsidR="00194429" w:rsidRPr="00E34C9E" w:rsidRDefault="00194429" w:rsidP="0000031F">
            <w:pPr>
              <w:pStyle w:val="KeinLeerraum"/>
              <w:jc w:val="center"/>
              <w:rPr>
                <w:b/>
                <w:sz w:val="20"/>
                <w:szCs w:val="20"/>
              </w:rPr>
            </w:pPr>
            <w:r w:rsidRPr="00E34C9E">
              <w:rPr>
                <w:b/>
                <w:sz w:val="20"/>
                <w:szCs w:val="20"/>
              </w:rPr>
              <w:t xml:space="preserve">Rolle der </w:t>
            </w:r>
            <w:r w:rsidRPr="000945FF">
              <w:rPr>
                <w:b/>
                <w:sz w:val="20"/>
                <w:szCs w:val="20"/>
              </w:rPr>
              <w:t>Geldpolitik</w:t>
            </w:r>
          </w:p>
        </w:tc>
        <w:tc>
          <w:tcPr>
            <w:tcW w:w="4253" w:type="dxa"/>
            <w:shd w:val="clear" w:color="auto" w:fill="FDE9D9" w:themeFill="accent6" w:themeFillTint="33"/>
          </w:tcPr>
          <w:p w14:paraId="6C83826E" w14:textId="77777777" w:rsidR="00194429" w:rsidRDefault="00194429" w:rsidP="008B4BD8">
            <w:pPr>
              <w:pStyle w:val="KeinLeerraum"/>
              <w:jc w:val="both"/>
              <w:rPr>
                <w:sz w:val="24"/>
                <w:szCs w:val="24"/>
              </w:rPr>
            </w:pPr>
          </w:p>
        </w:tc>
      </w:tr>
      <w:tr w:rsidR="00194429" w14:paraId="6C838275" w14:textId="77777777" w:rsidTr="00E34C9E">
        <w:tc>
          <w:tcPr>
            <w:tcW w:w="4077" w:type="dxa"/>
            <w:shd w:val="clear" w:color="auto" w:fill="DBE5F1" w:themeFill="accent1" w:themeFillTint="33"/>
          </w:tcPr>
          <w:p w14:paraId="6C838270" w14:textId="77777777" w:rsidR="00194429" w:rsidRDefault="00194429" w:rsidP="008B4BD8">
            <w:pPr>
              <w:pStyle w:val="KeinLeerraum"/>
              <w:jc w:val="both"/>
              <w:rPr>
                <w:sz w:val="24"/>
                <w:szCs w:val="24"/>
              </w:rPr>
            </w:pPr>
          </w:p>
          <w:p w14:paraId="6C838271" w14:textId="77777777" w:rsidR="00194429" w:rsidRDefault="00194429" w:rsidP="008B4BD8">
            <w:pPr>
              <w:pStyle w:val="KeinLeerraum"/>
              <w:jc w:val="both"/>
              <w:rPr>
                <w:sz w:val="24"/>
                <w:szCs w:val="24"/>
              </w:rPr>
            </w:pPr>
          </w:p>
        </w:tc>
        <w:tc>
          <w:tcPr>
            <w:tcW w:w="2268" w:type="dxa"/>
            <w:vAlign w:val="center"/>
          </w:tcPr>
          <w:p w14:paraId="6C838272" w14:textId="77777777" w:rsidR="00C40B56" w:rsidRPr="00E34C9E" w:rsidRDefault="00194429" w:rsidP="0000031F">
            <w:pPr>
              <w:pStyle w:val="KeinLeerraum"/>
              <w:jc w:val="center"/>
              <w:rPr>
                <w:b/>
                <w:sz w:val="20"/>
                <w:szCs w:val="20"/>
              </w:rPr>
            </w:pPr>
            <w:r w:rsidRPr="00E34C9E">
              <w:rPr>
                <w:b/>
                <w:sz w:val="20"/>
                <w:szCs w:val="20"/>
              </w:rPr>
              <w:sym w:font="Wingdings" w:char="F088"/>
            </w:r>
          </w:p>
          <w:p w14:paraId="6C838273" w14:textId="77777777" w:rsidR="00194429" w:rsidRPr="00E34C9E" w:rsidRDefault="00194429" w:rsidP="0000031F">
            <w:pPr>
              <w:pStyle w:val="KeinLeerraum"/>
              <w:jc w:val="center"/>
              <w:rPr>
                <w:b/>
                <w:sz w:val="20"/>
                <w:szCs w:val="20"/>
              </w:rPr>
            </w:pPr>
            <w:r w:rsidRPr="00E34C9E">
              <w:rPr>
                <w:b/>
                <w:sz w:val="20"/>
                <w:szCs w:val="20"/>
              </w:rPr>
              <w:t>Begründer</w:t>
            </w:r>
          </w:p>
        </w:tc>
        <w:tc>
          <w:tcPr>
            <w:tcW w:w="4253" w:type="dxa"/>
            <w:shd w:val="clear" w:color="auto" w:fill="FDE9D9" w:themeFill="accent6" w:themeFillTint="33"/>
          </w:tcPr>
          <w:p w14:paraId="6C838274" w14:textId="77777777" w:rsidR="00194429" w:rsidRDefault="00194429" w:rsidP="008B4BD8">
            <w:pPr>
              <w:pStyle w:val="KeinLeerraum"/>
              <w:jc w:val="both"/>
              <w:rPr>
                <w:sz w:val="24"/>
                <w:szCs w:val="24"/>
              </w:rPr>
            </w:pPr>
          </w:p>
        </w:tc>
      </w:tr>
    </w:tbl>
    <w:p w14:paraId="6C838276" w14:textId="77777777" w:rsidR="00C40B56" w:rsidRDefault="00C40B56" w:rsidP="00142361">
      <w:pPr>
        <w:pStyle w:val="KeinLeerraum"/>
        <w:jc w:val="both"/>
        <w:rPr>
          <w:b/>
          <w:sz w:val="24"/>
          <w:szCs w:val="24"/>
        </w:rPr>
      </w:pPr>
    </w:p>
    <w:p w14:paraId="6C838277" w14:textId="7F1ADC33" w:rsidR="00517CF8" w:rsidRDefault="00517CF8" w:rsidP="00517CF8">
      <w:pPr>
        <w:pStyle w:val="KeinLeerraum"/>
        <w:jc w:val="both"/>
        <w:rPr>
          <w:sz w:val="16"/>
          <w:szCs w:val="16"/>
        </w:rPr>
      </w:pPr>
      <w:r w:rsidRPr="006A4CFD">
        <w:rPr>
          <w:sz w:val="16"/>
          <w:szCs w:val="16"/>
        </w:rPr>
        <w:t>Bildquellen:</w:t>
      </w:r>
      <w:r>
        <w:rPr>
          <w:sz w:val="16"/>
          <w:szCs w:val="16"/>
        </w:rPr>
        <w:t xml:space="preserve"> </w:t>
      </w:r>
      <w:r w:rsidRPr="000945FF">
        <w:rPr>
          <w:sz w:val="16"/>
          <w:szCs w:val="16"/>
        </w:rPr>
        <w:t>Unknown</w:t>
      </w:r>
      <w:r w:rsidRPr="006A4CFD">
        <w:rPr>
          <w:sz w:val="16"/>
          <w:szCs w:val="16"/>
        </w:rPr>
        <w:t xml:space="preserve"> (https://commons.wikimedia.org/wiki/File:Keynes_1933.jpg), „Keynes 1933“, als gemeinfrei gekennzeichnet, Details auf Wikimedia Commons: </w:t>
      </w:r>
      <w:r w:rsidR="00E7038F" w:rsidRPr="00E7038F">
        <w:rPr>
          <w:sz w:val="16"/>
          <w:szCs w:val="16"/>
        </w:rPr>
        <w:t>https://commons.wikimedia.org/wiki/Template:PD-anon-70</w:t>
      </w:r>
      <w:r w:rsidR="00E7038F">
        <w:rPr>
          <w:sz w:val="16"/>
          <w:szCs w:val="16"/>
        </w:rPr>
        <w:t xml:space="preserve"> (12.04.2020</w:t>
      </w:r>
      <w:r w:rsidR="00E7038F" w:rsidRPr="000945FF">
        <w:rPr>
          <w:sz w:val="16"/>
          <w:szCs w:val="16"/>
        </w:rPr>
        <w:t>)</w:t>
      </w:r>
    </w:p>
    <w:p w14:paraId="6C838278" w14:textId="461E8C22" w:rsidR="00517CF8" w:rsidRDefault="00517CF8" w:rsidP="00517CF8">
      <w:pPr>
        <w:pStyle w:val="KeinLeerraum"/>
        <w:jc w:val="both"/>
        <w:rPr>
          <w:sz w:val="16"/>
          <w:szCs w:val="16"/>
          <w:lang w:val="en-US"/>
        </w:rPr>
      </w:pPr>
      <w:r w:rsidRPr="006A4CFD">
        <w:rPr>
          <w:sz w:val="16"/>
          <w:szCs w:val="16"/>
          <w:lang w:val="en-US"/>
        </w:rPr>
        <w:t xml:space="preserve">The Friedman Foundation for Educational Choice (https://commons.wikimedia.org/wiki/File:Portrait_of_Milton_Friedman.jpg), „Portrait of Milton Friedman“, </w:t>
      </w:r>
      <w:r w:rsidR="00E7038F" w:rsidRPr="00E7038F">
        <w:rPr>
          <w:sz w:val="16"/>
          <w:szCs w:val="16"/>
          <w:lang w:val="en-US"/>
        </w:rPr>
        <w:t>https://creativecommons.org/publicdomain/zero/1.0/legalcode</w:t>
      </w:r>
      <w:r w:rsidR="00E7038F">
        <w:rPr>
          <w:sz w:val="16"/>
          <w:szCs w:val="16"/>
          <w:lang w:val="en-US"/>
        </w:rPr>
        <w:t xml:space="preserve"> (12.04.2020)</w:t>
      </w:r>
      <w:r>
        <w:rPr>
          <w:sz w:val="16"/>
          <w:szCs w:val="16"/>
          <w:lang w:val="en-US"/>
        </w:rPr>
        <w:br w:type="page"/>
      </w:r>
    </w:p>
    <w:p w14:paraId="6C838279" w14:textId="359803CD" w:rsidR="00517CF8" w:rsidRDefault="00C05357" w:rsidP="00517CF8">
      <w:pPr>
        <w:pStyle w:val="KeinLeerraum"/>
        <w:jc w:val="both"/>
      </w:pPr>
      <w:r>
        <w:rPr>
          <w:noProof/>
          <w:lang w:eastAsia="de-DE"/>
        </w:rPr>
        <w:lastRenderedPageBreak/>
        <w:drawing>
          <wp:anchor distT="0" distB="0" distL="114300" distR="114300" simplePos="0" relativeHeight="251747328" behindDoc="1" locked="0" layoutInCell="1" allowOverlap="1" wp14:anchorId="041A3AEB" wp14:editId="55D0776B">
            <wp:simplePos x="0" y="0"/>
            <wp:positionH relativeFrom="column">
              <wp:posOffset>1268233</wp:posOffset>
            </wp:positionH>
            <wp:positionV relativeFrom="paragraph">
              <wp:posOffset>-70623</wp:posOffset>
            </wp:positionV>
            <wp:extent cx="508884" cy="510633"/>
            <wp:effectExtent l="0" t="0" r="5715" b="3810"/>
            <wp:wrapNone/>
            <wp:docPr id="10" name="Grafik 10" descr="Richtung, Informationen, Treppe, Klettern, Ebe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chtung, Informationen, Treppe, Klettern, Ebenen"/>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5967" cy="5177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83827A" w14:textId="10773B03" w:rsidR="00142361" w:rsidRPr="00155141" w:rsidRDefault="00142361" w:rsidP="00E965D5">
      <w:pPr>
        <w:pStyle w:val="KeinLeerraum"/>
        <w:tabs>
          <w:tab w:val="right" w:pos="10490"/>
        </w:tabs>
        <w:jc w:val="both"/>
        <w:rPr>
          <w:i/>
          <w:sz w:val="16"/>
          <w:szCs w:val="16"/>
        </w:rPr>
      </w:pPr>
      <w:r w:rsidRPr="008B4BD8">
        <w:rPr>
          <w:b/>
          <w:sz w:val="24"/>
          <w:szCs w:val="24"/>
        </w:rPr>
        <w:t>Arbe</w:t>
      </w:r>
      <w:r>
        <w:rPr>
          <w:b/>
          <w:sz w:val="24"/>
          <w:szCs w:val="24"/>
        </w:rPr>
        <w:t>itsauftrag 2</w:t>
      </w:r>
      <w:r w:rsidR="00FA4D10" w:rsidRPr="00FA4D10">
        <w:t xml:space="preserve"> </w:t>
      </w:r>
      <w:r w:rsidR="00E965D5">
        <w:tab/>
      </w:r>
    </w:p>
    <w:p w14:paraId="6C83827B" w14:textId="77777777" w:rsidR="00DB6D6E" w:rsidRDefault="00DB6D6E" w:rsidP="008B4BD8">
      <w:pPr>
        <w:pStyle w:val="KeinLeerraum"/>
        <w:jc w:val="both"/>
        <w:rPr>
          <w:sz w:val="24"/>
          <w:szCs w:val="24"/>
        </w:rPr>
      </w:pPr>
    </w:p>
    <w:p w14:paraId="6C83827C" w14:textId="77777777" w:rsidR="00FA4D10" w:rsidRDefault="00FA4D10" w:rsidP="008B4BD8">
      <w:pPr>
        <w:pStyle w:val="KeinLeerraum"/>
        <w:jc w:val="both"/>
        <w:rPr>
          <w:sz w:val="24"/>
          <w:szCs w:val="24"/>
        </w:rPr>
      </w:pPr>
    </w:p>
    <w:p w14:paraId="6C83827D" w14:textId="62F197EE" w:rsidR="00142361" w:rsidRPr="00C34974" w:rsidRDefault="00142361" w:rsidP="008B4BD8">
      <w:pPr>
        <w:pStyle w:val="KeinLeerraum"/>
        <w:jc w:val="both"/>
      </w:pPr>
      <w:r w:rsidRPr="00C34974">
        <w:rPr>
          <w:b/>
          <w:i/>
        </w:rPr>
        <w:t>Erstellen</w:t>
      </w:r>
      <w:r w:rsidRPr="00C34974">
        <w:t xml:space="preserve"> Sie </w:t>
      </w:r>
      <w:r w:rsidRPr="000945FF">
        <w:t>mit</w:t>
      </w:r>
      <w:r w:rsidR="000945FF" w:rsidRPr="000945FF">
        <w:t>h</w:t>
      </w:r>
      <w:r w:rsidRPr="000945FF">
        <w:t>ilfe</w:t>
      </w:r>
      <w:r w:rsidRPr="00C34974">
        <w:t xml:space="preserve"> der nachfolgenden Wortgeländer zwei Sachtexte zur nachfrageorientie</w:t>
      </w:r>
      <w:r w:rsidR="009679F6" w:rsidRPr="00C34974">
        <w:t>rten bzw. a</w:t>
      </w:r>
      <w:r w:rsidRPr="00C34974">
        <w:t>ngebotsorientierten Wirtschaftspolitik</w:t>
      </w:r>
      <w:r w:rsidR="00CE7EF0">
        <w:t>.</w:t>
      </w:r>
    </w:p>
    <w:p w14:paraId="6C83827E" w14:textId="77777777" w:rsidR="00142361" w:rsidRDefault="00142361" w:rsidP="008B4BD8">
      <w:pPr>
        <w:pStyle w:val="KeinLeerraum"/>
        <w:jc w:val="both"/>
        <w:rPr>
          <w:sz w:val="24"/>
          <w:szCs w:val="24"/>
        </w:rPr>
      </w:pPr>
    </w:p>
    <w:p w14:paraId="6C83827F" w14:textId="77777777" w:rsidR="00B3684B" w:rsidRDefault="00B3684B" w:rsidP="008B4BD8">
      <w:pPr>
        <w:pStyle w:val="KeinLeerraum"/>
        <w:jc w:val="both"/>
        <w:rPr>
          <w:sz w:val="24"/>
          <w:szCs w:val="24"/>
        </w:rPr>
      </w:pPr>
    </w:p>
    <w:p w14:paraId="6C838280" w14:textId="33695862" w:rsidR="000D2670" w:rsidRPr="00C34974" w:rsidRDefault="00C05357" w:rsidP="00A56AD4">
      <w:pPr>
        <w:pStyle w:val="KeinLeerraum"/>
        <w:pBdr>
          <w:top w:val="single" w:sz="12" w:space="1" w:color="auto"/>
          <w:left w:val="single" w:sz="12" w:space="4" w:color="auto"/>
          <w:bottom w:val="single" w:sz="12" w:space="1" w:color="auto"/>
          <w:right w:val="single" w:sz="12" w:space="4" w:color="auto"/>
        </w:pBdr>
        <w:jc w:val="both"/>
        <w:rPr>
          <w:rFonts w:cstheme="minorHAnsi"/>
          <w:b/>
          <w:i/>
          <w:color w:val="548DD4" w:themeColor="text2" w:themeTint="99"/>
          <w:sz w:val="24"/>
          <w:szCs w:val="24"/>
        </w:rPr>
      </w:pPr>
      <w:r w:rsidRPr="00896B5D">
        <w:rPr>
          <w:noProof/>
          <w:sz w:val="24"/>
          <w:szCs w:val="24"/>
          <w:lang w:eastAsia="de-DE"/>
        </w:rPr>
        <w:drawing>
          <wp:anchor distT="0" distB="0" distL="114300" distR="114300" simplePos="0" relativeHeight="251721728" behindDoc="1" locked="0" layoutInCell="1" allowOverlap="1" wp14:anchorId="6C83835C" wp14:editId="25C96DBB">
            <wp:simplePos x="0" y="0"/>
            <wp:positionH relativeFrom="column">
              <wp:posOffset>6096635</wp:posOffset>
            </wp:positionH>
            <wp:positionV relativeFrom="paragraph">
              <wp:posOffset>31750</wp:posOffset>
            </wp:positionV>
            <wp:extent cx="611505" cy="636905"/>
            <wp:effectExtent l="0" t="0" r="0" b="0"/>
            <wp:wrapTight wrapText="bothSides">
              <wp:wrapPolygon edited="0">
                <wp:start x="0" y="0"/>
                <wp:lineTo x="0" y="20674"/>
                <wp:lineTo x="20860" y="20674"/>
                <wp:lineTo x="20860" y="0"/>
                <wp:lineTo x="0" y="0"/>
              </wp:wrapPolygon>
            </wp:wrapTight>
            <wp:docPr id="2055" name="Picture 2" descr="https://upload.wikimedia.org/wikipedia/commons/0/04/Keynes_19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s://upload.wikimedia.org/wikipedia/commons/0/04/Keynes_1933.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1505" cy="636905"/>
                    </a:xfrm>
                    <a:prstGeom prst="rect">
                      <a:avLst/>
                    </a:prstGeom>
                    <a:noFill/>
                  </pic:spPr>
                </pic:pic>
              </a:graphicData>
            </a:graphic>
            <wp14:sizeRelH relativeFrom="margin">
              <wp14:pctWidth>0</wp14:pctWidth>
            </wp14:sizeRelH>
            <wp14:sizeRelV relativeFrom="margin">
              <wp14:pctHeight>0</wp14:pctHeight>
            </wp14:sizeRelV>
          </wp:anchor>
        </w:drawing>
      </w:r>
      <w:r w:rsidR="000D2670" w:rsidRPr="00C34974">
        <w:rPr>
          <w:rFonts w:cstheme="minorHAnsi"/>
          <w:b/>
          <w:i/>
          <w:color w:val="548DD4" w:themeColor="text2" w:themeTint="99"/>
          <w:sz w:val="24"/>
          <w:szCs w:val="24"/>
        </w:rPr>
        <w:t>Wortgeländer Fiskalismus – nachfrageorientierte Wirtschaftspolitik</w:t>
      </w:r>
    </w:p>
    <w:p w14:paraId="6C838281" w14:textId="3941FBE5" w:rsidR="000D2670" w:rsidRPr="00C34974" w:rsidRDefault="000D2670" w:rsidP="00A56AD4">
      <w:pPr>
        <w:pStyle w:val="KeinLeerraum"/>
        <w:pBdr>
          <w:top w:val="single" w:sz="12" w:space="1" w:color="auto"/>
          <w:left w:val="single" w:sz="12" w:space="4" w:color="auto"/>
          <w:bottom w:val="single" w:sz="12" w:space="1" w:color="auto"/>
          <w:right w:val="single" w:sz="12" w:space="4" w:color="auto"/>
        </w:pBdr>
        <w:jc w:val="both"/>
        <w:rPr>
          <w:rFonts w:cstheme="minorHAnsi"/>
        </w:rPr>
      </w:pPr>
    </w:p>
    <w:p w14:paraId="6C838282" w14:textId="774ECBE7" w:rsidR="000D2670" w:rsidRDefault="000D2670" w:rsidP="00A56AD4">
      <w:pPr>
        <w:pStyle w:val="KeinLeerraum"/>
        <w:pBdr>
          <w:top w:val="single" w:sz="12" w:space="1" w:color="auto"/>
          <w:left w:val="single" w:sz="12" w:space="4" w:color="auto"/>
          <w:bottom w:val="single" w:sz="12" w:space="1" w:color="auto"/>
          <w:right w:val="single" w:sz="12" w:space="4" w:color="auto"/>
        </w:pBdr>
        <w:jc w:val="both"/>
        <w:rPr>
          <w:rFonts w:cstheme="minorHAnsi"/>
          <w:i/>
        </w:rPr>
      </w:pPr>
      <w:r w:rsidRPr="00C34974">
        <w:rPr>
          <w:rFonts w:cstheme="minorHAnsi"/>
          <w:i/>
        </w:rPr>
        <w:t xml:space="preserve">Vertreter </w:t>
      </w:r>
      <w:r w:rsidR="00C05357">
        <w:rPr>
          <w:rFonts w:cstheme="minorHAnsi"/>
          <w:i/>
        </w:rPr>
        <w:t>–</w:t>
      </w:r>
      <w:r w:rsidRPr="00C34974">
        <w:rPr>
          <w:rFonts w:cstheme="minorHAnsi"/>
          <w:i/>
        </w:rPr>
        <w:t xml:space="preserve"> Fiskalismus </w:t>
      </w:r>
      <w:r w:rsidR="00C05357">
        <w:rPr>
          <w:rFonts w:cstheme="minorHAnsi"/>
          <w:i/>
        </w:rPr>
        <w:t>–</w:t>
      </w:r>
      <w:r w:rsidRPr="00C34974">
        <w:rPr>
          <w:rFonts w:cstheme="minorHAnsi"/>
          <w:i/>
        </w:rPr>
        <w:t xml:space="preserve"> davon ausgehen </w:t>
      </w:r>
      <w:r w:rsidR="00C05357">
        <w:rPr>
          <w:rFonts w:cstheme="minorHAnsi"/>
          <w:i/>
        </w:rPr>
        <w:t>–</w:t>
      </w:r>
      <w:r w:rsidRPr="00C34974">
        <w:rPr>
          <w:rFonts w:cstheme="minorHAnsi"/>
          <w:i/>
        </w:rPr>
        <w:t xml:space="preserve"> marktwirtschaftliche Systeme </w:t>
      </w:r>
      <w:r w:rsidR="00C05357">
        <w:rPr>
          <w:rFonts w:cstheme="minorHAnsi"/>
          <w:i/>
        </w:rPr>
        <w:t>–</w:t>
      </w:r>
      <w:r w:rsidRPr="00C34974">
        <w:rPr>
          <w:rFonts w:cstheme="minorHAnsi"/>
          <w:i/>
        </w:rPr>
        <w:t xml:space="preserve"> Marktunvollkommenheiten bzw. Marktversagen </w:t>
      </w:r>
      <w:r w:rsidR="00C05357">
        <w:rPr>
          <w:rFonts w:cstheme="minorHAnsi"/>
          <w:i/>
        </w:rPr>
        <w:t>–</w:t>
      </w:r>
      <w:r w:rsidRPr="00C34974">
        <w:rPr>
          <w:rFonts w:cstheme="minorHAnsi"/>
          <w:i/>
        </w:rPr>
        <w:t xml:space="preserve"> instabil. Gesamtwirtschaftliche Nachfrage </w:t>
      </w:r>
      <w:r w:rsidR="00C05357">
        <w:rPr>
          <w:rFonts w:cstheme="minorHAnsi"/>
          <w:i/>
        </w:rPr>
        <w:t>–</w:t>
      </w:r>
      <w:r w:rsidRPr="00C34974">
        <w:rPr>
          <w:rFonts w:cstheme="minorHAnsi"/>
          <w:i/>
        </w:rPr>
        <w:t xml:space="preserve"> zu</w:t>
      </w:r>
      <w:r w:rsidR="00C05357">
        <w:rPr>
          <w:rFonts w:cstheme="minorHAnsi"/>
          <w:i/>
        </w:rPr>
        <w:t xml:space="preserve"> </w:t>
      </w:r>
      <w:r w:rsidRPr="00C34974">
        <w:rPr>
          <w:rFonts w:cstheme="minorHAnsi"/>
          <w:i/>
        </w:rPr>
        <w:t xml:space="preserve">gering </w:t>
      </w:r>
      <w:r w:rsidR="00C05357">
        <w:rPr>
          <w:rFonts w:cstheme="minorHAnsi"/>
          <w:i/>
        </w:rPr>
        <w:t>–</w:t>
      </w:r>
      <w:r w:rsidRPr="00C34974">
        <w:rPr>
          <w:rFonts w:cstheme="minorHAnsi"/>
          <w:i/>
        </w:rPr>
        <w:t xml:space="preserve"> kommen können </w:t>
      </w:r>
      <w:r w:rsidR="00C05357">
        <w:rPr>
          <w:rFonts w:cstheme="minorHAnsi"/>
          <w:i/>
        </w:rPr>
        <w:t>–</w:t>
      </w:r>
      <w:r w:rsidRPr="00C34974">
        <w:rPr>
          <w:rFonts w:cstheme="minorHAnsi"/>
          <w:i/>
        </w:rPr>
        <w:t xml:space="preserve"> Gleichgewicht bei Unterbeschäftigung. Marktkräfte alleine </w:t>
      </w:r>
      <w:r w:rsidR="00C05357">
        <w:rPr>
          <w:rFonts w:cstheme="minorHAnsi"/>
          <w:i/>
        </w:rPr>
        <w:t>–</w:t>
      </w:r>
      <w:r w:rsidRPr="00C34974">
        <w:rPr>
          <w:rFonts w:cstheme="minorHAnsi"/>
          <w:i/>
        </w:rPr>
        <w:t xml:space="preserve"> nicht</w:t>
      </w:r>
      <w:r w:rsidR="00C05357">
        <w:rPr>
          <w:rFonts w:cstheme="minorHAnsi"/>
          <w:i/>
        </w:rPr>
        <w:t xml:space="preserve"> </w:t>
      </w:r>
      <w:r w:rsidRPr="00C34974">
        <w:rPr>
          <w:rFonts w:cstheme="minorHAnsi"/>
          <w:i/>
        </w:rPr>
        <w:t xml:space="preserve">in der Lage sein – beseitigen </w:t>
      </w:r>
      <w:r w:rsidR="00C05357">
        <w:rPr>
          <w:rFonts w:cstheme="minorHAnsi"/>
          <w:i/>
        </w:rPr>
        <w:t>–</w:t>
      </w:r>
      <w:r w:rsidRPr="00C34974">
        <w:rPr>
          <w:rFonts w:cstheme="minorHAnsi"/>
          <w:i/>
        </w:rPr>
        <w:t xml:space="preserve"> Unterbeschäftigung </w:t>
      </w:r>
      <w:r w:rsidR="00C05357">
        <w:rPr>
          <w:rFonts w:cstheme="minorHAnsi"/>
          <w:i/>
        </w:rPr>
        <w:t>–</w:t>
      </w:r>
      <w:r w:rsidRPr="00C34974">
        <w:rPr>
          <w:rFonts w:cstheme="minorHAnsi"/>
          <w:i/>
        </w:rPr>
        <w:t xml:space="preserve"> betreiben müssen </w:t>
      </w:r>
      <w:r w:rsidR="00C05357">
        <w:rPr>
          <w:rFonts w:cstheme="minorHAnsi"/>
          <w:i/>
        </w:rPr>
        <w:t>–</w:t>
      </w:r>
      <w:r w:rsidRPr="00C34974">
        <w:rPr>
          <w:rFonts w:cstheme="minorHAnsi"/>
          <w:i/>
        </w:rPr>
        <w:t xml:space="preserve"> Staat </w:t>
      </w:r>
      <w:r w:rsidR="00C05357">
        <w:rPr>
          <w:rFonts w:cstheme="minorHAnsi"/>
          <w:i/>
        </w:rPr>
        <w:t>–</w:t>
      </w:r>
      <w:r w:rsidRPr="00C34974">
        <w:rPr>
          <w:rFonts w:cstheme="minorHAnsi"/>
          <w:i/>
        </w:rPr>
        <w:t xml:space="preserve"> aktive Konjunktur- bzw. Beschäftigungspolitik.</w:t>
      </w:r>
    </w:p>
    <w:p w14:paraId="6C838283" w14:textId="77777777" w:rsidR="00144482" w:rsidRPr="00C34974" w:rsidRDefault="00144482" w:rsidP="00A56AD4">
      <w:pPr>
        <w:pStyle w:val="KeinLeerraum"/>
        <w:pBdr>
          <w:top w:val="single" w:sz="12" w:space="1" w:color="auto"/>
          <w:left w:val="single" w:sz="12" w:space="4" w:color="auto"/>
          <w:bottom w:val="single" w:sz="12" w:space="1" w:color="auto"/>
          <w:right w:val="single" w:sz="12" w:space="4" w:color="auto"/>
        </w:pBdr>
        <w:jc w:val="both"/>
        <w:rPr>
          <w:rFonts w:cstheme="minorHAnsi"/>
          <w:i/>
        </w:rPr>
      </w:pPr>
    </w:p>
    <w:p w14:paraId="6C838284" w14:textId="0B101F50" w:rsidR="000D2670" w:rsidRDefault="000D2670" w:rsidP="00A56AD4">
      <w:pPr>
        <w:pStyle w:val="KeinLeerraum"/>
        <w:pBdr>
          <w:top w:val="single" w:sz="12" w:space="1" w:color="auto"/>
          <w:left w:val="single" w:sz="12" w:space="4" w:color="auto"/>
          <w:bottom w:val="single" w:sz="12" w:space="1" w:color="auto"/>
          <w:right w:val="single" w:sz="12" w:space="4" w:color="auto"/>
        </w:pBdr>
        <w:jc w:val="both"/>
        <w:rPr>
          <w:rFonts w:cstheme="minorHAnsi"/>
          <w:i/>
        </w:rPr>
      </w:pPr>
      <w:r w:rsidRPr="00C34974">
        <w:rPr>
          <w:rFonts w:cstheme="minorHAnsi"/>
          <w:i/>
        </w:rPr>
        <w:t>Ansatz</w:t>
      </w:r>
      <w:r w:rsidR="008B32EF">
        <w:rPr>
          <w:rFonts w:cstheme="minorHAnsi"/>
          <w:i/>
        </w:rPr>
        <w:t xml:space="preserve">punkt </w:t>
      </w:r>
      <w:r w:rsidR="00C05357">
        <w:rPr>
          <w:rFonts w:cstheme="minorHAnsi"/>
          <w:i/>
        </w:rPr>
        <w:t>–</w:t>
      </w:r>
      <w:r w:rsidR="008B32EF">
        <w:rPr>
          <w:rFonts w:cstheme="minorHAnsi"/>
          <w:i/>
        </w:rPr>
        <w:t xml:space="preserve"> Stabilisierungspolitik </w:t>
      </w:r>
      <w:r w:rsidR="00C05357">
        <w:rPr>
          <w:rFonts w:cstheme="minorHAnsi"/>
          <w:i/>
        </w:rPr>
        <w:t>–</w:t>
      </w:r>
      <w:r w:rsidRPr="00C34974">
        <w:rPr>
          <w:rFonts w:cstheme="minorHAnsi"/>
          <w:i/>
        </w:rPr>
        <w:t xml:space="preserve"> Ankurbelung</w:t>
      </w:r>
      <w:r w:rsidR="00C05357">
        <w:rPr>
          <w:rFonts w:cstheme="minorHAnsi"/>
          <w:i/>
        </w:rPr>
        <w:t xml:space="preserve"> –</w:t>
      </w:r>
      <w:r w:rsidRPr="00C34974">
        <w:rPr>
          <w:rFonts w:cstheme="minorHAnsi"/>
          <w:i/>
        </w:rPr>
        <w:t xml:space="preserve"> ge</w:t>
      </w:r>
      <w:r w:rsidR="008B32EF">
        <w:rPr>
          <w:rFonts w:cstheme="minorHAnsi"/>
          <w:i/>
        </w:rPr>
        <w:t xml:space="preserve">samtwirtschaftlichen Nachfrage </w:t>
      </w:r>
      <w:r w:rsidR="00C05357">
        <w:rPr>
          <w:rFonts w:cstheme="minorHAnsi"/>
          <w:i/>
        </w:rPr>
        <w:t>–</w:t>
      </w:r>
      <w:r w:rsidRPr="00C34974">
        <w:rPr>
          <w:rFonts w:cstheme="minorHAnsi"/>
          <w:i/>
        </w:rPr>
        <w:t xml:space="preserve"> Unternehmen </w:t>
      </w:r>
      <w:r w:rsidR="00C05357">
        <w:rPr>
          <w:rFonts w:cstheme="minorHAnsi"/>
          <w:i/>
        </w:rPr>
        <w:t>–</w:t>
      </w:r>
      <w:r w:rsidRPr="00C34974">
        <w:rPr>
          <w:rFonts w:cstheme="minorHAnsi"/>
          <w:i/>
        </w:rPr>
        <w:t xml:space="preserve"> Produktion ausdehnen </w:t>
      </w:r>
      <w:r w:rsidR="00C05357">
        <w:rPr>
          <w:rFonts w:cstheme="minorHAnsi"/>
          <w:i/>
        </w:rPr>
        <w:t>–</w:t>
      </w:r>
      <w:r w:rsidRPr="00C34974">
        <w:rPr>
          <w:rFonts w:cstheme="minorHAnsi"/>
          <w:i/>
        </w:rPr>
        <w:t xml:space="preserve"> Vollbeschäftigung erreichen.</w:t>
      </w:r>
    </w:p>
    <w:p w14:paraId="6C838285" w14:textId="77777777" w:rsidR="00144482" w:rsidRPr="00C34974" w:rsidRDefault="00144482" w:rsidP="00A56AD4">
      <w:pPr>
        <w:pStyle w:val="KeinLeerraum"/>
        <w:pBdr>
          <w:top w:val="single" w:sz="12" w:space="1" w:color="auto"/>
          <w:left w:val="single" w:sz="12" w:space="4" w:color="auto"/>
          <w:bottom w:val="single" w:sz="12" w:space="1" w:color="auto"/>
          <w:right w:val="single" w:sz="12" w:space="4" w:color="auto"/>
        </w:pBdr>
        <w:jc w:val="both"/>
        <w:rPr>
          <w:rFonts w:cstheme="minorHAnsi"/>
          <w:i/>
        </w:rPr>
      </w:pPr>
    </w:p>
    <w:p w14:paraId="6C838286" w14:textId="68D8E273" w:rsidR="000D2670" w:rsidRDefault="000D2670" w:rsidP="00A56AD4">
      <w:pPr>
        <w:pStyle w:val="KeinLeerraum"/>
        <w:pBdr>
          <w:top w:val="single" w:sz="12" w:space="1" w:color="auto"/>
          <w:left w:val="single" w:sz="12" w:space="4" w:color="auto"/>
          <w:bottom w:val="single" w:sz="12" w:space="1" w:color="auto"/>
          <w:right w:val="single" w:sz="12" w:space="4" w:color="auto"/>
        </w:pBdr>
        <w:jc w:val="both"/>
        <w:rPr>
          <w:rFonts w:cstheme="minorHAnsi"/>
          <w:i/>
        </w:rPr>
      </w:pPr>
      <w:r w:rsidRPr="00C34974">
        <w:rPr>
          <w:rFonts w:cstheme="minorHAnsi"/>
          <w:i/>
        </w:rPr>
        <w:t xml:space="preserve">Finanzpolitik </w:t>
      </w:r>
      <w:r w:rsidR="00C05357">
        <w:rPr>
          <w:rFonts w:cstheme="minorHAnsi"/>
          <w:i/>
        </w:rPr>
        <w:t>–</w:t>
      </w:r>
      <w:r w:rsidRPr="00C34974">
        <w:rPr>
          <w:rFonts w:cstheme="minorHAnsi"/>
          <w:i/>
        </w:rPr>
        <w:t xml:space="preserve"> übernehmen </w:t>
      </w:r>
      <w:r w:rsidR="00C05357">
        <w:rPr>
          <w:rFonts w:cstheme="minorHAnsi"/>
          <w:i/>
        </w:rPr>
        <w:t>–</w:t>
      </w:r>
      <w:r w:rsidRPr="00C34974">
        <w:rPr>
          <w:rFonts w:cstheme="minorHAnsi"/>
          <w:i/>
        </w:rPr>
        <w:t xml:space="preserve"> zentrale Rolle. Steuerung </w:t>
      </w:r>
      <w:r w:rsidR="00C05357">
        <w:rPr>
          <w:rFonts w:cstheme="minorHAnsi"/>
          <w:i/>
        </w:rPr>
        <w:t>–</w:t>
      </w:r>
      <w:r w:rsidRPr="00C34974">
        <w:rPr>
          <w:rFonts w:cstheme="minorHAnsi"/>
          <w:i/>
        </w:rPr>
        <w:t xml:space="preserve"> gesamtwirtschaftlichen Nachfrage </w:t>
      </w:r>
      <w:r w:rsidR="00C05357">
        <w:rPr>
          <w:rFonts w:cstheme="minorHAnsi"/>
          <w:i/>
        </w:rPr>
        <w:t>–</w:t>
      </w:r>
      <w:r w:rsidRPr="00C34974">
        <w:rPr>
          <w:rFonts w:cstheme="minorHAnsi"/>
          <w:i/>
        </w:rPr>
        <w:t xml:space="preserve"> staa</w:t>
      </w:r>
      <w:r w:rsidR="008B32EF">
        <w:rPr>
          <w:rFonts w:cstheme="minorHAnsi"/>
          <w:i/>
        </w:rPr>
        <w:t xml:space="preserve">tlichen Einnahmen und Ausgaben </w:t>
      </w:r>
      <w:r w:rsidR="00C05357">
        <w:rPr>
          <w:rFonts w:cstheme="minorHAnsi"/>
          <w:i/>
        </w:rPr>
        <w:t>–</w:t>
      </w:r>
      <w:r w:rsidRPr="00C34974">
        <w:rPr>
          <w:rFonts w:cstheme="minorHAnsi"/>
          <w:i/>
        </w:rPr>
        <w:t xml:space="preserve"> so erfolgen </w:t>
      </w:r>
      <w:r w:rsidR="00C05357">
        <w:rPr>
          <w:rFonts w:cstheme="minorHAnsi"/>
          <w:i/>
        </w:rPr>
        <w:t>–</w:t>
      </w:r>
      <w:r w:rsidRPr="00C34974">
        <w:rPr>
          <w:rFonts w:cstheme="minorHAnsi"/>
          <w:i/>
        </w:rPr>
        <w:t xml:space="preserve"> konjunkturelle Schwankungen </w:t>
      </w:r>
      <w:r w:rsidR="00C05357">
        <w:rPr>
          <w:rFonts w:cstheme="minorHAnsi"/>
          <w:i/>
        </w:rPr>
        <w:t>–</w:t>
      </w:r>
      <w:r w:rsidRPr="00C34974">
        <w:rPr>
          <w:rFonts w:cstheme="minorHAnsi"/>
          <w:i/>
        </w:rPr>
        <w:t xml:space="preserve"> glätten. Verstetigen </w:t>
      </w:r>
      <w:r w:rsidR="00C05357">
        <w:rPr>
          <w:rFonts w:cstheme="minorHAnsi"/>
          <w:i/>
        </w:rPr>
        <w:t>–</w:t>
      </w:r>
      <w:r w:rsidRPr="00C34974">
        <w:rPr>
          <w:rFonts w:cstheme="minorHAnsi"/>
          <w:i/>
        </w:rPr>
        <w:t xml:space="preserve"> wirtschaftliche Entwicklung. Rezession </w:t>
      </w:r>
      <w:r w:rsidR="00C05357">
        <w:rPr>
          <w:rFonts w:cstheme="minorHAnsi"/>
          <w:i/>
        </w:rPr>
        <w:t>–</w:t>
      </w:r>
      <w:r w:rsidRPr="00C34974">
        <w:rPr>
          <w:rFonts w:cstheme="minorHAnsi"/>
          <w:i/>
        </w:rPr>
        <w:t xml:space="preserve"> Steuern senken </w:t>
      </w:r>
      <w:r w:rsidR="00C05357">
        <w:rPr>
          <w:rFonts w:cstheme="minorHAnsi"/>
          <w:i/>
        </w:rPr>
        <w:t>–</w:t>
      </w:r>
      <w:r w:rsidRPr="00C34974">
        <w:rPr>
          <w:rFonts w:cstheme="minorHAnsi"/>
          <w:i/>
        </w:rPr>
        <w:t xml:space="preserve"> Ausgaben erhöhen </w:t>
      </w:r>
      <w:r w:rsidR="00C05357">
        <w:rPr>
          <w:rFonts w:cstheme="minorHAnsi"/>
          <w:i/>
        </w:rPr>
        <w:t>–</w:t>
      </w:r>
      <w:r w:rsidRPr="00C34974">
        <w:rPr>
          <w:rFonts w:cstheme="minorHAnsi"/>
          <w:i/>
        </w:rPr>
        <w:t xml:space="preserve"> Subventionen </w:t>
      </w:r>
      <w:r w:rsidR="00C05357">
        <w:rPr>
          <w:rFonts w:cstheme="minorHAnsi"/>
          <w:i/>
        </w:rPr>
        <w:t>–</w:t>
      </w:r>
      <w:r w:rsidRPr="00C34974">
        <w:rPr>
          <w:rFonts w:cstheme="minorHAnsi"/>
          <w:i/>
        </w:rPr>
        <w:t xml:space="preserve"> staatliche Investitionen. Erhöhung Staatsausgaben </w:t>
      </w:r>
      <w:r w:rsidR="00C05357">
        <w:rPr>
          <w:rFonts w:cstheme="minorHAnsi"/>
          <w:i/>
        </w:rPr>
        <w:t>–</w:t>
      </w:r>
      <w:r w:rsidRPr="00C34974">
        <w:rPr>
          <w:rFonts w:cstheme="minorHAnsi"/>
          <w:i/>
        </w:rPr>
        <w:t xml:space="preserve"> Re</w:t>
      </w:r>
      <w:r w:rsidR="008B32EF">
        <w:rPr>
          <w:rFonts w:cstheme="minorHAnsi"/>
          <w:i/>
        </w:rPr>
        <w:t xml:space="preserve">zession </w:t>
      </w:r>
      <w:r w:rsidR="00C05357">
        <w:rPr>
          <w:rFonts w:cstheme="minorHAnsi"/>
          <w:i/>
        </w:rPr>
        <w:t>–</w:t>
      </w:r>
      <w:r w:rsidRPr="00C34974">
        <w:rPr>
          <w:rFonts w:cstheme="minorHAnsi"/>
          <w:i/>
        </w:rPr>
        <w:t xml:space="preserve"> vorüberge</w:t>
      </w:r>
      <w:r w:rsidR="008B32EF">
        <w:rPr>
          <w:rFonts w:cstheme="minorHAnsi"/>
          <w:i/>
        </w:rPr>
        <w:t xml:space="preserve">hend </w:t>
      </w:r>
      <w:r w:rsidR="00C05357">
        <w:rPr>
          <w:rFonts w:cstheme="minorHAnsi"/>
          <w:i/>
        </w:rPr>
        <w:t>–</w:t>
      </w:r>
      <w:r w:rsidRPr="00C34974">
        <w:rPr>
          <w:rFonts w:cstheme="minorHAnsi"/>
          <w:i/>
        </w:rPr>
        <w:t xml:space="preserve"> mit Schulden finanzieren können </w:t>
      </w:r>
      <w:r w:rsidR="00C05357">
        <w:rPr>
          <w:rFonts w:cstheme="minorHAnsi"/>
          <w:i/>
        </w:rPr>
        <w:t>–</w:t>
      </w:r>
      <w:r w:rsidRPr="00C34974">
        <w:rPr>
          <w:rFonts w:cstheme="minorHAnsi"/>
          <w:i/>
        </w:rPr>
        <w:t xml:space="preserve"> (</w:t>
      </w:r>
      <w:r w:rsidRPr="000945FF">
        <w:rPr>
          <w:rFonts w:cstheme="minorHAnsi"/>
          <w:i/>
        </w:rPr>
        <w:t>deficit</w:t>
      </w:r>
      <w:r w:rsidRPr="00C34974">
        <w:rPr>
          <w:rFonts w:cstheme="minorHAnsi"/>
          <w:i/>
        </w:rPr>
        <w:t xml:space="preserve"> </w:t>
      </w:r>
      <w:r w:rsidRPr="000945FF">
        <w:rPr>
          <w:rFonts w:cstheme="minorHAnsi"/>
          <w:i/>
        </w:rPr>
        <w:t>spending</w:t>
      </w:r>
      <w:r w:rsidRPr="00C34974">
        <w:rPr>
          <w:rFonts w:cstheme="minorHAnsi"/>
          <w:i/>
        </w:rPr>
        <w:t xml:space="preserve">). Schuldenabbau </w:t>
      </w:r>
      <w:r w:rsidR="00C05357">
        <w:rPr>
          <w:rFonts w:cstheme="minorHAnsi"/>
          <w:i/>
        </w:rPr>
        <w:t>–</w:t>
      </w:r>
      <w:r w:rsidRPr="00C34974">
        <w:rPr>
          <w:rFonts w:cstheme="minorHAnsi"/>
          <w:i/>
        </w:rPr>
        <w:t xml:space="preserve"> erfolgen </w:t>
      </w:r>
      <w:r w:rsidR="00C05357">
        <w:rPr>
          <w:rFonts w:cstheme="minorHAnsi"/>
          <w:i/>
        </w:rPr>
        <w:t>–</w:t>
      </w:r>
      <w:r w:rsidRPr="00C34974">
        <w:rPr>
          <w:rFonts w:cstheme="minorHAnsi"/>
          <w:i/>
        </w:rPr>
        <w:t xml:space="preserve"> nächste Boomphase </w:t>
      </w:r>
      <w:r w:rsidR="00C05357">
        <w:rPr>
          <w:rFonts w:cstheme="minorHAnsi"/>
          <w:i/>
        </w:rPr>
        <w:t>–</w:t>
      </w:r>
      <w:r w:rsidRPr="00C34974">
        <w:rPr>
          <w:rFonts w:cstheme="minorHAnsi"/>
          <w:i/>
        </w:rPr>
        <w:t xml:space="preserve"> Möglichkeit bestehen </w:t>
      </w:r>
      <w:r w:rsidR="00C05357">
        <w:rPr>
          <w:rFonts w:cstheme="minorHAnsi"/>
          <w:i/>
        </w:rPr>
        <w:t>–</w:t>
      </w:r>
      <w:r w:rsidRPr="00C34974">
        <w:rPr>
          <w:rFonts w:cstheme="minorHAnsi"/>
          <w:i/>
        </w:rPr>
        <w:t xml:space="preserve"> Steuererhöhungen </w:t>
      </w:r>
      <w:r w:rsidR="00C05357">
        <w:rPr>
          <w:rFonts w:cstheme="minorHAnsi"/>
          <w:i/>
        </w:rPr>
        <w:t>–</w:t>
      </w:r>
      <w:r w:rsidRPr="00C34974">
        <w:rPr>
          <w:rFonts w:cstheme="minorHAnsi"/>
          <w:i/>
        </w:rPr>
        <w:t xml:space="preserve"> Ausgabenreduzierung.</w:t>
      </w:r>
    </w:p>
    <w:p w14:paraId="6C838287" w14:textId="77777777" w:rsidR="00144482" w:rsidRPr="00C34974" w:rsidRDefault="00144482" w:rsidP="00A56AD4">
      <w:pPr>
        <w:pStyle w:val="KeinLeerraum"/>
        <w:pBdr>
          <w:top w:val="single" w:sz="12" w:space="1" w:color="auto"/>
          <w:left w:val="single" w:sz="12" w:space="4" w:color="auto"/>
          <w:bottom w:val="single" w:sz="12" w:space="1" w:color="auto"/>
          <w:right w:val="single" w:sz="12" w:space="4" w:color="auto"/>
        </w:pBdr>
        <w:jc w:val="both"/>
        <w:rPr>
          <w:rFonts w:cstheme="minorHAnsi"/>
          <w:i/>
        </w:rPr>
      </w:pPr>
    </w:p>
    <w:p w14:paraId="6C838288" w14:textId="51721A06" w:rsidR="000D2670" w:rsidRPr="00C34974" w:rsidRDefault="000D2670" w:rsidP="00A56AD4">
      <w:pPr>
        <w:pStyle w:val="KeinLeerraum"/>
        <w:pBdr>
          <w:top w:val="single" w:sz="12" w:space="1" w:color="auto"/>
          <w:left w:val="single" w:sz="12" w:space="4" w:color="auto"/>
          <w:bottom w:val="single" w:sz="12" w:space="1" w:color="auto"/>
          <w:right w:val="single" w:sz="12" w:space="4" w:color="auto"/>
        </w:pBdr>
        <w:jc w:val="both"/>
        <w:rPr>
          <w:rFonts w:cstheme="minorHAnsi"/>
          <w:i/>
        </w:rPr>
      </w:pPr>
      <w:r w:rsidRPr="00C34974">
        <w:rPr>
          <w:rFonts w:cstheme="minorHAnsi"/>
          <w:i/>
        </w:rPr>
        <w:t xml:space="preserve">Wirksamkeit </w:t>
      </w:r>
      <w:r w:rsidR="00C05357">
        <w:rPr>
          <w:rFonts w:cstheme="minorHAnsi"/>
          <w:i/>
        </w:rPr>
        <w:t>–</w:t>
      </w:r>
      <w:r w:rsidRPr="00C34974">
        <w:rPr>
          <w:rFonts w:cstheme="minorHAnsi"/>
          <w:i/>
        </w:rPr>
        <w:t xml:space="preserve"> geldpolitische Maßnahmen </w:t>
      </w:r>
      <w:r w:rsidR="00C05357">
        <w:rPr>
          <w:rFonts w:cstheme="minorHAnsi"/>
          <w:i/>
        </w:rPr>
        <w:t>–</w:t>
      </w:r>
      <w:r w:rsidRPr="00C34974">
        <w:rPr>
          <w:rFonts w:cstheme="minorHAnsi"/>
          <w:i/>
        </w:rPr>
        <w:t xml:space="preserve"> insbesondere </w:t>
      </w:r>
      <w:r w:rsidR="00C05357">
        <w:rPr>
          <w:rFonts w:cstheme="minorHAnsi"/>
          <w:i/>
        </w:rPr>
        <w:t>–</w:t>
      </w:r>
      <w:r w:rsidRPr="00C34974">
        <w:rPr>
          <w:rFonts w:cstheme="minorHAnsi"/>
          <w:i/>
        </w:rPr>
        <w:t xml:space="preserve"> Rezession </w:t>
      </w:r>
      <w:r w:rsidR="00C05357">
        <w:rPr>
          <w:rFonts w:cstheme="minorHAnsi"/>
          <w:i/>
        </w:rPr>
        <w:t>–</w:t>
      </w:r>
      <w:r w:rsidRPr="00C34974">
        <w:rPr>
          <w:rFonts w:cstheme="minorHAnsi"/>
          <w:i/>
        </w:rPr>
        <w:t xml:space="preserve"> bezweifelt werden. Geldpolitik </w:t>
      </w:r>
      <w:r w:rsidR="00C05357">
        <w:rPr>
          <w:rFonts w:cstheme="minorHAnsi"/>
          <w:i/>
        </w:rPr>
        <w:t>–</w:t>
      </w:r>
      <w:r w:rsidRPr="00C34974">
        <w:rPr>
          <w:rFonts w:cstheme="minorHAnsi"/>
          <w:i/>
        </w:rPr>
        <w:t xml:space="preserve"> unterstützen können </w:t>
      </w:r>
      <w:r w:rsidR="00C05357">
        <w:rPr>
          <w:rFonts w:cstheme="minorHAnsi"/>
          <w:i/>
        </w:rPr>
        <w:t>–</w:t>
      </w:r>
      <w:r w:rsidRPr="00C34974">
        <w:rPr>
          <w:rFonts w:cstheme="minorHAnsi"/>
          <w:i/>
        </w:rPr>
        <w:t xml:space="preserve"> Fiskalpolitik </w:t>
      </w:r>
      <w:r w:rsidR="00C05357">
        <w:rPr>
          <w:rFonts w:cstheme="minorHAnsi"/>
          <w:i/>
        </w:rPr>
        <w:t>–</w:t>
      </w:r>
      <w:r w:rsidRPr="00C34974">
        <w:rPr>
          <w:rFonts w:cstheme="minorHAnsi"/>
          <w:i/>
        </w:rPr>
        <w:t xml:space="preserve"> Anpassung </w:t>
      </w:r>
      <w:r w:rsidR="00C05357">
        <w:rPr>
          <w:rFonts w:cstheme="minorHAnsi"/>
          <w:i/>
        </w:rPr>
        <w:t>–</w:t>
      </w:r>
      <w:r w:rsidRPr="00C34974">
        <w:rPr>
          <w:rFonts w:cstheme="minorHAnsi"/>
          <w:i/>
        </w:rPr>
        <w:t xml:space="preserve"> Leitzinsen.</w:t>
      </w:r>
    </w:p>
    <w:p w14:paraId="6C838289" w14:textId="77777777" w:rsidR="000D2670" w:rsidRPr="000D2670" w:rsidRDefault="000D2670" w:rsidP="000D2670">
      <w:pPr>
        <w:pStyle w:val="KeinLeerraum"/>
        <w:jc w:val="both"/>
        <w:rPr>
          <w:rFonts w:cstheme="minorHAnsi"/>
          <w:sz w:val="24"/>
          <w:szCs w:val="24"/>
        </w:rPr>
      </w:pPr>
    </w:p>
    <w:p w14:paraId="6C83828A" w14:textId="77777777" w:rsidR="000D2670" w:rsidRDefault="000D2670" w:rsidP="000D2670">
      <w:pPr>
        <w:pStyle w:val="KeinLeerraum"/>
        <w:jc w:val="both"/>
        <w:rPr>
          <w:rFonts w:cstheme="minorHAnsi"/>
          <w:sz w:val="24"/>
          <w:szCs w:val="24"/>
        </w:rPr>
      </w:pPr>
    </w:p>
    <w:p w14:paraId="6C83828B" w14:textId="77777777" w:rsidR="00144482" w:rsidRPr="000D2670" w:rsidRDefault="00144482" w:rsidP="000D2670">
      <w:pPr>
        <w:pStyle w:val="KeinLeerraum"/>
        <w:jc w:val="both"/>
        <w:rPr>
          <w:rFonts w:cstheme="minorHAnsi"/>
          <w:sz w:val="24"/>
          <w:szCs w:val="24"/>
        </w:rPr>
      </w:pPr>
    </w:p>
    <w:p w14:paraId="6C83828C" w14:textId="77777777" w:rsidR="000D2670" w:rsidRPr="00C34974" w:rsidRDefault="00A448DF" w:rsidP="00A56AD4">
      <w:pPr>
        <w:pStyle w:val="KeinLeerraum"/>
        <w:pBdr>
          <w:top w:val="single" w:sz="12" w:space="1" w:color="auto"/>
          <w:left w:val="single" w:sz="12" w:space="4" w:color="auto"/>
          <w:bottom w:val="single" w:sz="12" w:space="1" w:color="auto"/>
          <w:right w:val="single" w:sz="12" w:space="4" w:color="auto"/>
        </w:pBdr>
        <w:jc w:val="both"/>
        <w:rPr>
          <w:rFonts w:cstheme="minorHAnsi"/>
          <w:b/>
          <w:i/>
          <w:color w:val="E36C0A" w:themeColor="accent6" w:themeShade="BF"/>
          <w:sz w:val="24"/>
          <w:szCs w:val="24"/>
        </w:rPr>
      </w:pPr>
      <w:r w:rsidRPr="001214F4">
        <w:rPr>
          <w:b/>
          <w:noProof/>
          <w:color w:val="E36C0A" w:themeColor="accent6" w:themeShade="BF"/>
          <w:sz w:val="28"/>
          <w:szCs w:val="28"/>
          <w:lang w:eastAsia="de-DE"/>
        </w:rPr>
        <w:drawing>
          <wp:anchor distT="0" distB="0" distL="114300" distR="114300" simplePos="0" relativeHeight="251723776" behindDoc="1" locked="0" layoutInCell="1" allowOverlap="1" wp14:anchorId="6C83835E" wp14:editId="6C83835F">
            <wp:simplePos x="0" y="0"/>
            <wp:positionH relativeFrom="column">
              <wp:posOffset>6061075</wp:posOffset>
            </wp:positionH>
            <wp:positionV relativeFrom="page">
              <wp:posOffset>6187440</wp:posOffset>
            </wp:positionV>
            <wp:extent cx="597535" cy="744855"/>
            <wp:effectExtent l="0" t="0" r="0" b="0"/>
            <wp:wrapTight wrapText="bothSides">
              <wp:wrapPolygon edited="0">
                <wp:start x="0" y="0"/>
                <wp:lineTo x="0" y="20992"/>
                <wp:lineTo x="20659" y="20992"/>
                <wp:lineTo x="20659" y="0"/>
                <wp:lineTo x="0" y="0"/>
              </wp:wrapPolygon>
            </wp:wrapTight>
            <wp:docPr id="2056" name="Picture 2" descr="https://upload.wikimedia.org/wikipedia/commons/2/20/Portrait_of_Milton_Fried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descr="https://upload.wikimedia.org/wikipedia/commons/2/20/Portrait_of_Milton_Friedman.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7535" cy="744855"/>
                    </a:xfrm>
                    <a:prstGeom prst="rect">
                      <a:avLst/>
                    </a:prstGeom>
                    <a:noFill/>
                  </pic:spPr>
                </pic:pic>
              </a:graphicData>
            </a:graphic>
            <wp14:sizeRelH relativeFrom="margin">
              <wp14:pctWidth>0</wp14:pctWidth>
            </wp14:sizeRelH>
            <wp14:sizeRelV relativeFrom="margin">
              <wp14:pctHeight>0</wp14:pctHeight>
            </wp14:sizeRelV>
          </wp:anchor>
        </w:drawing>
      </w:r>
      <w:r w:rsidR="000D2670" w:rsidRPr="00C34974">
        <w:rPr>
          <w:rFonts w:cstheme="minorHAnsi"/>
          <w:b/>
          <w:i/>
          <w:color w:val="E36C0A" w:themeColor="accent6" w:themeShade="BF"/>
          <w:sz w:val="24"/>
          <w:szCs w:val="24"/>
        </w:rPr>
        <w:t>Wortgeländer Monetarismus – angebotsorientierte Wirtschaftspolitik</w:t>
      </w:r>
    </w:p>
    <w:p w14:paraId="6C83828D" w14:textId="77777777" w:rsidR="000D2670" w:rsidRPr="000D2670" w:rsidRDefault="000D2670" w:rsidP="00A56AD4">
      <w:pPr>
        <w:pStyle w:val="KeinLeerraum"/>
        <w:pBdr>
          <w:top w:val="single" w:sz="12" w:space="1" w:color="auto"/>
          <w:left w:val="single" w:sz="12" w:space="4" w:color="auto"/>
          <w:bottom w:val="single" w:sz="12" w:space="1" w:color="auto"/>
          <w:right w:val="single" w:sz="12" w:space="4" w:color="auto"/>
        </w:pBdr>
        <w:jc w:val="both"/>
        <w:rPr>
          <w:rFonts w:cstheme="minorHAnsi"/>
          <w:sz w:val="24"/>
          <w:szCs w:val="24"/>
        </w:rPr>
      </w:pPr>
    </w:p>
    <w:p w14:paraId="6C83828E" w14:textId="19D8AE7C" w:rsidR="000D2670" w:rsidRDefault="000D2670" w:rsidP="00A56AD4">
      <w:pPr>
        <w:pStyle w:val="KeinLeerraum"/>
        <w:pBdr>
          <w:top w:val="single" w:sz="12" w:space="1" w:color="auto"/>
          <w:left w:val="single" w:sz="12" w:space="4" w:color="auto"/>
          <w:bottom w:val="single" w:sz="12" w:space="1" w:color="auto"/>
          <w:right w:val="single" w:sz="12" w:space="4" w:color="auto"/>
        </w:pBdr>
        <w:jc w:val="both"/>
        <w:rPr>
          <w:rFonts w:cstheme="minorHAnsi"/>
          <w:i/>
        </w:rPr>
      </w:pPr>
      <w:r w:rsidRPr="00C34974">
        <w:rPr>
          <w:rFonts w:cstheme="minorHAnsi"/>
          <w:i/>
        </w:rPr>
        <w:t xml:space="preserve">Vertreter </w:t>
      </w:r>
      <w:r w:rsidR="00C05357">
        <w:rPr>
          <w:rFonts w:cstheme="minorHAnsi"/>
          <w:i/>
        </w:rPr>
        <w:t>–</w:t>
      </w:r>
      <w:r w:rsidRPr="00C34974">
        <w:rPr>
          <w:rFonts w:cstheme="minorHAnsi"/>
          <w:i/>
        </w:rPr>
        <w:t xml:space="preserve"> Monetarismus </w:t>
      </w:r>
      <w:r w:rsidR="00C05357">
        <w:rPr>
          <w:rFonts w:cstheme="minorHAnsi"/>
          <w:i/>
        </w:rPr>
        <w:t>–</w:t>
      </w:r>
      <w:r w:rsidRPr="00C34974">
        <w:rPr>
          <w:rFonts w:cstheme="minorHAnsi"/>
          <w:i/>
        </w:rPr>
        <w:t xml:space="preserve"> der Ansicht </w:t>
      </w:r>
      <w:r w:rsidRPr="000945FF">
        <w:rPr>
          <w:rFonts w:cstheme="minorHAnsi"/>
          <w:i/>
        </w:rPr>
        <w:t xml:space="preserve">sein </w:t>
      </w:r>
      <w:r w:rsidR="00C05357">
        <w:rPr>
          <w:rFonts w:cstheme="minorHAnsi"/>
          <w:i/>
        </w:rPr>
        <w:t>–</w:t>
      </w:r>
      <w:r w:rsidRPr="000945FF">
        <w:rPr>
          <w:rFonts w:cstheme="minorHAnsi"/>
          <w:i/>
        </w:rPr>
        <w:t xml:space="preserve"> marktwirtschaftliche Systeme</w:t>
      </w:r>
      <w:r w:rsidRPr="00C34974">
        <w:rPr>
          <w:rFonts w:cstheme="minorHAnsi"/>
          <w:i/>
        </w:rPr>
        <w:t xml:space="preserve"> </w:t>
      </w:r>
      <w:r w:rsidR="00C05357">
        <w:rPr>
          <w:rFonts w:cstheme="minorHAnsi"/>
          <w:i/>
        </w:rPr>
        <w:t>–</w:t>
      </w:r>
      <w:r w:rsidRPr="00C34974">
        <w:rPr>
          <w:rFonts w:cstheme="minorHAnsi"/>
          <w:i/>
        </w:rPr>
        <w:t xml:space="preserve"> grundsätzlich stabil </w:t>
      </w:r>
      <w:r w:rsidR="00C05357">
        <w:rPr>
          <w:rFonts w:cstheme="minorHAnsi"/>
          <w:i/>
        </w:rPr>
        <w:t>–</w:t>
      </w:r>
      <w:r w:rsidRPr="00C34974">
        <w:rPr>
          <w:rFonts w:cstheme="minorHAnsi"/>
          <w:i/>
        </w:rPr>
        <w:t xml:space="preserve"> tendieren </w:t>
      </w:r>
      <w:r w:rsidR="00C05357">
        <w:rPr>
          <w:rFonts w:cstheme="minorHAnsi"/>
          <w:i/>
        </w:rPr>
        <w:t>–</w:t>
      </w:r>
      <w:r w:rsidRPr="00C34974">
        <w:rPr>
          <w:rFonts w:cstheme="minorHAnsi"/>
          <w:i/>
        </w:rPr>
        <w:t xml:space="preserve"> Gleichgewicht auf allen Märkten. Auch gelten </w:t>
      </w:r>
      <w:r w:rsidR="00C05357">
        <w:rPr>
          <w:rFonts w:cstheme="minorHAnsi"/>
          <w:i/>
        </w:rPr>
        <w:t>–</w:t>
      </w:r>
      <w:r w:rsidRPr="00C34974">
        <w:rPr>
          <w:rFonts w:cstheme="minorHAnsi"/>
          <w:i/>
        </w:rPr>
        <w:t xml:space="preserve"> Arbeitsmarkt. Konjunkturpolitische Eingriffe des Staates </w:t>
      </w:r>
      <w:r w:rsidR="00C05357">
        <w:rPr>
          <w:rFonts w:cstheme="minorHAnsi"/>
          <w:i/>
        </w:rPr>
        <w:t>–</w:t>
      </w:r>
      <w:r w:rsidRPr="00C34974">
        <w:rPr>
          <w:rFonts w:cstheme="minorHAnsi"/>
          <w:i/>
        </w:rPr>
        <w:t xml:space="preserve"> ansehen </w:t>
      </w:r>
      <w:r w:rsidR="00C05357">
        <w:rPr>
          <w:rFonts w:cstheme="minorHAnsi"/>
          <w:i/>
        </w:rPr>
        <w:t>–</w:t>
      </w:r>
      <w:r w:rsidRPr="00C34974">
        <w:rPr>
          <w:rFonts w:cstheme="minorHAnsi"/>
          <w:i/>
        </w:rPr>
        <w:t xml:space="preserve"> schädlich. Wirtschaftsschwankungen </w:t>
      </w:r>
      <w:r w:rsidR="00C05357">
        <w:rPr>
          <w:rFonts w:cstheme="minorHAnsi"/>
          <w:i/>
        </w:rPr>
        <w:t>–</w:t>
      </w:r>
      <w:r w:rsidRPr="00C34974">
        <w:rPr>
          <w:rFonts w:cstheme="minorHAnsi"/>
          <w:i/>
        </w:rPr>
        <w:t xml:space="preserve"> Folge </w:t>
      </w:r>
      <w:r w:rsidR="00C05357">
        <w:rPr>
          <w:rFonts w:cstheme="minorHAnsi"/>
          <w:i/>
        </w:rPr>
        <w:t>–</w:t>
      </w:r>
      <w:r w:rsidRPr="00C34974">
        <w:rPr>
          <w:rFonts w:cstheme="minorHAnsi"/>
          <w:i/>
        </w:rPr>
        <w:t xml:space="preserve"> Eingriffe.</w:t>
      </w:r>
    </w:p>
    <w:p w14:paraId="6C83828F" w14:textId="77777777" w:rsidR="00144482" w:rsidRPr="00C34974" w:rsidRDefault="00144482" w:rsidP="00A56AD4">
      <w:pPr>
        <w:pStyle w:val="KeinLeerraum"/>
        <w:pBdr>
          <w:top w:val="single" w:sz="12" w:space="1" w:color="auto"/>
          <w:left w:val="single" w:sz="12" w:space="4" w:color="auto"/>
          <w:bottom w:val="single" w:sz="12" w:space="1" w:color="auto"/>
          <w:right w:val="single" w:sz="12" w:space="4" w:color="auto"/>
        </w:pBdr>
        <w:jc w:val="both"/>
        <w:rPr>
          <w:rFonts w:cstheme="minorHAnsi"/>
          <w:i/>
        </w:rPr>
      </w:pPr>
    </w:p>
    <w:p w14:paraId="6C838290" w14:textId="056355F6" w:rsidR="000D2670" w:rsidRDefault="000D2670" w:rsidP="00A56AD4">
      <w:pPr>
        <w:pStyle w:val="KeinLeerraum"/>
        <w:pBdr>
          <w:top w:val="single" w:sz="12" w:space="1" w:color="auto"/>
          <w:left w:val="single" w:sz="12" w:space="4" w:color="auto"/>
          <w:bottom w:val="single" w:sz="12" w:space="1" w:color="auto"/>
          <w:right w:val="single" w:sz="12" w:space="4" w:color="auto"/>
        </w:pBdr>
        <w:jc w:val="both"/>
        <w:rPr>
          <w:rFonts w:cstheme="minorHAnsi"/>
          <w:i/>
        </w:rPr>
      </w:pPr>
      <w:r w:rsidRPr="00C34974">
        <w:rPr>
          <w:rFonts w:cstheme="minorHAnsi"/>
          <w:i/>
        </w:rPr>
        <w:t xml:space="preserve">Ursachen </w:t>
      </w:r>
      <w:r w:rsidR="00C05357">
        <w:rPr>
          <w:rFonts w:cstheme="minorHAnsi"/>
          <w:i/>
        </w:rPr>
        <w:t>–</w:t>
      </w:r>
      <w:r w:rsidRPr="00C34974">
        <w:rPr>
          <w:rFonts w:cstheme="minorHAnsi"/>
          <w:i/>
        </w:rPr>
        <w:t xml:space="preserve"> Wachstumsschwäche und Unterbeschäftigung </w:t>
      </w:r>
      <w:r w:rsidR="00C05357">
        <w:rPr>
          <w:rFonts w:cstheme="minorHAnsi"/>
          <w:i/>
        </w:rPr>
        <w:t>–</w:t>
      </w:r>
      <w:r w:rsidRPr="00C34974">
        <w:rPr>
          <w:rFonts w:cstheme="minorHAnsi"/>
          <w:i/>
        </w:rPr>
        <w:t xml:space="preserve"> liegen </w:t>
      </w:r>
      <w:r w:rsidR="00C05357">
        <w:rPr>
          <w:rFonts w:cstheme="minorHAnsi"/>
          <w:i/>
        </w:rPr>
        <w:t>–</w:t>
      </w:r>
      <w:r w:rsidRPr="00C34974">
        <w:rPr>
          <w:rFonts w:cstheme="minorHAnsi"/>
          <w:i/>
        </w:rPr>
        <w:t xml:space="preserve"> Angebotsseite. Staat </w:t>
      </w:r>
      <w:r w:rsidR="00C05357">
        <w:rPr>
          <w:rFonts w:cstheme="minorHAnsi"/>
          <w:i/>
        </w:rPr>
        <w:t>–</w:t>
      </w:r>
      <w:r w:rsidRPr="00C34974">
        <w:rPr>
          <w:rFonts w:cstheme="minorHAnsi"/>
          <w:i/>
        </w:rPr>
        <w:t xml:space="preserve"> verbessern </w:t>
      </w:r>
      <w:r w:rsidR="00C05357">
        <w:rPr>
          <w:rFonts w:cstheme="minorHAnsi"/>
          <w:i/>
        </w:rPr>
        <w:t>–</w:t>
      </w:r>
      <w:r w:rsidRPr="00C34974">
        <w:rPr>
          <w:rFonts w:cstheme="minorHAnsi"/>
          <w:i/>
        </w:rPr>
        <w:t xml:space="preserve"> Rahmenbedingungen für Unternehmen </w:t>
      </w:r>
      <w:r w:rsidR="00C05357">
        <w:rPr>
          <w:rFonts w:cstheme="minorHAnsi"/>
          <w:i/>
        </w:rPr>
        <w:t>–</w:t>
      </w:r>
      <w:r w:rsidRPr="00C34974">
        <w:rPr>
          <w:rFonts w:cstheme="minorHAnsi"/>
          <w:i/>
        </w:rPr>
        <w:t xml:space="preserve"> und -gewährleisten </w:t>
      </w:r>
      <w:r w:rsidR="00C05357">
        <w:rPr>
          <w:rFonts w:cstheme="minorHAnsi"/>
          <w:i/>
        </w:rPr>
        <w:t>–</w:t>
      </w:r>
      <w:r w:rsidRPr="00C34974">
        <w:rPr>
          <w:rFonts w:cstheme="minorHAnsi"/>
          <w:i/>
        </w:rPr>
        <w:t xml:space="preserve"> Funktionsfähigkeit der Märkte. Mittelfristig </w:t>
      </w:r>
      <w:r w:rsidR="00C05357">
        <w:rPr>
          <w:rFonts w:cstheme="minorHAnsi"/>
          <w:i/>
        </w:rPr>
        <w:t>–</w:t>
      </w:r>
      <w:r w:rsidRPr="00C34974">
        <w:rPr>
          <w:rFonts w:cstheme="minorHAnsi"/>
          <w:i/>
        </w:rPr>
        <w:t xml:space="preserve"> erhöhen </w:t>
      </w:r>
      <w:r w:rsidR="00C05357">
        <w:rPr>
          <w:rFonts w:cstheme="minorHAnsi"/>
          <w:i/>
        </w:rPr>
        <w:t>–</w:t>
      </w:r>
      <w:r w:rsidRPr="00C34974">
        <w:rPr>
          <w:rFonts w:cstheme="minorHAnsi"/>
          <w:i/>
        </w:rPr>
        <w:t xml:space="preserve"> Produktionspotenzial.</w:t>
      </w:r>
    </w:p>
    <w:p w14:paraId="6C838291" w14:textId="77777777" w:rsidR="00144482" w:rsidRPr="00C34974" w:rsidRDefault="00144482" w:rsidP="00A56AD4">
      <w:pPr>
        <w:pStyle w:val="KeinLeerraum"/>
        <w:pBdr>
          <w:top w:val="single" w:sz="12" w:space="1" w:color="auto"/>
          <w:left w:val="single" w:sz="12" w:space="4" w:color="auto"/>
          <w:bottom w:val="single" w:sz="12" w:space="1" w:color="auto"/>
          <w:right w:val="single" w:sz="12" w:space="4" w:color="auto"/>
        </w:pBdr>
        <w:jc w:val="both"/>
        <w:rPr>
          <w:rFonts w:cstheme="minorHAnsi"/>
          <w:i/>
        </w:rPr>
      </w:pPr>
    </w:p>
    <w:p w14:paraId="6C838292" w14:textId="115A28D7" w:rsidR="000D2670" w:rsidRPr="00C34974" w:rsidRDefault="000D2670" w:rsidP="00A56AD4">
      <w:pPr>
        <w:pStyle w:val="KeinLeerraum"/>
        <w:pBdr>
          <w:top w:val="single" w:sz="12" w:space="1" w:color="auto"/>
          <w:left w:val="single" w:sz="12" w:space="4" w:color="auto"/>
          <w:bottom w:val="single" w:sz="12" w:space="1" w:color="auto"/>
          <w:right w:val="single" w:sz="12" w:space="4" w:color="auto"/>
        </w:pBdr>
        <w:jc w:val="both"/>
        <w:rPr>
          <w:rFonts w:cstheme="minorHAnsi"/>
          <w:i/>
        </w:rPr>
      </w:pPr>
      <w:r w:rsidRPr="00C34974">
        <w:rPr>
          <w:rFonts w:cstheme="minorHAnsi"/>
          <w:i/>
        </w:rPr>
        <w:t xml:space="preserve">Aufgabe Geldpolitik </w:t>
      </w:r>
      <w:r w:rsidR="00C05357">
        <w:rPr>
          <w:rFonts w:cstheme="minorHAnsi"/>
          <w:i/>
        </w:rPr>
        <w:t>–</w:t>
      </w:r>
      <w:r w:rsidRPr="00C34974">
        <w:rPr>
          <w:rFonts w:cstheme="minorHAnsi"/>
          <w:i/>
        </w:rPr>
        <w:t xml:space="preserve"> sichern </w:t>
      </w:r>
      <w:r w:rsidR="00C05357">
        <w:rPr>
          <w:rFonts w:cstheme="minorHAnsi"/>
          <w:i/>
        </w:rPr>
        <w:t>–</w:t>
      </w:r>
      <w:r w:rsidRPr="00C34974">
        <w:rPr>
          <w:rFonts w:cstheme="minorHAnsi"/>
          <w:i/>
        </w:rPr>
        <w:t xml:space="preserve"> Stabilität des Preisniveaus. Voraussetzung </w:t>
      </w:r>
      <w:r w:rsidR="00C05357">
        <w:rPr>
          <w:rFonts w:cstheme="minorHAnsi"/>
          <w:i/>
        </w:rPr>
        <w:t>–</w:t>
      </w:r>
      <w:r w:rsidRPr="00C34974">
        <w:rPr>
          <w:rFonts w:cstheme="minorHAnsi"/>
          <w:i/>
        </w:rPr>
        <w:t xml:space="preserve"> Funktionieren </w:t>
      </w:r>
      <w:r w:rsidR="00C05357">
        <w:rPr>
          <w:rFonts w:cstheme="minorHAnsi"/>
          <w:i/>
        </w:rPr>
        <w:t>–</w:t>
      </w:r>
      <w:r w:rsidRPr="00C34974">
        <w:rPr>
          <w:rFonts w:cstheme="minorHAnsi"/>
          <w:i/>
        </w:rPr>
        <w:t xml:space="preserve"> Preismechanismus. Geldmengenentwicklung </w:t>
      </w:r>
      <w:r w:rsidR="00C05357">
        <w:rPr>
          <w:rFonts w:cstheme="minorHAnsi"/>
          <w:i/>
        </w:rPr>
        <w:t>–</w:t>
      </w:r>
      <w:r w:rsidRPr="00C34974">
        <w:rPr>
          <w:rFonts w:cstheme="minorHAnsi"/>
          <w:i/>
        </w:rPr>
        <w:t xml:space="preserve"> ausrichten </w:t>
      </w:r>
      <w:r w:rsidR="00C05357">
        <w:rPr>
          <w:rFonts w:cstheme="minorHAnsi"/>
          <w:i/>
        </w:rPr>
        <w:t>–</w:t>
      </w:r>
      <w:r w:rsidRPr="00C34974">
        <w:rPr>
          <w:rFonts w:cstheme="minorHAnsi"/>
          <w:i/>
        </w:rPr>
        <w:t xml:space="preserve"> Wachstum des Produktionspotenzials (potenzialorientierte Geldpolitik).</w:t>
      </w:r>
    </w:p>
    <w:p w14:paraId="6C838293" w14:textId="7B16E6B1" w:rsidR="000D2670" w:rsidRPr="00C34974" w:rsidRDefault="000D2670" w:rsidP="00A56AD4">
      <w:pPr>
        <w:pStyle w:val="KeinLeerraum"/>
        <w:pBdr>
          <w:top w:val="single" w:sz="12" w:space="1" w:color="auto"/>
          <w:left w:val="single" w:sz="12" w:space="4" w:color="auto"/>
          <w:bottom w:val="single" w:sz="12" w:space="1" w:color="auto"/>
          <w:right w:val="single" w:sz="12" w:space="4" w:color="auto"/>
        </w:pBdr>
        <w:jc w:val="both"/>
        <w:rPr>
          <w:rFonts w:cstheme="minorHAnsi"/>
          <w:i/>
        </w:rPr>
      </w:pPr>
      <w:r w:rsidRPr="00C34974">
        <w:rPr>
          <w:rFonts w:cstheme="minorHAnsi"/>
          <w:i/>
        </w:rPr>
        <w:t xml:space="preserve">Auch </w:t>
      </w:r>
      <w:r w:rsidR="00C05357">
        <w:rPr>
          <w:rFonts w:cstheme="minorHAnsi"/>
          <w:i/>
        </w:rPr>
        <w:t>–</w:t>
      </w:r>
      <w:r w:rsidRPr="00C34974">
        <w:rPr>
          <w:rFonts w:cstheme="minorHAnsi"/>
          <w:i/>
        </w:rPr>
        <w:t xml:space="preserve"> Einnahmen und Ausgaben des Staates </w:t>
      </w:r>
      <w:r w:rsidR="00C05357">
        <w:rPr>
          <w:rFonts w:cstheme="minorHAnsi"/>
          <w:i/>
        </w:rPr>
        <w:t>–</w:t>
      </w:r>
      <w:r w:rsidRPr="00C34974">
        <w:rPr>
          <w:rFonts w:cstheme="minorHAnsi"/>
          <w:i/>
        </w:rPr>
        <w:t xml:space="preserve"> orientieren </w:t>
      </w:r>
      <w:r w:rsidR="00C05357">
        <w:rPr>
          <w:rFonts w:cstheme="minorHAnsi"/>
          <w:i/>
        </w:rPr>
        <w:t>–</w:t>
      </w:r>
      <w:r w:rsidRPr="00C34974">
        <w:rPr>
          <w:rFonts w:cstheme="minorHAnsi"/>
          <w:i/>
        </w:rPr>
        <w:t xml:space="preserve"> Wachstum des Produktionspo</w:t>
      </w:r>
      <w:r w:rsidR="003B45A6">
        <w:rPr>
          <w:rFonts w:cstheme="minorHAnsi"/>
          <w:i/>
        </w:rPr>
        <w:t xml:space="preserve">tenzials </w:t>
      </w:r>
      <w:r w:rsidR="00C05357">
        <w:rPr>
          <w:rFonts w:cstheme="minorHAnsi"/>
          <w:i/>
        </w:rPr>
        <w:t>–</w:t>
      </w:r>
      <w:r w:rsidRPr="00C34974">
        <w:rPr>
          <w:rFonts w:cstheme="minorHAnsi"/>
          <w:i/>
        </w:rPr>
        <w:t xml:space="preserve"> und </w:t>
      </w:r>
      <w:r w:rsidR="00C05357">
        <w:rPr>
          <w:rFonts w:cstheme="minorHAnsi"/>
          <w:i/>
        </w:rPr>
        <w:t>–</w:t>
      </w:r>
      <w:r w:rsidRPr="00C34974">
        <w:rPr>
          <w:rFonts w:cstheme="minorHAnsi"/>
          <w:i/>
        </w:rPr>
        <w:t xml:space="preserve"> sein </w:t>
      </w:r>
      <w:r w:rsidR="00C05357">
        <w:rPr>
          <w:rFonts w:cstheme="minorHAnsi"/>
          <w:i/>
        </w:rPr>
        <w:t>–</w:t>
      </w:r>
      <w:r w:rsidRPr="00C34974">
        <w:rPr>
          <w:rFonts w:cstheme="minorHAnsi"/>
          <w:i/>
        </w:rPr>
        <w:t xml:space="preserve"> konjunkturneutral. Vor allem </w:t>
      </w:r>
      <w:r w:rsidR="00C05357">
        <w:rPr>
          <w:rFonts w:cstheme="minorHAnsi"/>
          <w:i/>
        </w:rPr>
        <w:t>–</w:t>
      </w:r>
      <w:r w:rsidRPr="00C34974">
        <w:rPr>
          <w:rFonts w:cstheme="minorHAnsi"/>
          <w:i/>
        </w:rPr>
        <w:t xml:space="preserve"> Aufgabe der Finanzpolitik </w:t>
      </w:r>
      <w:r w:rsidR="00C05357">
        <w:rPr>
          <w:rFonts w:cstheme="minorHAnsi"/>
          <w:i/>
        </w:rPr>
        <w:t>–</w:t>
      </w:r>
      <w:r w:rsidRPr="00C34974">
        <w:rPr>
          <w:rFonts w:cstheme="minorHAnsi"/>
          <w:i/>
        </w:rPr>
        <w:t xml:space="preserve"> bereitstellen </w:t>
      </w:r>
      <w:r w:rsidR="00C05357">
        <w:rPr>
          <w:rFonts w:cstheme="minorHAnsi"/>
          <w:i/>
        </w:rPr>
        <w:t>–</w:t>
      </w:r>
      <w:r w:rsidRPr="00C34974">
        <w:rPr>
          <w:rFonts w:cstheme="minorHAnsi"/>
          <w:i/>
        </w:rPr>
        <w:t xml:space="preserve"> öffentliche Güter. Abbauen </w:t>
      </w:r>
      <w:r w:rsidR="00C05357">
        <w:rPr>
          <w:rFonts w:cstheme="minorHAnsi"/>
          <w:i/>
        </w:rPr>
        <w:t>–</w:t>
      </w:r>
      <w:r w:rsidRPr="00C34974">
        <w:rPr>
          <w:rFonts w:cstheme="minorHAnsi"/>
          <w:i/>
        </w:rPr>
        <w:t xml:space="preserve"> Staatsverschuldung.</w:t>
      </w:r>
    </w:p>
    <w:p w14:paraId="6C838294" w14:textId="77777777" w:rsidR="004C5EDD" w:rsidRDefault="004C5EDD">
      <w:pPr>
        <w:rPr>
          <w:sz w:val="24"/>
          <w:szCs w:val="24"/>
        </w:rPr>
      </w:pPr>
      <w:r>
        <w:rPr>
          <w:sz w:val="24"/>
          <w:szCs w:val="24"/>
        </w:rPr>
        <w:br w:type="page"/>
      </w:r>
    </w:p>
    <w:p w14:paraId="6C838295" w14:textId="25A6A024" w:rsidR="00144482" w:rsidRDefault="00C05357" w:rsidP="004C5EDD">
      <w:pPr>
        <w:pStyle w:val="KeinLeerraum"/>
        <w:jc w:val="both"/>
        <w:rPr>
          <w:b/>
          <w:sz w:val="24"/>
          <w:szCs w:val="24"/>
        </w:rPr>
      </w:pPr>
      <w:r w:rsidRPr="00C568BC">
        <w:rPr>
          <w:noProof/>
          <w:lang w:eastAsia="de-DE"/>
        </w:rPr>
        <w:lastRenderedPageBreak/>
        <w:drawing>
          <wp:anchor distT="0" distB="0" distL="114300" distR="114300" simplePos="0" relativeHeight="251660800" behindDoc="1" locked="0" layoutInCell="1" allowOverlap="1" wp14:anchorId="6C119C07" wp14:editId="04A217E0">
            <wp:simplePos x="0" y="0"/>
            <wp:positionH relativeFrom="column">
              <wp:posOffset>2146300</wp:posOffset>
            </wp:positionH>
            <wp:positionV relativeFrom="paragraph">
              <wp:posOffset>7620</wp:posOffset>
            </wp:positionV>
            <wp:extent cx="372745" cy="508000"/>
            <wp:effectExtent l="0" t="0" r="8255" b="6350"/>
            <wp:wrapTight wrapText="bothSides">
              <wp:wrapPolygon edited="0">
                <wp:start x="4416" y="0"/>
                <wp:lineTo x="2208" y="2430"/>
                <wp:lineTo x="2208" y="8100"/>
                <wp:lineTo x="4416" y="12960"/>
                <wp:lineTo x="0" y="17820"/>
                <wp:lineTo x="1104" y="21060"/>
                <wp:lineTo x="19871" y="21060"/>
                <wp:lineTo x="20974" y="17820"/>
                <wp:lineTo x="16559" y="12960"/>
                <wp:lineTo x="19871" y="8100"/>
                <wp:lineTo x="19871" y="4050"/>
                <wp:lineTo x="16559" y="0"/>
                <wp:lineTo x="4416" y="0"/>
              </wp:wrapPolygon>
            </wp:wrapTight>
            <wp:docPr id="11"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3"/>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72745" cy="508000"/>
                    </a:xfrm>
                    <a:prstGeom prst="rect">
                      <a:avLst/>
                    </a:prstGeom>
                  </pic:spPr>
                </pic:pic>
              </a:graphicData>
            </a:graphic>
            <wp14:sizeRelH relativeFrom="page">
              <wp14:pctWidth>0</wp14:pctWidth>
            </wp14:sizeRelH>
            <wp14:sizeRelV relativeFrom="page">
              <wp14:pctHeight>0</wp14:pctHeight>
            </wp14:sizeRelV>
          </wp:anchor>
        </w:drawing>
      </w:r>
    </w:p>
    <w:p w14:paraId="6C838296" w14:textId="55F15069" w:rsidR="004C5EDD" w:rsidRPr="00155141" w:rsidRDefault="004F73C3" w:rsidP="00256476">
      <w:pPr>
        <w:pStyle w:val="KeinLeerraum"/>
        <w:tabs>
          <w:tab w:val="right" w:pos="10490"/>
        </w:tabs>
        <w:jc w:val="both"/>
        <w:rPr>
          <w:i/>
          <w:sz w:val="16"/>
          <w:szCs w:val="16"/>
        </w:rPr>
      </w:pPr>
      <w:r>
        <w:rPr>
          <w:b/>
          <w:sz w:val="24"/>
          <w:szCs w:val="24"/>
        </w:rPr>
        <w:t xml:space="preserve">Individuelle </w:t>
      </w:r>
      <w:r w:rsidR="004C5EDD">
        <w:rPr>
          <w:b/>
          <w:sz w:val="24"/>
          <w:szCs w:val="24"/>
        </w:rPr>
        <w:t>Übung/Vertiefung</w:t>
      </w:r>
      <w:r w:rsidR="004C5EDD" w:rsidRPr="00FA4D10">
        <w:t xml:space="preserve"> </w:t>
      </w:r>
      <w:r w:rsidR="00256476">
        <w:tab/>
      </w:r>
    </w:p>
    <w:p w14:paraId="6C838297" w14:textId="77777777" w:rsidR="00BC510D" w:rsidRDefault="00BC510D" w:rsidP="008B4BD8">
      <w:pPr>
        <w:pStyle w:val="KeinLeerraum"/>
        <w:jc w:val="both"/>
        <w:rPr>
          <w:sz w:val="24"/>
          <w:szCs w:val="24"/>
        </w:rPr>
      </w:pPr>
    </w:p>
    <w:p w14:paraId="6C838298" w14:textId="77777777" w:rsidR="004C5EDD" w:rsidRDefault="004C5EDD" w:rsidP="008B4BD8">
      <w:pPr>
        <w:pStyle w:val="KeinLeerraum"/>
        <w:jc w:val="both"/>
        <w:rPr>
          <w:sz w:val="24"/>
          <w:szCs w:val="24"/>
        </w:rPr>
      </w:pPr>
    </w:p>
    <w:p w14:paraId="6C838299" w14:textId="77777777" w:rsidR="004C5EDD" w:rsidRPr="004F73C3" w:rsidRDefault="004F73C3" w:rsidP="004F73C3">
      <w:pPr>
        <w:pStyle w:val="KeinLeerraum"/>
        <w:numPr>
          <w:ilvl w:val="0"/>
          <w:numId w:val="1"/>
        </w:numPr>
        <w:jc w:val="both"/>
        <w:rPr>
          <w:b/>
          <w:sz w:val="24"/>
          <w:szCs w:val="24"/>
        </w:rPr>
      </w:pPr>
      <w:r w:rsidRPr="000945FF">
        <w:rPr>
          <w:b/>
          <w:sz w:val="24"/>
          <w:szCs w:val="24"/>
        </w:rPr>
        <w:t>LearningApps</w:t>
      </w:r>
    </w:p>
    <w:p w14:paraId="6C83829A" w14:textId="77777777" w:rsidR="004F73C3" w:rsidRDefault="004F73C3" w:rsidP="008B4BD8">
      <w:pPr>
        <w:pStyle w:val="KeinLeerraum"/>
        <w:jc w:val="both"/>
        <w:rPr>
          <w:sz w:val="24"/>
          <w:szCs w:val="24"/>
        </w:rPr>
      </w:pPr>
    </w:p>
    <w:p w14:paraId="6C83829B" w14:textId="0739BDD3" w:rsidR="004F73C3" w:rsidRDefault="004F73C3" w:rsidP="004F73C3">
      <w:pPr>
        <w:pStyle w:val="KeinLeerraum"/>
        <w:numPr>
          <w:ilvl w:val="0"/>
          <w:numId w:val="2"/>
        </w:numPr>
        <w:jc w:val="both"/>
        <w:rPr>
          <w:sz w:val="24"/>
          <w:szCs w:val="24"/>
        </w:rPr>
      </w:pPr>
      <w:r>
        <w:rPr>
          <w:sz w:val="24"/>
          <w:szCs w:val="24"/>
        </w:rPr>
        <w:t>Bearbeiten Sie die nachstehende</w:t>
      </w:r>
      <w:r w:rsidR="00453F45">
        <w:rPr>
          <w:sz w:val="24"/>
          <w:szCs w:val="24"/>
        </w:rPr>
        <w:t>n</w:t>
      </w:r>
      <w:r>
        <w:rPr>
          <w:sz w:val="24"/>
          <w:szCs w:val="24"/>
        </w:rPr>
        <w:t xml:space="preserve"> </w:t>
      </w:r>
      <w:r w:rsidRPr="000945FF">
        <w:rPr>
          <w:sz w:val="24"/>
          <w:szCs w:val="24"/>
        </w:rPr>
        <w:t>LearningApp</w:t>
      </w:r>
      <w:r w:rsidR="00453F45" w:rsidRPr="000945FF">
        <w:rPr>
          <w:sz w:val="24"/>
          <w:szCs w:val="24"/>
        </w:rPr>
        <w:t>s</w:t>
      </w:r>
      <w:r>
        <w:rPr>
          <w:sz w:val="24"/>
          <w:szCs w:val="24"/>
        </w:rPr>
        <w:t xml:space="preserve">. </w:t>
      </w:r>
      <w:r w:rsidR="007828E5">
        <w:rPr>
          <w:sz w:val="24"/>
          <w:szCs w:val="24"/>
        </w:rPr>
        <w:t>Nehmen</w:t>
      </w:r>
      <w:r>
        <w:rPr>
          <w:sz w:val="24"/>
          <w:szCs w:val="24"/>
        </w:rPr>
        <w:t xml:space="preserve"> Sie </w:t>
      </w:r>
      <w:r w:rsidR="007828E5">
        <w:rPr>
          <w:sz w:val="24"/>
          <w:szCs w:val="24"/>
        </w:rPr>
        <w:t xml:space="preserve">bei Bedarf </w:t>
      </w:r>
      <w:r>
        <w:rPr>
          <w:sz w:val="24"/>
          <w:szCs w:val="24"/>
        </w:rPr>
        <w:t>die Unterrichtsmaterialien oder das Lehr</w:t>
      </w:r>
      <w:r w:rsidR="007828E5">
        <w:rPr>
          <w:sz w:val="24"/>
          <w:szCs w:val="24"/>
        </w:rPr>
        <w:t>buch zur Hilfe</w:t>
      </w:r>
      <w:r>
        <w:rPr>
          <w:sz w:val="24"/>
          <w:szCs w:val="24"/>
        </w:rPr>
        <w:t>.</w:t>
      </w:r>
    </w:p>
    <w:p w14:paraId="6C83829C" w14:textId="75956F78" w:rsidR="00453F45" w:rsidRDefault="008169E1" w:rsidP="00453F45">
      <w:pPr>
        <w:pStyle w:val="KeinLeerraum"/>
        <w:jc w:val="both"/>
        <w:rPr>
          <w:sz w:val="24"/>
          <w:szCs w:val="24"/>
        </w:rPr>
      </w:pPr>
      <w:r>
        <w:rPr>
          <w:noProof/>
          <w:lang w:eastAsia="de-DE"/>
        </w:rPr>
        <w:drawing>
          <wp:anchor distT="0" distB="0" distL="114300" distR="114300" simplePos="0" relativeHeight="251713536" behindDoc="0" locked="0" layoutInCell="1" allowOverlap="1" wp14:anchorId="6C838364" wp14:editId="05CD503C">
            <wp:simplePos x="0" y="0"/>
            <wp:positionH relativeFrom="column">
              <wp:posOffset>3902075</wp:posOffset>
            </wp:positionH>
            <wp:positionV relativeFrom="paragraph">
              <wp:posOffset>101600</wp:posOffset>
            </wp:positionV>
            <wp:extent cx="1000760" cy="1000760"/>
            <wp:effectExtent l="0" t="0" r="8890" b="88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00760" cy="100076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746304" behindDoc="0" locked="0" layoutInCell="1" allowOverlap="1" wp14:anchorId="788668DB" wp14:editId="00E2546B">
            <wp:simplePos x="0" y="0"/>
            <wp:positionH relativeFrom="column">
              <wp:posOffset>765810</wp:posOffset>
            </wp:positionH>
            <wp:positionV relativeFrom="paragraph">
              <wp:posOffset>57150</wp:posOffset>
            </wp:positionV>
            <wp:extent cx="1014730" cy="1014730"/>
            <wp:effectExtent l="0" t="0" r="0" b="0"/>
            <wp:wrapNone/>
            <wp:docPr id="1" name="Grafik 1" descr="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 Cod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14730" cy="10147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5DAFD2" w14:textId="77777777" w:rsidR="008169E1" w:rsidRDefault="008169E1" w:rsidP="00453F45">
      <w:pPr>
        <w:pStyle w:val="KeinLeerraum"/>
        <w:jc w:val="both"/>
        <w:rPr>
          <w:sz w:val="24"/>
          <w:szCs w:val="24"/>
        </w:rPr>
      </w:pPr>
    </w:p>
    <w:p w14:paraId="382EE414" w14:textId="77777777" w:rsidR="008169E1" w:rsidRDefault="008169E1" w:rsidP="00453F45">
      <w:pPr>
        <w:pStyle w:val="KeinLeerraum"/>
        <w:jc w:val="both"/>
        <w:rPr>
          <w:sz w:val="24"/>
          <w:szCs w:val="24"/>
        </w:rPr>
      </w:pPr>
    </w:p>
    <w:p w14:paraId="79F0B678" w14:textId="77777777" w:rsidR="008169E1" w:rsidRDefault="008169E1" w:rsidP="00453F45">
      <w:pPr>
        <w:pStyle w:val="KeinLeerraum"/>
        <w:jc w:val="both"/>
        <w:rPr>
          <w:sz w:val="24"/>
          <w:szCs w:val="24"/>
        </w:rPr>
      </w:pPr>
    </w:p>
    <w:p w14:paraId="22950651" w14:textId="77777777" w:rsidR="008169E1" w:rsidRDefault="008169E1" w:rsidP="00453F45">
      <w:pPr>
        <w:pStyle w:val="KeinLeerraum"/>
        <w:jc w:val="both"/>
        <w:rPr>
          <w:sz w:val="24"/>
          <w:szCs w:val="24"/>
        </w:rPr>
      </w:pPr>
    </w:p>
    <w:p w14:paraId="4A732FE8" w14:textId="19435013" w:rsidR="008169E1" w:rsidRDefault="008169E1" w:rsidP="008B4BD8">
      <w:pPr>
        <w:pStyle w:val="KeinLeerraum"/>
        <w:jc w:val="both"/>
      </w:pPr>
    </w:p>
    <w:p w14:paraId="6C83829E" w14:textId="4001B026" w:rsidR="004C5EDD" w:rsidRDefault="00593BAD" w:rsidP="008B4BD8">
      <w:pPr>
        <w:pStyle w:val="KeinLeerraum"/>
        <w:jc w:val="both"/>
        <w:rPr>
          <w:sz w:val="20"/>
          <w:szCs w:val="20"/>
        </w:rPr>
      </w:pPr>
      <w:hyperlink r:id="rId24" w:history="1">
        <w:r w:rsidR="00453F45" w:rsidRPr="00683293">
          <w:rPr>
            <w:rStyle w:val="Hyperlink"/>
            <w:sz w:val="20"/>
            <w:szCs w:val="20"/>
          </w:rPr>
          <w:t>https://learningapps.org/watch</w:t>
        </w:r>
        <w:r w:rsidR="00453F45" w:rsidRPr="000945FF">
          <w:rPr>
            <w:rStyle w:val="Hyperlink"/>
            <w:sz w:val="20"/>
            <w:szCs w:val="20"/>
          </w:rPr>
          <w:t>?v</w:t>
        </w:r>
        <w:r w:rsidR="00453F45" w:rsidRPr="00683293">
          <w:rPr>
            <w:rStyle w:val="Hyperlink"/>
            <w:sz w:val="20"/>
            <w:szCs w:val="20"/>
          </w:rPr>
          <w:t>=</w:t>
        </w:r>
        <w:r w:rsidR="00453F45" w:rsidRPr="000945FF">
          <w:rPr>
            <w:rStyle w:val="Hyperlink"/>
            <w:sz w:val="20"/>
            <w:szCs w:val="20"/>
          </w:rPr>
          <w:t>p38emf88320</w:t>
        </w:r>
      </w:hyperlink>
      <w:r w:rsidR="00453F45">
        <w:rPr>
          <w:sz w:val="20"/>
          <w:szCs w:val="20"/>
        </w:rPr>
        <w:tab/>
      </w:r>
      <w:r w:rsidR="00453F45">
        <w:rPr>
          <w:sz w:val="20"/>
          <w:szCs w:val="20"/>
        </w:rPr>
        <w:tab/>
      </w:r>
      <w:hyperlink r:id="rId25" w:history="1">
        <w:r w:rsidR="00453F45" w:rsidRPr="00683293">
          <w:rPr>
            <w:rStyle w:val="Hyperlink"/>
            <w:sz w:val="20"/>
            <w:szCs w:val="20"/>
          </w:rPr>
          <w:t>https://learningapps.org/watch</w:t>
        </w:r>
        <w:r w:rsidR="00453F45" w:rsidRPr="000945FF">
          <w:rPr>
            <w:rStyle w:val="Hyperlink"/>
            <w:sz w:val="20"/>
            <w:szCs w:val="20"/>
          </w:rPr>
          <w:t>?v</w:t>
        </w:r>
        <w:r w:rsidR="00453F45" w:rsidRPr="00683293">
          <w:rPr>
            <w:rStyle w:val="Hyperlink"/>
            <w:sz w:val="20"/>
            <w:szCs w:val="20"/>
          </w:rPr>
          <w:t>=</w:t>
        </w:r>
        <w:r w:rsidR="00453F45" w:rsidRPr="000945FF">
          <w:rPr>
            <w:rStyle w:val="Hyperlink"/>
            <w:sz w:val="20"/>
            <w:szCs w:val="20"/>
          </w:rPr>
          <w:t>p6nsai0ij20</w:t>
        </w:r>
      </w:hyperlink>
    </w:p>
    <w:p w14:paraId="6C83829F" w14:textId="77777777" w:rsidR="00453F45" w:rsidRPr="00453F45" w:rsidRDefault="00453F45" w:rsidP="008B4BD8">
      <w:pPr>
        <w:pStyle w:val="KeinLeerraum"/>
        <w:jc w:val="both"/>
        <w:rPr>
          <w:sz w:val="20"/>
          <w:szCs w:val="20"/>
        </w:rPr>
      </w:pPr>
    </w:p>
    <w:p w14:paraId="6C8382A0" w14:textId="77777777" w:rsidR="004C5EDD" w:rsidRDefault="004C5EDD" w:rsidP="008B4BD8">
      <w:pPr>
        <w:pStyle w:val="KeinLeerraum"/>
        <w:jc w:val="both"/>
        <w:rPr>
          <w:sz w:val="24"/>
          <w:szCs w:val="24"/>
        </w:rPr>
      </w:pPr>
    </w:p>
    <w:p w14:paraId="6C8382A1" w14:textId="0E3B319B" w:rsidR="004C5EDD" w:rsidRDefault="007828E5" w:rsidP="000844BC">
      <w:pPr>
        <w:pStyle w:val="KeinLeerraum"/>
        <w:numPr>
          <w:ilvl w:val="0"/>
          <w:numId w:val="2"/>
        </w:numPr>
        <w:jc w:val="both"/>
        <w:rPr>
          <w:sz w:val="24"/>
          <w:szCs w:val="24"/>
        </w:rPr>
      </w:pPr>
      <w:r>
        <w:rPr>
          <w:sz w:val="24"/>
          <w:szCs w:val="24"/>
        </w:rPr>
        <w:t>Möchten</w:t>
      </w:r>
      <w:r w:rsidR="000844BC">
        <w:rPr>
          <w:sz w:val="24"/>
          <w:szCs w:val="24"/>
        </w:rPr>
        <w:t xml:space="preserve"> Sie weitere </w:t>
      </w:r>
      <w:r w:rsidR="000844BC" w:rsidRPr="000945FF">
        <w:rPr>
          <w:sz w:val="24"/>
          <w:szCs w:val="24"/>
        </w:rPr>
        <w:t>LearningApps</w:t>
      </w:r>
      <w:r w:rsidR="000844BC">
        <w:rPr>
          <w:sz w:val="24"/>
          <w:szCs w:val="24"/>
        </w:rPr>
        <w:t xml:space="preserve"> bearbeiten, suchen Sie diese mit dem Stichwort „Wirtschaftspolitik“</w:t>
      </w:r>
      <w:r w:rsidR="00397F63">
        <w:rPr>
          <w:sz w:val="24"/>
          <w:szCs w:val="24"/>
        </w:rPr>
        <w:t xml:space="preserve"> und wählen Sie anhand der</w:t>
      </w:r>
      <w:r w:rsidR="00E02C59">
        <w:rPr>
          <w:sz w:val="24"/>
          <w:szCs w:val="24"/>
        </w:rPr>
        <w:t xml:space="preserve"> Bezeichnung aus.</w:t>
      </w:r>
    </w:p>
    <w:p w14:paraId="6C8382A2" w14:textId="77777777" w:rsidR="004C5EDD" w:rsidRDefault="004C5EDD" w:rsidP="008B4BD8">
      <w:pPr>
        <w:pStyle w:val="KeinLeerraum"/>
        <w:jc w:val="both"/>
        <w:rPr>
          <w:sz w:val="24"/>
          <w:szCs w:val="24"/>
        </w:rPr>
      </w:pPr>
    </w:p>
    <w:p w14:paraId="6C8382A3" w14:textId="77777777" w:rsidR="00457C80" w:rsidRDefault="00457C80" w:rsidP="008B4BD8">
      <w:pPr>
        <w:pStyle w:val="KeinLeerraum"/>
        <w:jc w:val="both"/>
        <w:rPr>
          <w:sz w:val="24"/>
          <w:szCs w:val="24"/>
        </w:rPr>
      </w:pPr>
      <w:r>
        <w:rPr>
          <w:noProof/>
          <w:sz w:val="24"/>
          <w:szCs w:val="24"/>
          <w:lang w:eastAsia="de-DE"/>
        </w:rPr>
        <mc:AlternateContent>
          <mc:Choice Requires="wps">
            <w:drawing>
              <wp:anchor distT="0" distB="0" distL="114300" distR="114300" simplePos="0" relativeHeight="251708416" behindDoc="0" locked="0" layoutInCell="1" allowOverlap="1" wp14:anchorId="6C838366" wp14:editId="6C838367">
                <wp:simplePos x="0" y="0"/>
                <wp:positionH relativeFrom="column">
                  <wp:posOffset>627178</wp:posOffset>
                </wp:positionH>
                <wp:positionV relativeFrom="paragraph">
                  <wp:posOffset>1612240</wp:posOffset>
                </wp:positionV>
                <wp:extent cx="497433" cy="160934"/>
                <wp:effectExtent l="0" t="171450" r="0" b="182245"/>
                <wp:wrapNone/>
                <wp:docPr id="31" name="Pfeil nach rechts 31"/>
                <wp:cNvGraphicFramePr/>
                <a:graphic xmlns:a="http://schemas.openxmlformats.org/drawingml/2006/main">
                  <a:graphicData uri="http://schemas.microsoft.com/office/word/2010/wordprocessingShape">
                    <wps:wsp>
                      <wps:cNvSpPr/>
                      <wps:spPr>
                        <a:xfrm rot="8111257">
                          <a:off x="0" y="0"/>
                          <a:ext cx="497433" cy="160934"/>
                        </a:xfrm>
                        <a:prstGeom prst="rightArrow">
                          <a:avLst/>
                        </a:prstGeom>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F27713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31" o:spid="_x0000_s1026" type="#_x0000_t13" style="position:absolute;margin-left:49.4pt;margin-top:126.95pt;width:39.15pt;height:12.65pt;rotation:8859656fd;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sFucgIAADMFAAAOAAAAZHJzL2Uyb0RvYy54bWysVNtqGzEQfS/0H4Tem/Xazs1kHUxCSiEk&#10;JknJs6KVvAKtRh3JXrtf35F27YQ0ECh9ESPN/cwZXVxuW8s2CoMBV/HyaMSZchJq41YV//l08+2M&#10;sxCFq4UFpyq+U4Ffzr9+uej8TI2hAVsrZBTEhVnnK97E6GdFEWSjWhGOwCtHSg3YikhXXBU1io6i&#10;t7YYj0YnRQdYewSpQqDX617J5zm+1krGe62DisxWnGqL+cR8vqSzmF+I2QqFb4wcyhD/UEUrjKOk&#10;h1DXIgq2RvNXqNZIhAA6HkloC9DaSJV7oG7K0btuHhvhVe6FwAn+AFP4f2Hl3WaJzNQVn5ScOdHS&#10;jJZaGUuybBgq2cTASEdAdT7MyP7RL3G4BRJT11uNLUMgdM/Kshwfn2YsqDu2zVDvDlCrbWSSHqfn&#10;p9PJhDNJqvJkdD6ZpgxFHyqF9BjidwUtS0LF0ayauECELocWm9sQe4e9IXmnAvuSshR3VqVQ1j0o&#10;TT1S2jJ7Z3apK4tsI4gXQkrl4ngoIFsnN22sPThOPncc7JOrysw7OI8/dz545Mzg4sG5NQ7wowA2&#10;5qkQZrq33yPQ950geIF6R+PNkyH2By9vDMF5K0JcCiSi0yMtb7ynQ1voKg6DxFkD+Puj92RP/CMt&#10;Zx0tTsXDr7VAxZn94YiZ5+V0mjYtX6bHp2O64FvNy1uNW7dXQDMg8lF1WUz20e5FjdA+044vUlZS&#10;CScpd8VlxP3lKvYLTb+EVItFNqPt8iLeukcv91NPRHnaPgv0A6cikfEO9ksmZu9I1dumeThYrCNo&#10;kxn3iuuAN21mZu7wi6TVf3vPVq9/3fwPAAAA//8DAFBLAwQUAAYACAAAACEACJhWZuEAAAAKAQAA&#10;DwAAAGRycy9kb3ducmV2LnhtbEyPS0/DMBCE70j8B2uRuFEn4ZEHcSqEwqXi0JZKvbrxkoTa6xC7&#10;bcqvxz3BcWdHM9+U88lodsTR9ZYExLMIGFJjVU+tgM3H210GzHlJSmpLKOCMDubV9VUpC2VPtMLj&#10;2rcshJArpIDO+6Hg3DUdGulmdkAKv087GunDObZcjfIUwo3mSRQ9cSN7Cg2dHPC1w2a/PhgB+9pR&#10;/b7QD8vtdM6+41W9+PqJhLi9mV6egXmc/J8ZLvgBHarAtLMHUo5pAXkWyL2A5PE+B3YxpGkMbBeU&#10;NE+AVyX/P6H6BQAA//8DAFBLAQItABQABgAIAAAAIQC2gziS/gAAAOEBAAATAAAAAAAAAAAAAAAA&#10;AAAAAABbQ29udGVudF9UeXBlc10ueG1sUEsBAi0AFAAGAAgAAAAhADj9If/WAAAAlAEAAAsAAAAA&#10;AAAAAAAAAAAALwEAAF9yZWxzLy5yZWxzUEsBAi0AFAAGAAgAAAAhAGRywW5yAgAAMwUAAA4AAAAA&#10;AAAAAAAAAAAALgIAAGRycy9lMm9Eb2MueG1sUEsBAi0AFAAGAAgAAAAhAAiYVmbhAAAACgEAAA8A&#10;AAAAAAAAAAAAAAAAzAQAAGRycy9kb3ducmV2LnhtbFBLBQYAAAAABAAEAPMAAADaBQAAAAA=&#10;" adj="18106" fillcolor="#652523 [1637]" strokecolor="#bc4542 [3045]">
                <v:fill color2="#ba4442 [3013]" rotate="t" angle="180" colors="0 #9b2d2a;52429f #cb3d3a;1 #ce3b37" focus="100%" type="gradient">
                  <o:fill v:ext="view" type="gradientUnscaled"/>
                </v:fill>
                <v:shadow on="t" color="black" opacity="22937f" origin=",.5" offset="0,.63889mm"/>
              </v:shape>
            </w:pict>
          </mc:Fallback>
        </mc:AlternateContent>
      </w:r>
      <w:r>
        <w:rPr>
          <w:noProof/>
          <w:sz w:val="24"/>
          <w:szCs w:val="24"/>
          <w:lang w:eastAsia="de-DE"/>
        </w:rPr>
        <mc:AlternateContent>
          <mc:Choice Requires="wps">
            <w:drawing>
              <wp:anchor distT="0" distB="0" distL="114300" distR="114300" simplePos="0" relativeHeight="251706368" behindDoc="0" locked="0" layoutInCell="1" allowOverlap="1" wp14:anchorId="6C838368" wp14:editId="6C838369">
                <wp:simplePos x="0" y="0"/>
                <wp:positionH relativeFrom="column">
                  <wp:posOffset>775082</wp:posOffset>
                </wp:positionH>
                <wp:positionV relativeFrom="paragraph">
                  <wp:posOffset>560222</wp:posOffset>
                </wp:positionV>
                <wp:extent cx="497433" cy="160934"/>
                <wp:effectExtent l="38100" t="114300" r="55245" b="163195"/>
                <wp:wrapNone/>
                <wp:docPr id="30" name="Pfeil nach rechts 30"/>
                <wp:cNvGraphicFramePr/>
                <a:graphic xmlns:a="http://schemas.openxmlformats.org/drawingml/2006/main">
                  <a:graphicData uri="http://schemas.microsoft.com/office/word/2010/wordprocessingShape">
                    <wps:wsp>
                      <wps:cNvSpPr/>
                      <wps:spPr>
                        <a:xfrm rot="12451402">
                          <a:off x="0" y="0"/>
                          <a:ext cx="497433" cy="160934"/>
                        </a:xfrm>
                        <a:prstGeom prst="rightArrow">
                          <a:avLst/>
                        </a:prstGeom>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373B80C" id="Pfeil nach rechts 30" o:spid="_x0000_s1026" type="#_x0000_t13" style="position:absolute;margin-left:61.05pt;margin-top:44.1pt;width:39.15pt;height:12.65pt;rotation:-9992709fd;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jvfcQIAADQFAAAOAAAAZHJzL2Uyb0RvYy54bWysVNtqGzEQfS/0H4Tem/Xam6QxWQeTkFII&#10;ialT8qxoJa9At45kr92v70i73oQ0tFD6Ikaa+5kzurzaG012AoJytqblyYQSYblrlN3U9Pvj7afP&#10;lITIbMO0s6KmBxHo1eLjh8vOz8XUtU43AggGsWHe+Zq2Mfp5UQTeCsPCifPColI6MCziFTZFA6zD&#10;6EYX08nkrOgcNB4cFyHg602vpIscX0rB44OUQUSia4q1xXxCPp/TWSwu2XwDzLeKD2Wwf6jCMGUx&#10;6RjqhkVGtqB+C2UUBxecjCfcmcJJqbjIPWA35eRNN+uWeZF7QXCCH2EK/y8sv9+tgKimpjOExzKD&#10;M1pJoTTKvCUgeBsDQR0C1fkwR/u1X8FwCyimrvcSDAGH6JbT6rSsJtMMBrZH9hnrw4i12EfC8bG6&#10;OK9mM0o4qsqzycWsSimKPlaK6SHEL8IZkoSagtq0cQnguhya7e5C7B2OhuidKuxrylI8aJFCaftN&#10;SGwS05bZO9NLXGsgO4bEYJwLG6dDAdk6uUml9eg4+7vjYJ9cRabe6NzD8ceso0fO7GwcnY2yDt7L&#10;rmM5lCx7+yMCfd8JgmfXHHC+eTQ43+D5rUI471iIKwbIdHzE7Y0PeEjtupq6QaKkdfDzvfdkjwRE&#10;LSUdbk5Nw48tA0GJ/mqRmhdlVaVVy5fq9HyKF3iteX6tsVtz7XAGZa4ui8k+6qMowZknXPJlyooq&#10;ZjnmrimPcLxcx36j8ZvgYrnMZrhensU7u/b8OPVElMf9EwM/cCoiGe/dccvY/A2pets0D+uW2+ik&#10;yox7wXXAG1czM3f4RtLuv75nq5fPbvELAAD//wMAUEsDBBQABgAIAAAAIQAx7p9w3QAAAAoBAAAP&#10;AAAAZHJzL2Rvd25yZXYueG1sTI/NTsMwEITvSLyDtZW4USfhR1GIU6FKKceKAgdubrxNosbryHaT&#10;wNOznOA4mtE3M+VmsYOY0IfekYJ0nYBAapzpqVXw/lbf5iBC1GT04AgVfGGATXV9VerCuJlecTrE&#10;VjCEQqEVdDGOhZSh6dDqsHYjEnsn562OLH0rjdczw+0gsyR5lFb3xA2dHnHbYXM+XCxT7NTv/fZ7&#10;3if1bueHc/35oj+Uulktz08gIi7xLwy/83k6VLzp6C5kghhYZ1nKUQV5noHgANfdgziyk949gKxK&#10;+f9C9QMAAP//AwBQSwECLQAUAAYACAAAACEAtoM4kv4AAADhAQAAEwAAAAAAAAAAAAAAAAAAAAAA&#10;W0NvbnRlbnRfVHlwZXNdLnhtbFBLAQItABQABgAIAAAAIQA4/SH/1gAAAJQBAAALAAAAAAAAAAAA&#10;AAAAAC8BAABfcmVscy8ucmVsc1BLAQItABQABgAIAAAAIQAjRjvfcQIAADQFAAAOAAAAAAAAAAAA&#10;AAAAAC4CAABkcnMvZTJvRG9jLnhtbFBLAQItABQABgAIAAAAIQAx7p9w3QAAAAoBAAAPAAAAAAAA&#10;AAAAAAAAAMsEAABkcnMvZG93bnJldi54bWxQSwUGAAAAAAQABADzAAAA1QUAAAAA&#10;" adj="18106" fillcolor="#652523 [1637]" strokecolor="#bc4542 [3045]">
                <v:fill color2="#ba4442 [3013]" rotate="t" angle="180" colors="0 #9b2d2a;52429f #cb3d3a;1 #ce3b37" focus="100%" type="gradient">
                  <o:fill v:ext="view" type="gradientUnscaled"/>
                </v:fill>
                <v:shadow on="t" color="black" opacity="22937f" origin=",.5" offset="0,.63889mm"/>
              </v:shape>
            </w:pict>
          </mc:Fallback>
        </mc:AlternateContent>
      </w:r>
      <w:r w:rsidRPr="00457C80">
        <w:rPr>
          <w:noProof/>
          <w:sz w:val="24"/>
          <w:szCs w:val="24"/>
          <w:lang w:eastAsia="de-DE"/>
        </w:rPr>
        <w:drawing>
          <wp:inline distT="0" distB="0" distL="0" distR="0" wp14:anchorId="6C83836A" wp14:editId="6C83836B">
            <wp:extent cx="5760720" cy="2182165"/>
            <wp:effectExtent l="0" t="0" r="0" b="889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760720" cy="2182165"/>
                    </a:xfrm>
                    <a:prstGeom prst="rect">
                      <a:avLst/>
                    </a:prstGeom>
                  </pic:spPr>
                </pic:pic>
              </a:graphicData>
            </a:graphic>
          </wp:inline>
        </w:drawing>
      </w:r>
    </w:p>
    <w:p w14:paraId="6C8382A4" w14:textId="77777777" w:rsidR="00457C80" w:rsidRDefault="00457C80" w:rsidP="008B4BD8">
      <w:pPr>
        <w:pStyle w:val="KeinLeerraum"/>
        <w:jc w:val="both"/>
        <w:rPr>
          <w:sz w:val="24"/>
          <w:szCs w:val="24"/>
        </w:rPr>
      </w:pPr>
    </w:p>
    <w:p w14:paraId="6C8382A5" w14:textId="77777777" w:rsidR="00457C80" w:rsidRDefault="00457C80" w:rsidP="008B4BD8">
      <w:pPr>
        <w:pStyle w:val="KeinLeerraum"/>
        <w:jc w:val="both"/>
        <w:rPr>
          <w:sz w:val="24"/>
          <w:szCs w:val="24"/>
        </w:rPr>
      </w:pPr>
    </w:p>
    <w:p w14:paraId="6C8382A6" w14:textId="77777777" w:rsidR="00457C80" w:rsidRPr="00457C80" w:rsidRDefault="00457C80" w:rsidP="00457C80">
      <w:pPr>
        <w:pStyle w:val="KeinLeerraum"/>
        <w:numPr>
          <w:ilvl w:val="0"/>
          <w:numId w:val="1"/>
        </w:numPr>
        <w:jc w:val="both"/>
        <w:rPr>
          <w:b/>
          <w:sz w:val="24"/>
          <w:szCs w:val="24"/>
        </w:rPr>
      </w:pPr>
      <w:r w:rsidRPr="00457C80">
        <w:rPr>
          <w:b/>
          <w:sz w:val="24"/>
          <w:szCs w:val="24"/>
        </w:rPr>
        <w:t>Videoanalyse</w:t>
      </w:r>
    </w:p>
    <w:p w14:paraId="6C8382A7" w14:textId="77777777" w:rsidR="00457C80" w:rsidRDefault="00457C80" w:rsidP="008B4BD8">
      <w:pPr>
        <w:pStyle w:val="KeinLeerraum"/>
        <w:jc w:val="both"/>
        <w:rPr>
          <w:sz w:val="24"/>
          <w:szCs w:val="24"/>
        </w:rPr>
      </w:pPr>
    </w:p>
    <w:p w14:paraId="6C8382A8" w14:textId="113F0A80" w:rsidR="00457C80" w:rsidRDefault="009E1EB4" w:rsidP="008B4BD8">
      <w:pPr>
        <w:pStyle w:val="KeinLeerraum"/>
        <w:jc w:val="both"/>
        <w:rPr>
          <w:sz w:val="24"/>
          <w:szCs w:val="24"/>
        </w:rPr>
      </w:pPr>
      <w:r>
        <w:rPr>
          <w:sz w:val="24"/>
          <w:szCs w:val="24"/>
        </w:rPr>
        <w:t>Rufen Sie die nach</w:t>
      </w:r>
      <w:r w:rsidR="007828E5">
        <w:rPr>
          <w:sz w:val="24"/>
          <w:szCs w:val="24"/>
        </w:rPr>
        <w:t>stehenden</w:t>
      </w:r>
      <w:r>
        <w:rPr>
          <w:sz w:val="24"/>
          <w:szCs w:val="24"/>
        </w:rPr>
        <w:t xml:space="preserve"> Videos auf.</w:t>
      </w:r>
    </w:p>
    <w:p w14:paraId="3356186D" w14:textId="77777777" w:rsidR="00CD1CF8" w:rsidRDefault="00CD1CF8" w:rsidP="008B4BD8">
      <w:pPr>
        <w:pStyle w:val="KeinLeerraum"/>
        <w:jc w:val="both"/>
        <w:rPr>
          <w:sz w:val="24"/>
          <w:szCs w:val="24"/>
        </w:rPr>
      </w:pPr>
    </w:p>
    <w:p w14:paraId="6C8382A9" w14:textId="2C6D4290" w:rsidR="009E1EB4" w:rsidRDefault="007828E5" w:rsidP="009E1EB4">
      <w:pPr>
        <w:pStyle w:val="KeinLeerraum"/>
        <w:numPr>
          <w:ilvl w:val="0"/>
          <w:numId w:val="2"/>
        </w:numPr>
        <w:jc w:val="both"/>
        <w:rPr>
          <w:sz w:val="24"/>
          <w:szCs w:val="24"/>
        </w:rPr>
      </w:pPr>
      <w:r>
        <w:rPr>
          <w:sz w:val="24"/>
          <w:szCs w:val="24"/>
        </w:rPr>
        <w:t>Formulieren Sie die Kernaussagen der jeweiligen Videos in eigenen Worten</w:t>
      </w:r>
      <w:r w:rsidR="001163EB">
        <w:rPr>
          <w:sz w:val="24"/>
          <w:szCs w:val="24"/>
        </w:rPr>
        <w:t>.</w:t>
      </w:r>
    </w:p>
    <w:p w14:paraId="6C8382AA" w14:textId="5AE49D0E" w:rsidR="009E1EB4" w:rsidRDefault="007828E5" w:rsidP="009E1EB4">
      <w:pPr>
        <w:pStyle w:val="KeinLeerraum"/>
        <w:numPr>
          <w:ilvl w:val="0"/>
          <w:numId w:val="2"/>
        </w:numPr>
        <w:jc w:val="both"/>
        <w:rPr>
          <w:sz w:val="24"/>
          <w:szCs w:val="24"/>
        </w:rPr>
      </w:pPr>
      <w:r>
        <w:rPr>
          <w:sz w:val="24"/>
          <w:szCs w:val="24"/>
        </w:rPr>
        <w:t>Erstellen Sie eine Liste mit Fachbegriffen und erläutern Sie diese</w:t>
      </w:r>
      <w:r w:rsidR="00E3350C">
        <w:rPr>
          <w:sz w:val="24"/>
          <w:szCs w:val="24"/>
        </w:rPr>
        <w:t>.</w:t>
      </w:r>
    </w:p>
    <w:p w14:paraId="18298CC4" w14:textId="77777777" w:rsidR="00471430" w:rsidRDefault="00471430" w:rsidP="008B4BD8">
      <w:pPr>
        <w:pStyle w:val="KeinLeerraum"/>
        <w:jc w:val="both"/>
        <w:rPr>
          <w:sz w:val="24"/>
          <w:szCs w:val="24"/>
        </w:rPr>
      </w:pPr>
    </w:p>
    <w:p w14:paraId="53CCAF0F" w14:textId="0BF027B1" w:rsidR="00471430" w:rsidRPr="00471430" w:rsidRDefault="00471430" w:rsidP="00471430">
      <w:pPr>
        <w:pStyle w:val="KeinLeerraum"/>
        <w:rPr>
          <w:b/>
          <w:i/>
        </w:rPr>
      </w:pPr>
      <w:r w:rsidRPr="00471430">
        <w:rPr>
          <w:b/>
          <w:i/>
        </w:rPr>
        <w:t>Freiheit für den M</w:t>
      </w:r>
      <w:r>
        <w:rPr>
          <w:b/>
          <w:i/>
        </w:rPr>
        <w:t xml:space="preserve">arkt - </w:t>
      </w:r>
      <w:r w:rsidRPr="00471430">
        <w:rPr>
          <w:b/>
          <w:i/>
        </w:rPr>
        <w:t>Neoliberalismus</w:t>
      </w:r>
      <w:r w:rsidRPr="00471430">
        <w:rPr>
          <w:b/>
          <w:i/>
        </w:rPr>
        <w:tab/>
      </w:r>
      <w:r w:rsidRPr="00471430">
        <w:rPr>
          <w:b/>
          <w:i/>
        </w:rPr>
        <w:tab/>
        <w:t>Arbeit, Zins und Geld - Keynesianismus</w:t>
      </w:r>
    </w:p>
    <w:p w14:paraId="6C8382AB" w14:textId="5005A5BF" w:rsidR="00E3350C" w:rsidRDefault="00471430" w:rsidP="008B4BD8">
      <w:pPr>
        <w:pStyle w:val="KeinLeerraum"/>
        <w:jc w:val="both"/>
        <w:rPr>
          <w:sz w:val="24"/>
          <w:szCs w:val="24"/>
        </w:rPr>
      </w:pPr>
      <w:r>
        <w:rPr>
          <w:noProof/>
          <w:lang w:eastAsia="de-DE"/>
        </w:rPr>
        <w:drawing>
          <wp:anchor distT="0" distB="0" distL="114300" distR="114300" simplePos="0" relativeHeight="251710464" behindDoc="0" locked="0" layoutInCell="1" allowOverlap="1" wp14:anchorId="6C83836C" wp14:editId="0FCAB949">
            <wp:simplePos x="0" y="0"/>
            <wp:positionH relativeFrom="column">
              <wp:posOffset>3783025</wp:posOffset>
            </wp:positionH>
            <wp:positionV relativeFrom="paragraph">
              <wp:posOffset>45085</wp:posOffset>
            </wp:positionV>
            <wp:extent cx="1031240" cy="1031240"/>
            <wp:effectExtent l="0" t="0" r="0" b="0"/>
            <wp:wrapNone/>
            <wp:docPr id="289" name="Grafik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031240" cy="103124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709440" behindDoc="0" locked="0" layoutInCell="1" allowOverlap="1" wp14:anchorId="6C83836E" wp14:editId="03B462D0">
            <wp:simplePos x="0" y="0"/>
            <wp:positionH relativeFrom="column">
              <wp:posOffset>686130</wp:posOffset>
            </wp:positionH>
            <wp:positionV relativeFrom="paragraph">
              <wp:posOffset>30480</wp:posOffset>
            </wp:positionV>
            <wp:extent cx="1052830" cy="1052830"/>
            <wp:effectExtent l="0" t="0" r="0" b="0"/>
            <wp:wrapNone/>
            <wp:docPr id="288" name="Grafik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52830" cy="1052830"/>
                    </a:xfrm>
                    <a:prstGeom prst="rect">
                      <a:avLst/>
                    </a:prstGeom>
                  </pic:spPr>
                </pic:pic>
              </a:graphicData>
            </a:graphic>
            <wp14:sizeRelH relativeFrom="margin">
              <wp14:pctWidth>0</wp14:pctWidth>
            </wp14:sizeRelH>
            <wp14:sizeRelV relativeFrom="margin">
              <wp14:pctHeight>0</wp14:pctHeight>
            </wp14:sizeRelV>
          </wp:anchor>
        </w:drawing>
      </w:r>
    </w:p>
    <w:p w14:paraId="6C8382AC" w14:textId="77777777" w:rsidR="00E3350C" w:rsidRDefault="00E3350C" w:rsidP="008B4BD8">
      <w:pPr>
        <w:pStyle w:val="KeinLeerraum"/>
        <w:jc w:val="both"/>
        <w:rPr>
          <w:sz w:val="24"/>
          <w:szCs w:val="24"/>
        </w:rPr>
      </w:pPr>
    </w:p>
    <w:p w14:paraId="6C8382AD" w14:textId="77777777" w:rsidR="00E3350C" w:rsidRDefault="00E3350C" w:rsidP="008B4BD8">
      <w:pPr>
        <w:pStyle w:val="KeinLeerraum"/>
        <w:jc w:val="both"/>
        <w:rPr>
          <w:sz w:val="24"/>
          <w:szCs w:val="24"/>
        </w:rPr>
      </w:pPr>
    </w:p>
    <w:p w14:paraId="6C8382AE" w14:textId="77777777" w:rsidR="00E3350C" w:rsidRDefault="00E3350C" w:rsidP="008B4BD8">
      <w:pPr>
        <w:pStyle w:val="KeinLeerraum"/>
        <w:jc w:val="both"/>
        <w:rPr>
          <w:sz w:val="24"/>
          <w:szCs w:val="24"/>
        </w:rPr>
      </w:pPr>
    </w:p>
    <w:p w14:paraId="6C8382AF" w14:textId="77777777" w:rsidR="00E3350C" w:rsidRDefault="00E3350C" w:rsidP="008B4BD8">
      <w:pPr>
        <w:pStyle w:val="KeinLeerraum"/>
        <w:jc w:val="both"/>
        <w:rPr>
          <w:sz w:val="24"/>
          <w:szCs w:val="24"/>
        </w:rPr>
      </w:pPr>
    </w:p>
    <w:p w14:paraId="6C8382B0" w14:textId="77777777" w:rsidR="00E3350C" w:rsidRDefault="00E3350C" w:rsidP="008B4BD8">
      <w:pPr>
        <w:pStyle w:val="KeinLeerraum"/>
        <w:jc w:val="both"/>
        <w:rPr>
          <w:sz w:val="24"/>
          <w:szCs w:val="24"/>
        </w:rPr>
      </w:pPr>
    </w:p>
    <w:p w14:paraId="6C8382B1" w14:textId="05AAF6A1" w:rsidR="00E3350C" w:rsidRPr="00EA6A60" w:rsidRDefault="00471430" w:rsidP="008B4BD8">
      <w:pPr>
        <w:pStyle w:val="KeinLeerraum"/>
        <w:jc w:val="both"/>
        <w:rPr>
          <w:sz w:val="20"/>
          <w:szCs w:val="20"/>
        </w:rPr>
      </w:pPr>
      <w:r>
        <w:tab/>
      </w:r>
      <w:hyperlink r:id="rId29" w:history="1">
        <w:r w:rsidR="00E3350C" w:rsidRPr="00EA6A60">
          <w:rPr>
            <w:rStyle w:val="Hyperlink"/>
            <w:sz w:val="20"/>
            <w:szCs w:val="20"/>
          </w:rPr>
          <w:t>https://youtu.be/CXFeW-</w:t>
        </w:r>
        <w:r w:rsidR="00E3350C" w:rsidRPr="000945FF">
          <w:rPr>
            <w:rStyle w:val="Hyperlink"/>
            <w:sz w:val="20"/>
            <w:szCs w:val="20"/>
          </w:rPr>
          <w:t>OFzxM</w:t>
        </w:r>
      </w:hyperlink>
      <w:r w:rsidR="000E103C" w:rsidRPr="00EA6A60">
        <w:rPr>
          <w:sz w:val="20"/>
          <w:szCs w:val="20"/>
        </w:rPr>
        <w:tab/>
      </w:r>
      <w:r w:rsidR="000E103C" w:rsidRPr="00EA6A60">
        <w:rPr>
          <w:sz w:val="20"/>
          <w:szCs w:val="20"/>
        </w:rPr>
        <w:tab/>
      </w:r>
      <w:r w:rsidR="00EA6A60">
        <w:rPr>
          <w:sz w:val="20"/>
          <w:szCs w:val="20"/>
        </w:rPr>
        <w:tab/>
      </w:r>
      <w:r w:rsidR="000E103C" w:rsidRPr="00EA6A60">
        <w:rPr>
          <w:sz w:val="20"/>
          <w:szCs w:val="20"/>
        </w:rPr>
        <w:tab/>
      </w:r>
      <w:hyperlink r:id="rId30" w:history="1">
        <w:r w:rsidR="000E103C" w:rsidRPr="00EA6A60">
          <w:rPr>
            <w:rStyle w:val="Hyperlink"/>
            <w:sz w:val="20"/>
            <w:szCs w:val="20"/>
          </w:rPr>
          <w:t>https://youtu.be/6OWyxCCY1OA</w:t>
        </w:r>
      </w:hyperlink>
    </w:p>
    <w:p w14:paraId="6C8382B2" w14:textId="77777777" w:rsidR="00C54C7A" w:rsidRDefault="0052480B">
      <w:pPr>
        <w:rPr>
          <w:b/>
          <w:sz w:val="26"/>
          <w:szCs w:val="26"/>
        </w:rPr>
      </w:pPr>
      <w:r>
        <w:rPr>
          <w:sz w:val="24"/>
          <w:szCs w:val="24"/>
        </w:rPr>
        <w:br w:type="page"/>
      </w:r>
    </w:p>
    <w:p w14:paraId="6C8382B3" w14:textId="77777777" w:rsidR="00E3350C" w:rsidRPr="0052480B" w:rsidRDefault="0052480B" w:rsidP="008B4BD8">
      <w:pPr>
        <w:pStyle w:val="KeinLeerraum"/>
        <w:jc w:val="both"/>
        <w:rPr>
          <w:b/>
          <w:sz w:val="26"/>
          <w:szCs w:val="26"/>
        </w:rPr>
      </w:pPr>
      <w:r>
        <w:rPr>
          <w:b/>
          <w:sz w:val="26"/>
          <w:szCs w:val="26"/>
        </w:rPr>
        <w:lastRenderedPageBreak/>
        <w:t>Lösungsvorschläge</w:t>
      </w:r>
    </w:p>
    <w:p w14:paraId="6C8382B4" w14:textId="77777777" w:rsidR="0052480B" w:rsidRPr="007A0B1D" w:rsidRDefault="0052480B" w:rsidP="008B4BD8">
      <w:pPr>
        <w:pStyle w:val="KeinLeerraum"/>
        <w:jc w:val="both"/>
        <w:rPr>
          <w:sz w:val="24"/>
          <w:szCs w:val="24"/>
        </w:rPr>
      </w:pPr>
    </w:p>
    <w:p w14:paraId="6C8382B5" w14:textId="0485AF80" w:rsidR="0031225A" w:rsidRDefault="0031225A" w:rsidP="008B4BD8">
      <w:pPr>
        <w:pStyle w:val="KeinLeerraum"/>
        <w:jc w:val="both"/>
        <w:rPr>
          <w:b/>
          <w:sz w:val="24"/>
          <w:szCs w:val="24"/>
        </w:rPr>
      </w:pPr>
      <w:r>
        <w:rPr>
          <w:b/>
          <w:sz w:val="24"/>
          <w:szCs w:val="24"/>
        </w:rPr>
        <w:t>Arbeitsauftrag 1</w:t>
      </w:r>
    </w:p>
    <w:p w14:paraId="6C8382B6" w14:textId="5050F89F" w:rsidR="0031225A" w:rsidRDefault="0031225A" w:rsidP="008B4BD8">
      <w:pPr>
        <w:pStyle w:val="KeinLeerraum"/>
        <w:jc w:val="both"/>
        <w:rPr>
          <w:sz w:val="24"/>
          <w:szCs w:val="24"/>
        </w:rPr>
      </w:pPr>
    </w:p>
    <w:tbl>
      <w:tblPr>
        <w:tblStyle w:val="Tabellenraster"/>
        <w:tblW w:w="0" w:type="auto"/>
        <w:tblLayout w:type="fixed"/>
        <w:tblLook w:val="04A0" w:firstRow="1" w:lastRow="0" w:firstColumn="1" w:lastColumn="0" w:noHBand="0" w:noVBand="1"/>
      </w:tblPr>
      <w:tblGrid>
        <w:gridCol w:w="4219"/>
        <w:gridCol w:w="2126"/>
        <w:gridCol w:w="4253"/>
      </w:tblGrid>
      <w:tr w:rsidR="0031225A" w14:paraId="6C8382BC" w14:textId="77777777" w:rsidTr="004E1EEC">
        <w:tc>
          <w:tcPr>
            <w:tcW w:w="4219" w:type="dxa"/>
            <w:tcBorders>
              <w:top w:val="single" w:sz="12" w:space="0" w:color="auto"/>
              <w:left w:val="single" w:sz="12" w:space="0" w:color="auto"/>
              <w:bottom w:val="single" w:sz="12" w:space="0" w:color="auto"/>
              <w:right w:val="single" w:sz="12" w:space="0" w:color="auto"/>
            </w:tcBorders>
          </w:tcPr>
          <w:p w14:paraId="6C8382B7" w14:textId="77777777" w:rsidR="0031225A" w:rsidRDefault="0031225A" w:rsidP="0000031F">
            <w:pPr>
              <w:pStyle w:val="KeinLeerraum"/>
              <w:jc w:val="center"/>
              <w:rPr>
                <w:b/>
                <w:color w:val="548DD4" w:themeColor="text2" w:themeTint="99"/>
                <w:sz w:val="24"/>
                <w:szCs w:val="24"/>
              </w:rPr>
            </w:pPr>
            <w:r>
              <w:rPr>
                <w:b/>
                <w:color w:val="548DD4" w:themeColor="text2" w:themeTint="99"/>
                <w:sz w:val="24"/>
                <w:szCs w:val="24"/>
              </w:rPr>
              <w:t>Nachfrageorientierte</w:t>
            </w:r>
          </w:p>
          <w:p w14:paraId="6C8382B8" w14:textId="77777777" w:rsidR="0031225A" w:rsidRPr="00DB6D6E" w:rsidRDefault="0031225A" w:rsidP="0000031F">
            <w:pPr>
              <w:pStyle w:val="KeinLeerraum"/>
              <w:jc w:val="center"/>
              <w:rPr>
                <w:b/>
                <w:color w:val="548DD4" w:themeColor="text2" w:themeTint="99"/>
                <w:sz w:val="24"/>
                <w:szCs w:val="24"/>
              </w:rPr>
            </w:pPr>
            <w:r>
              <w:rPr>
                <w:b/>
                <w:color w:val="548DD4" w:themeColor="text2" w:themeTint="99"/>
                <w:sz w:val="24"/>
                <w:szCs w:val="24"/>
              </w:rPr>
              <w:t>Wirtschaftspolitik</w:t>
            </w:r>
          </w:p>
        </w:tc>
        <w:tc>
          <w:tcPr>
            <w:tcW w:w="2126" w:type="dxa"/>
            <w:tcBorders>
              <w:top w:val="single" w:sz="12" w:space="0" w:color="auto"/>
              <w:left w:val="single" w:sz="12" w:space="0" w:color="auto"/>
              <w:bottom w:val="single" w:sz="12" w:space="0" w:color="auto"/>
              <w:right w:val="single" w:sz="12" w:space="0" w:color="auto"/>
            </w:tcBorders>
            <w:vAlign w:val="center"/>
          </w:tcPr>
          <w:p w14:paraId="6C8382B9" w14:textId="77777777" w:rsidR="0031225A" w:rsidRPr="004E1EEC" w:rsidRDefault="0031225A" w:rsidP="0000031F">
            <w:pPr>
              <w:pStyle w:val="KeinLeerraum"/>
              <w:jc w:val="center"/>
              <w:rPr>
                <w:b/>
                <w:sz w:val="24"/>
                <w:szCs w:val="24"/>
              </w:rPr>
            </w:pPr>
            <w:r w:rsidRPr="004E1EEC">
              <w:rPr>
                <w:b/>
                <w:sz w:val="24"/>
                <w:szCs w:val="24"/>
              </w:rPr>
              <w:t>Merkmale</w:t>
            </w:r>
          </w:p>
        </w:tc>
        <w:tc>
          <w:tcPr>
            <w:tcW w:w="4253" w:type="dxa"/>
            <w:tcBorders>
              <w:top w:val="single" w:sz="12" w:space="0" w:color="auto"/>
              <w:left w:val="single" w:sz="12" w:space="0" w:color="auto"/>
              <w:bottom w:val="single" w:sz="12" w:space="0" w:color="auto"/>
              <w:right w:val="single" w:sz="12" w:space="0" w:color="auto"/>
            </w:tcBorders>
          </w:tcPr>
          <w:p w14:paraId="6C8382BA" w14:textId="77777777" w:rsidR="0031225A" w:rsidRDefault="0031225A" w:rsidP="0000031F">
            <w:pPr>
              <w:pStyle w:val="KeinLeerraum"/>
              <w:jc w:val="center"/>
              <w:rPr>
                <w:b/>
                <w:color w:val="E36C0A" w:themeColor="accent6" w:themeShade="BF"/>
                <w:sz w:val="24"/>
                <w:szCs w:val="24"/>
              </w:rPr>
            </w:pPr>
            <w:r>
              <w:rPr>
                <w:b/>
                <w:color w:val="E36C0A" w:themeColor="accent6" w:themeShade="BF"/>
                <w:sz w:val="24"/>
                <w:szCs w:val="24"/>
              </w:rPr>
              <w:t>Angebotsorientierte</w:t>
            </w:r>
          </w:p>
          <w:p w14:paraId="6C8382BB" w14:textId="77777777" w:rsidR="0031225A" w:rsidRPr="00DB6D6E" w:rsidRDefault="0031225A" w:rsidP="0000031F">
            <w:pPr>
              <w:pStyle w:val="KeinLeerraum"/>
              <w:jc w:val="center"/>
              <w:rPr>
                <w:b/>
                <w:color w:val="E36C0A" w:themeColor="accent6" w:themeShade="BF"/>
                <w:sz w:val="24"/>
                <w:szCs w:val="24"/>
              </w:rPr>
            </w:pPr>
            <w:r>
              <w:rPr>
                <w:b/>
                <w:color w:val="E36C0A" w:themeColor="accent6" w:themeShade="BF"/>
                <w:sz w:val="24"/>
                <w:szCs w:val="24"/>
              </w:rPr>
              <w:t>Wirtschaftspolitik</w:t>
            </w:r>
          </w:p>
        </w:tc>
      </w:tr>
      <w:tr w:rsidR="0031225A" w14:paraId="6C8382C4" w14:textId="77777777" w:rsidTr="004E1EEC">
        <w:tc>
          <w:tcPr>
            <w:tcW w:w="4219" w:type="dxa"/>
            <w:tcBorders>
              <w:top w:val="single" w:sz="12" w:space="0" w:color="auto"/>
            </w:tcBorders>
            <w:shd w:val="clear" w:color="auto" w:fill="DBE5F1" w:themeFill="accent1" w:themeFillTint="33"/>
          </w:tcPr>
          <w:p w14:paraId="6C8382BD" w14:textId="77777777" w:rsidR="0031225A" w:rsidRPr="0031225A" w:rsidRDefault="0031225A" w:rsidP="0000031F">
            <w:pPr>
              <w:pStyle w:val="KeinLeerraum"/>
              <w:rPr>
                <w:color w:val="FF0000"/>
              </w:rPr>
            </w:pPr>
            <w:r w:rsidRPr="0031225A">
              <w:rPr>
                <w:color w:val="FF0000"/>
              </w:rPr>
              <w:t>Marktwirtschaftliche Systeme sind aufgrund von Marktunvollkommenheiten bzw. Marktversagen instabil (</w:t>
            </w:r>
            <w:r w:rsidRPr="0031225A">
              <w:rPr>
                <w:b/>
                <w:color w:val="FF0000"/>
              </w:rPr>
              <w:t>Instabilitätsthese</w:t>
            </w:r>
            <w:r w:rsidRPr="0031225A">
              <w:rPr>
                <w:color w:val="FF0000"/>
              </w:rPr>
              <w:t>).</w:t>
            </w:r>
          </w:p>
          <w:p w14:paraId="6C8382BE" w14:textId="77777777" w:rsidR="0031225A" w:rsidRPr="0031225A" w:rsidRDefault="0031225A" w:rsidP="0000031F">
            <w:pPr>
              <w:rPr>
                <w:color w:val="FF0000"/>
              </w:rPr>
            </w:pPr>
            <w:r w:rsidRPr="0031225A">
              <w:rPr>
                <w:color w:val="FF0000"/>
              </w:rPr>
              <w:t xml:space="preserve">Gefahr eines </w:t>
            </w:r>
            <w:r w:rsidRPr="0031225A">
              <w:rPr>
                <w:b/>
                <w:color w:val="FF0000"/>
              </w:rPr>
              <w:t>Gleichgewichts bei Unterbeschäftigung</w:t>
            </w:r>
          </w:p>
          <w:p w14:paraId="6C8382BF" w14:textId="77777777" w:rsidR="0031225A" w:rsidRPr="0031225A" w:rsidRDefault="0031225A" w:rsidP="0000031F">
            <w:pPr>
              <w:pStyle w:val="KeinLeerraum"/>
              <w:jc w:val="both"/>
              <w:rPr>
                <w:color w:val="FF0000"/>
                <w:sz w:val="24"/>
                <w:szCs w:val="24"/>
              </w:rPr>
            </w:pPr>
          </w:p>
        </w:tc>
        <w:tc>
          <w:tcPr>
            <w:tcW w:w="2126" w:type="dxa"/>
            <w:tcBorders>
              <w:top w:val="single" w:sz="12" w:space="0" w:color="auto"/>
            </w:tcBorders>
            <w:vAlign w:val="center"/>
          </w:tcPr>
          <w:p w14:paraId="6C8382C0" w14:textId="77777777" w:rsidR="0031225A" w:rsidRPr="004E1EEC" w:rsidRDefault="0031225A" w:rsidP="0000031F">
            <w:pPr>
              <w:pStyle w:val="KeinLeerraum"/>
              <w:jc w:val="center"/>
              <w:rPr>
                <w:b/>
                <w:sz w:val="20"/>
                <w:szCs w:val="20"/>
              </w:rPr>
            </w:pPr>
            <w:r w:rsidRPr="004E1EEC">
              <w:rPr>
                <w:b/>
                <w:sz w:val="20"/>
                <w:szCs w:val="20"/>
              </w:rPr>
              <w:sym w:font="Wingdings" w:char="F081"/>
            </w:r>
          </w:p>
          <w:p w14:paraId="6C8382C1" w14:textId="77777777" w:rsidR="0031225A" w:rsidRPr="004E1EEC" w:rsidRDefault="0031225A" w:rsidP="0000031F">
            <w:pPr>
              <w:pStyle w:val="KeinLeerraum"/>
              <w:jc w:val="center"/>
              <w:rPr>
                <w:b/>
                <w:sz w:val="20"/>
                <w:szCs w:val="20"/>
              </w:rPr>
            </w:pPr>
            <w:r w:rsidRPr="004E1EEC">
              <w:rPr>
                <w:b/>
                <w:sz w:val="20"/>
                <w:szCs w:val="20"/>
              </w:rPr>
              <w:t>Grundannahmen</w:t>
            </w:r>
          </w:p>
        </w:tc>
        <w:tc>
          <w:tcPr>
            <w:tcW w:w="4253" w:type="dxa"/>
            <w:tcBorders>
              <w:top w:val="single" w:sz="12" w:space="0" w:color="auto"/>
            </w:tcBorders>
            <w:shd w:val="clear" w:color="auto" w:fill="FDE9D9" w:themeFill="accent6" w:themeFillTint="33"/>
          </w:tcPr>
          <w:p w14:paraId="6C8382C2" w14:textId="77777777" w:rsidR="0031225A" w:rsidRPr="0031225A" w:rsidRDefault="0031225A" w:rsidP="0000031F">
            <w:pPr>
              <w:pStyle w:val="KeinLeerraum"/>
              <w:rPr>
                <w:color w:val="FF0000"/>
              </w:rPr>
            </w:pPr>
            <w:r w:rsidRPr="0031225A">
              <w:rPr>
                <w:color w:val="FF0000"/>
              </w:rPr>
              <w:t>Marktwirtschaftliche Systeme sind grundsätzlich stabil und tendieren zu einem Gleichgewicht (</w:t>
            </w:r>
            <w:r w:rsidRPr="0031225A">
              <w:rPr>
                <w:b/>
                <w:color w:val="FF0000"/>
              </w:rPr>
              <w:t>Stabilitätsthese</w:t>
            </w:r>
            <w:r w:rsidRPr="0031225A">
              <w:rPr>
                <w:color w:val="FF0000"/>
              </w:rPr>
              <w:t>).</w:t>
            </w:r>
          </w:p>
          <w:p w14:paraId="6C8382C3" w14:textId="77777777" w:rsidR="0031225A" w:rsidRPr="0031225A" w:rsidRDefault="0031225A" w:rsidP="0000031F">
            <w:pPr>
              <w:pStyle w:val="KeinLeerraum"/>
              <w:rPr>
                <w:color w:val="FF0000"/>
              </w:rPr>
            </w:pPr>
            <w:r w:rsidRPr="0031225A">
              <w:rPr>
                <w:color w:val="FF0000"/>
              </w:rPr>
              <w:t>Staatliche Eingriffe in den Wirtschaftsprozess führen zu Instabilitäten.</w:t>
            </w:r>
          </w:p>
        </w:tc>
      </w:tr>
      <w:tr w:rsidR="0031225A" w14:paraId="6C8382CB" w14:textId="77777777" w:rsidTr="004E1EEC">
        <w:tc>
          <w:tcPr>
            <w:tcW w:w="4219" w:type="dxa"/>
            <w:shd w:val="clear" w:color="auto" w:fill="DBE5F1" w:themeFill="accent1" w:themeFillTint="33"/>
          </w:tcPr>
          <w:p w14:paraId="6C8382C5" w14:textId="77777777" w:rsidR="0031225A" w:rsidRPr="0031225A" w:rsidRDefault="0031225A" w:rsidP="0000031F">
            <w:pPr>
              <w:pStyle w:val="KeinLeerraum"/>
              <w:rPr>
                <w:color w:val="FF0000"/>
                <w:sz w:val="24"/>
                <w:szCs w:val="24"/>
              </w:rPr>
            </w:pPr>
            <w:r w:rsidRPr="0031225A">
              <w:rPr>
                <w:b/>
                <w:color w:val="FF0000"/>
              </w:rPr>
              <w:t>Hoher Beschäftigungsstand</w:t>
            </w:r>
            <w:r w:rsidRPr="0031225A">
              <w:rPr>
                <w:color w:val="FF0000"/>
              </w:rPr>
              <w:t xml:space="preserve"> (Vollbeschäftigung)</w:t>
            </w:r>
          </w:p>
        </w:tc>
        <w:tc>
          <w:tcPr>
            <w:tcW w:w="2126" w:type="dxa"/>
            <w:vAlign w:val="center"/>
          </w:tcPr>
          <w:p w14:paraId="6C8382C6" w14:textId="77777777" w:rsidR="00047E3A" w:rsidRPr="004E1EEC" w:rsidRDefault="00047E3A" w:rsidP="00047E3A">
            <w:pPr>
              <w:pStyle w:val="KeinLeerraum"/>
              <w:jc w:val="center"/>
              <w:rPr>
                <w:b/>
                <w:sz w:val="20"/>
                <w:szCs w:val="20"/>
              </w:rPr>
            </w:pPr>
            <w:r w:rsidRPr="004E1EEC">
              <w:rPr>
                <w:b/>
                <w:sz w:val="20"/>
                <w:szCs w:val="20"/>
              </w:rPr>
              <w:sym w:font="Wingdings" w:char="F082"/>
            </w:r>
          </w:p>
          <w:p w14:paraId="6C8382C7" w14:textId="77777777" w:rsidR="0031225A" w:rsidRPr="004E1EEC" w:rsidRDefault="0031225A" w:rsidP="0000031F">
            <w:pPr>
              <w:pStyle w:val="KeinLeerraum"/>
              <w:jc w:val="center"/>
              <w:rPr>
                <w:b/>
                <w:sz w:val="20"/>
                <w:szCs w:val="20"/>
              </w:rPr>
            </w:pPr>
            <w:r w:rsidRPr="004E1EEC">
              <w:rPr>
                <w:b/>
                <w:sz w:val="20"/>
                <w:szCs w:val="20"/>
              </w:rPr>
              <w:t>Vorrangiges wirtschaftspolitisches Ziel</w:t>
            </w:r>
          </w:p>
          <w:p w14:paraId="6C8382C8" w14:textId="77777777" w:rsidR="0031225A" w:rsidRPr="004E1EEC" w:rsidRDefault="0031225A" w:rsidP="0000031F">
            <w:pPr>
              <w:pStyle w:val="KeinLeerraum"/>
              <w:jc w:val="center"/>
              <w:rPr>
                <w:b/>
                <w:sz w:val="20"/>
                <w:szCs w:val="20"/>
              </w:rPr>
            </w:pPr>
          </w:p>
        </w:tc>
        <w:tc>
          <w:tcPr>
            <w:tcW w:w="4253" w:type="dxa"/>
            <w:shd w:val="clear" w:color="auto" w:fill="FDE9D9" w:themeFill="accent6" w:themeFillTint="33"/>
          </w:tcPr>
          <w:p w14:paraId="6C8382C9" w14:textId="77777777" w:rsidR="0031225A" w:rsidRPr="0031225A" w:rsidRDefault="0031225A" w:rsidP="0000031F">
            <w:pPr>
              <w:pStyle w:val="KeinLeerraum"/>
              <w:rPr>
                <w:color w:val="FF0000"/>
              </w:rPr>
            </w:pPr>
            <w:r w:rsidRPr="0031225A">
              <w:rPr>
                <w:b/>
                <w:color w:val="FF0000"/>
              </w:rPr>
              <w:t>Stabilität des Preisniveaus</w:t>
            </w:r>
          </w:p>
          <w:p w14:paraId="6C8382CA" w14:textId="77777777" w:rsidR="0031225A" w:rsidRPr="0031225A" w:rsidRDefault="0031225A" w:rsidP="0000031F">
            <w:pPr>
              <w:pStyle w:val="KeinLeerraum"/>
              <w:tabs>
                <w:tab w:val="left" w:pos="1029"/>
              </w:tabs>
              <w:jc w:val="both"/>
              <w:rPr>
                <w:color w:val="FF0000"/>
                <w:sz w:val="24"/>
                <w:szCs w:val="24"/>
              </w:rPr>
            </w:pPr>
          </w:p>
        </w:tc>
      </w:tr>
      <w:tr w:rsidR="0031225A" w14:paraId="6C8382D3" w14:textId="77777777" w:rsidTr="004E1EEC">
        <w:tc>
          <w:tcPr>
            <w:tcW w:w="4219" w:type="dxa"/>
            <w:shd w:val="clear" w:color="auto" w:fill="DBE5F1" w:themeFill="accent1" w:themeFillTint="33"/>
          </w:tcPr>
          <w:p w14:paraId="6C8382CC" w14:textId="77777777" w:rsidR="0031225A" w:rsidRPr="0031225A" w:rsidRDefault="0031225A" w:rsidP="0000031F">
            <w:pPr>
              <w:pStyle w:val="KeinLeerraum"/>
              <w:rPr>
                <w:color w:val="FF0000"/>
              </w:rPr>
            </w:pPr>
            <w:r w:rsidRPr="0031225A">
              <w:rPr>
                <w:b/>
                <w:color w:val="FF0000"/>
              </w:rPr>
              <w:t>Staat</w:t>
            </w:r>
            <w:r w:rsidRPr="0031225A">
              <w:rPr>
                <w:color w:val="FF0000"/>
              </w:rPr>
              <w:t xml:space="preserve"> (Beschäftigungspolitik)</w:t>
            </w:r>
          </w:p>
          <w:p w14:paraId="6C8382CD" w14:textId="77777777" w:rsidR="0031225A" w:rsidRPr="0031225A" w:rsidRDefault="0031225A" w:rsidP="0000031F">
            <w:pPr>
              <w:pStyle w:val="KeinLeerraum"/>
              <w:jc w:val="both"/>
              <w:rPr>
                <w:color w:val="FF0000"/>
                <w:sz w:val="24"/>
                <w:szCs w:val="24"/>
              </w:rPr>
            </w:pPr>
          </w:p>
        </w:tc>
        <w:tc>
          <w:tcPr>
            <w:tcW w:w="2126" w:type="dxa"/>
            <w:vAlign w:val="center"/>
          </w:tcPr>
          <w:p w14:paraId="6C8382CE" w14:textId="77777777" w:rsidR="00047E3A" w:rsidRPr="004E1EEC" w:rsidRDefault="00047E3A" w:rsidP="00047E3A">
            <w:pPr>
              <w:pStyle w:val="KeinLeerraum"/>
              <w:jc w:val="center"/>
              <w:rPr>
                <w:b/>
                <w:sz w:val="20"/>
                <w:szCs w:val="20"/>
              </w:rPr>
            </w:pPr>
            <w:r w:rsidRPr="004E1EEC">
              <w:rPr>
                <w:b/>
                <w:sz w:val="20"/>
                <w:szCs w:val="20"/>
              </w:rPr>
              <w:sym w:font="Wingdings" w:char="F083"/>
            </w:r>
          </w:p>
          <w:p w14:paraId="6C8382CF" w14:textId="77777777" w:rsidR="0031225A" w:rsidRPr="004E1EEC" w:rsidRDefault="0031225A" w:rsidP="0000031F">
            <w:pPr>
              <w:pStyle w:val="KeinLeerraum"/>
              <w:jc w:val="center"/>
              <w:rPr>
                <w:b/>
                <w:sz w:val="20"/>
                <w:szCs w:val="20"/>
              </w:rPr>
            </w:pPr>
            <w:r w:rsidRPr="004E1EEC">
              <w:rPr>
                <w:b/>
                <w:sz w:val="20"/>
                <w:szCs w:val="20"/>
              </w:rPr>
              <w:t>Hauptakteur der Wirtschaftspolitik</w:t>
            </w:r>
          </w:p>
          <w:p w14:paraId="6C8382D0" w14:textId="77777777" w:rsidR="0031225A" w:rsidRPr="004E1EEC" w:rsidRDefault="0031225A" w:rsidP="0000031F">
            <w:pPr>
              <w:pStyle w:val="KeinLeerraum"/>
              <w:jc w:val="center"/>
              <w:rPr>
                <w:b/>
                <w:sz w:val="20"/>
                <w:szCs w:val="20"/>
              </w:rPr>
            </w:pPr>
          </w:p>
        </w:tc>
        <w:tc>
          <w:tcPr>
            <w:tcW w:w="4253" w:type="dxa"/>
            <w:shd w:val="clear" w:color="auto" w:fill="FDE9D9" w:themeFill="accent6" w:themeFillTint="33"/>
          </w:tcPr>
          <w:p w14:paraId="6C8382D1" w14:textId="77777777" w:rsidR="0031225A" w:rsidRPr="0031225A" w:rsidRDefault="0031225A" w:rsidP="0000031F">
            <w:pPr>
              <w:pStyle w:val="KeinLeerraum"/>
              <w:rPr>
                <w:color w:val="FF0000"/>
              </w:rPr>
            </w:pPr>
            <w:r w:rsidRPr="0031225A">
              <w:rPr>
                <w:b/>
                <w:color w:val="FF0000"/>
              </w:rPr>
              <w:t>Zentralbank</w:t>
            </w:r>
            <w:r w:rsidRPr="0031225A">
              <w:rPr>
                <w:color w:val="FF0000"/>
              </w:rPr>
              <w:t xml:space="preserve"> (Geldpolitik)</w:t>
            </w:r>
          </w:p>
          <w:p w14:paraId="6C8382D2" w14:textId="77777777" w:rsidR="0031225A" w:rsidRPr="0031225A" w:rsidRDefault="0031225A" w:rsidP="0000031F">
            <w:pPr>
              <w:pStyle w:val="KeinLeerraum"/>
              <w:jc w:val="both"/>
              <w:rPr>
                <w:color w:val="FF0000"/>
                <w:sz w:val="24"/>
                <w:szCs w:val="24"/>
              </w:rPr>
            </w:pPr>
          </w:p>
        </w:tc>
      </w:tr>
      <w:tr w:rsidR="00047E3A" w14:paraId="6C8382DA" w14:textId="77777777" w:rsidTr="004E1EEC">
        <w:tc>
          <w:tcPr>
            <w:tcW w:w="4219" w:type="dxa"/>
            <w:shd w:val="clear" w:color="auto" w:fill="DBE5F1" w:themeFill="accent1" w:themeFillTint="33"/>
          </w:tcPr>
          <w:p w14:paraId="6C8382D4" w14:textId="77777777" w:rsidR="00047E3A" w:rsidRPr="0031225A" w:rsidRDefault="00047E3A" w:rsidP="0000031F">
            <w:pPr>
              <w:pStyle w:val="KeinLeerraum"/>
              <w:rPr>
                <w:color w:val="FF0000"/>
                <w:sz w:val="24"/>
                <w:szCs w:val="24"/>
              </w:rPr>
            </w:pPr>
            <w:r w:rsidRPr="0031225A">
              <w:rPr>
                <w:color w:val="FF0000"/>
              </w:rPr>
              <w:t xml:space="preserve">Die </w:t>
            </w:r>
            <w:r w:rsidRPr="0031225A">
              <w:rPr>
                <w:b/>
                <w:color w:val="FF0000"/>
              </w:rPr>
              <w:t>gesamtwirtschaftliche Nachfrage</w:t>
            </w:r>
            <w:r w:rsidRPr="0031225A">
              <w:rPr>
                <w:color w:val="FF0000"/>
              </w:rPr>
              <w:t xml:space="preserve"> ist zu </w:t>
            </w:r>
            <w:r w:rsidRPr="0031225A">
              <w:rPr>
                <w:b/>
                <w:color w:val="FF0000"/>
              </w:rPr>
              <w:t>gering</w:t>
            </w:r>
            <w:r w:rsidRPr="0031225A">
              <w:rPr>
                <w:color w:val="FF0000"/>
              </w:rPr>
              <w:t>.</w:t>
            </w:r>
          </w:p>
          <w:p w14:paraId="6C8382D5" w14:textId="77777777" w:rsidR="00047E3A" w:rsidRPr="0031225A" w:rsidRDefault="00047E3A" w:rsidP="0000031F">
            <w:pPr>
              <w:pStyle w:val="KeinLeerraum"/>
              <w:jc w:val="both"/>
              <w:rPr>
                <w:color w:val="FF0000"/>
                <w:sz w:val="24"/>
                <w:szCs w:val="24"/>
              </w:rPr>
            </w:pPr>
          </w:p>
        </w:tc>
        <w:tc>
          <w:tcPr>
            <w:tcW w:w="2126" w:type="dxa"/>
            <w:vAlign w:val="center"/>
          </w:tcPr>
          <w:p w14:paraId="6C8382D6" w14:textId="77777777" w:rsidR="00047E3A" w:rsidRPr="004E1EEC" w:rsidRDefault="00047E3A" w:rsidP="00047E3A">
            <w:pPr>
              <w:pStyle w:val="KeinLeerraum"/>
              <w:jc w:val="center"/>
              <w:rPr>
                <w:b/>
                <w:sz w:val="20"/>
                <w:szCs w:val="20"/>
              </w:rPr>
            </w:pPr>
            <w:r w:rsidRPr="004E1EEC">
              <w:rPr>
                <w:b/>
                <w:sz w:val="20"/>
                <w:szCs w:val="20"/>
              </w:rPr>
              <w:sym w:font="Wingdings" w:char="F084"/>
            </w:r>
          </w:p>
          <w:p w14:paraId="6C8382D7" w14:textId="77777777" w:rsidR="00047E3A" w:rsidRPr="004E1EEC" w:rsidRDefault="00047E3A" w:rsidP="0000031F">
            <w:pPr>
              <w:pStyle w:val="KeinLeerraum"/>
              <w:jc w:val="center"/>
              <w:rPr>
                <w:b/>
                <w:sz w:val="20"/>
                <w:szCs w:val="20"/>
              </w:rPr>
            </w:pPr>
            <w:r w:rsidRPr="004E1EEC">
              <w:rPr>
                <w:b/>
                <w:sz w:val="20"/>
                <w:szCs w:val="20"/>
              </w:rPr>
              <w:t>Ursache für Wachstumsschwäche/</w:t>
            </w:r>
            <w:r w:rsidRPr="000945FF">
              <w:rPr>
                <w:b/>
                <w:sz w:val="20"/>
                <w:szCs w:val="20"/>
              </w:rPr>
              <w:t>Unter-beschäftigung</w:t>
            </w:r>
          </w:p>
          <w:p w14:paraId="6C8382D8" w14:textId="77777777" w:rsidR="00047E3A" w:rsidRPr="004E1EEC" w:rsidRDefault="00047E3A" w:rsidP="0000031F">
            <w:pPr>
              <w:pStyle w:val="KeinLeerraum"/>
              <w:jc w:val="center"/>
              <w:rPr>
                <w:b/>
                <w:sz w:val="20"/>
                <w:szCs w:val="20"/>
              </w:rPr>
            </w:pPr>
          </w:p>
        </w:tc>
        <w:tc>
          <w:tcPr>
            <w:tcW w:w="4253" w:type="dxa"/>
            <w:shd w:val="clear" w:color="auto" w:fill="FDE9D9" w:themeFill="accent6" w:themeFillTint="33"/>
          </w:tcPr>
          <w:p w14:paraId="6C8382D9" w14:textId="77777777" w:rsidR="00047E3A" w:rsidRPr="0031225A" w:rsidRDefault="00047E3A" w:rsidP="0000031F">
            <w:pPr>
              <w:pStyle w:val="KeinLeerraum"/>
              <w:rPr>
                <w:color w:val="FF0000"/>
                <w:sz w:val="24"/>
                <w:szCs w:val="24"/>
              </w:rPr>
            </w:pPr>
            <w:r w:rsidRPr="0031225A">
              <w:rPr>
                <w:b/>
                <w:color w:val="FF0000"/>
              </w:rPr>
              <w:t>Gesamtwirtschaftliches Angebot</w:t>
            </w:r>
            <w:r w:rsidRPr="0031225A">
              <w:rPr>
                <w:color w:val="FF0000"/>
              </w:rPr>
              <w:t>, v. a. aufgrund zu geringer privater Investitionen</w:t>
            </w:r>
          </w:p>
        </w:tc>
      </w:tr>
      <w:tr w:rsidR="0031225A" w14:paraId="6C8382E1" w14:textId="77777777" w:rsidTr="004E1EEC">
        <w:tc>
          <w:tcPr>
            <w:tcW w:w="4219" w:type="dxa"/>
            <w:shd w:val="clear" w:color="auto" w:fill="DBE5F1" w:themeFill="accent1" w:themeFillTint="33"/>
          </w:tcPr>
          <w:p w14:paraId="6C8382DB" w14:textId="77777777" w:rsidR="0031225A" w:rsidRPr="0031225A" w:rsidRDefault="0031225A" w:rsidP="0000031F">
            <w:pPr>
              <w:pStyle w:val="KeinLeerraum"/>
              <w:rPr>
                <w:color w:val="FF0000"/>
              </w:rPr>
            </w:pPr>
            <w:r w:rsidRPr="0031225A">
              <w:rPr>
                <w:color w:val="FF0000"/>
              </w:rPr>
              <w:t xml:space="preserve">Steuerung der </w:t>
            </w:r>
            <w:r w:rsidRPr="0031225A">
              <w:rPr>
                <w:b/>
                <w:color w:val="FF0000"/>
              </w:rPr>
              <w:t xml:space="preserve">gesamtwirtschaftlichen Nachfrage </w:t>
            </w:r>
            <w:r w:rsidRPr="0031225A">
              <w:rPr>
                <w:color w:val="FF0000"/>
              </w:rPr>
              <w:t xml:space="preserve">zur </w:t>
            </w:r>
            <w:r w:rsidRPr="0031225A">
              <w:rPr>
                <w:b/>
                <w:color w:val="FF0000"/>
              </w:rPr>
              <w:t xml:space="preserve">Glättung </w:t>
            </w:r>
            <w:r w:rsidRPr="0031225A">
              <w:rPr>
                <w:color w:val="FF0000"/>
              </w:rPr>
              <w:t>kurzfristiger</w:t>
            </w:r>
            <w:r w:rsidRPr="0031225A">
              <w:rPr>
                <w:b/>
                <w:color w:val="FF0000"/>
              </w:rPr>
              <w:t xml:space="preserve"> konjunktureller </w:t>
            </w:r>
            <w:r w:rsidRPr="0031225A">
              <w:rPr>
                <w:color w:val="FF0000"/>
              </w:rPr>
              <w:t>Schwankungen (</w:t>
            </w:r>
            <w:r w:rsidRPr="0031225A">
              <w:rPr>
                <w:b/>
                <w:color w:val="FF0000"/>
              </w:rPr>
              <w:t>Prozesspolitik</w:t>
            </w:r>
            <w:r w:rsidRPr="0031225A">
              <w:rPr>
                <w:color w:val="FF0000"/>
              </w:rPr>
              <w:t>)</w:t>
            </w:r>
          </w:p>
          <w:p w14:paraId="6C8382DC" w14:textId="77777777" w:rsidR="0031225A" w:rsidRPr="0031225A" w:rsidRDefault="0031225A" w:rsidP="0000031F">
            <w:pPr>
              <w:pStyle w:val="KeinLeerraum"/>
              <w:jc w:val="both"/>
              <w:rPr>
                <w:color w:val="FF0000"/>
                <w:sz w:val="24"/>
                <w:szCs w:val="24"/>
              </w:rPr>
            </w:pPr>
          </w:p>
        </w:tc>
        <w:tc>
          <w:tcPr>
            <w:tcW w:w="2126" w:type="dxa"/>
            <w:vAlign w:val="center"/>
          </w:tcPr>
          <w:p w14:paraId="6C8382DD" w14:textId="77777777" w:rsidR="0031225A" w:rsidRPr="004E1EEC" w:rsidRDefault="0031225A" w:rsidP="0000031F">
            <w:pPr>
              <w:pStyle w:val="KeinLeerraum"/>
              <w:jc w:val="center"/>
              <w:rPr>
                <w:b/>
                <w:sz w:val="20"/>
                <w:szCs w:val="20"/>
              </w:rPr>
            </w:pPr>
            <w:r w:rsidRPr="004E1EEC">
              <w:rPr>
                <w:b/>
                <w:sz w:val="20"/>
                <w:szCs w:val="20"/>
              </w:rPr>
              <w:sym w:font="Wingdings" w:char="F085"/>
            </w:r>
          </w:p>
          <w:p w14:paraId="6C8382DE" w14:textId="77777777" w:rsidR="0031225A" w:rsidRPr="004E1EEC" w:rsidRDefault="0031225A" w:rsidP="0000031F">
            <w:pPr>
              <w:pStyle w:val="KeinLeerraum"/>
              <w:jc w:val="center"/>
              <w:rPr>
                <w:b/>
                <w:sz w:val="20"/>
                <w:szCs w:val="20"/>
              </w:rPr>
            </w:pPr>
            <w:r w:rsidRPr="004E1EEC">
              <w:rPr>
                <w:b/>
                <w:sz w:val="20"/>
                <w:szCs w:val="20"/>
              </w:rPr>
              <w:t>Ansatzpunkte der Stabilisierungspolitik</w:t>
            </w:r>
          </w:p>
        </w:tc>
        <w:tc>
          <w:tcPr>
            <w:tcW w:w="4253" w:type="dxa"/>
            <w:shd w:val="clear" w:color="auto" w:fill="FDE9D9" w:themeFill="accent6" w:themeFillTint="33"/>
          </w:tcPr>
          <w:p w14:paraId="6C8382DF" w14:textId="77777777" w:rsidR="0031225A" w:rsidRPr="0031225A" w:rsidRDefault="0031225A" w:rsidP="0000031F">
            <w:pPr>
              <w:pStyle w:val="KeinLeerraum"/>
              <w:rPr>
                <w:b/>
                <w:color w:val="FF0000"/>
              </w:rPr>
            </w:pPr>
            <w:r w:rsidRPr="0031225A">
              <w:rPr>
                <w:color w:val="FF0000"/>
              </w:rPr>
              <w:t xml:space="preserve">Steuerung des </w:t>
            </w:r>
            <w:r w:rsidRPr="0031225A">
              <w:rPr>
                <w:b/>
                <w:color w:val="FF0000"/>
              </w:rPr>
              <w:t xml:space="preserve">gesamtwirtschaftlichen Angebots </w:t>
            </w:r>
            <w:r w:rsidRPr="0031225A">
              <w:rPr>
                <w:color w:val="FF0000"/>
              </w:rPr>
              <w:t>zur</w:t>
            </w:r>
            <w:r w:rsidRPr="0031225A">
              <w:rPr>
                <w:b/>
                <w:color w:val="FF0000"/>
              </w:rPr>
              <w:t xml:space="preserve"> </w:t>
            </w:r>
            <w:r w:rsidRPr="0031225A">
              <w:rPr>
                <w:color w:val="FF0000"/>
              </w:rPr>
              <w:t xml:space="preserve">Erhöhung des Produktionspotenzials. Stärkung der Marktkräfte und Verbesserung der Produktionsbedingungen </w:t>
            </w:r>
            <w:r w:rsidRPr="0031225A">
              <w:rPr>
                <w:b/>
                <w:color w:val="FF0000"/>
              </w:rPr>
              <w:t>(Ordnungspolitik)</w:t>
            </w:r>
          </w:p>
          <w:p w14:paraId="6C8382E0" w14:textId="77777777" w:rsidR="0031225A" w:rsidRPr="0031225A" w:rsidRDefault="0031225A" w:rsidP="0000031F">
            <w:pPr>
              <w:pStyle w:val="KeinLeerraum"/>
              <w:rPr>
                <w:color w:val="FF0000"/>
                <w:sz w:val="24"/>
                <w:szCs w:val="24"/>
              </w:rPr>
            </w:pPr>
          </w:p>
        </w:tc>
      </w:tr>
      <w:tr w:rsidR="0031225A" w14:paraId="6C8382E9" w14:textId="77777777" w:rsidTr="004E1EEC">
        <w:tc>
          <w:tcPr>
            <w:tcW w:w="4219" w:type="dxa"/>
            <w:shd w:val="clear" w:color="auto" w:fill="DBE5F1" w:themeFill="accent1" w:themeFillTint="33"/>
          </w:tcPr>
          <w:p w14:paraId="6C8382E2" w14:textId="77777777" w:rsidR="0031225A" w:rsidRPr="0031225A" w:rsidRDefault="0031225A" w:rsidP="0000031F">
            <w:pPr>
              <w:pStyle w:val="KeinLeerraum"/>
              <w:rPr>
                <w:color w:val="FF0000"/>
              </w:rPr>
            </w:pPr>
            <w:r w:rsidRPr="0031225A">
              <w:rPr>
                <w:color w:val="FF0000"/>
              </w:rPr>
              <w:t xml:space="preserve">Staatliche Einnahmen- und Ausgabenpolitik als zentrales Steuerungsinstrument in Form einer </w:t>
            </w:r>
            <w:r w:rsidRPr="00A57814">
              <w:rPr>
                <w:b/>
                <w:color w:val="FF0000"/>
              </w:rPr>
              <w:t>a</w:t>
            </w:r>
            <w:r w:rsidRPr="0031225A">
              <w:rPr>
                <w:b/>
                <w:color w:val="FF0000"/>
              </w:rPr>
              <w:t>ntizyklischen</w:t>
            </w:r>
            <w:r w:rsidRPr="0031225A">
              <w:rPr>
                <w:color w:val="FF0000"/>
              </w:rPr>
              <w:t xml:space="preserve"> (=gegen die Konjunktur gerichtete) </w:t>
            </w:r>
            <w:r w:rsidRPr="0031225A">
              <w:rPr>
                <w:b/>
                <w:color w:val="FF0000"/>
              </w:rPr>
              <w:t>Fiskalpolitik</w:t>
            </w:r>
            <w:r w:rsidRPr="0031225A">
              <w:rPr>
                <w:color w:val="FF0000"/>
              </w:rPr>
              <w:t>.</w:t>
            </w:r>
          </w:p>
          <w:p w14:paraId="6C8382E3" w14:textId="77777777" w:rsidR="0031225A" w:rsidRPr="0031225A" w:rsidRDefault="0031225A" w:rsidP="0000031F">
            <w:pPr>
              <w:pStyle w:val="KeinLeerraum"/>
              <w:rPr>
                <w:color w:val="FF0000"/>
              </w:rPr>
            </w:pPr>
            <w:r w:rsidRPr="0031225A">
              <w:rPr>
                <w:color w:val="FF0000"/>
              </w:rPr>
              <w:t>Bekämpfung der Unterbeschäftigung auch durch kreditfinanzierte Staatsausgaben (</w:t>
            </w:r>
            <w:r w:rsidRPr="000945FF">
              <w:rPr>
                <w:b/>
                <w:color w:val="FF0000"/>
              </w:rPr>
              <w:t>deficit</w:t>
            </w:r>
            <w:r w:rsidRPr="0031225A">
              <w:rPr>
                <w:b/>
                <w:color w:val="FF0000"/>
              </w:rPr>
              <w:t xml:space="preserve"> </w:t>
            </w:r>
            <w:r w:rsidRPr="000945FF">
              <w:rPr>
                <w:b/>
                <w:color w:val="FF0000"/>
              </w:rPr>
              <w:t>spending</w:t>
            </w:r>
            <w:r w:rsidRPr="0031225A">
              <w:rPr>
                <w:color w:val="FF0000"/>
              </w:rPr>
              <w:t>)</w:t>
            </w:r>
          </w:p>
          <w:p w14:paraId="6C8382E4" w14:textId="77777777" w:rsidR="0031225A" w:rsidRPr="0031225A" w:rsidRDefault="0031225A" w:rsidP="0000031F">
            <w:pPr>
              <w:pStyle w:val="KeinLeerraum"/>
              <w:rPr>
                <w:color w:val="FF0000"/>
                <w:sz w:val="24"/>
                <w:szCs w:val="24"/>
              </w:rPr>
            </w:pPr>
          </w:p>
        </w:tc>
        <w:tc>
          <w:tcPr>
            <w:tcW w:w="2126" w:type="dxa"/>
            <w:vAlign w:val="center"/>
          </w:tcPr>
          <w:p w14:paraId="6C8382E5" w14:textId="77777777" w:rsidR="0031225A" w:rsidRPr="004E1EEC" w:rsidRDefault="0031225A" w:rsidP="0000031F">
            <w:pPr>
              <w:pStyle w:val="KeinLeerraum"/>
              <w:jc w:val="center"/>
              <w:rPr>
                <w:b/>
                <w:sz w:val="20"/>
                <w:szCs w:val="20"/>
              </w:rPr>
            </w:pPr>
            <w:r w:rsidRPr="004E1EEC">
              <w:rPr>
                <w:b/>
                <w:sz w:val="20"/>
                <w:szCs w:val="20"/>
              </w:rPr>
              <w:sym w:font="Wingdings" w:char="F086"/>
            </w:r>
          </w:p>
          <w:p w14:paraId="6C8382E6" w14:textId="77777777" w:rsidR="0031225A" w:rsidRPr="004E1EEC" w:rsidRDefault="0031225A" w:rsidP="0000031F">
            <w:pPr>
              <w:pStyle w:val="KeinLeerraum"/>
              <w:jc w:val="center"/>
              <w:rPr>
                <w:b/>
                <w:sz w:val="20"/>
                <w:szCs w:val="20"/>
              </w:rPr>
            </w:pPr>
            <w:r w:rsidRPr="004E1EEC">
              <w:rPr>
                <w:b/>
                <w:sz w:val="20"/>
                <w:szCs w:val="20"/>
              </w:rPr>
              <w:t xml:space="preserve">Rolle der </w:t>
            </w:r>
            <w:r w:rsidRPr="000945FF">
              <w:rPr>
                <w:b/>
                <w:sz w:val="20"/>
                <w:szCs w:val="20"/>
              </w:rPr>
              <w:t>Finanzpolitik</w:t>
            </w:r>
          </w:p>
        </w:tc>
        <w:tc>
          <w:tcPr>
            <w:tcW w:w="4253" w:type="dxa"/>
            <w:shd w:val="clear" w:color="auto" w:fill="FDE9D9" w:themeFill="accent6" w:themeFillTint="33"/>
          </w:tcPr>
          <w:p w14:paraId="6C8382E7" w14:textId="77777777" w:rsidR="0031225A" w:rsidRPr="0031225A" w:rsidRDefault="0031225A" w:rsidP="0000031F">
            <w:pPr>
              <w:pStyle w:val="KeinLeerraum"/>
              <w:rPr>
                <w:color w:val="FF0000"/>
              </w:rPr>
            </w:pPr>
            <w:r w:rsidRPr="0031225A">
              <w:rPr>
                <w:color w:val="FF0000"/>
              </w:rPr>
              <w:t xml:space="preserve">Staatliche Einnahmen und Ausgaben sollen </w:t>
            </w:r>
            <w:r w:rsidRPr="0031225A">
              <w:rPr>
                <w:b/>
                <w:color w:val="FF0000"/>
              </w:rPr>
              <w:t>konjunkturneutral</w:t>
            </w:r>
            <w:r w:rsidRPr="0031225A">
              <w:rPr>
                <w:color w:val="FF0000"/>
              </w:rPr>
              <w:t xml:space="preserve"> und am Wachstum des Produktionspotenzials ausgerichtet </w:t>
            </w:r>
            <w:r w:rsidRPr="000945FF">
              <w:rPr>
                <w:color w:val="FF0000"/>
              </w:rPr>
              <w:t>sein</w:t>
            </w:r>
          </w:p>
          <w:p w14:paraId="6C8382E8" w14:textId="77777777" w:rsidR="0031225A" w:rsidRPr="0031225A" w:rsidRDefault="0031225A" w:rsidP="0000031F">
            <w:pPr>
              <w:pStyle w:val="KeinLeerraum"/>
              <w:jc w:val="both"/>
              <w:rPr>
                <w:color w:val="FF0000"/>
                <w:sz w:val="24"/>
                <w:szCs w:val="24"/>
              </w:rPr>
            </w:pPr>
          </w:p>
        </w:tc>
      </w:tr>
      <w:tr w:rsidR="0031225A" w14:paraId="6C8382EF" w14:textId="77777777" w:rsidTr="004E1EEC">
        <w:tc>
          <w:tcPr>
            <w:tcW w:w="4219" w:type="dxa"/>
            <w:shd w:val="clear" w:color="auto" w:fill="DBE5F1" w:themeFill="accent1" w:themeFillTint="33"/>
          </w:tcPr>
          <w:p w14:paraId="6C8382EA" w14:textId="77777777" w:rsidR="0031225A" w:rsidRPr="0031225A" w:rsidRDefault="0031225A" w:rsidP="0000031F">
            <w:pPr>
              <w:pStyle w:val="KeinLeerraum"/>
              <w:rPr>
                <w:color w:val="FF0000"/>
              </w:rPr>
            </w:pPr>
            <w:r w:rsidRPr="0031225A">
              <w:rPr>
                <w:b/>
                <w:color w:val="FF0000"/>
              </w:rPr>
              <w:t>Unterstützung der Fiskalpolitik</w:t>
            </w:r>
            <w:r w:rsidRPr="0031225A">
              <w:rPr>
                <w:color w:val="FF0000"/>
              </w:rPr>
              <w:t xml:space="preserve">, z. B. durch „Politik des billigen Geldes“ in Phasen konjunktureller </w:t>
            </w:r>
            <w:r w:rsidRPr="000945FF">
              <w:rPr>
                <w:color w:val="FF0000"/>
              </w:rPr>
              <w:t>Schwäche</w:t>
            </w:r>
          </w:p>
          <w:p w14:paraId="6C8382EB" w14:textId="77777777" w:rsidR="0031225A" w:rsidRPr="0031225A" w:rsidRDefault="0031225A" w:rsidP="0000031F">
            <w:pPr>
              <w:pStyle w:val="KeinLeerraum"/>
              <w:rPr>
                <w:color w:val="FF0000"/>
                <w:sz w:val="24"/>
                <w:szCs w:val="24"/>
              </w:rPr>
            </w:pPr>
          </w:p>
        </w:tc>
        <w:tc>
          <w:tcPr>
            <w:tcW w:w="2126" w:type="dxa"/>
            <w:vAlign w:val="center"/>
          </w:tcPr>
          <w:p w14:paraId="6C8382EC" w14:textId="77777777" w:rsidR="0031225A" w:rsidRPr="004E1EEC" w:rsidRDefault="0031225A" w:rsidP="0000031F">
            <w:pPr>
              <w:pStyle w:val="KeinLeerraum"/>
              <w:jc w:val="center"/>
              <w:rPr>
                <w:b/>
                <w:sz w:val="20"/>
                <w:szCs w:val="20"/>
              </w:rPr>
            </w:pPr>
            <w:r w:rsidRPr="004E1EEC">
              <w:rPr>
                <w:b/>
                <w:sz w:val="20"/>
                <w:szCs w:val="20"/>
              </w:rPr>
              <w:sym w:font="Wingdings" w:char="F087"/>
            </w:r>
          </w:p>
          <w:p w14:paraId="6C8382ED" w14:textId="77777777" w:rsidR="0031225A" w:rsidRPr="004E1EEC" w:rsidRDefault="0031225A" w:rsidP="0000031F">
            <w:pPr>
              <w:pStyle w:val="KeinLeerraum"/>
              <w:jc w:val="center"/>
              <w:rPr>
                <w:b/>
                <w:sz w:val="20"/>
                <w:szCs w:val="20"/>
              </w:rPr>
            </w:pPr>
            <w:r w:rsidRPr="004E1EEC">
              <w:rPr>
                <w:b/>
                <w:sz w:val="20"/>
                <w:szCs w:val="20"/>
              </w:rPr>
              <w:t xml:space="preserve">Rolle der </w:t>
            </w:r>
            <w:r w:rsidRPr="000945FF">
              <w:rPr>
                <w:b/>
                <w:sz w:val="20"/>
                <w:szCs w:val="20"/>
              </w:rPr>
              <w:t>Geldpolitik</w:t>
            </w:r>
          </w:p>
        </w:tc>
        <w:tc>
          <w:tcPr>
            <w:tcW w:w="4253" w:type="dxa"/>
            <w:shd w:val="clear" w:color="auto" w:fill="FDE9D9" w:themeFill="accent6" w:themeFillTint="33"/>
          </w:tcPr>
          <w:p w14:paraId="6C8382EE" w14:textId="77777777" w:rsidR="0031225A" w:rsidRPr="0031225A" w:rsidRDefault="0031225A" w:rsidP="0000031F">
            <w:pPr>
              <w:pStyle w:val="KeinLeerraum"/>
              <w:rPr>
                <w:color w:val="FF0000"/>
              </w:rPr>
            </w:pPr>
            <w:r w:rsidRPr="0031225A">
              <w:rPr>
                <w:b/>
                <w:color w:val="FF0000"/>
              </w:rPr>
              <w:t xml:space="preserve">Potenzialorientierte Geldpolitik, </w:t>
            </w:r>
            <w:r w:rsidRPr="0031225A">
              <w:rPr>
                <w:color w:val="FF0000"/>
              </w:rPr>
              <w:t>d. h. Ausrichtung des Geldmengenwachstums am Produktionspotenzial</w:t>
            </w:r>
          </w:p>
        </w:tc>
      </w:tr>
      <w:tr w:rsidR="0031225A" w14:paraId="6C8382F7" w14:textId="77777777" w:rsidTr="004E1EEC">
        <w:tc>
          <w:tcPr>
            <w:tcW w:w="4219" w:type="dxa"/>
            <w:shd w:val="clear" w:color="auto" w:fill="DBE5F1" w:themeFill="accent1" w:themeFillTint="33"/>
          </w:tcPr>
          <w:p w14:paraId="6C8382F0" w14:textId="77777777" w:rsidR="0031225A" w:rsidRPr="0031225A" w:rsidRDefault="0031225A" w:rsidP="0000031F">
            <w:pPr>
              <w:pStyle w:val="KeinLeerraum"/>
              <w:rPr>
                <w:color w:val="FF0000"/>
              </w:rPr>
            </w:pPr>
            <w:r w:rsidRPr="0031225A">
              <w:rPr>
                <w:color w:val="FF0000"/>
              </w:rPr>
              <w:t xml:space="preserve">John Maynard </w:t>
            </w:r>
            <w:r w:rsidRPr="0031225A">
              <w:rPr>
                <w:b/>
                <w:color w:val="FF0000"/>
              </w:rPr>
              <w:t>Keynes</w:t>
            </w:r>
          </w:p>
          <w:p w14:paraId="6C8382F1" w14:textId="77777777" w:rsidR="0031225A" w:rsidRPr="0031225A" w:rsidRDefault="0031225A" w:rsidP="0000031F">
            <w:pPr>
              <w:pStyle w:val="KeinLeerraum"/>
              <w:rPr>
                <w:color w:val="FF0000"/>
                <w:sz w:val="24"/>
                <w:szCs w:val="24"/>
              </w:rPr>
            </w:pPr>
            <w:r w:rsidRPr="0031225A">
              <w:rPr>
                <w:color w:val="FF0000"/>
              </w:rPr>
              <w:t>(1883-1946)</w:t>
            </w:r>
          </w:p>
        </w:tc>
        <w:tc>
          <w:tcPr>
            <w:tcW w:w="2126" w:type="dxa"/>
            <w:vAlign w:val="center"/>
          </w:tcPr>
          <w:p w14:paraId="6C8382F2" w14:textId="77777777" w:rsidR="0031225A" w:rsidRPr="004E1EEC" w:rsidRDefault="0031225A" w:rsidP="0000031F">
            <w:pPr>
              <w:pStyle w:val="KeinLeerraum"/>
              <w:jc w:val="center"/>
              <w:rPr>
                <w:b/>
                <w:sz w:val="20"/>
                <w:szCs w:val="20"/>
              </w:rPr>
            </w:pPr>
            <w:r w:rsidRPr="004E1EEC">
              <w:rPr>
                <w:b/>
                <w:sz w:val="20"/>
                <w:szCs w:val="20"/>
              </w:rPr>
              <w:sym w:font="Wingdings" w:char="F088"/>
            </w:r>
          </w:p>
          <w:p w14:paraId="6C8382F3" w14:textId="77777777" w:rsidR="0031225A" w:rsidRPr="004E1EEC" w:rsidRDefault="0031225A" w:rsidP="0000031F">
            <w:pPr>
              <w:pStyle w:val="KeinLeerraum"/>
              <w:jc w:val="center"/>
              <w:rPr>
                <w:b/>
                <w:sz w:val="20"/>
                <w:szCs w:val="20"/>
              </w:rPr>
            </w:pPr>
            <w:r w:rsidRPr="004E1EEC">
              <w:rPr>
                <w:b/>
                <w:sz w:val="20"/>
                <w:szCs w:val="20"/>
              </w:rPr>
              <w:t>Begründer</w:t>
            </w:r>
          </w:p>
          <w:p w14:paraId="6C8382F4" w14:textId="77777777" w:rsidR="0031225A" w:rsidRPr="004E1EEC" w:rsidRDefault="0031225A" w:rsidP="0000031F">
            <w:pPr>
              <w:pStyle w:val="KeinLeerraum"/>
              <w:jc w:val="center"/>
              <w:rPr>
                <w:b/>
                <w:sz w:val="20"/>
                <w:szCs w:val="20"/>
              </w:rPr>
            </w:pPr>
          </w:p>
        </w:tc>
        <w:tc>
          <w:tcPr>
            <w:tcW w:w="4253" w:type="dxa"/>
            <w:shd w:val="clear" w:color="auto" w:fill="FDE9D9" w:themeFill="accent6" w:themeFillTint="33"/>
          </w:tcPr>
          <w:p w14:paraId="6C8382F5" w14:textId="77777777" w:rsidR="0031225A" w:rsidRPr="0031225A" w:rsidRDefault="0031225A" w:rsidP="0000031F">
            <w:pPr>
              <w:pStyle w:val="KeinLeerraum"/>
              <w:rPr>
                <w:color w:val="FF0000"/>
              </w:rPr>
            </w:pPr>
            <w:r w:rsidRPr="0031225A">
              <w:rPr>
                <w:color w:val="FF0000"/>
              </w:rPr>
              <w:t xml:space="preserve">Milton </w:t>
            </w:r>
            <w:r w:rsidRPr="0031225A">
              <w:rPr>
                <w:b/>
                <w:color w:val="FF0000"/>
              </w:rPr>
              <w:t>Friedman</w:t>
            </w:r>
          </w:p>
          <w:p w14:paraId="6C8382F6" w14:textId="77777777" w:rsidR="0031225A" w:rsidRPr="0031225A" w:rsidRDefault="0031225A" w:rsidP="0000031F">
            <w:pPr>
              <w:pStyle w:val="KeinLeerraum"/>
              <w:rPr>
                <w:color w:val="FF0000"/>
                <w:sz w:val="24"/>
                <w:szCs w:val="24"/>
              </w:rPr>
            </w:pPr>
            <w:r w:rsidRPr="0031225A">
              <w:rPr>
                <w:color w:val="FF0000"/>
              </w:rPr>
              <w:t>(1912-2006)</w:t>
            </w:r>
          </w:p>
        </w:tc>
      </w:tr>
    </w:tbl>
    <w:p w14:paraId="6C8382F8" w14:textId="77777777" w:rsidR="0052480B" w:rsidRDefault="0052480B" w:rsidP="008B4BD8">
      <w:pPr>
        <w:pStyle w:val="KeinLeerraum"/>
        <w:jc w:val="both"/>
        <w:rPr>
          <w:sz w:val="24"/>
          <w:szCs w:val="24"/>
        </w:rPr>
      </w:pPr>
    </w:p>
    <w:p w14:paraId="6C8382F9" w14:textId="77777777" w:rsidR="0031225A" w:rsidRDefault="0031225A">
      <w:pPr>
        <w:rPr>
          <w:sz w:val="24"/>
          <w:szCs w:val="24"/>
        </w:rPr>
      </w:pPr>
      <w:r>
        <w:rPr>
          <w:sz w:val="24"/>
          <w:szCs w:val="24"/>
        </w:rPr>
        <w:br w:type="page"/>
      </w:r>
    </w:p>
    <w:p w14:paraId="6C8382FA" w14:textId="77777777" w:rsidR="0031225A" w:rsidRPr="0031225A" w:rsidRDefault="0031225A" w:rsidP="008B4BD8">
      <w:pPr>
        <w:pStyle w:val="KeinLeerraum"/>
        <w:jc w:val="both"/>
        <w:rPr>
          <w:b/>
          <w:sz w:val="24"/>
          <w:szCs w:val="24"/>
        </w:rPr>
      </w:pPr>
      <w:r>
        <w:rPr>
          <w:b/>
          <w:sz w:val="24"/>
          <w:szCs w:val="24"/>
        </w:rPr>
        <w:lastRenderedPageBreak/>
        <w:t>Arbeitsauftrag 2</w:t>
      </w:r>
    </w:p>
    <w:p w14:paraId="6C8382FB" w14:textId="77777777" w:rsidR="0031225A" w:rsidRDefault="0031225A" w:rsidP="008B4BD8">
      <w:pPr>
        <w:pStyle w:val="KeinLeerraum"/>
        <w:jc w:val="both"/>
        <w:rPr>
          <w:sz w:val="24"/>
          <w:szCs w:val="24"/>
        </w:rPr>
      </w:pPr>
    </w:p>
    <w:p w14:paraId="6C8382FC"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b/>
          <w:color w:val="548DD4" w:themeColor="text2" w:themeTint="99"/>
          <w:sz w:val="24"/>
          <w:szCs w:val="24"/>
        </w:rPr>
      </w:pPr>
      <w:r w:rsidRPr="0031225A">
        <w:rPr>
          <w:b/>
          <w:color w:val="548DD4" w:themeColor="text2" w:themeTint="99"/>
          <w:sz w:val="24"/>
          <w:szCs w:val="24"/>
        </w:rPr>
        <w:t>Sachtext Fiskalismus – nachfrageorientierte Wirtschaftspolitik</w:t>
      </w:r>
    </w:p>
    <w:p w14:paraId="6C8382FD" w14:textId="77777777" w:rsidR="0031225A" w:rsidRDefault="0031225A" w:rsidP="004C214E">
      <w:pPr>
        <w:pStyle w:val="KeinLeerraum"/>
        <w:pBdr>
          <w:top w:val="single" w:sz="12" w:space="1" w:color="auto"/>
          <w:left w:val="single" w:sz="12" w:space="4" w:color="auto"/>
          <w:bottom w:val="single" w:sz="12" w:space="1" w:color="auto"/>
          <w:right w:val="single" w:sz="12" w:space="4" w:color="auto"/>
        </w:pBdr>
        <w:jc w:val="both"/>
      </w:pPr>
    </w:p>
    <w:p w14:paraId="6C8382FE"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color w:val="FF0000"/>
        </w:rPr>
      </w:pPr>
      <w:r w:rsidRPr="0031225A">
        <w:rPr>
          <w:color w:val="FF0000"/>
        </w:rPr>
        <w:t>Vertreter des Fiskalismus gehen davon aus, dass marktwirtschaftliche Systeme aufgrund von Marktunvollkommenheiten bzw. Marktversagen instabil sind. Ist die gesamtwirtschaftliche Nachfrage zu gering, kann es zu einem Gleichgewicht bei Unterbeschäftigung kommen. Da die Marktkräfte alleine nicht in der Lage sind, diese Unterbeschäftigung zu beseitigen, muss der Staat eine aktive Konjunktur- bzw. Beschäftigungspolitik betreiben.</w:t>
      </w:r>
    </w:p>
    <w:p w14:paraId="6C8382FF"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color w:val="FF0000"/>
        </w:rPr>
      </w:pPr>
    </w:p>
    <w:p w14:paraId="6C838300"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color w:val="FF0000"/>
        </w:rPr>
      </w:pPr>
      <w:r w:rsidRPr="0031225A">
        <w:rPr>
          <w:color w:val="FF0000"/>
        </w:rPr>
        <w:t>Ansatzpunkt einer solchen Stabilisierungspolitik ist die Ankurbelung der gesamtwirtschaftlichen Nachfrage, damit die Unternehmen die Produktion ausdehnen und eine Vollbeschäftigung erreicht werden kann.</w:t>
      </w:r>
    </w:p>
    <w:p w14:paraId="6C838301"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color w:val="FF0000"/>
        </w:rPr>
      </w:pPr>
    </w:p>
    <w:p w14:paraId="6C838302"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color w:val="FF0000"/>
        </w:rPr>
      </w:pPr>
      <w:r w:rsidRPr="0031225A">
        <w:rPr>
          <w:color w:val="FF0000"/>
        </w:rPr>
        <w:t>Die Finanzpolitik übernimmt dabei eine zentrale Rolle. Die Steuerung der gesamtwirtschaftlichen Nachfrage über staatlichen Einnahmen und Ausgaben soll so erfolgen, dass konjunkturelle Schwankungen geglättet werden. Dadurch verstetigt sich die wirtschaftliche Entwicklung. In einer Rezession müssen zum Beispiel die Steuern gesenkt oder die Ausgaben für Subventionen oder staatliche Investitionen erhöht werden. Die Erhöhung der Staatsausgaben in einer Rezession kann vorübergehend auch durch Schulden finanziert werden (</w:t>
      </w:r>
      <w:r w:rsidRPr="000945FF">
        <w:rPr>
          <w:color w:val="FF0000"/>
        </w:rPr>
        <w:t>deficit</w:t>
      </w:r>
      <w:r w:rsidRPr="0031225A">
        <w:rPr>
          <w:color w:val="FF0000"/>
        </w:rPr>
        <w:t xml:space="preserve"> </w:t>
      </w:r>
      <w:r w:rsidRPr="000945FF">
        <w:rPr>
          <w:color w:val="FF0000"/>
        </w:rPr>
        <w:t>spending</w:t>
      </w:r>
      <w:r w:rsidRPr="0031225A">
        <w:rPr>
          <w:color w:val="FF0000"/>
        </w:rPr>
        <w:t>). Ein Schuldenabbau erfolgt in der nächsten Boomphase, wenn die Möglichkeit für Steuererhöhungen und Ausgabenreduzierung besteht.</w:t>
      </w:r>
    </w:p>
    <w:p w14:paraId="6C838303"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color w:val="FF0000"/>
        </w:rPr>
      </w:pPr>
    </w:p>
    <w:p w14:paraId="6C838304"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color w:val="FF0000"/>
        </w:rPr>
      </w:pPr>
      <w:r w:rsidRPr="0031225A">
        <w:rPr>
          <w:color w:val="FF0000"/>
        </w:rPr>
        <w:t>Die Wirksamkeit geldpolitischer Maßnahmen wird insbesondere in einer Rezession bezweifelt. Die Geldpolitik kann daher die Fiskalpolitik nur unterstützen, beispielsweise durch entsprechende Anpassung der Leitzinsen.</w:t>
      </w:r>
    </w:p>
    <w:p w14:paraId="6C838305" w14:textId="77777777" w:rsidR="0031225A" w:rsidRDefault="0031225A" w:rsidP="0031225A">
      <w:pPr>
        <w:pStyle w:val="KeinLeerraum"/>
        <w:jc w:val="both"/>
      </w:pPr>
    </w:p>
    <w:p w14:paraId="6C838306" w14:textId="77777777" w:rsidR="0031225A" w:rsidRDefault="0031225A" w:rsidP="0031225A">
      <w:pPr>
        <w:pStyle w:val="KeinLeerraum"/>
        <w:jc w:val="both"/>
      </w:pPr>
    </w:p>
    <w:p w14:paraId="6C838307"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b/>
          <w:color w:val="E36C0A" w:themeColor="accent6" w:themeShade="BF"/>
          <w:sz w:val="24"/>
          <w:szCs w:val="24"/>
        </w:rPr>
      </w:pPr>
      <w:r w:rsidRPr="0031225A">
        <w:rPr>
          <w:b/>
          <w:color w:val="E36C0A" w:themeColor="accent6" w:themeShade="BF"/>
          <w:sz w:val="24"/>
          <w:szCs w:val="24"/>
        </w:rPr>
        <w:t>Sachtext Monetarismus – angebotsorientierte Wirtschaftspolitik</w:t>
      </w:r>
    </w:p>
    <w:p w14:paraId="6C838308" w14:textId="77777777" w:rsidR="0031225A" w:rsidRDefault="0031225A" w:rsidP="004C214E">
      <w:pPr>
        <w:pStyle w:val="KeinLeerraum"/>
        <w:pBdr>
          <w:top w:val="single" w:sz="12" w:space="1" w:color="auto"/>
          <w:left w:val="single" w:sz="12" w:space="4" w:color="auto"/>
          <w:bottom w:val="single" w:sz="12" w:space="1" w:color="auto"/>
          <w:right w:val="single" w:sz="12" w:space="4" w:color="auto"/>
        </w:pBdr>
        <w:jc w:val="both"/>
      </w:pPr>
    </w:p>
    <w:p w14:paraId="6C838309"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color w:val="FF0000"/>
        </w:rPr>
      </w:pPr>
      <w:r w:rsidRPr="000945FF">
        <w:rPr>
          <w:color w:val="FF0000"/>
        </w:rPr>
        <w:t>Vertreter des Monetarismus</w:t>
      </w:r>
      <w:r w:rsidRPr="0031225A">
        <w:rPr>
          <w:color w:val="FF0000"/>
        </w:rPr>
        <w:t xml:space="preserve"> sind der Ansicht, dass marktwirtschaftliche Systeme grundsätzlich stabil sind und zum Gleichgewicht auf allen Märkten tendieren. Dies gilt auch für den Arbeitsmarkt. Konjunkturpolitische Eingriffe des Staates werden als schädlich angesehen. Wirtschaftsschwankungen sind Folge solcher Eingriffe.</w:t>
      </w:r>
    </w:p>
    <w:p w14:paraId="6C83830A"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color w:val="FF0000"/>
        </w:rPr>
      </w:pPr>
    </w:p>
    <w:p w14:paraId="6C83830B"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color w:val="FF0000"/>
        </w:rPr>
      </w:pPr>
      <w:r w:rsidRPr="0031225A">
        <w:rPr>
          <w:color w:val="FF0000"/>
        </w:rPr>
        <w:t>Die Ursachen für Wachstumsschwäche und Unterbeschäftigung liegen auf der Angebotsseite. Der Staat soll die Rahmenbedingungen für Unternehmen verbessern und die Funktionsfähigkeit der Märkte gewährleisten. Mittelfristig wird so das Produktionspotenzial erhöht</w:t>
      </w:r>
      <w:r>
        <w:rPr>
          <w:color w:val="FF0000"/>
        </w:rPr>
        <w:t>.</w:t>
      </w:r>
    </w:p>
    <w:p w14:paraId="6C83830C"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color w:val="FF0000"/>
        </w:rPr>
      </w:pPr>
    </w:p>
    <w:p w14:paraId="6C83830D"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color w:val="FF0000"/>
        </w:rPr>
      </w:pPr>
      <w:r w:rsidRPr="0031225A">
        <w:rPr>
          <w:color w:val="FF0000"/>
        </w:rPr>
        <w:t>Aufgabe der Geldpolitik ist es, die Stabilität des Preisniveaus zu sichern. Dies ist die Voraussetzung für das Funktionieren des Preismechanismus. Die Geldmengenentwicklung soll dabei am Wachstum des Produktionspotenzials ausgerichtet sein (potenzialorientierte Geldpolitik).</w:t>
      </w:r>
    </w:p>
    <w:p w14:paraId="6C83830E"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color w:val="FF0000"/>
        </w:rPr>
      </w:pPr>
    </w:p>
    <w:p w14:paraId="6C83830F" w14:textId="77777777" w:rsidR="0031225A" w:rsidRPr="0031225A" w:rsidRDefault="0031225A" w:rsidP="004C214E">
      <w:pPr>
        <w:pStyle w:val="KeinLeerraum"/>
        <w:pBdr>
          <w:top w:val="single" w:sz="12" w:space="1" w:color="auto"/>
          <w:left w:val="single" w:sz="12" w:space="4" w:color="auto"/>
          <w:bottom w:val="single" w:sz="12" w:space="1" w:color="auto"/>
          <w:right w:val="single" w:sz="12" w:space="4" w:color="auto"/>
        </w:pBdr>
        <w:jc w:val="both"/>
        <w:rPr>
          <w:color w:val="FF0000"/>
        </w:rPr>
      </w:pPr>
      <w:r w:rsidRPr="0031225A">
        <w:rPr>
          <w:color w:val="FF0000"/>
        </w:rPr>
        <w:t>Auch die Einnahmen und Ausgaben des Staates sollen sich am Wachstum des Produktionspotenzials orientieren und damit konjunkturneutral sein. Aufgabe der Finanzpolitik ist es vor allem, öffentliche Güter bereitzustellen. Die Staatsverschuldung soll abgebaut werden.</w:t>
      </w:r>
    </w:p>
    <w:p w14:paraId="6C838310" w14:textId="77777777" w:rsidR="0031225A" w:rsidRDefault="0031225A" w:rsidP="008B4BD8">
      <w:pPr>
        <w:pStyle w:val="KeinLeerraum"/>
        <w:jc w:val="both"/>
        <w:rPr>
          <w:sz w:val="24"/>
          <w:szCs w:val="24"/>
        </w:rPr>
      </w:pPr>
    </w:p>
    <w:p w14:paraId="6C838311" w14:textId="77777777" w:rsidR="0031225A" w:rsidRDefault="0031225A" w:rsidP="008B4BD8">
      <w:pPr>
        <w:pStyle w:val="KeinLeerraum"/>
        <w:jc w:val="both"/>
        <w:rPr>
          <w:sz w:val="24"/>
          <w:szCs w:val="24"/>
        </w:rPr>
      </w:pPr>
    </w:p>
    <w:sectPr w:rsidR="0031225A" w:rsidSect="00625C93">
      <w:headerReference w:type="even" r:id="rId31"/>
      <w:headerReference w:type="default" r:id="rId32"/>
      <w:footerReference w:type="even" r:id="rId33"/>
      <w:footerReference w:type="default" r:id="rId34"/>
      <w:headerReference w:type="first" r:id="rId35"/>
      <w:footerReference w:type="first" r:id="rId36"/>
      <w:pgSz w:w="11906" w:h="16838"/>
      <w:pgMar w:top="720" w:right="720" w:bottom="720" w:left="720"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2666B" w14:textId="77777777" w:rsidR="00844EFA" w:rsidRDefault="00844EFA" w:rsidP="006A4CFD">
      <w:pPr>
        <w:spacing w:after="0" w:line="240" w:lineRule="auto"/>
      </w:pPr>
      <w:r>
        <w:separator/>
      </w:r>
    </w:p>
  </w:endnote>
  <w:endnote w:type="continuationSeparator" w:id="0">
    <w:p w14:paraId="4FDBBF33" w14:textId="77777777" w:rsidR="00844EFA" w:rsidRDefault="00844EFA" w:rsidP="006A4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861CA" w14:textId="77777777" w:rsidR="000945FF" w:rsidRDefault="000945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38375" w14:textId="2B6AB10C" w:rsidR="000F2E64" w:rsidRPr="00C407D4" w:rsidRDefault="000F2E64" w:rsidP="002B0815">
    <w:pPr>
      <w:pStyle w:val="Fuzeile"/>
      <w:pBdr>
        <w:top w:val="single" w:sz="4" w:space="1" w:color="auto"/>
      </w:pBdr>
      <w:tabs>
        <w:tab w:val="clear" w:pos="4536"/>
        <w:tab w:val="clear" w:pos="9072"/>
        <w:tab w:val="center" w:pos="5245"/>
        <w:tab w:val="right" w:pos="10490"/>
      </w:tabs>
      <w:jc w:val="center"/>
      <w:rPr>
        <w:sz w:val="18"/>
      </w:rPr>
    </w:pPr>
    <w:r w:rsidRPr="009631B5">
      <w:rPr>
        <w:sz w:val="18"/>
      </w:rPr>
      <w:t>April 2020</w:t>
    </w:r>
    <w:r w:rsidRPr="009631B5">
      <w:rPr>
        <w:sz w:val="18"/>
      </w:rPr>
      <w:tab/>
    </w:r>
    <w:sdt>
      <w:sdtPr>
        <w:rPr>
          <w:sz w:val="18"/>
        </w:rPr>
        <w:id w:val="-58794797"/>
        <w:docPartObj>
          <w:docPartGallery w:val="Page Numbers (Bottom of Page)"/>
          <w:docPartUnique/>
        </w:docPartObj>
      </w:sdtPr>
      <w:sdtEndPr/>
      <w:sdtContent>
        <w:r w:rsidRPr="009631B5">
          <w:rPr>
            <w:sz w:val="18"/>
          </w:rPr>
          <w:fldChar w:fldCharType="begin"/>
        </w:r>
        <w:r w:rsidRPr="009631B5">
          <w:rPr>
            <w:sz w:val="18"/>
          </w:rPr>
          <w:instrText>PAGE   \* MERGEFORMAT</w:instrText>
        </w:r>
        <w:r w:rsidRPr="009631B5">
          <w:rPr>
            <w:sz w:val="18"/>
          </w:rPr>
          <w:fldChar w:fldCharType="separate"/>
        </w:r>
        <w:r w:rsidR="00593BAD">
          <w:rPr>
            <w:noProof/>
            <w:sz w:val="18"/>
          </w:rPr>
          <w:t>1</w:t>
        </w:r>
        <w:r w:rsidRPr="009631B5">
          <w:rPr>
            <w:sz w:val="18"/>
          </w:rPr>
          <w:fldChar w:fldCharType="end"/>
        </w:r>
        <w:r w:rsidRPr="009631B5">
          <w:rPr>
            <w:sz w:val="18"/>
          </w:rPr>
          <w:tab/>
        </w:r>
        <w:r w:rsidRPr="009631B5">
          <w:rPr>
            <w:sz w:val="18"/>
          </w:rPr>
          <w:fldChar w:fldCharType="begin"/>
        </w:r>
        <w:r w:rsidRPr="009631B5">
          <w:rPr>
            <w:sz w:val="18"/>
          </w:rPr>
          <w:instrText xml:space="preserve"> FILENAME   \* MERGEFORMAT </w:instrText>
        </w:r>
        <w:r w:rsidRPr="009631B5">
          <w:rPr>
            <w:sz w:val="18"/>
          </w:rPr>
          <w:fldChar w:fldCharType="separate"/>
        </w:r>
        <w:r w:rsidR="00593BAD">
          <w:rPr>
            <w:noProof/>
            <w:sz w:val="18"/>
          </w:rPr>
          <w:t>5_3_Arbeitsblaetter_Abgrenzung_Konzeptionen_20_04_16_TBS.docx</w:t>
        </w:r>
        <w:r w:rsidRPr="009631B5">
          <w:rPr>
            <w:sz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59CF1" w14:textId="77777777" w:rsidR="000945FF" w:rsidRDefault="000945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65AB8" w14:textId="77777777" w:rsidR="00844EFA" w:rsidRDefault="00844EFA" w:rsidP="006A4CFD">
      <w:pPr>
        <w:spacing w:after="0" w:line="240" w:lineRule="auto"/>
      </w:pPr>
      <w:r>
        <w:separator/>
      </w:r>
    </w:p>
  </w:footnote>
  <w:footnote w:type="continuationSeparator" w:id="0">
    <w:p w14:paraId="2A0BADC6" w14:textId="77777777" w:rsidR="00844EFA" w:rsidRDefault="00844EFA" w:rsidP="006A4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BE378" w14:textId="77777777" w:rsidR="000945FF" w:rsidRDefault="000945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38374" w14:textId="77777777" w:rsidR="000F2E64" w:rsidRPr="003D1B15" w:rsidRDefault="000F2E64" w:rsidP="00202507">
    <w:pPr>
      <w:pBdr>
        <w:bottom w:val="single" w:sz="6" w:space="4" w:color="000000" w:themeColor="text1"/>
      </w:pBdr>
      <w:tabs>
        <w:tab w:val="center" w:pos="4536"/>
        <w:tab w:val="right" w:pos="10490"/>
      </w:tabs>
      <w:overflowPunct w:val="0"/>
      <w:autoSpaceDE w:val="0"/>
      <w:autoSpaceDN w:val="0"/>
      <w:adjustRightInd w:val="0"/>
      <w:spacing w:after="240" w:line="240" w:lineRule="auto"/>
      <w:textAlignment w:val="baseline"/>
    </w:pPr>
    <w:r w:rsidRPr="000945FF">
      <w:rPr>
        <w:rFonts w:eastAsia="Times New Roman" w:cstheme="minorHAnsi"/>
        <w:color w:val="000000" w:themeColor="text1"/>
        <w:sz w:val="24"/>
        <w:szCs w:val="24"/>
        <w:lang w:eastAsia="de-DE"/>
      </w:rPr>
      <w:t>WGW</w:t>
    </w:r>
    <w:r>
      <w:rPr>
        <w:rFonts w:eastAsia="Times New Roman" w:cstheme="minorHAnsi"/>
        <w:color w:val="000000" w:themeColor="text1"/>
        <w:sz w:val="24"/>
        <w:szCs w:val="24"/>
        <w:lang w:eastAsia="de-DE"/>
      </w:rPr>
      <w:t>: Grundpositionen der Stabilisierungspolitik (BPE 19)</w:t>
    </w:r>
    <w:r>
      <w:rPr>
        <w:rFonts w:eastAsia="Times New Roman" w:cstheme="minorHAnsi"/>
        <w:color w:val="000000" w:themeColor="text1"/>
        <w:sz w:val="24"/>
        <w:szCs w:val="24"/>
        <w:lang w:eastAsia="de-DE"/>
      </w:rPr>
      <w:tab/>
    </w:r>
    <w:r w:rsidRPr="000945FF">
      <w:rPr>
        <w:rFonts w:eastAsia="Times New Roman" w:cstheme="minorHAnsi"/>
        <w:color w:val="000000" w:themeColor="text1"/>
        <w:sz w:val="24"/>
        <w:szCs w:val="24"/>
        <w:lang w:eastAsia="de-DE"/>
      </w:rPr>
      <w:t>VBWL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7D3B3" w14:textId="77777777" w:rsidR="000945FF" w:rsidRDefault="000945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C1A1F"/>
    <w:multiLevelType w:val="hybridMultilevel"/>
    <w:tmpl w:val="EBE07C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8E92CC1"/>
    <w:multiLevelType w:val="hybridMultilevel"/>
    <w:tmpl w:val="275672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0BB1892"/>
    <w:multiLevelType w:val="hybridMultilevel"/>
    <w:tmpl w:val="D6528C0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8FB"/>
    <w:rsid w:val="0000031F"/>
    <w:rsid w:val="000252A4"/>
    <w:rsid w:val="00041736"/>
    <w:rsid w:val="00047E3A"/>
    <w:rsid w:val="00055CF9"/>
    <w:rsid w:val="00061EC5"/>
    <w:rsid w:val="00071C32"/>
    <w:rsid w:val="000844BC"/>
    <w:rsid w:val="000945FF"/>
    <w:rsid w:val="000A38CE"/>
    <w:rsid w:val="000D2670"/>
    <w:rsid w:val="000D76F1"/>
    <w:rsid w:val="000E103C"/>
    <w:rsid w:val="000E72E0"/>
    <w:rsid w:val="000F2E64"/>
    <w:rsid w:val="000F3DD1"/>
    <w:rsid w:val="001163EB"/>
    <w:rsid w:val="001214F4"/>
    <w:rsid w:val="00142361"/>
    <w:rsid w:val="00144482"/>
    <w:rsid w:val="00155141"/>
    <w:rsid w:val="001759A4"/>
    <w:rsid w:val="00185C1C"/>
    <w:rsid w:val="001874A4"/>
    <w:rsid w:val="00194429"/>
    <w:rsid w:val="001B3D2B"/>
    <w:rsid w:val="001D5234"/>
    <w:rsid w:val="001E0610"/>
    <w:rsid w:val="001E20CC"/>
    <w:rsid w:val="001E252A"/>
    <w:rsid w:val="00202507"/>
    <w:rsid w:val="00233163"/>
    <w:rsid w:val="00256476"/>
    <w:rsid w:val="002829FF"/>
    <w:rsid w:val="002B0815"/>
    <w:rsid w:val="002B52EE"/>
    <w:rsid w:val="002C0F33"/>
    <w:rsid w:val="002C7DD2"/>
    <w:rsid w:val="002F101E"/>
    <w:rsid w:val="0031225A"/>
    <w:rsid w:val="00350DE7"/>
    <w:rsid w:val="00352E7F"/>
    <w:rsid w:val="00371C0B"/>
    <w:rsid w:val="00387250"/>
    <w:rsid w:val="00397F63"/>
    <w:rsid w:val="003A0092"/>
    <w:rsid w:val="003B45A6"/>
    <w:rsid w:val="003B4C24"/>
    <w:rsid w:val="0040667D"/>
    <w:rsid w:val="00450F0A"/>
    <w:rsid w:val="00453236"/>
    <w:rsid w:val="00453F45"/>
    <w:rsid w:val="00454A28"/>
    <w:rsid w:val="00457C80"/>
    <w:rsid w:val="00460F0D"/>
    <w:rsid w:val="00471430"/>
    <w:rsid w:val="004828BF"/>
    <w:rsid w:val="00485DEB"/>
    <w:rsid w:val="004A3D4E"/>
    <w:rsid w:val="004B4FC9"/>
    <w:rsid w:val="004C214E"/>
    <w:rsid w:val="004C5EDD"/>
    <w:rsid w:val="004C7EC6"/>
    <w:rsid w:val="004E1EEC"/>
    <w:rsid w:val="004F73C3"/>
    <w:rsid w:val="005103EE"/>
    <w:rsid w:val="00513B58"/>
    <w:rsid w:val="00517CF8"/>
    <w:rsid w:val="0052480B"/>
    <w:rsid w:val="005305C7"/>
    <w:rsid w:val="00567CAB"/>
    <w:rsid w:val="00587125"/>
    <w:rsid w:val="00593BAD"/>
    <w:rsid w:val="00600B8D"/>
    <w:rsid w:val="0060327E"/>
    <w:rsid w:val="00625C93"/>
    <w:rsid w:val="00644B37"/>
    <w:rsid w:val="006715D5"/>
    <w:rsid w:val="006A4CFD"/>
    <w:rsid w:val="006E3A4B"/>
    <w:rsid w:val="00721B93"/>
    <w:rsid w:val="0074640C"/>
    <w:rsid w:val="00776AE1"/>
    <w:rsid w:val="007828E5"/>
    <w:rsid w:val="00783B4C"/>
    <w:rsid w:val="007A0B1D"/>
    <w:rsid w:val="007A4C33"/>
    <w:rsid w:val="007D11A0"/>
    <w:rsid w:val="007E74BD"/>
    <w:rsid w:val="008169E1"/>
    <w:rsid w:val="0082564E"/>
    <w:rsid w:val="00844EFA"/>
    <w:rsid w:val="00853873"/>
    <w:rsid w:val="0088330B"/>
    <w:rsid w:val="00896B5D"/>
    <w:rsid w:val="008B32EF"/>
    <w:rsid w:val="008B4BD8"/>
    <w:rsid w:val="008D1E00"/>
    <w:rsid w:val="008F35CC"/>
    <w:rsid w:val="00903920"/>
    <w:rsid w:val="009679F6"/>
    <w:rsid w:val="0097038A"/>
    <w:rsid w:val="00980B41"/>
    <w:rsid w:val="0098155E"/>
    <w:rsid w:val="00995D06"/>
    <w:rsid w:val="009E1EB4"/>
    <w:rsid w:val="009E4C71"/>
    <w:rsid w:val="00A116BB"/>
    <w:rsid w:val="00A35F08"/>
    <w:rsid w:val="00A448DF"/>
    <w:rsid w:val="00A501EF"/>
    <w:rsid w:val="00A56AD4"/>
    <w:rsid w:val="00A57814"/>
    <w:rsid w:val="00A92D43"/>
    <w:rsid w:val="00AB1DD7"/>
    <w:rsid w:val="00AB7868"/>
    <w:rsid w:val="00AB7EA2"/>
    <w:rsid w:val="00B01067"/>
    <w:rsid w:val="00B101A7"/>
    <w:rsid w:val="00B32EBD"/>
    <w:rsid w:val="00B3684B"/>
    <w:rsid w:val="00B56E26"/>
    <w:rsid w:val="00B70E51"/>
    <w:rsid w:val="00B8047A"/>
    <w:rsid w:val="00B86D0A"/>
    <w:rsid w:val="00B90EE9"/>
    <w:rsid w:val="00BC510D"/>
    <w:rsid w:val="00BF7D74"/>
    <w:rsid w:val="00C05357"/>
    <w:rsid w:val="00C26F4A"/>
    <w:rsid w:val="00C34974"/>
    <w:rsid w:val="00C40B56"/>
    <w:rsid w:val="00C41DE9"/>
    <w:rsid w:val="00C54C7A"/>
    <w:rsid w:val="00C71EFF"/>
    <w:rsid w:val="00C80826"/>
    <w:rsid w:val="00CD1CF8"/>
    <w:rsid w:val="00CD6F83"/>
    <w:rsid w:val="00CE7EF0"/>
    <w:rsid w:val="00D53567"/>
    <w:rsid w:val="00D908CA"/>
    <w:rsid w:val="00DA3083"/>
    <w:rsid w:val="00DB6D6E"/>
    <w:rsid w:val="00E02C59"/>
    <w:rsid w:val="00E3350C"/>
    <w:rsid w:val="00E34C9E"/>
    <w:rsid w:val="00E42DAF"/>
    <w:rsid w:val="00E6697D"/>
    <w:rsid w:val="00E7038F"/>
    <w:rsid w:val="00E81979"/>
    <w:rsid w:val="00E965D5"/>
    <w:rsid w:val="00EA6A60"/>
    <w:rsid w:val="00EB3687"/>
    <w:rsid w:val="00EE4568"/>
    <w:rsid w:val="00F44286"/>
    <w:rsid w:val="00F77204"/>
    <w:rsid w:val="00F87967"/>
    <w:rsid w:val="00FA4D10"/>
    <w:rsid w:val="00FA58FB"/>
    <w:rsid w:val="00FB3E6C"/>
    <w:rsid w:val="00FD17F9"/>
    <w:rsid w:val="00FE174B"/>
    <w:rsid w:val="00FF2F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8381BE"/>
  <w15:docId w15:val="{EA9E3EE9-C745-4489-9D4D-AAAE66026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4714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A58FB"/>
    <w:pPr>
      <w:spacing w:after="0" w:line="240" w:lineRule="auto"/>
    </w:pPr>
  </w:style>
  <w:style w:type="paragraph" w:styleId="Sprechblasentext">
    <w:name w:val="Balloon Text"/>
    <w:basedOn w:val="Standard"/>
    <w:link w:val="SprechblasentextZchn"/>
    <w:uiPriority w:val="99"/>
    <w:semiHidden/>
    <w:unhideWhenUsed/>
    <w:rsid w:val="0097038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8A"/>
    <w:rPr>
      <w:rFonts w:ascii="Tahoma" w:hAnsi="Tahoma" w:cs="Tahoma"/>
      <w:sz w:val="16"/>
      <w:szCs w:val="16"/>
    </w:rPr>
  </w:style>
  <w:style w:type="table" w:styleId="Tabellenraster">
    <w:name w:val="Table Grid"/>
    <w:basedOn w:val="NormaleTabelle"/>
    <w:uiPriority w:val="39"/>
    <w:rsid w:val="00DB6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C5EDD"/>
    <w:rPr>
      <w:color w:val="0000FF" w:themeColor="hyperlink"/>
      <w:u w:val="single"/>
    </w:rPr>
  </w:style>
  <w:style w:type="paragraph" w:styleId="Kopfzeile">
    <w:name w:val="header"/>
    <w:basedOn w:val="Standard"/>
    <w:link w:val="KopfzeileZchn"/>
    <w:uiPriority w:val="99"/>
    <w:unhideWhenUsed/>
    <w:rsid w:val="006A4C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A4CFD"/>
  </w:style>
  <w:style w:type="paragraph" w:styleId="Fuzeile">
    <w:name w:val="footer"/>
    <w:basedOn w:val="Standard"/>
    <w:link w:val="FuzeileZchn"/>
    <w:uiPriority w:val="99"/>
    <w:unhideWhenUsed/>
    <w:rsid w:val="006A4C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A4CFD"/>
  </w:style>
  <w:style w:type="paragraph" w:styleId="StandardWeb">
    <w:name w:val="Normal (Web)"/>
    <w:basedOn w:val="Standard"/>
    <w:uiPriority w:val="99"/>
    <w:semiHidden/>
    <w:unhideWhenUsed/>
    <w:rsid w:val="006A4CF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Funotentext">
    <w:name w:val="footnote text"/>
    <w:basedOn w:val="Standard"/>
    <w:link w:val="FunotentextZchn"/>
    <w:uiPriority w:val="99"/>
    <w:semiHidden/>
    <w:unhideWhenUsed/>
    <w:rsid w:val="00AB1DD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B1DD7"/>
    <w:rPr>
      <w:sz w:val="20"/>
      <w:szCs w:val="20"/>
    </w:rPr>
  </w:style>
  <w:style w:type="character" w:styleId="Funotenzeichen">
    <w:name w:val="footnote reference"/>
    <w:basedOn w:val="Absatz-Standardschriftart"/>
    <w:uiPriority w:val="99"/>
    <w:semiHidden/>
    <w:unhideWhenUsed/>
    <w:rsid w:val="00AB1DD7"/>
    <w:rPr>
      <w:vertAlign w:val="superscript"/>
    </w:rPr>
  </w:style>
  <w:style w:type="character" w:styleId="BesuchterLink">
    <w:name w:val="FollowedHyperlink"/>
    <w:basedOn w:val="Absatz-Standardschriftart"/>
    <w:uiPriority w:val="99"/>
    <w:semiHidden/>
    <w:unhideWhenUsed/>
    <w:rsid w:val="00471430"/>
    <w:rPr>
      <w:color w:val="800080" w:themeColor="followedHyperlink"/>
      <w:u w:val="single"/>
    </w:rPr>
  </w:style>
  <w:style w:type="character" w:customStyle="1" w:styleId="berschrift1Zchn">
    <w:name w:val="Überschrift 1 Zchn"/>
    <w:basedOn w:val="Absatz-Standardschriftart"/>
    <w:link w:val="berschrift1"/>
    <w:uiPriority w:val="9"/>
    <w:rsid w:val="00471430"/>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109904">
      <w:bodyDiv w:val="1"/>
      <w:marLeft w:val="0"/>
      <w:marRight w:val="0"/>
      <w:marTop w:val="0"/>
      <w:marBottom w:val="0"/>
      <w:divBdr>
        <w:top w:val="none" w:sz="0" w:space="0" w:color="auto"/>
        <w:left w:val="none" w:sz="0" w:space="0" w:color="auto"/>
        <w:bottom w:val="none" w:sz="0" w:space="0" w:color="auto"/>
        <w:right w:val="none" w:sz="0" w:space="0" w:color="auto"/>
      </w:divBdr>
    </w:div>
    <w:div w:id="201845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hyperlink" Target="https://learningapps.org/watch?v=p6nsai0ij20"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s://youtu.be/CXFeW-OFzx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learningapps.org/watch?v=p38emf88320"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6.png"/><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5.png"/><Relationship Id="rId30" Type="http://schemas.openxmlformats.org/officeDocument/2006/relationships/hyperlink" Target="https://youtu.be/6OWyxCCY1OA" TargetMode="External"/><Relationship Id="rId35"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B2830A739FA194184E26CBE2DEC022C" ma:contentTypeVersion="" ma:contentTypeDescription="Ein neues Dokument erstellen." ma:contentTypeScope="" ma:versionID="3d4a65edfb735a3e88cd33807e53f7e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47FAC-1E8C-4727-AAFA-41A20ABD2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0466EF-699F-447D-B3DF-BAC8E4039615}">
  <ds:schemaRefs>
    <ds:schemaRef ds:uri="http://schemas.microsoft.com/sharepoint/v3/contenttype/forms"/>
  </ds:schemaRefs>
</ds:datastoreItem>
</file>

<file path=customXml/itemProps3.xml><?xml version="1.0" encoding="utf-8"?>
<ds:datastoreItem xmlns:ds="http://schemas.openxmlformats.org/officeDocument/2006/customXml" ds:itemID="{0C299A9A-89D3-4375-B7DE-4DEA2E2FF68B}">
  <ds:schemaRefs>
    <ds:schemaRef ds:uri="http://schemas.microsoft.com/office/infopath/2007/PartnerControls"/>
    <ds:schemaRef ds:uri="http://purl.org/dc/elements/1.1/"/>
    <ds:schemaRef ds:uri="http://purl.org/dc/terms/"/>
    <ds:schemaRef ds:uri="http://schemas.microsoft.com/office/2006/metadata/properties"/>
    <ds:schemaRef ds:uri="http://schemas.microsoft.com/office/2006/documentManagement/types"/>
    <ds:schemaRef ds:uri="http://schemas.openxmlformats.org/package/2006/metadata/core-properties"/>
    <ds:schemaRef ds:uri="55696b60-0389-45c2-bb8c-032517eb46a2"/>
    <ds:schemaRef ds:uri="http://www.w3.org/XML/1998/namespace"/>
    <ds:schemaRef ds:uri="http://purl.org/dc/dcmitype/"/>
  </ds:schemaRefs>
</ds:datastoreItem>
</file>

<file path=customXml/itemProps4.xml><?xml version="1.0" encoding="utf-8"?>
<ds:datastoreItem xmlns:ds="http://schemas.openxmlformats.org/officeDocument/2006/customXml" ds:itemID="{252E47C9-D5DE-4B6B-86AD-4D206FD4E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1522</Words>
  <Characters>9595</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dc:creator>
  <cp:lastModifiedBy>Barbian, Markus (ZSL)</cp:lastModifiedBy>
  <cp:revision>9</cp:revision>
  <cp:lastPrinted>2021-05-11T14:51:00Z</cp:lastPrinted>
  <dcterms:created xsi:type="dcterms:W3CDTF">2020-04-16T06:46:00Z</dcterms:created>
  <dcterms:modified xsi:type="dcterms:W3CDTF">2021-05-11T14:54:00Z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0x0101003B2830A739FA194184E26CBE2DEC022C</vt:lpwstr>
  </property>
</Properties>
</file>