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01B8" w14:textId="77777777" w:rsidR="000C3EA5" w:rsidRDefault="000C3EA5">
      <w:pPr>
        <w:rPr>
          <w:rFonts w:cs="Arial"/>
        </w:rPr>
      </w:pPr>
    </w:p>
    <w:p w14:paraId="341001B9" w14:textId="77777777" w:rsidR="001676EC" w:rsidRDefault="001676EC">
      <w:pPr>
        <w:rPr>
          <w:rFonts w:cs="Arial"/>
        </w:rPr>
      </w:pPr>
    </w:p>
    <w:p w14:paraId="341001BA" w14:textId="77777777" w:rsidR="00362528" w:rsidRPr="00347C42" w:rsidRDefault="00362528" w:rsidP="00362528">
      <w:pPr>
        <w:rPr>
          <w:rFonts w:cs="Arial"/>
        </w:rPr>
      </w:pPr>
    </w:p>
    <w:p w14:paraId="341001BB" w14:textId="77777777" w:rsidR="00362528" w:rsidRPr="00362528" w:rsidRDefault="00362528" w:rsidP="00362528">
      <w:pPr>
        <w:spacing w:line="480" w:lineRule="auto"/>
        <w:rPr>
          <w:rFonts w:cs="Arial"/>
          <w:sz w:val="22"/>
          <w:szCs w:val="22"/>
        </w:rPr>
      </w:pPr>
    </w:p>
    <w:p w14:paraId="341001BC" w14:textId="77777777" w:rsidR="00362528" w:rsidRPr="00D860EB" w:rsidRDefault="00D860EB" w:rsidP="00362528">
      <w:pPr>
        <w:rPr>
          <w:rFonts w:cs="Arial"/>
          <w:b/>
          <w:sz w:val="22"/>
          <w:szCs w:val="22"/>
          <w:u w:val="single"/>
          <w:lang w:val="en-US"/>
        </w:rPr>
      </w:pPr>
      <w:r w:rsidRPr="00D860EB">
        <w:rPr>
          <w:rFonts w:cs="Arial"/>
          <w:b/>
          <w:sz w:val="22"/>
          <w:szCs w:val="22"/>
          <w:u w:val="single"/>
          <w:lang w:val="en-US"/>
        </w:rPr>
        <w:t>Mögliche “follow up activities”: at a restaurant</w:t>
      </w:r>
    </w:p>
    <w:p w14:paraId="341001C1" w14:textId="07C35747" w:rsidR="00D860EB" w:rsidRDefault="00D860EB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</w:p>
    <w:p w14:paraId="6BF7E0CF" w14:textId="1D83B892" w:rsidR="00213A0E" w:rsidRPr="00213A0E" w:rsidRDefault="00213A0E" w:rsidP="005F089F">
      <w:pPr>
        <w:tabs>
          <w:tab w:val="left" w:pos="3517"/>
        </w:tabs>
        <w:rPr>
          <w:rFonts w:cs="Arial"/>
          <w:sz w:val="22"/>
          <w:szCs w:val="22"/>
        </w:rPr>
      </w:pPr>
      <w:r w:rsidRPr="00213A0E">
        <w:rPr>
          <w:rFonts w:cs="Arial"/>
          <w:sz w:val="22"/>
          <w:szCs w:val="22"/>
        </w:rPr>
        <w:t>ggf. Aktivitäten im jew</w:t>
      </w:r>
      <w:r w:rsidR="00B15692">
        <w:rPr>
          <w:rFonts w:cs="Arial"/>
          <w:sz w:val="22"/>
          <w:szCs w:val="22"/>
        </w:rPr>
        <w:t>eils</w:t>
      </w:r>
      <w:r w:rsidRPr="00213A0E">
        <w:rPr>
          <w:rFonts w:cs="Arial"/>
          <w:sz w:val="22"/>
          <w:szCs w:val="22"/>
        </w:rPr>
        <w:t xml:space="preserve"> e</w:t>
      </w:r>
      <w:r>
        <w:rPr>
          <w:rFonts w:cs="Arial"/>
          <w:sz w:val="22"/>
          <w:szCs w:val="22"/>
        </w:rPr>
        <w:t>ingesetzten Lehrwerk</w:t>
      </w:r>
      <w:r w:rsidR="00B15692">
        <w:rPr>
          <w:rFonts w:cs="Arial"/>
          <w:sz w:val="22"/>
          <w:szCs w:val="22"/>
        </w:rPr>
        <w:t xml:space="preserve"> und/oder</w:t>
      </w:r>
    </w:p>
    <w:p w14:paraId="65C35599" w14:textId="77777777" w:rsidR="00213A0E" w:rsidRPr="00213A0E" w:rsidRDefault="00213A0E" w:rsidP="005F089F">
      <w:pPr>
        <w:tabs>
          <w:tab w:val="left" w:pos="3517"/>
        </w:tabs>
        <w:rPr>
          <w:rFonts w:cs="Arial"/>
          <w:sz w:val="22"/>
          <w:szCs w:val="22"/>
        </w:rPr>
      </w:pPr>
    </w:p>
    <w:p w14:paraId="341001C2" w14:textId="77777777" w:rsidR="00D860EB" w:rsidRDefault="00E70EDA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  <w:hyperlink r:id="rId9" w:history="1">
        <w:r w:rsidR="00D860EB" w:rsidRPr="00D860EB">
          <w:rPr>
            <w:rStyle w:val="Hyperlink"/>
            <w:rFonts w:cs="Arial"/>
            <w:sz w:val="22"/>
            <w:szCs w:val="22"/>
            <w:lang w:val="en-US"/>
          </w:rPr>
          <w:t>British Council listening: eating out (A2)</w:t>
        </w:r>
      </w:hyperlink>
    </w:p>
    <w:p w14:paraId="341001C3" w14:textId="77777777" w:rsidR="00D860EB" w:rsidRDefault="00D860EB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</w:p>
    <w:p w14:paraId="341001C4" w14:textId="77777777" w:rsidR="00F30C41" w:rsidRPr="00F30C41" w:rsidRDefault="00E70EDA" w:rsidP="005F089F">
      <w:pPr>
        <w:tabs>
          <w:tab w:val="left" w:pos="3517"/>
        </w:tabs>
        <w:rPr>
          <w:rFonts w:cs="Arial"/>
          <w:color w:val="0563C1" w:themeColor="hyperlink"/>
          <w:sz w:val="22"/>
          <w:szCs w:val="22"/>
          <w:u w:val="single"/>
          <w:lang w:val="en-US"/>
        </w:rPr>
      </w:pPr>
      <w:hyperlink r:id="rId10" w:history="1">
        <w:r w:rsidR="00D860EB">
          <w:rPr>
            <w:rStyle w:val="Hyperlink"/>
            <w:rFonts w:cs="Arial"/>
            <w:sz w:val="22"/>
            <w:szCs w:val="22"/>
            <w:lang w:val="en-US"/>
          </w:rPr>
          <w:t>British Council reading: food and restaurants (B1)</w:t>
        </w:r>
      </w:hyperlink>
    </w:p>
    <w:p w14:paraId="341001C5" w14:textId="77777777" w:rsidR="00D860EB" w:rsidRDefault="00D860EB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</w:p>
    <w:p w14:paraId="341001C6" w14:textId="77777777" w:rsidR="00D860EB" w:rsidRDefault="00271618" w:rsidP="005F089F">
      <w:pPr>
        <w:tabs>
          <w:tab w:val="left" w:pos="3517"/>
        </w:tabs>
        <w:rPr>
          <w:rFonts w:cs="Arial"/>
          <w:sz w:val="22"/>
          <w:szCs w:val="22"/>
        </w:rPr>
      </w:pPr>
      <w:r w:rsidRPr="00F30C41">
        <w:rPr>
          <w:rFonts w:cs="Arial"/>
          <w:sz w:val="22"/>
          <w:szCs w:val="22"/>
        </w:rPr>
        <w:t>Oder weitere frei verfügbare Podcasts / Videos</w:t>
      </w:r>
    </w:p>
    <w:p w14:paraId="341001C7" w14:textId="77777777" w:rsidR="00A075B2" w:rsidRDefault="00A075B2" w:rsidP="005F089F">
      <w:pPr>
        <w:tabs>
          <w:tab w:val="left" w:pos="3517"/>
        </w:tabs>
        <w:rPr>
          <w:rFonts w:cs="Arial"/>
          <w:sz w:val="22"/>
          <w:szCs w:val="22"/>
        </w:rPr>
      </w:pPr>
    </w:p>
    <w:p w14:paraId="341001C8" w14:textId="1E7CFB30" w:rsidR="00A075B2" w:rsidRPr="00A075B2" w:rsidRDefault="00A075B2" w:rsidP="005F089F">
      <w:pPr>
        <w:tabs>
          <w:tab w:val="left" w:pos="3517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(selbst erstellte) “Role play Cards“: </w:t>
      </w:r>
      <w:r w:rsidRPr="00A075B2">
        <w:rPr>
          <w:rStyle w:val="Hyperlink"/>
          <w:rFonts w:eastAsia="Source Sans Pro" w:cs="Arial"/>
          <w:color w:val="auto"/>
          <w:sz w:val="22"/>
          <w:szCs w:val="22"/>
          <w:u w:val="none"/>
        </w:rPr>
        <w:t>die SuS erstellen einen Comic (Book creator, o.</w:t>
      </w:r>
      <w:r w:rsidR="004A477B">
        <w:rPr>
          <w:rStyle w:val="Hyperlink"/>
          <w:rFonts w:eastAsia="Source Sans Pro" w:cs="Arial"/>
          <w:color w:val="auto"/>
          <w:sz w:val="22"/>
          <w:szCs w:val="22"/>
          <w:u w:val="none"/>
        </w:rPr>
        <w:t xml:space="preserve"> </w:t>
      </w:r>
      <w:r w:rsidRPr="00A075B2">
        <w:rPr>
          <w:rStyle w:val="Hyperlink"/>
          <w:rFonts w:eastAsia="Source Sans Pro" w:cs="Arial"/>
          <w:color w:val="auto"/>
          <w:sz w:val="22"/>
          <w:szCs w:val="22"/>
          <w:u w:val="none"/>
        </w:rPr>
        <w:t>ä.) und vertonen diesen (per Los bekommen sie verschiedene Aufträge: z.</w:t>
      </w:r>
      <w:r w:rsidR="004A477B">
        <w:rPr>
          <w:rStyle w:val="Hyperlink"/>
          <w:rFonts w:eastAsia="Source Sans Pro" w:cs="Arial"/>
          <w:color w:val="auto"/>
          <w:sz w:val="22"/>
          <w:szCs w:val="22"/>
          <w:u w:val="none"/>
        </w:rPr>
        <w:t xml:space="preserve"> </w:t>
      </w:r>
      <w:r w:rsidRPr="00A075B2">
        <w:rPr>
          <w:rStyle w:val="Hyperlink"/>
          <w:rFonts w:eastAsia="Source Sans Pro" w:cs="Arial"/>
          <w:color w:val="auto"/>
          <w:sz w:val="22"/>
          <w:szCs w:val="22"/>
          <w:u w:val="none"/>
        </w:rPr>
        <w:t>B. eine Freundesgruppe beim Pizzaessen; Opas Geburtstag im Restaurant, ein Gast mit komplizierten Wünschen</w:t>
      </w:r>
      <w:r w:rsidR="00AC5533">
        <w:rPr>
          <w:rStyle w:val="Hyperlink"/>
          <w:rFonts w:eastAsia="Source Sans Pro" w:cs="Arial"/>
          <w:color w:val="auto"/>
          <w:sz w:val="22"/>
          <w:szCs w:val="22"/>
          <w:u w:val="none"/>
        </w:rPr>
        <w:t>)</w:t>
      </w:r>
    </w:p>
    <w:p w14:paraId="341001C9" w14:textId="77777777" w:rsidR="00F30C41" w:rsidRPr="00A075B2" w:rsidRDefault="00F30C41" w:rsidP="005F089F">
      <w:pPr>
        <w:tabs>
          <w:tab w:val="left" w:pos="3517"/>
        </w:tabs>
        <w:rPr>
          <w:rFonts w:cs="Arial"/>
          <w:sz w:val="22"/>
          <w:szCs w:val="22"/>
        </w:rPr>
      </w:pPr>
    </w:p>
    <w:sectPr w:rsidR="00F30C41" w:rsidRPr="00A075B2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A305" w14:textId="77777777" w:rsidR="00E70EDA" w:rsidRDefault="00E70EDA" w:rsidP="001676EC">
      <w:r>
        <w:separator/>
      </w:r>
    </w:p>
  </w:endnote>
  <w:endnote w:type="continuationSeparator" w:id="0">
    <w:p w14:paraId="66FEF53D" w14:textId="77777777" w:rsidR="00E70EDA" w:rsidRDefault="00E70ED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01D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41001E3" wp14:editId="341001E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1001F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62528" w:rsidRPr="0036252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1001E3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341001F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62528" w:rsidRPr="0036252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41001E5" wp14:editId="341001E6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41001E7" wp14:editId="341001E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41001E9" wp14:editId="341001E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41001F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341001F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1001E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41001F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341001F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01E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1001ED" wp14:editId="341001EE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1001F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A477B" w:rsidRPr="004A477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1001E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41001F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A477B" w:rsidRPr="004A477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41001EF" wp14:editId="341001F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1001F1" wp14:editId="341001F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41001F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341001F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1001F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41001F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341001F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41001F3" wp14:editId="341001F4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B3D4" w14:textId="77777777" w:rsidR="00E70EDA" w:rsidRDefault="00E70EDA" w:rsidP="001676EC">
      <w:r>
        <w:separator/>
      </w:r>
    </w:p>
  </w:footnote>
  <w:footnote w:type="continuationSeparator" w:id="0">
    <w:p w14:paraId="547700FB" w14:textId="77777777" w:rsidR="00E70EDA" w:rsidRDefault="00E70ED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341001D0" w14:textId="77777777" w:rsidTr="001676EC">
      <w:trPr>
        <w:trHeight w:val="300"/>
      </w:trPr>
      <w:tc>
        <w:tcPr>
          <w:tcW w:w="1425" w:type="dxa"/>
        </w:tcPr>
        <w:p w14:paraId="341001CE" w14:textId="77777777" w:rsidR="001676EC" w:rsidRPr="00435C55" w:rsidRDefault="0036252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At a resataurant</w:t>
          </w:r>
          <w:r w:rsidR="001676EC"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341001C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341001D1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341001E1" wp14:editId="341001E2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341001D2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01D4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341001EB" wp14:editId="341001EC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1001D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341001D8" w14:textId="77777777" w:rsidTr="00FC0F4A">
      <w:trPr>
        <w:trHeight w:val="300"/>
      </w:trPr>
      <w:tc>
        <w:tcPr>
          <w:tcW w:w="1425" w:type="dxa"/>
        </w:tcPr>
        <w:p w14:paraId="341001D6" w14:textId="77777777" w:rsidR="00362528" w:rsidRPr="00362528" w:rsidRDefault="00271618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341001D7" w14:textId="77777777" w:rsidR="001676EC" w:rsidRPr="00435C55" w:rsidRDefault="0027161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At a restaurant</w:t>
          </w:r>
        </w:p>
      </w:tc>
    </w:tr>
    <w:tr w:rsidR="001676EC" w14:paraId="341001DB" w14:textId="77777777" w:rsidTr="00FC0F4A">
      <w:trPr>
        <w:trHeight w:val="300"/>
      </w:trPr>
      <w:tc>
        <w:tcPr>
          <w:tcW w:w="1425" w:type="dxa"/>
        </w:tcPr>
        <w:p w14:paraId="341001D9" w14:textId="77777777" w:rsidR="001676EC" w:rsidRDefault="00271618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14:paraId="341001DA" w14:textId="77777777" w:rsidR="001676EC" w:rsidRPr="00435C55" w:rsidRDefault="0027161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Food</w:t>
          </w:r>
        </w:p>
      </w:tc>
    </w:tr>
    <w:tr w:rsidR="00271618" w14:paraId="341001DE" w14:textId="77777777" w:rsidTr="00FC0F4A">
      <w:trPr>
        <w:trHeight w:val="300"/>
      </w:trPr>
      <w:tc>
        <w:tcPr>
          <w:tcW w:w="1425" w:type="dxa"/>
        </w:tcPr>
        <w:p w14:paraId="341001DC" w14:textId="77777777" w:rsidR="00271618" w:rsidRDefault="00271618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341001DD" w14:textId="77777777" w:rsidR="00271618" w:rsidRDefault="00271618" w:rsidP="001676EC">
          <w:pPr>
            <w:rPr>
              <w:rFonts w:cs="Arial"/>
              <w:color w:val="FFFFFF" w:themeColor="background1"/>
            </w:rPr>
          </w:pPr>
        </w:p>
      </w:tc>
    </w:tr>
  </w:tbl>
  <w:p w14:paraId="341001DF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B6A8F"/>
    <w:rsid w:val="000C3EA5"/>
    <w:rsid w:val="00166E95"/>
    <w:rsid w:val="001676EC"/>
    <w:rsid w:val="00192F76"/>
    <w:rsid w:val="00213A0E"/>
    <w:rsid w:val="002444B1"/>
    <w:rsid w:val="00271618"/>
    <w:rsid w:val="00362528"/>
    <w:rsid w:val="003A472D"/>
    <w:rsid w:val="0048201D"/>
    <w:rsid w:val="004A477B"/>
    <w:rsid w:val="005F089F"/>
    <w:rsid w:val="00630C4E"/>
    <w:rsid w:val="006D6825"/>
    <w:rsid w:val="00741D6C"/>
    <w:rsid w:val="00827355"/>
    <w:rsid w:val="00A075B2"/>
    <w:rsid w:val="00AB3708"/>
    <w:rsid w:val="00AC5533"/>
    <w:rsid w:val="00AD32C3"/>
    <w:rsid w:val="00B15692"/>
    <w:rsid w:val="00B70454"/>
    <w:rsid w:val="00B813DF"/>
    <w:rsid w:val="00BD3BD3"/>
    <w:rsid w:val="00C96219"/>
    <w:rsid w:val="00D860EB"/>
    <w:rsid w:val="00E70EDA"/>
    <w:rsid w:val="00F30C4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001B8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character" w:styleId="Hyperlink">
    <w:name w:val="Hyperlink"/>
    <w:basedOn w:val="Absatz-Standardschriftart"/>
    <w:uiPriority w:val="99"/>
    <w:unhideWhenUsed/>
    <w:rsid w:val="00D860EB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30C41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7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77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77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7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77B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77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77B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earnenglishteens.britishcouncil.org/skills/reading/intermediate-b1-reading/food-restaurants" TargetMode="External"/><Relationship Id="rId4" Type="http://schemas.openxmlformats.org/officeDocument/2006/relationships/styles" Target="styles.xml"/><Relationship Id="rId9" Type="http://schemas.openxmlformats.org/officeDocument/2006/relationships/hyperlink" Target="https://learnenglishteens.britishcouncil.org/skills/listening/elementary-a2-listening/eating-ou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7A8E22-733B-4B07-AD6F-150980EC49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2E22D-43CB-4920-A983-8EA737773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1015D-098F-43E4-BBB7-87089F4FC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4</cp:revision>
  <dcterms:created xsi:type="dcterms:W3CDTF">2021-04-13T08:46:00Z</dcterms:created>
  <dcterms:modified xsi:type="dcterms:W3CDTF">2021-04-13T08:47:00Z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