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5429C24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AB306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0F14792" wp14:editId="035376D2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BC79D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44D5ABB9" w14:textId="77777777" w:rsidR="007B3D20" w:rsidRPr="00DF3E96" w:rsidRDefault="00DA6158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</w:t>
            </w:r>
            <w:r w:rsidRPr="00DA6158">
              <w:rPr>
                <w:rFonts w:ascii="Arial" w:hAnsi="Arial" w:cs="Arial"/>
                <w:szCs w:val="20"/>
              </w:rPr>
              <w:t xml:space="preserve">Grundvorstellung </w:t>
            </w:r>
            <w:r>
              <w:rPr>
                <w:rFonts w:ascii="Arial" w:hAnsi="Arial" w:cs="Arial"/>
                <w:szCs w:val="20"/>
              </w:rPr>
              <w:t>zur</w:t>
            </w:r>
            <w:r w:rsidRPr="00DA6158">
              <w:rPr>
                <w:rFonts w:ascii="Arial" w:hAnsi="Arial" w:cs="Arial"/>
                <w:szCs w:val="20"/>
              </w:rPr>
              <w:t xml:space="preserve"> Kongruenz </w:t>
            </w:r>
            <w:r>
              <w:rPr>
                <w:rFonts w:ascii="Arial" w:hAnsi="Arial" w:cs="Arial"/>
                <w:szCs w:val="20"/>
              </w:rPr>
              <w:t xml:space="preserve">stehen im Fokus dieses Lernmaterials. </w:t>
            </w:r>
          </w:p>
        </w:tc>
      </w:tr>
      <w:tr w:rsidR="007B3D20" w:rsidRPr="00B608C2" w14:paraId="29AB11D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BF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3FA7F69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B68A81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D80D9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4021468" wp14:editId="4ED5A383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8D50D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29620CF0" w14:textId="77777777" w:rsidR="00AB1C6F" w:rsidRDefault="00AB1C6F" w:rsidP="00AB1C6F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2BFS | 1. Jahr</w:t>
            </w:r>
          </w:p>
          <w:p w14:paraId="319710B4" w14:textId="77777777" w:rsidR="007B3D20" w:rsidRPr="0089271F" w:rsidRDefault="00AB2F2B" w:rsidP="00804188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Kongruenz zweier Figuren</w:t>
            </w:r>
            <w:r w:rsidR="00AB1C6F">
              <w:rPr>
                <w:rFonts w:ascii="Arial" w:hAnsi="Arial" w:cs="Arial"/>
                <w:szCs w:val="20"/>
              </w:rPr>
              <w:t xml:space="preserve"> (BPE </w:t>
            </w:r>
            <w:r w:rsidR="00C9596D">
              <w:rPr>
                <w:rFonts w:ascii="Arial" w:hAnsi="Arial" w:cs="Arial"/>
                <w:szCs w:val="20"/>
              </w:rPr>
              <w:t>3</w:t>
            </w:r>
            <w:r w:rsidR="00AB1C6F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>2</w:t>
            </w:r>
            <w:r w:rsidR="00C9596D">
              <w:rPr>
                <w:rFonts w:ascii="Arial" w:hAnsi="Arial" w:cs="Arial"/>
                <w:szCs w:val="20"/>
              </w:rPr>
              <w:t>; K1</w:t>
            </w:r>
            <w:r w:rsidR="00AB1C6F">
              <w:rPr>
                <w:rFonts w:ascii="Arial" w:hAnsi="Arial" w:cs="Arial"/>
                <w:szCs w:val="20"/>
              </w:rPr>
              <w:t>)</w:t>
            </w:r>
          </w:p>
        </w:tc>
      </w:tr>
      <w:tr w:rsidR="007B3D20" w:rsidRPr="00B608C2" w14:paraId="72BFE0E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5B7B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B65281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F2516F" w:rsidRPr="00B608C2" w14:paraId="362AE83F" w14:textId="77777777" w:rsidTr="0098762C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24FDED" w14:textId="77777777" w:rsidR="00F2516F" w:rsidRPr="00B608C2" w:rsidRDefault="00F2516F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4EEBF3D" wp14:editId="062B8186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2E437E" w14:textId="77777777" w:rsidR="00F2516F" w:rsidRDefault="00F2516F" w:rsidP="00F2516F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Vorwissen </w:t>
            </w:r>
            <w:r w:rsidRPr="00DF3E96">
              <w:rPr>
                <w:rFonts w:ascii="Arial" w:hAnsi="Arial" w:cs="Arial"/>
                <w:b/>
                <w:szCs w:val="20"/>
              </w:rPr>
              <w:t>| Kenntnisse:</w:t>
            </w:r>
          </w:p>
          <w:p w14:paraId="4DDFFCCF" w14:textId="77777777" w:rsidR="00F2516F" w:rsidRPr="00F2516F" w:rsidRDefault="00F2516F" w:rsidP="007B3D20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F2516F">
              <w:rPr>
                <w:rFonts w:ascii="Arial" w:hAnsi="Arial" w:cs="Arial"/>
                <w:i/>
                <w:szCs w:val="20"/>
              </w:rPr>
              <w:t xml:space="preserve">Vorwissen: </w:t>
            </w:r>
          </w:p>
          <w:p w14:paraId="24F26858" w14:textId="77777777" w:rsidR="00F2516F" w:rsidRDefault="00F2516F" w:rsidP="0065499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Symmetrie</w:t>
            </w:r>
          </w:p>
          <w:p w14:paraId="0299B4F7" w14:textId="77777777" w:rsidR="00F2516F" w:rsidRDefault="00F2516F" w:rsidP="0065499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Dreiecke </w:t>
            </w:r>
          </w:p>
          <w:p w14:paraId="5DC015A9" w14:textId="77777777" w:rsidR="00F2516F" w:rsidRDefault="00F2516F" w:rsidP="0065499D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Vierecke </w:t>
            </w:r>
          </w:p>
          <w:p w14:paraId="2D0BDB80" w14:textId="77777777" w:rsidR="00F2516F" w:rsidRPr="00F2516F" w:rsidRDefault="00F2516F" w:rsidP="007B3D20">
            <w:pPr>
              <w:pStyle w:val="TabellerechteSpalte"/>
              <w:rPr>
                <w:rFonts w:ascii="Arial" w:hAnsi="Arial" w:cs="Arial"/>
                <w:i/>
                <w:szCs w:val="20"/>
              </w:rPr>
            </w:pPr>
            <w:r w:rsidRPr="00F2516F">
              <w:rPr>
                <w:rFonts w:ascii="Arial" w:hAnsi="Arial" w:cs="Arial"/>
                <w:i/>
                <w:szCs w:val="20"/>
              </w:rPr>
              <w:t>Kenntnisse:</w:t>
            </w:r>
          </w:p>
          <w:p w14:paraId="3AF08595" w14:textId="77777777" w:rsidR="00F2516F" w:rsidRDefault="00F2516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F16D7">
              <w:rPr>
                <w:rFonts w:ascii="Arial" w:hAnsi="Arial" w:cs="Arial"/>
                <w:szCs w:val="20"/>
              </w:rPr>
              <w:t xml:space="preserve">Die </w:t>
            </w:r>
            <w:r w:rsidR="00D4092F">
              <w:rPr>
                <w:rFonts w:ascii="Arial" w:hAnsi="Arial" w:cs="Arial"/>
                <w:szCs w:val="20"/>
              </w:rPr>
              <w:t>Lernenden</w:t>
            </w:r>
          </w:p>
          <w:p w14:paraId="384174EE" w14:textId="635E9881" w:rsidR="00F2516F" w:rsidRDefault="00F2516F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erarbeiten die Grundvorstellung</w:t>
            </w:r>
            <w:r w:rsidR="00F719FC">
              <w:rPr>
                <w:rFonts w:ascii="Arial" w:hAnsi="Arial" w:cs="Arial"/>
                <w:szCs w:val="20"/>
              </w:rPr>
              <w:t xml:space="preserve"> </w:t>
            </w:r>
            <w:r w:rsidR="00A6581D">
              <w:rPr>
                <w:rFonts w:ascii="Arial" w:hAnsi="Arial" w:cs="Arial"/>
                <w:szCs w:val="20"/>
              </w:rPr>
              <w:t xml:space="preserve">der </w:t>
            </w:r>
            <w:r w:rsidR="00F719FC">
              <w:rPr>
                <w:rFonts w:ascii="Arial" w:hAnsi="Arial" w:cs="Arial"/>
                <w:szCs w:val="20"/>
              </w:rPr>
              <w:t>Deckungsgleichheit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A6581D">
              <w:rPr>
                <w:rFonts w:ascii="Arial" w:hAnsi="Arial" w:cs="Arial"/>
                <w:szCs w:val="20"/>
              </w:rPr>
              <w:t xml:space="preserve">zu kongruenten </w:t>
            </w:r>
            <w:bookmarkStart w:id="0" w:name="_GoBack"/>
            <w:bookmarkEnd w:id="0"/>
            <w:r>
              <w:rPr>
                <w:rFonts w:ascii="Arial" w:hAnsi="Arial" w:cs="Arial"/>
                <w:szCs w:val="20"/>
              </w:rPr>
              <w:t xml:space="preserve">Figuren.  </w:t>
            </w:r>
          </w:p>
          <w:p w14:paraId="422F9318" w14:textId="77777777" w:rsidR="00F2516F" w:rsidRPr="000F16D7" w:rsidRDefault="00F2516F" w:rsidP="0065499D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können entscheiden, wann Figuren kongruent sind. </w:t>
            </w:r>
          </w:p>
        </w:tc>
      </w:tr>
      <w:tr w:rsidR="007B3D20" w:rsidRPr="00B608C2" w14:paraId="6A459B2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C7B4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AB203B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178C11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5D59C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E14969E" wp14:editId="06E31A4C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17499C0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7DF4957B" w14:textId="77777777" w:rsidR="00BC333F" w:rsidRPr="00DF3E96" w:rsidRDefault="00073D1A" w:rsidP="00073D1A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1B4813">
              <w:rPr>
                <w:rFonts w:ascii="Arial" w:hAnsi="Arial" w:cs="Arial"/>
                <w:szCs w:val="20"/>
              </w:rPr>
              <w:t xml:space="preserve"> </w:t>
            </w:r>
            <w:r w:rsidR="00BC333F">
              <w:rPr>
                <w:rFonts w:ascii="Arial" w:hAnsi="Arial" w:cs="Arial"/>
                <w:szCs w:val="20"/>
              </w:rPr>
              <w:t xml:space="preserve">x 45 Minuten </w:t>
            </w:r>
          </w:p>
        </w:tc>
      </w:tr>
      <w:tr w:rsidR="007B3D20" w:rsidRPr="00B608C2" w14:paraId="29F168B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52FB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1E504A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1AD028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4A343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174827E" wp14:editId="7DBEEE0B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C189EE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25D53D8A" w14:textId="77777777" w:rsidR="007B3D20" w:rsidRDefault="005862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B23461">
              <w:rPr>
                <w:rFonts w:ascii="Arial" w:hAnsi="Arial" w:cs="Arial"/>
                <w:szCs w:val="20"/>
              </w:rPr>
              <w:t>Tablet/PC mit aktiver Internetverbindung</w:t>
            </w:r>
          </w:p>
          <w:p w14:paraId="00A694F4" w14:textId="77777777" w:rsidR="0089271F" w:rsidRPr="00DF3E96" w:rsidRDefault="0089271F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FFD912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5A24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F182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8BA075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B566C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0BF06C5" wp14:editId="5B738743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6E01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3D6CFF6B" w14:textId="77777777" w:rsidR="00073D1A" w:rsidRDefault="00073D1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Arbeitsblätter</w:t>
            </w:r>
          </w:p>
          <w:p w14:paraId="198F8ACF" w14:textId="77777777" w:rsidR="00073D1A" w:rsidRDefault="00073D1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Kahoot</w:t>
            </w:r>
          </w:p>
          <w:p w14:paraId="32CCDFFF" w14:textId="77777777" w:rsidR="007B3D20" w:rsidRPr="00DF3E96" w:rsidRDefault="00073D1A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LearningApps</w:t>
            </w:r>
            <w:r w:rsidR="000F16D7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14:paraId="404A2C2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855F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5E76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9127624" w14:textId="77777777" w:rsidTr="0089271F">
        <w:trPr>
          <w:trHeight w:val="516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8C018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A18EB0E" wp14:editId="28FE707F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33E1C" w14:textId="77777777" w:rsidR="007B3D20" w:rsidRPr="00DF3E96" w:rsidRDefault="007B3D20" w:rsidP="0089271F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  <w:r w:rsidR="005862D7">
              <w:rPr>
                <w:rFonts w:ascii="Arial" w:hAnsi="Arial" w:cs="Arial"/>
                <w:b/>
                <w:szCs w:val="20"/>
              </w:rPr>
              <w:br/>
            </w:r>
            <w:r w:rsidR="00073D1A">
              <w:rPr>
                <w:rFonts w:ascii="Arial" w:hAnsi="Arial" w:cs="Arial"/>
                <w:szCs w:val="20"/>
              </w:rPr>
              <w:t xml:space="preserve">Wissensspeicher in LearningApps (Screenshot) und </w:t>
            </w:r>
            <w:r w:rsidR="005862D7" w:rsidRPr="005862D7">
              <w:rPr>
                <w:rFonts w:ascii="Arial" w:hAnsi="Arial" w:cs="Arial"/>
                <w:szCs w:val="20"/>
              </w:rPr>
              <w:t>Sicherung im digitalen Schulheft</w:t>
            </w:r>
            <w:r w:rsidR="0089271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B608C2" w14:paraId="0730E24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AFED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2088E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F756E0F" w14:textId="77777777" w:rsidTr="000F16D7">
        <w:trPr>
          <w:trHeight w:val="610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66A2D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42E8E14" wp14:editId="490D7C38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6658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C403B2D" w14:textId="77777777" w:rsidR="00900B3B" w:rsidRDefault="00900B3B" w:rsidP="00082B16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Erarbeitung der Grundvorstellung steht im Vordergrund.</w:t>
            </w:r>
          </w:p>
          <w:p w14:paraId="172AF4E8" w14:textId="77777777" w:rsidR="007B3D20" w:rsidRDefault="00E8208D" w:rsidP="00082B16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Zu Partnerfindung erstellt die Lehrkraft i</w:t>
            </w:r>
            <w:r w:rsidR="00082B16">
              <w:rPr>
                <w:rFonts w:ascii="Arial" w:hAnsi="Arial" w:cs="Arial"/>
                <w:szCs w:val="20"/>
              </w:rPr>
              <w:t xml:space="preserve">n Oncoo </w:t>
            </w:r>
            <w:r>
              <w:rPr>
                <w:rFonts w:ascii="Arial" w:hAnsi="Arial" w:cs="Arial"/>
                <w:szCs w:val="20"/>
              </w:rPr>
              <w:t>ein Lerntempoduett.</w:t>
            </w:r>
          </w:p>
          <w:p w14:paraId="66022DAA" w14:textId="77777777" w:rsidR="00900B3B" w:rsidRDefault="00900B3B" w:rsidP="00082B16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Zwei Niveaustufen des Wissensspeichers sind </w:t>
            </w:r>
            <w:r w:rsidR="00E8208D">
              <w:rPr>
                <w:rFonts w:ascii="Arial" w:hAnsi="Arial" w:cs="Arial"/>
                <w:szCs w:val="20"/>
              </w:rPr>
              <w:t xml:space="preserve">im Material integriert. 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14:paraId="7C9EB43C" w14:textId="77777777" w:rsidR="00900B3B" w:rsidRPr="0089271F" w:rsidRDefault="00E8208D" w:rsidP="00082B16">
            <w:pPr>
              <w:pStyle w:val="TabellerechteSpalte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Kahoot muss vor der Anwendung </w:t>
            </w:r>
            <w:r w:rsidR="00900B3B">
              <w:rPr>
                <w:rFonts w:ascii="Arial" w:hAnsi="Arial" w:cs="Arial"/>
                <w:szCs w:val="20"/>
              </w:rPr>
              <w:t xml:space="preserve">von der Lehrkraft gestartet werden. </w:t>
            </w:r>
          </w:p>
        </w:tc>
      </w:tr>
      <w:tr w:rsidR="007B3D20" w:rsidRPr="00B608C2" w14:paraId="1109761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C36D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A1175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BA9DB5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052D2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56339DA" wp14:editId="6AAF1AF0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D2E2" w14:textId="77777777" w:rsidR="000F16D7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23241E44" w14:textId="77777777" w:rsidR="007B3D20" w:rsidRPr="00DF3E96" w:rsidRDefault="000F16D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Möglichkeiten der Anwendung können dem Phasenplan entnommen werden. </w:t>
            </w:r>
          </w:p>
        </w:tc>
      </w:tr>
    </w:tbl>
    <w:p w14:paraId="7E505AC4" w14:textId="77777777" w:rsidR="000C3EA5" w:rsidRDefault="000C3EA5">
      <w:pPr>
        <w:rPr>
          <w:rFonts w:cs="Arial"/>
        </w:rPr>
      </w:pPr>
    </w:p>
    <w:p w14:paraId="6BB6F9F3" w14:textId="77777777" w:rsidR="001676EC" w:rsidRDefault="001676EC">
      <w:pPr>
        <w:rPr>
          <w:rFonts w:cs="Arial"/>
        </w:rPr>
      </w:pPr>
    </w:p>
    <w:p w14:paraId="659FDD14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sectPr w:rsidR="00827355" w:rsidRPr="00FC0F4A" w:rsidSect="00FC0F4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00D89" w14:textId="77777777" w:rsidR="00203117" w:rsidRDefault="00203117" w:rsidP="001676EC">
      <w:r>
        <w:separator/>
      </w:r>
    </w:p>
  </w:endnote>
  <w:endnote w:type="continuationSeparator" w:id="0">
    <w:p w14:paraId="60E1EAFE" w14:textId="77777777" w:rsidR="00203117" w:rsidRDefault="0020311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DF28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F41C0BC" wp14:editId="588BB8A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27AE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C0764" w:rsidRPr="00AC076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1E5213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C0764" w:rsidRPr="00AC076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33795AB" wp14:editId="0675810A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4E40DC9" wp14:editId="1BF1CED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6992889" wp14:editId="5CB4D11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CB1EEF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129287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E4066A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06BC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1513958" wp14:editId="4411B165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01D60" w14:textId="40AD8DD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6581D" w:rsidRPr="00A6581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513958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5C01D60" w14:textId="40AD8DD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6581D" w:rsidRPr="00A6581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5CF5404" wp14:editId="2DD725F9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D89980" wp14:editId="5D85876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BB3497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381617B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02F824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6A7AA2B" wp14:editId="49381F38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3A71D" w14:textId="77777777" w:rsidR="00203117" w:rsidRDefault="00203117" w:rsidP="001676EC">
      <w:r>
        <w:separator/>
      </w:r>
    </w:p>
  </w:footnote>
  <w:footnote w:type="continuationSeparator" w:id="0">
    <w:p w14:paraId="6E7E6594" w14:textId="77777777" w:rsidR="00203117" w:rsidRDefault="0020311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34746483" w14:textId="77777777" w:rsidTr="00EF3642">
      <w:trPr>
        <w:trHeight w:val="300"/>
      </w:trPr>
      <w:tc>
        <w:tcPr>
          <w:tcW w:w="1425" w:type="dxa"/>
        </w:tcPr>
        <w:p w14:paraId="6E9EAA5A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57FA329C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7040C74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36446784" wp14:editId="7943F60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292EBC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E806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FC6E1A3" wp14:editId="2BCAE21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711B88" w14:textId="77777777" w:rsidR="001676EC" w:rsidRPr="00236AE2" w:rsidRDefault="001676EC" w:rsidP="001676EC">
    <w:pPr>
      <w:pStyle w:val="Kopfzeile"/>
      <w:tabs>
        <w:tab w:val="clear" w:pos="9072"/>
      </w:tabs>
      <w:rPr>
        <w:b/>
      </w:rPr>
    </w:pPr>
    <w:r w:rsidRPr="00236AE2">
      <w:rPr>
        <w:b/>
      </w:rP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236AE2" w14:paraId="3499226B" w14:textId="77777777" w:rsidTr="00EF3642">
      <w:trPr>
        <w:trHeight w:val="300"/>
      </w:trPr>
      <w:tc>
        <w:tcPr>
          <w:tcW w:w="1537" w:type="dxa"/>
        </w:tcPr>
        <w:p w14:paraId="3039ECBA" w14:textId="77777777" w:rsidR="001676EC" w:rsidRPr="00236AE2" w:rsidRDefault="001676EC" w:rsidP="00DF3E96">
          <w:pPr>
            <w:rPr>
              <w:rFonts w:cs="Arial"/>
              <w:b/>
              <w:color w:val="FFFFFF" w:themeColor="background1"/>
              <w:sz w:val="22"/>
            </w:rPr>
          </w:pPr>
          <w:r w:rsidRPr="00236AE2">
            <w:rPr>
              <w:rFonts w:cs="Arial"/>
              <w:b/>
              <w:color w:val="FFFFFF" w:themeColor="background1"/>
              <w:sz w:val="22"/>
            </w:rPr>
            <w:t>T</w:t>
          </w:r>
          <w:r w:rsidR="00DF3E96" w:rsidRPr="00236AE2">
            <w:rPr>
              <w:rFonts w:cs="Arial"/>
              <w:b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393B5784" w14:textId="77777777" w:rsidR="001676EC" w:rsidRPr="00236AE2" w:rsidRDefault="00DA6158" w:rsidP="001676EC">
          <w:pPr>
            <w:rPr>
              <w:rFonts w:cs="Arial"/>
              <w:b/>
              <w:color w:val="FFFFFF" w:themeColor="background1"/>
              <w:sz w:val="22"/>
            </w:rPr>
          </w:pPr>
          <w:r w:rsidRPr="00236AE2">
            <w:rPr>
              <w:rFonts w:cs="Arial"/>
              <w:b/>
              <w:color w:val="FFFFFF" w:themeColor="background1"/>
              <w:sz w:val="22"/>
            </w:rPr>
            <w:t>Kongruenz</w:t>
          </w:r>
          <w:r w:rsidR="00C9596D" w:rsidRPr="00236AE2">
            <w:rPr>
              <w:rFonts w:cs="Arial"/>
              <w:b/>
              <w:color w:val="FFFFFF" w:themeColor="background1"/>
              <w:sz w:val="22"/>
            </w:rPr>
            <w:t xml:space="preserve"> </w:t>
          </w:r>
        </w:p>
      </w:tc>
    </w:tr>
    <w:tr w:rsidR="001676EC" w:rsidRPr="00236AE2" w14:paraId="2B0CBC45" w14:textId="77777777" w:rsidTr="00EF3642">
      <w:trPr>
        <w:trHeight w:val="300"/>
      </w:trPr>
      <w:tc>
        <w:tcPr>
          <w:tcW w:w="1537" w:type="dxa"/>
        </w:tcPr>
        <w:p w14:paraId="71CA36F0" w14:textId="77777777" w:rsidR="001676EC" w:rsidRPr="00236AE2" w:rsidRDefault="00DF3E96" w:rsidP="001676EC">
          <w:pPr>
            <w:rPr>
              <w:rFonts w:cs="Arial"/>
              <w:color w:val="FFFFFF" w:themeColor="background1"/>
              <w:sz w:val="22"/>
            </w:rPr>
          </w:pPr>
          <w:r w:rsidRPr="00236AE2">
            <w:rPr>
              <w:rFonts w:cs="Arial"/>
              <w:color w:val="FFFFFF" w:themeColor="background1"/>
              <w:sz w:val="22"/>
            </w:rPr>
            <w:t>Themenblock</w:t>
          </w:r>
        </w:p>
      </w:tc>
      <w:tc>
        <w:tcPr>
          <w:tcW w:w="6560" w:type="dxa"/>
        </w:tcPr>
        <w:p w14:paraId="75AA8DBF" w14:textId="77777777" w:rsidR="001676EC" w:rsidRPr="00236AE2" w:rsidRDefault="00F13FB1" w:rsidP="001676EC">
          <w:pPr>
            <w:rPr>
              <w:rFonts w:cs="Arial"/>
              <w:color w:val="FFFFFF" w:themeColor="background1"/>
              <w:sz w:val="22"/>
            </w:rPr>
          </w:pPr>
          <w:r w:rsidRPr="00236AE2">
            <w:rPr>
              <w:rFonts w:cs="Arial"/>
              <w:color w:val="FFFFFF" w:themeColor="background1"/>
              <w:sz w:val="22"/>
            </w:rPr>
            <w:t>Erweiterte Geometrie</w:t>
          </w:r>
          <w:r w:rsidR="00E73B3D" w:rsidRPr="00236AE2">
            <w:rPr>
              <w:rFonts w:cs="Arial"/>
              <w:color w:val="FFFFFF" w:themeColor="background1"/>
              <w:sz w:val="22"/>
            </w:rPr>
            <w:t xml:space="preserve"> </w:t>
          </w:r>
        </w:p>
      </w:tc>
    </w:tr>
  </w:tbl>
  <w:p w14:paraId="229F5B7D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23F9E"/>
    <w:multiLevelType w:val="hybridMultilevel"/>
    <w:tmpl w:val="9D007E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FF4454"/>
    <w:multiLevelType w:val="hybridMultilevel"/>
    <w:tmpl w:val="3D987C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A78B6"/>
    <w:multiLevelType w:val="hybridMultilevel"/>
    <w:tmpl w:val="3C3AD1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73D1A"/>
    <w:rsid w:val="00082B16"/>
    <w:rsid w:val="00093762"/>
    <w:rsid w:val="000C3EA5"/>
    <w:rsid w:val="000C6356"/>
    <w:rsid w:val="000F16D7"/>
    <w:rsid w:val="00132D78"/>
    <w:rsid w:val="001676EC"/>
    <w:rsid w:val="001B4813"/>
    <w:rsid w:val="001D40A5"/>
    <w:rsid w:val="001E23BD"/>
    <w:rsid w:val="001F3FC7"/>
    <w:rsid w:val="00203117"/>
    <w:rsid w:val="00236AE2"/>
    <w:rsid w:val="002444B1"/>
    <w:rsid w:val="002A1E50"/>
    <w:rsid w:val="002E3BE5"/>
    <w:rsid w:val="00352B59"/>
    <w:rsid w:val="0042742F"/>
    <w:rsid w:val="00431964"/>
    <w:rsid w:val="004C4B00"/>
    <w:rsid w:val="005862D7"/>
    <w:rsid w:val="005C6CC3"/>
    <w:rsid w:val="0065499D"/>
    <w:rsid w:val="006F5771"/>
    <w:rsid w:val="007662AD"/>
    <w:rsid w:val="007B3D20"/>
    <w:rsid w:val="00803C37"/>
    <w:rsid w:val="00804188"/>
    <w:rsid w:val="00827355"/>
    <w:rsid w:val="008425C3"/>
    <w:rsid w:val="008840FB"/>
    <w:rsid w:val="0089271F"/>
    <w:rsid w:val="008D0C5A"/>
    <w:rsid w:val="00900B3B"/>
    <w:rsid w:val="00943FFD"/>
    <w:rsid w:val="00A6581D"/>
    <w:rsid w:val="00A773E7"/>
    <w:rsid w:val="00A8734D"/>
    <w:rsid w:val="00AB1C6F"/>
    <w:rsid w:val="00AB2F2B"/>
    <w:rsid w:val="00AC0764"/>
    <w:rsid w:val="00B27E3D"/>
    <w:rsid w:val="00B608C2"/>
    <w:rsid w:val="00BC333F"/>
    <w:rsid w:val="00BE4E51"/>
    <w:rsid w:val="00C34B2A"/>
    <w:rsid w:val="00C756FE"/>
    <w:rsid w:val="00C9596D"/>
    <w:rsid w:val="00D4092F"/>
    <w:rsid w:val="00D7158F"/>
    <w:rsid w:val="00D84494"/>
    <w:rsid w:val="00DA6158"/>
    <w:rsid w:val="00DF1370"/>
    <w:rsid w:val="00DF3E96"/>
    <w:rsid w:val="00E6105F"/>
    <w:rsid w:val="00E73B3D"/>
    <w:rsid w:val="00E8208D"/>
    <w:rsid w:val="00ED43F7"/>
    <w:rsid w:val="00EF3642"/>
    <w:rsid w:val="00F13FB1"/>
    <w:rsid w:val="00F2516F"/>
    <w:rsid w:val="00F719FC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A0DE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73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734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734D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73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734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A370F-9121-4F97-9742-1D54AF504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Vanessa Löbel</cp:lastModifiedBy>
  <cp:revision>3</cp:revision>
  <cp:lastPrinted>2020-12-21T14:57:00Z</cp:lastPrinted>
  <dcterms:created xsi:type="dcterms:W3CDTF">2020-12-21T14:48:00Z</dcterms:created>
  <dcterms:modified xsi:type="dcterms:W3CDTF">2020-12-21T14:57:00Z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