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EA5" w:rsidRDefault="000C3EA5" w:rsidP="00FF397E"/>
    <w:p w:rsidR="0038372B" w:rsidRPr="0000507E" w:rsidRDefault="0038372B" w:rsidP="0038372B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8"/>
        <w:gridCol w:w="6470"/>
      </w:tblGrid>
      <w:tr w:rsidR="0038372B" w:rsidTr="00CA5284">
        <w:tc>
          <w:tcPr>
            <w:tcW w:w="2660" w:type="dxa"/>
          </w:tcPr>
          <w:p w:rsidR="0038372B" w:rsidRDefault="006D499E" w:rsidP="00584C6B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>
                  <wp:extent cx="518615" cy="539907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lenum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662" cy="548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5284">
              <w:rPr>
                <w:rFonts w:cs="Arial"/>
              </w:rPr>
              <w:t xml:space="preserve">   </w:t>
            </w:r>
            <w:r w:rsidR="00CA5284">
              <w:rPr>
                <w:rFonts w:cs="Arial"/>
                <w:noProof/>
              </w:rPr>
              <w:drawing>
                <wp:inline distT="0" distB="0" distL="0" distR="0">
                  <wp:extent cx="576000" cy="456749"/>
                  <wp:effectExtent l="0" t="0" r="0" b="63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rbeitsauftrag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0" cy="456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8" w:type="dxa"/>
          </w:tcPr>
          <w:p w:rsidR="0038372B" w:rsidRDefault="0038372B" w:rsidP="00584C6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Potenzen als Kurzschreibweise</w:t>
            </w:r>
          </w:p>
          <w:p w:rsidR="0038372B" w:rsidRDefault="0038372B" w:rsidP="00584C6B">
            <w:pPr>
              <w:rPr>
                <w:rFonts w:cs="Arial"/>
              </w:rPr>
            </w:pPr>
            <w:r w:rsidRPr="0000507E">
              <w:rPr>
                <w:rFonts w:cs="Arial"/>
              </w:rPr>
              <w:t>Wie oft muss man ein Blatt Papier (Papierdicke 1 mm) falten, damit es so hoch ist wie die Entfernung von Erde zu Mond?</w:t>
            </w:r>
          </w:p>
        </w:tc>
      </w:tr>
      <w:tr w:rsidR="0038372B" w:rsidTr="00584C6B">
        <w:tc>
          <w:tcPr>
            <w:tcW w:w="9288" w:type="dxa"/>
            <w:gridSpan w:val="2"/>
          </w:tcPr>
          <w:tbl>
            <w:tblPr>
              <w:tblStyle w:val="Tabellenraster"/>
              <w:tblW w:w="9137" w:type="dxa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1242"/>
              <w:gridCol w:w="3209"/>
              <w:gridCol w:w="2815"/>
              <w:gridCol w:w="1871"/>
            </w:tblGrid>
            <w:tr w:rsidR="0038372B" w:rsidRPr="00A661F4" w:rsidTr="00584C6B">
              <w:tc>
                <w:tcPr>
                  <w:tcW w:w="1242" w:type="dxa"/>
                  <w:shd w:val="clear" w:color="auto" w:fill="auto"/>
                </w:tcPr>
                <w:p w:rsidR="0038372B" w:rsidRPr="00A661F4" w:rsidRDefault="0038372B" w:rsidP="00584C6B">
                  <w:r>
                    <w:t>Anzahl</w:t>
                  </w:r>
                  <w:r>
                    <w:br/>
                  </w:r>
                  <w:r w:rsidRPr="00A661F4">
                    <w:t>Faltungen</w:t>
                  </w:r>
                </w:p>
              </w:tc>
              <w:tc>
                <w:tcPr>
                  <w:tcW w:w="3209" w:type="dxa"/>
                  <w:shd w:val="clear" w:color="auto" w:fill="auto"/>
                </w:tcPr>
                <w:p w:rsidR="0038372B" w:rsidRPr="00A661F4" w:rsidRDefault="0038372B" w:rsidP="00584C6B">
                  <w:r>
                    <w:t>Anzahl</w:t>
                  </w:r>
                  <w:r>
                    <w:br/>
                  </w:r>
                  <w:r w:rsidRPr="00A661F4">
                    <w:t>Papierschichten</w:t>
                  </w:r>
                </w:p>
              </w:tc>
              <w:tc>
                <w:tcPr>
                  <w:tcW w:w="2815" w:type="dxa"/>
                  <w:shd w:val="clear" w:color="auto" w:fill="auto"/>
                </w:tcPr>
                <w:p w:rsidR="0038372B" w:rsidRPr="00A661F4" w:rsidRDefault="0038372B" w:rsidP="00584C6B">
                  <w:r w:rsidRPr="00A661F4">
                    <w:t>Berechnungsvorschrift</w:t>
                  </w:r>
                  <w:r>
                    <w:t>*</w:t>
                  </w:r>
                </w:p>
              </w:tc>
              <w:tc>
                <w:tcPr>
                  <w:tcW w:w="1871" w:type="dxa"/>
                  <w:vMerge w:val="restart"/>
                  <w:shd w:val="clear" w:color="auto" w:fill="auto"/>
                </w:tcPr>
                <w:p w:rsidR="0038372B" w:rsidRDefault="0038372B" w:rsidP="00584C6B">
                  <w:r>
                    <w:t xml:space="preserve">* </w:t>
                  </w:r>
                  <w:r w:rsidRPr="0091206B">
                    <w:t>Beschreibe</w:t>
                  </w:r>
                  <w:r>
                    <w:t>n Sie</w:t>
                  </w:r>
                  <w:r w:rsidRPr="0091206B">
                    <w:t xml:space="preserve"> in Worten und mit einem Term, wie man die Anzahl der Papierschichten bestimmen kann, wenn man die Anzahl der Faltungen kennt.</w:t>
                  </w:r>
                </w:p>
                <w:p w:rsidR="0038372B" w:rsidRPr="00A661F4" w:rsidRDefault="0038372B" w:rsidP="00584C6B">
                  <w:pPr>
                    <w:jc w:val="center"/>
                  </w:pPr>
                  <w:r w:rsidRPr="004F1E24">
                    <w:rPr>
                      <w:noProof/>
                    </w:rPr>
                    <w:drawing>
                      <wp:inline distT="0" distB="0" distL="0" distR="0" wp14:anchorId="26F002C3" wp14:editId="60A6B500">
                        <wp:extent cx="691978" cy="686051"/>
                        <wp:effectExtent l="0" t="0" r="0" b="0"/>
                        <wp:docPr id="5" name="Grafik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92422" cy="6864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8372B" w:rsidRPr="0038372B" w:rsidTr="00584C6B">
              <w:tc>
                <w:tcPr>
                  <w:tcW w:w="1242" w:type="dxa"/>
                  <w:shd w:val="clear" w:color="auto" w:fill="auto"/>
                </w:tcPr>
                <w:p w:rsidR="0038372B" w:rsidRDefault="0038372B" w:rsidP="00584C6B">
                  <w:r>
                    <w:t>0</w:t>
                  </w:r>
                </w:p>
              </w:tc>
              <w:tc>
                <w:tcPr>
                  <w:tcW w:w="3209" w:type="dxa"/>
                  <w:shd w:val="clear" w:color="auto" w:fill="auto"/>
                </w:tcPr>
                <w:p w:rsidR="0038372B" w:rsidRPr="0038372B" w:rsidRDefault="0038372B" w:rsidP="00584C6B">
                  <w:pPr>
                    <w:rPr>
                      <w:rFonts w:cs="Arial"/>
                      <w:color w:val="0070C0"/>
                    </w:rPr>
                  </w:pPr>
                  <w:r w:rsidRPr="0038372B">
                    <w:rPr>
                      <w:rFonts w:cs="Arial"/>
                      <w:color w:val="0070C0"/>
                    </w:rPr>
                    <w:t>1</w:t>
                  </w:r>
                </w:p>
              </w:tc>
              <w:tc>
                <w:tcPr>
                  <w:tcW w:w="2815" w:type="dxa"/>
                  <w:shd w:val="clear" w:color="auto" w:fill="auto"/>
                </w:tcPr>
                <w:p w:rsidR="0038372B" w:rsidRPr="0038372B" w:rsidRDefault="00FD48CC" w:rsidP="00584C6B">
                  <w:pPr>
                    <w:rPr>
                      <w:rFonts w:cs="Arial"/>
                      <w:color w:val="0070C0"/>
                    </w:rPr>
                  </w:pPr>
                  <m:oMathPara>
                    <m:oMathParaPr>
                      <m:jc m:val="left"/>
                    </m:oMathParaPr>
                    <m:oMath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</w:rPr>
                            <m:t>0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1871" w:type="dxa"/>
                  <w:vMerge/>
                  <w:shd w:val="clear" w:color="auto" w:fill="auto"/>
                </w:tcPr>
                <w:p w:rsidR="0038372B" w:rsidRPr="0038372B" w:rsidRDefault="0038372B" w:rsidP="00584C6B">
                  <w:pPr>
                    <w:rPr>
                      <w:rFonts w:cs="Arial"/>
                    </w:rPr>
                  </w:pPr>
                </w:p>
              </w:tc>
            </w:tr>
            <w:tr w:rsidR="0038372B" w:rsidRPr="0038372B" w:rsidTr="00584C6B">
              <w:tc>
                <w:tcPr>
                  <w:tcW w:w="1242" w:type="dxa"/>
                  <w:shd w:val="clear" w:color="auto" w:fill="auto"/>
                </w:tcPr>
                <w:p w:rsidR="0038372B" w:rsidRDefault="0038372B" w:rsidP="00584C6B">
                  <w:r>
                    <w:t>1</w:t>
                  </w:r>
                </w:p>
              </w:tc>
              <w:tc>
                <w:tcPr>
                  <w:tcW w:w="3209" w:type="dxa"/>
                  <w:shd w:val="clear" w:color="auto" w:fill="auto"/>
                </w:tcPr>
                <w:p w:rsidR="0038372B" w:rsidRPr="0038372B" w:rsidRDefault="0038372B" w:rsidP="00584C6B">
                  <w:pPr>
                    <w:rPr>
                      <w:rFonts w:cs="Arial"/>
                      <w:color w:val="0070C0"/>
                    </w:rPr>
                  </w:pPr>
                  <w:r w:rsidRPr="0038372B">
                    <w:rPr>
                      <w:rFonts w:cs="Arial"/>
                      <w:color w:val="0070C0"/>
                    </w:rPr>
                    <w:t>2</w:t>
                  </w:r>
                </w:p>
              </w:tc>
              <w:tc>
                <w:tcPr>
                  <w:tcW w:w="2815" w:type="dxa"/>
                  <w:shd w:val="clear" w:color="auto" w:fill="auto"/>
                </w:tcPr>
                <w:p w:rsidR="0038372B" w:rsidRPr="0038372B" w:rsidRDefault="00FD48CC" w:rsidP="00584C6B">
                  <w:pPr>
                    <w:rPr>
                      <w:rFonts w:cs="Arial"/>
                      <w:color w:val="0070C0"/>
                    </w:rPr>
                  </w:pPr>
                  <m:oMathPara>
                    <m:oMathParaPr>
                      <m:jc m:val="left"/>
                    </m:oMathParaPr>
                    <m:oMath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</w:rPr>
                            <m:t>1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1871" w:type="dxa"/>
                  <w:vMerge/>
                  <w:shd w:val="clear" w:color="auto" w:fill="auto"/>
                </w:tcPr>
                <w:p w:rsidR="0038372B" w:rsidRPr="0038372B" w:rsidRDefault="0038372B" w:rsidP="00584C6B">
                  <w:pPr>
                    <w:rPr>
                      <w:rFonts w:cs="Arial"/>
                    </w:rPr>
                  </w:pPr>
                </w:p>
              </w:tc>
            </w:tr>
            <w:tr w:rsidR="0038372B" w:rsidRPr="0038372B" w:rsidTr="00584C6B">
              <w:tc>
                <w:tcPr>
                  <w:tcW w:w="1242" w:type="dxa"/>
                  <w:shd w:val="clear" w:color="auto" w:fill="auto"/>
                </w:tcPr>
                <w:p w:rsidR="0038372B" w:rsidRDefault="0038372B" w:rsidP="00584C6B">
                  <w:r>
                    <w:t>2</w:t>
                  </w:r>
                </w:p>
              </w:tc>
              <w:tc>
                <w:tcPr>
                  <w:tcW w:w="3209" w:type="dxa"/>
                  <w:shd w:val="clear" w:color="auto" w:fill="auto"/>
                </w:tcPr>
                <w:p w:rsidR="0038372B" w:rsidRPr="0038372B" w:rsidRDefault="0038372B" w:rsidP="00584C6B">
                  <w:pPr>
                    <w:rPr>
                      <w:rFonts w:cs="Arial"/>
                      <w:color w:val="0070C0"/>
                    </w:rPr>
                  </w:pPr>
                  <w:r w:rsidRPr="0038372B">
                    <w:rPr>
                      <w:rFonts w:cs="Arial"/>
                      <w:color w:val="0070C0"/>
                    </w:rPr>
                    <w:t>4</w:t>
                  </w:r>
                </w:p>
              </w:tc>
              <w:tc>
                <w:tcPr>
                  <w:tcW w:w="2815" w:type="dxa"/>
                  <w:shd w:val="clear" w:color="auto" w:fill="auto"/>
                </w:tcPr>
                <w:p w:rsidR="0038372B" w:rsidRPr="0038372B" w:rsidRDefault="00FD48CC" w:rsidP="00584C6B">
                  <w:pPr>
                    <w:rPr>
                      <w:rFonts w:cs="Arial"/>
                      <w:color w:val="0070C0"/>
                    </w:rPr>
                  </w:pPr>
                  <m:oMathPara>
                    <m:oMathParaPr>
                      <m:jc m:val="left"/>
                    </m:oMathParaPr>
                    <m:oMath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</w:rPr>
                            <m:t>2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1871" w:type="dxa"/>
                  <w:vMerge/>
                  <w:shd w:val="clear" w:color="auto" w:fill="auto"/>
                </w:tcPr>
                <w:p w:rsidR="0038372B" w:rsidRPr="0038372B" w:rsidRDefault="0038372B" w:rsidP="00584C6B">
                  <w:pPr>
                    <w:rPr>
                      <w:rFonts w:cs="Arial"/>
                    </w:rPr>
                  </w:pPr>
                </w:p>
              </w:tc>
            </w:tr>
            <w:tr w:rsidR="0038372B" w:rsidRPr="0038372B" w:rsidTr="00584C6B">
              <w:tc>
                <w:tcPr>
                  <w:tcW w:w="1242" w:type="dxa"/>
                  <w:shd w:val="clear" w:color="auto" w:fill="auto"/>
                </w:tcPr>
                <w:p w:rsidR="0038372B" w:rsidRDefault="0038372B" w:rsidP="00584C6B">
                  <w:r>
                    <w:t>3</w:t>
                  </w:r>
                </w:p>
              </w:tc>
              <w:tc>
                <w:tcPr>
                  <w:tcW w:w="3209" w:type="dxa"/>
                  <w:shd w:val="clear" w:color="auto" w:fill="auto"/>
                </w:tcPr>
                <w:p w:rsidR="0038372B" w:rsidRPr="0038372B" w:rsidRDefault="0038372B" w:rsidP="00584C6B">
                  <w:pPr>
                    <w:rPr>
                      <w:rFonts w:cs="Arial"/>
                      <w:color w:val="0070C0"/>
                    </w:rPr>
                  </w:pPr>
                  <w:r w:rsidRPr="0038372B">
                    <w:rPr>
                      <w:rFonts w:cs="Arial"/>
                      <w:color w:val="0070C0"/>
                    </w:rPr>
                    <w:t>8</w:t>
                  </w:r>
                </w:p>
              </w:tc>
              <w:tc>
                <w:tcPr>
                  <w:tcW w:w="2815" w:type="dxa"/>
                  <w:shd w:val="clear" w:color="auto" w:fill="auto"/>
                </w:tcPr>
                <w:p w:rsidR="0038372B" w:rsidRPr="0038372B" w:rsidRDefault="00FD48CC" w:rsidP="00584C6B">
                  <w:pPr>
                    <w:rPr>
                      <w:rFonts w:cs="Arial"/>
                      <w:color w:val="0070C0"/>
                    </w:rPr>
                  </w:pPr>
                  <m:oMathPara>
                    <m:oMathParaPr>
                      <m:jc m:val="left"/>
                    </m:oMathParaPr>
                    <m:oMath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</w:rPr>
                            <m:t>3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1871" w:type="dxa"/>
                  <w:vMerge/>
                  <w:shd w:val="clear" w:color="auto" w:fill="auto"/>
                </w:tcPr>
                <w:p w:rsidR="0038372B" w:rsidRPr="0038372B" w:rsidRDefault="0038372B" w:rsidP="00584C6B">
                  <w:pPr>
                    <w:rPr>
                      <w:rFonts w:cs="Arial"/>
                    </w:rPr>
                  </w:pPr>
                </w:p>
              </w:tc>
            </w:tr>
            <w:tr w:rsidR="0038372B" w:rsidRPr="0038372B" w:rsidTr="00584C6B">
              <w:tc>
                <w:tcPr>
                  <w:tcW w:w="1242" w:type="dxa"/>
                  <w:shd w:val="clear" w:color="auto" w:fill="auto"/>
                </w:tcPr>
                <w:p w:rsidR="0038372B" w:rsidRDefault="0038372B" w:rsidP="00584C6B">
                  <w:r>
                    <w:t>4</w:t>
                  </w:r>
                </w:p>
              </w:tc>
              <w:tc>
                <w:tcPr>
                  <w:tcW w:w="3209" w:type="dxa"/>
                  <w:shd w:val="clear" w:color="auto" w:fill="auto"/>
                </w:tcPr>
                <w:p w:rsidR="0038372B" w:rsidRPr="0038372B" w:rsidRDefault="0038372B" w:rsidP="00584C6B">
                  <w:pPr>
                    <w:rPr>
                      <w:rFonts w:cs="Arial"/>
                      <w:color w:val="0070C0"/>
                    </w:rPr>
                  </w:pPr>
                  <w:r w:rsidRPr="0038372B">
                    <w:rPr>
                      <w:rFonts w:cs="Arial"/>
                      <w:color w:val="0070C0"/>
                    </w:rPr>
                    <w:t>16</w:t>
                  </w:r>
                </w:p>
              </w:tc>
              <w:tc>
                <w:tcPr>
                  <w:tcW w:w="2815" w:type="dxa"/>
                  <w:shd w:val="clear" w:color="auto" w:fill="auto"/>
                </w:tcPr>
                <w:p w:rsidR="0038372B" w:rsidRPr="0038372B" w:rsidRDefault="00FD48CC" w:rsidP="00584C6B">
                  <w:pPr>
                    <w:rPr>
                      <w:rFonts w:cs="Arial"/>
                      <w:color w:val="0070C0"/>
                    </w:rPr>
                  </w:pPr>
                  <m:oMathPara>
                    <m:oMathParaPr>
                      <m:jc m:val="left"/>
                    </m:oMathParaPr>
                    <m:oMath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</w:rPr>
                            <m:t>4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1871" w:type="dxa"/>
                  <w:vMerge/>
                  <w:shd w:val="clear" w:color="auto" w:fill="auto"/>
                </w:tcPr>
                <w:p w:rsidR="0038372B" w:rsidRPr="0038372B" w:rsidRDefault="0038372B" w:rsidP="00584C6B">
                  <w:pPr>
                    <w:rPr>
                      <w:rFonts w:cs="Arial"/>
                    </w:rPr>
                  </w:pPr>
                </w:p>
              </w:tc>
            </w:tr>
            <w:tr w:rsidR="0038372B" w:rsidRPr="0038372B" w:rsidTr="00584C6B">
              <w:tc>
                <w:tcPr>
                  <w:tcW w:w="1242" w:type="dxa"/>
                  <w:shd w:val="clear" w:color="auto" w:fill="auto"/>
                </w:tcPr>
                <w:p w:rsidR="0038372B" w:rsidRDefault="0038372B" w:rsidP="00584C6B">
                  <w:r>
                    <w:t>5</w:t>
                  </w:r>
                </w:p>
              </w:tc>
              <w:tc>
                <w:tcPr>
                  <w:tcW w:w="3209" w:type="dxa"/>
                  <w:shd w:val="clear" w:color="auto" w:fill="auto"/>
                </w:tcPr>
                <w:p w:rsidR="0038372B" w:rsidRPr="0038372B" w:rsidRDefault="0038372B" w:rsidP="00584C6B">
                  <w:pPr>
                    <w:rPr>
                      <w:rFonts w:cs="Arial"/>
                      <w:color w:val="0070C0"/>
                    </w:rPr>
                  </w:pPr>
                  <w:r w:rsidRPr="0038372B">
                    <w:rPr>
                      <w:rFonts w:cs="Arial"/>
                      <w:color w:val="0070C0"/>
                    </w:rPr>
                    <w:t>32</w:t>
                  </w:r>
                </w:p>
              </w:tc>
              <w:tc>
                <w:tcPr>
                  <w:tcW w:w="2815" w:type="dxa"/>
                  <w:shd w:val="clear" w:color="auto" w:fill="auto"/>
                </w:tcPr>
                <w:p w:rsidR="0038372B" w:rsidRPr="0038372B" w:rsidRDefault="00FD48CC" w:rsidP="00584C6B">
                  <w:pPr>
                    <w:rPr>
                      <w:rFonts w:cs="Arial"/>
                      <w:color w:val="0070C0"/>
                    </w:rPr>
                  </w:pPr>
                  <m:oMathPara>
                    <m:oMathParaPr>
                      <m:jc m:val="left"/>
                    </m:oMathParaPr>
                    <m:oMath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</w:rPr>
                            <m:t>5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1871" w:type="dxa"/>
                  <w:vMerge/>
                  <w:shd w:val="clear" w:color="auto" w:fill="auto"/>
                </w:tcPr>
                <w:p w:rsidR="0038372B" w:rsidRPr="0038372B" w:rsidRDefault="0038372B" w:rsidP="00584C6B">
                  <w:pPr>
                    <w:rPr>
                      <w:rFonts w:cs="Arial"/>
                    </w:rPr>
                  </w:pPr>
                </w:p>
              </w:tc>
            </w:tr>
            <w:tr w:rsidR="0038372B" w:rsidRPr="0038372B" w:rsidTr="00584C6B">
              <w:tc>
                <w:tcPr>
                  <w:tcW w:w="1242" w:type="dxa"/>
                  <w:shd w:val="clear" w:color="auto" w:fill="auto"/>
                </w:tcPr>
                <w:p w:rsidR="0038372B" w:rsidRDefault="0038372B" w:rsidP="00584C6B">
                  <w:r>
                    <w:t>…</w:t>
                  </w:r>
                </w:p>
              </w:tc>
              <w:tc>
                <w:tcPr>
                  <w:tcW w:w="3209" w:type="dxa"/>
                  <w:shd w:val="clear" w:color="auto" w:fill="auto"/>
                </w:tcPr>
                <w:p w:rsidR="0038372B" w:rsidRPr="0038372B" w:rsidRDefault="0038372B" w:rsidP="00584C6B">
                  <w:pPr>
                    <w:rPr>
                      <w:rFonts w:cs="Arial"/>
                      <w:color w:val="0070C0"/>
                    </w:rPr>
                  </w:pPr>
                  <w:r w:rsidRPr="0038372B">
                    <w:rPr>
                      <w:rFonts w:cs="Arial"/>
                      <w:color w:val="0070C0"/>
                    </w:rPr>
                    <w:t>…</w:t>
                  </w:r>
                </w:p>
              </w:tc>
              <w:tc>
                <w:tcPr>
                  <w:tcW w:w="2815" w:type="dxa"/>
                  <w:shd w:val="clear" w:color="auto" w:fill="auto"/>
                </w:tcPr>
                <w:p w:rsidR="0038372B" w:rsidRPr="0038372B" w:rsidRDefault="0038372B" w:rsidP="00584C6B">
                  <w:pPr>
                    <w:rPr>
                      <w:rFonts w:cs="Arial"/>
                      <w:color w:val="0070C0"/>
                    </w:rPr>
                  </w:pPr>
                  <w:r w:rsidRPr="0038372B">
                    <w:rPr>
                      <w:rFonts w:cs="Arial"/>
                      <w:color w:val="0070C0"/>
                    </w:rPr>
                    <w:t>…</w:t>
                  </w:r>
                </w:p>
              </w:tc>
              <w:tc>
                <w:tcPr>
                  <w:tcW w:w="1871" w:type="dxa"/>
                  <w:vMerge/>
                  <w:shd w:val="clear" w:color="auto" w:fill="auto"/>
                </w:tcPr>
                <w:p w:rsidR="0038372B" w:rsidRPr="0038372B" w:rsidRDefault="0038372B" w:rsidP="00584C6B">
                  <w:pPr>
                    <w:rPr>
                      <w:rFonts w:cs="Arial"/>
                    </w:rPr>
                  </w:pPr>
                </w:p>
              </w:tc>
            </w:tr>
          </w:tbl>
          <w:p w:rsidR="0038372B" w:rsidRDefault="0038372B" w:rsidP="00584C6B">
            <w:pPr>
              <w:rPr>
                <w:rFonts w:cs="Arial"/>
              </w:rPr>
            </w:pPr>
          </w:p>
        </w:tc>
      </w:tr>
    </w:tbl>
    <w:p w:rsidR="0038372B" w:rsidRDefault="0038372B" w:rsidP="0038372B">
      <w:pPr>
        <w:rPr>
          <w:rFonts w:cs="Arial"/>
        </w:rPr>
      </w:pPr>
    </w:p>
    <w:tbl>
      <w:tblPr>
        <w:tblStyle w:val="Tabellenraster"/>
        <w:tblW w:w="933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38372B" w:rsidTr="00584C6B">
        <w:trPr>
          <w:trHeight w:val="283"/>
        </w:trPr>
        <w:tc>
          <w:tcPr>
            <w:tcW w:w="283" w:type="dxa"/>
          </w:tcPr>
          <w:p w:rsidR="0038372B" w:rsidRDefault="0038372B" w:rsidP="00584C6B">
            <w:pPr>
              <w:spacing w:after="0"/>
            </w:pPr>
            <w:r>
              <w:rPr>
                <w:noProof/>
                <w:sz w:val="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EBC9DD2" wp14:editId="44FF52BC">
                      <wp:simplePos x="0" y="0"/>
                      <wp:positionH relativeFrom="column">
                        <wp:posOffset>2078</wp:posOffset>
                      </wp:positionH>
                      <wp:positionV relativeFrom="paragraph">
                        <wp:posOffset>-1044</wp:posOffset>
                      </wp:positionV>
                      <wp:extent cx="5849585" cy="3881755"/>
                      <wp:effectExtent l="0" t="0" r="0" b="4445"/>
                      <wp:wrapNone/>
                      <wp:docPr id="2" name="Textfeld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49585" cy="38817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8372B" w:rsidRDefault="0038372B" w:rsidP="0038372B">
                                  <w:pPr>
                                    <w:rPr>
                                      <w:rFonts w:cs="Arial"/>
                                      <w:color w:val="0070C0"/>
                                    </w:rPr>
                                  </w:pPr>
                                  <w:r w:rsidRPr="0038372B">
                                    <w:rPr>
                                      <w:rFonts w:cs="Arial"/>
                                      <w:color w:val="0070C0"/>
                                    </w:rPr>
                                    <w:t>Produkte aus lauter gleichen Faktoren kann man als Potenz schreiben:</w:t>
                                  </w:r>
                                </w:p>
                                <w:p w:rsidR="0038372B" w:rsidRPr="0038372B" w:rsidRDefault="0038372B" w:rsidP="0038372B">
                                  <w:pPr>
                                    <w:rPr>
                                      <w:rFonts w:cs="Arial"/>
                                      <w:color w:val="0070C0"/>
                                      <w:sz w:val="4"/>
                                    </w:rPr>
                                  </w:pPr>
                                </w:p>
                                <w:p w:rsidR="0038372B" w:rsidRPr="0038372B" w:rsidRDefault="00FD48CC" w:rsidP="0038372B">
                                  <w:pPr>
                                    <w:ind w:firstLine="708"/>
                                    <w:rPr>
                                      <w:rFonts w:eastAsiaTheme="minorEastAsia" w:cs="Arial"/>
                                      <w:color w:val="0070C0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limLow>
                                        <m:limLow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color w:val="0070C0"/>
                                            </w:rPr>
                                          </m:ctrlPr>
                                        </m:limLowPr>
                                        <m:e>
                                          <m:groupChr>
                                            <m:groupChrPr>
                                              <m:ctrlPr>
                                                <w:rPr>
                                                  <w:rFonts w:ascii="Cambria Math" w:hAnsi="Cambria Math" w:cs="Arial"/>
                                                  <w:i/>
                                                  <w:color w:val="0070C0"/>
                                                </w:rPr>
                                              </m:ctrlPr>
                                            </m:groupChrPr>
                                            <m:e>
                                              <m:r>
                                                <w:rPr>
                                                  <w:rFonts w:ascii="Cambria Math" w:hAnsi="Cambria Math" w:cs="Arial"/>
                                                  <w:color w:val="00B050"/>
                                                </w:rPr>
                                                <m:t>2</m:t>
                                              </m:r>
                                              <m:r>
                                                <w:rPr>
                                                  <w:rFonts w:ascii="Cambria Math" w:hAnsi="Cambria Math" w:cs="Arial"/>
                                                  <w:color w:val="0070C0"/>
                                                </w:rPr>
                                                <m:t>⋅</m:t>
                                              </m:r>
                                              <m:r>
                                                <w:rPr>
                                                  <w:rFonts w:ascii="Cambria Math" w:hAnsi="Cambria Math" w:cs="Arial"/>
                                                  <w:color w:val="00B050"/>
                                                </w:rPr>
                                                <m:t>2</m:t>
                                              </m:r>
                                              <m:r>
                                                <w:rPr>
                                                  <w:rFonts w:ascii="Cambria Math" w:hAnsi="Cambria Math" w:cs="Arial"/>
                                                  <w:color w:val="0070C0"/>
                                                </w:rPr>
                                                <m:t>⋅</m:t>
                                              </m:r>
                                              <m:r>
                                                <w:rPr>
                                                  <w:rFonts w:ascii="Cambria Math" w:hAnsi="Cambria Math" w:cs="Arial"/>
                                                  <w:color w:val="00B050"/>
                                                </w:rPr>
                                                <m:t>2</m:t>
                                              </m:r>
                                              <m:r>
                                                <w:rPr>
                                                  <w:rFonts w:ascii="Cambria Math" w:hAnsi="Cambria Math" w:cs="Arial"/>
                                                  <w:color w:val="0070C0"/>
                                                </w:rPr>
                                                <m:t>⋅</m:t>
                                              </m:r>
                                              <m:r>
                                                <w:rPr>
                                                  <w:rFonts w:ascii="Cambria Math" w:hAnsi="Cambria Math" w:cs="Arial"/>
                                                  <w:color w:val="00B050"/>
                                                </w:rPr>
                                                <m:t>2</m:t>
                                              </m:r>
                                              <m:r>
                                                <w:rPr>
                                                  <w:rFonts w:ascii="Cambria Math" w:hAnsi="Cambria Math" w:cs="Arial"/>
                                                  <w:color w:val="0070C0"/>
                                                </w:rPr>
                                                <m:t>⋅</m:t>
                                              </m:r>
                                              <m:r>
                                                <w:rPr>
                                                  <w:rFonts w:ascii="Cambria Math" w:hAnsi="Cambria Math" w:cs="Arial"/>
                                                  <w:color w:val="00B050"/>
                                                </w:rPr>
                                                <m:t>2</m:t>
                                              </m:r>
                                            </m:e>
                                          </m:groupChr>
                                        </m:e>
                                        <m:lim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eastAsia="Calibri" w:cs="Arial"/>
                                              <w:color w:val="FF0000"/>
                                            </w:rPr>
                                            <m:t>5</m:t>
                                          </m:r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eastAsia="Calibri" w:cs="Arial"/>
                                              <w:color w:val="0070C0"/>
                                            </w:rPr>
                                            <m:t xml:space="preserve"> gleiche Faktoren</m:t>
                                          </m:r>
                                        </m:lim>
                                      </m:limLow>
                                      <m:r>
                                        <w:rPr>
                                          <w:rFonts w:ascii="Cambria Math" w:eastAsiaTheme="minorEastAsia" w:hAnsi="Cambria Math" w:cs="Arial"/>
                                          <w:color w:val="0070C0"/>
                                        </w:rPr>
                                        <m:t>=</m:t>
                                      </m:r>
                                      <m:limLow>
                                        <m:limLowPr>
                                          <m:ctrlPr>
                                            <w:rPr>
                                              <w:rFonts w:ascii="Cambria Math" w:eastAsiaTheme="minorEastAsia" w:hAnsi="Cambria Math" w:cs="Arial"/>
                                              <w:i/>
                                              <w:color w:val="0070C0"/>
                                            </w:rPr>
                                          </m:ctrlPr>
                                        </m:limLowPr>
                                        <m:e>
                                          <m:groupChr>
                                            <m:groupChrPr>
                                              <m:ctrlPr>
                                                <w:rPr>
                                                  <w:rFonts w:ascii="Cambria Math" w:eastAsiaTheme="minorEastAsia" w:hAnsi="Cambria Math" w:cs="Arial"/>
                                                  <w:i/>
                                                  <w:color w:val="0070C0"/>
                                                </w:rPr>
                                              </m:ctrlPr>
                                            </m:groupChrPr>
                                            <m:e>
                                              <m:sSup>
                                                <m:sSupPr>
                                                  <m:ctrlPr>
                                                    <w:rPr>
                                                      <w:rFonts w:ascii="Cambria Math" w:eastAsiaTheme="minorEastAsia" w:hAnsi="Cambria Math" w:cs="Arial"/>
                                                      <w:i/>
                                                      <w:color w:val="0070C0"/>
                                                    </w:rPr>
                                                  </m:ctrlPr>
                                                </m:sSup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 w:cs="Arial"/>
                                                      <w:color w:val="00B050"/>
                                                    </w:rPr>
                                                    <m:t>2</m:t>
                                                  </m:r>
                                                  <m:ctrlPr>
                                                    <w:rPr>
                                                      <w:rFonts w:ascii="Cambria Math" w:hAnsi="Cambria Math" w:cs="Arial"/>
                                                      <w:i/>
                                                      <w:color w:val="0070C0"/>
                                                    </w:rPr>
                                                  </m:ctrlPr>
                                                </m:e>
                                                <m:sup>
                                                  <m:r>
                                                    <w:rPr>
                                                      <w:rFonts w:ascii="Cambria Math" w:eastAsiaTheme="minorEastAsia" w:hAnsi="Cambria Math" w:cs="Arial"/>
                                                      <w:color w:val="FF0000"/>
                                                    </w:rPr>
                                                    <m:t>5</m:t>
                                                  </m:r>
                                                </m:sup>
                                              </m:sSup>
                                            </m:e>
                                          </m:groupChr>
                                        </m:e>
                                        <m:lim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eastAsiaTheme="minorEastAsia" w:cs="Arial"/>
                                              <w:color w:val="0070C0"/>
                                            </w:rPr>
                                            <m:t>Potenz</m:t>
                                          </m:r>
                                        </m:lim>
                                      </m:limLow>
                                      <m:r>
                                        <w:rPr>
                                          <w:rFonts w:ascii="Cambria Math" w:eastAsiaTheme="minorEastAsia" w:hAnsi="Cambria Math" w:cs="Arial"/>
                                          <w:color w:val="0070C0"/>
                                        </w:rPr>
                                        <m:t>=</m:t>
                                      </m:r>
                                      <m:limLow>
                                        <m:limLowPr>
                                          <m:ctrlPr>
                                            <w:rPr>
                                              <w:rFonts w:ascii="Cambria Math" w:eastAsiaTheme="minorEastAsia" w:hAnsi="Cambria Math" w:cs="Arial"/>
                                              <w:i/>
                                              <w:color w:val="0070C0"/>
                                            </w:rPr>
                                          </m:ctrlPr>
                                        </m:limLowPr>
                                        <m:e>
                                          <m:groupChr>
                                            <m:groupChrPr>
                                              <m:ctrlPr>
                                                <w:rPr>
                                                  <w:rFonts w:ascii="Cambria Math" w:eastAsiaTheme="minorEastAsia" w:hAnsi="Cambria Math" w:cs="Arial"/>
                                                  <w:i/>
                                                  <w:color w:val="0070C0"/>
                                                </w:rPr>
                                              </m:ctrlPr>
                                            </m:groupChrPr>
                                            <m:e>
                                              <m:r>
                                                <w:rPr>
                                                  <w:rFonts w:ascii="Cambria Math" w:eastAsiaTheme="minorEastAsia" w:hAnsi="Cambria Math" w:cs="Arial"/>
                                                  <w:color w:val="0070C0"/>
                                                </w:rPr>
                                                <m:t>32</m:t>
                                              </m:r>
                                            </m:e>
                                          </m:groupChr>
                                        </m:e>
                                        <m:lim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eastAsiaTheme="minorEastAsia" w:cs="Arial"/>
                                              <w:color w:val="0070C0"/>
                                            </w:rPr>
                                            <m:t>Potenzwert</m:t>
                                          </m:r>
                                        </m:lim>
                                      </m:limLow>
                                    </m:oMath>
                                  </m:oMathPara>
                                </w:p>
                                <w:p w:rsidR="0038372B" w:rsidRDefault="0038372B" w:rsidP="0038372B">
                                  <w:pPr>
                                    <w:rPr>
                                      <w:rFonts w:eastAsiaTheme="minorEastAsia" w:cs="Arial"/>
                                      <w:color w:val="0070C0"/>
                                    </w:rPr>
                                  </w:pPr>
                                  <w:r w:rsidRPr="0038372B">
                                    <w:rPr>
                                      <w:rFonts w:eastAsiaTheme="minorEastAsia" w:cs="Arial"/>
                                      <w:color w:val="0070C0"/>
                                    </w:rPr>
                                    <w:t xml:space="preserve">wobei </w:t>
                                  </w:r>
                                  <w:r w:rsidRPr="0038372B">
                                    <w:rPr>
                                      <w:rFonts w:eastAsiaTheme="minorEastAsia" w:cs="Arial"/>
                                      <w:color w:val="00B050"/>
                                    </w:rPr>
                                    <w:t>2 die Basis bzw. Grundzahl</w:t>
                                  </w:r>
                                  <w:r w:rsidRPr="0038372B">
                                    <w:rPr>
                                      <w:rFonts w:eastAsiaTheme="minorEastAsia" w:cs="Arial"/>
                                      <w:color w:val="0070C0"/>
                                    </w:rPr>
                                    <w:t xml:space="preserve"> ist und </w:t>
                                  </w:r>
                                  <w:r w:rsidRPr="0038372B">
                                    <w:rPr>
                                      <w:rFonts w:eastAsiaTheme="minorEastAsia" w:cs="Arial"/>
                                      <w:color w:val="FF0000"/>
                                    </w:rPr>
                                    <w:t>5 der Exponent bzw. Hochzahl</w:t>
                                  </w:r>
                                  <w:r w:rsidRPr="0038372B">
                                    <w:rPr>
                                      <w:rFonts w:eastAsiaTheme="minorEastAsia" w:cs="Arial"/>
                                      <w:color w:val="0070C0"/>
                                    </w:rPr>
                                    <w:t>.</w:t>
                                  </w:r>
                                </w:p>
                                <w:p w:rsidR="0038372B" w:rsidRPr="0038372B" w:rsidRDefault="0038372B" w:rsidP="0038372B">
                                  <w:pPr>
                                    <w:rPr>
                                      <w:rFonts w:eastAsiaTheme="minorEastAsia" w:cs="Arial"/>
                                      <w:color w:val="0070C0"/>
                                      <w:sz w:val="6"/>
                                    </w:rPr>
                                  </w:pPr>
                                </w:p>
                                <w:p w:rsidR="0038372B" w:rsidRDefault="0038372B" w:rsidP="0038372B">
                                  <w:pPr>
                                    <w:rPr>
                                      <w:rFonts w:eastAsiaTheme="minorEastAsia" w:cs="Arial"/>
                                      <w:color w:val="0070C0"/>
                                    </w:rPr>
                                  </w:pPr>
                                  <w:r>
                                    <w:rPr>
                                      <w:rFonts w:eastAsiaTheme="minorEastAsia" w:cs="Arial"/>
                                      <w:color w:val="0070C0"/>
                                    </w:rPr>
                                    <w:t xml:space="preserve">Es gilt: </w:t>
                                  </w:r>
                                  <w:r>
                                    <w:rPr>
                                      <w:rFonts w:eastAsiaTheme="minorEastAsia" w:cs="Arial"/>
                                      <w:color w:val="0070C0"/>
                                    </w:rPr>
                                    <w:tab/>
                                  </w:r>
                                  <m:oMath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 w:cs="Arial"/>
                                            <w:i/>
                                            <w:color w:val="0070C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 w:cs="Arial"/>
                                            <w:color w:val="00B050"/>
                                          </w:rPr>
                                          <m:t>5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 w:cs="Arial"/>
                                            <w:color w:val="FF0000"/>
                                          </w:rPr>
                                          <m:t>1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 w:cs="Arial"/>
                                        <w:color w:val="0070C0"/>
                                      </w:rPr>
                                      <m:t>=</m:t>
                                    </m:r>
                                    <m:r>
                                      <w:rPr>
                                        <w:rFonts w:ascii="Cambria Math" w:eastAsiaTheme="minorEastAsia" w:hAnsi="Cambria Math" w:cs="Arial"/>
                                        <w:color w:val="00B050"/>
                                      </w:rPr>
                                      <m:t>5</m:t>
                                    </m:r>
                                  </m:oMath>
                                  <w:r>
                                    <w:rPr>
                                      <w:rFonts w:eastAsiaTheme="minorEastAsia" w:cs="Arial"/>
                                      <w:color w:val="00B050"/>
                                    </w:rPr>
                                    <w:tab/>
                                  </w:r>
                                  <w:r>
                                    <w:rPr>
                                      <w:rFonts w:eastAsiaTheme="minorEastAsia" w:cs="Arial"/>
                                      <w:color w:val="00B050"/>
                                    </w:rPr>
                                    <w:tab/>
                                  </w:r>
                                  <w:r>
                                    <w:rPr>
                                      <w:rFonts w:eastAsiaTheme="minorEastAsia" w:cs="Arial"/>
                                      <w:color w:val="0070C0"/>
                                    </w:rPr>
                                    <w:t xml:space="preserve">und </w:t>
                                  </w:r>
                                  <w:r>
                                    <w:rPr>
                                      <w:rFonts w:eastAsiaTheme="minorEastAsia" w:cs="Arial"/>
                                      <w:color w:val="0070C0"/>
                                    </w:rPr>
                                    <w:tab/>
                                  </w:r>
                                  <w:r>
                                    <w:rPr>
                                      <w:rFonts w:eastAsiaTheme="minorEastAsia" w:cs="Arial"/>
                                      <w:color w:val="0070C0"/>
                                    </w:rPr>
                                    <w:tab/>
                                  </w:r>
                                  <m:oMath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 w:cs="Arial"/>
                                            <w:i/>
                                            <w:color w:val="0070C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 w:cs="Arial"/>
                                            <w:color w:val="00B050"/>
                                          </w:rPr>
                                          <m:t>5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 w:cs="Arial"/>
                                            <w:color w:val="FF0000"/>
                                          </w:rPr>
                                          <m:t>0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 w:cs="Arial"/>
                                        <w:color w:val="0070C0"/>
                                      </w:rPr>
                                      <m:t>=1</m:t>
                                    </m:r>
                                  </m:oMath>
                                </w:p>
                                <w:p w:rsidR="0038372B" w:rsidRPr="0038372B" w:rsidRDefault="0038372B" w:rsidP="0038372B">
                                  <w:pPr>
                                    <w:rPr>
                                      <w:rFonts w:cs="Arial"/>
                                      <w:color w:val="0070C0"/>
                                      <w:sz w:val="10"/>
                                    </w:rPr>
                                  </w:pPr>
                                </w:p>
                                <w:p w:rsidR="0038372B" w:rsidRDefault="0038372B" w:rsidP="0038372B">
                                  <w:pPr>
                                    <w:rPr>
                                      <w:rFonts w:eastAsiaTheme="minorEastAsia" w:cs="Arial"/>
                                      <w:color w:val="0070C0"/>
                                    </w:rPr>
                                  </w:pPr>
                                  <w:r w:rsidRPr="0038372B">
                                    <w:rPr>
                                      <w:rFonts w:cs="Arial"/>
                                      <w:color w:val="0070C0"/>
                                    </w:rPr>
                                    <w:t xml:space="preserve">Diese Schreibweise gilt auch für rationale Zahlen </w:t>
                                  </w:r>
                                  <m:oMath>
                                    <m:r>
                                      <w:rPr>
                                        <w:rFonts w:ascii="Cambria Math" w:hAnsi="Cambria Math" w:cs="Arial"/>
                                        <w:color w:val="00B050"/>
                                      </w:rPr>
                                      <m:t>a</m:t>
                                    </m:r>
                                  </m:oMath>
                                  <w:r w:rsidRPr="0038372B">
                                    <w:rPr>
                                      <w:rFonts w:eastAsiaTheme="minorEastAsia" w:cs="Arial"/>
                                      <w:color w:val="0070C0"/>
                                    </w:rPr>
                                    <w:t xml:space="preserve"> als </w:t>
                                  </w:r>
                                  <w:r w:rsidRPr="0038372B">
                                    <w:rPr>
                                      <w:rFonts w:eastAsiaTheme="minorEastAsia" w:cs="Arial"/>
                                      <w:color w:val="00B050"/>
                                    </w:rPr>
                                    <w:t>Basis</w:t>
                                  </w:r>
                                  <w:r w:rsidRPr="0038372B">
                                    <w:rPr>
                                      <w:rFonts w:eastAsiaTheme="minorEastAsia" w:cs="Arial"/>
                                      <w:color w:val="0070C0"/>
                                    </w:rPr>
                                    <w:t>:</w:t>
                                  </w:r>
                                </w:p>
                                <w:p w:rsidR="0038372B" w:rsidRPr="0038372B" w:rsidRDefault="0038372B" w:rsidP="0038372B">
                                  <w:pPr>
                                    <w:rPr>
                                      <w:rFonts w:eastAsiaTheme="minorEastAsia" w:cs="Arial"/>
                                      <w:color w:val="0070C0"/>
                                      <w:sz w:val="2"/>
                                    </w:rPr>
                                  </w:pPr>
                                </w:p>
                                <w:p w:rsidR="0038372B" w:rsidRDefault="00FD48CC" w:rsidP="0038372B">
                                  <w:pPr>
                                    <w:jc w:val="both"/>
                                    <w:rPr>
                                      <w:rFonts w:eastAsiaTheme="minorEastAsia" w:cs="Arial"/>
                                      <w:noProof/>
                                      <w:color w:val="FF0000"/>
                                    </w:rPr>
                                  </w:pPr>
                                  <m:oMath>
                                    <m:limLow>
                                      <m:limLowPr>
                                        <m:ctrlPr>
                                          <w:rPr>
                                            <w:rFonts w:ascii="Cambria Math" w:eastAsiaTheme="minorEastAsia" w:hAnsi="Cambria Math" w:cs="Arial"/>
                                            <w:i/>
                                            <w:color w:val="0070C0"/>
                                          </w:rPr>
                                        </m:ctrlPr>
                                      </m:limLowPr>
                                      <m:e>
                                        <m:groupChr>
                                          <m:groupChrPr>
                                            <m:ctrlPr>
                                              <w:rPr>
                                                <w:rFonts w:ascii="Cambria Math" w:eastAsiaTheme="minorEastAsia" w:hAnsi="Cambria Math" w:cs="Arial"/>
                                                <w:i/>
                                                <w:color w:val="0070C0"/>
                                              </w:rPr>
                                            </m:ctrlPr>
                                          </m:groupChr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 w:cs="Arial"/>
                                                <w:color w:val="00B050"/>
                                              </w:rPr>
                                              <m:t>a</m:t>
                                            </m:r>
                                            <m:r>
                                              <w:rPr>
                                                <w:rFonts w:ascii="Cambria Math" w:eastAsiaTheme="minorEastAsia" w:hAnsi="Cambria Math" w:cs="Arial"/>
                                                <w:color w:val="0070C0"/>
                                              </w:rPr>
                                              <m:t>⋅</m:t>
                                            </m:r>
                                            <m:r>
                                              <w:rPr>
                                                <w:rFonts w:ascii="Cambria Math" w:eastAsiaTheme="minorEastAsia" w:hAnsi="Cambria Math" w:cs="Arial"/>
                                                <w:color w:val="00B050"/>
                                              </w:rPr>
                                              <m:t>a</m:t>
                                            </m:r>
                                            <m:r>
                                              <w:rPr>
                                                <w:rFonts w:ascii="Cambria Math" w:eastAsiaTheme="minorEastAsia" w:hAnsi="Cambria Math" w:cs="Arial"/>
                                                <w:color w:val="0070C0"/>
                                              </w:rPr>
                                              <m:t>⋅</m:t>
                                            </m:r>
                                            <m:r>
                                              <w:rPr>
                                                <w:rFonts w:ascii="Cambria Math" w:eastAsiaTheme="minorEastAsia" w:hAnsi="Cambria Math" w:cs="Arial"/>
                                                <w:color w:val="00B050"/>
                                              </w:rPr>
                                              <m:t>a</m:t>
                                            </m:r>
                                            <m:r>
                                              <w:rPr>
                                                <w:rFonts w:ascii="Cambria Math" w:eastAsiaTheme="minorEastAsia" w:hAnsi="Cambria Math" w:cs="Arial"/>
                                                <w:color w:val="0070C0"/>
                                              </w:rPr>
                                              <m:t>⋅…⋅</m:t>
                                            </m:r>
                                            <m:r>
                                              <w:rPr>
                                                <w:rFonts w:ascii="Cambria Math" w:eastAsiaTheme="minorEastAsia" w:hAnsi="Cambria Math" w:cs="Arial"/>
                                                <w:color w:val="00B050"/>
                                              </w:rPr>
                                              <m:t>a</m:t>
                                            </m:r>
                                          </m:e>
                                        </m:groupChr>
                                      </m:e>
                                      <m:lim>
                                        <m:r>
                                          <w:rPr>
                                            <w:rFonts w:ascii="Cambria Math" w:eastAsiaTheme="minorEastAsia" w:hAnsi="Cambria Math" w:cs="Arial"/>
                                            <w:color w:val="FF0000"/>
                                          </w:rPr>
                                          <m:t>n</m:t>
                                        </m:r>
                                        <m:r>
                                          <w:rPr>
                                            <w:rFonts w:ascii="Cambria Math" w:eastAsiaTheme="minorEastAsia" w:hAnsi="Cambria Math" w:cs="Arial"/>
                                            <w:color w:val="0070C0"/>
                                          </w:rPr>
                                          <m:t xml:space="preserve"> Faktoren</m:t>
                                        </m:r>
                                      </m:lim>
                                    </m:limLow>
                                    <m:r>
                                      <w:rPr>
                                        <w:rFonts w:ascii="Cambria Math" w:eastAsiaTheme="minorEastAsia" w:hAnsi="Cambria Math" w:cs="Arial"/>
                                        <w:color w:val="0070C0"/>
                                      </w:rPr>
                                      <m:t>=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 w:cs="Arial"/>
                                            <w:i/>
                                            <w:color w:val="FF000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 w:cs="Arial"/>
                                            <w:color w:val="00B050"/>
                                          </w:rPr>
                                          <m:t>a</m:t>
                                        </m:r>
                                        <m:ctrlPr>
                                          <w:rPr>
                                            <w:rFonts w:ascii="Cambria Math" w:eastAsiaTheme="minorEastAsia" w:hAnsi="Cambria Math" w:cs="Arial"/>
                                            <w:i/>
                                            <w:color w:val="00B050"/>
                                          </w:rPr>
                                        </m:ctrlP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 w:cs="Arial"/>
                                            <w:color w:val="FF0000"/>
                                          </w:rPr>
                                          <m:t>n</m:t>
                                        </m:r>
                                      </m:sup>
                                    </m:sSup>
                                  </m:oMath>
                                  <w:r w:rsidR="0038372B">
                                    <w:rPr>
                                      <w:rFonts w:eastAsiaTheme="minorEastAsia" w:cs="Arial"/>
                                      <w:noProof/>
                                      <w:color w:val="FF0000"/>
                                    </w:rPr>
                                    <w:tab/>
                                  </w:r>
                                  <w:r w:rsidR="0038372B">
                                    <w:rPr>
                                      <w:rFonts w:eastAsiaTheme="minorEastAsia" w:cs="Arial"/>
                                      <w:noProof/>
                                      <w:color w:val="FF0000"/>
                                    </w:rPr>
                                    <w:tab/>
                                  </w:r>
                                </w:p>
                                <w:p w:rsidR="0038372B" w:rsidRPr="0038372B" w:rsidRDefault="0038372B" w:rsidP="0038372B">
                                  <w:pPr>
                                    <w:jc w:val="both"/>
                                    <w:rPr>
                                      <w:rFonts w:eastAsiaTheme="minorEastAsia" w:cs="Arial"/>
                                      <w:noProof/>
                                      <w:color w:val="0070C0"/>
                                    </w:rPr>
                                  </w:pPr>
                                  <w:r w:rsidRPr="0038372B">
                                    <w:rPr>
                                      <w:rFonts w:eastAsiaTheme="minorEastAsia" w:cs="Arial"/>
                                      <w:noProof/>
                                      <w:color w:val="0070C0"/>
                                    </w:rPr>
                                    <w:t>Es gilt:</w:t>
                                  </w:r>
                                  <w:r>
                                    <w:rPr>
                                      <w:rFonts w:eastAsiaTheme="minorEastAsia" w:cs="Arial"/>
                                      <w:noProof/>
                                      <w:color w:val="FF0000"/>
                                    </w:rPr>
                                    <w:tab/>
                                  </w:r>
                                  <w:r>
                                    <w:rPr>
                                      <w:rFonts w:eastAsiaTheme="minorEastAsia" w:cs="Arial"/>
                                      <w:noProof/>
                                      <w:color w:val="FF0000"/>
                                    </w:rPr>
                                    <w:tab/>
                                  </w:r>
                                  <m:oMath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 w:cs="Arial"/>
                                            <w:i/>
                                            <w:color w:val="0070C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 w:cs="Arial"/>
                                            <w:color w:val="00B050"/>
                                          </w:rPr>
                                          <m:t>a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 w:cs="Arial"/>
                                            <w:color w:val="FF0000"/>
                                          </w:rPr>
                                          <m:t>1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 w:cs="Arial"/>
                                        <w:color w:val="0070C0"/>
                                      </w:rPr>
                                      <m:t>=</m:t>
                                    </m:r>
                                    <m:r>
                                      <w:rPr>
                                        <w:rFonts w:ascii="Cambria Math" w:eastAsiaTheme="minorEastAsia" w:hAnsi="Cambria Math" w:cs="Arial"/>
                                        <w:color w:val="00B050"/>
                                      </w:rPr>
                                      <m:t>a</m:t>
                                    </m:r>
                                  </m:oMath>
                                  <w:r>
                                    <w:rPr>
                                      <w:rFonts w:eastAsiaTheme="minorEastAsia" w:cs="Arial"/>
                                      <w:noProof/>
                                      <w:color w:val="00B050"/>
                                    </w:rPr>
                                    <w:tab/>
                                  </w:r>
                                  <w:r>
                                    <w:rPr>
                                      <w:rFonts w:eastAsiaTheme="minorEastAsia" w:cs="Arial"/>
                                      <w:noProof/>
                                      <w:color w:val="00B050"/>
                                    </w:rPr>
                                    <w:tab/>
                                  </w:r>
                                  <w:r>
                                    <w:rPr>
                                      <w:rFonts w:eastAsiaTheme="minorEastAsia" w:cs="Arial"/>
                                      <w:noProof/>
                                      <w:color w:val="0070C0"/>
                                    </w:rPr>
                                    <w:t>und</w:t>
                                  </w:r>
                                  <w:r>
                                    <w:rPr>
                                      <w:rFonts w:eastAsiaTheme="minorEastAsia" w:cs="Arial"/>
                                      <w:noProof/>
                                      <w:color w:val="0070C0"/>
                                    </w:rPr>
                                    <w:tab/>
                                  </w:r>
                                  <w:r>
                                    <w:rPr>
                                      <w:rFonts w:eastAsiaTheme="minorEastAsia" w:cs="Arial"/>
                                      <w:noProof/>
                                      <w:color w:val="0070C0"/>
                                    </w:rPr>
                                    <w:tab/>
                                  </w:r>
                                  <m:oMath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 w:cs="Arial"/>
                                            <w:i/>
                                            <w:color w:val="0070C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 w:cs="Arial"/>
                                            <w:color w:val="00B050"/>
                                          </w:rPr>
                                          <m:t>a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 w:cs="Arial"/>
                                            <w:color w:val="FF0000"/>
                                          </w:rPr>
                                          <m:t>0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 w:cs="Arial"/>
                                        <w:color w:val="0070C0"/>
                                      </w:rPr>
                                      <m:t>=1</m:t>
                                    </m:r>
                                  </m:oMath>
                                  <w:r>
                                    <w:rPr>
                                      <w:rFonts w:eastAsiaTheme="minorEastAsia" w:cs="Arial"/>
                                      <w:noProof/>
                                      <w:color w:val="0070C0"/>
                                    </w:rPr>
                                    <w:tab/>
                                  </w:r>
                                  <w:r>
                                    <w:rPr>
                                      <w:rFonts w:eastAsiaTheme="minorEastAsia" w:cs="Arial"/>
                                      <w:noProof/>
                                      <w:color w:val="0070C0"/>
                                    </w:rPr>
                                    <w:tab/>
                                    <w:t>und</w:t>
                                  </w:r>
                                  <w:r>
                                    <w:rPr>
                                      <w:rFonts w:eastAsiaTheme="minorEastAsia" w:cs="Arial"/>
                                      <w:noProof/>
                                      <w:color w:val="0070C0"/>
                                    </w:rPr>
                                    <w:tab/>
                                  </w:r>
                                  <w:r>
                                    <w:rPr>
                                      <w:rFonts w:eastAsiaTheme="minorEastAsia" w:cs="Arial"/>
                                      <w:noProof/>
                                      <w:color w:val="0070C0"/>
                                    </w:rPr>
                                    <w:tab/>
                                  </w:r>
                                  <m:oMath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 w:cs="Arial"/>
                                            <w:i/>
                                            <w:color w:val="0070C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 w:cs="Arial"/>
                                            <w:color w:val="00B050"/>
                                          </w:rPr>
                                          <m:t>a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 w:cs="Arial"/>
                                            <w:color w:val="FF0000"/>
                                          </w:rPr>
                                          <m:t>-1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 w:cs="Arial"/>
                                        <w:color w:val="0070C0"/>
                                      </w:rPr>
                                      <m:t>=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eastAsiaTheme="minorEastAsia" w:hAnsi="Cambria Math" w:cs="Arial"/>
                                            <w:i/>
                                            <w:color w:val="0070C0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eastAsiaTheme="minorEastAsia" w:hAnsi="Cambria Math" w:cs="Arial"/>
                                            <w:color w:val="0070C0"/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eastAsiaTheme="minorEastAsia" w:hAnsi="Cambria Math" w:cs="Arial"/>
                                                <w:i/>
                                                <w:color w:val="00B050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 w:cs="Arial"/>
                                                <w:color w:val="00B050"/>
                                              </w:rPr>
                                              <m:t>a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eastAsiaTheme="minorEastAsia" w:hAnsi="Cambria Math" w:cs="Arial"/>
                                                <w:color w:val="FF0000"/>
                                              </w:rPr>
                                              <m:t>1</m:t>
                                            </m:r>
                                          </m:sup>
                                        </m:sSup>
                                      </m:den>
                                    </m:f>
                                  </m:oMath>
                                </w:p>
                                <w:p w:rsidR="0038372B" w:rsidRPr="0038372B" w:rsidRDefault="0038372B" w:rsidP="0038372B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  <w:p w:rsidR="0038372B" w:rsidRPr="0038372B" w:rsidRDefault="0038372B" w:rsidP="0038372B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  <w:p w:rsidR="0038372B" w:rsidRPr="0038372B" w:rsidRDefault="0038372B" w:rsidP="0038372B">
                                  <w:pPr>
                                    <w:rPr>
                                      <w:rFonts w:cs="Arial"/>
                                      <w:sz w:val="28"/>
                                    </w:rPr>
                                  </w:pPr>
                                </w:p>
                                <w:p w:rsidR="0038372B" w:rsidRPr="0038372B" w:rsidRDefault="00FD48CC" w:rsidP="0038372B">
                                  <w:pPr>
                                    <w:rPr>
                                      <w:rFonts w:eastAsiaTheme="minorEastAsia" w:cs="Arial"/>
                                      <w:color w:val="0070C0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color w:val="0070C0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 w:cs="Arial"/>
                                              <w:color w:val="0070C0"/>
                                            </w:rPr>
                                            <m:t>2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 w:cs="Arial"/>
                                              <w:color w:val="0070C0"/>
                                            </w:rPr>
                                            <m:t>4</m:t>
                                          </m:r>
                                          <m:r>
                                            <w:rPr>
                                              <w:rFonts w:ascii="Cambria Math" w:hAnsi="Cambria Math" w:cs="Arial"/>
                                              <w:color w:val="0070C0"/>
                                            </w:rPr>
                                            <m:t>2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eastAsiaTheme="minorEastAsia" w:hAnsi="Cambria Math" w:cs="Arial"/>
                                          <w:color w:val="0070C0"/>
                                        </w:rPr>
                                        <m:t>⋅1 mm=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eastAsiaTheme="minorEastAsia" w:hAnsi="Cambria Math" w:cs="Arial"/>
                                              <w:i/>
                                              <w:color w:val="0070C0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 w:cs="Arial"/>
                                              <w:color w:val="0070C0"/>
                                            </w:rPr>
                                            <m:t>2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eastAsiaTheme="minorEastAsia" w:hAnsi="Cambria Math" w:cs="Arial"/>
                                              <w:color w:val="0070C0"/>
                                            </w:rPr>
                                            <m:t>4</m:t>
                                          </m:r>
                                          <m:r>
                                            <w:rPr>
                                              <w:rFonts w:ascii="Cambria Math" w:eastAsiaTheme="minorEastAsia" w:hAnsi="Cambria Math" w:cs="Arial"/>
                                              <w:color w:val="0070C0"/>
                                            </w:rPr>
                                            <m:t>2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eastAsiaTheme="minorEastAsia" w:hAnsi="Cambria Math" w:cs="Arial"/>
                                          <w:color w:val="0070C0"/>
                                        </w:rPr>
                                        <m:t>⋅0,1 cm=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eastAsiaTheme="minorEastAsia" w:hAnsi="Cambria Math" w:cs="Arial"/>
                                              <w:i/>
                                              <w:color w:val="0070C0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 w:cs="Arial"/>
                                              <w:color w:val="0070C0"/>
                                            </w:rPr>
                                            <m:t>2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eastAsiaTheme="minorEastAsia" w:hAnsi="Cambria Math" w:cs="Arial"/>
                                              <w:color w:val="0070C0"/>
                                            </w:rPr>
                                            <m:t>4</m:t>
                                          </m:r>
                                          <m:r>
                                            <w:rPr>
                                              <w:rFonts w:ascii="Cambria Math" w:eastAsiaTheme="minorEastAsia" w:hAnsi="Cambria Math" w:cs="Arial"/>
                                              <w:color w:val="0070C0"/>
                                            </w:rPr>
                                            <m:t>2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eastAsiaTheme="minorEastAsia" w:hAnsi="Cambria Math" w:cs="Arial"/>
                                          <w:color w:val="0070C0"/>
                                        </w:rPr>
                                        <m:t>⋅0,001 m=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eastAsiaTheme="minorEastAsia" w:hAnsi="Cambria Math" w:cs="Arial"/>
                                              <w:i/>
                                              <w:color w:val="0070C0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 w:cs="Arial"/>
                                              <w:color w:val="0070C0"/>
                                            </w:rPr>
                                            <m:t>2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eastAsiaTheme="minorEastAsia" w:hAnsi="Cambria Math" w:cs="Arial"/>
                                              <w:color w:val="0070C0"/>
                                            </w:rPr>
                                            <m:t>4</m:t>
                                          </m:r>
                                          <m:r>
                                            <w:rPr>
                                              <w:rFonts w:ascii="Cambria Math" w:eastAsiaTheme="minorEastAsia" w:hAnsi="Cambria Math" w:cs="Arial"/>
                                              <w:color w:val="0070C0"/>
                                            </w:rPr>
                                            <m:t>2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eastAsiaTheme="minorEastAsia" w:hAnsi="Cambria Math" w:cs="Arial"/>
                                          <w:color w:val="0070C0"/>
                                        </w:rPr>
                                        <m:t>⋅0,0000001 km</m:t>
                                      </m:r>
                                      <m:r>
                                        <w:rPr>
                                          <w:rFonts w:ascii="Cambria Math" w:eastAsiaTheme="minorEastAsia" w:hAnsi="Cambria Math" w:cs="Arial"/>
                                          <w:color w:val="0070C0"/>
                                        </w:rPr>
                                        <m:t>≈</m:t>
                                      </m:r>
                                      <w:bookmarkStart w:id="0" w:name="_GoBack"/>
                                      <w:bookmarkEnd w:id="0"/>
                                      <m:r>
                                        <w:rPr>
                                          <w:rFonts w:ascii="Cambria Math" w:eastAsiaTheme="minorEastAsia" w:hAnsi="Cambria Math" w:cs="Arial"/>
                                          <w:color w:val="0070C0"/>
                                        </w:rPr>
                                        <m:t>439</m:t>
                                      </m:r>
                                      <m:r>
                                        <w:rPr>
                                          <w:rFonts w:ascii="Cambria Math" w:eastAsiaTheme="minorEastAsia" w:hAnsi="Cambria Math" w:cs="Arial"/>
                                          <w:color w:val="0070C0"/>
                                        </w:rPr>
                                        <m:t>.</m:t>
                                      </m:r>
                                      <m:r>
                                        <w:rPr>
                                          <w:rFonts w:ascii="Cambria Math" w:eastAsiaTheme="minorEastAsia" w:hAnsi="Cambria Math" w:cs="Arial"/>
                                          <w:color w:val="0070C0"/>
                                        </w:rPr>
                                        <m:t>805</m:t>
                                      </m:r>
                                      <m:r>
                                        <w:rPr>
                                          <w:rFonts w:ascii="Cambria Math" w:eastAsiaTheme="minorEastAsia" w:hAnsi="Cambria Math" w:cs="Arial"/>
                                          <w:color w:val="0070C0"/>
                                        </w:rPr>
                                        <m:t xml:space="preserve"> km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BC9DD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.15pt;margin-top:-.1pt;width:460.6pt;height:30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" filled="f" stroked="f" strokeweight=".5pt">
                      <v:textbox>
                        <w:txbxContent>
                          <w:p w:rsidR="0038372B" w:rsidRDefault="0038372B" w:rsidP="0038372B">
                            <w:pPr>
                              <w:rPr>
                                <w:rFonts w:cs="Arial"/>
                                <w:color w:val="0070C0"/>
                              </w:rPr>
                            </w:pPr>
                            <w:r w:rsidRPr="0038372B">
                              <w:rPr>
                                <w:rFonts w:cs="Arial"/>
                                <w:color w:val="0070C0"/>
                              </w:rPr>
                              <w:t>Produkte aus lauter gleichen Faktoren kann man als Potenz schreiben:</w:t>
                            </w:r>
                          </w:p>
                          <w:p w:rsidR="0038372B" w:rsidRPr="0038372B" w:rsidRDefault="0038372B" w:rsidP="0038372B">
                            <w:pPr>
                              <w:rPr>
                                <w:rFonts w:cs="Arial"/>
                                <w:color w:val="0070C0"/>
                                <w:sz w:val="4"/>
                              </w:rPr>
                            </w:pPr>
                          </w:p>
                          <w:p w:rsidR="0038372B" w:rsidRPr="0038372B" w:rsidRDefault="00FD48CC" w:rsidP="0038372B">
                            <w:pPr>
                              <w:ind w:firstLine="708"/>
                              <w:rPr>
                                <w:rFonts w:eastAsiaTheme="minorEastAsia" w:cs="Arial"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limLow>
                                  <m:limLow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color w:val="0070C0"/>
                                      </w:rPr>
                                    </m:ctrlPr>
                                  </m:limLowPr>
                                  <m:e>
                                    <m:groupChr>
                                      <m:groupChr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color w:val="0070C0"/>
                                          </w:rPr>
                                        </m:ctrlPr>
                                      </m:groupChrPr>
                                      <m:e>
                                        <m:r>
                                          <w:rPr>
                                            <w:rFonts w:ascii="Cambria Math" w:hAnsi="Cambria Math" w:cs="Arial"/>
                                            <w:color w:val="00B050"/>
                                          </w:rPr>
                                          <m:t>2</m:t>
                                        </m:r>
                                        <m:r>
                                          <w:rPr>
                                            <w:rFonts w:ascii="Cambria Math" w:hAnsi="Cambria Math" w:cs="Arial"/>
                                            <w:color w:val="0070C0"/>
                                          </w:rPr>
                                          <m:t>⋅</m:t>
                                        </m:r>
                                        <m:r>
                                          <w:rPr>
                                            <w:rFonts w:ascii="Cambria Math" w:hAnsi="Cambria Math" w:cs="Arial"/>
                                            <w:color w:val="00B050"/>
                                          </w:rPr>
                                          <m:t>2</m:t>
                                        </m:r>
                                        <m:r>
                                          <w:rPr>
                                            <w:rFonts w:ascii="Cambria Math" w:hAnsi="Cambria Math" w:cs="Arial"/>
                                            <w:color w:val="0070C0"/>
                                          </w:rPr>
                                          <m:t>⋅</m:t>
                                        </m:r>
                                        <m:r>
                                          <w:rPr>
                                            <w:rFonts w:ascii="Cambria Math" w:hAnsi="Cambria Math" w:cs="Arial"/>
                                            <w:color w:val="00B050"/>
                                          </w:rPr>
                                          <m:t>2</m:t>
                                        </m:r>
                                        <m:r>
                                          <w:rPr>
                                            <w:rFonts w:ascii="Cambria Math" w:hAnsi="Cambria Math" w:cs="Arial"/>
                                            <w:color w:val="0070C0"/>
                                          </w:rPr>
                                          <m:t>⋅</m:t>
                                        </m:r>
                                        <m:r>
                                          <w:rPr>
                                            <w:rFonts w:ascii="Cambria Math" w:hAnsi="Cambria Math" w:cs="Arial"/>
                                            <w:color w:val="00B050"/>
                                          </w:rPr>
                                          <m:t>2</m:t>
                                        </m:r>
                                        <m:r>
                                          <w:rPr>
                                            <w:rFonts w:ascii="Cambria Math" w:hAnsi="Cambria Math" w:cs="Arial"/>
                                            <w:color w:val="0070C0"/>
                                          </w:rPr>
                                          <m:t>⋅</m:t>
                                        </m:r>
                                        <m:r>
                                          <w:rPr>
                                            <w:rFonts w:ascii="Cambria Math" w:hAnsi="Cambria Math" w:cs="Arial"/>
                                            <w:color w:val="00B050"/>
                                          </w:rPr>
                                          <m:t>2</m:t>
                                        </m:r>
                                      </m:e>
                                    </m:groupChr>
                                  </m:e>
                                  <m:li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="Calibri" w:cs="Arial"/>
                                        <w:color w:val="FF0000"/>
                                      </w:rPr>
                                      <m:t>5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="Calibri" w:cs="Arial"/>
                                        <w:color w:val="0070C0"/>
                                      </w:rPr>
                                      <m:t xml:space="preserve"> gleiche Faktoren</m:t>
                                    </m:r>
                                  </m:lim>
                                </m:limLow>
                                <m:r>
                                  <w:rPr>
                                    <w:rFonts w:ascii="Cambria Math" w:eastAsiaTheme="minorEastAsia" w:hAnsi="Cambria Math" w:cs="Arial"/>
                                    <w:color w:val="0070C0"/>
                                  </w:rPr>
                                  <m:t>=</m:t>
                                </m:r>
                                <m:limLow>
                                  <m:limLowPr>
                                    <m:ctrlPr>
                                      <w:rPr>
                                        <w:rFonts w:ascii="Cambria Math" w:eastAsiaTheme="minorEastAsia" w:hAnsi="Cambria Math" w:cs="Arial"/>
                                        <w:i/>
                                        <w:color w:val="0070C0"/>
                                      </w:rPr>
                                    </m:ctrlPr>
                                  </m:limLowPr>
                                  <m:e>
                                    <m:groupChr>
                                      <m:groupChrPr>
                                        <m:ctrlPr>
                                          <w:rPr>
                                            <w:rFonts w:ascii="Cambria Math" w:eastAsiaTheme="minorEastAsia" w:hAnsi="Cambria Math" w:cs="Arial"/>
                                            <w:i/>
                                            <w:color w:val="0070C0"/>
                                          </w:rPr>
                                        </m:ctrlPr>
                                      </m:groupChrPr>
                                      <m:e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eastAsiaTheme="minorEastAsia" w:hAnsi="Cambria Math" w:cs="Arial"/>
                                                <w:i/>
                                                <w:color w:val="0070C0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hAnsi="Cambria Math" w:cs="Arial"/>
                                                <w:color w:val="00B050"/>
                                              </w:rPr>
                                              <m:t>2</m:t>
                                            </m:r>
                                            <m:ctrlPr>
                                              <w:rPr>
                                                <w:rFonts w:ascii="Cambria Math" w:hAnsi="Cambria Math" w:cs="Arial"/>
                                                <w:i/>
                                                <w:color w:val="0070C0"/>
                                              </w:rPr>
                                            </m:ctrlP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eastAsiaTheme="minorEastAsia" w:hAnsi="Cambria Math" w:cs="Arial"/>
                                                <w:color w:val="FF0000"/>
                                              </w:rPr>
                                              <m:t>5</m:t>
                                            </m:r>
                                          </m:sup>
                                        </m:sSup>
                                      </m:e>
                                    </m:groupChr>
                                  </m:e>
                                  <m:li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inorEastAsia" w:cs="Arial"/>
                                        <w:color w:val="0070C0"/>
                                      </w:rPr>
                                      <m:t>Potenz</m:t>
                                    </m:r>
                                  </m:lim>
                                </m:limLow>
                                <m:r>
                                  <w:rPr>
                                    <w:rFonts w:ascii="Cambria Math" w:eastAsiaTheme="minorEastAsia" w:hAnsi="Cambria Math" w:cs="Arial"/>
                                    <w:color w:val="0070C0"/>
                                  </w:rPr>
                                  <m:t>=</m:t>
                                </m:r>
                                <m:limLow>
                                  <m:limLowPr>
                                    <m:ctrlPr>
                                      <w:rPr>
                                        <w:rFonts w:ascii="Cambria Math" w:eastAsiaTheme="minorEastAsia" w:hAnsi="Cambria Math" w:cs="Arial"/>
                                        <w:i/>
                                        <w:color w:val="0070C0"/>
                                      </w:rPr>
                                    </m:ctrlPr>
                                  </m:limLowPr>
                                  <m:e>
                                    <m:groupChr>
                                      <m:groupChrPr>
                                        <m:ctrlPr>
                                          <w:rPr>
                                            <w:rFonts w:ascii="Cambria Math" w:eastAsiaTheme="minorEastAsia" w:hAnsi="Cambria Math" w:cs="Arial"/>
                                            <w:i/>
                                            <w:color w:val="0070C0"/>
                                          </w:rPr>
                                        </m:ctrlPr>
                                      </m:groupChrPr>
                                      <m:e>
                                        <m:r>
                                          <w:rPr>
                                            <w:rFonts w:ascii="Cambria Math" w:eastAsiaTheme="minorEastAsia" w:hAnsi="Cambria Math" w:cs="Arial"/>
                                            <w:color w:val="0070C0"/>
                                          </w:rPr>
                                          <m:t>32</m:t>
                                        </m:r>
                                      </m:e>
                                    </m:groupChr>
                                  </m:e>
                                  <m:li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inorEastAsia" w:cs="Arial"/>
                                        <w:color w:val="0070C0"/>
                                      </w:rPr>
                                      <m:t>Potenzwert</m:t>
                                    </m:r>
                                  </m:lim>
                                </m:limLow>
                              </m:oMath>
                            </m:oMathPara>
                          </w:p>
                          <w:p w:rsidR="0038372B" w:rsidRDefault="0038372B" w:rsidP="0038372B">
                            <w:pPr>
                              <w:rPr>
                                <w:rFonts w:eastAsiaTheme="minorEastAsia" w:cs="Arial"/>
                                <w:color w:val="0070C0"/>
                              </w:rPr>
                            </w:pPr>
                            <w:r w:rsidRPr="0038372B">
                              <w:rPr>
                                <w:rFonts w:eastAsiaTheme="minorEastAsia" w:cs="Arial"/>
                                <w:color w:val="0070C0"/>
                              </w:rPr>
                              <w:t xml:space="preserve">wobei </w:t>
                            </w:r>
                            <w:r w:rsidRPr="0038372B">
                              <w:rPr>
                                <w:rFonts w:eastAsiaTheme="minorEastAsia" w:cs="Arial"/>
                                <w:color w:val="00B050"/>
                              </w:rPr>
                              <w:t>2 die Basis bzw. Grundzahl</w:t>
                            </w:r>
                            <w:r w:rsidRPr="0038372B">
                              <w:rPr>
                                <w:rFonts w:eastAsiaTheme="minorEastAsia" w:cs="Arial"/>
                                <w:color w:val="0070C0"/>
                              </w:rPr>
                              <w:t xml:space="preserve"> ist und </w:t>
                            </w:r>
                            <w:r w:rsidRPr="0038372B">
                              <w:rPr>
                                <w:rFonts w:eastAsiaTheme="minorEastAsia" w:cs="Arial"/>
                                <w:color w:val="FF0000"/>
                              </w:rPr>
                              <w:t>5 der Exponent bzw. Hochzahl</w:t>
                            </w:r>
                            <w:r w:rsidRPr="0038372B">
                              <w:rPr>
                                <w:rFonts w:eastAsiaTheme="minorEastAsia" w:cs="Arial"/>
                                <w:color w:val="0070C0"/>
                              </w:rPr>
                              <w:t>.</w:t>
                            </w:r>
                          </w:p>
                          <w:p w:rsidR="0038372B" w:rsidRPr="0038372B" w:rsidRDefault="0038372B" w:rsidP="0038372B">
                            <w:pPr>
                              <w:rPr>
                                <w:rFonts w:eastAsiaTheme="minorEastAsia" w:cs="Arial"/>
                                <w:color w:val="0070C0"/>
                                <w:sz w:val="6"/>
                              </w:rPr>
                            </w:pPr>
                          </w:p>
                          <w:p w:rsidR="0038372B" w:rsidRDefault="0038372B" w:rsidP="0038372B">
                            <w:pPr>
                              <w:rPr>
                                <w:rFonts w:eastAsiaTheme="minorEastAsia" w:cs="Arial"/>
                                <w:color w:val="0070C0"/>
                              </w:rPr>
                            </w:pPr>
                            <w:r>
                              <w:rPr>
                                <w:rFonts w:eastAsiaTheme="minorEastAsia" w:cs="Arial"/>
                                <w:color w:val="0070C0"/>
                              </w:rPr>
                              <w:t xml:space="preserve">Es gilt: </w:t>
                            </w:r>
                            <w:r>
                              <w:rPr>
                                <w:rFonts w:eastAsiaTheme="minorEastAsia" w:cs="Arial"/>
                                <w:color w:val="0070C0"/>
                              </w:rPr>
                              <w:tab/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 w:cs="Arial"/>
                                      <w:i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 w:cs="Arial"/>
                                      <w:color w:val="00B050"/>
                                    </w:rPr>
                                    <m:t>5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 w:cs="Arial"/>
                                      <w:color w:val="FF0000"/>
                                    </w:rPr>
                                    <m:t>1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 w:cs="Arial"/>
                                  <w:color w:val="0070C0"/>
                                </w:rPr>
                                <m:t>=</m:t>
                              </m:r>
                              <m:r>
                                <w:rPr>
                                  <w:rFonts w:ascii="Cambria Math" w:eastAsiaTheme="minorEastAsia" w:hAnsi="Cambria Math" w:cs="Arial"/>
                                  <w:color w:val="00B050"/>
                                </w:rPr>
                                <m:t>5</m:t>
                              </m:r>
                            </m:oMath>
                            <w:r>
                              <w:rPr>
                                <w:rFonts w:eastAsiaTheme="minorEastAsia" w:cs="Arial"/>
                                <w:color w:val="00B050"/>
                              </w:rPr>
                              <w:tab/>
                            </w:r>
                            <w:r>
                              <w:rPr>
                                <w:rFonts w:eastAsiaTheme="minorEastAsia" w:cs="Arial"/>
                                <w:color w:val="00B050"/>
                              </w:rPr>
                              <w:tab/>
                            </w:r>
                            <w:r>
                              <w:rPr>
                                <w:rFonts w:eastAsiaTheme="minorEastAsia" w:cs="Arial"/>
                                <w:color w:val="0070C0"/>
                              </w:rPr>
                              <w:t xml:space="preserve">und </w:t>
                            </w:r>
                            <w:r>
                              <w:rPr>
                                <w:rFonts w:eastAsiaTheme="minorEastAsia" w:cs="Arial"/>
                                <w:color w:val="0070C0"/>
                              </w:rPr>
                              <w:tab/>
                            </w:r>
                            <w:r>
                              <w:rPr>
                                <w:rFonts w:eastAsiaTheme="minorEastAsia" w:cs="Arial"/>
                                <w:color w:val="0070C0"/>
                              </w:rPr>
                              <w:tab/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 w:cs="Arial"/>
                                      <w:i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 w:cs="Arial"/>
                                      <w:color w:val="00B050"/>
                                    </w:rPr>
                                    <m:t>5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 w:cs="Arial"/>
                                      <w:color w:val="FF0000"/>
                                    </w:rPr>
                                    <m:t>0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 w:cs="Arial"/>
                                  <w:color w:val="0070C0"/>
                                </w:rPr>
                                <m:t>=1</m:t>
                              </m:r>
                            </m:oMath>
                          </w:p>
                          <w:p w:rsidR="0038372B" w:rsidRPr="0038372B" w:rsidRDefault="0038372B" w:rsidP="0038372B">
                            <w:pPr>
                              <w:rPr>
                                <w:rFonts w:cs="Arial"/>
                                <w:color w:val="0070C0"/>
                                <w:sz w:val="10"/>
                              </w:rPr>
                            </w:pPr>
                          </w:p>
                          <w:p w:rsidR="0038372B" w:rsidRDefault="0038372B" w:rsidP="0038372B">
                            <w:pPr>
                              <w:rPr>
                                <w:rFonts w:eastAsiaTheme="minorEastAsia" w:cs="Arial"/>
                                <w:color w:val="0070C0"/>
                              </w:rPr>
                            </w:pPr>
                            <w:r w:rsidRPr="0038372B">
                              <w:rPr>
                                <w:rFonts w:cs="Arial"/>
                                <w:color w:val="0070C0"/>
                              </w:rPr>
                              <w:t xml:space="preserve">Diese Schreibweise gilt auch für rationale Zahlen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color w:val="00B050"/>
                                </w:rPr>
                                <m:t>a</m:t>
                              </m:r>
                            </m:oMath>
                            <w:r w:rsidRPr="0038372B">
                              <w:rPr>
                                <w:rFonts w:eastAsiaTheme="minorEastAsia" w:cs="Arial"/>
                                <w:color w:val="0070C0"/>
                              </w:rPr>
                              <w:t xml:space="preserve"> als </w:t>
                            </w:r>
                            <w:r w:rsidRPr="0038372B">
                              <w:rPr>
                                <w:rFonts w:eastAsiaTheme="minorEastAsia" w:cs="Arial"/>
                                <w:color w:val="00B050"/>
                              </w:rPr>
                              <w:t>Basis</w:t>
                            </w:r>
                            <w:r w:rsidRPr="0038372B">
                              <w:rPr>
                                <w:rFonts w:eastAsiaTheme="minorEastAsia" w:cs="Arial"/>
                                <w:color w:val="0070C0"/>
                              </w:rPr>
                              <w:t>:</w:t>
                            </w:r>
                          </w:p>
                          <w:p w:rsidR="0038372B" w:rsidRPr="0038372B" w:rsidRDefault="0038372B" w:rsidP="0038372B">
                            <w:pPr>
                              <w:rPr>
                                <w:rFonts w:eastAsiaTheme="minorEastAsia" w:cs="Arial"/>
                                <w:color w:val="0070C0"/>
                                <w:sz w:val="2"/>
                              </w:rPr>
                            </w:pPr>
                          </w:p>
                          <w:p w:rsidR="0038372B" w:rsidRDefault="00FD48CC" w:rsidP="0038372B">
                            <w:pPr>
                              <w:jc w:val="both"/>
                              <w:rPr>
                                <w:rFonts w:eastAsiaTheme="minorEastAsia" w:cs="Arial"/>
                                <w:noProof/>
                                <w:color w:val="FF0000"/>
                              </w:rPr>
                            </w:pPr>
                            <m:oMath>
                              <m:limLow>
                                <m:limLowPr>
                                  <m:ctrlPr>
                                    <w:rPr>
                                      <w:rFonts w:ascii="Cambria Math" w:eastAsiaTheme="minorEastAsia" w:hAnsi="Cambria Math" w:cs="Arial"/>
                                      <w:i/>
                                      <w:color w:val="0070C0"/>
                                    </w:rPr>
                                  </m:ctrlPr>
                                </m:limLowPr>
                                <m:e>
                                  <m:groupChr>
                                    <m:groupChrPr>
                                      <m:ctrlPr>
                                        <w:rPr>
                                          <w:rFonts w:ascii="Cambria Math" w:eastAsiaTheme="minorEastAsia" w:hAnsi="Cambria Math" w:cs="Arial"/>
                                          <w:i/>
                                          <w:color w:val="0070C0"/>
                                        </w:rPr>
                                      </m:ctrlPr>
                                    </m:groupChrPr>
                                    <m:e>
                                      <m:r>
                                        <w:rPr>
                                          <w:rFonts w:ascii="Cambria Math" w:eastAsiaTheme="minorEastAsia" w:hAnsi="Cambria Math" w:cs="Arial"/>
                                          <w:color w:val="00B050"/>
                                        </w:rPr>
                                        <m:t>a</m:t>
                                      </m:r>
                                      <m:r>
                                        <w:rPr>
                                          <w:rFonts w:ascii="Cambria Math" w:eastAsiaTheme="minorEastAsia" w:hAnsi="Cambria Math" w:cs="Arial"/>
                                          <w:color w:val="0070C0"/>
                                        </w:rPr>
                                        <m:t>⋅</m:t>
                                      </m:r>
                                      <m:r>
                                        <w:rPr>
                                          <w:rFonts w:ascii="Cambria Math" w:eastAsiaTheme="minorEastAsia" w:hAnsi="Cambria Math" w:cs="Arial"/>
                                          <w:color w:val="00B050"/>
                                        </w:rPr>
                                        <m:t>a</m:t>
                                      </m:r>
                                      <m:r>
                                        <w:rPr>
                                          <w:rFonts w:ascii="Cambria Math" w:eastAsiaTheme="minorEastAsia" w:hAnsi="Cambria Math" w:cs="Arial"/>
                                          <w:color w:val="0070C0"/>
                                        </w:rPr>
                                        <m:t>⋅</m:t>
                                      </m:r>
                                      <m:r>
                                        <w:rPr>
                                          <w:rFonts w:ascii="Cambria Math" w:eastAsiaTheme="minorEastAsia" w:hAnsi="Cambria Math" w:cs="Arial"/>
                                          <w:color w:val="00B050"/>
                                        </w:rPr>
                                        <m:t>a</m:t>
                                      </m:r>
                                      <m:r>
                                        <w:rPr>
                                          <w:rFonts w:ascii="Cambria Math" w:eastAsiaTheme="minorEastAsia" w:hAnsi="Cambria Math" w:cs="Arial"/>
                                          <w:color w:val="0070C0"/>
                                        </w:rPr>
                                        <m:t>⋅…⋅</m:t>
                                      </m:r>
                                      <m:r>
                                        <w:rPr>
                                          <w:rFonts w:ascii="Cambria Math" w:eastAsiaTheme="minorEastAsia" w:hAnsi="Cambria Math" w:cs="Arial"/>
                                          <w:color w:val="00B050"/>
                                        </w:rPr>
                                        <m:t>a</m:t>
                                      </m:r>
                                    </m:e>
                                  </m:groupChr>
                                </m:e>
                                <m:lim>
                                  <m:r>
                                    <w:rPr>
                                      <w:rFonts w:ascii="Cambria Math" w:eastAsiaTheme="minorEastAsia" w:hAnsi="Cambria Math" w:cs="Arial"/>
                                      <w:color w:val="FF0000"/>
                                    </w:rPr>
                                    <m:t>n</m:t>
                                  </m:r>
                                  <m:r>
                                    <w:rPr>
                                      <w:rFonts w:ascii="Cambria Math" w:eastAsiaTheme="minorEastAsia" w:hAnsi="Cambria Math" w:cs="Arial"/>
                                      <w:color w:val="0070C0"/>
                                    </w:rPr>
                                    <m:t xml:space="preserve"> Faktoren</m:t>
                                  </m:r>
                                </m:lim>
                              </m:limLow>
                              <m:r>
                                <w:rPr>
                                  <w:rFonts w:ascii="Cambria Math" w:eastAsiaTheme="minorEastAsia" w:hAnsi="Cambria Math" w:cs="Arial"/>
                                  <w:color w:val="0070C0"/>
                                </w:rPr>
                                <m:t>=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 w:cs="Arial"/>
                                      <w:i/>
                                      <w:color w:val="FF0000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 w:cs="Arial"/>
                                      <w:color w:val="00B050"/>
                                    </w:rPr>
                                    <m:t>a</m:t>
                                  </m:r>
                                  <m:ctrlPr>
                                    <w:rPr>
                                      <w:rFonts w:ascii="Cambria Math" w:eastAsiaTheme="minorEastAsia" w:hAnsi="Cambria Math" w:cs="Arial"/>
                                      <w:i/>
                                      <w:color w:val="00B050"/>
                                    </w:rPr>
                                  </m:ctrlP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 w:cs="Arial"/>
                                      <w:color w:val="FF0000"/>
                                    </w:rPr>
                                    <m:t>n</m:t>
                                  </m:r>
                                </m:sup>
                              </m:sSup>
                            </m:oMath>
                            <w:r w:rsidR="0038372B">
                              <w:rPr>
                                <w:rFonts w:eastAsiaTheme="minorEastAsia" w:cs="Arial"/>
                                <w:noProof/>
                                <w:color w:val="FF0000"/>
                              </w:rPr>
                              <w:tab/>
                            </w:r>
                            <w:r w:rsidR="0038372B">
                              <w:rPr>
                                <w:rFonts w:eastAsiaTheme="minorEastAsia" w:cs="Arial"/>
                                <w:noProof/>
                                <w:color w:val="FF0000"/>
                              </w:rPr>
                              <w:tab/>
                            </w:r>
                          </w:p>
                          <w:p w:rsidR="0038372B" w:rsidRPr="0038372B" w:rsidRDefault="0038372B" w:rsidP="0038372B">
                            <w:pPr>
                              <w:jc w:val="both"/>
                              <w:rPr>
                                <w:rFonts w:eastAsiaTheme="minorEastAsia" w:cs="Arial"/>
                                <w:noProof/>
                                <w:color w:val="0070C0"/>
                              </w:rPr>
                            </w:pPr>
                            <w:r w:rsidRPr="0038372B">
                              <w:rPr>
                                <w:rFonts w:eastAsiaTheme="minorEastAsia" w:cs="Arial"/>
                                <w:noProof/>
                                <w:color w:val="0070C0"/>
                              </w:rPr>
                              <w:t>Es gilt:</w:t>
                            </w:r>
                            <w:r>
                              <w:rPr>
                                <w:rFonts w:eastAsiaTheme="minorEastAsia" w:cs="Arial"/>
                                <w:noProof/>
                                <w:color w:val="FF0000"/>
                              </w:rPr>
                              <w:tab/>
                            </w:r>
                            <w:r>
                              <w:rPr>
                                <w:rFonts w:eastAsiaTheme="minorEastAsia" w:cs="Arial"/>
                                <w:noProof/>
                                <w:color w:val="FF0000"/>
                              </w:rPr>
                              <w:tab/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 w:cs="Arial"/>
                                      <w:i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 w:cs="Arial"/>
                                      <w:color w:val="00B050"/>
                                    </w:rPr>
                                    <m:t>a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 w:cs="Arial"/>
                                      <w:color w:val="FF0000"/>
                                    </w:rPr>
                                    <m:t>1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 w:cs="Arial"/>
                                  <w:color w:val="0070C0"/>
                                </w:rPr>
                                <m:t>=</m:t>
                              </m:r>
                              <m:r>
                                <w:rPr>
                                  <w:rFonts w:ascii="Cambria Math" w:eastAsiaTheme="minorEastAsia" w:hAnsi="Cambria Math" w:cs="Arial"/>
                                  <w:color w:val="00B050"/>
                                </w:rPr>
                                <m:t>a</m:t>
                              </m:r>
                            </m:oMath>
                            <w:r>
                              <w:rPr>
                                <w:rFonts w:eastAsiaTheme="minorEastAsia" w:cs="Arial"/>
                                <w:noProof/>
                                <w:color w:val="00B050"/>
                              </w:rPr>
                              <w:tab/>
                            </w:r>
                            <w:r>
                              <w:rPr>
                                <w:rFonts w:eastAsiaTheme="minorEastAsia" w:cs="Arial"/>
                                <w:noProof/>
                                <w:color w:val="00B050"/>
                              </w:rPr>
                              <w:tab/>
                            </w:r>
                            <w:r>
                              <w:rPr>
                                <w:rFonts w:eastAsiaTheme="minorEastAsia" w:cs="Arial"/>
                                <w:noProof/>
                                <w:color w:val="0070C0"/>
                              </w:rPr>
                              <w:t>und</w:t>
                            </w:r>
                            <w:r>
                              <w:rPr>
                                <w:rFonts w:eastAsiaTheme="minorEastAsia" w:cs="Arial"/>
                                <w:noProof/>
                                <w:color w:val="0070C0"/>
                              </w:rPr>
                              <w:tab/>
                            </w:r>
                            <w:r>
                              <w:rPr>
                                <w:rFonts w:eastAsiaTheme="minorEastAsia" w:cs="Arial"/>
                                <w:noProof/>
                                <w:color w:val="0070C0"/>
                              </w:rPr>
                              <w:tab/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 w:cs="Arial"/>
                                      <w:i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 w:cs="Arial"/>
                                      <w:color w:val="00B050"/>
                                    </w:rPr>
                                    <m:t>a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 w:cs="Arial"/>
                                      <w:color w:val="FF0000"/>
                                    </w:rPr>
                                    <m:t>0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 w:cs="Arial"/>
                                  <w:color w:val="0070C0"/>
                                </w:rPr>
                                <m:t>=1</m:t>
                              </m:r>
                            </m:oMath>
                            <w:r>
                              <w:rPr>
                                <w:rFonts w:eastAsiaTheme="minorEastAsia" w:cs="Arial"/>
                                <w:noProof/>
                                <w:color w:val="0070C0"/>
                              </w:rPr>
                              <w:tab/>
                            </w:r>
                            <w:r>
                              <w:rPr>
                                <w:rFonts w:eastAsiaTheme="minorEastAsia" w:cs="Arial"/>
                                <w:noProof/>
                                <w:color w:val="0070C0"/>
                              </w:rPr>
                              <w:tab/>
                              <w:t>und</w:t>
                            </w:r>
                            <w:r>
                              <w:rPr>
                                <w:rFonts w:eastAsiaTheme="minorEastAsia" w:cs="Arial"/>
                                <w:noProof/>
                                <w:color w:val="0070C0"/>
                              </w:rPr>
                              <w:tab/>
                            </w:r>
                            <w:r>
                              <w:rPr>
                                <w:rFonts w:eastAsiaTheme="minorEastAsia" w:cs="Arial"/>
                                <w:noProof/>
                                <w:color w:val="0070C0"/>
                              </w:rPr>
                              <w:tab/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 w:cs="Arial"/>
                                      <w:i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 w:cs="Arial"/>
                                      <w:color w:val="00B050"/>
                                    </w:rPr>
                                    <m:t>a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 w:cs="Arial"/>
                                      <w:color w:val="FF0000"/>
                                    </w:rPr>
                                    <m:t>-1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 w:cs="Arial"/>
                                  <w:color w:val="0070C0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Arial"/>
                                      <w:i/>
                                      <w:color w:val="0070C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Arial"/>
                                      <w:color w:val="0070C0"/>
                                    </w:rPr>
                                    <m:t>1</m:t>
                                  </m:r>
                                </m:num>
                                <m:den>
                                  <m:sSup>
                                    <m:sSupPr>
                                      <m:ctrlPr>
                                        <w:rPr>
                                          <w:rFonts w:ascii="Cambria Math" w:eastAsiaTheme="minorEastAsia" w:hAnsi="Cambria Math" w:cs="Arial"/>
                                          <w:i/>
                                          <w:color w:val="00B050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Theme="minorEastAsia" w:hAnsi="Cambria Math" w:cs="Arial"/>
                                          <w:color w:val="00B050"/>
                                        </w:rPr>
                                        <m:t>a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Theme="minorEastAsia" w:hAnsi="Cambria Math" w:cs="Arial"/>
                                          <w:color w:val="FF0000"/>
                                        </w:rPr>
                                        <m:t>1</m:t>
                                      </m:r>
                                    </m:sup>
                                  </m:sSup>
                                </m:den>
                              </m:f>
                            </m:oMath>
                          </w:p>
                          <w:p w:rsidR="0038372B" w:rsidRPr="0038372B" w:rsidRDefault="0038372B" w:rsidP="0038372B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38372B" w:rsidRPr="0038372B" w:rsidRDefault="0038372B" w:rsidP="0038372B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38372B" w:rsidRPr="0038372B" w:rsidRDefault="0038372B" w:rsidP="0038372B">
                            <w:pPr>
                              <w:rPr>
                                <w:rFonts w:cs="Arial"/>
                                <w:sz w:val="28"/>
                              </w:rPr>
                            </w:pPr>
                          </w:p>
                          <w:p w:rsidR="0038372B" w:rsidRPr="0038372B" w:rsidRDefault="00FD48CC" w:rsidP="0038372B">
                            <w:pPr>
                              <w:rPr>
                                <w:rFonts w:eastAsiaTheme="minorEastAsia" w:cs="Arial"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color w:val="0070C0"/>
                                      </w:rPr>
                                      <m:t>2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="Arial"/>
                                        <w:color w:val="0070C0"/>
                                      </w:rPr>
                                      <m:t>4</m:t>
                                    </m:r>
                                    <m:r>
                                      <w:rPr>
                                        <w:rFonts w:ascii="Cambria Math" w:hAnsi="Cambria Math" w:cs="Arial"/>
                                        <w:color w:val="0070C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eastAsiaTheme="minorEastAsia" w:hAnsi="Cambria Math" w:cs="Arial"/>
                                    <w:color w:val="0070C0"/>
                                  </w:rPr>
                                  <m:t>⋅1 mm=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 w:cs="Arial"/>
                                        <w:i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 w:cs="Arial"/>
                                        <w:color w:val="0070C0"/>
                                      </w:rPr>
                                      <m:t>2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 w:cs="Arial"/>
                                        <w:color w:val="0070C0"/>
                                      </w:rPr>
                                      <m:t>4</m:t>
                                    </m:r>
                                    <m:r>
                                      <w:rPr>
                                        <w:rFonts w:ascii="Cambria Math" w:eastAsiaTheme="minorEastAsia" w:hAnsi="Cambria Math" w:cs="Arial"/>
                                        <w:color w:val="0070C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eastAsiaTheme="minorEastAsia" w:hAnsi="Cambria Math" w:cs="Arial"/>
                                    <w:color w:val="0070C0"/>
                                  </w:rPr>
                                  <m:t>⋅0,1 cm=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 w:cs="Arial"/>
                                        <w:i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 w:cs="Arial"/>
                                        <w:color w:val="0070C0"/>
                                      </w:rPr>
                                      <m:t>2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 w:cs="Arial"/>
                                        <w:color w:val="0070C0"/>
                                      </w:rPr>
                                      <m:t>4</m:t>
                                    </m:r>
                                    <m:r>
                                      <w:rPr>
                                        <w:rFonts w:ascii="Cambria Math" w:eastAsiaTheme="minorEastAsia" w:hAnsi="Cambria Math" w:cs="Arial"/>
                                        <w:color w:val="0070C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eastAsiaTheme="minorEastAsia" w:hAnsi="Cambria Math" w:cs="Arial"/>
                                    <w:color w:val="0070C0"/>
                                  </w:rPr>
                                  <m:t>⋅0,001 m=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 w:cs="Arial"/>
                                        <w:i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 w:cs="Arial"/>
                                        <w:color w:val="0070C0"/>
                                      </w:rPr>
                                      <m:t>2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 w:cs="Arial"/>
                                        <w:color w:val="0070C0"/>
                                      </w:rPr>
                                      <m:t>4</m:t>
                                    </m:r>
                                    <m:r>
                                      <w:rPr>
                                        <w:rFonts w:ascii="Cambria Math" w:eastAsiaTheme="minorEastAsia" w:hAnsi="Cambria Math" w:cs="Arial"/>
                                        <w:color w:val="0070C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eastAsiaTheme="minorEastAsia" w:hAnsi="Cambria Math" w:cs="Arial"/>
                                    <w:color w:val="0070C0"/>
                                  </w:rPr>
                                  <m:t>⋅0,0000001 km</m:t>
                                </m:r>
                                <m:r>
                                  <w:rPr>
                                    <w:rFonts w:ascii="Cambria Math" w:eastAsiaTheme="minorEastAsia" w:hAnsi="Cambria Math" w:cs="Arial"/>
                                    <w:color w:val="0070C0"/>
                                  </w:rPr>
                                  <m:t>≈</m:t>
                                </m:r>
                                <w:bookmarkStart w:id="1" w:name="_GoBack"/>
                                <w:bookmarkEnd w:id="1"/>
                                <m:r>
                                  <w:rPr>
                                    <w:rFonts w:ascii="Cambria Math" w:eastAsiaTheme="minorEastAsia" w:hAnsi="Cambria Math" w:cs="Arial"/>
                                    <w:color w:val="0070C0"/>
                                  </w:rPr>
                                  <m:t>439</m:t>
                                </m:r>
                                <m:r>
                                  <w:rPr>
                                    <w:rFonts w:ascii="Cambria Math" w:eastAsiaTheme="minorEastAsia" w:hAnsi="Cambria Math" w:cs="Arial"/>
                                    <w:color w:val="0070C0"/>
                                  </w:rPr>
                                  <m:t>.</m:t>
                                </m:r>
                                <m:r>
                                  <w:rPr>
                                    <w:rFonts w:ascii="Cambria Math" w:eastAsiaTheme="minorEastAsia" w:hAnsi="Cambria Math" w:cs="Arial"/>
                                    <w:color w:val="0070C0"/>
                                  </w:rPr>
                                  <m:t>805</m:t>
                                </m:r>
                                <m:r>
                                  <w:rPr>
                                    <w:rFonts w:ascii="Cambria Math" w:eastAsiaTheme="minorEastAsia" w:hAnsi="Cambria Math" w:cs="Arial"/>
                                    <w:color w:val="0070C0"/>
                                  </w:rPr>
                                  <m:t xml:space="preserve"> km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</w:tr>
      <w:tr w:rsidR="0038372B" w:rsidTr="00584C6B">
        <w:trPr>
          <w:trHeight w:val="283"/>
        </w:trPr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</w:tr>
      <w:tr w:rsidR="0038372B" w:rsidTr="00584C6B">
        <w:trPr>
          <w:trHeight w:val="283"/>
        </w:trPr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</w:tr>
      <w:tr w:rsidR="0038372B" w:rsidTr="00584C6B">
        <w:trPr>
          <w:trHeight w:val="283"/>
        </w:trPr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</w:tr>
      <w:tr w:rsidR="0038372B" w:rsidTr="00584C6B">
        <w:trPr>
          <w:trHeight w:val="283"/>
        </w:trPr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</w:tr>
      <w:tr w:rsidR="0038372B" w:rsidTr="00584C6B">
        <w:trPr>
          <w:trHeight w:val="283"/>
        </w:trPr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</w:tr>
      <w:tr w:rsidR="0038372B" w:rsidTr="00584C6B">
        <w:trPr>
          <w:trHeight w:val="283"/>
        </w:trPr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</w:tr>
      <w:tr w:rsidR="0038372B" w:rsidTr="00584C6B">
        <w:trPr>
          <w:trHeight w:val="283"/>
        </w:trPr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</w:tr>
      <w:tr w:rsidR="0038372B" w:rsidTr="00584C6B">
        <w:trPr>
          <w:trHeight w:val="283"/>
        </w:trPr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</w:tr>
      <w:tr w:rsidR="0038372B" w:rsidTr="00584C6B">
        <w:trPr>
          <w:trHeight w:val="283"/>
        </w:trPr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</w:tr>
      <w:tr w:rsidR="0038372B" w:rsidTr="00584C6B">
        <w:trPr>
          <w:trHeight w:val="283"/>
        </w:trPr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</w:tr>
      <w:tr w:rsidR="0038372B" w:rsidTr="00584C6B">
        <w:trPr>
          <w:trHeight w:val="283"/>
        </w:trPr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</w:tr>
      <w:tr w:rsidR="0038372B" w:rsidTr="00584C6B">
        <w:trPr>
          <w:trHeight w:val="283"/>
        </w:trPr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</w:tr>
      <w:tr w:rsidR="0038372B" w:rsidTr="00584C6B">
        <w:trPr>
          <w:trHeight w:val="283"/>
        </w:trPr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</w:tr>
    </w:tbl>
    <w:p w:rsidR="0038372B" w:rsidRPr="0038372B" w:rsidRDefault="0038372B" w:rsidP="0038372B">
      <w:pPr>
        <w:rPr>
          <w:rFonts w:cs="Arial"/>
        </w:rPr>
      </w:pPr>
    </w:p>
    <w:p w:rsidR="0038372B" w:rsidRDefault="0038372B" w:rsidP="0038372B">
      <w:r w:rsidRPr="00F44613">
        <w:rPr>
          <w:noProof/>
        </w:rPr>
        <w:drawing>
          <wp:anchor distT="0" distB="0" distL="114300" distR="114300" simplePos="0" relativeHeight="251659264" behindDoc="0" locked="0" layoutInCell="1" allowOverlap="1" wp14:anchorId="4A515A09" wp14:editId="2DF7F85E">
            <wp:simplePos x="0" y="0"/>
            <wp:positionH relativeFrom="column">
              <wp:posOffset>4955540</wp:posOffset>
            </wp:positionH>
            <wp:positionV relativeFrom="paragraph">
              <wp:posOffset>101600</wp:posOffset>
            </wp:positionV>
            <wp:extent cx="1218565" cy="1654810"/>
            <wp:effectExtent l="0" t="0" r="635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kete farbig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8565" cy="1654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4613">
        <w:t>Entfernung von Erde bis zum Mond: 384.400 km</w:t>
      </w:r>
    </w:p>
    <w:tbl>
      <w:tblPr>
        <w:tblStyle w:val="Tabellenraster"/>
        <w:tblW w:w="933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38372B" w:rsidTr="00584C6B">
        <w:trPr>
          <w:trHeight w:val="283"/>
        </w:trPr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</w:tr>
      <w:tr w:rsidR="0038372B" w:rsidTr="00584C6B">
        <w:trPr>
          <w:trHeight w:val="283"/>
        </w:trPr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</w:tr>
      <w:tr w:rsidR="0038372B" w:rsidTr="00584C6B">
        <w:trPr>
          <w:trHeight w:val="283"/>
        </w:trPr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</w:tr>
      <w:tr w:rsidR="0038372B" w:rsidTr="00584C6B">
        <w:trPr>
          <w:trHeight w:val="283"/>
        </w:trPr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</w:tr>
      <w:tr w:rsidR="0038372B" w:rsidTr="00584C6B">
        <w:trPr>
          <w:trHeight w:val="283"/>
        </w:trPr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</w:tr>
      <w:tr w:rsidR="0038372B" w:rsidTr="00584C6B">
        <w:trPr>
          <w:trHeight w:val="283"/>
        </w:trPr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</w:tr>
      <w:tr w:rsidR="0038372B" w:rsidTr="00584C6B">
        <w:trPr>
          <w:trHeight w:val="283"/>
        </w:trPr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  <w:tc>
          <w:tcPr>
            <w:tcW w:w="283" w:type="dxa"/>
          </w:tcPr>
          <w:p w:rsidR="0038372B" w:rsidRDefault="0038372B" w:rsidP="00584C6B">
            <w:pPr>
              <w:spacing w:after="0"/>
            </w:pPr>
          </w:p>
        </w:tc>
      </w:tr>
    </w:tbl>
    <w:p w:rsidR="00FF397E" w:rsidRPr="0038372B" w:rsidRDefault="00FF397E" w:rsidP="00FF397E">
      <w:pPr>
        <w:rPr>
          <w:sz w:val="2"/>
          <w:szCs w:val="2"/>
        </w:rPr>
      </w:pPr>
    </w:p>
    <w:sectPr w:rsidR="00FF397E" w:rsidRPr="0038372B" w:rsidSect="00FC0F4A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48CC" w:rsidRDefault="00FD48CC" w:rsidP="001676EC">
      <w:r>
        <w:separator/>
      </w:r>
    </w:p>
  </w:endnote>
  <w:endnote w:type="continuationSeparator" w:id="0">
    <w:p w:rsidR="00FD48CC" w:rsidRDefault="00FD48CC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Corbel"/>
    <w:charset w:val="00"/>
    <w:family w:val="swiss"/>
    <w:pitch w:val="variable"/>
    <w:sig w:usb0="00000001" w:usb1="00000001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FBAAE65" wp14:editId="57C1163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8372B" w:rsidRPr="0038372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BAAE65" id="Gruppe 80" o:spid="_x0000_s1027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8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9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8372B" w:rsidRPr="0038372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57DCDF7" wp14:editId="665346F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3D70B9D" wp14:editId="0BE5464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5C4D246" wp14:editId="1AC3BD25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C4D24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0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3073F45" wp14:editId="1813008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8372B" w:rsidRPr="0038372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073F45" id="_x0000_s1031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2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3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8372B" w:rsidRPr="0038372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C06FE73" wp14:editId="235C545A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81CBA9E" wp14:editId="71300288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1CBA9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4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9DE1204" wp14:editId="376611F9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48CC" w:rsidRDefault="00FD48CC" w:rsidP="001676EC">
      <w:r>
        <w:separator/>
      </w:r>
    </w:p>
  </w:footnote>
  <w:footnote w:type="continuationSeparator" w:id="0">
    <w:p w:rsidR="00FD48CC" w:rsidRDefault="00FD48CC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:rsidTr="001676EC">
      <w:trPr>
        <w:trHeight w:val="300"/>
      </w:trPr>
      <w:tc>
        <w:tcPr>
          <w:tcW w:w="1425" w:type="dxa"/>
        </w:tcPr>
        <w:p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FF397E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07639DF" wp14:editId="7296D6C8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623BF5B4" wp14:editId="314DDC4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Tr="00FC0F4A">
      <w:trPr>
        <w:trHeight w:val="300"/>
      </w:trPr>
      <w:tc>
        <w:tcPr>
          <w:tcW w:w="1425" w:type="dxa"/>
        </w:tcPr>
        <w:p w:rsidR="001676EC" w:rsidRPr="00EB0F7F" w:rsidRDefault="001676EC" w:rsidP="00FF397E">
          <w:pPr>
            <w:rPr>
              <w:rFonts w:cs="Arial"/>
              <w:b/>
              <w:color w:val="FFFFFF" w:themeColor="background1"/>
            </w:rPr>
          </w:pPr>
          <w:r w:rsidRPr="00EB0F7F">
            <w:rPr>
              <w:rFonts w:cs="Arial"/>
              <w:b/>
              <w:color w:val="FFFFFF" w:themeColor="background1"/>
            </w:rPr>
            <w:t>T</w:t>
          </w:r>
          <w:r w:rsidR="00FF397E" w:rsidRPr="00EB0F7F">
            <w:rPr>
              <w:rFonts w:cs="Arial"/>
              <w:b/>
              <w:color w:val="FFFFFF" w:themeColor="background1"/>
            </w:rPr>
            <w:t>hema</w:t>
          </w:r>
        </w:p>
      </w:tc>
      <w:tc>
        <w:tcPr>
          <w:tcW w:w="6560" w:type="dxa"/>
        </w:tcPr>
        <w:p w:rsidR="001676EC" w:rsidRPr="00EB0F7F" w:rsidRDefault="0038372B" w:rsidP="001676EC">
          <w:pPr>
            <w:rPr>
              <w:rFonts w:cs="Arial"/>
              <w:b/>
              <w:color w:val="FFFFFF" w:themeColor="background1"/>
            </w:rPr>
          </w:pPr>
          <w:r w:rsidRPr="00EB0F7F">
            <w:rPr>
              <w:rFonts w:cs="Arial"/>
              <w:b/>
              <w:color w:val="FFFFFF" w:themeColor="background1"/>
            </w:rPr>
            <w:t>Potenzen und Normdarstellung</w:t>
          </w:r>
        </w:p>
      </w:tc>
    </w:tr>
    <w:tr w:rsidR="001676EC" w:rsidTr="00FC0F4A">
      <w:trPr>
        <w:trHeight w:val="300"/>
      </w:trPr>
      <w:tc>
        <w:tcPr>
          <w:tcW w:w="1425" w:type="dxa"/>
        </w:tcPr>
        <w:p w:rsidR="001676EC" w:rsidRPr="00FF397E" w:rsidRDefault="00FF397E" w:rsidP="001676EC">
          <w:pPr>
            <w:rPr>
              <w:rFonts w:cs="Arial"/>
              <w:color w:val="FFFFFF" w:themeColor="background1"/>
            </w:rPr>
          </w:pPr>
          <w:r w:rsidRPr="00FF397E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:rsidR="001676EC" w:rsidRPr="00FF397E" w:rsidRDefault="0038372B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Geometrie, Algebra und Sprache</w:t>
          </w:r>
        </w:p>
      </w:tc>
    </w:tr>
  </w:tbl>
  <w:p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102F9"/>
    <w:rsid w:val="000400EE"/>
    <w:rsid w:val="000C3EA5"/>
    <w:rsid w:val="001676EC"/>
    <w:rsid w:val="002444B1"/>
    <w:rsid w:val="002E3BE5"/>
    <w:rsid w:val="0038372B"/>
    <w:rsid w:val="0046719F"/>
    <w:rsid w:val="004D6C11"/>
    <w:rsid w:val="0063527B"/>
    <w:rsid w:val="006D499E"/>
    <w:rsid w:val="00827355"/>
    <w:rsid w:val="009664A4"/>
    <w:rsid w:val="00B55BE0"/>
    <w:rsid w:val="00CA5284"/>
    <w:rsid w:val="00EB0F7F"/>
    <w:rsid w:val="00F63B70"/>
    <w:rsid w:val="00FC0F4A"/>
    <w:rsid w:val="00FD48CC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1E0DCE"/>
  <w15:docId w15:val="{30A8F0E2-ADCF-4183-B3A5-C24713168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A1B27B-7D9C-45B5-BC0D-A8488D9057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Carmen</cp:lastModifiedBy>
  <cp:revision>10</cp:revision>
  <dcterms:created xsi:type="dcterms:W3CDTF">2020-03-12T10:16:00Z</dcterms:created>
  <dcterms:modified xsi:type="dcterms:W3CDTF">2020-12-22T09:09:00Z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