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437A" w14:textId="77777777" w:rsidR="00CB5028" w:rsidRPr="000E3760" w:rsidRDefault="00CB5028" w:rsidP="00CB5028">
      <w:pPr>
        <w:tabs>
          <w:tab w:val="left" w:pos="437"/>
        </w:tabs>
        <w:rPr>
          <w:rFonts w:asciiTheme="minorHAnsi" w:hAnsiTheme="minorHAnsi" w:cstheme="minorHAnsi"/>
        </w:rPr>
      </w:pPr>
    </w:p>
    <w:p w14:paraId="27825C17" w14:textId="77777777" w:rsidR="00CB5028" w:rsidRPr="000E3760" w:rsidRDefault="00CB5028" w:rsidP="00CB5028">
      <w:pPr>
        <w:rPr>
          <w:rFonts w:asciiTheme="minorHAnsi" w:hAnsiTheme="minorHAnsi" w:cstheme="minorHAnsi"/>
        </w:rPr>
      </w:pPr>
    </w:p>
    <w:p w14:paraId="3E97757D" w14:textId="48CEFA11" w:rsidR="00CB5028" w:rsidRPr="008730DA" w:rsidRDefault="00276BB9" w:rsidP="00CB5028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Happy and exhausted</w:t>
      </w:r>
      <w:r w:rsidR="004B61D2">
        <w:rPr>
          <w:rFonts w:cstheme="minorHAnsi"/>
          <w:lang w:val="en-US"/>
        </w:rPr>
        <w:t>,</w:t>
      </w:r>
      <w:r>
        <w:rPr>
          <w:rFonts w:cstheme="minorHAnsi"/>
          <w:lang w:val="en-US"/>
        </w:rPr>
        <w:t xml:space="preserve"> </w:t>
      </w:r>
      <w:r w:rsidR="008730DA" w:rsidRPr="008730DA">
        <w:rPr>
          <w:rFonts w:cstheme="minorHAnsi"/>
          <w:lang w:val="en-US"/>
        </w:rPr>
        <w:t>the four friends</w:t>
      </w:r>
      <w:r>
        <w:rPr>
          <w:rFonts w:cstheme="minorHAnsi"/>
          <w:lang w:val="en-US"/>
        </w:rPr>
        <w:t xml:space="preserve"> have returned from their trip to Northern Ireland. Back home </w:t>
      </w:r>
      <w:r w:rsidR="005E14B8" w:rsidRPr="008730DA">
        <w:rPr>
          <w:rFonts w:cstheme="minorHAnsi"/>
          <w:lang w:val="en-US"/>
        </w:rPr>
        <w:t xml:space="preserve">in Germany Sarah, </w:t>
      </w:r>
      <w:proofErr w:type="spellStart"/>
      <w:r w:rsidR="005E14B8" w:rsidRPr="008730DA">
        <w:rPr>
          <w:rFonts w:cstheme="minorHAnsi"/>
          <w:lang w:val="en-US"/>
        </w:rPr>
        <w:t>Merve</w:t>
      </w:r>
      <w:proofErr w:type="spellEnd"/>
      <w:r w:rsidR="005E14B8" w:rsidRPr="008730DA">
        <w:rPr>
          <w:rFonts w:cstheme="minorHAnsi"/>
          <w:lang w:val="en-US"/>
        </w:rPr>
        <w:t xml:space="preserve">, Tim and Peter </w:t>
      </w:r>
      <w:r w:rsidR="00814079" w:rsidRPr="008730DA">
        <w:rPr>
          <w:rFonts w:cstheme="minorHAnsi"/>
          <w:lang w:val="en-US"/>
        </w:rPr>
        <w:t>receive the following letter:</w:t>
      </w:r>
    </w:p>
    <w:p w14:paraId="049571DA" w14:textId="77777777" w:rsidR="00814079" w:rsidRPr="005E14B8" w:rsidRDefault="00814079" w:rsidP="00CB5028">
      <w:pPr>
        <w:rPr>
          <w:rFonts w:cstheme="minorHAnsi"/>
          <w:b/>
          <w:bCs/>
          <w:u w:val="single"/>
          <w:lang w:val="en-US"/>
        </w:rPr>
      </w:pPr>
    </w:p>
    <w:p w14:paraId="5210F197" w14:textId="77777777" w:rsidR="005E14B8" w:rsidRPr="000E3760" w:rsidRDefault="005E14B8" w:rsidP="005E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E3760">
        <w:rPr>
          <w:rFonts w:asciiTheme="minorHAnsi" w:hAnsiTheme="minorHAnsi" w:cstheme="minorHAnsi"/>
          <w:lang w:val="en-US"/>
        </w:rPr>
        <w:t xml:space="preserve">Dear Sarah, </w:t>
      </w:r>
      <w:proofErr w:type="spellStart"/>
      <w:r w:rsidRPr="000E3760">
        <w:rPr>
          <w:rFonts w:asciiTheme="minorHAnsi" w:hAnsiTheme="minorHAnsi" w:cstheme="minorHAnsi"/>
          <w:lang w:val="en-US"/>
        </w:rPr>
        <w:t>Merve</w:t>
      </w:r>
      <w:proofErr w:type="spellEnd"/>
      <w:r w:rsidRPr="000E3760">
        <w:rPr>
          <w:rFonts w:asciiTheme="minorHAnsi" w:hAnsiTheme="minorHAnsi" w:cstheme="minorHAnsi"/>
          <w:lang w:val="en-US"/>
        </w:rPr>
        <w:t>, Tim and Peter!</w:t>
      </w:r>
    </w:p>
    <w:p w14:paraId="6F10FEED" w14:textId="77777777" w:rsidR="005E14B8" w:rsidRPr="000E3760" w:rsidRDefault="005E14B8" w:rsidP="005E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</w:p>
    <w:p w14:paraId="0F8826FC" w14:textId="537C3018" w:rsidR="00E6514E" w:rsidRDefault="00C219B0" w:rsidP="00C219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lang w:val="en-US"/>
        </w:rPr>
      </w:pPr>
      <w:r w:rsidRPr="00C219B0">
        <w:rPr>
          <w:rFonts w:asciiTheme="minorHAnsi" w:hAnsiTheme="minorHAnsi" w:cstheme="minorHAnsi"/>
          <w:lang w:val="en-US"/>
        </w:rPr>
        <w:t xml:space="preserve">We hope you had a wonderful time in Northern Ireland and </w:t>
      </w:r>
      <w:r w:rsidR="000F0D1A" w:rsidRPr="00C905C1">
        <w:rPr>
          <w:rFonts w:asciiTheme="minorHAnsi" w:hAnsiTheme="minorHAnsi" w:cstheme="minorHAnsi"/>
          <w:lang w:val="en-US"/>
        </w:rPr>
        <w:t>have</w:t>
      </w:r>
      <w:r w:rsidR="000F0D1A">
        <w:rPr>
          <w:rFonts w:asciiTheme="minorHAnsi" w:hAnsiTheme="minorHAnsi" w:cstheme="minorHAnsi"/>
          <w:lang w:val="en-US"/>
        </w:rPr>
        <w:t xml:space="preserve"> </w:t>
      </w:r>
      <w:r w:rsidR="00A8476A">
        <w:rPr>
          <w:rFonts w:asciiTheme="minorHAnsi" w:hAnsiTheme="minorHAnsi" w:cstheme="minorHAnsi"/>
          <w:lang w:val="en-US"/>
        </w:rPr>
        <w:t>returned</w:t>
      </w:r>
      <w:r w:rsidRPr="00C219B0">
        <w:rPr>
          <w:rFonts w:asciiTheme="minorHAnsi" w:hAnsiTheme="minorHAnsi" w:cstheme="minorHAnsi"/>
          <w:lang w:val="en-US"/>
        </w:rPr>
        <w:t xml:space="preserve"> safely back </w:t>
      </w:r>
      <w:r w:rsidR="009D6416">
        <w:rPr>
          <w:rFonts w:asciiTheme="minorHAnsi" w:hAnsiTheme="minorHAnsi" w:cstheme="minorHAnsi"/>
          <w:lang w:val="en-US"/>
        </w:rPr>
        <w:t xml:space="preserve">to </w:t>
      </w:r>
      <w:r w:rsidRPr="00C219B0">
        <w:rPr>
          <w:rFonts w:asciiTheme="minorHAnsi" w:hAnsiTheme="minorHAnsi" w:cstheme="minorHAnsi"/>
          <w:lang w:val="en-US"/>
        </w:rPr>
        <w:t>Germany.</w:t>
      </w:r>
      <w:r w:rsidR="001567C8">
        <w:rPr>
          <w:rFonts w:asciiTheme="minorHAnsi" w:hAnsiTheme="minorHAnsi" w:cstheme="minorHAnsi"/>
          <w:lang w:val="en-US"/>
        </w:rPr>
        <w:t xml:space="preserve"> </w:t>
      </w:r>
    </w:p>
    <w:p w14:paraId="08A7D860" w14:textId="77777777" w:rsidR="00E6514E" w:rsidRDefault="00E6514E" w:rsidP="00C219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lang w:val="en-US"/>
        </w:rPr>
      </w:pPr>
    </w:p>
    <w:p w14:paraId="05258961" w14:textId="3B934CDD" w:rsidR="005E14B8" w:rsidRPr="000E3760" w:rsidRDefault="00D56B2B" w:rsidP="005E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lang w:val="en-US"/>
        </w:rPr>
      </w:pPr>
      <w:r w:rsidRPr="00D56B2B">
        <w:rPr>
          <w:rFonts w:asciiTheme="minorHAnsi" w:hAnsiTheme="minorHAnsi" w:cstheme="minorHAnsi"/>
          <w:lang w:val="en-US"/>
        </w:rPr>
        <w:t>Now that you are back</w:t>
      </w:r>
      <w:r w:rsidR="00325394">
        <w:rPr>
          <w:rFonts w:asciiTheme="minorHAnsi" w:hAnsiTheme="minorHAnsi" w:cstheme="minorHAnsi"/>
          <w:lang w:val="en-US"/>
        </w:rPr>
        <w:t xml:space="preserve"> </w:t>
      </w:r>
      <w:proofErr w:type="gramStart"/>
      <w:r w:rsidR="00325394">
        <w:rPr>
          <w:rFonts w:asciiTheme="minorHAnsi" w:hAnsiTheme="minorHAnsi" w:cstheme="minorHAnsi"/>
          <w:lang w:val="en-US"/>
        </w:rPr>
        <w:t>home</w:t>
      </w:r>
      <w:proofErr w:type="gramEnd"/>
      <w:r w:rsidRPr="00D56B2B">
        <w:rPr>
          <w:rFonts w:asciiTheme="minorHAnsi" w:hAnsiTheme="minorHAnsi" w:cstheme="minorHAnsi"/>
          <w:lang w:val="en-US"/>
        </w:rPr>
        <w:t xml:space="preserve"> we have a request for you</w:t>
      </w:r>
      <w:r>
        <w:rPr>
          <w:rFonts w:asciiTheme="minorHAnsi" w:hAnsiTheme="minorHAnsi" w:cstheme="minorHAnsi"/>
          <w:lang w:val="en-US"/>
        </w:rPr>
        <w:t xml:space="preserve">: </w:t>
      </w:r>
      <w:r w:rsidR="001567C8">
        <w:rPr>
          <w:rFonts w:asciiTheme="minorHAnsi" w:hAnsiTheme="minorHAnsi" w:cstheme="minorHAnsi"/>
          <w:lang w:val="en-US"/>
        </w:rPr>
        <w:t>I</w:t>
      </w:r>
      <w:r w:rsidR="001567C8" w:rsidRPr="001567C8">
        <w:rPr>
          <w:rFonts w:asciiTheme="minorHAnsi" w:hAnsiTheme="minorHAnsi" w:cstheme="minorHAnsi"/>
          <w:lang w:val="en-US"/>
        </w:rPr>
        <w:t>t would be fantastic if you could share your experience</w:t>
      </w:r>
      <w:r w:rsidR="00325394">
        <w:rPr>
          <w:rFonts w:asciiTheme="minorHAnsi" w:hAnsiTheme="minorHAnsi" w:cstheme="minorHAnsi"/>
          <w:lang w:val="en-US"/>
        </w:rPr>
        <w:t xml:space="preserve"> of Northern Ireland </w:t>
      </w:r>
      <w:r w:rsidR="001567C8" w:rsidRPr="001567C8">
        <w:rPr>
          <w:rFonts w:asciiTheme="minorHAnsi" w:hAnsiTheme="minorHAnsi" w:cstheme="minorHAnsi"/>
          <w:lang w:val="en-US"/>
        </w:rPr>
        <w:t xml:space="preserve">with our readers! Would it be possible for you to write an article about </w:t>
      </w:r>
      <w:r w:rsidR="001567C8" w:rsidRPr="00C905C1">
        <w:rPr>
          <w:rFonts w:asciiTheme="minorHAnsi" w:hAnsiTheme="minorHAnsi" w:cstheme="minorHAnsi"/>
          <w:lang w:val="en-US"/>
        </w:rPr>
        <w:t>your t</w:t>
      </w:r>
      <w:r w:rsidR="000F0D1A" w:rsidRPr="00C905C1">
        <w:rPr>
          <w:rFonts w:asciiTheme="minorHAnsi" w:hAnsiTheme="minorHAnsi" w:cstheme="minorHAnsi"/>
          <w:lang w:val="en-US"/>
        </w:rPr>
        <w:t xml:space="preserve">rip </w:t>
      </w:r>
      <w:r w:rsidR="001567C8" w:rsidRPr="00C905C1">
        <w:rPr>
          <w:rFonts w:asciiTheme="minorHAnsi" w:hAnsiTheme="minorHAnsi" w:cstheme="minorHAnsi"/>
          <w:lang w:val="en-US"/>
        </w:rPr>
        <w:t>for</w:t>
      </w:r>
      <w:r w:rsidR="001567C8" w:rsidRPr="001567C8">
        <w:rPr>
          <w:rFonts w:asciiTheme="minorHAnsi" w:hAnsiTheme="minorHAnsi" w:cstheme="minorHAnsi"/>
          <w:lang w:val="en-US"/>
        </w:rPr>
        <w:t xml:space="preserve"> our next issue?</w:t>
      </w:r>
      <w:r w:rsidR="00281182">
        <w:rPr>
          <w:rFonts w:asciiTheme="minorHAnsi" w:hAnsiTheme="minorHAnsi" w:cstheme="minorHAnsi"/>
          <w:lang w:val="en-US"/>
        </w:rPr>
        <w:t xml:space="preserve"> The topic of your article </w:t>
      </w:r>
      <w:r w:rsidR="00AB3E90">
        <w:rPr>
          <w:rFonts w:asciiTheme="minorHAnsi" w:hAnsiTheme="minorHAnsi" w:cstheme="minorHAnsi"/>
          <w:lang w:val="en-US"/>
        </w:rPr>
        <w:t>is</w:t>
      </w:r>
      <w:r w:rsidR="00281182">
        <w:rPr>
          <w:rFonts w:asciiTheme="minorHAnsi" w:hAnsiTheme="minorHAnsi" w:cstheme="minorHAnsi"/>
          <w:lang w:val="en-US"/>
        </w:rPr>
        <w:t xml:space="preserve"> “Northern Ireland </w:t>
      </w:r>
      <w:r w:rsidR="00281182" w:rsidRPr="00C905C1">
        <w:rPr>
          <w:rFonts w:asciiTheme="minorHAnsi" w:hAnsiTheme="minorHAnsi" w:cstheme="minorHAnsi"/>
          <w:lang w:val="en-US"/>
        </w:rPr>
        <w:t>– a trip worth</w:t>
      </w:r>
      <w:r w:rsidR="000F0D1A" w:rsidRPr="00C905C1">
        <w:rPr>
          <w:rFonts w:asciiTheme="minorHAnsi" w:hAnsiTheme="minorHAnsi" w:cstheme="minorHAnsi"/>
          <w:lang w:val="en-US"/>
        </w:rPr>
        <w:t xml:space="preserve"> taking</w:t>
      </w:r>
      <w:r w:rsidR="00281182">
        <w:rPr>
          <w:rFonts w:asciiTheme="minorHAnsi" w:hAnsiTheme="minorHAnsi" w:cstheme="minorHAnsi"/>
          <w:lang w:val="en-US"/>
        </w:rPr>
        <w:t>?”.</w:t>
      </w:r>
    </w:p>
    <w:p w14:paraId="73DDDA51" w14:textId="63654F66" w:rsidR="005E14B8" w:rsidRPr="000E3760" w:rsidRDefault="00AB3E90" w:rsidP="005E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We are really looking forward to reading your article!</w:t>
      </w:r>
    </w:p>
    <w:p w14:paraId="210D50E9" w14:textId="77777777" w:rsidR="005E14B8" w:rsidRDefault="005E14B8" w:rsidP="005E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E3760">
        <w:rPr>
          <w:rFonts w:asciiTheme="minorHAnsi" w:hAnsiTheme="minorHAnsi" w:cstheme="minorHAnsi"/>
          <w:lang w:val="en-US"/>
        </w:rPr>
        <w:t xml:space="preserve">Yours </w:t>
      </w:r>
    </w:p>
    <w:p w14:paraId="16E5BB4F" w14:textId="77777777" w:rsidR="005E14B8" w:rsidRPr="000E3760" w:rsidRDefault="005E14B8" w:rsidP="005E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proofErr w:type="spellStart"/>
      <w:proofErr w:type="gramStart"/>
      <w:r>
        <w:rPr>
          <w:rFonts w:asciiTheme="minorHAnsi" w:hAnsiTheme="minorHAnsi" w:cstheme="minorHAnsi"/>
          <w:lang w:val="en-US"/>
        </w:rPr>
        <w:t>BW.Stimme</w:t>
      </w:r>
      <w:proofErr w:type="spellEnd"/>
      <w:proofErr w:type="gramEnd"/>
    </w:p>
    <w:p w14:paraId="19309605" w14:textId="77777777" w:rsidR="001928C0" w:rsidRDefault="001928C0" w:rsidP="00CB5028">
      <w:pPr>
        <w:rPr>
          <w:rFonts w:asciiTheme="minorHAnsi" w:hAnsiTheme="minorHAnsi" w:cstheme="minorHAnsi"/>
          <w:lang w:val="en-US"/>
        </w:rPr>
      </w:pPr>
    </w:p>
    <w:p w14:paraId="3122752E" w14:textId="2C96C7E9" w:rsidR="001928C0" w:rsidRPr="002B1272" w:rsidRDefault="00293ACA" w:rsidP="001928C0">
      <w:pPr>
        <w:pStyle w:val="Listenabsatz"/>
        <w:numPr>
          <w:ilvl w:val="0"/>
          <w:numId w:val="6"/>
        </w:numPr>
        <w:spacing w:after="0"/>
        <w:rPr>
          <w:rFonts w:ascii="Arial" w:hAnsi="Arial" w:cs="Arial"/>
          <w:b/>
          <w:bCs/>
          <w:u w:val="single"/>
        </w:rPr>
      </w:pPr>
      <w:r w:rsidRPr="002B1272">
        <w:rPr>
          <w:rFonts w:ascii="Arial" w:hAnsi="Arial" w:cs="Arial"/>
          <w:b/>
          <w:bCs/>
          <w:u w:val="single"/>
        </w:rPr>
        <w:t>Think-Pair-Share</w:t>
      </w:r>
    </w:p>
    <w:p w14:paraId="11F62614" w14:textId="77777777" w:rsidR="001928C0" w:rsidRPr="002B1272" w:rsidRDefault="001928C0" w:rsidP="001928C0">
      <w:pPr>
        <w:rPr>
          <w:rFonts w:cs="Arial"/>
        </w:rPr>
      </w:pPr>
    </w:p>
    <w:p w14:paraId="52C44E16" w14:textId="689C4230" w:rsidR="00A274C7" w:rsidRPr="002B1272" w:rsidRDefault="00756277" w:rsidP="00293ACA">
      <w:pPr>
        <w:pStyle w:val="Listenabsatz"/>
        <w:numPr>
          <w:ilvl w:val="0"/>
          <w:numId w:val="18"/>
        </w:numPr>
        <w:rPr>
          <w:rFonts w:ascii="Arial" w:hAnsi="Arial" w:cs="Arial"/>
          <w:lang w:val="en-US"/>
        </w:rPr>
      </w:pPr>
      <w:r w:rsidRPr="002B1272">
        <w:rPr>
          <w:rFonts w:ascii="Arial" w:hAnsi="Arial" w:cs="Arial"/>
          <w:lang w:val="en-US"/>
        </w:rPr>
        <w:t>C</w:t>
      </w:r>
      <w:r w:rsidR="00293ACA" w:rsidRPr="002B1272">
        <w:rPr>
          <w:rFonts w:ascii="Arial" w:hAnsi="Arial" w:cs="Arial"/>
          <w:lang w:val="en-US"/>
        </w:rPr>
        <w:t xml:space="preserve">ome up with ideas </w:t>
      </w:r>
      <w:r w:rsidR="00A274C7" w:rsidRPr="002B1272">
        <w:rPr>
          <w:rFonts w:ascii="Arial" w:hAnsi="Arial" w:cs="Arial"/>
          <w:lang w:val="en-US"/>
        </w:rPr>
        <w:t xml:space="preserve">about what you </w:t>
      </w:r>
      <w:r w:rsidR="00A274C7" w:rsidRPr="00484365">
        <w:rPr>
          <w:rFonts w:ascii="Arial" w:hAnsi="Arial" w:cs="Arial"/>
          <w:lang w:val="en-US"/>
        </w:rPr>
        <w:t>w</w:t>
      </w:r>
      <w:r w:rsidR="00E02446" w:rsidRPr="00484365">
        <w:rPr>
          <w:rFonts w:ascii="Arial" w:hAnsi="Arial" w:cs="Arial"/>
          <w:lang w:val="en-US"/>
        </w:rPr>
        <w:t>ould like</w:t>
      </w:r>
      <w:r w:rsidR="00A274C7" w:rsidRPr="00484365">
        <w:rPr>
          <w:rFonts w:ascii="Arial" w:hAnsi="Arial" w:cs="Arial"/>
          <w:lang w:val="en-US"/>
        </w:rPr>
        <w:t xml:space="preserve"> to write</w:t>
      </w:r>
      <w:r w:rsidR="00A274C7" w:rsidRPr="002B1272">
        <w:rPr>
          <w:rFonts w:ascii="Arial" w:hAnsi="Arial" w:cs="Arial"/>
          <w:lang w:val="en-US"/>
        </w:rPr>
        <w:t xml:space="preserve"> in your article.</w:t>
      </w:r>
      <w:r w:rsidRPr="002B1272">
        <w:rPr>
          <w:rFonts w:ascii="Arial" w:hAnsi="Arial" w:cs="Arial"/>
          <w:lang w:val="en-US"/>
        </w:rPr>
        <w:t xml:space="preserve"> Take notes.</w:t>
      </w:r>
    </w:p>
    <w:p w14:paraId="0A455553" w14:textId="77777777" w:rsidR="00756277" w:rsidRPr="002B1272" w:rsidRDefault="00A274C7" w:rsidP="00293ACA">
      <w:pPr>
        <w:pStyle w:val="Listenabsatz"/>
        <w:numPr>
          <w:ilvl w:val="0"/>
          <w:numId w:val="18"/>
        </w:numPr>
        <w:rPr>
          <w:rFonts w:ascii="Arial" w:hAnsi="Arial" w:cs="Arial"/>
          <w:lang w:val="en-US"/>
        </w:rPr>
      </w:pPr>
      <w:r w:rsidRPr="002B1272">
        <w:rPr>
          <w:rFonts w:ascii="Arial" w:hAnsi="Arial" w:cs="Arial"/>
          <w:lang w:val="en-US"/>
        </w:rPr>
        <w:t xml:space="preserve">Share </w:t>
      </w:r>
      <w:r w:rsidR="00756277" w:rsidRPr="002B1272">
        <w:rPr>
          <w:rFonts w:ascii="Arial" w:hAnsi="Arial" w:cs="Arial"/>
          <w:lang w:val="en-US"/>
        </w:rPr>
        <w:t>your ideas with a partner.</w:t>
      </w:r>
    </w:p>
    <w:p w14:paraId="13972178" w14:textId="77777777" w:rsidR="00756277" w:rsidRPr="002B1272" w:rsidRDefault="00756277" w:rsidP="00293ACA">
      <w:pPr>
        <w:pStyle w:val="Listenabsatz"/>
        <w:numPr>
          <w:ilvl w:val="0"/>
          <w:numId w:val="18"/>
        </w:numPr>
        <w:rPr>
          <w:rFonts w:ascii="Arial" w:hAnsi="Arial" w:cs="Arial"/>
          <w:lang w:val="en-US"/>
        </w:rPr>
      </w:pPr>
      <w:r w:rsidRPr="002B1272">
        <w:rPr>
          <w:rFonts w:ascii="Arial" w:hAnsi="Arial" w:cs="Arial"/>
          <w:lang w:val="en-US"/>
        </w:rPr>
        <w:t>Share your ideas in class.</w:t>
      </w:r>
    </w:p>
    <w:p w14:paraId="72C5E8C1" w14:textId="77777777" w:rsidR="001928C0" w:rsidRPr="002B1272" w:rsidRDefault="001928C0" w:rsidP="001928C0">
      <w:pPr>
        <w:rPr>
          <w:rFonts w:cs="Arial"/>
          <w:lang w:val="en-US"/>
        </w:rPr>
      </w:pPr>
    </w:p>
    <w:p w14:paraId="3FBDCDE6" w14:textId="74172A4E" w:rsidR="00CB3A21" w:rsidRDefault="00CB3A21" w:rsidP="00756277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Wr</w:t>
      </w:r>
      <w:r w:rsidR="00DB303F">
        <w:rPr>
          <w:rFonts w:ascii="Arial" w:hAnsi="Arial" w:cs="Arial"/>
          <w:b/>
          <w:bCs/>
          <w:u w:val="single"/>
          <w:lang w:val="en-US"/>
        </w:rPr>
        <w:t>iting a newspaper article.</w:t>
      </w:r>
    </w:p>
    <w:p w14:paraId="4E3E2A1E" w14:textId="48F81AE3" w:rsidR="00940F6B" w:rsidRPr="007C0BDF" w:rsidRDefault="007C0BDF" w:rsidP="00E02446">
      <w:pPr>
        <w:ind w:firstLine="360"/>
        <w:rPr>
          <w:rFonts w:cs="Arial"/>
          <w:lang w:val="en-US"/>
        </w:rPr>
      </w:pPr>
      <w:r w:rsidRPr="007C0BDF">
        <w:rPr>
          <w:rFonts w:cs="Arial"/>
          <w:lang w:val="en-US"/>
        </w:rPr>
        <w:t>Write a newspaper article. You may use an app suggested by your teacher.</w:t>
      </w:r>
    </w:p>
    <w:p w14:paraId="33C511F4" w14:textId="20A61E33" w:rsidR="00873B1B" w:rsidRPr="002B1272" w:rsidRDefault="00873B1B" w:rsidP="001928C0">
      <w:pPr>
        <w:tabs>
          <w:tab w:val="left" w:pos="1159"/>
        </w:tabs>
        <w:rPr>
          <w:rFonts w:cs="Arial"/>
          <w:lang w:val="en-US"/>
        </w:rPr>
      </w:pPr>
    </w:p>
    <w:p w14:paraId="216FEC17" w14:textId="77777777" w:rsidR="00096D66" w:rsidRDefault="00873B1B" w:rsidP="00096D66">
      <w:pPr>
        <w:pStyle w:val="Listenabsatz"/>
        <w:numPr>
          <w:ilvl w:val="0"/>
          <w:numId w:val="6"/>
        </w:numPr>
        <w:tabs>
          <w:tab w:val="left" w:pos="1159"/>
        </w:tabs>
        <w:rPr>
          <w:rFonts w:ascii="Arial" w:hAnsi="Arial" w:cs="Arial"/>
          <w:b/>
          <w:bCs/>
          <w:u w:val="single"/>
          <w:lang w:val="en-US"/>
        </w:rPr>
      </w:pPr>
      <w:r w:rsidRPr="002B1272">
        <w:rPr>
          <w:rFonts w:ascii="Arial" w:hAnsi="Arial" w:cs="Arial"/>
          <w:b/>
          <w:bCs/>
          <w:u w:val="single"/>
          <w:lang w:val="en-US"/>
        </w:rPr>
        <w:t>P</w:t>
      </w:r>
      <w:r w:rsidR="00500F39">
        <w:rPr>
          <w:rFonts w:ascii="Arial" w:hAnsi="Arial" w:cs="Arial"/>
          <w:b/>
          <w:bCs/>
          <w:u w:val="single"/>
          <w:lang w:val="en-US"/>
        </w:rPr>
        <w:t>eer review</w:t>
      </w:r>
    </w:p>
    <w:p w14:paraId="271CB7B8" w14:textId="5DC0F7EF" w:rsidR="002B1272" w:rsidRPr="00096D66" w:rsidRDefault="002B1272" w:rsidP="00096D66">
      <w:pPr>
        <w:tabs>
          <w:tab w:val="left" w:pos="1159"/>
        </w:tabs>
        <w:ind w:left="360"/>
        <w:rPr>
          <w:rFonts w:cs="Arial"/>
          <w:b/>
          <w:bCs/>
          <w:u w:val="single"/>
          <w:lang w:val="en-US"/>
        </w:rPr>
      </w:pPr>
      <w:r w:rsidRPr="00096D66">
        <w:rPr>
          <w:rFonts w:cstheme="minorHAnsi"/>
          <w:lang w:val="en-US"/>
        </w:rPr>
        <w:t xml:space="preserve">Exchange your </w:t>
      </w:r>
      <w:r w:rsidR="007C0BDF" w:rsidRPr="00096D66">
        <w:rPr>
          <w:rFonts w:cstheme="minorHAnsi"/>
          <w:lang w:val="en-US"/>
        </w:rPr>
        <w:t>first d</w:t>
      </w:r>
      <w:r w:rsidR="00D2260A" w:rsidRPr="00096D66">
        <w:rPr>
          <w:rFonts w:cstheme="minorHAnsi"/>
          <w:lang w:val="en-US"/>
        </w:rPr>
        <w:t>r</w:t>
      </w:r>
      <w:r w:rsidR="007C0BDF" w:rsidRPr="00096D66">
        <w:rPr>
          <w:rFonts w:cstheme="minorHAnsi"/>
          <w:lang w:val="en-US"/>
        </w:rPr>
        <w:t>aft</w:t>
      </w:r>
      <w:r w:rsidRPr="00096D66">
        <w:rPr>
          <w:rFonts w:cstheme="minorHAnsi"/>
          <w:lang w:val="en-US"/>
        </w:rPr>
        <w:t xml:space="preserve"> with another pair and give feedback.</w:t>
      </w:r>
    </w:p>
    <w:p w14:paraId="52CDE182" w14:textId="3F5124F3" w:rsidR="002B1272" w:rsidRDefault="002B1272" w:rsidP="002B1272">
      <w:pPr>
        <w:tabs>
          <w:tab w:val="left" w:pos="1159"/>
        </w:tabs>
        <w:rPr>
          <w:rFonts w:cstheme="minorHAnsi"/>
          <w:lang w:val="en-US"/>
        </w:rPr>
      </w:pPr>
    </w:p>
    <w:p w14:paraId="7789B694" w14:textId="77777777" w:rsidR="00AC34E1" w:rsidRDefault="000C733F" w:rsidP="00AC34E1">
      <w:pPr>
        <w:pStyle w:val="Listenabsatz"/>
        <w:numPr>
          <w:ilvl w:val="0"/>
          <w:numId w:val="6"/>
        </w:numPr>
        <w:tabs>
          <w:tab w:val="left" w:pos="1159"/>
        </w:tabs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 xml:space="preserve">Homework: </w:t>
      </w:r>
      <w:r w:rsidR="002B1272" w:rsidRPr="0087294D">
        <w:rPr>
          <w:rFonts w:ascii="Arial" w:hAnsi="Arial" w:cs="Arial"/>
          <w:b/>
          <w:bCs/>
          <w:u w:val="single"/>
          <w:lang w:val="en-US"/>
        </w:rPr>
        <w:t xml:space="preserve">Rewrite your </w:t>
      </w:r>
      <w:r w:rsidR="00CB3A21">
        <w:rPr>
          <w:rFonts w:ascii="Arial" w:hAnsi="Arial" w:cs="Arial"/>
          <w:b/>
          <w:bCs/>
          <w:u w:val="single"/>
          <w:lang w:val="en-US"/>
        </w:rPr>
        <w:t>draft</w:t>
      </w:r>
    </w:p>
    <w:p w14:paraId="5FFA1E98" w14:textId="2E06B7E2" w:rsidR="002B1272" w:rsidRPr="00AC34E1" w:rsidRDefault="000351D0" w:rsidP="00AC34E1">
      <w:pPr>
        <w:tabs>
          <w:tab w:val="left" w:pos="1159"/>
        </w:tabs>
        <w:ind w:left="360"/>
        <w:rPr>
          <w:rFonts w:cs="Arial"/>
          <w:b/>
          <w:bCs/>
          <w:u w:val="single"/>
          <w:lang w:val="en-US"/>
        </w:rPr>
      </w:pPr>
      <w:r w:rsidRPr="00AC34E1">
        <w:rPr>
          <w:rFonts w:cs="Arial"/>
          <w:lang w:val="en-US"/>
        </w:rPr>
        <w:t>Include the suggested changes in your newspaper article.</w:t>
      </w:r>
    </w:p>
    <w:p w14:paraId="3CCA3B96" w14:textId="77777777" w:rsidR="002B1272" w:rsidRPr="002B1272" w:rsidRDefault="002B1272" w:rsidP="002B1272">
      <w:pPr>
        <w:tabs>
          <w:tab w:val="left" w:pos="1159"/>
        </w:tabs>
        <w:rPr>
          <w:rFonts w:cstheme="minorHAnsi"/>
          <w:lang w:val="en-US"/>
        </w:rPr>
      </w:pPr>
    </w:p>
    <w:p w14:paraId="6A16DEAC" w14:textId="77777777" w:rsidR="000C733F" w:rsidRDefault="000C733F" w:rsidP="001928C0">
      <w:pPr>
        <w:rPr>
          <w:rFonts w:ascii="Calibri" w:hAnsi="Calibri" w:cs="Calibri"/>
          <w:b/>
          <w:bCs/>
          <w:u w:val="single"/>
          <w:lang w:val="en-US"/>
        </w:rPr>
      </w:pPr>
    </w:p>
    <w:p w14:paraId="044E493C" w14:textId="77777777" w:rsidR="000C733F" w:rsidRDefault="000C733F" w:rsidP="001928C0">
      <w:pPr>
        <w:rPr>
          <w:rFonts w:ascii="Calibri" w:hAnsi="Calibri" w:cs="Calibri"/>
          <w:b/>
          <w:bCs/>
          <w:u w:val="single"/>
          <w:lang w:val="en-US"/>
        </w:rPr>
      </w:pPr>
    </w:p>
    <w:p w14:paraId="4BC96D90" w14:textId="77777777" w:rsidR="000C733F" w:rsidRDefault="000C733F" w:rsidP="001928C0">
      <w:pPr>
        <w:rPr>
          <w:rFonts w:ascii="Calibri" w:hAnsi="Calibri" w:cs="Calibri"/>
          <w:b/>
          <w:bCs/>
          <w:u w:val="single"/>
          <w:lang w:val="en-US"/>
        </w:rPr>
      </w:pPr>
    </w:p>
    <w:p w14:paraId="1C405813" w14:textId="6B0A44AA" w:rsidR="000C733F" w:rsidRDefault="000C733F" w:rsidP="001928C0">
      <w:pPr>
        <w:rPr>
          <w:rFonts w:ascii="Calibri" w:hAnsi="Calibri" w:cs="Calibri"/>
          <w:b/>
          <w:bCs/>
          <w:u w:val="single"/>
          <w:lang w:val="en-US"/>
        </w:rPr>
      </w:pPr>
    </w:p>
    <w:p w14:paraId="03F928F2" w14:textId="77777777" w:rsidR="00471DF2" w:rsidRDefault="00471DF2" w:rsidP="001928C0">
      <w:pPr>
        <w:rPr>
          <w:rFonts w:ascii="Calibri" w:hAnsi="Calibri" w:cs="Calibri"/>
          <w:b/>
          <w:bCs/>
          <w:u w:val="single"/>
          <w:lang w:val="en-US"/>
        </w:rPr>
      </w:pPr>
    </w:p>
    <w:p w14:paraId="1B4853C2" w14:textId="097D0548" w:rsidR="001928C0" w:rsidRPr="00AB5ED1" w:rsidRDefault="001928C0" w:rsidP="001928C0">
      <w:pPr>
        <w:rPr>
          <w:rFonts w:cs="Arial"/>
          <w:b/>
          <w:bCs/>
          <w:u w:val="single"/>
          <w:lang w:val="en-US"/>
        </w:rPr>
      </w:pPr>
      <w:r w:rsidRPr="00AB5ED1">
        <w:rPr>
          <w:rFonts w:cs="Arial"/>
          <w:b/>
          <w:bCs/>
          <w:u w:val="single"/>
          <w:lang w:val="en-US"/>
        </w:rPr>
        <w:lastRenderedPageBreak/>
        <w:t>Attachments</w:t>
      </w:r>
    </w:p>
    <w:p w14:paraId="40C20A36" w14:textId="77777777" w:rsidR="001928C0" w:rsidRPr="00AB5ED1" w:rsidRDefault="001928C0" w:rsidP="001928C0">
      <w:pPr>
        <w:rPr>
          <w:rFonts w:cs="Arial"/>
          <w:b/>
          <w:bCs/>
          <w:u w:val="single"/>
          <w:lang w:val="en-US"/>
        </w:rPr>
      </w:pPr>
    </w:p>
    <w:p w14:paraId="6F0E9BCF" w14:textId="525EBFB5" w:rsidR="001928C0" w:rsidRPr="00AB5ED1" w:rsidRDefault="001928C0" w:rsidP="001928C0">
      <w:pPr>
        <w:pStyle w:val="Listenabsatz"/>
        <w:numPr>
          <w:ilvl w:val="0"/>
          <w:numId w:val="12"/>
        </w:numPr>
        <w:rPr>
          <w:rFonts w:ascii="Arial" w:hAnsi="Arial" w:cs="Arial"/>
          <w:b/>
          <w:bCs/>
          <w:u w:val="single"/>
          <w:lang w:val="en-US"/>
        </w:rPr>
      </w:pPr>
      <w:r w:rsidRPr="00AB5ED1">
        <w:rPr>
          <w:rFonts w:ascii="Arial" w:hAnsi="Arial" w:cs="Arial"/>
          <w:b/>
          <w:bCs/>
          <w:u w:val="single"/>
          <w:lang w:val="en-US"/>
        </w:rPr>
        <w:t xml:space="preserve">“Helpdesk: </w:t>
      </w:r>
      <w:r w:rsidR="002B1272" w:rsidRPr="00AB5ED1">
        <w:rPr>
          <w:rFonts w:ascii="Arial" w:hAnsi="Arial" w:cs="Arial"/>
          <w:b/>
          <w:bCs/>
          <w:u w:val="single"/>
          <w:lang w:val="en-US"/>
        </w:rPr>
        <w:t xml:space="preserve">Writing a newspaper </w:t>
      </w:r>
      <w:proofErr w:type="gramStart"/>
      <w:r w:rsidR="002B1272" w:rsidRPr="00AB5ED1">
        <w:rPr>
          <w:rFonts w:ascii="Arial" w:hAnsi="Arial" w:cs="Arial"/>
          <w:b/>
          <w:bCs/>
          <w:u w:val="single"/>
          <w:lang w:val="en-US"/>
        </w:rPr>
        <w:t>article</w:t>
      </w:r>
      <w:proofErr w:type="gramEnd"/>
    </w:p>
    <w:p w14:paraId="7A3368A5" w14:textId="07F7D839" w:rsidR="00103453" w:rsidRDefault="00103453" w:rsidP="00103453">
      <w:pPr>
        <w:ind w:left="360"/>
        <w:rPr>
          <w:rFonts w:cstheme="minorHAnsi"/>
          <w:lang w:val="en-US"/>
        </w:rPr>
      </w:pPr>
      <w:r w:rsidRPr="00103453">
        <w:rPr>
          <w:rFonts w:cstheme="minorHAnsi"/>
          <w:lang w:val="en-US"/>
        </w:rPr>
        <w:t>Here are some links that might help you:</w:t>
      </w:r>
    </w:p>
    <w:p w14:paraId="430BBAE3" w14:textId="47AF4B98" w:rsidR="00AB5ED1" w:rsidRPr="008C4DDD" w:rsidRDefault="008C4DDD" w:rsidP="00AB5ED1">
      <w:pPr>
        <w:ind w:left="360"/>
        <w:rPr>
          <w:rStyle w:val="Hyperlink"/>
          <w:rFonts w:cstheme="minorHAnsi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5418BB3" wp14:editId="52E56D06">
            <wp:simplePos x="0" y="0"/>
            <wp:positionH relativeFrom="column">
              <wp:posOffset>2295842</wp:posOffset>
            </wp:positionH>
            <wp:positionV relativeFrom="paragraph">
              <wp:posOffset>5080</wp:posOffset>
            </wp:positionV>
            <wp:extent cx="585470" cy="585470"/>
            <wp:effectExtent l="0" t="0" r="5080" b="5080"/>
            <wp:wrapTight wrapText="bothSides">
              <wp:wrapPolygon edited="0">
                <wp:start x="0" y="0"/>
                <wp:lineTo x="0" y="21085"/>
                <wp:lineTo x="21085" y="21085"/>
                <wp:lineTo x="2108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1" w:history="1">
        <w:r w:rsidR="00AB5ED1" w:rsidRPr="008C4DDD">
          <w:rPr>
            <w:rStyle w:val="Hyperlink"/>
            <w:rFonts w:cstheme="minorHAnsi"/>
            <w:lang w:val="en-US"/>
          </w:rPr>
          <w:t>https://youtu.be/T6C8N-lRd4o</w:t>
        </w:r>
      </w:hyperlink>
    </w:p>
    <w:p w14:paraId="6A926CDA" w14:textId="48D0FA1F" w:rsidR="008C4DDD" w:rsidRPr="008C4DDD" w:rsidRDefault="008C4DDD" w:rsidP="00AB5ED1">
      <w:pPr>
        <w:ind w:left="360"/>
        <w:rPr>
          <w:rFonts w:cstheme="minorHAnsi"/>
          <w:sz w:val="18"/>
          <w:szCs w:val="18"/>
        </w:rPr>
      </w:pPr>
      <w:r w:rsidRPr="008C4DDD">
        <w:rPr>
          <w:rFonts w:cstheme="minorHAnsi"/>
          <w:sz w:val="18"/>
          <w:szCs w:val="18"/>
        </w:rPr>
        <w:t>(letzter Zugriff 29.06.2021)</w:t>
      </w:r>
    </w:p>
    <w:p w14:paraId="6AAABCD1" w14:textId="29FD7D69" w:rsidR="008C4DDD" w:rsidRPr="008C4DDD" w:rsidRDefault="008C4DDD" w:rsidP="008C4DDD">
      <w:pPr>
        <w:ind w:left="360"/>
      </w:pPr>
      <w:hyperlink r:id="rId12" w:history="1">
        <w:r w:rsidRPr="008C4DDD">
          <w:rPr>
            <w:rStyle w:val="Hyperlink"/>
          </w:rPr>
          <w:t>https://www.bbc.co.uk/bitesize/articles/zhxdg7h</w:t>
        </w:r>
      </w:hyperlink>
      <w:r w:rsidRPr="008C4DDD">
        <w:t xml:space="preserve"> </w:t>
      </w:r>
    </w:p>
    <w:p w14:paraId="43D8373D" w14:textId="1FBF7F2E" w:rsidR="001928C0" w:rsidRPr="008C4DDD" w:rsidRDefault="008C4DDD" w:rsidP="008C4DDD">
      <w:pPr>
        <w:ind w:left="360"/>
        <w:rPr>
          <w:sz w:val="18"/>
          <w:szCs w:val="18"/>
        </w:rPr>
      </w:pPr>
      <w:r w:rsidRPr="008C4DDD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ADB698A" wp14:editId="4A2A20A4">
            <wp:simplePos x="0" y="0"/>
            <wp:positionH relativeFrom="column">
              <wp:posOffset>2371725</wp:posOffset>
            </wp:positionH>
            <wp:positionV relativeFrom="paragraph">
              <wp:posOffset>15240</wp:posOffset>
            </wp:positionV>
            <wp:extent cx="566420" cy="566420"/>
            <wp:effectExtent l="0" t="0" r="5080" b="5080"/>
            <wp:wrapTight wrapText="bothSides">
              <wp:wrapPolygon edited="0">
                <wp:start x="0" y="0"/>
                <wp:lineTo x="0" y="21067"/>
                <wp:lineTo x="21067" y="21067"/>
                <wp:lineTo x="21067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4DDD">
        <w:rPr>
          <w:sz w:val="18"/>
          <w:szCs w:val="18"/>
        </w:rPr>
        <w:t>(letzter Zugriff 29.06.2021)</w:t>
      </w:r>
    </w:p>
    <w:p w14:paraId="39966F34" w14:textId="422FE3CD" w:rsidR="008C4DDD" w:rsidRPr="008C4DDD" w:rsidRDefault="008C4DDD" w:rsidP="008C4DDD">
      <w:pPr>
        <w:ind w:left="360"/>
      </w:pPr>
    </w:p>
    <w:p w14:paraId="7CA3FD1F" w14:textId="42892A6A" w:rsidR="008D3B30" w:rsidRPr="0078274E" w:rsidRDefault="008D3B30" w:rsidP="0078274E">
      <w:pPr>
        <w:ind w:left="360"/>
        <w:rPr>
          <w:rFonts w:asciiTheme="minorBidi" w:hAnsiTheme="minorBidi" w:cstheme="minorBidi"/>
        </w:rPr>
      </w:pPr>
    </w:p>
    <w:p w14:paraId="17076572" w14:textId="2C472E0A" w:rsidR="001928C0" w:rsidRPr="008C4DDD" w:rsidRDefault="0087294D" w:rsidP="001928C0">
      <w:pPr>
        <w:pStyle w:val="Listenabsatz"/>
        <w:numPr>
          <w:ilvl w:val="0"/>
          <w:numId w:val="12"/>
        </w:numPr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 xml:space="preserve">Newspaper article </w:t>
      </w:r>
      <w:r w:rsidR="001928C0" w:rsidRPr="0087294D">
        <w:rPr>
          <w:rFonts w:ascii="Arial" w:hAnsi="Arial" w:cs="Arial"/>
          <w:b/>
          <w:bCs/>
          <w:u w:val="single"/>
          <w:lang w:val="en-US"/>
        </w:rPr>
        <w:t>assessment sheet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6"/>
        <w:gridCol w:w="852"/>
        <w:gridCol w:w="999"/>
        <w:gridCol w:w="889"/>
        <w:gridCol w:w="2806"/>
      </w:tblGrid>
      <w:tr w:rsidR="001928C0" w:rsidRPr="0087294D" w14:paraId="6AB254E2" w14:textId="77777777" w:rsidTr="002B1272">
        <w:tc>
          <w:tcPr>
            <w:tcW w:w="3536" w:type="dxa"/>
          </w:tcPr>
          <w:p w14:paraId="11CB94B8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851" w:type="dxa"/>
          </w:tcPr>
          <w:p w14:paraId="4A150333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Rating</w:t>
            </w:r>
          </w:p>
          <w:p w14:paraId="2328A9C0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***</w:t>
            </w:r>
          </w:p>
          <w:p w14:paraId="6A04E5A4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Great</w:t>
            </w:r>
          </w:p>
        </w:tc>
        <w:tc>
          <w:tcPr>
            <w:tcW w:w="992" w:type="dxa"/>
          </w:tcPr>
          <w:p w14:paraId="58EABBF0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Rating</w:t>
            </w:r>
          </w:p>
          <w:p w14:paraId="4038CD97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*</w:t>
            </w:r>
          </w:p>
          <w:p w14:paraId="5E33E6CE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Medium</w:t>
            </w:r>
          </w:p>
        </w:tc>
        <w:tc>
          <w:tcPr>
            <w:tcW w:w="862" w:type="dxa"/>
          </w:tcPr>
          <w:p w14:paraId="082A5B95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Rating</w:t>
            </w:r>
          </w:p>
          <w:p w14:paraId="5C082870" w14:textId="77777777" w:rsidR="001928C0" w:rsidRPr="0087294D" w:rsidRDefault="001928C0" w:rsidP="000D523A">
            <w:pPr>
              <w:jc w:val="center"/>
              <w:rPr>
                <w:rFonts w:cs="Arial"/>
              </w:rPr>
            </w:pPr>
            <w:r w:rsidRPr="0087294D">
              <w:rPr>
                <w:rFonts w:cs="Arial"/>
                <w:lang w:val="en-US"/>
              </w:rPr>
              <w:t>---</w:t>
            </w:r>
          </w:p>
          <w:p w14:paraId="40042B34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Not perfect</w:t>
            </w:r>
          </w:p>
        </w:tc>
        <w:tc>
          <w:tcPr>
            <w:tcW w:w="2821" w:type="dxa"/>
          </w:tcPr>
          <w:p w14:paraId="7AFA2D8C" w14:textId="77777777" w:rsidR="001928C0" w:rsidRPr="0087294D" w:rsidRDefault="001928C0" w:rsidP="000D523A">
            <w:pPr>
              <w:jc w:val="center"/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What could be improved?</w:t>
            </w:r>
          </w:p>
        </w:tc>
      </w:tr>
      <w:tr w:rsidR="001928C0" w:rsidRPr="008C4DDD" w14:paraId="428B0552" w14:textId="77777777" w:rsidTr="002B1272">
        <w:tc>
          <w:tcPr>
            <w:tcW w:w="3536" w:type="dxa"/>
          </w:tcPr>
          <w:p w14:paraId="566F5A36" w14:textId="2C629290" w:rsidR="001928C0" w:rsidRPr="0087294D" w:rsidRDefault="001928C0" w:rsidP="000D523A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 xml:space="preserve">Your </w:t>
            </w:r>
            <w:r w:rsidR="002B1272" w:rsidRPr="0087294D">
              <w:rPr>
                <w:rFonts w:cs="Arial"/>
                <w:lang w:val="en-US"/>
              </w:rPr>
              <w:t>newspaper</w:t>
            </w:r>
            <w:r w:rsidRPr="0087294D">
              <w:rPr>
                <w:rFonts w:cs="Arial"/>
                <w:lang w:val="en-US"/>
              </w:rPr>
              <w:t xml:space="preserve"> </w:t>
            </w:r>
            <w:r w:rsidR="00176A53" w:rsidRPr="0087294D">
              <w:rPr>
                <w:rFonts w:cs="Arial"/>
                <w:lang w:val="en-US"/>
              </w:rPr>
              <w:t xml:space="preserve">article </w:t>
            </w:r>
            <w:r w:rsidRPr="0087294D">
              <w:rPr>
                <w:rFonts w:cs="Arial"/>
                <w:lang w:val="en-US"/>
              </w:rPr>
              <w:t>makes an excellent first impression.</w:t>
            </w:r>
          </w:p>
        </w:tc>
        <w:tc>
          <w:tcPr>
            <w:tcW w:w="851" w:type="dxa"/>
          </w:tcPr>
          <w:p w14:paraId="08E4A9FB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992" w:type="dxa"/>
          </w:tcPr>
          <w:p w14:paraId="4759A5ED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862" w:type="dxa"/>
          </w:tcPr>
          <w:p w14:paraId="553F4139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2821" w:type="dxa"/>
          </w:tcPr>
          <w:p w14:paraId="79260AFD" w14:textId="77777777" w:rsidR="001928C0" w:rsidRDefault="001928C0" w:rsidP="000D523A">
            <w:pPr>
              <w:rPr>
                <w:rFonts w:cs="Arial"/>
                <w:lang w:val="en-US"/>
              </w:rPr>
            </w:pPr>
          </w:p>
          <w:p w14:paraId="02DA0DBD" w14:textId="77777777" w:rsidR="00E17C84" w:rsidRDefault="00E17C84" w:rsidP="000D523A">
            <w:pPr>
              <w:rPr>
                <w:rFonts w:cs="Arial"/>
                <w:lang w:val="en-US"/>
              </w:rPr>
            </w:pPr>
          </w:p>
          <w:p w14:paraId="6B53532D" w14:textId="77777777" w:rsidR="00E17C84" w:rsidRDefault="00E17C84" w:rsidP="000D523A">
            <w:pPr>
              <w:rPr>
                <w:rFonts w:cs="Arial"/>
                <w:lang w:val="en-US"/>
              </w:rPr>
            </w:pPr>
          </w:p>
          <w:p w14:paraId="76B61686" w14:textId="1406FE37" w:rsidR="00E17C84" w:rsidRPr="0087294D" w:rsidRDefault="00E17C84" w:rsidP="000D523A">
            <w:pPr>
              <w:rPr>
                <w:rFonts w:cs="Arial"/>
                <w:lang w:val="en-US"/>
              </w:rPr>
            </w:pPr>
          </w:p>
        </w:tc>
      </w:tr>
      <w:tr w:rsidR="001928C0" w:rsidRPr="008C4DDD" w14:paraId="2DEC17BD" w14:textId="77777777" w:rsidTr="002B1272">
        <w:tc>
          <w:tcPr>
            <w:tcW w:w="3536" w:type="dxa"/>
          </w:tcPr>
          <w:p w14:paraId="4140B52C" w14:textId="405FDA3C" w:rsidR="001928C0" w:rsidRPr="0087294D" w:rsidRDefault="001928C0" w:rsidP="000D523A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 xml:space="preserve">Your </w:t>
            </w:r>
            <w:r w:rsidR="002B1272" w:rsidRPr="0087294D">
              <w:rPr>
                <w:rFonts w:cs="Arial"/>
                <w:lang w:val="en-US"/>
              </w:rPr>
              <w:t xml:space="preserve">article </w:t>
            </w:r>
            <w:r w:rsidRPr="0087294D">
              <w:rPr>
                <w:rFonts w:cs="Arial"/>
                <w:lang w:val="en-US"/>
              </w:rPr>
              <w:t>i</w:t>
            </w:r>
            <w:r w:rsidR="002B1272" w:rsidRPr="0087294D">
              <w:rPr>
                <w:rFonts w:cs="Arial"/>
                <w:lang w:val="en-US"/>
              </w:rPr>
              <w:t>s</w:t>
            </w:r>
            <w:r w:rsidRPr="0087294D">
              <w:rPr>
                <w:rFonts w:cs="Arial"/>
                <w:lang w:val="en-US"/>
              </w:rPr>
              <w:t xml:space="preserve"> well- structured.</w:t>
            </w:r>
          </w:p>
        </w:tc>
        <w:tc>
          <w:tcPr>
            <w:tcW w:w="851" w:type="dxa"/>
          </w:tcPr>
          <w:p w14:paraId="6A7334FE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992" w:type="dxa"/>
          </w:tcPr>
          <w:p w14:paraId="60C4F692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862" w:type="dxa"/>
          </w:tcPr>
          <w:p w14:paraId="7F343A5E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2821" w:type="dxa"/>
          </w:tcPr>
          <w:p w14:paraId="1491AAD2" w14:textId="77777777" w:rsidR="001928C0" w:rsidRDefault="001928C0" w:rsidP="000D523A">
            <w:pPr>
              <w:rPr>
                <w:rFonts w:cs="Arial"/>
                <w:lang w:val="en-US"/>
              </w:rPr>
            </w:pPr>
          </w:p>
          <w:p w14:paraId="152C8449" w14:textId="67DBA3FB" w:rsidR="00E17C84" w:rsidRDefault="00E17C84" w:rsidP="000D523A">
            <w:pPr>
              <w:rPr>
                <w:rFonts w:cs="Arial"/>
                <w:lang w:val="en-US"/>
              </w:rPr>
            </w:pPr>
          </w:p>
          <w:p w14:paraId="702ECE9D" w14:textId="4EB95598" w:rsidR="00E17C84" w:rsidRDefault="00E17C84" w:rsidP="000D523A">
            <w:pPr>
              <w:rPr>
                <w:rFonts w:cs="Arial"/>
                <w:lang w:val="en-US"/>
              </w:rPr>
            </w:pPr>
          </w:p>
          <w:p w14:paraId="11B0279B" w14:textId="3352F795" w:rsidR="00E17C84" w:rsidRPr="0087294D" w:rsidRDefault="00E17C84" w:rsidP="000D523A">
            <w:pPr>
              <w:rPr>
                <w:rFonts w:cs="Arial"/>
                <w:lang w:val="en-US"/>
              </w:rPr>
            </w:pPr>
          </w:p>
        </w:tc>
      </w:tr>
      <w:tr w:rsidR="001928C0" w:rsidRPr="008C4DDD" w14:paraId="4D4F41B6" w14:textId="77777777" w:rsidTr="002B1272">
        <w:tc>
          <w:tcPr>
            <w:tcW w:w="3536" w:type="dxa"/>
          </w:tcPr>
          <w:p w14:paraId="55576A80" w14:textId="70C73B5B" w:rsidR="001928C0" w:rsidRPr="0087294D" w:rsidRDefault="001928C0" w:rsidP="000D523A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 xml:space="preserve">Your </w:t>
            </w:r>
            <w:r w:rsidR="00176A53" w:rsidRPr="0087294D">
              <w:rPr>
                <w:rFonts w:cs="Arial"/>
                <w:lang w:val="en-US"/>
              </w:rPr>
              <w:t>article is fun reading.</w:t>
            </w:r>
          </w:p>
        </w:tc>
        <w:tc>
          <w:tcPr>
            <w:tcW w:w="851" w:type="dxa"/>
          </w:tcPr>
          <w:p w14:paraId="159D9D39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992" w:type="dxa"/>
          </w:tcPr>
          <w:p w14:paraId="5AA55CB0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862" w:type="dxa"/>
          </w:tcPr>
          <w:p w14:paraId="14E1A2A2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2821" w:type="dxa"/>
          </w:tcPr>
          <w:p w14:paraId="69C84163" w14:textId="77777777" w:rsidR="001928C0" w:rsidRDefault="001928C0" w:rsidP="000D523A">
            <w:pPr>
              <w:rPr>
                <w:rFonts w:cs="Arial"/>
                <w:lang w:val="en-US"/>
              </w:rPr>
            </w:pPr>
          </w:p>
          <w:p w14:paraId="012580EC" w14:textId="77777777" w:rsidR="00E17C84" w:rsidRDefault="00E17C84" w:rsidP="000D523A">
            <w:pPr>
              <w:rPr>
                <w:rFonts w:cs="Arial"/>
                <w:lang w:val="en-US"/>
              </w:rPr>
            </w:pPr>
          </w:p>
          <w:p w14:paraId="323F4A98" w14:textId="77777777" w:rsidR="00E17C84" w:rsidRDefault="00E17C84" w:rsidP="000D523A">
            <w:pPr>
              <w:rPr>
                <w:rFonts w:cs="Arial"/>
                <w:lang w:val="en-US"/>
              </w:rPr>
            </w:pPr>
          </w:p>
          <w:p w14:paraId="2F28DA66" w14:textId="411D88F1" w:rsidR="00E17C84" w:rsidRPr="0087294D" w:rsidRDefault="00E17C84" w:rsidP="000D523A">
            <w:pPr>
              <w:rPr>
                <w:rFonts w:cs="Arial"/>
                <w:lang w:val="en-US"/>
              </w:rPr>
            </w:pPr>
          </w:p>
        </w:tc>
      </w:tr>
      <w:tr w:rsidR="001928C0" w:rsidRPr="0087294D" w14:paraId="33118B46" w14:textId="77777777" w:rsidTr="002B1272">
        <w:tc>
          <w:tcPr>
            <w:tcW w:w="3536" w:type="dxa"/>
          </w:tcPr>
          <w:p w14:paraId="7C48792A" w14:textId="722FDEAD" w:rsidR="001928C0" w:rsidRPr="0087294D" w:rsidRDefault="002B1272" w:rsidP="000D523A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 xml:space="preserve">You included </w:t>
            </w:r>
            <w:r w:rsidR="0087294D" w:rsidRPr="0087294D">
              <w:rPr>
                <w:rFonts w:cs="Arial"/>
                <w:lang w:val="en-US"/>
              </w:rPr>
              <w:t>*</w:t>
            </w:r>
          </w:p>
          <w:p w14:paraId="478E46E2" w14:textId="375DF9EC" w:rsidR="00E42F03" w:rsidRPr="0087294D" w:rsidRDefault="00E42F03" w:rsidP="00E42F03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-</w:t>
            </w:r>
          </w:p>
          <w:p w14:paraId="2B49ACE0" w14:textId="10DC3ADC" w:rsidR="0087294D" w:rsidRPr="0087294D" w:rsidRDefault="0087294D" w:rsidP="00E42F03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>-</w:t>
            </w:r>
          </w:p>
          <w:p w14:paraId="6BCAB348" w14:textId="7AF13316" w:rsidR="0087294D" w:rsidRPr="0087294D" w:rsidRDefault="0087294D" w:rsidP="00E42F03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 xml:space="preserve">- </w:t>
            </w:r>
          </w:p>
          <w:p w14:paraId="1241D00D" w14:textId="3932C998" w:rsidR="0087294D" w:rsidRPr="0087294D" w:rsidRDefault="0087294D" w:rsidP="00E42F03">
            <w:pPr>
              <w:rPr>
                <w:rFonts w:cs="Arial"/>
                <w:lang w:val="en-US"/>
              </w:rPr>
            </w:pPr>
            <w:r w:rsidRPr="0087294D">
              <w:rPr>
                <w:rFonts w:cs="Arial"/>
                <w:lang w:val="en-US"/>
              </w:rPr>
              <w:t xml:space="preserve">- </w:t>
            </w:r>
          </w:p>
          <w:p w14:paraId="7498C7F8" w14:textId="553E068E" w:rsidR="00E42F03" w:rsidRPr="0087294D" w:rsidRDefault="00E42F03" w:rsidP="00E42F03">
            <w:pPr>
              <w:rPr>
                <w:rFonts w:cs="Arial"/>
                <w:lang w:val="en-US"/>
              </w:rPr>
            </w:pPr>
          </w:p>
        </w:tc>
        <w:tc>
          <w:tcPr>
            <w:tcW w:w="851" w:type="dxa"/>
          </w:tcPr>
          <w:p w14:paraId="243C61AB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992" w:type="dxa"/>
          </w:tcPr>
          <w:p w14:paraId="3B7B983D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862" w:type="dxa"/>
          </w:tcPr>
          <w:p w14:paraId="0F8C4211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  <w:tc>
          <w:tcPr>
            <w:tcW w:w="2821" w:type="dxa"/>
          </w:tcPr>
          <w:p w14:paraId="12CF3ADA" w14:textId="77777777" w:rsidR="001928C0" w:rsidRPr="0087294D" w:rsidRDefault="001928C0" w:rsidP="000D523A">
            <w:pPr>
              <w:rPr>
                <w:rFonts w:cs="Arial"/>
                <w:lang w:val="en-US"/>
              </w:rPr>
            </w:pPr>
          </w:p>
        </w:tc>
      </w:tr>
    </w:tbl>
    <w:p w14:paraId="2419FEB1" w14:textId="77777777" w:rsidR="001928C0" w:rsidRPr="00B25BF4" w:rsidRDefault="001928C0" w:rsidP="001928C0">
      <w:pPr>
        <w:rPr>
          <w:rFonts w:asciiTheme="minorHAnsi" w:hAnsiTheme="minorHAnsi" w:cstheme="minorHAnsi"/>
          <w:lang w:val="en-US"/>
        </w:rPr>
      </w:pPr>
    </w:p>
    <w:p w14:paraId="56AEFCE0" w14:textId="238AFF1C" w:rsidR="001928C0" w:rsidRPr="0087294D" w:rsidRDefault="0087294D" w:rsidP="00E17C84">
      <w:r>
        <w:t>*</w:t>
      </w:r>
      <w:r w:rsidRPr="0087294D">
        <w:t>Die inhaltlichen Aspekte sollten m</w:t>
      </w:r>
      <w:r>
        <w:t xml:space="preserve">it den Punkten ergänzt werden, auf die man sich in der Klasse in der </w:t>
      </w:r>
      <w:r w:rsidR="00943948">
        <w:t>T</w:t>
      </w:r>
      <w:r>
        <w:t>hink-</w:t>
      </w:r>
      <w:r w:rsidR="00943948">
        <w:t>P</w:t>
      </w:r>
      <w:r>
        <w:t>air-</w:t>
      </w:r>
      <w:r w:rsidR="00943948">
        <w:t>S</w:t>
      </w:r>
      <w:r>
        <w:t>hare-Phase geeinigt hat.</w:t>
      </w:r>
    </w:p>
    <w:p w14:paraId="51924B54" w14:textId="77777777" w:rsidR="00CB5028" w:rsidRPr="0087294D" w:rsidRDefault="00CB5028" w:rsidP="00CB5028">
      <w:pPr>
        <w:rPr>
          <w:rFonts w:asciiTheme="minorHAnsi" w:hAnsiTheme="minorHAnsi" w:cstheme="minorHAnsi"/>
        </w:rPr>
      </w:pPr>
    </w:p>
    <w:sectPr w:rsidR="00CB5028" w:rsidRPr="0087294D" w:rsidSect="00BD3B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79CF" w14:textId="77777777" w:rsidR="00D605AE" w:rsidRDefault="00D605AE" w:rsidP="001676EC">
      <w:r>
        <w:separator/>
      </w:r>
    </w:p>
  </w:endnote>
  <w:endnote w:type="continuationSeparator" w:id="0">
    <w:p w14:paraId="6981F2CA" w14:textId="77777777" w:rsidR="00D605AE" w:rsidRDefault="00D605A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00E9" w14:textId="77777777" w:rsidR="00534F70" w:rsidRDefault="00534F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9PAgMAAHoHAAAOAAAAZHJzL2Uyb0RvYy54bWy8VVtv2yAUfp+0/4B4Xx27zs2qU1VpG03a&#10;pVq7vROMLxoGBiRO9ut3ADvJsmrSOqmJhA4+F875vnPg6nrXcrRl2jRS5Di+GGHEBJVFI6ocf326&#10;fzfDyFgiCsKlYDneM4OvF2/fXHUqY4msJS+YRhBEmKxTOa6tVVkUGVqzlpgLqZgAZSl1SyxsdRUV&#10;mnQQveVRMhpNok7qQmlJmTHw9TYo8cLHL0tG7eeyNMwinmPIzfpV+3Xt1mhxRbJKE1U3tE+DvCCL&#10;ljQCDj2EuiWWoI1u/gjVNlRLI0t7QWUbybJsKPM1QDXx6KyalZYb5Wupsq5SB5gA2jOcXhyWfto+&#10;aNQUOU4mGAnSAkcrvVGKoZlHp1NVBkYrrR7Vgw4lgvhB0u8GwIvO9W5fBWO07j7KAgKSjZUenV2p&#10;WxcC6kY7T8L+QALbWUThY3o5noyAKgqqaTxJQfYk0RqYdF7xNL3ECLRxOpnPB+Vd7z6ZQcc53zhO&#10;vDIiWTjWp9qn5voDGs4cMTX/h+ljTRTzVBkHV49pPEB6Awh4EzSduozd6WC2FAFSuhM9pEjIZU1E&#10;xbz1014BfLHzgOxPXNzGAB/PQ4xK3qhvzvEE7CSOIR0HzPhy5pMg2YB5D3eahqMGxEimtLErJlvk&#10;hBwbq0lT1XYphYDRkjqcQLYfjHU5Hh3cwULeN5x78rhAXY7n42TsUzKSN4VTOjOjq/WSa7QlMKPT&#10;e/f3BYPm1AxmQRQ+WM1IcdfLljQ8yHA4Fz1ODpoA8loW+wc94AeEvxLzCXRhmKYvABQQyhmazk6o&#10;H6bJhFE68H6jtexchdCQvxEfHP5O/Andz03JQPdhRpwQeBsm84xwDcl7xl6F4rax8Bjwps3xbOR+&#10;LjmS/QvfdrfegZODKVCPtAyXPjxSINRS/8SogwsfuvnHhmiGEX8vAOx5nKbuhfCbdDxNYKNPNetT&#10;DREUQuWYWo1R2CxteFc2SrsZGcZPSDf8ZeMH5JhX36m+I/3NBBe8n6D+MXIvyOne2x+fzMUvAAAA&#10;//8DAFBLAwQUAAYACAAAACEAf0kbpeMAAAANAQAADwAAAGRycy9kb3ducmV2LnhtbEyPwU6DQBCG&#10;7ya+w2ZMvNkFkUKRpWka9dSY2JoYb1uYAik7S9gt0Ld3POlx5v/yzzf5ejadGHFwrSUF4SIAgVTa&#10;qqVawefh9SEF4bymSneWUMEVHayL25tcZ5Wd6APHva8Fl5DLtILG+z6T0pUNGu0Wtkfi7GQHoz2P&#10;Qy2rQU9cbjr5GARLaXRLfKHRPW4bLM/7i1HwNulpE4Uv4+582l6/D/H71y5Epe7v5s0zCI+z/4Ph&#10;V5/VoWCno71Q5USnIE2CiFEO4iRMQDCyitIViCOvlulTDLLI5f8vih8AAAD//wMAUEsBAi0AFAAG&#10;AAgAAAAhALaDOJL+AAAA4QEAABMAAAAAAAAAAAAAAAAAAAAAAFtDb250ZW50X1R5cGVzXS54bWxQ&#10;SwECLQAUAAYACAAAACEAOP0h/9YAAACUAQAACwAAAAAAAAAAAAAAAAAvAQAAX3JlbHMvLnJlbHNQ&#10;SwECLQAUAAYACAAAACEAFBFfTwIDAAB6BwAADgAAAAAAAAAAAAAAAAAuAgAAZHJzL2Uyb0RvYy54&#10;bWxQSwECLQAUAAYACAAAACEAf0kbpe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5YxSwIAAKgEAAAOAAAAZHJzL2Uyb0RvYy54bWysVE1v2zAMvQ/YfxB0X2zno2uDOEWWIsOA&#10;oi2QDD0rshQbkEVNUmJnv36U7Hy062nYRSFF+ol8fMzsvq0VOQjrKtA5zQYpJUJzKCq9y+nPzerL&#10;LSXOM10wBVrk9CgcvZ9//jRrzFQMoQRVCEsQRLtpY3Jaem+mSeJ4KWrmBmCExqAEWzOPrt0lhWUN&#10;otcqGabpTdKALYwFLpzD24cuSOcRX0rB/bOUTniicoq1+XjaeG7DmcxnbLqzzJQV78tg/1BFzSqN&#10;j56hHphnZG+rv6DqiltwIP2AQ52AlBUXsQfsJkvfdbMumRGxFyTHmTNN7v/B8qfDiyVVkdMRJZrV&#10;OKKNaL0UqiCjwE5j3BST1gbTfPsNWpzy6d7hZWi6lbYOv9gOwTjyfDxzi2CE4+UonWS3GYY4xobj&#10;ydfxJMAkl6+Ndf67gJoEI6cWZxcpZYdH57vUU0p4zIGqilWlVHSCXsRSWXJgOGnlY40I/iZLadLk&#10;9GY0SSPwm1hU3AVhu/sAAfGUxpoDJ13vwfLttu0Z7PnaQnFEuix0cnOGryrs6ZE5/8Is6gtpwJ3x&#10;z3hIBVgT9BYlJdjfH92HfBw7RilpUK85db/2zApK1A+NgrjLxuMg8OggvUN07HVkex3R+3oJSFSG&#10;22l4NEO+VydTWqhfcbUW4VUMMc3x7Zz6k7n03RbhanKxWMQklLRh/lGvDQ/QYTBhYpv2lVnTj9Wj&#10;IJ7gpGw2fTfdLjd8qWGx9yCrOPrAc8dqTz+uQxRPv7ph3679mHX5g5n/AQ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B4&#10;f5Yx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2D363" w14:textId="77777777" w:rsidR="00D605AE" w:rsidRDefault="00D605AE" w:rsidP="001676EC">
      <w:r>
        <w:separator/>
      </w:r>
    </w:p>
  </w:footnote>
  <w:footnote w:type="continuationSeparator" w:id="0">
    <w:p w14:paraId="09E36CCA" w14:textId="77777777" w:rsidR="00D605AE" w:rsidRDefault="00D605A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E10" w14:textId="77777777" w:rsidR="00534F70" w:rsidRDefault="00534F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19C414E5" w:rsidR="001676EC" w:rsidRPr="00435C55" w:rsidRDefault="00FF4F2C" w:rsidP="00E72654">
          <w:pPr>
            <w:ind w:firstLine="708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</w:rPr>
            <w:t>trip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worthile</w:t>
          </w:r>
          <w:proofErr w:type="spellEnd"/>
          <w:r>
            <w:rPr>
              <w:rFonts w:cs="Arial"/>
              <w:color w:val="FFFFFF" w:themeColor="background1"/>
            </w:rPr>
            <w:t>?</w:t>
          </w:r>
          <w:r w:rsidR="00734C3F">
            <w:rPr>
              <w:rFonts w:cs="Arial"/>
              <w:color w:val="FFFFFF" w:themeColor="background1"/>
            </w:rPr>
            <w:t xml:space="preserve"> 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18F0914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4712401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C4DDD" w14:paraId="6DB21AD7" w14:textId="77777777" w:rsidTr="00FC0F4A">
      <w:trPr>
        <w:trHeight w:val="300"/>
      </w:trPr>
      <w:tc>
        <w:tcPr>
          <w:tcW w:w="1425" w:type="dxa"/>
        </w:tcPr>
        <w:p w14:paraId="6DB21AD5" w14:textId="50416918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9B21B24" w:rsidR="001676EC" w:rsidRPr="00A8476A" w:rsidRDefault="00A8476A" w:rsidP="001676EC">
          <w:pPr>
            <w:rPr>
              <w:rFonts w:cs="Arial"/>
              <w:color w:val="FFFFFF" w:themeColor="background1"/>
              <w:lang w:val="en-US"/>
            </w:rPr>
          </w:pPr>
          <w:r w:rsidRPr="00A8476A">
            <w:rPr>
              <w:rFonts w:cs="Arial"/>
              <w:color w:val="FFFFFF" w:themeColor="background1"/>
              <w:lang w:val="en-US"/>
            </w:rPr>
            <w:t>Northern Ireland – A trip w</w:t>
          </w:r>
          <w:r>
            <w:rPr>
              <w:rFonts w:cs="Arial"/>
              <w:color w:val="FFFFFF" w:themeColor="background1"/>
              <w:lang w:val="en-US"/>
            </w:rPr>
            <w:t>ort</w:t>
          </w:r>
          <w:r w:rsidR="00534F70">
            <w:rPr>
              <w:rFonts w:cs="Arial"/>
              <w:color w:val="FFFFFF" w:themeColor="background1"/>
              <w:lang w:val="en-US"/>
            </w:rPr>
            <w:t>h taking</w:t>
          </w:r>
          <w:r>
            <w:rPr>
              <w:rFonts w:cs="Arial"/>
              <w:color w:val="FFFFFF" w:themeColor="background1"/>
              <w:lang w:val="en-US"/>
            </w:rPr>
            <w:t>?</w:t>
          </w:r>
        </w:p>
      </w:tc>
    </w:tr>
    <w:tr w:rsidR="001676EC" w:rsidRPr="00BE292E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2400525" w:rsidR="001676EC" w:rsidRPr="0018787C" w:rsidRDefault="00A15326" w:rsidP="001676EC">
          <w:pPr>
            <w:rPr>
              <w:rFonts w:cs="Arial"/>
              <w:color w:val="FFFFFF" w:themeColor="background1"/>
              <w:lang w:val="en-US"/>
            </w:rPr>
          </w:pPr>
          <w:r>
            <w:rPr>
              <w:rFonts w:cs="Arial"/>
              <w:color w:val="FFFFFF" w:themeColor="background1"/>
              <w:lang w:val="en-US"/>
            </w:rPr>
            <w:t>Northern Ireland</w:t>
          </w:r>
          <w:r w:rsidR="00A8476A">
            <w:rPr>
              <w:rFonts w:cs="Arial"/>
              <w:color w:val="FFFFFF" w:themeColor="background1"/>
              <w:lang w:val="en-US"/>
            </w:rPr>
            <w:t xml:space="preserve"> </w:t>
          </w:r>
        </w:p>
      </w:tc>
    </w:tr>
  </w:tbl>
  <w:p w14:paraId="6DB21ADB" w14:textId="77777777" w:rsidR="001676EC" w:rsidRPr="0018787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C5A"/>
    <w:multiLevelType w:val="hybridMultilevel"/>
    <w:tmpl w:val="7ECCBB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46D74"/>
    <w:multiLevelType w:val="hybridMultilevel"/>
    <w:tmpl w:val="555C0A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72E29"/>
    <w:multiLevelType w:val="hybridMultilevel"/>
    <w:tmpl w:val="8C982E46"/>
    <w:lvl w:ilvl="0" w:tplc="BD54B2D8">
      <w:start w:val="4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D7132E"/>
    <w:multiLevelType w:val="hybridMultilevel"/>
    <w:tmpl w:val="FB1298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D6C28"/>
    <w:multiLevelType w:val="hybridMultilevel"/>
    <w:tmpl w:val="2D521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4BB2"/>
    <w:multiLevelType w:val="hybridMultilevel"/>
    <w:tmpl w:val="0F2419C6"/>
    <w:lvl w:ilvl="0" w:tplc="8F60E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AA2291"/>
    <w:multiLevelType w:val="hybridMultilevel"/>
    <w:tmpl w:val="AFEA1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12730"/>
    <w:multiLevelType w:val="hybridMultilevel"/>
    <w:tmpl w:val="51B05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C0716"/>
    <w:multiLevelType w:val="hybridMultilevel"/>
    <w:tmpl w:val="8B64E75A"/>
    <w:lvl w:ilvl="0" w:tplc="6DD02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D065F6"/>
    <w:multiLevelType w:val="hybridMultilevel"/>
    <w:tmpl w:val="4904ADBE"/>
    <w:lvl w:ilvl="0" w:tplc="1242BAD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FE5B55"/>
    <w:multiLevelType w:val="hybridMultilevel"/>
    <w:tmpl w:val="DF4620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71BBA"/>
    <w:multiLevelType w:val="hybridMultilevel"/>
    <w:tmpl w:val="8B64E75A"/>
    <w:lvl w:ilvl="0" w:tplc="6DD02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EB2FB0"/>
    <w:multiLevelType w:val="hybridMultilevel"/>
    <w:tmpl w:val="7F8CC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67B3"/>
    <w:multiLevelType w:val="hybridMultilevel"/>
    <w:tmpl w:val="FEC675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D0DDC"/>
    <w:multiLevelType w:val="hybridMultilevel"/>
    <w:tmpl w:val="9D3CA360"/>
    <w:lvl w:ilvl="0" w:tplc="987C3F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C31E3"/>
    <w:multiLevelType w:val="hybridMultilevel"/>
    <w:tmpl w:val="4CC2008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83445"/>
    <w:multiLevelType w:val="hybridMultilevel"/>
    <w:tmpl w:val="09266FCE"/>
    <w:lvl w:ilvl="0" w:tplc="C9B0F93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F7169"/>
    <w:multiLevelType w:val="hybridMultilevel"/>
    <w:tmpl w:val="5150ECB4"/>
    <w:lvl w:ilvl="0" w:tplc="794261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C1372"/>
    <w:multiLevelType w:val="hybridMultilevel"/>
    <w:tmpl w:val="7ECCBB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001DB"/>
    <w:multiLevelType w:val="hybridMultilevel"/>
    <w:tmpl w:val="50401CDA"/>
    <w:lvl w:ilvl="0" w:tplc="E3F2536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11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13"/>
  </w:num>
  <w:num w:numId="14">
    <w:abstractNumId w:val="18"/>
  </w:num>
  <w:num w:numId="15">
    <w:abstractNumId w:val="17"/>
  </w:num>
  <w:num w:numId="16">
    <w:abstractNumId w:val="12"/>
  </w:num>
  <w:num w:numId="17">
    <w:abstractNumId w:val="14"/>
  </w:num>
  <w:num w:numId="18">
    <w:abstractNumId w:val="15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11083"/>
    <w:rsid w:val="00020BB9"/>
    <w:rsid w:val="00030B6B"/>
    <w:rsid w:val="000351D0"/>
    <w:rsid w:val="00037DA8"/>
    <w:rsid w:val="000411A4"/>
    <w:rsid w:val="0005129C"/>
    <w:rsid w:val="00055451"/>
    <w:rsid w:val="000563DA"/>
    <w:rsid w:val="00096D66"/>
    <w:rsid w:val="000C3EA5"/>
    <w:rsid w:val="000C733F"/>
    <w:rsid w:val="000D7DD2"/>
    <w:rsid w:val="000F0D1A"/>
    <w:rsid w:val="000F7009"/>
    <w:rsid w:val="00103453"/>
    <w:rsid w:val="00110411"/>
    <w:rsid w:val="00114BE7"/>
    <w:rsid w:val="0012181E"/>
    <w:rsid w:val="001271BA"/>
    <w:rsid w:val="001276DA"/>
    <w:rsid w:val="00135349"/>
    <w:rsid w:val="00144B02"/>
    <w:rsid w:val="001537B3"/>
    <w:rsid w:val="001567C8"/>
    <w:rsid w:val="00156E07"/>
    <w:rsid w:val="00165313"/>
    <w:rsid w:val="001676EC"/>
    <w:rsid w:val="00176A53"/>
    <w:rsid w:val="0018787C"/>
    <w:rsid w:val="001928C0"/>
    <w:rsid w:val="00192F76"/>
    <w:rsid w:val="00197834"/>
    <w:rsid w:val="001B1F00"/>
    <w:rsid w:val="001C475F"/>
    <w:rsid w:val="001D5B68"/>
    <w:rsid w:val="001F5B57"/>
    <w:rsid w:val="00207D9D"/>
    <w:rsid w:val="00214A05"/>
    <w:rsid w:val="002444B1"/>
    <w:rsid w:val="00267AA8"/>
    <w:rsid w:val="00276BB9"/>
    <w:rsid w:val="00281182"/>
    <w:rsid w:val="00293ACA"/>
    <w:rsid w:val="00296341"/>
    <w:rsid w:val="002B1272"/>
    <w:rsid w:val="002C4523"/>
    <w:rsid w:val="002F2611"/>
    <w:rsid w:val="00325394"/>
    <w:rsid w:val="0035051E"/>
    <w:rsid w:val="003506D4"/>
    <w:rsid w:val="003C3E7F"/>
    <w:rsid w:val="00402DD8"/>
    <w:rsid w:val="0041609F"/>
    <w:rsid w:val="00440B9F"/>
    <w:rsid w:val="0044555B"/>
    <w:rsid w:val="00450D15"/>
    <w:rsid w:val="00452629"/>
    <w:rsid w:val="00461C1A"/>
    <w:rsid w:val="004670C5"/>
    <w:rsid w:val="00471DF2"/>
    <w:rsid w:val="00484365"/>
    <w:rsid w:val="004B61D2"/>
    <w:rsid w:val="004C09B4"/>
    <w:rsid w:val="004E6435"/>
    <w:rsid w:val="00500F39"/>
    <w:rsid w:val="00505F3A"/>
    <w:rsid w:val="00510A92"/>
    <w:rsid w:val="00510F99"/>
    <w:rsid w:val="00511C8C"/>
    <w:rsid w:val="00534F70"/>
    <w:rsid w:val="0053775A"/>
    <w:rsid w:val="0054342C"/>
    <w:rsid w:val="00585136"/>
    <w:rsid w:val="005E14B8"/>
    <w:rsid w:val="005F089F"/>
    <w:rsid w:val="005F6DF9"/>
    <w:rsid w:val="00600FE7"/>
    <w:rsid w:val="00621623"/>
    <w:rsid w:val="00622593"/>
    <w:rsid w:val="00663701"/>
    <w:rsid w:val="00671FA2"/>
    <w:rsid w:val="00675A8B"/>
    <w:rsid w:val="006A22BC"/>
    <w:rsid w:val="006B3C41"/>
    <w:rsid w:val="006B4E73"/>
    <w:rsid w:val="006C0359"/>
    <w:rsid w:val="006D30B0"/>
    <w:rsid w:val="006D772A"/>
    <w:rsid w:val="00717DAD"/>
    <w:rsid w:val="00727BB5"/>
    <w:rsid w:val="00734C3F"/>
    <w:rsid w:val="00754D86"/>
    <w:rsid w:val="00756277"/>
    <w:rsid w:val="0078274E"/>
    <w:rsid w:val="0079731C"/>
    <w:rsid w:val="007A6CD0"/>
    <w:rsid w:val="007B7FBC"/>
    <w:rsid w:val="007C0BDF"/>
    <w:rsid w:val="007C1169"/>
    <w:rsid w:val="007D4CAB"/>
    <w:rsid w:val="007F460E"/>
    <w:rsid w:val="008037A8"/>
    <w:rsid w:val="00814079"/>
    <w:rsid w:val="008269A5"/>
    <w:rsid w:val="00827355"/>
    <w:rsid w:val="00852DBA"/>
    <w:rsid w:val="008678DF"/>
    <w:rsid w:val="00870F84"/>
    <w:rsid w:val="0087294D"/>
    <w:rsid w:val="008730DA"/>
    <w:rsid w:val="00873B1B"/>
    <w:rsid w:val="00883291"/>
    <w:rsid w:val="008856E7"/>
    <w:rsid w:val="008A610A"/>
    <w:rsid w:val="008B045F"/>
    <w:rsid w:val="008C3049"/>
    <w:rsid w:val="008C4DDD"/>
    <w:rsid w:val="008C52DB"/>
    <w:rsid w:val="008D3B30"/>
    <w:rsid w:val="00903AC0"/>
    <w:rsid w:val="00905A4B"/>
    <w:rsid w:val="009316D8"/>
    <w:rsid w:val="00932B8F"/>
    <w:rsid w:val="00940F6B"/>
    <w:rsid w:val="00943948"/>
    <w:rsid w:val="00945674"/>
    <w:rsid w:val="00973A0B"/>
    <w:rsid w:val="009C3C90"/>
    <w:rsid w:val="009D6416"/>
    <w:rsid w:val="00A15326"/>
    <w:rsid w:val="00A274C7"/>
    <w:rsid w:val="00A32463"/>
    <w:rsid w:val="00A437A6"/>
    <w:rsid w:val="00A75EAD"/>
    <w:rsid w:val="00A8476A"/>
    <w:rsid w:val="00A91E2B"/>
    <w:rsid w:val="00AA5BA7"/>
    <w:rsid w:val="00AB3E90"/>
    <w:rsid w:val="00AB5ED1"/>
    <w:rsid w:val="00AB6A70"/>
    <w:rsid w:val="00AC1E23"/>
    <w:rsid w:val="00AC34E1"/>
    <w:rsid w:val="00B24A9C"/>
    <w:rsid w:val="00B50F93"/>
    <w:rsid w:val="00B67582"/>
    <w:rsid w:val="00B70454"/>
    <w:rsid w:val="00B906F7"/>
    <w:rsid w:val="00B97C01"/>
    <w:rsid w:val="00BD0F24"/>
    <w:rsid w:val="00BD3BD3"/>
    <w:rsid w:val="00BE292E"/>
    <w:rsid w:val="00C219B0"/>
    <w:rsid w:val="00C27573"/>
    <w:rsid w:val="00C308E3"/>
    <w:rsid w:val="00C33DAF"/>
    <w:rsid w:val="00C448B7"/>
    <w:rsid w:val="00C45F57"/>
    <w:rsid w:val="00C63953"/>
    <w:rsid w:val="00C75783"/>
    <w:rsid w:val="00C905C1"/>
    <w:rsid w:val="00C96219"/>
    <w:rsid w:val="00CB3A21"/>
    <w:rsid w:val="00CB3CE2"/>
    <w:rsid w:val="00CB5028"/>
    <w:rsid w:val="00CE3D32"/>
    <w:rsid w:val="00CF5257"/>
    <w:rsid w:val="00D21CE0"/>
    <w:rsid w:val="00D2260A"/>
    <w:rsid w:val="00D26FDD"/>
    <w:rsid w:val="00D3026A"/>
    <w:rsid w:val="00D54CFB"/>
    <w:rsid w:val="00D56556"/>
    <w:rsid w:val="00D56B2B"/>
    <w:rsid w:val="00D605AE"/>
    <w:rsid w:val="00D61730"/>
    <w:rsid w:val="00D701B8"/>
    <w:rsid w:val="00D951AE"/>
    <w:rsid w:val="00DA07E0"/>
    <w:rsid w:val="00DA3F72"/>
    <w:rsid w:val="00DB303F"/>
    <w:rsid w:val="00DB6D41"/>
    <w:rsid w:val="00DB7331"/>
    <w:rsid w:val="00DC7890"/>
    <w:rsid w:val="00DD2F58"/>
    <w:rsid w:val="00DD7BC1"/>
    <w:rsid w:val="00E02446"/>
    <w:rsid w:val="00E17C84"/>
    <w:rsid w:val="00E40110"/>
    <w:rsid w:val="00E42F03"/>
    <w:rsid w:val="00E6514E"/>
    <w:rsid w:val="00E72654"/>
    <w:rsid w:val="00E80BD3"/>
    <w:rsid w:val="00E95D0C"/>
    <w:rsid w:val="00F11973"/>
    <w:rsid w:val="00F33A2F"/>
    <w:rsid w:val="00F340BA"/>
    <w:rsid w:val="00F42064"/>
    <w:rsid w:val="00F43D61"/>
    <w:rsid w:val="00F45F67"/>
    <w:rsid w:val="00F528D0"/>
    <w:rsid w:val="00F57A54"/>
    <w:rsid w:val="00F639E3"/>
    <w:rsid w:val="00F76985"/>
    <w:rsid w:val="00FC0F4A"/>
    <w:rsid w:val="00FE2412"/>
    <w:rsid w:val="00FE6628"/>
    <w:rsid w:val="00FF4F2C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DC9F5B3C-3D11-434A-B4C9-2F685EF0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32B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932B8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2B8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02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02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026A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02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026A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F119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bc.co.uk/bitesize/articles/zhxdg7h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T6C8N-lRd4o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Fichtner, Jutta</cp:lastModifiedBy>
  <cp:revision>2</cp:revision>
  <cp:lastPrinted>2021-01-17T14:46:00Z</cp:lastPrinted>
  <dcterms:created xsi:type="dcterms:W3CDTF">2021-06-29T12:14:00Z</dcterms:created>
  <dcterms:modified xsi:type="dcterms:W3CDTF">2021-06-29T12:14:00Z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