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21A5E" w14:textId="77777777" w:rsidR="000C3EA5" w:rsidRPr="00402DD8" w:rsidRDefault="000C3EA5">
      <w:pPr>
        <w:rPr>
          <w:rFonts w:cs="Arial"/>
        </w:rPr>
      </w:pPr>
    </w:p>
    <w:p w14:paraId="55984A53" w14:textId="2AE513FD" w:rsidR="0000507E" w:rsidRDefault="0000507E">
      <w:pPr>
        <w:rPr>
          <w:rFonts w:cs="Arial"/>
        </w:rPr>
      </w:pPr>
    </w:p>
    <w:tbl>
      <w:tblPr>
        <w:tblStyle w:val="Tabellenraster"/>
        <w:tblW w:w="9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8037"/>
      </w:tblGrid>
      <w:tr w:rsidR="00F639E3" w14:paraId="787A7CF7" w14:textId="77777777" w:rsidTr="00D23BC4">
        <w:tc>
          <w:tcPr>
            <w:tcW w:w="1668" w:type="dxa"/>
          </w:tcPr>
          <w:p w14:paraId="1CDE98A6" w14:textId="21B88588" w:rsidR="00F639E3" w:rsidRDefault="00D23BC4">
            <w:pPr>
              <w:rPr>
                <w:rFonts w:cs="Arial"/>
              </w:rPr>
            </w:pPr>
            <w:r>
              <w:rPr>
                <w:b/>
                <w:noProof/>
              </w:rPr>
              <w:drawing>
                <wp:inline distT="0" distB="0" distL="0" distR="0" wp14:anchorId="3EE7898C" wp14:editId="5394A337">
                  <wp:extent cx="360000" cy="360000"/>
                  <wp:effectExtent l="0" t="0" r="2540"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0000" cy="360000"/>
                          </a:xfrm>
                          <a:prstGeom prst="rect">
                            <a:avLst/>
                          </a:prstGeom>
                          <a:noFill/>
                          <a:ln>
                            <a:noFill/>
                          </a:ln>
                        </pic:spPr>
                      </pic:pic>
                    </a:graphicData>
                  </a:graphic>
                </wp:inline>
              </w:drawing>
            </w:r>
            <w:r>
              <w:rPr>
                <w:rFonts w:cs="Arial"/>
                <w:noProof/>
              </w:rPr>
              <w:drawing>
                <wp:inline distT="0" distB="0" distL="0" distR="0" wp14:anchorId="08464947" wp14:editId="0B75E989">
                  <wp:extent cx="450184" cy="360000"/>
                  <wp:effectExtent l="0" t="0" r="762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0184" cy="360000"/>
                          </a:xfrm>
                          <a:prstGeom prst="rect">
                            <a:avLst/>
                          </a:prstGeom>
                          <a:noFill/>
                          <a:ln>
                            <a:noFill/>
                          </a:ln>
                        </pic:spPr>
                      </pic:pic>
                    </a:graphicData>
                  </a:graphic>
                </wp:inline>
              </w:drawing>
            </w:r>
          </w:p>
        </w:tc>
        <w:tc>
          <w:tcPr>
            <w:tcW w:w="8037" w:type="dxa"/>
          </w:tcPr>
          <w:p w14:paraId="2292E57C" w14:textId="275B9633" w:rsidR="00F639E3" w:rsidRPr="00620CC9" w:rsidRDefault="004C35D9" w:rsidP="0000507E">
            <w:pPr>
              <w:rPr>
                <w:rFonts w:cs="Arial"/>
                <w:b/>
              </w:rPr>
            </w:pPr>
            <w:r>
              <w:rPr>
                <w:b/>
              </w:rPr>
              <w:t>Erfinden Sie eine Badewannen-Story. Das stark vereinfachte Beispiel können Sie zur Orientierung verwenden</w:t>
            </w:r>
            <w:r w:rsidR="00D23BC4">
              <w:rPr>
                <w:b/>
              </w:rPr>
              <w:t>.</w:t>
            </w:r>
          </w:p>
        </w:tc>
      </w:tr>
    </w:tbl>
    <w:p w14:paraId="6131D41F" w14:textId="66F68136" w:rsidR="003D4CF8" w:rsidRDefault="003D4CF8" w:rsidP="005969E1"/>
    <w:p w14:paraId="19C7E922" w14:textId="5BF80247" w:rsidR="004C35D9" w:rsidRDefault="004C35D9" w:rsidP="005969E1">
      <w:pPr>
        <w:rPr>
          <w:b/>
        </w:rPr>
      </w:pPr>
      <w:r>
        <w:rPr>
          <w:b/>
        </w:rPr>
        <w:t>Beispiel:</w:t>
      </w:r>
    </w:p>
    <w:p w14:paraId="757B6074" w14:textId="5542D53C" w:rsidR="004C35D9" w:rsidRDefault="004760B8" w:rsidP="004760B8">
      <w:pPr>
        <w:jc w:val="both"/>
      </w:pPr>
      <w:r w:rsidRPr="004760B8">
        <w:t xml:space="preserve">Greta hat sich ein Bad eingelassen. </w:t>
      </w:r>
      <w:r w:rsidRPr="005D28EE">
        <w:rPr>
          <w:color w:val="0070C0"/>
        </w:rPr>
        <w:t>Das Füllen der Bad</w:t>
      </w:r>
      <w:bookmarkStart w:id="0" w:name="_GoBack"/>
      <w:bookmarkEnd w:id="0"/>
      <w:r w:rsidRPr="005D28EE">
        <w:rPr>
          <w:color w:val="0070C0"/>
        </w:rPr>
        <w:t xml:space="preserve">ewanne hat vier Minuten gedauert. </w:t>
      </w:r>
      <w:r w:rsidRPr="005D28EE">
        <w:rPr>
          <w:color w:val="00B050"/>
        </w:rPr>
        <w:t>Sie stellt das Wasser ab</w:t>
      </w:r>
      <w:r w:rsidR="005D28EE" w:rsidRPr="005D28EE">
        <w:rPr>
          <w:color w:val="00B050"/>
        </w:rPr>
        <w:t xml:space="preserve"> </w:t>
      </w:r>
      <w:r w:rsidRPr="005D28EE">
        <w:rPr>
          <w:color w:val="00B050"/>
        </w:rPr>
        <w:t xml:space="preserve">und </w:t>
      </w:r>
      <w:r w:rsidR="005D28EE" w:rsidRPr="005D28EE">
        <w:rPr>
          <w:color w:val="00B050"/>
        </w:rPr>
        <w:t>holt ihr Buch aus dem Wohnzimmer, das sie erst noch kurz suchen muss</w:t>
      </w:r>
      <w:r w:rsidRPr="005D28EE">
        <w:rPr>
          <w:color w:val="00B050"/>
        </w:rPr>
        <w:t xml:space="preserve">. </w:t>
      </w:r>
      <w:r w:rsidR="005D28EE" w:rsidRPr="005D28EE">
        <w:rPr>
          <w:color w:val="FF0000"/>
        </w:rPr>
        <w:t xml:space="preserve">Greta ist zimperlich. Da das Wasser sehr heiß ist, braucht sie eine Weile, um sich an die Hitze zu gewöhnen. Sehr langsam lässt sie sich gleichmäßig in der Badewanne nieder. Dafür braucht sie eine Minute. </w:t>
      </w:r>
      <w:r w:rsidR="005D28EE">
        <w:t xml:space="preserve">Sie entspannt, doch nach einer weiteren Minute </w:t>
      </w:r>
      <w:r>
        <w:t xml:space="preserve">klingelt Gretas Smartphone. </w:t>
      </w:r>
      <w:r w:rsidRPr="007858B0">
        <w:rPr>
          <w:color w:val="FFC000"/>
        </w:rPr>
        <w:t xml:space="preserve">Sie beschließt, </w:t>
      </w:r>
      <w:r w:rsidR="005D28EE" w:rsidRPr="007858B0">
        <w:rPr>
          <w:color w:val="FFC000"/>
        </w:rPr>
        <w:t>sich nochmals kurz aufzurichten</w:t>
      </w:r>
      <w:r w:rsidRPr="007858B0">
        <w:rPr>
          <w:color w:val="FFC000"/>
        </w:rPr>
        <w:t xml:space="preserve">, um es vom Wäschekorb zu angeln. Doch sie kommt nicht sofort ran und muss sich immer weiter aus dem Wasser strecken. </w:t>
      </w:r>
      <w:r w:rsidR="00476982" w:rsidRPr="007858B0">
        <w:rPr>
          <w:color w:val="7030A0"/>
        </w:rPr>
        <w:t xml:space="preserve">Als sie es endlich hat, lässt sie sich mit einem mal wieder ins Wasser plumpsen. </w:t>
      </w:r>
      <w:r w:rsidR="00476982">
        <w:t xml:space="preserve">Nun kann sie endlich telefonieren und ihr Buch lesen. Dabei kann sie endlich das </w:t>
      </w:r>
      <w:r>
        <w:t>warme Wasser</w:t>
      </w:r>
      <w:r w:rsidR="00476982">
        <w:t xml:space="preserve"> genießen</w:t>
      </w:r>
      <w:r>
        <w:t>.</w:t>
      </w:r>
    </w:p>
    <w:p w14:paraId="69EFA561" w14:textId="7C2C2DBF" w:rsidR="004760B8" w:rsidRDefault="007858B0" w:rsidP="004760B8">
      <w:pPr>
        <w:jc w:val="both"/>
        <w:rPr>
          <w:b/>
        </w:rPr>
      </w:pPr>
      <w:r>
        <w:rPr>
          <w:noProof/>
        </w:rPr>
        <w:drawing>
          <wp:inline distT="0" distB="0" distL="0" distR="0" wp14:anchorId="45E3ED93" wp14:editId="207B57BC">
            <wp:extent cx="5760720" cy="398907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3989070"/>
                    </a:xfrm>
                    <a:prstGeom prst="rect">
                      <a:avLst/>
                    </a:prstGeom>
                  </pic:spPr>
                </pic:pic>
              </a:graphicData>
            </a:graphic>
          </wp:inline>
        </w:drawing>
      </w:r>
    </w:p>
    <w:p w14:paraId="046DAAAF" w14:textId="36E1918D" w:rsidR="00476982" w:rsidRDefault="00476982" w:rsidP="005969E1">
      <w:pPr>
        <w:rPr>
          <w:b/>
        </w:rPr>
      </w:pPr>
    </w:p>
    <w:p w14:paraId="17F55EE4" w14:textId="77777777" w:rsidR="00476982" w:rsidRDefault="00476982">
      <w:pPr>
        <w:spacing w:after="160" w:line="259" w:lineRule="auto"/>
        <w:rPr>
          <w:b/>
        </w:rPr>
      </w:pPr>
      <w:r>
        <w:rPr>
          <w:b/>
        </w:rPr>
        <w:br w:type="page"/>
      </w:r>
    </w:p>
    <w:p w14:paraId="585EFB7A" w14:textId="07AC8400" w:rsidR="004C35D9" w:rsidRDefault="004C35D9" w:rsidP="005969E1">
      <w:pPr>
        <w:rPr>
          <w:b/>
        </w:rPr>
      </w:pPr>
      <w:r>
        <w:rPr>
          <w:b/>
        </w:rPr>
        <w:lastRenderedPageBreak/>
        <w:t>Ihre Badewannen-Story</w:t>
      </w:r>
    </w:p>
    <w:p w14:paraId="0050A2AF" w14:textId="695B13E7" w:rsidR="004760B8" w:rsidRDefault="004760B8" w:rsidP="005969E1">
      <w:pPr>
        <w:rPr>
          <w:b/>
        </w:rPr>
      </w:pPr>
      <w:r>
        <w:rPr>
          <w:noProof/>
        </w:rPr>
        <w:drawing>
          <wp:inline distT="0" distB="0" distL="0" distR="0" wp14:anchorId="62F5C320" wp14:editId="4BA76387">
            <wp:extent cx="5762847" cy="3990542"/>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96233" cy="4013660"/>
                    </a:xfrm>
                    <a:prstGeom prst="rect">
                      <a:avLst/>
                    </a:prstGeom>
                  </pic:spPr>
                </pic:pic>
              </a:graphicData>
            </a:graphic>
          </wp:inline>
        </w:drawing>
      </w:r>
    </w:p>
    <w:tbl>
      <w:tblPr>
        <w:tblStyle w:val="Tabellenraster"/>
        <w:tblW w:w="0" w:type="auto"/>
        <w:tblLook w:val="04A0" w:firstRow="1" w:lastRow="0" w:firstColumn="1" w:lastColumn="0" w:noHBand="0" w:noVBand="1"/>
      </w:tblPr>
      <w:tblGrid>
        <w:gridCol w:w="9212"/>
      </w:tblGrid>
      <w:tr w:rsidR="00476982" w14:paraId="23C08C68" w14:textId="77777777" w:rsidTr="00476982">
        <w:trPr>
          <w:trHeight w:val="6917"/>
        </w:trPr>
        <w:tc>
          <w:tcPr>
            <w:tcW w:w="9212" w:type="dxa"/>
          </w:tcPr>
          <w:p w14:paraId="39EF1334" w14:textId="77777777" w:rsidR="00476982" w:rsidRDefault="00476982" w:rsidP="005969E1">
            <w:pPr>
              <w:rPr>
                <w:b/>
              </w:rPr>
            </w:pPr>
          </w:p>
        </w:tc>
      </w:tr>
    </w:tbl>
    <w:p w14:paraId="66177323" w14:textId="77777777" w:rsidR="00476982" w:rsidRPr="00476982" w:rsidRDefault="00476982" w:rsidP="005969E1">
      <w:pPr>
        <w:rPr>
          <w:b/>
          <w:sz w:val="2"/>
        </w:rPr>
      </w:pPr>
    </w:p>
    <w:sectPr w:rsidR="00476982" w:rsidRPr="00476982" w:rsidSect="00BD3BD3">
      <w:headerReference w:type="default" r:id="rId14"/>
      <w:footerReference w:type="default" r:id="rId15"/>
      <w:headerReference w:type="first" r:id="rId16"/>
      <w:footerReference w:type="first" r:id="rId17"/>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D8D302" w14:textId="77777777" w:rsidR="00476EFA" w:rsidRDefault="00476EFA" w:rsidP="001676EC">
      <w:r>
        <w:separator/>
      </w:r>
    </w:p>
  </w:endnote>
  <w:endnote w:type="continuationSeparator" w:id="0">
    <w:p w14:paraId="4E5AE546" w14:textId="77777777" w:rsidR="00476EFA" w:rsidRDefault="00476EFA"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5"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0507E" w:rsidRPr="0000507E">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" filled="f" strokecolor="#7f7f7f">
                <v:textbo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0507E" w:rsidRPr="0000507E">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0507E" w:rsidRPr="0000507E">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0507E" w:rsidRPr="0000507E">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6" name="Textfeld 16"/>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6"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82A049" w14:textId="77777777" w:rsidR="00476EFA" w:rsidRDefault="00476EFA" w:rsidP="001676EC">
      <w:r>
        <w:separator/>
      </w:r>
    </w:p>
  </w:footnote>
  <w:footnote w:type="continuationSeparator" w:id="0">
    <w:p w14:paraId="15D82F34" w14:textId="77777777" w:rsidR="00476EFA" w:rsidRDefault="00476EFA"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435C55" w14:paraId="6DB21ACE" w14:textId="77777777" w:rsidTr="001676EC">
      <w:trPr>
        <w:trHeight w:val="300"/>
      </w:trPr>
      <w:tc>
        <w:tcPr>
          <w:tcW w:w="1425" w:type="dxa"/>
        </w:tcPr>
        <w:p w14:paraId="6DB21ACC" w14:textId="5324A17A" w:rsidR="001676EC" w:rsidRPr="001F0549" w:rsidRDefault="001676EC" w:rsidP="001676EC">
          <w:pPr>
            <w:rPr>
              <w:rFonts w:cs="Arial"/>
              <w:b/>
              <w:color w:val="FFFFFF" w:themeColor="background1"/>
            </w:rPr>
          </w:pPr>
          <w:r w:rsidRPr="007858B0">
            <w:rPr>
              <w:rFonts w:cs="Arial"/>
              <w:b/>
              <w:color w:val="FFFFFF" w:themeColor="background1"/>
            </w:rPr>
            <w:t>T</w:t>
          </w:r>
          <w:r w:rsidR="00B70454" w:rsidRPr="007858B0">
            <w:rPr>
              <w:rFonts w:cs="Arial"/>
              <w:b/>
              <w:color w:val="FFFFFF" w:themeColor="background1"/>
            </w:rPr>
            <w:t>hema</w:t>
          </w:r>
        </w:p>
      </w:tc>
      <w:tc>
        <w:tcPr>
          <w:tcW w:w="6560" w:type="dxa"/>
        </w:tcPr>
        <w:p w14:paraId="6DB21ACD" w14:textId="573010E4" w:rsidR="001676EC" w:rsidRPr="001F0549" w:rsidRDefault="00B2613C" w:rsidP="001676EC">
          <w:pPr>
            <w:rPr>
              <w:rFonts w:cs="Arial"/>
              <w:b/>
              <w:color w:val="FFFFFF" w:themeColor="background1"/>
            </w:rPr>
          </w:pPr>
          <w:r>
            <w:rPr>
              <w:rFonts w:cs="Arial"/>
              <w:b/>
              <w:color w:val="FFFFFF" w:themeColor="background1"/>
            </w:rPr>
            <w:t>Zuordnungen</w:t>
          </w: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1305F519">
          <wp:simplePos x="0" y="0"/>
          <wp:positionH relativeFrom="column">
            <wp:posOffset>-890905</wp:posOffset>
          </wp:positionH>
          <wp:positionV relativeFrom="paragraph">
            <wp:posOffset>-591820</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7"/>
      <w:gridCol w:w="6560"/>
    </w:tblGrid>
    <w:tr w:rsidR="001676EC" w14:paraId="6DB21AD7" w14:textId="77777777" w:rsidTr="00FC0F4A">
      <w:trPr>
        <w:trHeight w:val="300"/>
      </w:trPr>
      <w:tc>
        <w:tcPr>
          <w:tcW w:w="1425" w:type="dxa"/>
        </w:tcPr>
        <w:p w14:paraId="6DB21AD5" w14:textId="436FE391" w:rsidR="001676EC" w:rsidRPr="001F0549" w:rsidRDefault="001676EC" w:rsidP="00402DD8">
          <w:pPr>
            <w:rPr>
              <w:rFonts w:cs="Arial"/>
              <w:b/>
              <w:color w:val="FFFFFF" w:themeColor="background1"/>
            </w:rPr>
          </w:pPr>
          <w:r w:rsidRPr="001F0549">
            <w:rPr>
              <w:rFonts w:cs="Arial"/>
              <w:b/>
              <w:color w:val="FFFFFF" w:themeColor="background1"/>
            </w:rPr>
            <w:t>T</w:t>
          </w:r>
          <w:r w:rsidR="00402DD8" w:rsidRPr="001F0549">
            <w:rPr>
              <w:rFonts w:cs="Arial"/>
              <w:b/>
              <w:color w:val="FFFFFF" w:themeColor="background1"/>
            </w:rPr>
            <w:t>hema</w:t>
          </w:r>
        </w:p>
      </w:tc>
      <w:tc>
        <w:tcPr>
          <w:tcW w:w="6560" w:type="dxa"/>
        </w:tcPr>
        <w:p w14:paraId="6DB21AD6" w14:textId="0DBEAE2B" w:rsidR="001676EC" w:rsidRPr="001F0549" w:rsidRDefault="005969E1" w:rsidP="001676EC">
          <w:pPr>
            <w:rPr>
              <w:rFonts w:cs="Arial"/>
              <w:b/>
              <w:color w:val="FFFFFF" w:themeColor="background1"/>
            </w:rPr>
          </w:pPr>
          <w:r>
            <w:rPr>
              <w:rFonts w:cs="Arial"/>
              <w:b/>
              <w:color w:val="FFFFFF" w:themeColor="background1"/>
            </w:rPr>
            <w:t>Zuordnungen</w:t>
          </w:r>
        </w:p>
      </w:tc>
    </w:tr>
    <w:tr w:rsidR="001676EC" w14:paraId="6DB21ADA" w14:textId="77777777" w:rsidTr="00FC0F4A">
      <w:trPr>
        <w:trHeight w:val="300"/>
      </w:trPr>
      <w:tc>
        <w:tcPr>
          <w:tcW w:w="1425" w:type="dxa"/>
        </w:tcPr>
        <w:p w14:paraId="6DB21AD8" w14:textId="7724412D" w:rsidR="001676EC" w:rsidRPr="00402DD8" w:rsidRDefault="00402DD8" w:rsidP="001676EC">
          <w:pPr>
            <w:rPr>
              <w:rFonts w:cs="Arial"/>
              <w:color w:val="FFFFFF" w:themeColor="background1"/>
            </w:rPr>
          </w:pPr>
          <w:r w:rsidRPr="00402DD8">
            <w:rPr>
              <w:rFonts w:cs="Arial"/>
              <w:color w:val="FFFFFF" w:themeColor="background1"/>
            </w:rPr>
            <w:t>Themenblock</w:t>
          </w:r>
        </w:p>
      </w:tc>
      <w:tc>
        <w:tcPr>
          <w:tcW w:w="6560" w:type="dxa"/>
        </w:tcPr>
        <w:p w14:paraId="6DB21AD9" w14:textId="38E0C0C5" w:rsidR="001676EC" w:rsidRPr="00402DD8" w:rsidRDefault="005969E1" w:rsidP="001676EC">
          <w:pPr>
            <w:rPr>
              <w:rFonts w:cs="Arial"/>
              <w:color w:val="FFFFFF" w:themeColor="background1"/>
            </w:rPr>
          </w:pPr>
          <w:r>
            <w:rPr>
              <w:rFonts w:cs="Arial"/>
              <w:color w:val="FFFFFF" w:themeColor="background1"/>
            </w:rPr>
            <w:t>Geraden und Parabeln</w:t>
          </w:r>
        </w:p>
      </w:tc>
    </w:tr>
  </w:tbl>
  <w:p w14:paraId="6DB21AD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196C0C"/>
    <w:multiLevelType w:val="hybridMultilevel"/>
    <w:tmpl w:val="A7748BEE"/>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AA56624"/>
    <w:multiLevelType w:val="hybridMultilevel"/>
    <w:tmpl w:val="573E39A2"/>
    <w:lvl w:ilvl="0" w:tplc="47501EFE">
      <w:start w:val="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0507E"/>
    <w:rsid w:val="000A71EA"/>
    <w:rsid w:val="000C3EA5"/>
    <w:rsid w:val="000F3308"/>
    <w:rsid w:val="001676EC"/>
    <w:rsid w:val="0017575B"/>
    <w:rsid w:val="00192F76"/>
    <w:rsid w:val="001F0549"/>
    <w:rsid w:val="001F447A"/>
    <w:rsid w:val="002444B1"/>
    <w:rsid w:val="0025231D"/>
    <w:rsid w:val="002A7074"/>
    <w:rsid w:val="002B2FAD"/>
    <w:rsid w:val="002B422E"/>
    <w:rsid w:val="002F2611"/>
    <w:rsid w:val="003339DE"/>
    <w:rsid w:val="003B04AC"/>
    <w:rsid w:val="003D4CF8"/>
    <w:rsid w:val="00402DD8"/>
    <w:rsid w:val="00462E15"/>
    <w:rsid w:val="004760B8"/>
    <w:rsid w:val="00476982"/>
    <w:rsid w:val="00476EFA"/>
    <w:rsid w:val="00480847"/>
    <w:rsid w:val="004C35D9"/>
    <w:rsid w:val="004D3924"/>
    <w:rsid w:val="00515B18"/>
    <w:rsid w:val="005259A5"/>
    <w:rsid w:val="005336D4"/>
    <w:rsid w:val="005969E1"/>
    <w:rsid w:val="005B46D2"/>
    <w:rsid w:val="005D28EE"/>
    <w:rsid w:val="005F089F"/>
    <w:rsid w:val="00620CC9"/>
    <w:rsid w:val="007526D2"/>
    <w:rsid w:val="007858B0"/>
    <w:rsid w:val="007A2B3E"/>
    <w:rsid w:val="007B3311"/>
    <w:rsid w:val="008124EE"/>
    <w:rsid w:val="00827355"/>
    <w:rsid w:val="00864914"/>
    <w:rsid w:val="008C4938"/>
    <w:rsid w:val="008D7754"/>
    <w:rsid w:val="009D7E07"/>
    <w:rsid w:val="00A279D7"/>
    <w:rsid w:val="00A7295E"/>
    <w:rsid w:val="00AB75FC"/>
    <w:rsid w:val="00AF5E8C"/>
    <w:rsid w:val="00B2613C"/>
    <w:rsid w:val="00B66A5F"/>
    <w:rsid w:val="00B70454"/>
    <w:rsid w:val="00BD3BD3"/>
    <w:rsid w:val="00C73409"/>
    <w:rsid w:val="00C96219"/>
    <w:rsid w:val="00CC73B1"/>
    <w:rsid w:val="00CF0E08"/>
    <w:rsid w:val="00D23BC4"/>
    <w:rsid w:val="00D6099B"/>
    <w:rsid w:val="00D92D70"/>
    <w:rsid w:val="00F45F67"/>
    <w:rsid w:val="00F639E3"/>
    <w:rsid w:val="00F63D0D"/>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B21A5E"/>
  <w15:docId w15:val="{2B9D2F3A-253B-42D2-A6FF-F91442912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5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paragraph" w:styleId="Listenabsatz">
    <w:name w:val="List Paragraph"/>
    <w:basedOn w:val="Standard"/>
    <w:uiPriority w:val="34"/>
    <w:qFormat/>
    <w:rsid w:val="005969E1"/>
    <w:pPr>
      <w:spacing w:after="0"/>
      <w:ind w:left="720"/>
      <w:contextualSpacing/>
    </w:pPr>
    <w:rPr>
      <w:rFonts w:asciiTheme="minorHAnsi" w:eastAsiaTheme="minorHAnsi" w:hAnsiTheme="minorHAnsi" w:cstheme="minorBidi"/>
      <w:szCs w:val="22"/>
      <w:lang w:eastAsia="en-US"/>
    </w:rPr>
  </w:style>
  <w:style w:type="character" w:styleId="Platzhaltertext">
    <w:name w:val="Placeholder Text"/>
    <w:basedOn w:val="Absatz-Standardschriftart"/>
    <w:uiPriority w:val="99"/>
    <w:semiHidden/>
    <w:rsid w:val="005969E1"/>
    <w:rPr>
      <w:color w:val="808080"/>
    </w:rPr>
  </w:style>
  <w:style w:type="character" w:styleId="Hyperlink">
    <w:name w:val="Hyperlink"/>
    <w:basedOn w:val="Absatz-Standardschriftart"/>
    <w:uiPriority w:val="99"/>
    <w:unhideWhenUsed/>
    <w:rsid w:val="00D23BC4"/>
    <w:rPr>
      <w:color w:val="0563C1" w:themeColor="hyperlink"/>
      <w:u w:val="single"/>
    </w:rPr>
  </w:style>
  <w:style w:type="character" w:styleId="NichtaufgelsteErwhnung">
    <w:name w:val="Unresolved Mention"/>
    <w:basedOn w:val="Absatz-Standardschriftart"/>
    <w:uiPriority w:val="99"/>
    <w:semiHidden/>
    <w:unhideWhenUsed/>
    <w:rsid w:val="00D23B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B65DEA6D011DF4194C267ABE42D7734" ma:contentTypeVersion="" ma:contentTypeDescription="Ein neues Dokument erstellen." ma:contentTypeScope="" ma:versionID="9269f6ced3fa99e847f86875ecdd97e1">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959BA9-4D3F-49E5-9FFA-957457EDE4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DF9207-B46F-46F7-9156-1A284E37ED44}">
  <ds:schemaRefs>
    <ds:schemaRef ds:uri="http://www.w3.org/XML/1998/namespace"/>
    <ds:schemaRef ds:uri="http://schemas.microsoft.com/office/infopath/2007/PartnerControls"/>
    <ds:schemaRef ds:uri="http://schemas.openxmlformats.org/package/2006/metadata/core-properties"/>
    <ds:schemaRef ds:uri="55696b60-0389-45c2-bb8c-032517eb46a2"/>
    <ds:schemaRef ds:uri="http://purl.org/dc/terms/"/>
    <ds:schemaRef ds:uri="http://schemas.microsoft.com/office/2006/documentManagement/types"/>
    <ds:schemaRef ds:uri="http://purl.org/dc/elements/1.1/"/>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E894C57D-C2C1-427E-9FB6-8A4AADCE29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133</Words>
  <Characters>840</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Carmen</cp:lastModifiedBy>
  <cp:revision>26</cp:revision>
  <dcterms:created xsi:type="dcterms:W3CDTF">2020-04-01T13:59:00Z</dcterms:created>
  <dcterms:modified xsi:type="dcterms:W3CDTF">2021-04-01T12:11:00Z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0x0101007B65DEA6D011DF4194C267ABE42D7734</vt:lpwstr>
  </property>
</Properties>
</file>