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EC" w:rsidRDefault="00427AEC" w:rsidP="00427AEC">
      <w:pPr>
        <w:pStyle w:val="Blocktext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214"/>
          <w:tab w:val="left" w:pos="9639"/>
        </w:tabs>
        <w:spacing w:before="240" w:after="240" w:line="240" w:lineRule="auto"/>
        <w:ind w:left="0" w:right="1134"/>
        <w:rPr>
          <w:b/>
        </w:rPr>
      </w:pPr>
      <w:r>
        <w:rPr>
          <w:b/>
        </w:rPr>
        <w:t>Aufgabe x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A61085" w:rsidRPr="004443D9" w:rsidTr="006B5BF2">
        <w:trPr>
          <w:trHeight w:val="359"/>
        </w:trPr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Hinweise zur Formatierung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1.1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Um eine einheitliche Formatierung sämtlicher Aufgaben und Lösungsvorschläge aller Kommissionen zu gewährleisten, wurde diese Mustervorlage erstellt. Diese ist zu verwenden.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2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1.2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Die Musterseite basiert auf Tabellen.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1.2.1</w:t>
            </w:r>
          </w:p>
        </w:tc>
        <w:tc>
          <w:tcPr>
            <w:tcW w:w="8221" w:type="dxa"/>
          </w:tcPr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Sollten Sie nach dem Laden dieser Datei kein Tabellenraster sehen, dann aktivieren Sie bitte</w:t>
            </w:r>
            <w:r>
              <w:rPr>
                <w:rFonts w:cs="Arial"/>
                <w:sz w:val="24"/>
              </w:rPr>
              <w:t xml:space="preserve"> den entsprechenden Menüpunkt: </w:t>
            </w:r>
            <w:r w:rsidRPr="009C3CB3">
              <w:rPr>
                <w:rFonts w:cs="Arial"/>
                <w:sz w:val="24"/>
              </w:rPr>
              <w:t>Tabelle</w:t>
            </w:r>
            <w:r>
              <w:rPr>
                <w:rFonts w:cs="Arial"/>
                <w:sz w:val="24"/>
              </w:rPr>
              <w:t>ntools</w:t>
            </w:r>
            <w:r w:rsidRPr="009C3CB3">
              <w:rPr>
                <w:rFonts w:cs="Arial"/>
                <w:sz w:val="24"/>
              </w:rPr>
              <w:t xml:space="preserve"> </w:t>
            </w:r>
            <w:r w:rsidRPr="00F40220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Layout </w:t>
            </w:r>
            <w:r w:rsidRPr="00F40220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Rasterlinien anzeigen</w:t>
            </w:r>
            <w:r w:rsidRPr="009C3CB3">
              <w:rPr>
                <w:rFonts w:cs="Arial"/>
                <w:sz w:val="24"/>
              </w:rPr>
              <w:t>. (Das angezeigte Gitternetz wird nicht ausgedruckt.)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1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1.2.2</w:t>
            </w:r>
          </w:p>
        </w:tc>
        <w:tc>
          <w:tcPr>
            <w:tcW w:w="8221" w:type="dxa"/>
          </w:tcPr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Diese kann durch entsprechend häufiges Betätigen der Tab-Taste erzeugt werden. (Gelöscht wird eine Tabellenzeile folgendermaß</w:t>
            </w:r>
            <w:r>
              <w:rPr>
                <w:rFonts w:cs="Arial"/>
                <w:sz w:val="24"/>
              </w:rPr>
              <w:t xml:space="preserve">en: markieren der Tabellenzeile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rechter Mausklick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Zellen löschen)</w:t>
            </w: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Sollten Sie in der mittleren Tabellenspalte (für den Aufgabentext) ein Raster / eine Tabelle einfügen wollen, so müssen Sie über den Menüpunkt Tabelle</w:t>
            </w:r>
            <w:r>
              <w:rPr>
                <w:rFonts w:cs="Arial"/>
                <w:sz w:val="24"/>
              </w:rPr>
              <w:t xml:space="preserve">ntools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Layout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Zellen teilen</w:t>
            </w:r>
            <w:r w:rsidRPr="009C3CB3">
              <w:rPr>
                <w:rFonts w:cs="Arial"/>
                <w:sz w:val="24"/>
              </w:rPr>
              <w:t xml:space="preserve">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2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1.3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 xml:space="preserve">Die Aufgaben sind in der Schriftart Arial und mit dem Schriftgrad 12 zu schreiben (längere Quelltexte können ausnahmsweise mit Schriftgrad 11 oder 10 formatiert werden). Hinweis: Für Sprachanfänger ist das Erfassen von Texten leichter, wenn diese im Schriftgrad 12 mit 1,5-fachem oder doppeltem Zeilenabstand dargeboten werden. </w:t>
            </w: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 xml:space="preserve">Aufgabenüberschriften können </w:t>
            </w:r>
            <w:r w:rsidRPr="004443D9">
              <w:rPr>
                <w:rFonts w:cs="Arial"/>
                <w:b/>
                <w:sz w:val="24"/>
              </w:rPr>
              <w:t>fett</w:t>
            </w:r>
            <w:r w:rsidRPr="004443D9">
              <w:rPr>
                <w:rFonts w:cs="Arial"/>
                <w:sz w:val="24"/>
              </w:rPr>
              <w:t xml:space="preserve"> formatiert sein.</w:t>
            </w: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i/>
                <w:sz w:val="24"/>
              </w:rPr>
              <w:t>Kursive</w:t>
            </w:r>
            <w:r w:rsidRPr="004443D9">
              <w:rPr>
                <w:rFonts w:cs="Arial"/>
                <w:sz w:val="24"/>
              </w:rPr>
              <w:t xml:space="preserve"> und </w:t>
            </w:r>
            <w:r w:rsidRPr="004443D9">
              <w:rPr>
                <w:rFonts w:cs="Arial"/>
                <w:sz w:val="24"/>
                <w:u w:val="single"/>
              </w:rPr>
              <w:t>unterstrichene</w:t>
            </w:r>
            <w:r w:rsidRPr="004443D9">
              <w:rPr>
                <w:rFonts w:cs="Arial"/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1.4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Die Kopfzeile (mit der Angabe des Faches und der Seitenzahlen etc.) können Sie sich im MS-Word-Menüpunkt "Ansicht"</w:t>
            </w:r>
            <w:r w:rsidRPr="004443D9">
              <w:rPr>
                <w:rFonts w:cs="Arial"/>
                <w:sz w:val="24"/>
              </w:rPr>
              <w:sym w:font="Wingdings" w:char="F0E8"/>
            </w:r>
            <w:r w:rsidRPr="004443D9">
              <w:rPr>
                <w:rFonts w:cs="Arial"/>
                <w:sz w:val="24"/>
              </w:rPr>
              <w:t>"Kopf- und Fußzeile" betrachten. Bitte nicht verändern!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2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1.5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1.6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 xml:space="preserve">Fügen Sie Ihren ausgedruckten Aufgaben- und Lösungsvorschlägen stets die Word-Dateien auf CD oder Datenträger bei. </w:t>
            </w: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</w:tbl>
    <w:p w:rsidR="00A61085" w:rsidRDefault="00A61085" w:rsidP="00A41747">
      <w:pPr>
        <w:pStyle w:val="Standardeinzug"/>
        <w:ind w:left="0" w:firstLine="0"/>
        <w:rPr>
          <w:sz w:val="24"/>
        </w:rPr>
        <w:sectPr w:rsidR="00A61085" w:rsidSect="001C26F2">
          <w:headerReference w:type="default" r:id="rId8"/>
          <w:pgSz w:w="11906" w:h="16838" w:code="9"/>
          <w:pgMar w:top="1418" w:right="851" w:bottom="851" w:left="1418" w:header="720" w:footer="720" w:gutter="0"/>
          <w:pgNumType w:fmt="numberInDash" w:start="2"/>
          <w:cols w:space="720"/>
        </w:sectPr>
      </w:pPr>
    </w:p>
    <w:p w:rsidR="002A2C92" w:rsidRDefault="002A2C92" w:rsidP="004E53B1">
      <w:pPr>
        <w:pStyle w:val="Blocktext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214"/>
          <w:tab w:val="left" w:pos="9639"/>
        </w:tabs>
        <w:spacing w:before="0" w:line="240" w:lineRule="auto"/>
        <w:ind w:left="709" w:right="1134" w:hanging="709"/>
      </w:pPr>
      <w:bookmarkStart w:id="0" w:name="_GoBack"/>
      <w:bookmarkEnd w:id="0"/>
    </w:p>
    <w:sectPr w:rsidR="002A2C92" w:rsidSect="00A51A1D">
      <w:pgSz w:w="11906" w:h="16838" w:code="9"/>
      <w:pgMar w:top="1465" w:right="851" w:bottom="851" w:left="1418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6D" w:rsidRDefault="0064616D">
      <w:r>
        <w:separator/>
      </w:r>
    </w:p>
  </w:endnote>
  <w:endnote w:type="continuationSeparator" w:id="0">
    <w:p w:rsidR="0064616D" w:rsidRDefault="0064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6D" w:rsidRDefault="0064616D">
      <w:r>
        <w:separator/>
      </w:r>
    </w:p>
  </w:footnote>
  <w:footnote w:type="continuationSeparator" w:id="0">
    <w:p w:rsidR="0064616D" w:rsidRDefault="00646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418"/>
      <w:gridCol w:w="3402"/>
      <w:gridCol w:w="3260"/>
    </w:tblGrid>
    <w:tr w:rsidR="00A61085" w:rsidRPr="00A71E13" w:rsidTr="006B5BF2">
      <w:trPr>
        <w:trHeight w:val="284"/>
      </w:trPr>
      <w:tc>
        <w:tcPr>
          <w:tcW w:w="9993" w:type="dxa"/>
          <w:gridSpan w:val="4"/>
        </w:tcPr>
        <w:p w:rsidR="00A61085" w:rsidRPr="00A71E13" w:rsidRDefault="00A61085" w:rsidP="006B5BF2">
          <w:pPr>
            <w:tabs>
              <w:tab w:val="right" w:pos="8718"/>
            </w:tabs>
            <w:jc w:val="center"/>
            <w:rPr>
              <w:rFonts w:ascii="Arial" w:hAnsi="Arial" w:cs="Arial"/>
              <w:spacing w:val="25"/>
              <w:sz w:val="16"/>
              <w:szCs w:val="16"/>
              <w:lang w:eastAsia="en-US"/>
            </w:rPr>
          </w:pPr>
          <w:r w:rsidRPr="00A71E13">
            <w:rPr>
              <w:rFonts w:ascii="Arial" w:hAnsi="Arial"/>
              <w:noProof/>
              <w:spacing w:val="25"/>
              <w:sz w:val="36"/>
            </w:rPr>
            <w:drawing>
              <wp:anchor distT="0" distB="0" distL="114300" distR="114300" simplePos="0" relativeHeight="251659264" behindDoc="0" locked="0" layoutInCell="1" allowOverlap="1" wp14:anchorId="47ECF779" wp14:editId="68DEB90B">
                <wp:simplePos x="0" y="0"/>
                <wp:positionH relativeFrom="column">
                  <wp:posOffset>-62230</wp:posOffset>
                </wp:positionH>
                <wp:positionV relativeFrom="paragraph">
                  <wp:posOffset>-9525</wp:posOffset>
                </wp:positionV>
                <wp:extent cx="1163320" cy="467995"/>
                <wp:effectExtent l="0" t="0" r="0" b="8255"/>
                <wp:wrapNone/>
                <wp:docPr id="8" name="Bild 10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1E13">
            <w:rPr>
              <w:rFonts w:ascii="Arial" w:hAnsi="Arial" w:cs="Arial"/>
              <w:spacing w:val="25"/>
              <w:sz w:val="16"/>
              <w:szCs w:val="16"/>
              <w:lang w:eastAsia="en-US"/>
            </w:rPr>
            <w:t>MINISTERIUM FÜR KULTUS, JUGEND UND SPORT</w:t>
          </w:r>
        </w:p>
      </w:tc>
    </w:tr>
    <w:tr w:rsidR="00A61085" w:rsidRPr="00A71E13" w:rsidTr="00A61085">
      <w:trPr>
        <w:trHeight w:val="281"/>
      </w:trPr>
      <w:tc>
        <w:tcPr>
          <w:tcW w:w="1913" w:type="dxa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rPr>
              <w:rFonts w:ascii="Arial" w:hAnsi="Arial"/>
              <w:spacing w:val="25"/>
              <w:sz w:val="22"/>
              <w:lang w:eastAsia="en-US"/>
            </w:rPr>
          </w:pPr>
        </w:p>
      </w:tc>
      <w:tc>
        <w:tcPr>
          <w:tcW w:w="1418" w:type="dxa"/>
        </w:tcPr>
        <w:p w:rsidR="00A61085" w:rsidRDefault="00A61085" w:rsidP="006B5BF2">
          <w:pPr>
            <w:tabs>
              <w:tab w:val="center" w:pos="4004"/>
              <w:tab w:val="center" w:pos="4536"/>
              <w:tab w:val="right" w:pos="9072"/>
            </w:tabs>
            <w:jc w:val="center"/>
            <w:rPr>
              <w:rFonts w:ascii="Arial" w:hAnsi="Arial"/>
              <w:b/>
              <w:lang w:eastAsia="en-US"/>
            </w:rPr>
          </w:pPr>
        </w:p>
      </w:tc>
      <w:tc>
        <w:tcPr>
          <w:tcW w:w="3402" w:type="dxa"/>
        </w:tcPr>
        <w:p w:rsidR="00A61085" w:rsidRPr="009225AF" w:rsidRDefault="00A61085" w:rsidP="006B5BF2">
          <w:pPr>
            <w:tabs>
              <w:tab w:val="center" w:pos="4004"/>
              <w:tab w:val="center" w:pos="4536"/>
              <w:tab w:val="right" w:pos="9072"/>
            </w:tabs>
            <w:jc w:val="center"/>
            <w:rPr>
              <w:rFonts w:ascii="Arial" w:hAnsi="Arial"/>
              <w:b/>
              <w:spacing w:val="25"/>
              <w:lang w:eastAsia="en-US"/>
            </w:rPr>
          </w:pPr>
          <w:r>
            <w:rPr>
              <w:rFonts w:ascii="Arial" w:hAnsi="Arial"/>
              <w:b/>
              <w:lang w:eastAsia="en-US"/>
            </w:rPr>
            <w:t>Berufseinstiegsjahr (BEJ)</w:t>
          </w:r>
        </w:p>
      </w:tc>
      <w:tc>
        <w:tcPr>
          <w:tcW w:w="3260" w:type="dxa"/>
        </w:tcPr>
        <w:p w:rsidR="00A61085" w:rsidRPr="009225AF" w:rsidRDefault="00A61085" w:rsidP="006B5BF2">
          <w:pPr>
            <w:tabs>
              <w:tab w:val="center" w:pos="4004"/>
              <w:tab w:val="center" w:pos="4536"/>
              <w:tab w:val="right" w:pos="9072"/>
            </w:tabs>
            <w:jc w:val="center"/>
            <w:rPr>
              <w:rFonts w:ascii="Arial" w:hAnsi="Arial"/>
              <w:b/>
              <w:spacing w:val="25"/>
              <w:lang w:eastAsia="en-US"/>
            </w:rPr>
          </w:pPr>
        </w:p>
      </w:tc>
    </w:tr>
    <w:tr w:rsidR="00A61085" w:rsidRPr="00A71E13" w:rsidTr="00A61085">
      <w:trPr>
        <w:cantSplit/>
      </w:trPr>
      <w:tc>
        <w:tcPr>
          <w:tcW w:w="3331" w:type="dxa"/>
          <w:gridSpan w:val="2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rPr>
              <w:rFonts w:ascii="Arial" w:hAnsi="Arial"/>
              <w:b/>
              <w:sz w:val="22"/>
              <w:lang w:eastAsia="en-US"/>
            </w:rPr>
          </w:pPr>
        </w:p>
      </w:tc>
      <w:tc>
        <w:tcPr>
          <w:tcW w:w="3402" w:type="dxa"/>
          <w:vAlign w:val="bottom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jc w:val="center"/>
            <w:rPr>
              <w:rFonts w:ascii="Arial" w:hAnsi="Arial" w:cs="Arial"/>
              <w:b/>
              <w:sz w:val="22"/>
              <w:lang w:eastAsia="en-US"/>
            </w:rPr>
          </w:pPr>
          <w:r w:rsidRPr="00A51A1D">
            <w:rPr>
              <w:rFonts w:ascii="Arial" w:hAnsi="Arial" w:cs="Arial"/>
              <w:b/>
              <w:lang w:eastAsia="en-US"/>
            </w:rPr>
            <w:t>Abschlussprüfung</w:t>
          </w:r>
        </w:p>
      </w:tc>
      <w:tc>
        <w:tcPr>
          <w:tcW w:w="3260" w:type="dxa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jc w:val="right"/>
            <w:rPr>
              <w:rFonts w:ascii="Arial" w:hAnsi="Arial"/>
              <w:spacing w:val="25"/>
              <w:sz w:val="22"/>
              <w:lang w:eastAsia="en-US"/>
            </w:rPr>
          </w:pPr>
        </w:p>
      </w:tc>
    </w:tr>
    <w:tr w:rsidR="00A61085" w:rsidRPr="00A71E13" w:rsidTr="00A61085">
      <w:trPr>
        <w:cantSplit/>
      </w:trPr>
      <w:tc>
        <w:tcPr>
          <w:tcW w:w="3331" w:type="dxa"/>
          <w:gridSpan w:val="2"/>
          <w:tcBorders>
            <w:bottom w:val="single" w:sz="4" w:space="0" w:color="auto"/>
          </w:tcBorders>
        </w:tcPr>
        <w:p w:rsidR="00A61085" w:rsidRPr="00A71E13" w:rsidRDefault="00A61085" w:rsidP="006B5BF2">
          <w:pPr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  <w:lang w:eastAsia="en-US"/>
            </w:rPr>
            <w:t>Fach und Nummer</w:t>
          </w:r>
        </w:p>
      </w:tc>
      <w:tc>
        <w:tcPr>
          <w:tcW w:w="3402" w:type="dxa"/>
          <w:tcBorders>
            <w:bottom w:val="single" w:sz="4" w:space="0" w:color="auto"/>
          </w:tcBorders>
        </w:tcPr>
        <w:p w:rsidR="00A61085" w:rsidRPr="00A71E13" w:rsidRDefault="00A61085" w:rsidP="006B5B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  <w:lang w:eastAsia="en-US"/>
            </w:rPr>
            <w:t>Haupt/Nach</w:t>
          </w:r>
          <w:r w:rsidRPr="00A71E13">
            <w:rPr>
              <w:rFonts w:ascii="Arial" w:hAnsi="Arial" w:cs="Arial"/>
              <w:b/>
              <w:lang w:eastAsia="en-US"/>
            </w:rPr>
            <w:t>prüfung</w:t>
          </w:r>
          <w:r>
            <w:rPr>
              <w:rFonts w:ascii="Arial" w:hAnsi="Arial" w:cs="Arial"/>
              <w:b/>
              <w:lang w:eastAsia="en-US"/>
            </w:rPr>
            <w:t xml:space="preserve"> 20xx/20yy</w:t>
          </w:r>
        </w:p>
      </w:tc>
      <w:tc>
        <w:tcPr>
          <w:tcW w:w="3260" w:type="dxa"/>
          <w:tcBorders>
            <w:bottom w:val="single" w:sz="4" w:space="0" w:color="auto"/>
          </w:tcBorders>
        </w:tcPr>
        <w:p w:rsidR="00A61085" w:rsidRPr="00A71E13" w:rsidRDefault="00A61085" w:rsidP="006B5BF2">
          <w:pPr>
            <w:jc w:val="right"/>
            <w:rPr>
              <w:rFonts w:ascii="Arial" w:hAnsi="Arial" w:cs="Arial"/>
              <w:b/>
              <w:lang w:eastAsia="en-US"/>
            </w:rPr>
          </w:pPr>
          <w:r w:rsidRPr="00A71E13">
            <w:rPr>
              <w:rFonts w:ascii="Arial" w:hAnsi="Arial" w:cs="Arial"/>
              <w:b/>
              <w:lang w:eastAsia="en-US"/>
            </w:rPr>
            <w:t>Aufgaben</w:t>
          </w:r>
        </w:p>
      </w:tc>
    </w:tr>
    <w:tr w:rsidR="00A61085" w:rsidRPr="00A71E13" w:rsidTr="00A61085">
      <w:trPr>
        <w:cantSplit/>
      </w:trPr>
      <w:tc>
        <w:tcPr>
          <w:tcW w:w="3331" w:type="dxa"/>
          <w:gridSpan w:val="2"/>
          <w:tcBorders>
            <w:top w:val="single" w:sz="4" w:space="0" w:color="auto"/>
          </w:tcBorders>
        </w:tcPr>
        <w:p w:rsidR="00A61085" w:rsidRDefault="00A61085" w:rsidP="006B5BF2">
          <w:pPr>
            <w:rPr>
              <w:rFonts w:ascii="Arial" w:hAnsi="Arial" w:cs="Arial"/>
              <w:b/>
              <w:lang w:eastAsia="en-US"/>
            </w:rPr>
          </w:pPr>
        </w:p>
      </w:tc>
      <w:tc>
        <w:tcPr>
          <w:tcW w:w="3402" w:type="dxa"/>
          <w:tcBorders>
            <w:top w:val="single" w:sz="4" w:space="0" w:color="auto"/>
          </w:tcBorders>
        </w:tcPr>
        <w:p w:rsidR="00A61085" w:rsidRPr="00A51A1D" w:rsidRDefault="00A61085" w:rsidP="006B5BF2">
          <w:pPr>
            <w:pStyle w:val="Kopfzeile"/>
            <w:jc w:val="center"/>
            <w:rPr>
              <w:rFonts w:ascii="Arial" w:hAnsi="Arial" w:cs="Arial"/>
            </w:rPr>
          </w:pPr>
          <w:r w:rsidRPr="00A51A1D">
            <w:rPr>
              <w:rFonts w:ascii="Arial" w:hAnsi="Arial" w:cs="Arial"/>
            </w:rPr>
            <w:fldChar w:fldCharType="begin"/>
          </w:r>
          <w:r w:rsidRPr="00A51A1D">
            <w:rPr>
              <w:rFonts w:ascii="Arial" w:hAnsi="Arial" w:cs="Arial"/>
            </w:rPr>
            <w:instrText xml:space="preserve"> PAGE  \* ArabicDash  \* MERGEFORMAT </w:instrText>
          </w:r>
          <w:r w:rsidRPr="00A51A1D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- 2 -</w:t>
          </w:r>
          <w:r w:rsidRPr="00A51A1D">
            <w:rPr>
              <w:rFonts w:ascii="Arial" w:hAnsi="Arial" w:cs="Arial"/>
            </w:rPr>
            <w:fldChar w:fldCharType="end"/>
          </w:r>
        </w:p>
      </w:tc>
      <w:tc>
        <w:tcPr>
          <w:tcW w:w="3260" w:type="dxa"/>
          <w:tcBorders>
            <w:top w:val="single" w:sz="4" w:space="0" w:color="auto"/>
          </w:tcBorders>
        </w:tcPr>
        <w:p w:rsidR="00A61085" w:rsidRPr="004443D9" w:rsidRDefault="00A61085" w:rsidP="006B5BF2">
          <w:pPr>
            <w:jc w:val="right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  <w:lang w:eastAsia="en-US"/>
            </w:rPr>
            <w:t>Punkte</w:t>
          </w:r>
        </w:p>
      </w:tc>
    </w:tr>
  </w:tbl>
  <w:p w:rsidR="00427AEC" w:rsidRPr="00A51A1D" w:rsidRDefault="00427AEC" w:rsidP="00A51A1D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E7286"/>
    <w:multiLevelType w:val="multilevel"/>
    <w:tmpl w:val="7936AD1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36"/>
        </w:tabs>
        <w:ind w:left="-3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98"/>
        </w:tabs>
        <w:ind w:left="-1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624"/>
        </w:tabs>
        <w:ind w:left="-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90"/>
        </w:tabs>
        <w:ind w:left="-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116"/>
        </w:tabs>
        <w:ind w:left="-11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182"/>
        </w:tabs>
        <w:ind w:left="-1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608"/>
        </w:tabs>
        <w:ind w:left="-16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74"/>
    <w:rsid w:val="000E7735"/>
    <w:rsid w:val="00142822"/>
    <w:rsid w:val="001558E6"/>
    <w:rsid w:val="001C26F2"/>
    <w:rsid w:val="001E33CF"/>
    <w:rsid w:val="002A2C92"/>
    <w:rsid w:val="002F0ED1"/>
    <w:rsid w:val="002F7D1B"/>
    <w:rsid w:val="00427AEC"/>
    <w:rsid w:val="004E53B1"/>
    <w:rsid w:val="0064616D"/>
    <w:rsid w:val="009C3CB3"/>
    <w:rsid w:val="00A41747"/>
    <w:rsid w:val="00A41F74"/>
    <w:rsid w:val="00A51A1D"/>
    <w:rsid w:val="00A61085"/>
    <w:rsid w:val="00B039E3"/>
    <w:rsid w:val="00E807E0"/>
    <w:rsid w:val="00EE170C"/>
    <w:rsid w:val="00F40220"/>
    <w:rsid w:val="00F4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ind w:left="-1400"/>
      <w:jc w:val="center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120"/>
      <w:jc w:val="center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left="-1399"/>
      <w:jc w:val="center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/>
      <w:jc w:val="center"/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120"/>
      <w:ind w:left="-1399"/>
      <w:jc w:val="center"/>
      <w:outlineLvl w:val="5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spacing w:before="120" w:line="360" w:lineRule="auto"/>
      <w:ind w:left="-426" w:right="851"/>
    </w:pPr>
    <w:rPr>
      <w:rFonts w:ascii="Arial" w:hAnsi="Arial"/>
      <w:sz w:val="24"/>
    </w:rPr>
  </w:style>
  <w:style w:type="character" w:customStyle="1" w:styleId="MTEquationSection">
    <w:name w:val="MTEquationSection"/>
    <w:basedOn w:val="Absatz-Standardschriftart"/>
    <w:rPr>
      <w:vanish/>
      <w:color w:val="FF0000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Kopfzeile">
    <w:name w:val="header"/>
    <w:basedOn w:val="Standard"/>
    <w:rsid w:val="00427AE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27A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27AEC"/>
  </w:style>
  <w:style w:type="paragraph" w:styleId="Standardeinzug">
    <w:name w:val="Normal Indent"/>
    <w:basedOn w:val="Standard"/>
    <w:rsid w:val="00427AEC"/>
    <w:pPr>
      <w:ind w:left="708" w:hanging="851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8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ind w:left="-1400"/>
      <w:jc w:val="center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120"/>
      <w:jc w:val="center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left="-1399"/>
      <w:jc w:val="center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/>
      <w:jc w:val="center"/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120"/>
      <w:ind w:left="-1399"/>
      <w:jc w:val="center"/>
      <w:outlineLvl w:val="5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spacing w:before="120" w:line="360" w:lineRule="auto"/>
      <w:ind w:left="-426" w:right="851"/>
    </w:pPr>
    <w:rPr>
      <w:rFonts w:ascii="Arial" w:hAnsi="Arial"/>
      <w:sz w:val="24"/>
    </w:rPr>
  </w:style>
  <w:style w:type="character" w:customStyle="1" w:styleId="MTEquationSection">
    <w:name w:val="MTEquationSection"/>
    <w:basedOn w:val="Absatz-Standardschriftart"/>
    <w:rPr>
      <w:vanish/>
      <w:color w:val="FF0000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Kopfzeile">
    <w:name w:val="header"/>
    <w:basedOn w:val="Standard"/>
    <w:rsid w:val="00427AE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27A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27AEC"/>
  </w:style>
  <w:style w:type="paragraph" w:styleId="Standardeinzug">
    <w:name w:val="Normal Indent"/>
    <w:basedOn w:val="Standard"/>
    <w:rsid w:val="00427AEC"/>
    <w:pPr>
      <w:ind w:left="708" w:hanging="851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8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PRÜFUNG ZUM ERWERB DER FACHHOCHSCHULREIFE</vt:lpstr>
    </vt:vector>
  </TitlesOfParts>
  <Company>Innenverwaltung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PRÜFUNG ZUM ERWERB DER FACHHOCHSCHULREIFE</dc:title>
  <dc:creator>Harald Rieck</dc:creator>
  <cp:lastModifiedBy>Rieger, Tanja (KM)</cp:lastModifiedBy>
  <cp:revision>8</cp:revision>
  <cp:lastPrinted>2004-11-17T08:44:00Z</cp:lastPrinted>
  <dcterms:created xsi:type="dcterms:W3CDTF">2018-01-09T17:34:00Z</dcterms:created>
  <dcterms:modified xsi:type="dcterms:W3CDTF">2018-01-10T14:26:00Z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">
    <vt:lpwstr>(1.1)</vt:lpwstr>
  </property>
  <property fmtid="{D5CDD505-2E9C-101B-9397-08002B2CF9AE}" pid="3" name="MTUseMTPrefs">
    <vt:lpwstr>1</vt:lpwstr>
  </property>
</Properties>
</file>