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3404" w14:textId="4790682B" w:rsidR="00343A53" w:rsidRPr="003B62C6" w:rsidRDefault="00060081" w:rsidP="003B62C6">
      <w:pPr>
        <w:pStyle w:val="berschrift1"/>
      </w:pPr>
      <w:bookmarkStart w:id="0" w:name="OLE_LINK2"/>
      <w:r>
        <w:t>Rabatt pro Debitor einrichten</w:t>
      </w:r>
    </w:p>
    <w:p w14:paraId="68469400" w14:textId="339C2F96" w:rsidR="001B6A4C" w:rsidRDefault="001B6A4C">
      <w:pPr>
        <w:rPr>
          <w:rFonts w:asciiTheme="minorHAnsi" w:hAnsiTheme="minorHAnsi" w:cstheme="minorHAnsi"/>
        </w:rPr>
      </w:pPr>
    </w:p>
    <w:p w14:paraId="09DA53C7" w14:textId="1B61B3DD" w:rsidR="00D60876" w:rsidRDefault="00D608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Debitorenkarte öffnen – NAVIGATE - Rechnungsrabatte</w:t>
      </w:r>
    </w:p>
    <w:p w14:paraId="243A7A27" w14:textId="726CE356" w:rsidR="00D60876" w:rsidRDefault="00D60876">
      <w:pPr>
        <w:rPr>
          <w:rFonts w:asciiTheme="minorHAnsi" w:hAnsiTheme="minorHAnsi" w:cstheme="minorHAnsi"/>
        </w:rPr>
      </w:pPr>
    </w:p>
    <w:p w14:paraId="565A4AC9" w14:textId="10BC4891" w:rsidR="00D60876" w:rsidRDefault="00D60876">
      <w:pPr>
        <w:rPr>
          <w:rFonts w:asciiTheme="minorHAnsi" w:hAnsiTheme="minorHAnsi" w:cstheme="minorHAnsi"/>
        </w:rPr>
      </w:pPr>
    </w:p>
    <w:p w14:paraId="30D83ECB" w14:textId="4D5C1FBC" w:rsidR="00D60876" w:rsidRDefault="00D60876">
      <w:pPr>
        <w:rPr>
          <w:rFonts w:asciiTheme="minorHAnsi" w:hAnsiTheme="minorHAnsi" w:cstheme="minorHAnsi"/>
        </w:rPr>
      </w:pPr>
      <w:r w:rsidRPr="00D60876">
        <w:rPr>
          <w:rFonts w:asciiTheme="minorHAnsi" w:hAnsiTheme="minorHAnsi" w:cstheme="minorHAnsi"/>
        </w:rPr>
        <w:drawing>
          <wp:anchor distT="0" distB="0" distL="114300" distR="114300" simplePos="0" relativeHeight="251780608" behindDoc="0" locked="0" layoutInCell="1" allowOverlap="1" wp14:anchorId="5878CFE4" wp14:editId="6F1AAC25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5201376" cy="1095528"/>
            <wp:effectExtent l="19050" t="19050" r="18415" b="28575"/>
            <wp:wrapSquare wrapText="bothSides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10955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7E74852" w14:textId="22389900" w:rsidR="00D60876" w:rsidRDefault="00D60876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B4F916E" wp14:editId="541FAE89">
                <wp:simplePos x="0" y="0"/>
                <wp:positionH relativeFrom="column">
                  <wp:posOffset>4281170</wp:posOffset>
                </wp:positionH>
                <wp:positionV relativeFrom="paragraph">
                  <wp:posOffset>97155</wp:posOffset>
                </wp:positionV>
                <wp:extent cx="857250" cy="628650"/>
                <wp:effectExtent l="19050" t="19050" r="19050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48703" id="Rechteck 28" o:spid="_x0000_s1026" style="position:absolute;margin-left:337.1pt;margin-top:7.65pt;width:67.5pt;height:49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" filled="f" strokecolor="#c00000" strokeweight="2.25pt"/>
            </w:pict>
          </mc:Fallback>
        </mc:AlternateContent>
      </w:r>
    </w:p>
    <w:p w14:paraId="2C9A01E6" w14:textId="77777777" w:rsidR="00D60876" w:rsidRDefault="00D60876">
      <w:pPr>
        <w:rPr>
          <w:rFonts w:asciiTheme="minorHAnsi" w:hAnsiTheme="minorHAnsi" w:cstheme="minorHAnsi"/>
        </w:rPr>
      </w:pPr>
    </w:p>
    <w:p w14:paraId="7650BD80" w14:textId="77777777" w:rsidR="00D60876" w:rsidRDefault="00D60876">
      <w:pPr>
        <w:rPr>
          <w:rFonts w:asciiTheme="minorHAnsi" w:hAnsiTheme="minorHAnsi" w:cstheme="minorHAnsi"/>
        </w:rPr>
      </w:pPr>
    </w:p>
    <w:p w14:paraId="3FF32DA3" w14:textId="77777777" w:rsidR="00D60876" w:rsidRDefault="00D60876">
      <w:pPr>
        <w:rPr>
          <w:rFonts w:asciiTheme="minorHAnsi" w:hAnsiTheme="minorHAnsi" w:cstheme="minorHAnsi"/>
        </w:rPr>
      </w:pPr>
    </w:p>
    <w:p w14:paraId="5398503F" w14:textId="77777777" w:rsidR="00D60876" w:rsidRDefault="00D60876">
      <w:pPr>
        <w:rPr>
          <w:rFonts w:asciiTheme="minorHAnsi" w:hAnsiTheme="minorHAnsi" w:cstheme="minorHAnsi"/>
        </w:rPr>
      </w:pPr>
    </w:p>
    <w:p w14:paraId="06B66551" w14:textId="77777777" w:rsidR="00D60876" w:rsidRDefault="00D60876">
      <w:pPr>
        <w:rPr>
          <w:rFonts w:asciiTheme="minorHAnsi" w:hAnsiTheme="minorHAnsi" w:cstheme="minorHAnsi"/>
        </w:rPr>
      </w:pPr>
    </w:p>
    <w:p w14:paraId="40BDEE7E" w14:textId="4CB2B135" w:rsidR="00D60876" w:rsidRDefault="00D60876">
      <w:pPr>
        <w:rPr>
          <w:rFonts w:asciiTheme="minorHAnsi" w:hAnsiTheme="minorHAnsi" w:cstheme="minorHAnsi"/>
        </w:rPr>
      </w:pPr>
      <w:r w:rsidRPr="002A622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E45183D" wp14:editId="3FCE41F9">
                <wp:simplePos x="0" y="0"/>
                <wp:positionH relativeFrom="column">
                  <wp:posOffset>4445</wp:posOffset>
                </wp:positionH>
                <wp:positionV relativeFrom="paragraph">
                  <wp:posOffset>38100</wp:posOffset>
                </wp:positionV>
                <wp:extent cx="6038850" cy="2066925"/>
                <wp:effectExtent l="38100" t="38100" r="114300" b="12382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11A042" w14:textId="77777777" w:rsidR="00D60876" w:rsidRDefault="00D60876" w:rsidP="00D6087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Im folgenden Fenster können verschiedene Angaben gemacht werden: </w:t>
                            </w:r>
                          </w:p>
                          <w:p w14:paraId="5D3DD32D" w14:textId="77777777" w:rsidR="00D60876" w:rsidRDefault="00D60876" w:rsidP="00D6087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7DB3EF7" w14:textId="4F504BB8" w:rsidR="00D60876" w:rsidRDefault="00D60876" w:rsidP="00D60876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Minimalbetrag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: </w:t>
                            </w:r>
                          </w:p>
                          <w:p w14:paraId="1290A4B4" w14:textId="27B883BB" w:rsidR="00D60876" w:rsidRDefault="00D60876" w:rsidP="00D60876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Hier kann eingegeben werden, ab welche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m Betrag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der angegebene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Rabattsatz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gilt; Feld frei lassen, falls es keine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n Mindestbetrag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gibt.</w:t>
                            </w:r>
                          </w:p>
                          <w:p w14:paraId="317E06EE" w14:textId="77777777" w:rsidR="00D60876" w:rsidRDefault="00D60876" w:rsidP="00D60876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4ADCAEC7" w14:textId="315FD978" w:rsidR="00D60876" w:rsidRDefault="00D60876" w:rsidP="00D60876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Rabatt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:</w:t>
                            </w:r>
                          </w:p>
                          <w:p w14:paraId="0F29EBBA" w14:textId="1FE9287F" w:rsidR="00D60876" w:rsidRDefault="00D60876" w:rsidP="00D60876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Hier wird der Rabattsatz eingetragen, den der gewählte Debitor </w:t>
                            </w:r>
                            <w:r w:rsidR="0038487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automatisch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erhalten soll.</w:t>
                            </w:r>
                          </w:p>
                          <w:p w14:paraId="5644F378" w14:textId="77777777" w:rsidR="00D60876" w:rsidRDefault="00D60876" w:rsidP="00D60876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14:paraId="2E3D2593" w14:textId="530C89D9" w:rsidR="00D60876" w:rsidRDefault="00D60876" w:rsidP="00D60876">
                            <w:pPr>
                              <w:tabs>
                                <w:tab w:val="left" w:pos="1701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Servicegebühr: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</w:r>
                            <w:r w:rsidR="0038487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Feld frei lassen, da keine Kontierung hinterlegt und für Übungsfirmen nicht sinnvoll.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5183D" id="_x0000_t202" coordsize="21600,21600" o:spt="202" path="m,l,21600r21600,l21600,xe">
                <v:stroke joinstyle="miter"/>
                <v:path gradientshapeok="t" o:connecttype="rect"/>
              </v:shapetype>
              <v:shape id="Textfeld 35" o:spid="_x0000_s1026" type="#_x0000_t202" style="position:absolute;margin-left:.35pt;margin-top:3pt;width:475.5pt;height:162.7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" fillcolor="window" strokeweight=".5pt">
                <v:stroke dashstyle="3 1"/>
                <v:shadow on="t" color="black" opacity="26214f" origin="-.5,-.5" offset=".74836mm,.74836mm"/>
                <v:textbox>
                  <w:txbxContent>
                    <w:p w14:paraId="3611A042" w14:textId="77777777" w:rsidR="00D60876" w:rsidRDefault="00D60876" w:rsidP="00D60876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Im folgenden Fenster können verschiedene Angaben gemacht werden: </w:t>
                      </w:r>
                    </w:p>
                    <w:p w14:paraId="5D3DD32D" w14:textId="77777777" w:rsidR="00D60876" w:rsidRDefault="00D60876" w:rsidP="00D6087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7DB3EF7" w14:textId="4F504BB8" w:rsidR="00D60876" w:rsidRDefault="00D60876" w:rsidP="00D60876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Minimalbetrag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: </w:t>
                      </w:r>
                    </w:p>
                    <w:p w14:paraId="1290A4B4" w14:textId="27B883BB" w:rsidR="00D60876" w:rsidRDefault="00D60876" w:rsidP="00D60876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Hier kann eingegeben werden, ab welche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m Betrag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der angegebene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Rabattsatz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gilt; Feld frei lassen, falls es keine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n Mindestbetrag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gibt.</w:t>
                      </w:r>
                    </w:p>
                    <w:p w14:paraId="317E06EE" w14:textId="77777777" w:rsidR="00D60876" w:rsidRDefault="00D60876" w:rsidP="00D60876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4ADCAEC7" w14:textId="315FD978" w:rsidR="00D60876" w:rsidRDefault="00D60876" w:rsidP="00D60876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Rabatt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:</w:t>
                      </w:r>
                    </w:p>
                    <w:p w14:paraId="0F29EBBA" w14:textId="1FE9287F" w:rsidR="00D60876" w:rsidRDefault="00D60876" w:rsidP="00D60876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Hier wird der Rabattsatz eingetragen, den der gewählte Debitor </w:t>
                      </w:r>
                      <w:r w:rsidR="0038487B">
                        <w:rPr>
                          <w:rFonts w:asciiTheme="minorHAnsi" w:hAnsiTheme="minorHAnsi" w:cstheme="minorHAnsi"/>
                          <w:sz w:val="22"/>
                        </w:rPr>
                        <w:t xml:space="preserve">automatisch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erhalten soll.</w:t>
                      </w:r>
                    </w:p>
                    <w:p w14:paraId="5644F378" w14:textId="77777777" w:rsidR="00D60876" w:rsidRDefault="00D60876" w:rsidP="00D60876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14:paraId="2E3D2593" w14:textId="530C89D9" w:rsidR="00D60876" w:rsidRDefault="00D60876" w:rsidP="00D60876">
                      <w:pPr>
                        <w:tabs>
                          <w:tab w:val="left" w:pos="1701"/>
                        </w:tabs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Servicegebühr: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br/>
                      </w:r>
                      <w:r w:rsidR="0038487B">
                        <w:rPr>
                          <w:rFonts w:asciiTheme="minorHAnsi" w:hAnsiTheme="minorHAnsi" w:cstheme="minorHAnsi"/>
                          <w:sz w:val="22"/>
                        </w:rPr>
                        <w:t>Feld frei lassen, da keine Kontierung hinterlegt und für Übungsfirmen nicht sinnvoll.</w:t>
                      </w:r>
                    </w:p>
                  </w:txbxContent>
                </v:textbox>
              </v:shape>
            </w:pict>
          </mc:Fallback>
        </mc:AlternateContent>
      </w:r>
    </w:p>
    <w:p w14:paraId="4D6B0CE0" w14:textId="77777777" w:rsidR="00D60876" w:rsidRDefault="00D60876">
      <w:pPr>
        <w:rPr>
          <w:rFonts w:asciiTheme="minorHAnsi" w:hAnsiTheme="minorHAnsi" w:cstheme="minorHAnsi"/>
        </w:rPr>
      </w:pPr>
    </w:p>
    <w:p w14:paraId="25D3029A" w14:textId="77777777" w:rsidR="00D60876" w:rsidRDefault="00D60876">
      <w:pPr>
        <w:rPr>
          <w:rFonts w:asciiTheme="minorHAnsi" w:hAnsiTheme="minorHAnsi" w:cstheme="minorHAnsi"/>
        </w:rPr>
      </w:pPr>
    </w:p>
    <w:p w14:paraId="3FD85D64" w14:textId="77777777" w:rsidR="00D60876" w:rsidRDefault="00D60876">
      <w:pPr>
        <w:rPr>
          <w:rFonts w:asciiTheme="minorHAnsi" w:hAnsiTheme="minorHAnsi" w:cstheme="minorHAnsi"/>
        </w:rPr>
      </w:pPr>
    </w:p>
    <w:p w14:paraId="53F46385" w14:textId="77777777" w:rsidR="00D60876" w:rsidRDefault="00D60876">
      <w:pPr>
        <w:rPr>
          <w:rFonts w:asciiTheme="minorHAnsi" w:hAnsiTheme="minorHAnsi" w:cstheme="minorHAnsi"/>
        </w:rPr>
      </w:pPr>
    </w:p>
    <w:p w14:paraId="0A2B219E" w14:textId="77777777" w:rsidR="00D60876" w:rsidRDefault="00D60876">
      <w:pPr>
        <w:rPr>
          <w:rFonts w:asciiTheme="minorHAnsi" w:hAnsiTheme="minorHAnsi" w:cstheme="minorHAnsi"/>
        </w:rPr>
      </w:pPr>
    </w:p>
    <w:p w14:paraId="520CD2F5" w14:textId="77777777" w:rsidR="00D60876" w:rsidRDefault="00D60876">
      <w:pPr>
        <w:rPr>
          <w:rFonts w:asciiTheme="minorHAnsi" w:hAnsiTheme="minorHAnsi" w:cstheme="minorHAnsi"/>
        </w:rPr>
      </w:pPr>
    </w:p>
    <w:p w14:paraId="6A104DFD" w14:textId="023D5861" w:rsidR="00D60876" w:rsidRDefault="00D60876">
      <w:pPr>
        <w:rPr>
          <w:rFonts w:asciiTheme="minorHAnsi" w:hAnsiTheme="minorHAnsi" w:cstheme="minorHAnsi"/>
        </w:rPr>
      </w:pPr>
    </w:p>
    <w:p w14:paraId="48C75CB2" w14:textId="07972D7B" w:rsidR="00D60876" w:rsidRDefault="00D60876">
      <w:pPr>
        <w:rPr>
          <w:rFonts w:asciiTheme="minorHAnsi" w:hAnsiTheme="minorHAnsi" w:cstheme="minorHAnsi"/>
        </w:rPr>
      </w:pPr>
    </w:p>
    <w:p w14:paraId="502335E5" w14:textId="1A17B85B" w:rsidR="00D60876" w:rsidRDefault="00D60876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6549BB4" wp14:editId="275AC800">
                <wp:simplePos x="0" y="0"/>
                <wp:positionH relativeFrom="column">
                  <wp:posOffset>5205095</wp:posOffset>
                </wp:positionH>
                <wp:positionV relativeFrom="paragraph">
                  <wp:posOffset>75565</wp:posOffset>
                </wp:positionV>
                <wp:extent cx="666750" cy="352425"/>
                <wp:effectExtent l="19050" t="19050" r="19050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A29F2" id="Rechteck 32" o:spid="_x0000_s1026" style="position:absolute;margin-left:409.85pt;margin-top:5.95pt;width:52.5pt;height:27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" filled="f" strokecolor="#c00000" strokeweight="2.25pt"/>
            </w:pict>
          </mc:Fallback>
        </mc:AlternateContent>
      </w:r>
    </w:p>
    <w:p w14:paraId="6F8949E3" w14:textId="7254D2BB" w:rsidR="00D60876" w:rsidRDefault="00D60876">
      <w:pPr>
        <w:rPr>
          <w:rFonts w:asciiTheme="minorHAnsi" w:hAnsiTheme="minorHAnsi" w:cstheme="minorHAnsi"/>
        </w:rPr>
      </w:pPr>
    </w:p>
    <w:p w14:paraId="58EFC8F9" w14:textId="3CCE70F4" w:rsidR="00D60876" w:rsidRDefault="00D60876">
      <w:pPr>
        <w:rPr>
          <w:rFonts w:asciiTheme="minorHAnsi" w:hAnsiTheme="minorHAnsi" w:cstheme="minorHAnsi"/>
        </w:rPr>
      </w:pPr>
    </w:p>
    <w:p w14:paraId="5EEA0010" w14:textId="2E75597F" w:rsidR="00D60876" w:rsidRDefault="00C038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 folgenden </w:t>
      </w:r>
      <w:r w:rsidRPr="00C038CF">
        <w:rPr>
          <w:rFonts w:asciiTheme="minorHAnsi" w:hAnsiTheme="minorHAnsi" w:cstheme="minorHAnsi"/>
          <w:b/>
          <w:bCs/>
          <w:i/>
          <w:iCs/>
        </w:rPr>
        <w:t>Beispiel</w:t>
      </w:r>
      <w:r>
        <w:rPr>
          <w:rFonts w:asciiTheme="minorHAnsi" w:hAnsiTheme="minorHAnsi" w:cstheme="minorHAnsi"/>
        </w:rPr>
        <w:t xml:space="preserve"> erhält der Debitor einen Rabatt von 5% auf alle Rechnungen, unabhängig vom Betrag.</w:t>
      </w:r>
    </w:p>
    <w:p w14:paraId="7C75C7CF" w14:textId="059659BF" w:rsidR="00D60876" w:rsidRDefault="00D60876">
      <w:pPr>
        <w:rPr>
          <w:rFonts w:asciiTheme="minorHAnsi" w:hAnsiTheme="minorHAnsi" w:cstheme="minorHAnsi"/>
        </w:rPr>
      </w:pPr>
    </w:p>
    <w:p w14:paraId="26E6407B" w14:textId="1B24F204" w:rsidR="00D60876" w:rsidRDefault="00C038CF">
      <w:pPr>
        <w:rPr>
          <w:rFonts w:asciiTheme="minorHAnsi" w:hAnsiTheme="minorHAnsi" w:cstheme="minorHAnsi"/>
        </w:rPr>
      </w:pPr>
      <w:r w:rsidRPr="00C038CF">
        <w:rPr>
          <w:rFonts w:asciiTheme="minorHAnsi" w:hAnsiTheme="minorHAnsi" w:cstheme="minorHAnsi"/>
        </w:rPr>
        <w:drawing>
          <wp:inline distT="0" distB="0" distL="0" distR="0" wp14:anchorId="7F59D4CC" wp14:editId="3D230715">
            <wp:extent cx="5957570" cy="666750"/>
            <wp:effectExtent l="19050" t="19050" r="24130" b="1905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521" cy="6668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E5FD7B" w14:textId="73FDB4BF" w:rsidR="00D60876" w:rsidRDefault="00C038CF">
      <w:pPr>
        <w:rPr>
          <w:rFonts w:asciiTheme="minorHAnsi" w:hAnsiTheme="minorHAnsi" w:cstheme="minorHAnsi"/>
        </w:rPr>
      </w:pPr>
      <w:r w:rsidRPr="00C038CF">
        <w:rPr>
          <w:rFonts w:asciiTheme="minorHAnsi" w:hAnsiTheme="minorHAnsi" w:cstheme="minorHAnsi"/>
        </w:rPr>
        <w:drawing>
          <wp:anchor distT="0" distB="0" distL="114300" distR="114300" simplePos="0" relativeHeight="251788800" behindDoc="0" locked="0" layoutInCell="1" allowOverlap="1" wp14:anchorId="648A4E29" wp14:editId="1BAF7E3A">
            <wp:simplePos x="0" y="0"/>
            <wp:positionH relativeFrom="column">
              <wp:posOffset>1022985</wp:posOffset>
            </wp:positionH>
            <wp:positionV relativeFrom="paragraph">
              <wp:posOffset>122555</wp:posOffset>
            </wp:positionV>
            <wp:extent cx="4848860" cy="733425"/>
            <wp:effectExtent l="19050" t="19050" r="27940" b="28575"/>
            <wp:wrapSquare wrapText="bothSides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733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368CD246" w14:textId="39089A8D" w:rsidR="00C038CF" w:rsidRDefault="00C038CF">
      <w:pPr>
        <w:rPr>
          <w:rFonts w:asciiTheme="minorHAnsi" w:hAnsiTheme="minorHAnsi" w:cstheme="minorHAnsi"/>
        </w:rPr>
      </w:pPr>
    </w:p>
    <w:p w14:paraId="62AF2A64" w14:textId="3F69AAE2" w:rsidR="00C038CF" w:rsidRDefault="00C038CF">
      <w:pPr>
        <w:rPr>
          <w:rFonts w:asciiTheme="minorHAnsi" w:hAnsiTheme="minorHAnsi" w:cstheme="minorHAnsi"/>
        </w:rPr>
      </w:pPr>
    </w:p>
    <w:p w14:paraId="3E6902A6" w14:textId="03D38E85" w:rsidR="00C038CF" w:rsidRDefault="00C038CF">
      <w:pPr>
        <w:rPr>
          <w:rFonts w:asciiTheme="minorHAnsi" w:hAnsiTheme="minorHAnsi" w:cstheme="minorHAnsi"/>
        </w:rPr>
      </w:pPr>
    </w:p>
    <w:p w14:paraId="660F2848" w14:textId="111BB6C0" w:rsidR="00C038CF" w:rsidRDefault="00C038CF">
      <w:pPr>
        <w:rPr>
          <w:rFonts w:asciiTheme="minorHAnsi" w:hAnsiTheme="minorHAnsi" w:cstheme="minorHAnsi"/>
        </w:rPr>
      </w:pPr>
    </w:p>
    <w:p w14:paraId="6F3EA7C8" w14:textId="1C714548" w:rsidR="00C038CF" w:rsidRDefault="00C038CF">
      <w:pPr>
        <w:rPr>
          <w:rFonts w:asciiTheme="minorHAnsi" w:hAnsiTheme="minorHAnsi" w:cstheme="minorHAnsi"/>
        </w:rPr>
      </w:pPr>
      <w:r w:rsidRPr="00C038CF">
        <w:rPr>
          <w:rFonts w:asciiTheme="minorHAnsi" w:hAnsiTheme="minorHAnsi" w:cstheme="minorHAnsi"/>
        </w:rPr>
        <w:drawing>
          <wp:anchor distT="0" distB="0" distL="114300" distR="114300" simplePos="0" relativeHeight="251790848" behindDoc="0" locked="0" layoutInCell="1" allowOverlap="1" wp14:anchorId="31597C67" wp14:editId="39BB567C">
            <wp:simplePos x="0" y="0"/>
            <wp:positionH relativeFrom="column">
              <wp:posOffset>5205730</wp:posOffset>
            </wp:positionH>
            <wp:positionV relativeFrom="paragraph">
              <wp:posOffset>182880</wp:posOffset>
            </wp:positionV>
            <wp:extent cx="561975" cy="257175"/>
            <wp:effectExtent l="19050" t="19050" r="28575" b="28575"/>
            <wp:wrapSquare wrapText="bothSides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571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585CA03A" w14:textId="3D3B0666" w:rsidR="00C038CF" w:rsidRDefault="00C038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 können auch mehrere Rabatte pro Debitor kombiniert werden. Durch Klick auf </w:t>
      </w:r>
    </w:p>
    <w:p w14:paraId="207D9AE5" w14:textId="7A9D676E" w:rsidR="00C038CF" w:rsidRDefault="00C038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wird eine neue, obere Zeile eingefügt. </w:t>
      </w:r>
    </w:p>
    <w:p w14:paraId="0395CF31" w14:textId="29A723B3" w:rsidR="00C038CF" w:rsidRDefault="00C038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 folgenden </w:t>
      </w:r>
      <w:r w:rsidRPr="00C038CF">
        <w:rPr>
          <w:rFonts w:asciiTheme="minorHAnsi" w:hAnsiTheme="minorHAnsi" w:cstheme="minorHAnsi"/>
          <w:b/>
          <w:bCs/>
          <w:i/>
          <w:iCs/>
        </w:rPr>
        <w:t>Beispiel</w:t>
      </w:r>
      <w:r>
        <w:rPr>
          <w:rFonts w:asciiTheme="minorHAnsi" w:hAnsiTheme="minorHAnsi" w:cstheme="minorHAnsi"/>
        </w:rPr>
        <w:t xml:space="preserve"> erhält der Debitor generell einen Rabatt von 5% und ab 1.000 € Bestellwert einen Rabatt in Höhe von 8%.</w:t>
      </w:r>
    </w:p>
    <w:p w14:paraId="1D0B22CA" w14:textId="47E98C72" w:rsidR="00C038CF" w:rsidRDefault="00C038CF">
      <w:pPr>
        <w:rPr>
          <w:rFonts w:asciiTheme="minorHAnsi" w:hAnsiTheme="minorHAnsi" w:cstheme="minorHAnsi"/>
        </w:rPr>
      </w:pPr>
      <w:r w:rsidRPr="00C038CF">
        <w:rPr>
          <w:rFonts w:asciiTheme="minorHAnsi" w:hAnsiTheme="minorHAnsi" w:cstheme="minorHAnsi"/>
        </w:rPr>
        <w:drawing>
          <wp:anchor distT="0" distB="0" distL="114300" distR="114300" simplePos="0" relativeHeight="251789824" behindDoc="0" locked="0" layoutInCell="1" allowOverlap="1" wp14:anchorId="60EE439D" wp14:editId="7E9A257F">
            <wp:simplePos x="0" y="0"/>
            <wp:positionH relativeFrom="column">
              <wp:posOffset>-5081</wp:posOffset>
            </wp:positionH>
            <wp:positionV relativeFrom="paragraph">
              <wp:posOffset>177800</wp:posOffset>
            </wp:positionV>
            <wp:extent cx="5144218" cy="1047896"/>
            <wp:effectExtent l="19050" t="19050" r="18415" b="190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047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bookmarkEnd w:id="0"/>
    <w:p w14:paraId="791049FD" w14:textId="4EC35EE3" w:rsidR="00D60876" w:rsidRDefault="00D60876">
      <w:pPr>
        <w:rPr>
          <w:rFonts w:asciiTheme="minorHAnsi" w:hAnsiTheme="minorHAnsi" w:cstheme="minorHAnsi"/>
        </w:rPr>
      </w:pPr>
    </w:p>
    <w:sectPr w:rsidR="00D60876" w:rsidSect="002325E8">
      <w:footerReference w:type="even" r:id="rId17"/>
      <w:footerReference w:type="default" r:id="rId18"/>
      <w:pgSz w:w="11906" w:h="16838"/>
      <w:pgMar w:top="1134" w:right="1106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E6E5" w14:textId="77777777" w:rsidR="00E541E5" w:rsidRDefault="00E541E5">
      <w:r>
        <w:separator/>
      </w:r>
    </w:p>
  </w:endnote>
  <w:endnote w:type="continuationSeparator" w:id="0">
    <w:p w14:paraId="098A73B0" w14:textId="77777777" w:rsidR="00E541E5" w:rsidRDefault="00E5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5029" w14:textId="77777777" w:rsidR="0055249D" w:rsidRDefault="0055249D" w:rsidP="00F04B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4506CB" w14:textId="77777777" w:rsidR="0055249D" w:rsidRDefault="0055249D" w:rsidP="0055249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1213" w14:textId="77777777" w:rsidR="0055249D" w:rsidRDefault="0055249D" w:rsidP="00F04B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1206">
      <w:rPr>
        <w:rStyle w:val="Seitenzahl"/>
        <w:noProof/>
      </w:rPr>
      <w:t>1</w:t>
    </w:r>
    <w:r>
      <w:rPr>
        <w:rStyle w:val="Seitenzahl"/>
      </w:rPr>
      <w:fldChar w:fldCharType="end"/>
    </w:r>
  </w:p>
  <w:p w14:paraId="75642FDA" w14:textId="77777777" w:rsidR="0055249D" w:rsidRDefault="0055249D" w:rsidP="0055249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0C5F" w14:textId="77777777" w:rsidR="00E541E5" w:rsidRDefault="00E541E5">
      <w:r>
        <w:separator/>
      </w:r>
    </w:p>
  </w:footnote>
  <w:footnote w:type="continuationSeparator" w:id="0">
    <w:p w14:paraId="10E7B747" w14:textId="77777777" w:rsidR="00E541E5" w:rsidRDefault="00E5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017"/>
    <w:multiLevelType w:val="multilevel"/>
    <w:tmpl w:val="86A03E3A"/>
    <w:lvl w:ilvl="0">
      <w:start w:val="1"/>
      <w:numFmt w:val="bullet"/>
      <w:pStyle w:val="Aufzhlungszeichen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385511"/>
    <w:multiLevelType w:val="singleLevel"/>
    <w:tmpl w:val="440007FA"/>
    <w:lvl w:ilvl="0">
      <w:start w:val="1"/>
      <w:numFmt w:val="upperRoman"/>
      <w:pStyle w:val="Arbeitsblattverzeichnis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28C54E4A"/>
    <w:multiLevelType w:val="multilevel"/>
    <w:tmpl w:val="08806BC0"/>
    <w:lvl w:ilvl="0">
      <w:start w:val="1"/>
      <w:numFmt w:val="upperLetter"/>
      <w:pStyle w:val="berschrift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D410A68"/>
    <w:multiLevelType w:val="multilevel"/>
    <w:tmpl w:val="AE1848F6"/>
    <w:lvl w:ilvl="0">
      <w:start w:val="9"/>
      <w:numFmt w:val="decimal"/>
      <w:pStyle w:val="Handreichung"/>
      <w:isLgl/>
      <w:lvlText w:val="%1."/>
      <w:lvlJc w:val="left"/>
      <w:pPr>
        <w:tabs>
          <w:tab w:val="num" w:pos="737"/>
        </w:tabs>
        <w:ind w:left="737" w:hanging="624"/>
      </w:p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1304"/>
        </w:tabs>
        <w:ind w:left="1304" w:hanging="11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EE22AA3"/>
    <w:multiLevelType w:val="multilevel"/>
    <w:tmpl w:val="4566A6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28D646A"/>
    <w:multiLevelType w:val="multilevel"/>
    <w:tmpl w:val="EA9ABFB4"/>
    <w:lvl w:ilvl="0">
      <w:start w:val="1"/>
      <w:numFmt w:val="decimal"/>
      <w:isLgl/>
      <w:lvlText w:val="%1."/>
      <w:lvlJc w:val="left"/>
      <w:pPr>
        <w:tabs>
          <w:tab w:val="num" w:pos="737"/>
        </w:tabs>
        <w:ind w:left="737" w:hanging="624"/>
      </w:p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304"/>
        </w:tabs>
        <w:ind w:left="1304" w:hanging="11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07"/>
    <w:rsid w:val="00023F27"/>
    <w:rsid w:val="00040ABC"/>
    <w:rsid w:val="00060081"/>
    <w:rsid w:val="000777E0"/>
    <w:rsid w:val="000A762E"/>
    <w:rsid w:val="00102CD2"/>
    <w:rsid w:val="0011177E"/>
    <w:rsid w:val="00123820"/>
    <w:rsid w:val="001B6A4C"/>
    <w:rsid w:val="001B76A0"/>
    <w:rsid w:val="001C140E"/>
    <w:rsid w:val="001F7F71"/>
    <w:rsid w:val="00227FF2"/>
    <w:rsid w:val="002325E8"/>
    <w:rsid w:val="002461A9"/>
    <w:rsid w:val="0025087D"/>
    <w:rsid w:val="0031533E"/>
    <w:rsid w:val="00343A53"/>
    <w:rsid w:val="003745F9"/>
    <w:rsid w:val="0038487B"/>
    <w:rsid w:val="003B62C6"/>
    <w:rsid w:val="003C37E5"/>
    <w:rsid w:val="003E2803"/>
    <w:rsid w:val="00410882"/>
    <w:rsid w:val="00476407"/>
    <w:rsid w:val="004B3B0B"/>
    <w:rsid w:val="004C27A5"/>
    <w:rsid w:val="004C3190"/>
    <w:rsid w:val="004C35C7"/>
    <w:rsid w:val="004C75A6"/>
    <w:rsid w:val="00511B57"/>
    <w:rsid w:val="005338B1"/>
    <w:rsid w:val="0055249D"/>
    <w:rsid w:val="005C6B8D"/>
    <w:rsid w:val="005D1134"/>
    <w:rsid w:val="00614C0F"/>
    <w:rsid w:val="006465C4"/>
    <w:rsid w:val="006B1206"/>
    <w:rsid w:val="006D4BE6"/>
    <w:rsid w:val="006E6480"/>
    <w:rsid w:val="00704789"/>
    <w:rsid w:val="008D37F0"/>
    <w:rsid w:val="00945CAB"/>
    <w:rsid w:val="00954D0D"/>
    <w:rsid w:val="00985310"/>
    <w:rsid w:val="009A63A8"/>
    <w:rsid w:val="00AC03DA"/>
    <w:rsid w:val="00AE7668"/>
    <w:rsid w:val="00B3341E"/>
    <w:rsid w:val="00B374B6"/>
    <w:rsid w:val="00B913C3"/>
    <w:rsid w:val="00BB7C71"/>
    <w:rsid w:val="00BD07D5"/>
    <w:rsid w:val="00BF38BD"/>
    <w:rsid w:val="00C038CF"/>
    <w:rsid w:val="00C41A9C"/>
    <w:rsid w:val="00C8546C"/>
    <w:rsid w:val="00C87A29"/>
    <w:rsid w:val="00CC1E81"/>
    <w:rsid w:val="00CC35E1"/>
    <w:rsid w:val="00CF1BD3"/>
    <w:rsid w:val="00D2106B"/>
    <w:rsid w:val="00D26925"/>
    <w:rsid w:val="00D27910"/>
    <w:rsid w:val="00D5594B"/>
    <w:rsid w:val="00D60876"/>
    <w:rsid w:val="00D75F36"/>
    <w:rsid w:val="00DD34C1"/>
    <w:rsid w:val="00DF4AED"/>
    <w:rsid w:val="00E04933"/>
    <w:rsid w:val="00E30E6E"/>
    <w:rsid w:val="00E541E5"/>
    <w:rsid w:val="00E63EB9"/>
    <w:rsid w:val="00E93258"/>
    <w:rsid w:val="00E950F5"/>
    <w:rsid w:val="00EB0B71"/>
    <w:rsid w:val="00EB26AF"/>
    <w:rsid w:val="00ED5183"/>
    <w:rsid w:val="00EE0812"/>
    <w:rsid w:val="00F04B4D"/>
    <w:rsid w:val="00F43DF9"/>
    <w:rsid w:val="00F55CE9"/>
    <w:rsid w:val="00F942DE"/>
    <w:rsid w:val="00FA3DB1"/>
    <w:rsid w:val="00FB6D8F"/>
    <w:rsid w:val="00FE341E"/>
    <w:rsid w:val="00FF2BCF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997E4"/>
  <w15:chartTrackingRefBased/>
  <w15:docId w15:val="{3743DC7C-24AA-40DB-B0DF-BAC55AF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3B62C6"/>
    <w:pPr>
      <w:keepNext/>
      <w:jc w:val="center"/>
      <w:outlineLvl w:val="0"/>
    </w:pPr>
    <w:rPr>
      <w:rFonts w:asciiTheme="minorHAnsi" w:hAnsiTheme="minorHAnsi" w:cstheme="minorHAnsi"/>
      <w:b/>
      <w:smallCaps/>
      <w:kern w:val="28"/>
      <w:sz w:val="40"/>
      <w:szCs w:val="40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numId w:val="3"/>
      </w:numPr>
      <w:spacing w:before="240" w:after="60"/>
      <w:outlineLvl w:val="2"/>
    </w:pPr>
    <w:rPr>
      <w:rFonts w:ascii="Arial" w:hAnsi="Arial"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sz w:val="22"/>
      <w:szCs w:val="2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ascii="Arial" w:hAnsi="Arial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sz w:val="16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Seitenzahl">
    <w:name w:val="page number"/>
    <w:basedOn w:val="Absatz-Standardschriftart"/>
    <w:semiHidden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  <w:rPr>
      <w:rFonts w:ascii="Arial" w:hAnsi="Arial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284"/>
        <w:tab w:val="right" w:pos="9060"/>
      </w:tabs>
      <w:spacing w:before="360"/>
    </w:pPr>
    <w:rPr>
      <w:rFonts w:ascii="Arial" w:hAnsi="Arial"/>
      <w:b/>
      <w:caps/>
      <w:noProof/>
      <w:szCs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426"/>
        <w:tab w:val="right" w:pos="9060"/>
      </w:tabs>
      <w:spacing w:before="240"/>
    </w:pPr>
    <w:rPr>
      <w:rFonts w:ascii="Arial" w:hAnsi="Arial"/>
      <w:b/>
      <w:noProof/>
      <w:sz w:val="22"/>
      <w:szCs w:val="20"/>
    </w:rPr>
  </w:style>
  <w:style w:type="paragraph" w:styleId="Verzeichnis3">
    <w:name w:val="toc 3"/>
    <w:basedOn w:val="Standard"/>
    <w:next w:val="Standard"/>
    <w:autoRedefine/>
    <w:semiHidden/>
    <w:pPr>
      <w:ind w:left="2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pP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pP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pP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pP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pPr>
      <w:ind w:left="1680"/>
    </w:pPr>
    <w:rPr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ascii="Arial" w:hAnsi="Arial"/>
      <w:szCs w:val="20"/>
    </w:rPr>
  </w:style>
  <w:style w:type="paragraph" w:customStyle="1" w:styleId="Handreichung">
    <w:name w:val="Handreichung"/>
    <w:basedOn w:val="Standard"/>
    <w:next w:val="berschrift2"/>
    <w:autoRedefine/>
    <w:pPr>
      <w:numPr>
        <w:numId w:val="1"/>
      </w:numPr>
    </w:pPr>
    <w:rPr>
      <w:rFonts w:ascii="Arial" w:hAnsi="Arial"/>
      <w:szCs w:val="20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ascii="Arial" w:hAnsi="Arial"/>
      <w:szCs w:val="20"/>
    </w:r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ascii="Arial" w:hAnsi="Arial"/>
      <w:szCs w:val="20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  <w:rPr>
      <w:rFonts w:ascii="Arial" w:hAnsi="Arial"/>
      <w:szCs w:val="20"/>
    </w:rPr>
  </w:style>
  <w:style w:type="paragraph" w:styleId="Index5">
    <w:name w:val="index 5"/>
    <w:basedOn w:val="Standard"/>
    <w:next w:val="Standard"/>
    <w:autoRedefine/>
    <w:semiHidden/>
    <w:pPr>
      <w:ind w:left="1200" w:hanging="240"/>
    </w:pPr>
    <w:rPr>
      <w:rFonts w:ascii="Arial" w:hAnsi="Arial"/>
      <w:szCs w:val="20"/>
    </w:rPr>
  </w:style>
  <w:style w:type="paragraph" w:styleId="Index6">
    <w:name w:val="index 6"/>
    <w:basedOn w:val="Standard"/>
    <w:next w:val="Standard"/>
    <w:autoRedefine/>
    <w:semiHidden/>
    <w:pPr>
      <w:ind w:left="1440" w:hanging="240"/>
    </w:pPr>
    <w:rPr>
      <w:rFonts w:ascii="Arial" w:hAnsi="Arial"/>
      <w:szCs w:val="20"/>
    </w:rPr>
  </w:style>
  <w:style w:type="paragraph" w:styleId="Index7">
    <w:name w:val="index 7"/>
    <w:basedOn w:val="Standard"/>
    <w:next w:val="Standard"/>
    <w:autoRedefine/>
    <w:semiHidden/>
    <w:pPr>
      <w:ind w:left="1680" w:hanging="240"/>
    </w:pPr>
    <w:rPr>
      <w:rFonts w:ascii="Arial" w:hAnsi="Arial"/>
      <w:szCs w:val="20"/>
    </w:rPr>
  </w:style>
  <w:style w:type="paragraph" w:styleId="Index8">
    <w:name w:val="index 8"/>
    <w:basedOn w:val="Standard"/>
    <w:next w:val="Standard"/>
    <w:autoRedefine/>
    <w:semiHidden/>
    <w:pPr>
      <w:ind w:left="1920" w:hanging="240"/>
    </w:pPr>
    <w:rPr>
      <w:rFonts w:ascii="Arial" w:hAnsi="Arial"/>
      <w:szCs w:val="20"/>
    </w:rPr>
  </w:style>
  <w:style w:type="paragraph" w:styleId="Index9">
    <w:name w:val="index 9"/>
    <w:basedOn w:val="Standard"/>
    <w:next w:val="Standard"/>
    <w:autoRedefine/>
    <w:semiHidden/>
    <w:pPr>
      <w:ind w:left="2160" w:hanging="240"/>
    </w:pPr>
    <w:rPr>
      <w:rFonts w:ascii="Arial" w:hAnsi="Arial"/>
      <w:szCs w:val="20"/>
    </w:rPr>
  </w:style>
  <w:style w:type="paragraph" w:styleId="Indexberschrift">
    <w:name w:val="index heading"/>
    <w:basedOn w:val="Standard"/>
    <w:next w:val="Index1"/>
    <w:semiHidden/>
    <w:rPr>
      <w:rFonts w:ascii="Arial" w:hAnsi="Arial"/>
      <w:szCs w:val="20"/>
    </w:rPr>
  </w:style>
  <w:style w:type="paragraph" w:customStyle="1" w:styleId="Formatvorlage1">
    <w:name w:val="Formatvorlage1"/>
    <w:basedOn w:val="Handreichung"/>
    <w:pPr>
      <w:numPr>
        <w:numId w:val="0"/>
      </w:numPr>
      <w:ind w:left="792" w:hanging="432"/>
    </w:pPr>
    <w:rPr>
      <w:sz w:val="22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/>
      <w:color w:val="FF0000"/>
      <w:szCs w:val="20"/>
    </w:rPr>
  </w:style>
  <w:style w:type="paragraph" w:customStyle="1" w:styleId="flietext">
    <w:name w:val="fließtext"/>
    <w:basedOn w:val="Standard"/>
    <w:pPr>
      <w:spacing w:before="100" w:after="100"/>
    </w:pPr>
    <w:rPr>
      <w:rFonts w:ascii="Arial Unicode MS" w:eastAsia="Arial Unicode MS" w:hAnsi="Arial Unicode MS"/>
      <w:szCs w:val="20"/>
    </w:rPr>
  </w:style>
  <w:style w:type="paragraph" w:styleId="Datum">
    <w:name w:val="Date"/>
    <w:basedOn w:val="Standard"/>
    <w:next w:val="Standard"/>
    <w:semiHidden/>
    <w:rPr>
      <w:rFonts w:ascii="Arial" w:hAnsi="Arial"/>
      <w:sz w:val="22"/>
      <w:szCs w:val="20"/>
    </w:rPr>
  </w:style>
  <w:style w:type="paragraph" w:styleId="Textkrper-Zeileneinzug">
    <w:name w:val="Body Text Indent"/>
    <w:basedOn w:val="Standard"/>
    <w:semiHidden/>
    <w:pPr>
      <w:ind w:left="285" w:hanging="285"/>
    </w:pPr>
    <w:rPr>
      <w:rFonts w:ascii="Arial" w:hAnsi="Arial"/>
      <w:sz w:val="22"/>
      <w:szCs w:val="20"/>
    </w:rPr>
  </w:style>
  <w:style w:type="paragraph" w:styleId="Abbildungsverzeichnis">
    <w:name w:val="table of figures"/>
    <w:basedOn w:val="Standard"/>
    <w:next w:val="Standard"/>
    <w:autoRedefine/>
    <w:semiHidden/>
    <w:pPr>
      <w:ind w:left="480" w:hanging="480"/>
      <w:jc w:val="center"/>
    </w:pPr>
    <w:rPr>
      <w:rFonts w:ascii="Arial" w:hAnsi="Arial"/>
      <w:caps/>
      <w:szCs w:val="20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Textkrper2">
    <w:name w:val="Body Text 2"/>
    <w:basedOn w:val="Standard"/>
    <w:semiHidden/>
    <w:pPr>
      <w:spacing w:after="120" w:line="480" w:lineRule="auto"/>
    </w:pPr>
    <w:rPr>
      <w:rFonts w:ascii="Arial" w:hAnsi="Arial"/>
      <w:sz w:val="22"/>
      <w:szCs w:val="20"/>
    </w:rPr>
  </w:style>
  <w:style w:type="paragraph" w:customStyle="1" w:styleId="Arbeitsblattverzeichnis">
    <w:name w:val="Arbeitsblattverzeichnis"/>
    <w:basedOn w:val="Standard"/>
    <w:next w:val="Standard"/>
    <w:autoRedefine/>
    <w:pPr>
      <w:numPr>
        <w:numId w:val="2"/>
      </w:numPr>
      <w:jc w:val="center"/>
    </w:pPr>
    <w:rPr>
      <w:rFonts w:ascii="Arial" w:hAnsi="Arial"/>
      <w:b/>
      <w:szCs w:val="20"/>
    </w:rPr>
  </w:style>
  <w:style w:type="paragraph" w:styleId="Funotentext">
    <w:name w:val="footnote text"/>
    <w:basedOn w:val="Standard"/>
    <w:semiHidden/>
    <w:pPr>
      <w:tabs>
        <w:tab w:val="left" w:pos="284"/>
      </w:tabs>
    </w:pPr>
    <w:rPr>
      <w:rFonts w:ascii="Arial" w:hAnsi="Arial"/>
      <w:sz w:val="20"/>
      <w:szCs w:val="20"/>
    </w:rPr>
  </w:style>
  <w:style w:type="paragraph" w:styleId="Aufzhlungszeichen">
    <w:name w:val="List Bullet"/>
    <w:basedOn w:val="Standard"/>
    <w:autoRedefine/>
    <w:semiHidden/>
    <w:pPr>
      <w:numPr>
        <w:numId w:val="5"/>
      </w:numPr>
      <w:tabs>
        <w:tab w:val="clear" w:pos="1077"/>
        <w:tab w:val="left" w:pos="851"/>
        <w:tab w:val="left" w:pos="5670"/>
      </w:tabs>
      <w:spacing w:line="360" w:lineRule="auto"/>
      <w:ind w:left="851" w:hanging="851"/>
    </w:pPr>
    <w:rPr>
      <w:rFonts w:ascii="Arial" w:hAnsi="Arial"/>
      <w:szCs w:val="20"/>
    </w:rPr>
  </w:style>
  <w:style w:type="paragraph" w:styleId="Textkrper3">
    <w:name w:val="Body Text 3"/>
    <w:basedOn w:val="Standard"/>
    <w:semiHidden/>
    <w:pPr>
      <w:spacing w:after="240" w:line="360" w:lineRule="auto"/>
    </w:pPr>
    <w:rPr>
      <w:rFonts w:ascii="Arial" w:hAnsi="Arial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wird ein Artikel angelegt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wird ein Artikel angelegt</dc:title>
  <dc:subject/>
  <dc:creator>Ulrike Richter</dc:creator>
  <cp:keywords/>
  <cp:lastModifiedBy>Sabine Schuh</cp:lastModifiedBy>
  <cp:revision>4</cp:revision>
  <cp:lastPrinted>2008-09-16T09:15:00Z</cp:lastPrinted>
  <dcterms:created xsi:type="dcterms:W3CDTF">2022-01-06T17:24:00Z</dcterms:created>
  <dcterms:modified xsi:type="dcterms:W3CDTF">2022-01-06T17:40:00Z</dcterms:modified>
</cp:coreProperties>
</file>