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172" w:rsidRDefault="004D364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Der kategorische Imperativ als Moraltest (Maximentestverfahren)</w:t>
      </w: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135255</wp:posOffset>
                </wp:positionV>
                <wp:extent cx="4710430" cy="265430"/>
                <wp:effectExtent l="0" t="0" r="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880" cy="264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Rectangle 4" fillcolor="white" stroked="t" style="position:absolute;margin-left:-10.85pt;margin-top:10.65pt;width:370.8pt;height:20.8pt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 w:rsidR="00362172" w:rsidRDefault="004D364D" w:rsidP="004D364D">
      <w:pPr>
        <w:numPr>
          <w:ilvl w:val="0"/>
          <w:numId w:val="1"/>
        </w:numPr>
        <w:tabs>
          <w:tab w:val="left" w:pos="142"/>
        </w:tabs>
        <w:ind w:left="0" w:hanging="142"/>
      </w:pPr>
      <w:bookmarkStart w:id="0" w:name="_GoBack"/>
      <w:bookmarkEnd w:id="0"/>
      <w:r>
        <w:rPr>
          <w:rFonts w:ascii="Garamond" w:hAnsi="Garamond"/>
          <w:smallCaps/>
          <w:sz w:val="22"/>
          <w:szCs w:val="22"/>
        </w:rPr>
        <w:t xml:space="preserve">Feststellung der konkreten </w:t>
      </w:r>
      <w:r>
        <w:rPr>
          <w:rFonts w:ascii="Garamond" w:hAnsi="Garamond"/>
          <w:b/>
          <w:smallCaps/>
          <w:sz w:val="22"/>
          <w:szCs w:val="22"/>
        </w:rPr>
        <w:t>Handlung</w:t>
      </w:r>
      <w:r>
        <w:rPr>
          <w:rFonts w:ascii="Garamond" w:hAnsi="Garamond"/>
          <w:smallCaps/>
          <w:sz w:val="22"/>
          <w:szCs w:val="22"/>
        </w:rPr>
        <w:t xml:space="preserve"> (deskriptiv)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Die Handlungssituation und die (moralisch zu prüfende) beabsichtigte Handlung:</w:t>
      </w:r>
    </w:p>
    <w:p w:rsidR="00362172" w:rsidRDefault="00362172">
      <w:pPr>
        <w:ind w:left="360"/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„Ein anderer sieht sich durch Not gedrungen, Geld zu </w:t>
      </w:r>
      <w:r>
        <w:rPr>
          <w:rFonts w:ascii="Garamond" w:hAnsi="Garamond"/>
          <w:sz w:val="22"/>
          <w:szCs w:val="22"/>
        </w:rPr>
        <w:t>borgen, von dem er weiß, dass er es nie zurückzahlen kann.“</w:t>
      </w: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114300</wp:posOffset>
                </wp:positionV>
                <wp:extent cx="4710430" cy="286385"/>
                <wp:effectExtent l="0" t="0" r="0" b="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9880" cy="285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Rectangle 5" fillcolor="white" stroked="t" style="position:absolute;margin-left:-10.85pt;margin-top:9pt;width:370.8pt;height:22.45pt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 w:rsidR="00362172" w:rsidRDefault="004D364D">
      <w:pPr>
        <w:numPr>
          <w:ilvl w:val="0"/>
          <w:numId w:val="1"/>
        </w:numPr>
        <w:tabs>
          <w:tab w:val="left" w:pos="343"/>
        </w:tabs>
        <w:ind w:left="0" w:hanging="180"/>
      </w:pPr>
      <w:r>
        <w:rPr>
          <w:rFonts w:ascii="Garamond" w:hAnsi="Garamond"/>
          <w:smallCaps/>
          <w:sz w:val="22"/>
          <w:szCs w:val="22"/>
        </w:rPr>
        <w:t xml:space="preserve">Formulierung der </w:t>
      </w:r>
      <w:r>
        <w:rPr>
          <w:rFonts w:ascii="Garamond" w:hAnsi="Garamond"/>
          <w:b/>
          <w:smallCaps/>
          <w:sz w:val="22"/>
          <w:szCs w:val="22"/>
        </w:rPr>
        <w:t>Handlungsmaxime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Der subjektive Handlungsgrundsatz (=Maxime), welcher der beabsichtigten Handlung zugrunde liegt, in der Form „</w:t>
      </w:r>
      <w:proofErr w:type="gramStart"/>
      <w:r>
        <w:rPr>
          <w:rFonts w:ascii="Garamond" w:hAnsi="Garamond"/>
          <w:sz w:val="22"/>
          <w:szCs w:val="22"/>
        </w:rPr>
        <w:t>Immer</w:t>
      </w:r>
      <w:proofErr w:type="gramEnd"/>
      <w:r>
        <w:rPr>
          <w:rFonts w:ascii="Garamond" w:hAnsi="Garamond"/>
          <w:sz w:val="22"/>
          <w:szCs w:val="22"/>
        </w:rPr>
        <w:t xml:space="preserve"> wenn …, dann werde ich …“: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proofErr w:type="gramStart"/>
      <w:r>
        <w:rPr>
          <w:rFonts w:ascii="Garamond" w:hAnsi="Garamond"/>
          <w:sz w:val="22"/>
          <w:szCs w:val="22"/>
        </w:rPr>
        <w:t>Immer</w:t>
      </w:r>
      <w:proofErr w:type="gramEnd"/>
      <w:r>
        <w:rPr>
          <w:rFonts w:ascii="Garamond" w:hAnsi="Garamond"/>
          <w:sz w:val="22"/>
          <w:szCs w:val="22"/>
        </w:rPr>
        <w:t xml:space="preserve"> wenn ich </w:t>
      </w:r>
      <w:r>
        <w:rPr>
          <w:rFonts w:ascii="Garamond" w:hAnsi="Garamond"/>
          <w:sz w:val="22"/>
          <w:szCs w:val="22"/>
        </w:rPr>
        <w:t>mich in Geldnot befinde, so will ich Geld borgen und versprechen es zurückzuzahlen, obwohl ich weiß, dass ich dies nicht können werde.“</w:t>
      </w:r>
    </w:p>
    <w:p w:rsidR="00362172" w:rsidRDefault="004D364D">
      <w:pPr>
        <w:ind w:left="360"/>
        <w:rPr>
          <w:rFonts w:ascii="Garamond" w:hAnsi="Garamon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57150</wp:posOffset>
                </wp:positionV>
                <wp:extent cx="4701540" cy="343535"/>
                <wp:effectExtent l="0" t="0" r="0" b="0"/>
                <wp:wrapNone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880" cy="34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Rectangle 6" fillcolor="white" stroked="t" style="position:absolute;margin-left:-10.15pt;margin-top:4.5pt;width:370.1pt;height:26.95pt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 w:rsidR="00362172" w:rsidRDefault="004D364D">
      <w:pPr>
        <w:numPr>
          <w:ilvl w:val="0"/>
          <w:numId w:val="1"/>
        </w:numPr>
        <w:tabs>
          <w:tab w:val="left" w:pos="343"/>
        </w:tabs>
        <w:ind w:left="0" w:hanging="180"/>
      </w:pPr>
      <w:r>
        <w:rPr>
          <w:rFonts w:ascii="Garamond" w:hAnsi="Garamond"/>
          <w:b/>
          <w:smallCaps/>
          <w:sz w:val="22"/>
          <w:szCs w:val="22"/>
        </w:rPr>
        <w:t>Verallgemeinerung</w:t>
      </w:r>
      <w:r>
        <w:rPr>
          <w:rFonts w:ascii="Garamond" w:hAnsi="Garamond"/>
          <w:smallCaps/>
          <w:sz w:val="22"/>
          <w:szCs w:val="22"/>
        </w:rPr>
        <w:t xml:space="preserve"> (Universalisierung) der Handlungsmaxime: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(Hypothetische) Verallgemeinerung der subjektiven Handlung</w:t>
      </w:r>
      <w:r>
        <w:rPr>
          <w:rFonts w:ascii="Garamond" w:hAnsi="Garamond"/>
          <w:sz w:val="22"/>
          <w:szCs w:val="22"/>
        </w:rPr>
        <w:t xml:space="preserve">smaxime zu einem objektiv (allgemein, für alle) gültigen Handlungsgesetz: 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„Immer, wenn jemand sich in Geldnot befindet, borgt er sich Geld, obwohl er weiß, dass er es nicht zurückzahlen kann.“</w:t>
      </w:r>
    </w:p>
    <w:p w:rsidR="00362172" w:rsidRDefault="004D364D">
      <w:pPr>
        <w:ind w:left="360"/>
        <w:rPr>
          <w:rFonts w:ascii="Garamond" w:hAnsi="Garamon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114300</wp:posOffset>
                </wp:positionV>
                <wp:extent cx="4866005" cy="343535"/>
                <wp:effectExtent l="0" t="0" r="0" b="0"/>
                <wp:wrapNone/>
                <wp:docPr id="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5400" cy="34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Rectangle 7" fillcolor="white" stroked="t" style="position:absolute;margin-left:-12.8pt;margin-top:9pt;width:383.05pt;height:26.95pt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 w:rsidR="00362172" w:rsidRDefault="004D364D">
      <w:pPr>
        <w:numPr>
          <w:ilvl w:val="0"/>
          <w:numId w:val="1"/>
        </w:numPr>
        <w:tabs>
          <w:tab w:val="left" w:pos="172"/>
          <w:tab w:val="left" w:pos="700"/>
        </w:tabs>
        <w:ind w:left="0" w:hanging="180"/>
      </w:pPr>
      <w:r>
        <w:rPr>
          <w:rFonts w:ascii="Garamond" w:hAnsi="Garamond"/>
          <w:smallCaps/>
          <w:sz w:val="22"/>
          <w:szCs w:val="22"/>
        </w:rPr>
        <w:t xml:space="preserve">Moralische Beurteilung der Maxime:  </w:t>
      </w:r>
      <w:r>
        <w:rPr>
          <w:rFonts w:ascii="Garamond" w:hAnsi="Garamond"/>
          <w:smallCaps/>
          <w:sz w:val="22"/>
          <w:szCs w:val="22"/>
        </w:rPr>
        <w:t xml:space="preserve">Kriterium </w:t>
      </w:r>
      <w:r>
        <w:rPr>
          <w:rFonts w:ascii="Garamond" w:hAnsi="Garamond"/>
          <w:b/>
          <w:smallCaps/>
          <w:sz w:val="22"/>
          <w:szCs w:val="22"/>
        </w:rPr>
        <w:t>Widerspruchsf</w:t>
      </w:r>
      <w:r>
        <w:rPr>
          <w:rFonts w:ascii="Garamond" w:hAnsi="Garamond"/>
          <w:b/>
          <w:smallCaps/>
          <w:sz w:val="22"/>
          <w:szCs w:val="22"/>
        </w:rPr>
        <w:t>reiheit</w:t>
      </w:r>
    </w:p>
    <w:p w:rsidR="00362172" w:rsidRDefault="00362172">
      <w:pPr>
        <w:rPr>
          <w:rFonts w:ascii="Garamond" w:hAnsi="Garamond"/>
          <w:b/>
          <w:sz w:val="22"/>
          <w:szCs w:val="22"/>
        </w:rPr>
      </w:pPr>
    </w:p>
    <w:p w:rsidR="00362172" w:rsidRDefault="004D364D" w:rsidP="004D364D">
      <w:pPr>
        <w:numPr>
          <w:ilvl w:val="1"/>
          <w:numId w:val="1"/>
        </w:numPr>
        <w:ind w:left="284" w:hanging="284"/>
      </w:pPr>
      <w:r>
        <w:rPr>
          <w:rFonts w:ascii="Garamond" w:hAnsi="Garamond"/>
          <w:sz w:val="22"/>
          <w:szCs w:val="22"/>
        </w:rPr>
        <w:t xml:space="preserve">Kann ich die Verallgemeinerung widerspruchsfrei </w:t>
      </w:r>
      <w:r>
        <w:rPr>
          <w:rFonts w:ascii="Garamond" w:hAnsi="Garamond"/>
          <w:b/>
          <w:sz w:val="22"/>
          <w:szCs w:val="22"/>
        </w:rPr>
        <w:t>denken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Wingdings" w:eastAsia="Wingdings" w:hAnsi="Wingdings" w:cs="Wingdings"/>
          <w:sz w:val="22"/>
          <w:szCs w:val="22"/>
        </w:rPr>
        <w:t></w:t>
      </w:r>
      <w:r>
        <w:rPr>
          <w:rFonts w:ascii="Garamond" w:hAnsi="Garamond"/>
          <w:sz w:val="22"/>
          <w:szCs w:val="22"/>
        </w:rPr>
        <w:t xml:space="preserve"> vollkommene Pflicht</w:t>
      </w:r>
      <w:proofErr w:type="gramStart"/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>(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Wingdings" w:eastAsia="Wingdings" w:hAnsi="Wingdings" w:cs="Wingdings"/>
          <w:sz w:val="22"/>
          <w:szCs w:val="22"/>
        </w:rPr>
        <w:t></w:t>
      </w:r>
      <w:r>
        <w:rPr>
          <w:rFonts w:ascii="Garamond" w:hAnsi="Garamond"/>
          <w:sz w:val="22"/>
          <w:szCs w:val="22"/>
        </w:rPr>
        <w:t> uneingeschränkte, unbedingte Pflicht, nach der Maxime zu handeln)</w:t>
      </w:r>
    </w:p>
    <w:p w:rsidR="00362172" w:rsidRPr="004D364D" w:rsidRDefault="004D364D" w:rsidP="004D364D">
      <w:pPr>
        <w:numPr>
          <w:ilvl w:val="1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4D364D">
        <w:rPr>
          <w:rFonts w:ascii="Garamond" w:hAnsi="Garamond"/>
          <w:sz w:val="22"/>
          <w:szCs w:val="22"/>
        </w:rPr>
        <w:t xml:space="preserve">Kann ich die Verallgemeinerung widerspruchsfrei </w:t>
      </w:r>
      <w:r w:rsidRPr="004D364D">
        <w:rPr>
          <w:rFonts w:ascii="Garamond" w:hAnsi="Garamond"/>
          <w:sz w:val="22"/>
          <w:szCs w:val="22"/>
        </w:rPr>
        <w:t xml:space="preserve">wollen </w:t>
      </w:r>
      <w:r>
        <w:rPr>
          <w:rFonts w:ascii="Wingdings" w:eastAsia="Wingdings" w:hAnsi="Wingdings" w:cs="Wingdings"/>
          <w:sz w:val="22"/>
          <w:szCs w:val="22"/>
        </w:rPr>
        <w:t></w:t>
      </w:r>
      <w:r w:rsidRPr="004D364D">
        <w:rPr>
          <w:rFonts w:ascii="Garamond" w:hAnsi="Garamond"/>
          <w:sz w:val="22"/>
          <w:szCs w:val="22"/>
        </w:rPr>
        <w:t xml:space="preserve"> unvollkommene Pflicht </w:t>
      </w:r>
      <w:proofErr w:type="gramStart"/>
      <w:r w:rsidRPr="004D364D">
        <w:rPr>
          <w:rFonts w:ascii="Garamond" w:hAnsi="Garamond"/>
          <w:sz w:val="22"/>
          <w:szCs w:val="22"/>
        </w:rPr>
        <w:t xml:space="preserve">( </w:t>
      </w:r>
      <w:r>
        <w:rPr>
          <w:rFonts w:ascii="Wingdings" w:eastAsia="Wingdings" w:hAnsi="Wingdings" w:cs="Wingdings"/>
          <w:sz w:val="22"/>
          <w:szCs w:val="22"/>
        </w:rPr>
        <w:t>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Pr="004D364D">
        <w:rPr>
          <w:rFonts w:ascii="Garamond" w:hAnsi="Garamond"/>
          <w:sz w:val="22"/>
          <w:szCs w:val="22"/>
        </w:rPr>
        <w:t>eingeschränkte, bedingte Pflicht, nach der Maxime zu handeln)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Weder kann ich widerspruchsfrei denken noch wollen, dass falsche Versprechen zu geben ein allgemeines Handlungsgesetz würde, weil</w:t>
      </w:r>
    </w:p>
    <w:p w:rsidR="00362172" w:rsidRDefault="004D364D">
      <w:pPr>
        <w:numPr>
          <w:ilvl w:val="0"/>
          <w:numId w:val="2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so die moralische Institution des Versprechens aufgehoben würd</w:t>
      </w:r>
      <w:r>
        <w:rPr>
          <w:rFonts w:ascii="Garamond" w:hAnsi="Garamond"/>
          <w:sz w:val="22"/>
          <w:szCs w:val="22"/>
        </w:rPr>
        <w:t xml:space="preserve">e und die Möglichkeit überhaupt Versprechen zu geben, logisch unmöglich wäre. </w:t>
      </w:r>
      <w:r>
        <w:rPr>
          <w:rFonts w:ascii="Garamond" w:hAnsi="Garamond"/>
          <w:sz w:val="22"/>
          <w:szCs w:val="22"/>
        </w:rPr>
        <w:tab/>
      </w:r>
    </w:p>
    <w:p w:rsidR="00362172" w:rsidRDefault="004D364D">
      <w:pPr>
        <w:numPr>
          <w:ilvl w:val="0"/>
          <w:numId w:val="2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ich auf diese Weise zwei Dinge wollen würde, die einander ausschließen: Ich will zum einen ein falsches Versprechen geben und ich will zugleich, dass der andere mir mein Verspr</w:t>
      </w:r>
      <w:r>
        <w:rPr>
          <w:rFonts w:ascii="Garamond" w:hAnsi="Garamond"/>
          <w:sz w:val="22"/>
          <w:szCs w:val="22"/>
        </w:rPr>
        <w:t xml:space="preserve">echen abnimmt.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4D364D" w:rsidRDefault="004D364D">
      <w:pPr>
        <w:jc w:val="center"/>
        <w:rPr>
          <w:rFonts w:ascii="Garamond" w:hAnsi="Garamond"/>
          <w:b/>
          <w:sz w:val="28"/>
          <w:szCs w:val="28"/>
        </w:rPr>
      </w:pPr>
    </w:p>
    <w:p w:rsidR="004D364D" w:rsidRDefault="004D364D">
      <w:pPr>
        <w:jc w:val="center"/>
        <w:rPr>
          <w:rFonts w:ascii="Garamond" w:hAnsi="Garamond"/>
          <w:b/>
          <w:sz w:val="28"/>
          <w:szCs w:val="28"/>
        </w:rPr>
      </w:pPr>
    </w:p>
    <w:p w:rsidR="00362172" w:rsidRDefault="004D364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Transfer: Anwendung auf Fallbeispiel </w:t>
      </w:r>
    </w:p>
    <w:p w:rsidR="00362172" w:rsidRDefault="00362172">
      <w:pPr>
        <w:jc w:val="center"/>
        <w:rPr>
          <w:rFonts w:ascii="Garamond" w:hAnsi="Garamond"/>
          <w:b/>
          <w:sz w:val="28"/>
          <w:szCs w:val="28"/>
        </w:rPr>
      </w:pPr>
    </w:p>
    <w:p w:rsidR="00362172" w:rsidRDefault="004D364D">
      <w:pPr>
        <w:numPr>
          <w:ilvl w:val="0"/>
          <w:numId w:val="3"/>
        </w:numPr>
        <w:tabs>
          <w:tab w:val="left" w:pos="-540"/>
        </w:tabs>
        <w:ind w:left="0" w:hanging="720"/>
      </w:pPr>
      <w:r>
        <w:rPr>
          <w:rFonts w:ascii="Garamond" w:hAnsi="Garamond"/>
          <w:sz w:val="22"/>
          <w:szCs w:val="22"/>
        </w:rPr>
        <w:t xml:space="preserve">Feststellung der konkreten </w:t>
      </w:r>
      <w:r>
        <w:rPr>
          <w:rFonts w:ascii="Garamond" w:hAnsi="Garamond"/>
          <w:b/>
          <w:sz w:val="22"/>
          <w:szCs w:val="22"/>
        </w:rPr>
        <w:t>Handlung</w:t>
      </w:r>
      <w:r>
        <w:rPr>
          <w:rFonts w:ascii="Garamond" w:hAnsi="Garamond"/>
          <w:sz w:val="22"/>
          <w:szCs w:val="22"/>
        </w:rPr>
        <w:t xml:space="preserve"> (deskriptiv):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numPr>
          <w:ilvl w:val="0"/>
          <w:numId w:val="3"/>
        </w:numPr>
        <w:tabs>
          <w:tab w:val="left" w:pos="-540"/>
        </w:tabs>
        <w:ind w:left="0" w:hanging="720"/>
      </w:pPr>
      <w:r>
        <w:rPr>
          <w:rFonts w:ascii="Garamond" w:hAnsi="Garamond"/>
          <w:sz w:val="22"/>
          <w:szCs w:val="22"/>
        </w:rPr>
        <w:t xml:space="preserve">Formulierung der </w:t>
      </w:r>
      <w:r>
        <w:rPr>
          <w:rFonts w:ascii="Garamond" w:hAnsi="Garamond"/>
          <w:b/>
          <w:sz w:val="22"/>
          <w:szCs w:val="22"/>
        </w:rPr>
        <w:t>Handlungsmaxime: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4D364D">
      <w:pPr>
        <w:numPr>
          <w:ilvl w:val="0"/>
          <w:numId w:val="3"/>
        </w:numPr>
        <w:tabs>
          <w:tab w:val="left" w:pos="-540"/>
        </w:tabs>
        <w:ind w:left="0" w:hanging="720"/>
      </w:pPr>
      <w:r>
        <w:rPr>
          <w:rFonts w:ascii="Garamond" w:hAnsi="Garamond"/>
          <w:b/>
          <w:sz w:val="22"/>
          <w:szCs w:val="22"/>
        </w:rPr>
        <w:t>Verallgemeinerung</w:t>
      </w:r>
      <w:r>
        <w:rPr>
          <w:rFonts w:ascii="Garamond" w:hAnsi="Garamond"/>
          <w:sz w:val="22"/>
          <w:szCs w:val="22"/>
        </w:rPr>
        <w:t xml:space="preserve"> (Universalisierung) der Handlungsmaxi</w:t>
      </w:r>
      <w:r>
        <w:rPr>
          <w:rFonts w:ascii="Garamond" w:hAnsi="Garamond"/>
          <w:sz w:val="22"/>
          <w:szCs w:val="22"/>
        </w:rPr>
        <w:t>m</w:t>
      </w:r>
      <w:r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>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rPr>
          <w:rFonts w:ascii="Garamond" w:hAnsi="Garamond"/>
          <w:sz w:val="22"/>
          <w:szCs w:val="22"/>
        </w:rPr>
      </w:pPr>
    </w:p>
    <w:p w:rsidR="00362172" w:rsidRDefault="00362172">
      <w:pPr>
        <w:tabs>
          <w:tab w:val="left" w:pos="38"/>
        </w:tabs>
        <w:ind w:left="720"/>
        <w:rPr>
          <w:rFonts w:ascii="Garamond" w:hAnsi="Garamond"/>
          <w:sz w:val="22"/>
          <w:szCs w:val="22"/>
        </w:rPr>
      </w:pPr>
    </w:p>
    <w:p w:rsidR="00362172" w:rsidRPr="004D364D" w:rsidRDefault="004D364D" w:rsidP="004D364D">
      <w:pPr>
        <w:numPr>
          <w:ilvl w:val="0"/>
          <w:numId w:val="3"/>
        </w:numPr>
        <w:tabs>
          <w:tab w:val="left" w:pos="-540"/>
        </w:tabs>
        <w:ind w:left="-567" w:hanging="153"/>
        <w:rPr>
          <w:rFonts w:ascii="Garamond" w:hAnsi="Garamond"/>
          <w:sz w:val="22"/>
          <w:szCs w:val="22"/>
        </w:rPr>
      </w:pPr>
      <w:r w:rsidRPr="004D364D">
        <w:rPr>
          <w:rFonts w:ascii="Garamond" w:hAnsi="Garamond"/>
          <w:b/>
          <w:sz w:val="22"/>
          <w:szCs w:val="22"/>
        </w:rPr>
        <w:t xml:space="preserve">Moralische Beurteilung der Maxime: </w:t>
      </w:r>
      <w:r w:rsidRPr="004D364D">
        <w:rPr>
          <w:rFonts w:ascii="Garamond" w:hAnsi="Garamond"/>
          <w:sz w:val="22"/>
          <w:szCs w:val="22"/>
        </w:rPr>
        <w:t xml:space="preserve">Kriterium </w:t>
      </w:r>
      <w:r w:rsidRPr="004D364D">
        <w:rPr>
          <w:rFonts w:ascii="Garamond" w:hAnsi="Garamond"/>
          <w:sz w:val="22"/>
          <w:szCs w:val="22"/>
        </w:rPr>
        <w:t xml:space="preserve">Widerspruchsfreiheit </w:t>
      </w:r>
      <w:r w:rsidRPr="004D364D">
        <w:rPr>
          <w:rFonts w:ascii="Garamond" w:hAnsi="Garamond"/>
          <w:sz w:val="22"/>
          <w:szCs w:val="22"/>
        </w:rPr>
        <w:t>im</w:t>
      </w:r>
      <w:r w:rsidRPr="004D364D">
        <w:rPr>
          <w:rFonts w:ascii="Garamond" w:hAnsi="Garamond"/>
          <w:sz w:val="22"/>
          <w:szCs w:val="22"/>
        </w:rPr>
        <w:t xml:space="preserve"> Denken </w:t>
      </w:r>
      <w:r w:rsidRPr="004D364D">
        <w:rPr>
          <w:rFonts w:ascii="Garamond" w:hAnsi="Garamond"/>
          <w:sz w:val="22"/>
          <w:szCs w:val="22"/>
        </w:rPr>
        <w:t>und</w:t>
      </w:r>
      <w:r w:rsidRPr="004D364D">
        <w:rPr>
          <w:rFonts w:ascii="Garamond" w:hAnsi="Garamond"/>
          <w:sz w:val="22"/>
          <w:szCs w:val="22"/>
        </w:rPr>
        <w:t xml:space="preserve"> Wollen:</w:t>
      </w:r>
    </w:p>
    <w:p w:rsidR="00362172" w:rsidRDefault="00362172">
      <w:pPr>
        <w:rPr>
          <w:rFonts w:ascii="Garamond" w:hAnsi="Garamond"/>
          <w:sz w:val="22"/>
          <w:szCs w:val="22"/>
        </w:rPr>
      </w:pPr>
    </w:p>
    <w:sectPr w:rsidR="00362172" w:rsidSect="004D364D">
      <w:pgSz w:w="16838" w:h="11906" w:orient="landscape"/>
      <w:pgMar w:top="567" w:right="907" w:bottom="567" w:left="907" w:header="0" w:footer="0" w:gutter="0"/>
      <w:cols w:num="2" w:space="720" w:equalWidth="0">
        <w:col w:w="7527" w:space="1559"/>
        <w:col w:w="5938"/>
      </w:cols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551E"/>
    <w:multiLevelType w:val="multilevel"/>
    <w:tmpl w:val="6AF4A8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35066"/>
    <w:multiLevelType w:val="multilevel"/>
    <w:tmpl w:val="221E58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4D65A8"/>
    <w:multiLevelType w:val="multilevel"/>
    <w:tmpl w:val="420E845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BF4E2D"/>
    <w:multiLevelType w:val="multilevel"/>
    <w:tmpl w:val="A1944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172"/>
    <w:rsid w:val="00362172"/>
    <w:rsid w:val="004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9B773A"/>
  <w15:docId w15:val="{B86AF056-C5AF-4842-BFE5-F2807576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kategorische Imperativ als Moraltest</dc:title>
  <dc:subject/>
  <dc:creator>Plessner</dc:creator>
  <dc:description/>
  <cp:lastModifiedBy>UP</cp:lastModifiedBy>
  <cp:revision>4</cp:revision>
  <cp:lastPrinted>2011-10-13T17:49:00Z</cp:lastPrinted>
  <dcterms:created xsi:type="dcterms:W3CDTF">2018-09-28T09:09:00Z</dcterms:created>
  <dcterms:modified xsi:type="dcterms:W3CDTF">2019-04-17T10:47:00Z</dcterms:modified>
  <dc:language>de-DE</dc:language>
</cp:coreProperties>
</file>