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B2" w:rsidRPr="001173A0" w:rsidRDefault="009A18B2" w:rsidP="009A18B2">
      <w:pPr>
        <w:spacing w:after="0" w:line="240" w:lineRule="auto"/>
        <w:rPr>
          <w:rStyle w:val="section-facts-description-text"/>
          <w:rFonts w:ascii="Verdana" w:hAnsi="Verdana"/>
          <w:b/>
          <w:sz w:val="18"/>
          <w:szCs w:val="18"/>
          <w:u w:val="single"/>
        </w:rPr>
      </w:pPr>
      <w:r w:rsidRPr="001173A0">
        <w:rPr>
          <w:rStyle w:val="section-facts-description-text"/>
          <w:rFonts w:ascii="Verdana" w:hAnsi="Verdana"/>
          <w:b/>
          <w:sz w:val="18"/>
          <w:szCs w:val="18"/>
          <w:u w:val="single"/>
        </w:rPr>
        <w:t xml:space="preserve">Konflikt in der Straße von </w:t>
      </w:r>
      <w:proofErr w:type="spellStart"/>
      <w:r w:rsidRPr="001173A0">
        <w:rPr>
          <w:rStyle w:val="section-facts-description-text"/>
          <w:rFonts w:ascii="Verdana" w:hAnsi="Verdana"/>
          <w:b/>
          <w:sz w:val="18"/>
          <w:szCs w:val="18"/>
          <w:u w:val="single"/>
        </w:rPr>
        <w:t>Hormus</w:t>
      </w:r>
      <w:proofErr w:type="spellEnd"/>
    </w:p>
    <w:p w:rsidR="009A18B2" w:rsidRPr="001173A0" w:rsidRDefault="009A18B2" w:rsidP="009A18B2">
      <w:pPr>
        <w:spacing w:after="0" w:line="240" w:lineRule="auto"/>
        <w:rPr>
          <w:rStyle w:val="section-facts-description-text"/>
          <w:rFonts w:ascii="Verdana" w:hAnsi="Verdana"/>
          <w:sz w:val="18"/>
          <w:szCs w:val="18"/>
        </w:rPr>
      </w:pPr>
    </w:p>
    <w:p w:rsidR="009A18B2" w:rsidRPr="001173A0" w:rsidRDefault="009A18B2" w:rsidP="009A18B2">
      <w:pPr>
        <w:spacing w:after="0" w:line="240" w:lineRule="auto"/>
        <w:rPr>
          <w:rStyle w:val="section-facts-description-text"/>
          <w:rFonts w:ascii="Verdana" w:hAnsi="Verdana"/>
          <w:b/>
          <w:sz w:val="18"/>
          <w:szCs w:val="18"/>
        </w:rPr>
      </w:pPr>
      <w:r w:rsidRPr="001173A0">
        <w:rPr>
          <w:rStyle w:val="section-facts-description-text"/>
          <w:rFonts w:ascii="Verdana" w:hAnsi="Verdana"/>
          <w:b/>
          <w:sz w:val="18"/>
          <w:szCs w:val="18"/>
        </w:rPr>
        <w:t>Geographische Lage</w:t>
      </w:r>
    </w:p>
    <w:p w:rsidR="005F0697" w:rsidRPr="001173A0" w:rsidRDefault="00F82CE7" w:rsidP="005A682C">
      <w:pPr>
        <w:spacing w:after="0" w:line="240" w:lineRule="auto"/>
        <w:jc w:val="both"/>
        <w:rPr>
          <w:rFonts w:ascii="Verdana" w:hAnsi="Verdana"/>
          <w:sz w:val="18"/>
          <w:szCs w:val="18"/>
        </w:rPr>
      </w:pPr>
      <w:r w:rsidRPr="001173A0">
        <w:rPr>
          <w:rStyle w:val="section-facts-description-text"/>
          <w:rFonts w:ascii="Verdana" w:hAnsi="Verdana"/>
          <w:sz w:val="18"/>
          <w:szCs w:val="18"/>
        </w:rPr>
        <w:t xml:space="preserve">Die Straße von </w:t>
      </w:r>
      <w:proofErr w:type="spellStart"/>
      <w:r w:rsidRPr="001173A0">
        <w:rPr>
          <w:rStyle w:val="section-facts-description-text"/>
          <w:rFonts w:ascii="Verdana" w:hAnsi="Verdana"/>
          <w:sz w:val="18"/>
          <w:szCs w:val="18"/>
        </w:rPr>
        <w:t>Hormus</w:t>
      </w:r>
      <w:proofErr w:type="spellEnd"/>
      <w:r w:rsidRPr="001173A0">
        <w:rPr>
          <w:rStyle w:val="section-facts-description-text"/>
          <w:rFonts w:ascii="Verdana" w:hAnsi="Verdana"/>
          <w:sz w:val="18"/>
          <w:szCs w:val="18"/>
        </w:rPr>
        <w:t xml:space="preserve"> </w:t>
      </w:r>
      <w:r w:rsidR="00495CC7" w:rsidRPr="001173A0">
        <w:rPr>
          <w:rStyle w:val="section-facts-description-text"/>
          <w:rFonts w:ascii="Verdana" w:hAnsi="Verdana"/>
          <w:sz w:val="18"/>
          <w:szCs w:val="18"/>
        </w:rPr>
        <w:t xml:space="preserve">verbindet den Persischen Golf im Westen mit dem Golf von Oman, dem Arabischen Meer und dem Indischen Ozean im Osten. Die Meerenge </w:t>
      </w:r>
      <w:r w:rsidR="00A847DF">
        <w:rPr>
          <w:rStyle w:val="section-facts-description-text"/>
          <w:rFonts w:ascii="Verdana" w:hAnsi="Verdana"/>
          <w:sz w:val="18"/>
          <w:szCs w:val="18"/>
        </w:rPr>
        <w:t>misst</w:t>
      </w:r>
      <w:r w:rsidR="00495CC7" w:rsidRPr="001173A0">
        <w:rPr>
          <w:rStyle w:val="section-facts-description-text"/>
          <w:rFonts w:ascii="Verdana" w:hAnsi="Verdana"/>
          <w:sz w:val="18"/>
          <w:szCs w:val="18"/>
        </w:rPr>
        <w:t xml:space="preserve"> an </w:t>
      </w:r>
      <w:r w:rsidR="00A847DF">
        <w:rPr>
          <w:rStyle w:val="section-facts-description-text"/>
          <w:rFonts w:ascii="Verdana" w:hAnsi="Verdana"/>
          <w:sz w:val="18"/>
          <w:szCs w:val="18"/>
        </w:rPr>
        <w:t xml:space="preserve">der </w:t>
      </w:r>
      <w:r w:rsidRPr="001173A0">
        <w:rPr>
          <w:rStyle w:val="section-facts-description-text"/>
          <w:rFonts w:ascii="Verdana" w:hAnsi="Verdana"/>
          <w:sz w:val="18"/>
          <w:szCs w:val="18"/>
        </w:rPr>
        <w:t xml:space="preserve">schmalsten Stelle zwischen den gegenüberliegenden Festlandsküsten 30 Seemeilen </w:t>
      </w:r>
      <w:r w:rsidR="005F0697" w:rsidRPr="001173A0">
        <w:rPr>
          <w:rStyle w:val="section-facts-description-text"/>
          <w:rFonts w:ascii="Verdana" w:hAnsi="Verdana"/>
          <w:sz w:val="18"/>
          <w:szCs w:val="18"/>
        </w:rPr>
        <w:t>(ca. 50 km)</w:t>
      </w:r>
      <w:r w:rsidR="00495CC7" w:rsidRPr="001173A0">
        <w:rPr>
          <w:rStyle w:val="section-facts-description-text"/>
          <w:rFonts w:ascii="Verdana" w:hAnsi="Verdana"/>
          <w:sz w:val="18"/>
          <w:szCs w:val="18"/>
        </w:rPr>
        <w:t>.</w:t>
      </w:r>
      <w:r w:rsidR="005F0697" w:rsidRPr="001173A0">
        <w:rPr>
          <w:rStyle w:val="section-facts-description-text"/>
          <w:rFonts w:ascii="Verdana" w:hAnsi="Verdana"/>
          <w:sz w:val="18"/>
          <w:szCs w:val="18"/>
        </w:rPr>
        <w:t xml:space="preserve"> Obw</w:t>
      </w:r>
      <w:r w:rsidR="00A847DF">
        <w:rPr>
          <w:rStyle w:val="section-facts-description-text"/>
          <w:rFonts w:ascii="Verdana" w:hAnsi="Verdana"/>
          <w:sz w:val="18"/>
          <w:szCs w:val="18"/>
        </w:rPr>
        <w:t>o</w:t>
      </w:r>
      <w:r w:rsidR="005F0697" w:rsidRPr="001173A0">
        <w:rPr>
          <w:rStyle w:val="section-facts-description-text"/>
          <w:rFonts w:ascii="Verdana" w:hAnsi="Verdana"/>
          <w:sz w:val="18"/>
          <w:szCs w:val="18"/>
        </w:rPr>
        <w:t xml:space="preserve">hl die Straße von Gibraltar an der engsten Stelle </w:t>
      </w:r>
      <w:r w:rsidR="00A847DF">
        <w:rPr>
          <w:rStyle w:val="section-facts-description-text"/>
          <w:rFonts w:ascii="Verdana" w:hAnsi="Verdana"/>
          <w:sz w:val="18"/>
          <w:szCs w:val="18"/>
        </w:rPr>
        <w:t xml:space="preserve">eine Breite von </w:t>
      </w:r>
      <w:r w:rsidR="005F0697" w:rsidRPr="001173A0">
        <w:rPr>
          <w:rStyle w:val="section-facts-description-text"/>
          <w:rFonts w:ascii="Verdana" w:hAnsi="Verdana"/>
          <w:sz w:val="18"/>
          <w:szCs w:val="18"/>
        </w:rPr>
        <w:t xml:space="preserve">etwa 14 km </w:t>
      </w:r>
      <w:r w:rsidR="00A847DF">
        <w:rPr>
          <w:rStyle w:val="section-facts-description-text"/>
          <w:rFonts w:ascii="Verdana" w:hAnsi="Verdana"/>
          <w:sz w:val="18"/>
          <w:szCs w:val="18"/>
        </w:rPr>
        <w:t>hat</w:t>
      </w:r>
      <w:r w:rsidR="005F0697" w:rsidRPr="001173A0">
        <w:rPr>
          <w:rStyle w:val="section-facts-description-text"/>
          <w:rFonts w:ascii="Verdana" w:hAnsi="Verdana"/>
          <w:sz w:val="18"/>
          <w:szCs w:val="18"/>
        </w:rPr>
        <w:t xml:space="preserve">, </w:t>
      </w:r>
      <w:r w:rsidR="005F0697" w:rsidRPr="001173A0">
        <w:rPr>
          <w:rFonts w:ascii="Verdana" w:hAnsi="Verdana"/>
          <w:sz w:val="18"/>
          <w:szCs w:val="18"/>
        </w:rPr>
        <w:t xml:space="preserve">ist die </w:t>
      </w:r>
      <w:r w:rsidR="00A847DF">
        <w:rPr>
          <w:rFonts w:ascii="Verdana" w:hAnsi="Verdana"/>
          <w:sz w:val="18"/>
          <w:szCs w:val="18"/>
        </w:rPr>
        <w:t xml:space="preserve">für den </w:t>
      </w:r>
      <w:r w:rsidR="005F0697" w:rsidRPr="001173A0">
        <w:rPr>
          <w:rFonts w:ascii="Verdana" w:hAnsi="Verdana"/>
          <w:sz w:val="18"/>
          <w:szCs w:val="18"/>
        </w:rPr>
        <w:t>Schiffs</w:t>
      </w:r>
      <w:r w:rsidR="00A847DF">
        <w:rPr>
          <w:rFonts w:ascii="Verdana" w:hAnsi="Verdana"/>
          <w:sz w:val="18"/>
          <w:szCs w:val="18"/>
        </w:rPr>
        <w:t>verkehr nutzbare R</w:t>
      </w:r>
      <w:r w:rsidR="005F0697" w:rsidRPr="001173A0">
        <w:rPr>
          <w:rFonts w:ascii="Verdana" w:hAnsi="Verdana"/>
          <w:sz w:val="18"/>
          <w:szCs w:val="18"/>
        </w:rPr>
        <w:t xml:space="preserve">inne in </w:t>
      </w:r>
      <w:proofErr w:type="spellStart"/>
      <w:r w:rsidR="005F0697" w:rsidRPr="001173A0">
        <w:rPr>
          <w:rFonts w:ascii="Verdana" w:hAnsi="Verdana"/>
          <w:sz w:val="18"/>
          <w:szCs w:val="18"/>
        </w:rPr>
        <w:t>Hormus</w:t>
      </w:r>
      <w:proofErr w:type="spellEnd"/>
      <w:r w:rsidR="005F0697" w:rsidRPr="001173A0">
        <w:rPr>
          <w:rFonts w:ascii="Verdana" w:hAnsi="Verdana"/>
          <w:sz w:val="18"/>
          <w:szCs w:val="18"/>
        </w:rPr>
        <w:t xml:space="preserve"> das Problem</w:t>
      </w:r>
      <w:r w:rsidR="00A847DF">
        <w:rPr>
          <w:rFonts w:ascii="Verdana" w:hAnsi="Verdana"/>
          <w:sz w:val="18"/>
          <w:szCs w:val="18"/>
        </w:rPr>
        <w:t>, da diese</w:t>
      </w:r>
      <w:r w:rsidR="005F0697" w:rsidRPr="001173A0">
        <w:rPr>
          <w:rFonts w:ascii="Verdana" w:hAnsi="Verdana"/>
          <w:sz w:val="18"/>
          <w:szCs w:val="18"/>
        </w:rPr>
        <w:t xml:space="preserve"> pro Fahrtrichtung </w:t>
      </w:r>
      <w:r w:rsidR="00A847DF">
        <w:rPr>
          <w:rFonts w:ascii="Verdana" w:hAnsi="Verdana"/>
          <w:sz w:val="18"/>
          <w:szCs w:val="18"/>
        </w:rPr>
        <w:t xml:space="preserve">nur </w:t>
      </w:r>
      <w:r w:rsidR="005F0697" w:rsidRPr="001173A0">
        <w:rPr>
          <w:rFonts w:ascii="Verdana" w:hAnsi="Verdana"/>
          <w:sz w:val="18"/>
          <w:szCs w:val="18"/>
        </w:rPr>
        <w:t>etwa 3 Kilometer breit</w:t>
      </w:r>
      <w:r w:rsidR="00A847DF">
        <w:rPr>
          <w:rFonts w:ascii="Verdana" w:hAnsi="Verdana"/>
          <w:sz w:val="18"/>
          <w:szCs w:val="18"/>
        </w:rPr>
        <w:t xml:space="preserve"> ist</w:t>
      </w:r>
      <w:r w:rsidR="005F0697" w:rsidRPr="001173A0">
        <w:rPr>
          <w:rFonts w:ascii="Verdana" w:hAnsi="Verdana"/>
          <w:sz w:val="18"/>
          <w:szCs w:val="18"/>
        </w:rPr>
        <w:t xml:space="preserve">. </w:t>
      </w:r>
    </w:p>
    <w:p w:rsidR="005F0697" w:rsidRPr="001173A0" w:rsidRDefault="005F0697" w:rsidP="005A682C">
      <w:pPr>
        <w:spacing w:after="0" w:line="240" w:lineRule="auto"/>
        <w:jc w:val="both"/>
        <w:rPr>
          <w:rStyle w:val="section-facts-description-text"/>
          <w:rFonts w:ascii="Verdana" w:hAnsi="Verdana"/>
          <w:sz w:val="18"/>
          <w:szCs w:val="18"/>
        </w:rPr>
      </w:pPr>
    </w:p>
    <w:p w:rsidR="00495CC7" w:rsidRPr="001173A0" w:rsidRDefault="00495CC7" w:rsidP="005F44E1">
      <w:pPr>
        <w:spacing w:after="0" w:line="240" w:lineRule="auto"/>
        <w:jc w:val="center"/>
        <w:rPr>
          <w:rStyle w:val="section-facts-description-text"/>
          <w:rFonts w:ascii="Verdana" w:hAnsi="Verdana"/>
          <w:sz w:val="18"/>
          <w:szCs w:val="18"/>
        </w:rPr>
      </w:pPr>
      <w:r w:rsidRPr="001173A0">
        <w:rPr>
          <w:rFonts w:ascii="Verdana" w:hAnsi="Verdana"/>
          <w:noProof/>
          <w:sz w:val="18"/>
          <w:szCs w:val="18"/>
          <w:lang w:eastAsia="de-DE"/>
        </w:rPr>
        <w:drawing>
          <wp:inline distT="0" distB="0" distL="0" distR="0" wp14:anchorId="53254ABF" wp14:editId="58B1524F">
            <wp:extent cx="4157662" cy="2335188"/>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7254" cy="2334959"/>
                    </a:xfrm>
                    <a:prstGeom prst="rect">
                      <a:avLst/>
                    </a:prstGeom>
                    <a:noFill/>
                    <a:ln>
                      <a:noFill/>
                    </a:ln>
                  </pic:spPr>
                </pic:pic>
              </a:graphicData>
            </a:graphic>
          </wp:inline>
        </w:drawing>
      </w:r>
    </w:p>
    <w:p w:rsidR="00495CC7" w:rsidRPr="001173A0" w:rsidRDefault="00495CC7" w:rsidP="005F44E1">
      <w:pPr>
        <w:spacing w:after="0" w:line="240" w:lineRule="auto"/>
        <w:jc w:val="right"/>
        <w:rPr>
          <w:rStyle w:val="section-facts-description-text"/>
          <w:rFonts w:ascii="Verdana" w:hAnsi="Verdana"/>
          <w:sz w:val="18"/>
          <w:szCs w:val="18"/>
        </w:rPr>
      </w:pPr>
      <w:r w:rsidRPr="001173A0">
        <w:rPr>
          <w:rStyle w:val="section-facts-description-text"/>
          <w:rFonts w:ascii="Verdana" w:hAnsi="Verdana"/>
          <w:sz w:val="18"/>
          <w:szCs w:val="18"/>
        </w:rPr>
        <w:t xml:space="preserve">Google </w:t>
      </w:r>
      <w:proofErr w:type="spellStart"/>
      <w:r w:rsidRPr="001173A0">
        <w:rPr>
          <w:rStyle w:val="section-facts-description-text"/>
          <w:rFonts w:ascii="Verdana" w:hAnsi="Verdana"/>
          <w:sz w:val="18"/>
          <w:szCs w:val="18"/>
        </w:rPr>
        <w:t>Maps</w:t>
      </w:r>
      <w:proofErr w:type="spellEnd"/>
      <w:r w:rsidRPr="001173A0">
        <w:rPr>
          <w:rStyle w:val="Funotenzeichen"/>
          <w:rFonts w:ascii="Verdana" w:hAnsi="Verdana"/>
          <w:sz w:val="18"/>
          <w:szCs w:val="18"/>
        </w:rPr>
        <w:footnoteReference w:id="1"/>
      </w:r>
    </w:p>
    <w:p w:rsidR="009A18B2" w:rsidRPr="001173A0" w:rsidRDefault="009A18B2" w:rsidP="009A18B2">
      <w:pPr>
        <w:spacing w:after="0" w:line="240" w:lineRule="auto"/>
        <w:rPr>
          <w:rFonts w:ascii="Verdana" w:hAnsi="Verdana"/>
          <w:sz w:val="18"/>
          <w:szCs w:val="18"/>
        </w:rPr>
      </w:pPr>
    </w:p>
    <w:p w:rsidR="009A18B2" w:rsidRPr="001173A0" w:rsidRDefault="009A18B2" w:rsidP="009A18B2">
      <w:pPr>
        <w:spacing w:after="0" w:line="240" w:lineRule="auto"/>
        <w:rPr>
          <w:rFonts w:ascii="Verdana" w:hAnsi="Verdana"/>
          <w:sz w:val="18"/>
          <w:szCs w:val="18"/>
        </w:rPr>
      </w:pPr>
    </w:p>
    <w:p w:rsidR="009A18B2" w:rsidRPr="001173A0" w:rsidRDefault="009A18B2" w:rsidP="009A18B2">
      <w:pPr>
        <w:spacing w:after="0" w:line="240" w:lineRule="auto"/>
        <w:rPr>
          <w:rFonts w:ascii="Verdana" w:hAnsi="Verdana"/>
          <w:b/>
          <w:sz w:val="18"/>
          <w:szCs w:val="18"/>
        </w:rPr>
      </w:pPr>
      <w:r w:rsidRPr="001173A0">
        <w:rPr>
          <w:rFonts w:ascii="Verdana" w:hAnsi="Verdana"/>
          <w:b/>
          <w:sz w:val="18"/>
          <w:szCs w:val="18"/>
        </w:rPr>
        <w:t>Wichtigkeit der Meerenge</w:t>
      </w:r>
    </w:p>
    <w:p w:rsidR="009A18B2" w:rsidRPr="001173A0" w:rsidRDefault="00495CC7" w:rsidP="005A682C">
      <w:pPr>
        <w:spacing w:after="0" w:line="240" w:lineRule="auto"/>
        <w:jc w:val="both"/>
        <w:rPr>
          <w:rFonts w:ascii="Verdana" w:hAnsi="Verdana"/>
          <w:sz w:val="18"/>
          <w:szCs w:val="18"/>
        </w:rPr>
      </w:pPr>
      <w:r w:rsidRPr="001173A0">
        <w:rPr>
          <w:rFonts w:ascii="Verdana" w:hAnsi="Verdana"/>
          <w:sz w:val="18"/>
          <w:szCs w:val="18"/>
        </w:rPr>
        <w:t xml:space="preserve">Die Meerenge ist für den internationalen Öltransport eine der wichtigsten Routen. Vom persischen Golf aus muss man die Straße von </w:t>
      </w:r>
      <w:proofErr w:type="spellStart"/>
      <w:r w:rsidRPr="001173A0">
        <w:rPr>
          <w:rFonts w:ascii="Verdana" w:hAnsi="Verdana"/>
          <w:sz w:val="18"/>
          <w:szCs w:val="18"/>
        </w:rPr>
        <w:t>Hormus</w:t>
      </w:r>
      <w:proofErr w:type="spellEnd"/>
      <w:r w:rsidRPr="001173A0">
        <w:rPr>
          <w:rFonts w:ascii="Verdana" w:hAnsi="Verdana"/>
          <w:sz w:val="18"/>
          <w:szCs w:val="18"/>
        </w:rPr>
        <w:t xml:space="preserve"> passieren, um über den Golf von Oman ins offene Meer zu kommen. Die Ölproduzenten sind darauf angewiesen, dass die Schiffe frei fahren können, um die weltweiten Märkte erreichen zu können. Ca. 30 Prozent des weltweit geförderten Öls wird über diese Route transportiert. </w:t>
      </w:r>
    </w:p>
    <w:p w:rsidR="009A18B2" w:rsidRPr="001173A0" w:rsidRDefault="009A18B2" w:rsidP="009A18B2">
      <w:pPr>
        <w:spacing w:after="0" w:line="240" w:lineRule="auto"/>
        <w:rPr>
          <w:rFonts w:ascii="Verdana" w:hAnsi="Verdana"/>
          <w:sz w:val="18"/>
          <w:szCs w:val="18"/>
        </w:rPr>
      </w:pPr>
    </w:p>
    <w:p w:rsidR="00904502" w:rsidRPr="001173A0" w:rsidRDefault="00904502" w:rsidP="009A18B2">
      <w:pPr>
        <w:spacing w:after="0" w:line="240" w:lineRule="auto"/>
        <w:rPr>
          <w:rFonts w:ascii="Verdana" w:hAnsi="Verdana"/>
          <w:sz w:val="18"/>
          <w:szCs w:val="18"/>
        </w:rPr>
      </w:pPr>
    </w:p>
    <w:p w:rsidR="009A18B2" w:rsidRPr="001173A0" w:rsidRDefault="009A18B2" w:rsidP="009A18B2">
      <w:pPr>
        <w:spacing w:after="0" w:line="240" w:lineRule="auto"/>
        <w:rPr>
          <w:rFonts w:ascii="Verdana" w:hAnsi="Verdana"/>
          <w:b/>
          <w:sz w:val="18"/>
          <w:szCs w:val="18"/>
        </w:rPr>
      </w:pPr>
      <w:r w:rsidRPr="001173A0">
        <w:rPr>
          <w:rFonts w:ascii="Verdana" w:hAnsi="Verdana"/>
          <w:b/>
          <w:sz w:val="18"/>
          <w:szCs w:val="18"/>
        </w:rPr>
        <w:t>Konfliktentwicklung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5A682C" w:rsidRPr="00B56B96" w:rsidTr="005F44E1">
        <w:tc>
          <w:tcPr>
            <w:tcW w:w="534" w:type="dxa"/>
          </w:tcPr>
          <w:p w:rsidR="005A682C" w:rsidRPr="006335F1" w:rsidRDefault="002A1FFA" w:rsidP="006335F1">
            <w:pPr>
              <w:jc w:val="right"/>
              <w:rPr>
                <w:rFonts w:ascii="Verdana" w:hAnsi="Verdana"/>
                <w:sz w:val="18"/>
                <w:szCs w:val="18"/>
              </w:rPr>
            </w:pPr>
            <w:r w:rsidRPr="006335F1">
              <w:rPr>
                <w:rFonts w:ascii="Verdana" w:hAnsi="Verdana"/>
                <w:sz w:val="18"/>
                <w:szCs w:val="18"/>
              </w:rPr>
              <w:t>1</w:t>
            </w:r>
          </w:p>
          <w:p w:rsidR="002A1FFA" w:rsidRPr="006335F1" w:rsidRDefault="002A1FFA" w:rsidP="006335F1">
            <w:pPr>
              <w:jc w:val="right"/>
              <w:rPr>
                <w:rFonts w:ascii="Verdana" w:hAnsi="Verdana"/>
                <w:sz w:val="18"/>
                <w:szCs w:val="18"/>
              </w:rPr>
            </w:pPr>
          </w:p>
          <w:p w:rsidR="002A1FFA" w:rsidRPr="006335F1" w:rsidRDefault="002A1FFA" w:rsidP="006335F1">
            <w:pPr>
              <w:jc w:val="right"/>
              <w:rPr>
                <w:rFonts w:ascii="Verdana" w:hAnsi="Verdana"/>
                <w:sz w:val="18"/>
                <w:szCs w:val="18"/>
              </w:rPr>
            </w:pPr>
          </w:p>
          <w:p w:rsidR="002A1FFA" w:rsidRPr="006335F1" w:rsidRDefault="002A1FFA" w:rsidP="006335F1">
            <w:pPr>
              <w:jc w:val="right"/>
              <w:rPr>
                <w:rFonts w:ascii="Verdana" w:hAnsi="Verdana"/>
                <w:sz w:val="18"/>
                <w:szCs w:val="18"/>
              </w:rPr>
            </w:pPr>
          </w:p>
          <w:p w:rsidR="002A1FFA" w:rsidRPr="006335F1" w:rsidRDefault="002A1FFA" w:rsidP="006335F1">
            <w:pPr>
              <w:jc w:val="right"/>
              <w:rPr>
                <w:rFonts w:ascii="Verdana" w:hAnsi="Verdana"/>
                <w:sz w:val="18"/>
                <w:szCs w:val="18"/>
              </w:rPr>
            </w:pPr>
          </w:p>
          <w:p w:rsidR="002A1FFA" w:rsidRPr="006335F1" w:rsidRDefault="002A1FFA" w:rsidP="006335F1">
            <w:pPr>
              <w:jc w:val="right"/>
              <w:rPr>
                <w:rFonts w:ascii="Verdana" w:hAnsi="Verdana"/>
                <w:sz w:val="18"/>
                <w:szCs w:val="18"/>
              </w:rPr>
            </w:pPr>
            <w:r w:rsidRPr="006335F1">
              <w:rPr>
                <w:rFonts w:ascii="Verdana" w:hAnsi="Verdana"/>
                <w:sz w:val="18"/>
                <w:szCs w:val="18"/>
              </w:rPr>
              <w:t>5</w:t>
            </w: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r w:rsidRPr="006335F1">
              <w:rPr>
                <w:rFonts w:ascii="Verdana" w:hAnsi="Verdana"/>
                <w:sz w:val="18"/>
                <w:szCs w:val="18"/>
              </w:rPr>
              <w:t>10</w:t>
            </w: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r w:rsidRPr="006335F1">
              <w:rPr>
                <w:rFonts w:ascii="Verdana" w:hAnsi="Verdana"/>
                <w:sz w:val="18"/>
                <w:szCs w:val="18"/>
              </w:rPr>
              <w:t>15</w:t>
            </w: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r w:rsidRPr="006335F1">
              <w:rPr>
                <w:rFonts w:ascii="Verdana" w:hAnsi="Verdana"/>
                <w:sz w:val="18"/>
                <w:szCs w:val="18"/>
              </w:rPr>
              <w:t>20</w:t>
            </w: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p>
          <w:p w:rsidR="00904502" w:rsidRPr="006335F1" w:rsidRDefault="00904502" w:rsidP="006335F1">
            <w:pPr>
              <w:jc w:val="right"/>
              <w:rPr>
                <w:rFonts w:ascii="Verdana" w:hAnsi="Verdana"/>
                <w:sz w:val="18"/>
                <w:szCs w:val="18"/>
              </w:rPr>
            </w:pPr>
            <w:r w:rsidRPr="006335F1">
              <w:rPr>
                <w:rFonts w:ascii="Verdana" w:hAnsi="Verdana"/>
                <w:sz w:val="18"/>
                <w:szCs w:val="18"/>
              </w:rPr>
              <w:t>25</w:t>
            </w:r>
          </w:p>
          <w:p w:rsidR="00273935" w:rsidRPr="006335F1" w:rsidRDefault="00273935" w:rsidP="006335F1">
            <w:pPr>
              <w:jc w:val="right"/>
              <w:rPr>
                <w:rFonts w:ascii="Verdana" w:hAnsi="Verdana"/>
                <w:sz w:val="18"/>
                <w:szCs w:val="18"/>
              </w:rPr>
            </w:pPr>
          </w:p>
          <w:p w:rsidR="00273935" w:rsidRPr="006335F1" w:rsidRDefault="00273935" w:rsidP="006335F1">
            <w:pPr>
              <w:jc w:val="right"/>
              <w:rPr>
                <w:rFonts w:ascii="Verdana" w:hAnsi="Verdana"/>
                <w:sz w:val="18"/>
                <w:szCs w:val="18"/>
              </w:rPr>
            </w:pPr>
          </w:p>
          <w:p w:rsidR="00273935" w:rsidRPr="006335F1" w:rsidRDefault="00273935" w:rsidP="006335F1">
            <w:pPr>
              <w:jc w:val="right"/>
              <w:rPr>
                <w:rFonts w:ascii="Verdana" w:hAnsi="Verdana"/>
                <w:sz w:val="18"/>
                <w:szCs w:val="18"/>
              </w:rPr>
            </w:pPr>
          </w:p>
          <w:p w:rsidR="00273935" w:rsidRPr="006335F1" w:rsidRDefault="00273935" w:rsidP="006335F1">
            <w:pPr>
              <w:jc w:val="right"/>
              <w:rPr>
                <w:rFonts w:ascii="Verdana" w:hAnsi="Verdana"/>
                <w:sz w:val="18"/>
                <w:szCs w:val="18"/>
              </w:rPr>
            </w:pPr>
          </w:p>
          <w:p w:rsidR="00273935" w:rsidRPr="006335F1" w:rsidRDefault="00273935" w:rsidP="006335F1">
            <w:pPr>
              <w:jc w:val="right"/>
              <w:rPr>
                <w:rFonts w:ascii="Verdana" w:hAnsi="Verdana"/>
                <w:sz w:val="18"/>
                <w:szCs w:val="18"/>
              </w:rPr>
            </w:pPr>
            <w:r w:rsidRPr="006335F1">
              <w:rPr>
                <w:rFonts w:ascii="Verdana" w:hAnsi="Verdana"/>
                <w:sz w:val="18"/>
                <w:szCs w:val="18"/>
              </w:rPr>
              <w:t>30</w:t>
            </w:r>
          </w:p>
          <w:p w:rsidR="00273935" w:rsidRPr="006335F1" w:rsidRDefault="00273935" w:rsidP="006335F1">
            <w:pPr>
              <w:jc w:val="right"/>
              <w:rPr>
                <w:rFonts w:ascii="Verdana" w:hAnsi="Verdana"/>
                <w:sz w:val="18"/>
                <w:szCs w:val="18"/>
              </w:rPr>
            </w:pPr>
          </w:p>
          <w:p w:rsidR="00273935" w:rsidRPr="006335F1" w:rsidRDefault="00273935" w:rsidP="006335F1">
            <w:pPr>
              <w:jc w:val="right"/>
              <w:rPr>
                <w:rFonts w:ascii="Verdana" w:hAnsi="Verdana"/>
                <w:sz w:val="18"/>
                <w:szCs w:val="18"/>
              </w:rPr>
            </w:pPr>
          </w:p>
          <w:p w:rsidR="00273935" w:rsidRPr="006335F1" w:rsidRDefault="00273935" w:rsidP="006335F1">
            <w:pPr>
              <w:jc w:val="right"/>
              <w:rPr>
                <w:rFonts w:ascii="Verdana" w:hAnsi="Verdana"/>
                <w:sz w:val="18"/>
                <w:szCs w:val="18"/>
              </w:rPr>
            </w:pPr>
          </w:p>
          <w:p w:rsidR="00273935" w:rsidRPr="006335F1" w:rsidRDefault="00273935" w:rsidP="006335F1">
            <w:pPr>
              <w:jc w:val="right"/>
              <w:rPr>
                <w:rFonts w:ascii="Verdana" w:hAnsi="Verdana"/>
                <w:sz w:val="18"/>
                <w:szCs w:val="18"/>
              </w:rPr>
            </w:pPr>
          </w:p>
          <w:p w:rsidR="00273935" w:rsidRDefault="00273935" w:rsidP="006335F1">
            <w:pPr>
              <w:jc w:val="right"/>
              <w:rPr>
                <w:rFonts w:ascii="Verdana" w:hAnsi="Verdana"/>
                <w:sz w:val="18"/>
                <w:szCs w:val="18"/>
              </w:rPr>
            </w:pPr>
            <w:r w:rsidRPr="006335F1">
              <w:rPr>
                <w:rFonts w:ascii="Verdana" w:hAnsi="Verdana"/>
                <w:sz w:val="18"/>
                <w:szCs w:val="18"/>
              </w:rPr>
              <w:t>35</w:t>
            </w: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r>
              <w:rPr>
                <w:rFonts w:ascii="Verdana" w:hAnsi="Verdana"/>
                <w:sz w:val="18"/>
                <w:szCs w:val="18"/>
              </w:rPr>
              <w:t>40</w:t>
            </w: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r>
              <w:rPr>
                <w:rFonts w:ascii="Verdana" w:hAnsi="Verdana"/>
                <w:sz w:val="18"/>
                <w:szCs w:val="18"/>
              </w:rPr>
              <w:t>45</w:t>
            </w: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p>
          <w:p w:rsidR="000A006D" w:rsidRDefault="000A006D" w:rsidP="006335F1">
            <w:pPr>
              <w:jc w:val="right"/>
              <w:rPr>
                <w:rFonts w:ascii="Verdana" w:hAnsi="Verdana"/>
                <w:sz w:val="18"/>
                <w:szCs w:val="18"/>
              </w:rPr>
            </w:pPr>
          </w:p>
          <w:p w:rsidR="000A006D" w:rsidRPr="006335F1" w:rsidRDefault="000A006D" w:rsidP="000A006D">
            <w:pPr>
              <w:jc w:val="center"/>
              <w:rPr>
                <w:rFonts w:ascii="Verdana" w:hAnsi="Verdana"/>
                <w:sz w:val="18"/>
                <w:szCs w:val="18"/>
              </w:rPr>
            </w:pPr>
          </w:p>
          <w:p w:rsidR="005F44E1" w:rsidRPr="006335F1" w:rsidRDefault="005F44E1" w:rsidP="006335F1">
            <w:pPr>
              <w:jc w:val="right"/>
              <w:rPr>
                <w:rFonts w:ascii="Verdana" w:hAnsi="Verdana"/>
                <w:sz w:val="18"/>
                <w:szCs w:val="18"/>
              </w:rPr>
            </w:pPr>
          </w:p>
          <w:p w:rsidR="005F44E1" w:rsidRPr="006335F1" w:rsidRDefault="005F44E1" w:rsidP="006335F1">
            <w:pPr>
              <w:jc w:val="right"/>
              <w:rPr>
                <w:rFonts w:ascii="Verdana" w:hAnsi="Verdana"/>
                <w:sz w:val="18"/>
                <w:szCs w:val="18"/>
              </w:rPr>
            </w:pPr>
          </w:p>
          <w:p w:rsidR="005F44E1" w:rsidRPr="006335F1" w:rsidRDefault="005F44E1" w:rsidP="006335F1">
            <w:pPr>
              <w:jc w:val="right"/>
              <w:rPr>
                <w:rFonts w:ascii="Verdana" w:hAnsi="Verdana"/>
                <w:sz w:val="18"/>
                <w:szCs w:val="18"/>
              </w:rPr>
            </w:pPr>
          </w:p>
          <w:p w:rsidR="005F44E1" w:rsidRPr="006335F1" w:rsidRDefault="005F44E1" w:rsidP="006335F1">
            <w:pPr>
              <w:jc w:val="right"/>
              <w:rPr>
                <w:rFonts w:ascii="Verdana" w:hAnsi="Verdana"/>
                <w:sz w:val="18"/>
                <w:szCs w:val="18"/>
              </w:rPr>
            </w:pPr>
          </w:p>
          <w:p w:rsidR="005F44E1" w:rsidRPr="006335F1" w:rsidRDefault="005F44E1" w:rsidP="006335F1">
            <w:pPr>
              <w:rPr>
                <w:rFonts w:ascii="Verdana" w:hAnsi="Verdana"/>
                <w:sz w:val="18"/>
                <w:szCs w:val="18"/>
              </w:rPr>
            </w:pPr>
          </w:p>
        </w:tc>
        <w:tc>
          <w:tcPr>
            <w:tcW w:w="8678" w:type="dxa"/>
          </w:tcPr>
          <w:p w:rsidR="00B56B96" w:rsidRPr="006335F1" w:rsidRDefault="0086738A" w:rsidP="006335F1">
            <w:pPr>
              <w:jc w:val="both"/>
              <w:rPr>
                <w:rFonts w:ascii="Verdana" w:hAnsi="Verdana"/>
                <w:sz w:val="18"/>
                <w:szCs w:val="18"/>
              </w:rPr>
            </w:pPr>
            <w:r w:rsidRPr="006335F1">
              <w:rPr>
                <w:rFonts w:ascii="Verdana" w:hAnsi="Verdana"/>
                <w:sz w:val="18"/>
                <w:szCs w:val="18"/>
              </w:rPr>
              <w:lastRenderedPageBreak/>
              <w:t xml:space="preserve">Seit dem Frühsommer 2019 wächst die Sorge </w:t>
            </w:r>
            <w:r w:rsidRPr="00A84888">
              <w:rPr>
                <w:rFonts w:ascii="Verdana" w:hAnsi="Verdana"/>
                <w:sz w:val="18"/>
                <w:szCs w:val="18"/>
              </w:rPr>
              <w:t>über einen bewaffneten Konflikt. Der Iran leidet seit Monaten unter Sanktionen der USA</w:t>
            </w:r>
            <w:r w:rsidR="005F3F21" w:rsidRPr="00A84888">
              <w:rPr>
                <w:rFonts w:ascii="Verdana" w:hAnsi="Verdana"/>
                <w:sz w:val="18"/>
                <w:szCs w:val="18"/>
              </w:rPr>
              <w:t>. Diese wurden von den Amerikanern verhängt,</w:t>
            </w:r>
            <w:r w:rsidR="00FB3625" w:rsidRPr="00A84888">
              <w:rPr>
                <w:rFonts w:ascii="Verdana" w:hAnsi="Verdana"/>
                <w:sz w:val="18"/>
                <w:szCs w:val="18"/>
              </w:rPr>
              <w:t xml:space="preserve"> nachdem </w:t>
            </w:r>
            <w:r w:rsidR="005F3F21" w:rsidRPr="00A84888">
              <w:rPr>
                <w:rFonts w:ascii="Verdana" w:hAnsi="Verdana"/>
                <w:sz w:val="18"/>
                <w:szCs w:val="18"/>
              </w:rPr>
              <w:t>Präsident Trump</w:t>
            </w:r>
            <w:r w:rsidR="00FB3625" w:rsidRPr="00A84888">
              <w:rPr>
                <w:rFonts w:ascii="Verdana" w:hAnsi="Verdana"/>
                <w:sz w:val="18"/>
                <w:szCs w:val="18"/>
              </w:rPr>
              <w:t xml:space="preserve"> 2018 aus dem Atomabkommen mit dem Iran ausgestiegen war, das eine iranische Atombombe verhinder</w:t>
            </w:r>
            <w:r w:rsidR="00DF4031" w:rsidRPr="00A84888">
              <w:rPr>
                <w:rFonts w:ascii="Verdana" w:hAnsi="Verdana"/>
                <w:sz w:val="18"/>
                <w:szCs w:val="18"/>
              </w:rPr>
              <w:t>n</w:t>
            </w:r>
            <w:r w:rsidR="00FB3625" w:rsidRPr="00A84888">
              <w:rPr>
                <w:rFonts w:ascii="Verdana" w:hAnsi="Verdana"/>
                <w:sz w:val="18"/>
                <w:szCs w:val="18"/>
              </w:rPr>
              <w:t xml:space="preserve"> sollte. Im </w:t>
            </w:r>
            <w:r w:rsidR="00FB3625" w:rsidRPr="006335F1">
              <w:rPr>
                <w:rFonts w:ascii="Verdana" w:hAnsi="Verdana"/>
                <w:sz w:val="18"/>
                <w:szCs w:val="18"/>
              </w:rPr>
              <w:t xml:space="preserve">Juni 2018 änderte auch der Iran seine Politik, nachdem er sich ein Jahr lang weiter an das Abkommen gehalten hatte. </w:t>
            </w:r>
            <w:r w:rsidR="00B56B96" w:rsidRPr="006335F1">
              <w:rPr>
                <w:rFonts w:ascii="Verdana" w:hAnsi="Verdana"/>
                <w:sz w:val="18"/>
                <w:szCs w:val="18"/>
              </w:rPr>
              <w:t xml:space="preserve">Das Land stieg zum Teil aus dem Abkommen aus, und ging wiederholt gegen Öltanker im Persischen Golf </w:t>
            </w:r>
            <w:r w:rsidR="00FB3625" w:rsidRPr="006335F1">
              <w:rPr>
                <w:rFonts w:ascii="Verdana" w:hAnsi="Verdana"/>
                <w:sz w:val="18"/>
                <w:szCs w:val="18"/>
              </w:rPr>
              <w:t xml:space="preserve">vor. </w:t>
            </w:r>
          </w:p>
          <w:p w:rsidR="006335F1" w:rsidRPr="006335F1" w:rsidRDefault="009948F9" w:rsidP="006335F1">
            <w:pPr>
              <w:jc w:val="both"/>
              <w:rPr>
                <w:rFonts w:ascii="Verdana" w:hAnsi="Verdana"/>
                <w:sz w:val="18"/>
                <w:szCs w:val="18"/>
              </w:rPr>
            </w:pPr>
            <w:r w:rsidRPr="006335F1">
              <w:rPr>
                <w:rFonts w:ascii="Verdana" w:hAnsi="Verdana"/>
                <w:sz w:val="18"/>
                <w:szCs w:val="18"/>
              </w:rPr>
              <w:t>Mehrere Schiffe wurden im Mai und Juni 2019 vermutlich mit Haftminen attackiert und waren in Brand geraten. Die USA machte Teheran verantwortlich, das aber alles bestritt. Ende Juni schossen iranische Revolutionsgarden</w:t>
            </w:r>
            <w:r w:rsidRPr="006335F1">
              <w:rPr>
                <w:rStyle w:val="Funotenzeichen"/>
                <w:rFonts w:ascii="Verdana" w:hAnsi="Verdana"/>
                <w:sz w:val="18"/>
                <w:szCs w:val="18"/>
              </w:rPr>
              <w:footnoteReference w:id="2"/>
            </w:r>
            <w:r w:rsidRPr="006335F1">
              <w:rPr>
                <w:rFonts w:ascii="Verdana" w:hAnsi="Verdana"/>
                <w:sz w:val="18"/>
                <w:szCs w:val="18"/>
              </w:rPr>
              <w:t xml:space="preserve"> eine Aufklärungsdrohne der USA ab, was fast zu einem </w:t>
            </w:r>
            <w:r w:rsidR="00DF4031" w:rsidRPr="006335F1">
              <w:rPr>
                <w:rFonts w:ascii="Verdana" w:hAnsi="Verdana"/>
                <w:sz w:val="18"/>
                <w:szCs w:val="18"/>
              </w:rPr>
              <w:t>Militärschlag der USA</w:t>
            </w:r>
            <w:r w:rsidRPr="006335F1">
              <w:rPr>
                <w:rFonts w:ascii="Verdana" w:hAnsi="Verdana"/>
                <w:sz w:val="18"/>
                <w:szCs w:val="18"/>
              </w:rPr>
              <w:t xml:space="preserve"> geführt hätte. Die USA kündigte im letzten Moment an, weitere Soldaten in Saudi-Arabien zu stationieren und verstärkt Aufklärungs</w:t>
            </w:r>
            <w:r w:rsidRPr="006335F1">
              <w:rPr>
                <w:rFonts w:ascii="Verdana" w:hAnsi="Verdana"/>
                <w:sz w:val="18"/>
                <w:szCs w:val="18"/>
              </w:rPr>
              <w:softHyphen/>
              <w:t xml:space="preserve">flugzeuge einzusetzen. </w:t>
            </w:r>
            <w:r w:rsidR="0036120B" w:rsidRPr="006335F1">
              <w:rPr>
                <w:rFonts w:ascii="Verdana" w:hAnsi="Verdana"/>
                <w:sz w:val="18"/>
                <w:szCs w:val="18"/>
              </w:rPr>
              <w:t>Trump will Teherans Macht begrenzen, er wirft dem Iran vor, „eine Atombombe bauen zu wollen, Israel mit Raketen zu bedrohen, Terrorgruppen zu finanzieren und die Hegemonie gegenüber seinen arabischen Nachbarn anzustreben“.</w:t>
            </w:r>
            <w:r w:rsidR="0036120B" w:rsidRPr="006335F1">
              <w:rPr>
                <w:rStyle w:val="Funotenzeichen"/>
                <w:rFonts w:ascii="Verdana" w:hAnsi="Verdana"/>
                <w:sz w:val="18"/>
                <w:szCs w:val="18"/>
              </w:rPr>
              <w:footnoteReference w:id="3"/>
            </w:r>
            <w:r w:rsidR="006335F1" w:rsidRPr="006335F1">
              <w:rPr>
                <w:rFonts w:ascii="Verdana" w:hAnsi="Verdana"/>
                <w:sz w:val="18"/>
                <w:szCs w:val="18"/>
              </w:rPr>
              <w:t xml:space="preserve"> </w:t>
            </w:r>
          </w:p>
          <w:p w:rsidR="009948F9" w:rsidRPr="006335F1" w:rsidRDefault="009948F9" w:rsidP="006335F1">
            <w:pPr>
              <w:jc w:val="both"/>
              <w:rPr>
                <w:rFonts w:ascii="Verdana" w:hAnsi="Verdana"/>
                <w:sz w:val="18"/>
                <w:szCs w:val="18"/>
              </w:rPr>
            </w:pPr>
            <w:r w:rsidRPr="006335F1">
              <w:rPr>
                <w:rFonts w:ascii="Verdana" w:hAnsi="Verdana"/>
                <w:sz w:val="18"/>
                <w:szCs w:val="18"/>
              </w:rPr>
              <w:t>Ende Juli beschlagnahmte der Iran den britischen Tanker „</w:t>
            </w:r>
            <w:proofErr w:type="spellStart"/>
            <w:r w:rsidRPr="006335F1">
              <w:rPr>
                <w:rFonts w:ascii="Verdana" w:hAnsi="Verdana"/>
                <w:sz w:val="18"/>
                <w:szCs w:val="18"/>
              </w:rPr>
              <w:t>Stena</w:t>
            </w:r>
            <w:proofErr w:type="spellEnd"/>
            <w:r w:rsidRPr="006335F1">
              <w:rPr>
                <w:rFonts w:ascii="Verdana" w:hAnsi="Verdana"/>
                <w:sz w:val="18"/>
                <w:szCs w:val="18"/>
              </w:rPr>
              <w:t xml:space="preserve"> </w:t>
            </w:r>
            <w:proofErr w:type="spellStart"/>
            <w:r w:rsidRPr="006335F1">
              <w:rPr>
                <w:rFonts w:ascii="Verdana" w:hAnsi="Verdana"/>
                <w:sz w:val="18"/>
                <w:szCs w:val="18"/>
              </w:rPr>
              <w:t>Impero</w:t>
            </w:r>
            <w:proofErr w:type="spellEnd"/>
            <w:r w:rsidRPr="006335F1">
              <w:rPr>
                <w:rFonts w:ascii="Verdana" w:hAnsi="Verdana"/>
                <w:sz w:val="18"/>
                <w:szCs w:val="18"/>
              </w:rPr>
              <w:t>" mit dem Vorwurf, er habe sich inte</w:t>
            </w:r>
            <w:r w:rsidR="00DF4031" w:rsidRPr="006335F1">
              <w:rPr>
                <w:rFonts w:ascii="Verdana" w:hAnsi="Verdana"/>
                <w:sz w:val="18"/>
                <w:szCs w:val="18"/>
              </w:rPr>
              <w:t>rnationalem Seerecht widersetzt</w:t>
            </w:r>
            <w:r w:rsidRPr="006335F1">
              <w:rPr>
                <w:rFonts w:ascii="Verdana" w:hAnsi="Verdana"/>
                <w:sz w:val="18"/>
                <w:szCs w:val="18"/>
              </w:rPr>
              <w:t xml:space="preserve"> bzw. in </w:t>
            </w:r>
            <w:r w:rsidRPr="00A84888">
              <w:rPr>
                <w:rFonts w:ascii="Verdana" w:hAnsi="Verdana"/>
                <w:sz w:val="18"/>
                <w:szCs w:val="18"/>
              </w:rPr>
              <w:t>anderen Vorwürfen, das Schiff habe ein iranisches Fischerboot gerammt.</w:t>
            </w:r>
            <w:r w:rsidR="00402ADC" w:rsidRPr="00A84888">
              <w:rPr>
                <w:rFonts w:ascii="Verdana" w:hAnsi="Verdana"/>
                <w:sz w:val="18"/>
                <w:szCs w:val="18"/>
              </w:rPr>
              <w:t xml:space="preserve"> Das Schiff war wochenlang festgesetzt. </w:t>
            </w:r>
            <w:r w:rsidRPr="00A84888">
              <w:rPr>
                <w:rFonts w:ascii="Verdana" w:hAnsi="Verdana"/>
                <w:sz w:val="18"/>
                <w:szCs w:val="18"/>
              </w:rPr>
              <w:t xml:space="preserve"> </w:t>
            </w:r>
            <w:r w:rsidR="00DF4031" w:rsidRPr="00A84888">
              <w:rPr>
                <w:rFonts w:ascii="Verdana" w:hAnsi="Verdana"/>
                <w:sz w:val="18"/>
                <w:szCs w:val="18"/>
              </w:rPr>
              <w:t xml:space="preserve"> Großbritannien hatte im Vorfeld den iranischen Öltanker „Grace 1" </w:t>
            </w:r>
            <w:r w:rsidR="00B96865" w:rsidRPr="00A84888">
              <w:rPr>
                <w:rFonts w:ascii="Verdana" w:hAnsi="Verdana"/>
                <w:sz w:val="18"/>
                <w:szCs w:val="18"/>
              </w:rPr>
              <w:t xml:space="preserve">(mittlerweile umbenannt in </w:t>
            </w:r>
            <w:r w:rsidR="00A84888" w:rsidRPr="00A84888">
              <w:rPr>
                <w:rFonts w:ascii="Verdana" w:hAnsi="Verdana"/>
                <w:sz w:val="18"/>
                <w:szCs w:val="18"/>
              </w:rPr>
              <w:t>„</w:t>
            </w:r>
            <w:r w:rsidR="00B96865" w:rsidRPr="00A84888">
              <w:rPr>
                <w:rFonts w:ascii="Verdana" w:hAnsi="Verdana"/>
                <w:sz w:val="18"/>
                <w:szCs w:val="18"/>
              </w:rPr>
              <w:t xml:space="preserve">Adrian </w:t>
            </w:r>
            <w:proofErr w:type="spellStart"/>
            <w:r w:rsidR="00B96865" w:rsidRPr="00A84888">
              <w:rPr>
                <w:rFonts w:ascii="Verdana" w:hAnsi="Verdana"/>
                <w:sz w:val="18"/>
                <w:szCs w:val="18"/>
              </w:rPr>
              <w:t>Darya</w:t>
            </w:r>
            <w:proofErr w:type="spellEnd"/>
            <w:r w:rsidR="00B96865" w:rsidRPr="00A84888">
              <w:rPr>
                <w:rFonts w:ascii="Verdana" w:hAnsi="Verdana"/>
                <w:sz w:val="18"/>
                <w:szCs w:val="18"/>
              </w:rPr>
              <w:t xml:space="preserve"> 1") </w:t>
            </w:r>
            <w:r w:rsidR="00DF4031" w:rsidRPr="00A84888">
              <w:rPr>
                <w:rFonts w:ascii="Verdana" w:hAnsi="Verdana"/>
                <w:sz w:val="18"/>
                <w:szCs w:val="18"/>
              </w:rPr>
              <w:t>vor Gibraltar mit der Begründung festgesetzt, dass das Schiff angeblich für Syrien bestimmtes Öl transportiere und so das EU-Embargo versuche zu unterlaufen</w:t>
            </w:r>
            <w:r w:rsidR="00DF4031" w:rsidRPr="00A84888">
              <w:rPr>
                <w:rStyle w:val="Funotenzeichen"/>
                <w:rFonts w:ascii="Verdana" w:hAnsi="Verdana"/>
                <w:sz w:val="18"/>
                <w:szCs w:val="18"/>
              </w:rPr>
              <w:footnoteReference w:id="4"/>
            </w:r>
            <w:r w:rsidR="00DF4031" w:rsidRPr="00A84888">
              <w:rPr>
                <w:rFonts w:ascii="Verdana" w:hAnsi="Verdana"/>
                <w:sz w:val="18"/>
                <w:szCs w:val="18"/>
              </w:rPr>
              <w:t xml:space="preserve">. </w:t>
            </w:r>
            <w:r w:rsidRPr="00A84888">
              <w:rPr>
                <w:rFonts w:ascii="Verdana" w:hAnsi="Verdana"/>
                <w:sz w:val="18"/>
                <w:szCs w:val="18"/>
              </w:rPr>
              <w:t>Die Beschlagnahme der „</w:t>
            </w:r>
            <w:proofErr w:type="spellStart"/>
            <w:r w:rsidRPr="00A84888">
              <w:rPr>
                <w:rFonts w:ascii="Verdana" w:hAnsi="Verdana"/>
                <w:sz w:val="18"/>
                <w:szCs w:val="18"/>
              </w:rPr>
              <w:t>Stena</w:t>
            </w:r>
            <w:proofErr w:type="spellEnd"/>
            <w:r w:rsidRPr="00A84888">
              <w:rPr>
                <w:rFonts w:ascii="Verdana" w:hAnsi="Verdana"/>
                <w:sz w:val="18"/>
                <w:szCs w:val="18"/>
              </w:rPr>
              <w:t xml:space="preserve"> </w:t>
            </w:r>
            <w:proofErr w:type="spellStart"/>
            <w:r w:rsidRPr="00A84888">
              <w:rPr>
                <w:rFonts w:ascii="Verdana" w:hAnsi="Verdana"/>
                <w:sz w:val="18"/>
                <w:szCs w:val="18"/>
              </w:rPr>
              <w:t>Impero</w:t>
            </w:r>
            <w:proofErr w:type="spellEnd"/>
            <w:r w:rsidRPr="00A84888">
              <w:rPr>
                <w:rFonts w:ascii="Verdana" w:hAnsi="Verdana"/>
                <w:sz w:val="18"/>
                <w:szCs w:val="18"/>
              </w:rPr>
              <w:t xml:space="preserve">" erscheint </w:t>
            </w:r>
            <w:r w:rsidR="00B96865" w:rsidRPr="00A84888">
              <w:rPr>
                <w:rFonts w:ascii="Verdana" w:hAnsi="Verdana"/>
                <w:sz w:val="18"/>
                <w:szCs w:val="18"/>
              </w:rPr>
              <w:t xml:space="preserve">in diesem Licht </w:t>
            </w:r>
            <w:r w:rsidRPr="00A84888">
              <w:rPr>
                <w:rFonts w:ascii="Verdana" w:hAnsi="Verdana"/>
                <w:sz w:val="18"/>
                <w:szCs w:val="18"/>
              </w:rPr>
              <w:t xml:space="preserve">als eine </w:t>
            </w:r>
            <w:r w:rsidRPr="006335F1">
              <w:rPr>
                <w:rFonts w:ascii="Verdana" w:hAnsi="Verdana"/>
                <w:sz w:val="18"/>
                <w:szCs w:val="18"/>
              </w:rPr>
              <w:t>Art Vergeltungsaktion.</w:t>
            </w:r>
          </w:p>
          <w:p w:rsidR="009948F9" w:rsidRPr="00A84888" w:rsidRDefault="00DF4031" w:rsidP="006335F1">
            <w:pPr>
              <w:jc w:val="both"/>
              <w:rPr>
                <w:rFonts w:ascii="Verdana" w:hAnsi="Verdana"/>
                <w:sz w:val="18"/>
                <w:szCs w:val="18"/>
              </w:rPr>
            </w:pPr>
            <w:r w:rsidRPr="006335F1">
              <w:rPr>
                <w:rFonts w:ascii="Verdana" w:hAnsi="Verdana"/>
                <w:sz w:val="18"/>
                <w:szCs w:val="18"/>
              </w:rPr>
              <w:lastRenderedPageBreak/>
              <w:t xml:space="preserve">Ein Problem für Teheran ist seit Jahren </w:t>
            </w:r>
            <w:r w:rsidR="00DA2D0E" w:rsidRPr="006335F1">
              <w:rPr>
                <w:rFonts w:ascii="Verdana" w:hAnsi="Verdana"/>
                <w:sz w:val="18"/>
                <w:szCs w:val="18"/>
              </w:rPr>
              <w:t>„</w:t>
            </w:r>
            <w:r w:rsidRPr="006335F1">
              <w:rPr>
                <w:rFonts w:ascii="Verdana" w:hAnsi="Verdana"/>
                <w:sz w:val="18"/>
                <w:szCs w:val="18"/>
              </w:rPr>
              <w:t>d</w:t>
            </w:r>
            <w:r w:rsidR="00DA2D0E" w:rsidRPr="006335F1">
              <w:rPr>
                <w:rFonts w:ascii="Verdana" w:hAnsi="Verdana"/>
                <w:sz w:val="18"/>
                <w:szCs w:val="18"/>
              </w:rPr>
              <w:t>er Schmuggel von iranischem Benzin</w:t>
            </w:r>
            <w:r w:rsidRPr="006335F1">
              <w:rPr>
                <w:rFonts w:ascii="Verdana" w:hAnsi="Verdana"/>
                <w:sz w:val="18"/>
                <w:szCs w:val="18"/>
              </w:rPr>
              <w:t xml:space="preserve"> […]</w:t>
            </w:r>
            <w:r w:rsidR="00DA2D0E" w:rsidRPr="006335F1">
              <w:rPr>
                <w:rFonts w:ascii="Verdana" w:hAnsi="Verdana"/>
                <w:sz w:val="18"/>
                <w:szCs w:val="18"/>
              </w:rPr>
              <w:t xml:space="preserve">. Nach Angaben iranischer Medien </w:t>
            </w:r>
            <w:r w:rsidR="00DA2D0E" w:rsidRPr="00A84888">
              <w:rPr>
                <w:rFonts w:ascii="Verdana" w:hAnsi="Verdana"/>
                <w:sz w:val="18"/>
                <w:szCs w:val="18"/>
              </w:rPr>
              <w:t>verlassen jeden Tag acht Millionen Liter auf dunklen Kanälen das Land. Die Transportrouten führen in die Türkei sowie nach Afghanistan und Pakistan, wo das Benzin erheblich teurer verkauft werden kann.“</w:t>
            </w:r>
            <w:r w:rsidR="009948F9" w:rsidRPr="00A84888">
              <w:rPr>
                <w:rStyle w:val="Funotenzeichen"/>
                <w:rFonts w:ascii="Verdana" w:hAnsi="Verdana"/>
                <w:sz w:val="18"/>
                <w:szCs w:val="18"/>
              </w:rPr>
              <w:footnoteReference w:id="5"/>
            </w:r>
            <w:r w:rsidR="00DA2D0E" w:rsidRPr="00A84888">
              <w:rPr>
                <w:rFonts w:ascii="Verdana" w:hAnsi="Verdana"/>
                <w:sz w:val="18"/>
                <w:szCs w:val="18"/>
              </w:rPr>
              <w:t xml:space="preserve"> Die</w:t>
            </w:r>
            <w:r w:rsidR="00A847DF" w:rsidRPr="00A84888">
              <w:rPr>
                <w:rFonts w:ascii="Verdana" w:hAnsi="Verdana"/>
                <w:sz w:val="18"/>
                <w:szCs w:val="18"/>
              </w:rPr>
              <w:t xml:space="preserve"> Regierung </w:t>
            </w:r>
            <w:r w:rsidR="00DA2D0E" w:rsidRPr="00A84888">
              <w:rPr>
                <w:rFonts w:ascii="Verdana" w:hAnsi="Verdana"/>
                <w:sz w:val="18"/>
                <w:szCs w:val="18"/>
              </w:rPr>
              <w:t>nutzt nun das</w:t>
            </w:r>
            <w:r w:rsidR="00A847DF" w:rsidRPr="00A84888">
              <w:rPr>
                <w:rFonts w:ascii="Verdana" w:hAnsi="Verdana"/>
                <w:sz w:val="18"/>
                <w:szCs w:val="18"/>
              </w:rPr>
              <w:t xml:space="preserve"> Tankerduell mit den Briten, </w:t>
            </w:r>
            <w:r w:rsidR="00AA1D1E" w:rsidRPr="00A84888">
              <w:rPr>
                <w:rFonts w:ascii="Verdana" w:hAnsi="Verdana"/>
                <w:sz w:val="18"/>
                <w:szCs w:val="18"/>
              </w:rPr>
              <w:t xml:space="preserve">um weitere, kleinere Tankschiffe festzusetzen und somit </w:t>
            </w:r>
            <w:r w:rsidR="00A847DF" w:rsidRPr="00A84888">
              <w:rPr>
                <w:rFonts w:ascii="Verdana" w:hAnsi="Verdana"/>
                <w:sz w:val="18"/>
                <w:szCs w:val="18"/>
              </w:rPr>
              <w:t>„die ungeliebten Schmuggelschiffe auszuschalten“</w:t>
            </w:r>
            <w:r w:rsidR="00A847DF" w:rsidRPr="00A84888">
              <w:rPr>
                <w:rStyle w:val="Funotenzeichen"/>
                <w:rFonts w:ascii="Verdana" w:hAnsi="Verdana"/>
                <w:sz w:val="18"/>
                <w:szCs w:val="18"/>
              </w:rPr>
              <w:footnoteReference w:id="6"/>
            </w:r>
            <w:r w:rsidR="00A847DF" w:rsidRPr="00A84888">
              <w:rPr>
                <w:rFonts w:ascii="Verdana" w:hAnsi="Verdana"/>
                <w:sz w:val="18"/>
                <w:szCs w:val="18"/>
              </w:rPr>
              <w:t xml:space="preserve">. </w:t>
            </w:r>
          </w:p>
          <w:p w:rsidR="005F0697" w:rsidRPr="00A84888" w:rsidRDefault="00FB3625" w:rsidP="006335F1">
            <w:pPr>
              <w:jc w:val="both"/>
              <w:rPr>
                <w:rFonts w:ascii="Verdana" w:hAnsi="Verdana"/>
                <w:sz w:val="18"/>
                <w:szCs w:val="18"/>
              </w:rPr>
            </w:pPr>
            <w:r w:rsidRPr="00A84888">
              <w:rPr>
                <w:rFonts w:ascii="Verdana" w:hAnsi="Verdana"/>
                <w:sz w:val="18"/>
                <w:szCs w:val="18"/>
              </w:rPr>
              <w:t>Die USA</w:t>
            </w:r>
            <w:r w:rsidR="0086738A" w:rsidRPr="00A84888">
              <w:rPr>
                <w:rFonts w:ascii="Verdana" w:hAnsi="Verdana"/>
                <w:sz w:val="18"/>
                <w:szCs w:val="18"/>
              </w:rPr>
              <w:t xml:space="preserve"> und Großbritannien befürchten </w:t>
            </w:r>
            <w:r w:rsidR="00DF4031" w:rsidRPr="00A84888">
              <w:rPr>
                <w:rFonts w:ascii="Verdana" w:hAnsi="Verdana"/>
                <w:sz w:val="18"/>
                <w:szCs w:val="18"/>
              </w:rPr>
              <w:t xml:space="preserve">durch die Vorkommnisse </w:t>
            </w:r>
            <w:r w:rsidR="0086738A" w:rsidRPr="00A84888">
              <w:rPr>
                <w:rFonts w:ascii="Verdana" w:hAnsi="Verdana"/>
                <w:sz w:val="18"/>
                <w:szCs w:val="18"/>
              </w:rPr>
              <w:t>eine Blockade</w:t>
            </w:r>
            <w:r w:rsidR="005F0697" w:rsidRPr="00A84888">
              <w:rPr>
                <w:rFonts w:ascii="Verdana" w:hAnsi="Verdana"/>
                <w:sz w:val="18"/>
                <w:szCs w:val="18"/>
              </w:rPr>
              <w:t xml:space="preserve"> der Seeroute. </w:t>
            </w:r>
            <w:r w:rsidR="001E7723" w:rsidRPr="00A84888">
              <w:rPr>
                <w:rFonts w:ascii="Verdana" w:hAnsi="Verdana"/>
                <w:sz w:val="18"/>
                <w:szCs w:val="18"/>
              </w:rPr>
              <w:t xml:space="preserve">Der </w:t>
            </w:r>
            <w:r w:rsidR="005F0697" w:rsidRPr="00A84888">
              <w:rPr>
                <w:rFonts w:ascii="Verdana" w:hAnsi="Verdana"/>
                <w:sz w:val="18"/>
                <w:szCs w:val="18"/>
              </w:rPr>
              <w:t xml:space="preserve">Iran drohte schon mehrmals mit einer Sperrung der Route, </w:t>
            </w:r>
            <w:r w:rsidRPr="00A84888">
              <w:rPr>
                <w:rFonts w:ascii="Verdana" w:hAnsi="Verdana"/>
                <w:sz w:val="18"/>
                <w:szCs w:val="18"/>
              </w:rPr>
              <w:t xml:space="preserve">sollten die USA die Ölexporte des Landes stoppen. Eine Sperrung wäre möglich, da ein Teil der Schiffsroute zu </w:t>
            </w:r>
            <w:r w:rsidR="001E7723" w:rsidRPr="00A84888">
              <w:rPr>
                <w:rFonts w:ascii="Verdana" w:hAnsi="Verdana"/>
                <w:sz w:val="18"/>
                <w:szCs w:val="18"/>
              </w:rPr>
              <w:t>den iranischen</w:t>
            </w:r>
            <w:r w:rsidRPr="00A84888">
              <w:rPr>
                <w:rFonts w:ascii="Verdana" w:hAnsi="Verdana"/>
                <w:sz w:val="18"/>
                <w:szCs w:val="18"/>
              </w:rPr>
              <w:t xml:space="preserve"> Hoheitsgewässern gehört.</w:t>
            </w:r>
            <w:r w:rsidR="005F0697" w:rsidRPr="00A84888">
              <w:rPr>
                <w:rFonts w:ascii="Verdana" w:hAnsi="Verdana"/>
                <w:sz w:val="18"/>
                <w:szCs w:val="18"/>
              </w:rPr>
              <w:t xml:space="preserve"> Es wäre keine große Schwierigkeit, die etwa 50 Kilometer breite Durchfahrt zum Beispiel mit Seeminen zu blockieren. </w:t>
            </w:r>
            <w:r w:rsidRPr="00A84888">
              <w:rPr>
                <w:rFonts w:ascii="Verdana" w:hAnsi="Verdana"/>
                <w:sz w:val="18"/>
                <w:szCs w:val="18"/>
              </w:rPr>
              <w:t>Sollte es zu einer Sperrung kommen, könnten die Öltanker nicht mehr fahren, womit der Ölpreis weltweit stark ansteigen würde.</w:t>
            </w:r>
          </w:p>
          <w:p w:rsidR="005F44E1" w:rsidRPr="00A84888" w:rsidRDefault="00FB3625" w:rsidP="006335F1">
            <w:pPr>
              <w:jc w:val="both"/>
              <w:rPr>
                <w:rFonts w:ascii="Verdana" w:hAnsi="Verdana"/>
                <w:sz w:val="18"/>
                <w:szCs w:val="18"/>
              </w:rPr>
            </w:pPr>
            <w:r w:rsidRPr="00A84888">
              <w:rPr>
                <w:rFonts w:ascii="Verdana" w:hAnsi="Verdana"/>
                <w:sz w:val="18"/>
                <w:szCs w:val="18"/>
              </w:rPr>
              <w:t>Die USA forderten Deutschland auf, die Seewege gemeinsam zu schützen. Deutschland lehnt die Beteiligung an einem Militäreinsatz im Persischen Golf ab.</w:t>
            </w:r>
            <w:r w:rsidR="005F44E1" w:rsidRPr="00A84888">
              <w:rPr>
                <w:rFonts w:ascii="Verdana" w:hAnsi="Verdana"/>
                <w:sz w:val="18"/>
                <w:szCs w:val="18"/>
              </w:rPr>
              <w:t xml:space="preserve"> Außenminister Heiko Maas be</w:t>
            </w:r>
            <w:r w:rsidR="00DF4031" w:rsidRPr="00A84888">
              <w:rPr>
                <w:rFonts w:ascii="Verdana" w:hAnsi="Verdana"/>
                <w:sz w:val="18"/>
                <w:szCs w:val="18"/>
              </w:rPr>
              <w:softHyphen/>
            </w:r>
            <w:r w:rsidR="005F44E1" w:rsidRPr="00A84888">
              <w:rPr>
                <w:rFonts w:ascii="Verdana" w:hAnsi="Verdana"/>
                <w:sz w:val="18"/>
                <w:szCs w:val="18"/>
              </w:rPr>
              <w:t>gründete die Absage damit, „dass die Bundesregierung die US-Strategie des „maximalen Drucks" auf den Iran für falsch halte. Deutschland wolle keine militärische Eskalation und setze weiterhin auf Diplomatie“</w:t>
            </w:r>
            <w:r w:rsidR="005F44E1" w:rsidRPr="00A84888">
              <w:rPr>
                <w:rStyle w:val="Funotenzeichen"/>
                <w:rFonts w:ascii="Verdana" w:hAnsi="Verdana"/>
                <w:sz w:val="18"/>
                <w:szCs w:val="18"/>
              </w:rPr>
              <w:footnoteReference w:id="7"/>
            </w:r>
            <w:r w:rsidR="005F44E1" w:rsidRPr="00A84888">
              <w:rPr>
                <w:rFonts w:ascii="Verdana" w:hAnsi="Verdana"/>
                <w:sz w:val="18"/>
                <w:szCs w:val="18"/>
              </w:rPr>
              <w:t xml:space="preserve">. </w:t>
            </w:r>
          </w:p>
          <w:p w:rsidR="00402ADC" w:rsidRPr="00A84888" w:rsidRDefault="00402ADC" w:rsidP="006335F1">
            <w:pPr>
              <w:jc w:val="both"/>
              <w:rPr>
                <w:rFonts w:ascii="Verdana" w:hAnsi="Verdana"/>
                <w:sz w:val="18"/>
                <w:szCs w:val="18"/>
              </w:rPr>
            </w:pPr>
            <w:r w:rsidRPr="00A84888">
              <w:rPr>
                <w:rFonts w:ascii="Verdana" w:hAnsi="Verdana"/>
                <w:sz w:val="18"/>
                <w:szCs w:val="18"/>
              </w:rPr>
              <w:t xml:space="preserve">Ende August 2019 teilte der Verteidigungsminister Mark </w:t>
            </w:r>
            <w:proofErr w:type="spellStart"/>
            <w:r w:rsidRPr="00A84888">
              <w:rPr>
                <w:rFonts w:ascii="Verdana" w:hAnsi="Verdana"/>
                <w:sz w:val="18"/>
                <w:szCs w:val="18"/>
              </w:rPr>
              <w:t>Esper</w:t>
            </w:r>
            <w:proofErr w:type="spellEnd"/>
            <w:r w:rsidRPr="00A84888">
              <w:rPr>
                <w:rFonts w:ascii="Verdana" w:hAnsi="Verdana"/>
                <w:sz w:val="18"/>
                <w:szCs w:val="18"/>
              </w:rPr>
              <w:t xml:space="preserve"> mit, dass bereits eine US-geführte Militärmission, die „Operation </w:t>
            </w:r>
            <w:proofErr w:type="spellStart"/>
            <w:r w:rsidRPr="00A84888">
              <w:rPr>
                <w:rFonts w:ascii="Verdana" w:hAnsi="Verdana"/>
                <w:sz w:val="18"/>
                <w:szCs w:val="18"/>
              </w:rPr>
              <w:t>Sentinel</w:t>
            </w:r>
            <w:proofErr w:type="spellEnd"/>
            <w:r w:rsidRPr="00A84888">
              <w:rPr>
                <w:rFonts w:ascii="Verdana" w:hAnsi="Verdana"/>
                <w:sz w:val="18"/>
                <w:szCs w:val="18"/>
              </w:rPr>
              <w:t>"  laufe. Ziel sei der Schutz des Schiffs</w:t>
            </w:r>
            <w:r w:rsidR="00711775" w:rsidRPr="00A84888">
              <w:rPr>
                <w:rFonts w:ascii="Verdana" w:hAnsi="Verdana"/>
                <w:sz w:val="18"/>
                <w:szCs w:val="18"/>
              </w:rPr>
              <w:softHyphen/>
            </w:r>
            <w:r w:rsidRPr="00A84888">
              <w:rPr>
                <w:rFonts w:ascii="Verdana" w:hAnsi="Verdana"/>
                <w:sz w:val="18"/>
                <w:szCs w:val="18"/>
              </w:rPr>
              <w:t xml:space="preserve">verkehrs in der Straße von </w:t>
            </w:r>
            <w:proofErr w:type="spellStart"/>
            <w:r w:rsidRPr="00A84888">
              <w:rPr>
                <w:rFonts w:ascii="Verdana" w:hAnsi="Verdana"/>
                <w:sz w:val="18"/>
                <w:szCs w:val="18"/>
              </w:rPr>
              <w:t>Hormus</w:t>
            </w:r>
            <w:proofErr w:type="spellEnd"/>
            <w:r w:rsidRPr="00A84888">
              <w:rPr>
                <w:rFonts w:ascii="Verdana" w:hAnsi="Verdana"/>
                <w:sz w:val="18"/>
                <w:szCs w:val="18"/>
              </w:rPr>
              <w:t>, um eine freie Schifffahrt zu gewährleisten, sowie eine Konfliktvermeidung in der Region. Beteiligt seien neben den USA auch Australien, Großbritannien und Bahrain.</w:t>
            </w:r>
            <w:r w:rsidRPr="00A84888">
              <w:rPr>
                <w:rStyle w:val="Funotenzeichen"/>
                <w:rFonts w:ascii="Verdana" w:hAnsi="Verdana"/>
                <w:sz w:val="18"/>
                <w:szCs w:val="18"/>
              </w:rPr>
              <w:footnoteReference w:id="8"/>
            </w:r>
            <w:r w:rsidRPr="00A84888">
              <w:rPr>
                <w:rFonts w:ascii="Verdana" w:hAnsi="Verdana"/>
                <w:sz w:val="18"/>
                <w:szCs w:val="18"/>
              </w:rPr>
              <w:t xml:space="preserve"> </w:t>
            </w:r>
          </w:p>
          <w:p w:rsidR="00402ADC" w:rsidRPr="00A84888" w:rsidRDefault="00402ADC" w:rsidP="006335F1">
            <w:pPr>
              <w:jc w:val="both"/>
              <w:rPr>
                <w:rFonts w:ascii="Verdana" w:hAnsi="Verdana"/>
                <w:sz w:val="18"/>
                <w:szCs w:val="18"/>
              </w:rPr>
            </w:pPr>
          </w:p>
          <w:p w:rsidR="005A682C" w:rsidRPr="006335F1" w:rsidRDefault="005A682C" w:rsidP="006335F1">
            <w:pPr>
              <w:jc w:val="both"/>
              <w:rPr>
                <w:rFonts w:ascii="Verdana" w:eastAsia="Times New Roman" w:hAnsi="Verdana" w:cs="Times New Roman"/>
                <w:sz w:val="18"/>
                <w:szCs w:val="18"/>
                <w:lang w:eastAsia="de-DE"/>
              </w:rPr>
            </w:pPr>
            <w:r w:rsidRPr="00A84888">
              <w:rPr>
                <w:rFonts w:ascii="Verdana" w:eastAsia="Times New Roman" w:hAnsi="Verdana" w:cs="Times New Roman"/>
                <w:sz w:val="18"/>
                <w:szCs w:val="18"/>
                <w:lang w:eastAsia="de-DE"/>
              </w:rPr>
              <w:t>Deutschland bezieht den größten Teil seiner Öllieferungen –</w:t>
            </w:r>
            <w:r w:rsidR="00AA1D1E" w:rsidRPr="00A84888">
              <w:rPr>
                <w:rFonts w:ascii="Verdana" w:eastAsia="Times New Roman" w:hAnsi="Verdana" w:cs="Times New Roman"/>
                <w:sz w:val="18"/>
                <w:szCs w:val="18"/>
                <w:lang w:eastAsia="de-DE"/>
              </w:rPr>
              <w:t xml:space="preserve"> </w:t>
            </w:r>
            <w:r w:rsidRPr="00A84888">
              <w:rPr>
                <w:rFonts w:ascii="Verdana" w:eastAsia="Times New Roman" w:hAnsi="Verdana" w:cs="Times New Roman"/>
                <w:sz w:val="18"/>
                <w:szCs w:val="18"/>
                <w:lang w:eastAsia="de-DE"/>
              </w:rPr>
              <w:t xml:space="preserve">wie auch </w:t>
            </w:r>
            <w:r w:rsidR="00AA1D1E" w:rsidRPr="00A84888">
              <w:rPr>
                <w:rFonts w:ascii="Verdana" w:eastAsia="Times New Roman" w:hAnsi="Verdana" w:cs="Times New Roman"/>
                <w:sz w:val="18"/>
                <w:szCs w:val="18"/>
                <w:lang w:eastAsia="de-DE"/>
              </w:rPr>
              <w:t>die</w:t>
            </w:r>
            <w:r w:rsidRPr="00A84888">
              <w:rPr>
                <w:rFonts w:ascii="Verdana" w:eastAsia="Times New Roman" w:hAnsi="Verdana" w:cs="Times New Roman"/>
                <w:sz w:val="18"/>
                <w:szCs w:val="18"/>
                <w:lang w:eastAsia="de-DE"/>
              </w:rPr>
              <w:t xml:space="preserve"> Gas</w:t>
            </w:r>
            <w:r w:rsidR="00AA1D1E" w:rsidRPr="00A84888">
              <w:rPr>
                <w:rFonts w:ascii="Verdana" w:eastAsia="Times New Roman" w:hAnsi="Verdana" w:cs="Times New Roman"/>
                <w:sz w:val="18"/>
                <w:szCs w:val="18"/>
                <w:lang w:eastAsia="de-DE"/>
              </w:rPr>
              <w:t xml:space="preserve">importe </w:t>
            </w:r>
            <w:r w:rsidRPr="00A84888">
              <w:rPr>
                <w:rFonts w:ascii="Verdana" w:eastAsia="Times New Roman" w:hAnsi="Verdana" w:cs="Times New Roman"/>
                <w:sz w:val="18"/>
                <w:szCs w:val="18"/>
                <w:lang w:eastAsia="de-DE"/>
              </w:rPr>
              <w:t xml:space="preserve">– aus Russland, </w:t>
            </w:r>
            <w:r w:rsidR="00026F12" w:rsidRPr="00A84888">
              <w:rPr>
                <w:rFonts w:ascii="Verdana" w:eastAsia="Times New Roman" w:hAnsi="Verdana" w:cs="Times New Roman"/>
                <w:sz w:val="18"/>
                <w:szCs w:val="18"/>
                <w:lang w:eastAsia="de-DE"/>
              </w:rPr>
              <w:t xml:space="preserve">gefolgt von </w:t>
            </w:r>
            <w:r w:rsidRPr="00A84888">
              <w:rPr>
                <w:rFonts w:ascii="Verdana" w:eastAsia="Times New Roman" w:hAnsi="Verdana" w:cs="Times New Roman"/>
                <w:sz w:val="18"/>
                <w:szCs w:val="18"/>
                <w:lang w:eastAsia="de-DE"/>
              </w:rPr>
              <w:t>Großbritannien und Norwegen</w:t>
            </w:r>
            <w:r w:rsidRPr="00A84888">
              <w:rPr>
                <w:rStyle w:val="Funotenzeichen"/>
                <w:rFonts w:ascii="Verdana" w:eastAsia="Times New Roman" w:hAnsi="Verdana" w:cs="Times New Roman"/>
                <w:sz w:val="18"/>
                <w:szCs w:val="18"/>
                <w:lang w:eastAsia="de-DE"/>
              </w:rPr>
              <w:footnoteReference w:id="9"/>
            </w:r>
            <w:r w:rsidRPr="00A84888">
              <w:rPr>
                <w:rFonts w:ascii="Verdana" w:eastAsia="Times New Roman" w:hAnsi="Verdana" w:cs="Times New Roman"/>
                <w:sz w:val="18"/>
                <w:szCs w:val="18"/>
                <w:lang w:eastAsia="de-DE"/>
              </w:rPr>
              <w:t xml:space="preserve">. Lediglich ein geringer Teil der </w:t>
            </w:r>
            <w:r w:rsidRPr="006335F1">
              <w:rPr>
                <w:rFonts w:ascii="Verdana" w:eastAsia="Times New Roman" w:hAnsi="Verdana" w:cs="Times New Roman"/>
                <w:sz w:val="18"/>
                <w:szCs w:val="18"/>
                <w:lang w:eastAsia="de-DE"/>
              </w:rPr>
              <w:t xml:space="preserve">Ölimporte kommt aus Ländern, die von einer Sperrung der Straße von </w:t>
            </w:r>
            <w:proofErr w:type="spellStart"/>
            <w:r w:rsidRPr="006335F1">
              <w:rPr>
                <w:rFonts w:ascii="Verdana" w:eastAsia="Times New Roman" w:hAnsi="Verdana" w:cs="Times New Roman"/>
                <w:sz w:val="18"/>
                <w:szCs w:val="18"/>
                <w:lang w:eastAsia="de-DE"/>
              </w:rPr>
              <w:t>Hormus</w:t>
            </w:r>
            <w:proofErr w:type="spellEnd"/>
            <w:r w:rsidRPr="006335F1">
              <w:rPr>
                <w:rFonts w:ascii="Verdana" w:eastAsia="Times New Roman" w:hAnsi="Verdana" w:cs="Times New Roman"/>
                <w:sz w:val="18"/>
                <w:szCs w:val="18"/>
                <w:lang w:eastAsia="de-DE"/>
              </w:rPr>
              <w:t xml:space="preserve"> betroffen wären. Dennoch würde man auch in Deutschland eine Sperrung der Route bemerken, zum Beispiel an der Tankstelle, da sich steigende Ölpreise auf die Kraftstoffpreise auswirken. </w:t>
            </w:r>
          </w:p>
          <w:p w:rsidR="005A682C" w:rsidRPr="006335F1" w:rsidRDefault="005A682C" w:rsidP="006335F1">
            <w:pPr>
              <w:jc w:val="both"/>
              <w:rPr>
                <w:rFonts w:ascii="Verdana" w:hAnsi="Verdana"/>
                <w:sz w:val="18"/>
                <w:szCs w:val="18"/>
              </w:rPr>
            </w:pPr>
          </w:p>
        </w:tc>
      </w:tr>
    </w:tbl>
    <w:p w:rsidR="005A682C" w:rsidRPr="000C466E" w:rsidRDefault="005F3F21" w:rsidP="009A18B2">
      <w:pPr>
        <w:spacing w:after="0" w:line="240" w:lineRule="auto"/>
        <w:rPr>
          <w:rFonts w:ascii="Verdana" w:hAnsi="Verdana"/>
          <w:b/>
          <w:sz w:val="18"/>
          <w:szCs w:val="18"/>
        </w:rPr>
      </w:pPr>
      <w:bookmarkStart w:id="0" w:name="_GoBack"/>
      <w:r w:rsidRPr="000C466E">
        <w:rPr>
          <w:rFonts w:ascii="Verdana" w:hAnsi="Verdana"/>
          <w:b/>
          <w:sz w:val="18"/>
          <w:szCs w:val="18"/>
        </w:rPr>
        <w:lastRenderedPageBreak/>
        <w:t>Aufgaben:</w:t>
      </w:r>
    </w:p>
    <w:bookmarkEnd w:id="0"/>
    <w:p w:rsidR="005F44E1" w:rsidRPr="001173A0" w:rsidRDefault="005F44E1" w:rsidP="009A18B2">
      <w:pPr>
        <w:spacing w:after="0" w:line="240" w:lineRule="auto"/>
        <w:rPr>
          <w:rFonts w:ascii="Verdana" w:hAnsi="Verdana"/>
          <w:sz w:val="18"/>
          <w:szCs w:val="18"/>
        </w:rPr>
      </w:pPr>
    </w:p>
    <w:p w:rsidR="00B56B96" w:rsidRPr="001173A0" w:rsidRDefault="00B56B96" w:rsidP="00B56B96">
      <w:pPr>
        <w:pStyle w:val="Listenabsatz"/>
        <w:numPr>
          <w:ilvl w:val="0"/>
          <w:numId w:val="1"/>
        </w:numPr>
        <w:rPr>
          <w:rFonts w:ascii="Verdana" w:hAnsi="Verdana"/>
          <w:sz w:val="18"/>
          <w:szCs w:val="18"/>
        </w:rPr>
      </w:pPr>
      <w:r w:rsidRPr="001173A0">
        <w:rPr>
          <w:rFonts w:ascii="Verdana" w:hAnsi="Verdana"/>
          <w:sz w:val="18"/>
          <w:szCs w:val="18"/>
        </w:rPr>
        <w:t>Fasse den Konflikt in eigenen Worten knapp zusammen.</w:t>
      </w:r>
    </w:p>
    <w:p w:rsidR="00B56B96" w:rsidRDefault="00B56B96" w:rsidP="00B56B96">
      <w:pPr>
        <w:pStyle w:val="Listenabsatz"/>
        <w:numPr>
          <w:ilvl w:val="0"/>
          <w:numId w:val="1"/>
        </w:numPr>
        <w:rPr>
          <w:rFonts w:ascii="Verdana" w:hAnsi="Verdana"/>
          <w:sz w:val="18"/>
          <w:szCs w:val="18"/>
        </w:rPr>
      </w:pPr>
      <w:r w:rsidRPr="001173A0">
        <w:rPr>
          <w:rFonts w:ascii="Verdana" w:hAnsi="Verdana"/>
          <w:sz w:val="18"/>
          <w:szCs w:val="18"/>
        </w:rPr>
        <w:t xml:space="preserve">Erkläre die Wichtigkeit der Straße von </w:t>
      </w:r>
      <w:proofErr w:type="spellStart"/>
      <w:r w:rsidRPr="001173A0">
        <w:rPr>
          <w:rFonts w:ascii="Verdana" w:hAnsi="Verdana"/>
          <w:sz w:val="18"/>
          <w:szCs w:val="18"/>
        </w:rPr>
        <w:t>Hormus</w:t>
      </w:r>
      <w:proofErr w:type="spellEnd"/>
      <w:r w:rsidRPr="001173A0">
        <w:rPr>
          <w:rFonts w:ascii="Verdana" w:hAnsi="Verdana"/>
          <w:sz w:val="18"/>
          <w:szCs w:val="18"/>
        </w:rPr>
        <w:t xml:space="preserve"> und welche Konsequenz eine Sperrung mit sich bringen würde.</w:t>
      </w:r>
    </w:p>
    <w:p w:rsidR="00B56B96" w:rsidRPr="00A224FA" w:rsidRDefault="00B56B96" w:rsidP="00B56B96">
      <w:pPr>
        <w:pStyle w:val="Listenabsatz"/>
        <w:numPr>
          <w:ilvl w:val="0"/>
          <w:numId w:val="1"/>
        </w:numPr>
        <w:rPr>
          <w:rFonts w:ascii="Verdana" w:hAnsi="Verdana"/>
          <w:sz w:val="18"/>
          <w:szCs w:val="18"/>
        </w:rPr>
      </w:pPr>
      <w:r w:rsidRPr="00A224FA">
        <w:rPr>
          <w:rFonts w:ascii="Verdana" w:hAnsi="Verdana"/>
          <w:sz w:val="18"/>
          <w:szCs w:val="18"/>
        </w:rPr>
        <w:t>Erörtere Für und Wider der deutschen Reaktion auf das Hilfeersuchen zur Teilnahme an der militärischen Schutzmission im Persischen Golf.</w:t>
      </w:r>
    </w:p>
    <w:p w:rsidR="005F44E1" w:rsidRPr="001173A0" w:rsidRDefault="005F44E1" w:rsidP="00B56B96">
      <w:pPr>
        <w:pStyle w:val="Listenabsatz"/>
        <w:rPr>
          <w:rFonts w:ascii="Verdana" w:hAnsi="Verdana"/>
          <w:sz w:val="18"/>
          <w:szCs w:val="18"/>
        </w:rPr>
      </w:pPr>
    </w:p>
    <w:sectPr w:rsidR="005F44E1" w:rsidRPr="001173A0" w:rsidSect="00904502">
      <w:headerReference w:type="default" r:id="rId10"/>
      <w:pgSz w:w="11906" w:h="16838"/>
      <w:pgMar w:top="1417" w:right="1417" w:bottom="284"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CE" w:rsidRDefault="00D079CE" w:rsidP="00495CC7">
      <w:pPr>
        <w:spacing w:after="0" w:line="240" w:lineRule="auto"/>
      </w:pPr>
      <w:r>
        <w:separator/>
      </w:r>
    </w:p>
  </w:endnote>
  <w:endnote w:type="continuationSeparator" w:id="0">
    <w:p w:rsidR="00D079CE" w:rsidRDefault="00D079CE" w:rsidP="0049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CE" w:rsidRDefault="00D079CE" w:rsidP="00495CC7">
      <w:pPr>
        <w:spacing w:after="0" w:line="240" w:lineRule="auto"/>
      </w:pPr>
      <w:r>
        <w:separator/>
      </w:r>
    </w:p>
  </w:footnote>
  <w:footnote w:type="continuationSeparator" w:id="0">
    <w:p w:rsidR="00D079CE" w:rsidRDefault="00D079CE" w:rsidP="00495CC7">
      <w:pPr>
        <w:spacing w:after="0" w:line="240" w:lineRule="auto"/>
      </w:pPr>
      <w:r>
        <w:continuationSeparator/>
      </w:r>
    </w:p>
  </w:footnote>
  <w:footnote w:id="1">
    <w:p w:rsidR="00495CC7" w:rsidRPr="00DF4031" w:rsidRDefault="00495CC7" w:rsidP="009A18B2">
      <w:pPr>
        <w:pStyle w:val="Funotentext"/>
        <w:rPr>
          <w:rFonts w:ascii="Verdana" w:hAnsi="Verdana"/>
          <w:sz w:val="14"/>
          <w:szCs w:val="14"/>
        </w:rPr>
      </w:pPr>
      <w:r w:rsidRPr="00DF4031">
        <w:rPr>
          <w:rStyle w:val="Funotenzeichen"/>
          <w:rFonts w:ascii="Verdana" w:hAnsi="Verdana"/>
          <w:sz w:val="14"/>
          <w:szCs w:val="14"/>
        </w:rPr>
        <w:footnoteRef/>
      </w:r>
      <w:r w:rsidRPr="00DF4031">
        <w:rPr>
          <w:rStyle w:val="section-facts-description-text"/>
          <w:rFonts w:ascii="Verdana" w:hAnsi="Verdana"/>
          <w:sz w:val="14"/>
          <w:szCs w:val="14"/>
        </w:rPr>
        <w:t>http://www.google.com/maps/place/Strait+of+Hormuz/@24.9405148,53.0970273,6.5z/data=!4m5!3m4!1s0x3ef7184c25840e51:0x3d7b86ccdd367e5a!8m2!3d26.5944754!4d56.4719928</w:t>
      </w:r>
      <w:r w:rsidR="00446B99">
        <w:rPr>
          <w:rStyle w:val="section-facts-description-text"/>
          <w:rFonts w:ascii="Verdana" w:hAnsi="Verdana"/>
          <w:sz w:val="14"/>
          <w:szCs w:val="14"/>
        </w:rPr>
        <w:t>, 27</w:t>
      </w:r>
      <w:r w:rsidR="00DF4031" w:rsidRPr="00DF4031">
        <w:rPr>
          <w:rStyle w:val="section-facts-description-text"/>
          <w:rFonts w:ascii="Verdana" w:hAnsi="Verdana"/>
          <w:sz w:val="14"/>
          <w:szCs w:val="14"/>
        </w:rPr>
        <w:t>.8.2019</w:t>
      </w:r>
    </w:p>
  </w:footnote>
  <w:footnote w:id="2">
    <w:p w:rsidR="009948F9" w:rsidRPr="00DF4031" w:rsidRDefault="009948F9" w:rsidP="009948F9">
      <w:pPr>
        <w:pStyle w:val="Funotentext"/>
        <w:rPr>
          <w:rFonts w:ascii="Verdana" w:hAnsi="Verdana"/>
          <w:sz w:val="14"/>
          <w:szCs w:val="14"/>
        </w:rPr>
      </w:pPr>
      <w:r w:rsidRPr="00DF4031">
        <w:rPr>
          <w:rStyle w:val="Funotenzeichen"/>
          <w:rFonts w:ascii="Verdana" w:hAnsi="Verdana"/>
          <w:sz w:val="14"/>
          <w:szCs w:val="14"/>
        </w:rPr>
        <w:footnoteRef/>
      </w:r>
      <w:r w:rsidRPr="00DF4031">
        <w:rPr>
          <w:rFonts w:ascii="Verdana" w:hAnsi="Verdana"/>
          <w:sz w:val="14"/>
          <w:szCs w:val="14"/>
        </w:rPr>
        <w:t xml:space="preserve"> Im Iran neben der Armee die zweite militärische Macht. Zudem die wichtigste Institution in der Wirtschaft der Islamischen Republik.</w:t>
      </w:r>
    </w:p>
  </w:footnote>
  <w:footnote w:id="3">
    <w:p w:rsidR="0036120B" w:rsidRPr="0036120B" w:rsidRDefault="0036120B">
      <w:pPr>
        <w:pStyle w:val="Funotentext"/>
        <w:rPr>
          <w:rFonts w:ascii="Verdana" w:hAnsi="Verdana"/>
          <w:sz w:val="14"/>
          <w:szCs w:val="14"/>
        </w:rPr>
      </w:pPr>
      <w:r w:rsidRPr="0036120B">
        <w:rPr>
          <w:rStyle w:val="Funotenzeichen"/>
          <w:rFonts w:ascii="Verdana" w:hAnsi="Verdana"/>
          <w:sz w:val="14"/>
          <w:szCs w:val="14"/>
        </w:rPr>
        <w:footnoteRef/>
      </w:r>
      <w:r w:rsidRPr="0036120B">
        <w:rPr>
          <w:rFonts w:ascii="Verdana" w:hAnsi="Verdana"/>
          <w:sz w:val="14"/>
          <w:szCs w:val="14"/>
        </w:rPr>
        <w:t xml:space="preserve"> DIE ZEIT online, </w:t>
      </w:r>
      <w:hyperlink r:id="rId1" w:anchor="welche-bedeutung-hat-die-strasse-von-hormus" w:history="1">
        <w:r w:rsidRPr="0036120B">
          <w:rPr>
            <w:rStyle w:val="Hyperlink"/>
            <w:rFonts w:ascii="Verdana" w:hAnsi="Verdana"/>
            <w:color w:val="auto"/>
            <w:sz w:val="14"/>
            <w:szCs w:val="14"/>
            <w:u w:val="none"/>
          </w:rPr>
          <w:t>https://www.zeit.de/politik/ausland/2019-07/persischer-golf-strasse-von-hormus-iran-konflikt-oeltransport#welche-bedeutung-hat-die-strasse-von-hormus</w:t>
        </w:r>
      </w:hyperlink>
      <w:r w:rsidR="00446B99">
        <w:rPr>
          <w:rFonts w:ascii="Verdana" w:hAnsi="Verdana"/>
          <w:sz w:val="14"/>
          <w:szCs w:val="14"/>
        </w:rPr>
        <w:t>, 24.8</w:t>
      </w:r>
      <w:r w:rsidRPr="0036120B">
        <w:rPr>
          <w:rFonts w:ascii="Verdana" w:hAnsi="Verdana"/>
          <w:sz w:val="14"/>
          <w:szCs w:val="14"/>
        </w:rPr>
        <w:t>.2019</w:t>
      </w:r>
    </w:p>
  </w:footnote>
  <w:footnote w:id="4">
    <w:p w:rsidR="00DF4031" w:rsidRPr="0036120B" w:rsidRDefault="00DF4031" w:rsidP="00DF4031">
      <w:pPr>
        <w:pStyle w:val="Funotentext"/>
        <w:rPr>
          <w:rFonts w:ascii="Verdana" w:hAnsi="Verdana"/>
          <w:sz w:val="14"/>
          <w:szCs w:val="14"/>
        </w:rPr>
      </w:pPr>
      <w:r w:rsidRPr="0036120B">
        <w:rPr>
          <w:rStyle w:val="Funotenzeichen"/>
          <w:rFonts w:ascii="Verdana" w:hAnsi="Verdana"/>
          <w:sz w:val="14"/>
          <w:szCs w:val="14"/>
        </w:rPr>
        <w:footnoteRef/>
      </w:r>
      <w:r w:rsidRPr="0036120B">
        <w:rPr>
          <w:rFonts w:ascii="Verdana" w:hAnsi="Verdana"/>
          <w:sz w:val="14"/>
          <w:szCs w:val="14"/>
        </w:rPr>
        <w:t xml:space="preserve"> Wirtschaftswoche online, https://www.wiwo.de/politik/ausland/grace-1-irans-fuehrer-droht-london-im-streit-um-festge</w:t>
      </w:r>
      <w:r w:rsidR="00446B99">
        <w:rPr>
          <w:rFonts w:ascii="Verdana" w:hAnsi="Verdana"/>
          <w:sz w:val="14"/>
          <w:szCs w:val="14"/>
        </w:rPr>
        <w:t>setzten-tanker/24638882.html,23.8</w:t>
      </w:r>
      <w:r w:rsidRPr="0036120B">
        <w:rPr>
          <w:rFonts w:ascii="Verdana" w:hAnsi="Verdana"/>
          <w:sz w:val="14"/>
          <w:szCs w:val="14"/>
        </w:rPr>
        <w:t>.2019</w:t>
      </w:r>
    </w:p>
  </w:footnote>
  <w:footnote w:id="5">
    <w:p w:rsidR="009948F9" w:rsidRPr="00DF4031" w:rsidRDefault="009948F9">
      <w:pPr>
        <w:pStyle w:val="Funotentext"/>
        <w:rPr>
          <w:rFonts w:ascii="Verdana" w:hAnsi="Verdana"/>
          <w:sz w:val="14"/>
          <w:szCs w:val="14"/>
        </w:rPr>
      </w:pPr>
      <w:r w:rsidRPr="00DF4031">
        <w:rPr>
          <w:rStyle w:val="Funotenzeichen"/>
          <w:rFonts w:ascii="Verdana" w:hAnsi="Verdana"/>
          <w:sz w:val="14"/>
          <w:szCs w:val="14"/>
        </w:rPr>
        <w:footnoteRef/>
      </w:r>
      <w:r w:rsidRPr="00DF4031">
        <w:rPr>
          <w:rFonts w:ascii="Verdana" w:hAnsi="Verdana"/>
          <w:sz w:val="14"/>
          <w:szCs w:val="14"/>
        </w:rPr>
        <w:t xml:space="preserve"> https://www.msn.com/de-de/news/welt/iran-spirale-der-gegenseitigen-provokationen/ar-AAFkyXA</w:t>
      </w:r>
      <w:r w:rsidR="00DF4031" w:rsidRPr="00DF4031">
        <w:rPr>
          <w:rFonts w:ascii="Verdana" w:hAnsi="Verdana"/>
          <w:sz w:val="14"/>
          <w:szCs w:val="14"/>
        </w:rPr>
        <w:t>, 7.8.2019</w:t>
      </w:r>
    </w:p>
  </w:footnote>
  <w:footnote w:id="6">
    <w:p w:rsidR="00A847DF" w:rsidRPr="00402ADC" w:rsidRDefault="00A847DF">
      <w:pPr>
        <w:pStyle w:val="Funotentext"/>
        <w:rPr>
          <w:rFonts w:ascii="Verdana" w:hAnsi="Verdana"/>
          <w:sz w:val="14"/>
          <w:szCs w:val="14"/>
        </w:rPr>
      </w:pPr>
      <w:r w:rsidRPr="00DF4031">
        <w:rPr>
          <w:rStyle w:val="Funotenzeichen"/>
          <w:rFonts w:ascii="Verdana" w:hAnsi="Verdana"/>
          <w:sz w:val="14"/>
          <w:szCs w:val="14"/>
        </w:rPr>
        <w:footnoteRef/>
      </w:r>
      <w:r w:rsidRPr="00DF4031">
        <w:rPr>
          <w:rFonts w:ascii="Verdana" w:hAnsi="Verdana"/>
          <w:sz w:val="14"/>
          <w:szCs w:val="14"/>
        </w:rPr>
        <w:t xml:space="preserve"> ZEIT online, http://www.zeit.de/</w:t>
      </w:r>
      <w:r w:rsidRPr="00402ADC">
        <w:rPr>
          <w:rFonts w:ascii="Verdana" w:hAnsi="Verdana"/>
          <w:sz w:val="14"/>
          <w:szCs w:val="14"/>
        </w:rPr>
        <w:t>politik/ausland/2019-08/iran-persischer-golf-strasse-von-hormus-provo</w:t>
      </w:r>
      <w:r w:rsidR="00402ADC" w:rsidRPr="00402ADC">
        <w:rPr>
          <w:rFonts w:ascii="Verdana" w:hAnsi="Verdana"/>
          <w:sz w:val="14"/>
          <w:szCs w:val="14"/>
        </w:rPr>
        <w:t>kation-tanker-grossbritannien, 26.</w:t>
      </w:r>
      <w:r w:rsidRPr="00402ADC">
        <w:rPr>
          <w:rFonts w:ascii="Verdana" w:hAnsi="Verdana"/>
          <w:sz w:val="14"/>
          <w:szCs w:val="14"/>
        </w:rPr>
        <w:t>8.2019</w:t>
      </w:r>
    </w:p>
  </w:footnote>
  <w:footnote w:id="7">
    <w:p w:rsidR="005F44E1" w:rsidRPr="00402ADC" w:rsidRDefault="005F44E1">
      <w:pPr>
        <w:pStyle w:val="Funotentext"/>
        <w:rPr>
          <w:rFonts w:ascii="Verdana" w:hAnsi="Verdana"/>
          <w:sz w:val="14"/>
          <w:szCs w:val="14"/>
        </w:rPr>
      </w:pPr>
      <w:r w:rsidRPr="00402ADC">
        <w:rPr>
          <w:rStyle w:val="Funotenzeichen"/>
          <w:rFonts w:ascii="Verdana" w:hAnsi="Verdana"/>
          <w:sz w:val="14"/>
          <w:szCs w:val="14"/>
        </w:rPr>
        <w:footnoteRef/>
      </w:r>
      <w:r w:rsidR="00402ADC" w:rsidRPr="00402ADC">
        <w:rPr>
          <w:rFonts w:ascii="Verdana" w:hAnsi="Verdana"/>
          <w:sz w:val="14"/>
          <w:szCs w:val="14"/>
        </w:rPr>
        <w:t xml:space="preserve"> DIE ZEIT online, 27.8.</w:t>
      </w:r>
      <w:r w:rsidRPr="00402ADC">
        <w:rPr>
          <w:rFonts w:ascii="Verdana" w:hAnsi="Verdana"/>
          <w:sz w:val="14"/>
          <w:szCs w:val="14"/>
        </w:rPr>
        <w:t>2019, https://www.zeit.de/politik/2019-07/strasse-von-hormus-bundesregierung-marinemission-usa-iran</w:t>
      </w:r>
    </w:p>
  </w:footnote>
  <w:footnote w:id="8">
    <w:p w:rsidR="00402ADC" w:rsidRPr="00402ADC" w:rsidRDefault="00402ADC">
      <w:pPr>
        <w:pStyle w:val="Funotentext"/>
        <w:rPr>
          <w:rFonts w:ascii="Verdana" w:hAnsi="Verdana"/>
          <w:sz w:val="14"/>
          <w:szCs w:val="14"/>
        </w:rPr>
      </w:pPr>
      <w:r w:rsidRPr="00402ADC">
        <w:rPr>
          <w:rStyle w:val="Funotenzeichen"/>
          <w:rFonts w:ascii="Verdana" w:hAnsi="Verdana"/>
          <w:sz w:val="14"/>
          <w:szCs w:val="14"/>
        </w:rPr>
        <w:footnoteRef/>
      </w:r>
      <w:r w:rsidRPr="00402ADC">
        <w:rPr>
          <w:rFonts w:ascii="Verdana" w:hAnsi="Verdana"/>
          <w:sz w:val="14"/>
          <w:szCs w:val="14"/>
        </w:rPr>
        <w:t xml:space="preserve"> Tagesschau online, 28.8.2019, https://www.tagesschau.de/ausland/strasse-von-hormus-militaermission-101.html</w:t>
      </w:r>
    </w:p>
  </w:footnote>
  <w:footnote w:id="9">
    <w:p w:rsidR="005A682C" w:rsidRPr="00402ADC" w:rsidRDefault="005A682C" w:rsidP="005A682C">
      <w:pPr>
        <w:pStyle w:val="Funotentext"/>
        <w:rPr>
          <w:rFonts w:ascii="Verdana" w:hAnsi="Verdana"/>
          <w:sz w:val="14"/>
          <w:szCs w:val="14"/>
        </w:rPr>
      </w:pPr>
      <w:r w:rsidRPr="00402ADC">
        <w:rPr>
          <w:rStyle w:val="Funotenzeichen"/>
          <w:rFonts w:ascii="Verdana" w:hAnsi="Verdana"/>
          <w:sz w:val="14"/>
          <w:szCs w:val="14"/>
        </w:rPr>
        <w:footnoteRef/>
      </w:r>
      <w:r w:rsidRPr="00402ADC">
        <w:rPr>
          <w:rFonts w:ascii="Verdana" w:hAnsi="Verdana"/>
          <w:sz w:val="14"/>
          <w:szCs w:val="14"/>
        </w:rPr>
        <w:t xml:space="preserve"> https://www.faz.net/aktuell/wirtschaft/schneller-schlau/schneller-schlau-woher-kommt-deutsches-oel-her-infografik-15914568.html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2" w:rsidRPr="00A84888" w:rsidRDefault="00904502" w:rsidP="005F44E1">
    <w:pPr>
      <w:pStyle w:val="Kopfzeile"/>
      <w:ind w:left="-284"/>
      <w:rPr>
        <w:rFonts w:ascii="Verdana" w:hAnsi="Verdana"/>
        <w:sz w:val="16"/>
        <w:u w:val="single"/>
      </w:rPr>
    </w:pPr>
    <w:r w:rsidRPr="00A84888">
      <w:rPr>
        <w:noProof/>
        <w:u w:val="single"/>
        <w:lang w:eastAsia="de-DE"/>
      </w:rPr>
      <w:drawing>
        <wp:inline distT="0" distB="0" distL="0" distR="0" wp14:anchorId="3B9B7CA1" wp14:editId="5708FBD6">
          <wp:extent cx="1174213" cy="374060"/>
          <wp:effectExtent l="0" t="0" r="6985"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175229" cy="374384"/>
                  </a:xfrm>
                  <a:prstGeom prst="rect">
                    <a:avLst/>
                  </a:prstGeom>
                </pic:spPr>
              </pic:pic>
            </a:graphicData>
          </a:graphic>
        </wp:inline>
      </w:drawing>
    </w:r>
    <w:r w:rsidRPr="00A84888">
      <w:rPr>
        <w:u w:val="single"/>
      </w:rPr>
      <w:tab/>
    </w:r>
    <w:r w:rsidRPr="00A84888">
      <w:rPr>
        <w:rFonts w:ascii="Verdana" w:hAnsi="Verdana"/>
        <w:sz w:val="16"/>
        <w:u w:val="single"/>
      </w:rPr>
      <w:t>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779"/>
    <w:multiLevelType w:val="hybridMultilevel"/>
    <w:tmpl w:val="BF800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E7"/>
    <w:rsid w:val="00026F12"/>
    <w:rsid w:val="000A006D"/>
    <w:rsid w:val="000C466E"/>
    <w:rsid w:val="001173A0"/>
    <w:rsid w:val="001344FE"/>
    <w:rsid w:val="001E7723"/>
    <w:rsid w:val="00273935"/>
    <w:rsid w:val="002A1FFA"/>
    <w:rsid w:val="0036120B"/>
    <w:rsid w:val="00402ADC"/>
    <w:rsid w:val="00446B99"/>
    <w:rsid w:val="00495CC7"/>
    <w:rsid w:val="005754C4"/>
    <w:rsid w:val="005A682C"/>
    <w:rsid w:val="005F0697"/>
    <w:rsid w:val="005F3F21"/>
    <w:rsid w:val="005F44E1"/>
    <w:rsid w:val="006335F1"/>
    <w:rsid w:val="00711775"/>
    <w:rsid w:val="00831DA2"/>
    <w:rsid w:val="0086738A"/>
    <w:rsid w:val="00904502"/>
    <w:rsid w:val="00970085"/>
    <w:rsid w:val="009948F9"/>
    <w:rsid w:val="009A18B2"/>
    <w:rsid w:val="00A06D71"/>
    <w:rsid w:val="00A847DF"/>
    <w:rsid w:val="00A84888"/>
    <w:rsid w:val="00AA1D1E"/>
    <w:rsid w:val="00B56B96"/>
    <w:rsid w:val="00B96865"/>
    <w:rsid w:val="00D079CE"/>
    <w:rsid w:val="00DA2D0E"/>
    <w:rsid w:val="00DF4031"/>
    <w:rsid w:val="00F82CE7"/>
    <w:rsid w:val="00FB3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495CC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ection-facts-description-text">
    <w:name w:val="section-facts-description-text"/>
    <w:basedOn w:val="Absatz-Standardschriftart"/>
    <w:rsid w:val="00F82CE7"/>
  </w:style>
  <w:style w:type="character" w:customStyle="1" w:styleId="berschrift3Zchn">
    <w:name w:val="Überschrift 3 Zchn"/>
    <w:basedOn w:val="Absatz-Standardschriftart"/>
    <w:link w:val="berschrift3"/>
    <w:uiPriority w:val="9"/>
    <w:rsid w:val="00495CC7"/>
    <w:rPr>
      <w:rFonts w:ascii="Times New Roman" w:eastAsia="Times New Roman" w:hAnsi="Times New Roman" w:cs="Times New Roman"/>
      <w:b/>
      <w:bCs/>
      <w:sz w:val="27"/>
      <w:szCs w:val="27"/>
      <w:lang w:eastAsia="de-DE"/>
    </w:rPr>
  </w:style>
  <w:style w:type="paragraph" w:customStyle="1" w:styleId="text">
    <w:name w:val="text"/>
    <w:basedOn w:val="Standard"/>
    <w:rsid w:val="00495C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95CC7"/>
    <w:rPr>
      <w:color w:val="0000FF"/>
      <w:u w:val="single"/>
    </w:rPr>
  </w:style>
  <w:style w:type="character" w:customStyle="1" w:styleId="mediasubtitletext">
    <w:name w:val="mediasubtitletext"/>
    <w:basedOn w:val="Absatz-Standardschriftart"/>
    <w:rsid w:val="00495CC7"/>
  </w:style>
  <w:style w:type="character" w:customStyle="1" w:styleId="mediarights">
    <w:name w:val="mediarights"/>
    <w:basedOn w:val="Absatz-Standardschriftart"/>
    <w:rsid w:val="00495CC7"/>
  </w:style>
  <w:style w:type="character" w:styleId="HTMLZitat">
    <w:name w:val="HTML Cite"/>
    <w:basedOn w:val="Absatz-Standardschriftart"/>
    <w:uiPriority w:val="99"/>
    <w:semiHidden/>
    <w:unhideWhenUsed/>
    <w:rsid w:val="00495CC7"/>
    <w:rPr>
      <w:i/>
      <w:iCs/>
    </w:rPr>
  </w:style>
  <w:style w:type="character" w:customStyle="1" w:styleId="quoteauthor">
    <w:name w:val="quoteauthor"/>
    <w:basedOn w:val="Absatz-Standardschriftart"/>
    <w:rsid w:val="00495CC7"/>
  </w:style>
  <w:style w:type="character" w:customStyle="1" w:styleId="quotesource">
    <w:name w:val="quotesource"/>
    <w:basedOn w:val="Absatz-Standardschriftart"/>
    <w:rsid w:val="00495CC7"/>
  </w:style>
  <w:style w:type="paragraph" w:styleId="Sprechblasentext">
    <w:name w:val="Balloon Text"/>
    <w:basedOn w:val="Standard"/>
    <w:link w:val="SprechblasentextZchn"/>
    <w:uiPriority w:val="99"/>
    <w:semiHidden/>
    <w:unhideWhenUsed/>
    <w:rsid w:val="00495C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5CC7"/>
    <w:rPr>
      <w:rFonts w:ascii="Tahoma" w:hAnsi="Tahoma" w:cs="Tahoma"/>
      <w:sz w:val="16"/>
      <w:szCs w:val="16"/>
    </w:rPr>
  </w:style>
  <w:style w:type="paragraph" w:styleId="Funotentext">
    <w:name w:val="footnote text"/>
    <w:basedOn w:val="Standard"/>
    <w:link w:val="FunotentextZchn"/>
    <w:uiPriority w:val="99"/>
    <w:semiHidden/>
    <w:unhideWhenUsed/>
    <w:rsid w:val="00495C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5CC7"/>
    <w:rPr>
      <w:sz w:val="20"/>
      <w:szCs w:val="20"/>
    </w:rPr>
  </w:style>
  <w:style w:type="character" w:styleId="Funotenzeichen">
    <w:name w:val="footnote reference"/>
    <w:basedOn w:val="Absatz-Standardschriftart"/>
    <w:uiPriority w:val="99"/>
    <w:semiHidden/>
    <w:unhideWhenUsed/>
    <w:rsid w:val="00495CC7"/>
    <w:rPr>
      <w:vertAlign w:val="superscript"/>
    </w:rPr>
  </w:style>
  <w:style w:type="table" w:styleId="Tabellenraster">
    <w:name w:val="Table Grid"/>
    <w:basedOn w:val="NormaleTabelle"/>
    <w:uiPriority w:val="59"/>
    <w:rsid w:val="005A6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r-schema-org">
    <w:name w:val="rtr-schema-org"/>
    <w:basedOn w:val="Absatz-Standardschriftart"/>
    <w:rsid w:val="0086738A"/>
  </w:style>
  <w:style w:type="paragraph" w:styleId="Kopfzeile">
    <w:name w:val="header"/>
    <w:basedOn w:val="Standard"/>
    <w:link w:val="KopfzeileZchn"/>
    <w:uiPriority w:val="99"/>
    <w:unhideWhenUsed/>
    <w:rsid w:val="009045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502"/>
  </w:style>
  <w:style w:type="paragraph" w:styleId="Fuzeile">
    <w:name w:val="footer"/>
    <w:basedOn w:val="Standard"/>
    <w:link w:val="FuzeileZchn"/>
    <w:uiPriority w:val="99"/>
    <w:unhideWhenUsed/>
    <w:rsid w:val="009045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502"/>
  </w:style>
  <w:style w:type="paragraph" w:styleId="Listenabsatz">
    <w:name w:val="List Paragraph"/>
    <w:basedOn w:val="Standard"/>
    <w:uiPriority w:val="34"/>
    <w:qFormat/>
    <w:rsid w:val="005F44E1"/>
    <w:pPr>
      <w:ind w:left="720"/>
      <w:contextualSpacing/>
    </w:pPr>
  </w:style>
  <w:style w:type="paragraph" w:styleId="StandardWeb">
    <w:name w:val="Normal (Web)"/>
    <w:basedOn w:val="Standard"/>
    <w:uiPriority w:val="99"/>
    <w:semiHidden/>
    <w:unhideWhenUsed/>
    <w:rsid w:val="00402AD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495CC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ection-facts-description-text">
    <w:name w:val="section-facts-description-text"/>
    <w:basedOn w:val="Absatz-Standardschriftart"/>
    <w:rsid w:val="00F82CE7"/>
  </w:style>
  <w:style w:type="character" w:customStyle="1" w:styleId="berschrift3Zchn">
    <w:name w:val="Überschrift 3 Zchn"/>
    <w:basedOn w:val="Absatz-Standardschriftart"/>
    <w:link w:val="berschrift3"/>
    <w:uiPriority w:val="9"/>
    <w:rsid w:val="00495CC7"/>
    <w:rPr>
      <w:rFonts w:ascii="Times New Roman" w:eastAsia="Times New Roman" w:hAnsi="Times New Roman" w:cs="Times New Roman"/>
      <w:b/>
      <w:bCs/>
      <w:sz w:val="27"/>
      <w:szCs w:val="27"/>
      <w:lang w:eastAsia="de-DE"/>
    </w:rPr>
  </w:style>
  <w:style w:type="paragraph" w:customStyle="1" w:styleId="text">
    <w:name w:val="text"/>
    <w:basedOn w:val="Standard"/>
    <w:rsid w:val="00495C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95CC7"/>
    <w:rPr>
      <w:color w:val="0000FF"/>
      <w:u w:val="single"/>
    </w:rPr>
  </w:style>
  <w:style w:type="character" w:customStyle="1" w:styleId="mediasubtitletext">
    <w:name w:val="mediasubtitletext"/>
    <w:basedOn w:val="Absatz-Standardschriftart"/>
    <w:rsid w:val="00495CC7"/>
  </w:style>
  <w:style w:type="character" w:customStyle="1" w:styleId="mediarights">
    <w:name w:val="mediarights"/>
    <w:basedOn w:val="Absatz-Standardschriftart"/>
    <w:rsid w:val="00495CC7"/>
  </w:style>
  <w:style w:type="character" w:styleId="HTMLZitat">
    <w:name w:val="HTML Cite"/>
    <w:basedOn w:val="Absatz-Standardschriftart"/>
    <w:uiPriority w:val="99"/>
    <w:semiHidden/>
    <w:unhideWhenUsed/>
    <w:rsid w:val="00495CC7"/>
    <w:rPr>
      <w:i/>
      <w:iCs/>
    </w:rPr>
  </w:style>
  <w:style w:type="character" w:customStyle="1" w:styleId="quoteauthor">
    <w:name w:val="quoteauthor"/>
    <w:basedOn w:val="Absatz-Standardschriftart"/>
    <w:rsid w:val="00495CC7"/>
  </w:style>
  <w:style w:type="character" w:customStyle="1" w:styleId="quotesource">
    <w:name w:val="quotesource"/>
    <w:basedOn w:val="Absatz-Standardschriftart"/>
    <w:rsid w:val="00495CC7"/>
  </w:style>
  <w:style w:type="paragraph" w:styleId="Sprechblasentext">
    <w:name w:val="Balloon Text"/>
    <w:basedOn w:val="Standard"/>
    <w:link w:val="SprechblasentextZchn"/>
    <w:uiPriority w:val="99"/>
    <w:semiHidden/>
    <w:unhideWhenUsed/>
    <w:rsid w:val="00495C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5CC7"/>
    <w:rPr>
      <w:rFonts w:ascii="Tahoma" w:hAnsi="Tahoma" w:cs="Tahoma"/>
      <w:sz w:val="16"/>
      <w:szCs w:val="16"/>
    </w:rPr>
  </w:style>
  <w:style w:type="paragraph" w:styleId="Funotentext">
    <w:name w:val="footnote text"/>
    <w:basedOn w:val="Standard"/>
    <w:link w:val="FunotentextZchn"/>
    <w:uiPriority w:val="99"/>
    <w:semiHidden/>
    <w:unhideWhenUsed/>
    <w:rsid w:val="00495C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5CC7"/>
    <w:rPr>
      <w:sz w:val="20"/>
      <w:szCs w:val="20"/>
    </w:rPr>
  </w:style>
  <w:style w:type="character" w:styleId="Funotenzeichen">
    <w:name w:val="footnote reference"/>
    <w:basedOn w:val="Absatz-Standardschriftart"/>
    <w:uiPriority w:val="99"/>
    <w:semiHidden/>
    <w:unhideWhenUsed/>
    <w:rsid w:val="00495CC7"/>
    <w:rPr>
      <w:vertAlign w:val="superscript"/>
    </w:rPr>
  </w:style>
  <w:style w:type="table" w:styleId="Tabellenraster">
    <w:name w:val="Table Grid"/>
    <w:basedOn w:val="NormaleTabelle"/>
    <w:uiPriority w:val="59"/>
    <w:rsid w:val="005A6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r-schema-org">
    <w:name w:val="rtr-schema-org"/>
    <w:basedOn w:val="Absatz-Standardschriftart"/>
    <w:rsid w:val="0086738A"/>
  </w:style>
  <w:style w:type="paragraph" w:styleId="Kopfzeile">
    <w:name w:val="header"/>
    <w:basedOn w:val="Standard"/>
    <w:link w:val="KopfzeileZchn"/>
    <w:uiPriority w:val="99"/>
    <w:unhideWhenUsed/>
    <w:rsid w:val="009045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502"/>
  </w:style>
  <w:style w:type="paragraph" w:styleId="Fuzeile">
    <w:name w:val="footer"/>
    <w:basedOn w:val="Standard"/>
    <w:link w:val="FuzeileZchn"/>
    <w:uiPriority w:val="99"/>
    <w:unhideWhenUsed/>
    <w:rsid w:val="009045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502"/>
  </w:style>
  <w:style w:type="paragraph" w:styleId="Listenabsatz">
    <w:name w:val="List Paragraph"/>
    <w:basedOn w:val="Standard"/>
    <w:uiPriority w:val="34"/>
    <w:qFormat/>
    <w:rsid w:val="005F44E1"/>
    <w:pPr>
      <w:ind w:left="720"/>
      <w:contextualSpacing/>
    </w:pPr>
  </w:style>
  <w:style w:type="paragraph" w:styleId="StandardWeb">
    <w:name w:val="Normal (Web)"/>
    <w:basedOn w:val="Standard"/>
    <w:uiPriority w:val="99"/>
    <w:semiHidden/>
    <w:unhideWhenUsed/>
    <w:rsid w:val="00402AD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84306">
      <w:bodyDiv w:val="1"/>
      <w:marLeft w:val="0"/>
      <w:marRight w:val="0"/>
      <w:marTop w:val="0"/>
      <w:marBottom w:val="0"/>
      <w:divBdr>
        <w:top w:val="none" w:sz="0" w:space="0" w:color="auto"/>
        <w:left w:val="none" w:sz="0" w:space="0" w:color="auto"/>
        <w:bottom w:val="none" w:sz="0" w:space="0" w:color="auto"/>
        <w:right w:val="none" w:sz="0" w:space="0" w:color="auto"/>
      </w:divBdr>
    </w:div>
    <w:div w:id="2003310269">
      <w:bodyDiv w:val="1"/>
      <w:marLeft w:val="0"/>
      <w:marRight w:val="0"/>
      <w:marTop w:val="0"/>
      <w:marBottom w:val="0"/>
      <w:divBdr>
        <w:top w:val="none" w:sz="0" w:space="0" w:color="auto"/>
        <w:left w:val="none" w:sz="0" w:space="0" w:color="auto"/>
        <w:bottom w:val="none" w:sz="0" w:space="0" w:color="auto"/>
        <w:right w:val="none" w:sz="0" w:space="0" w:color="auto"/>
      </w:divBdr>
      <w:divsChild>
        <w:div w:id="877818054">
          <w:marLeft w:val="0"/>
          <w:marRight w:val="0"/>
          <w:marTop w:val="0"/>
          <w:marBottom w:val="0"/>
          <w:divBdr>
            <w:top w:val="none" w:sz="0" w:space="0" w:color="auto"/>
            <w:left w:val="none" w:sz="0" w:space="0" w:color="auto"/>
            <w:bottom w:val="none" w:sz="0" w:space="0" w:color="auto"/>
            <w:right w:val="none" w:sz="0" w:space="0" w:color="auto"/>
          </w:divBdr>
          <w:divsChild>
            <w:div w:id="988434792">
              <w:marLeft w:val="0"/>
              <w:marRight w:val="0"/>
              <w:marTop w:val="0"/>
              <w:marBottom w:val="0"/>
              <w:divBdr>
                <w:top w:val="none" w:sz="0" w:space="0" w:color="auto"/>
                <w:left w:val="none" w:sz="0" w:space="0" w:color="auto"/>
                <w:bottom w:val="none" w:sz="0" w:space="0" w:color="auto"/>
                <w:right w:val="none" w:sz="0" w:space="0" w:color="auto"/>
              </w:divBdr>
              <w:divsChild>
                <w:div w:id="1295253629">
                  <w:marLeft w:val="0"/>
                  <w:marRight w:val="0"/>
                  <w:marTop w:val="0"/>
                  <w:marBottom w:val="0"/>
                  <w:divBdr>
                    <w:top w:val="none" w:sz="0" w:space="0" w:color="auto"/>
                    <w:left w:val="none" w:sz="0" w:space="0" w:color="auto"/>
                    <w:bottom w:val="none" w:sz="0" w:space="0" w:color="auto"/>
                    <w:right w:val="none" w:sz="0" w:space="0" w:color="auto"/>
                  </w:divBdr>
                  <w:divsChild>
                    <w:div w:id="1687517715">
                      <w:marLeft w:val="0"/>
                      <w:marRight w:val="0"/>
                      <w:marTop w:val="0"/>
                      <w:marBottom w:val="0"/>
                      <w:divBdr>
                        <w:top w:val="none" w:sz="0" w:space="0" w:color="auto"/>
                        <w:left w:val="none" w:sz="0" w:space="0" w:color="auto"/>
                        <w:bottom w:val="none" w:sz="0" w:space="0" w:color="auto"/>
                        <w:right w:val="none" w:sz="0" w:space="0" w:color="auto"/>
                      </w:divBdr>
                      <w:divsChild>
                        <w:div w:id="1120107338">
                          <w:marLeft w:val="0"/>
                          <w:marRight w:val="0"/>
                          <w:marTop w:val="0"/>
                          <w:marBottom w:val="0"/>
                          <w:divBdr>
                            <w:top w:val="none" w:sz="0" w:space="0" w:color="auto"/>
                            <w:left w:val="none" w:sz="0" w:space="0" w:color="auto"/>
                            <w:bottom w:val="none" w:sz="0" w:space="0" w:color="auto"/>
                            <w:right w:val="none" w:sz="0" w:space="0" w:color="auto"/>
                          </w:divBdr>
                          <w:divsChild>
                            <w:div w:id="1646859836">
                              <w:marLeft w:val="0"/>
                              <w:marRight w:val="0"/>
                              <w:marTop w:val="0"/>
                              <w:marBottom w:val="0"/>
                              <w:divBdr>
                                <w:top w:val="none" w:sz="0" w:space="0" w:color="auto"/>
                                <w:left w:val="none" w:sz="0" w:space="0" w:color="auto"/>
                                <w:bottom w:val="none" w:sz="0" w:space="0" w:color="auto"/>
                                <w:right w:val="none" w:sz="0" w:space="0" w:color="auto"/>
                              </w:divBdr>
                            </w:div>
                            <w:div w:id="109906504">
                              <w:marLeft w:val="0"/>
                              <w:marRight w:val="0"/>
                              <w:marTop w:val="0"/>
                              <w:marBottom w:val="0"/>
                              <w:divBdr>
                                <w:top w:val="none" w:sz="0" w:space="0" w:color="auto"/>
                                <w:left w:val="none" w:sz="0" w:space="0" w:color="auto"/>
                                <w:bottom w:val="none" w:sz="0" w:space="0" w:color="auto"/>
                                <w:right w:val="none" w:sz="0" w:space="0" w:color="auto"/>
                              </w:divBdr>
                            </w:div>
                            <w:div w:id="1991983924">
                              <w:marLeft w:val="0"/>
                              <w:marRight w:val="0"/>
                              <w:marTop w:val="0"/>
                              <w:marBottom w:val="0"/>
                              <w:divBdr>
                                <w:top w:val="none" w:sz="0" w:space="0" w:color="auto"/>
                                <w:left w:val="none" w:sz="0" w:space="0" w:color="auto"/>
                                <w:bottom w:val="none" w:sz="0" w:space="0" w:color="auto"/>
                                <w:right w:val="none" w:sz="0" w:space="0" w:color="auto"/>
                              </w:divBdr>
                              <w:divsChild>
                                <w:div w:id="173736056">
                                  <w:marLeft w:val="0"/>
                                  <w:marRight w:val="0"/>
                                  <w:marTop w:val="0"/>
                                  <w:marBottom w:val="0"/>
                                  <w:divBdr>
                                    <w:top w:val="none" w:sz="0" w:space="0" w:color="auto"/>
                                    <w:left w:val="none" w:sz="0" w:space="0" w:color="auto"/>
                                    <w:bottom w:val="none" w:sz="0" w:space="0" w:color="auto"/>
                                    <w:right w:val="none" w:sz="0" w:space="0" w:color="auto"/>
                                  </w:divBdr>
                                  <w:divsChild>
                                    <w:div w:id="769088342">
                                      <w:marLeft w:val="0"/>
                                      <w:marRight w:val="0"/>
                                      <w:marTop w:val="0"/>
                                      <w:marBottom w:val="0"/>
                                      <w:divBdr>
                                        <w:top w:val="none" w:sz="0" w:space="0" w:color="auto"/>
                                        <w:left w:val="none" w:sz="0" w:space="0" w:color="auto"/>
                                        <w:bottom w:val="none" w:sz="0" w:space="0" w:color="auto"/>
                                        <w:right w:val="none" w:sz="0" w:space="0" w:color="auto"/>
                                      </w:divBdr>
                                      <w:divsChild>
                                        <w:div w:id="1914655345">
                                          <w:marLeft w:val="0"/>
                                          <w:marRight w:val="0"/>
                                          <w:marTop w:val="0"/>
                                          <w:marBottom w:val="0"/>
                                          <w:divBdr>
                                            <w:top w:val="none" w:sz="0" w:space="0" w:color="auto"/>
                                            <w:left w:val="none" w:sz="0" w:space="0" w:color="auto"/>
                                            <w:bottom w:val="none" w:sz="0" w:space="0" w:color="auto"/>
                                            <w:right w:val="none" w:sz="0" w:space="0" w:color="auto"/>
                                          </w:divBdr>
                                        </w:div>
                                        <w:div w:id="14480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6775">
                              <w:marLeft w:val="0"/>
                              <w:marRight w:val="0"/>
                              <w:marTop w:val="0"/>
                              <w:marBottom w:val="0"/>
                              <w:divBdr>
                                <w:top w:val="none" w:sz="0" w:space="0" w:color="auto"/>
                                <w:left w:val="none" w:sz="0" w:space="0" w:color="auto"/>
                                <w:bottom w:val="none" w:sz="0" w:space="0" w:color="auto"/>
                                <w:right w:val="none" w:sz="0" w:space="0" w:color="auto"/>
                              </w:divBdr>
                            </w:div>
                            <w:div w:id="805003767">
                              <w:marLeft w:val="0"/>
                              <w:marRight w:val="0"/>
                              <w:marTop w:val="0"/>
                              <w:marBottom w:val="0"/>
                              <w:divBdr>
                                <w:top w:val="none" w:sz="0" w:space="0" w:color="auto"/>
                                <w:left w:val="none" w:sz="0" w:space="0" w:color="auto"/>
                                <w:bottom w:val="none" w:sz="0" w:space="0" w:color="auto"/>
                                <w:right w:val="none" w:sz="0" w:space="0" w:color="auto"/>
                              </w:divBdr>
                              <w:divsChild>
                                <w:div w:id="36785956">
                                  <w:marLeft w:val="0"/>
                                  <w:marRight w:val="0"/>
                                  <w:marTop w:val="0"/>
                                  <w:marBottom w:val="0"/>
                                  <w:divBdr>
                                    <w:top w:val="none" w:sz="0" w:space="0" w:color="auto"/>
                                    <w:left w:val="none" w:sz="0" w:space="0" w:color="auto"/>
                                    <w:bottom w:val="none" w:sz="0" w:space="0" w:color="auto"/>
                                    <w:right w:val="none" w:sz="0" w:space="0" w:color="auto"/>
                                  </w:divBdr>
                                  <w:divsChild>
                                    <w:div w:id="7251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4504584">
                              <w:marLeft w:val="0"/>
                              <w:marRight w:val="0"/>
                              <w:marTop w:val="0"/>
                              <w:marBottom w:val="0"/>
                              <w:divBdr>
                                <w:top w:val="none" w:sz="0" w:space="0" w:color="auto"/>
                                <w:left w:val="none" w:sz="0" w:space="0" w:color="auto"/>
                                <w:bottom w:val="none" w:sz="0" w:space="0" w:color="auto"/>
                                <w:right w:val="none" w:sz="0" w:space="0" w:color="auto"/>
                              </w:divBdr>
                            </w:div>
                            <w:div w:id="12515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zeit.de/politik/ausland/2019-07/persischer-golf-strasse-von-hormus-iran-konflikt-oeltrans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342B-5681-4C95-B224-6BF30C01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3</cp:revision>
  <cp:lastPrinted>2019-09-04T13:31:00Z</cp:lastPrinted>
  <dcterms:created xsi:type="dcterms:W3CDTF">2019-09-04T13:31:00Z</dcterms:created>
  <dcterms:modified xsi:type="dcterms:W3CDTF">2019-09-04T13:39:00Z</dcterms:modified>
</cp:coreProperties>
</file>